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D141E" w:rsidRDefault="003D141E" w:rsidP="003D141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F0CBD" w:rsidRPr="003D141E" w:rsidRDefault="005F0CBD" w:rsidP="003D141E">
      <w:pPr>
        <w:spacing w:line="360" w:lineRule="auto"/>
        <w:ind w:firstLine="709"/>
        <w:jc w:val="center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Административная ответственность как вид</w:t>
      </w:r>
      <w:r w:rsidR="003D141E" w:rsidRP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юридической ответственности</w:t>
      </w:r>
    </w:p>
    <w:p w:rsidR="00BA0459" w:rsidRPr="003D141E" w:rsidRDefault="003D141E" w:rsidP="003D141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0459" w:rsidRPr="003D141E">
        <w:rPr>
          <w:b/>
          <w:bCs/>
          <w:sz w:val="28"/>
          <w:szCs w:val="28"/>
        </w:rPr>
        <w:t>Содержание</w:t>
      </w:r>
    </w:p>
    <w:p w:rsidR="00BA0459" w:rsidRPr="003D141E" w:rsidRDefault="00BA0459" w:rsidP="003D141E">
      <w:pPr>
        <w:spacing w:line="360" w:lineRule="auto"/>
        <w:ind w:firstLine="709"/>
        <w:jc w:val="both"/>
        <w:rPr>
          <w:sz w:val="28"/>
          <w:szCs w:val="28"/>
        </w:rPr>
      </w:pPr>
    </w:p>
    <w:p w:rsidR="00BA0459" w:rsidRPr="003D141E" w:rsidRDefault="00BA0459" w:rsidP="003D141E">
      <w:pPr>
        <w:widowControl w:val="0"/>
        <w:spacing w:line="360" w:lineRule="auto"/>
        <w:rPr>
          <w:sz w:val="28"/>
          <w:szCs w:val="28"/>
          <w:lang w:val="en-US"/>
        </w:rPr>
      </w:pPr>
      <w:r w:rsidRPr="003D141E">
        <w:rPr>
          <w:sz w:val="28"/>
          <w:szCs w:val="28"/>
        </w:rPr>
        <w:t>Введение</w:t>
      </w:r>
    </w:p>
    <w:p w:rsidR="00BA0459" w:rsidRPr="003D141E" w:rsidRDefault="00BA0459" w:rsidP="003D141E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D141E">
        <w:rPr>
          <w:sz w:val="28"/>
          <w:szCs w:val="28"/>
        </w:rPr>
        <w:t>Понятие и признаки административной ответственности как вида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юридической ответственности</w:t>
      </w:r>
    </w:p>
    <w:p w:rsidR="00BA0459" w:rsidRPr="003D141E" w:rsidRDefault="00BA0459" w:rsidP="003D141E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D141E">
        <w:rPr>
          <w:sz w:val="28"/>
          <w:szCs w:val="28"/>
        </w:rPr>
        <w:t>Особенности административной ответственности</w:t>
      </w:r>
    </w:p>
    <w:p w:rsidR="00BA0459" w:rsidRPr="003D141E" w:rsidRDefault="00BA0459" w:rsidP="003D141E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D141E">
        <w:rPr>
          <w:sz w:val="28"/>
          <w:szCs w:val="28"/>
        </w:rPr>
        <w:t>Понятие правонарушения, состав</w:t>
      </w:r>
    </w:p>
    <w:p w:rsidR="00BA0459" w:rsidRPr="003D141E" w:rsidRDefault="00BA0459" w:rsidP="003D141E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D141E">
        <w:rPr>
          <w:sz w:val="28"/>
          <w:szCs w:val="28"/>
        </w:rPr>
        <w:t>Меры административного наказания</w:t>
      </w:r>
    </w:p>
    <w:p w:rsidR="00BA0459" w:rsidRPr="003D141E" w:rsidRDefault="00BA0459" w:rsidP="003D141E">
      <w:pPr>
        <w:widowControl w:val="0"/>
        <w:numPr>
          <w:ilvl w:val="0"/>
          <w:numId w:val="13"/>
        </w:numPr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3D141E">
        <w:rPr>
          <w:sz w:val="28"/>
          <w:szCs w:val="28"/>
        </w:rPr>
        <w:t xml:space="preserve">Основания и порядок применения мер административной </w:t>
      </w:r>
      <w:r w:rsidR="00F32AF3" w:rsidRPr="003D141E">
        <w:rPr>
          <w:sz w:val="28"/>
          <w:szCs w:val="28"/>
        </w:rPr>
        <w:t>о</w:t>
      </w:r>
      <w:r w:rsidRPr="003D141E">
        <w:rPr>
          <w:sz w:val="28"/>
          <w:szCs w:val="28"/>
        </w:rPr>
        <w:t>тветственности</w:t>
      </w:r>
    </w:p>
    <w:p w:rsidR="003D141E" w:rsidRPr="00692E9A" w:rsidRDefault="00BA0459" w:rsidP="003D141E">
      <w:pPr>
        <w:widowControl w:val="0"/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Заключение</w:t>
      </w:r>
    </w:p>
    <w:p w:rsidR="00BA0459" w:rsidRPr="003D141E" w:rsidRDefault="00BA0459" w:rsidP="003D141E">
      <w:pPr>
        <w:widowControl w:val="0"/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Список литературы</w:t>
      </w:r>
    </w:p>
    <w:p w:rsidR="00BA0459" w:rsidRPr="003D141E" w:rsidRDefault="00BA0459" w:rsidP="003D141E">
      <w:pPr>
        <w:spacing w:line="360" w:lineRule="auto"/>
        <w:ind w:firstLine="709"/>
        <w:jc w:val="both"/>
        <w:rPr>
          <w:sz w:val="28"/>
          <w:szCs w:val="28"/>
        </w:rPr>
      </w:pPr>
    </w:p>
    <w:p w:rsidR="00EC774C" w:rsidRPr="003D141E" w:rsidRDefault="003D141E" w:rsidP="003D141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C774C" w:rsidRPr="003D141E">
        <w:rPr>
          <w:b/>
          <w:bCs/>
          <w:sz w:val="28"/>
          <w:szCs w:val="28"/>
        </w:rPr>
        <w:t>Введение</w:t>
      </w:r>
    </w:p>
    <w:p w:rsidR="00EC774C" w:rsidRPr="003D141E" w:rsidRDefault="00EC774C" w:rsidP="003D141E">
      <w:pPr>
        <w:spacing w:line="360" w:lineRule="auto"/>
        <w:ind w:firstLine="709"/>
        <w:jc w:val="both"/>
        <w:rPr>
          <w:sz w:val="28"/>
          <w:szCs w:val="28"/>
        </w:rPr>
      </w:pPr>
    </w:p>
    <w:p w:rsidR="00146EB1" w:rsidRPr="003D141E" w:rsidRDefault="00EC774C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философско-теоретическом смысле ответственность – понятие весьма широкое, многоплановое, многообъемное и, что особенно важно, фундаментальное.</w:t>
      </w:r>
    </w:p>
    <w:p w:rsidR="00146EB1" w:rsidRPr="003D141E" w:rsidRDefault="00EC774C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В целом об ответственности в разных смыслах, гранях и оттенках достаточно полно и неоднократно говорится в Конституции РФ. Например, в преамбуле Конституции говорится об ответственности за свою Родину перед нынешним и будущими поколениями. То есть это ответственность, понимаемая в широких историко-философском, нравственном и </w:t>
      </w:r>
      <w:r w:rsidR="007960B4" w:rsidRPr="003D141E">
        <w:rPr>
          <w:sz w:val="28"/>
          <w:szCs w:val="28"/>
        </w:rPr>
        <w:t>патриотическом планах и аспектах. Однако в Конституции также находятся развитые конституционно-правовые, гражданско-правовые, уголовно-правовые, экологические правовые и другие аспекты и грани института ответственности, в том ч</w:t>
      </w:r>
      <w:r w:rsidR="00B15256" w:rsidRPr="003D141E">
        <w:rPr>
          <w:sz w:val="28"/>
          <w:szCs w:val="28"/>
        </w:rPr>
        <w:t>исле и административно-правовые</w:t>
      </w:r>
      <w:r w:rsidR="00361DC6" w:rsidRPr="003D141E">
        <w:rPr>
          <w:rStyle w:val="a5"/>
          <w:sz w:val="28"/>
          <w:szCs w:val="28"/>
        </w:rPr>
        <w:footnoteReference w:id="1"/>
      </w:r>
      <w:r w:rsidR="00B15256" w:rsidRPr="003D141E">
        <w:rPr>
          <w:sz w:val="28"/>
          <w:szCs w:val="28"/>
        </w:rPr>
        <w:t>, которые и будут рассмотрены в данной курсовой работе.</w:t>
      </w:r>
      <w:r w:rsidR="00F32AF3" w:rsidRPr="003D141E">
        <w:rPr>
          <w:sz w:val="28"/>
          <w:szCs w:val="28"/>
        </w:rPr>
        <w:t xml:space="preserve"> Целью данной курсовой работы является </w:t>
      </w:r>
      <w:r w:rsidR="00146EB1" w:rsidRPr="003D141E">
        <w:rPr>
          <w:color w:val="000000"/>
          <w:sz w:val="28"/>
          <w:szCs w:val="28"/>
        </w:rPr>
        <w:t>характеристика понятия и основных составляющих административной ответственности.</w:t>
      </w:r>
    </w:p>
    <w:p w:rsidR="005C48FA" w:rsidRPr="003D141E" w:rsidRDefault="005C48FA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Некоторые ученые – административисты представляют административную ответственность как систему общественных отношений, обеспечивающих исполнение административно – правовой обязанности правонарушителя отвечать за свое противоправное и виновное деяние, которая реализуется посредством применения мер государственного принуждения. Другие считают, что суть (содержание) административной ответственности заключается в непосредственном наложении наказаний, предусмотренных данным видом юридической ответственности. Попытка определить административную ответственность путем ее переадресовки к правонарушителю представляется ошибочной.</w:t>
      </w:r>
      <w:r w:rsidRPr="003D141E">
        <w:rPr>
          <w:rStyle w:val="a5"/>
          <w:sz w:val="28"/>
          <w:szCs w:val="28"/>
        </w:rPr>
        <w:footnoteReference w:id="2"/>
      </w:r>
      <w:r w:rsidRPr="003D141E">
        <w:rPr>
          <w:sz w:val="28"/>
          <w:szCs w:val="28"/>
        </w:rPr>
        <w:t xml:space="preserve"> </w:t>
      </w:r>
    </w:p>
    <w:p w:rsidR="0042417D" w:rsidRPr="003D141E" w:rsidRDefault="0042417D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>Административная ответственность является необходимым стимулятором правомерного поведения, содействует воспитанию чувства нравственного и правового долга перед обществом и государством, повышению общественно-политической активности каждого гражданина. Административная ответственность применяется более широко, чем уголовная или дисциплинарная, так как административные правонарушения совершаются чаще, чем преступления и дисциплинарные проступки.</w:t>
      </w:r>
    </w:p>
    <w:p w:rsidR="00BA0459" w:rsidRPr="003D141E" w:rsidRDefault="00C75AC0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административном праве из всех многочисленных мер административного принуждения (досмотр, реквизиция, задержание, изъятие и т.д.) только административные наказания и только их применение влечет наступление административной ответственности. Следовательно, административная ответственность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- это реализация административно-правовых санкций, применение уполномоченным органом или должностным лицом административных наказаний к гражданам и юридическим лицам, совершившим правонарушение.</w:t>
      </w:r>
    </w:p>
    <w:p w:rsidR="00D82528" w:rsidRPr="003D141E" w:rsidRDefault="003D141E" w:rsidP="003D141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9687E" w:rsidRPr="003D141E">
        <w:rPr>
          <w:b/>
          <w:bCs/>
          <w:sz w:val="28"/>
          <w:szCs w:val="28"/>
        </w:rPr>
        <w:t xml:space="preserve">1. </w:t>
      </w:r>
      <w:r w:rsidR="00A16025" w:rsidRPr="003D141E">
        <w:rPr>
          <w:b/>
          <w:bCs/>
          <w:sz w:val="28"/>
          <w:szCs w:val="28"/>
        </w:rPr>
        <w:t>Понятие и признаки административной ответственности как вида юридической ответственности</w:t>
      </w:r>
    </w:p>
    <w:p w:rsidR="007960B4" w:rsidRPr="003D141E" w:rsidRDefault="007960B4" w:rsidP="003D141E">
      <w:pPr>
        <w:spacing w:line="360" w:lineRule="auto"/>
        <w:ind w:firstLine="709"/>
        <w:jc w:val="both"/>
        <w:rPr>
          <w:sz w:val="28"/>
          <w:szCs w:val="28"/>
        </w:rPr>
      </w:pPr>
    </w:p>
    <w:p w:rsidR="00EA64BD" w:rsidRPr="003D141E" w:rsidRDefault="007960B4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Административная ответственность наряду с уголовной, гражданской и дисциплинарной является одним из видов юридической ответственности, устанавливаемой государством путем издания правовых норм, определяющих основания ответственности, меры, которые могут применяться к нарушителям, порядок рассмотрения дел о правонарушениях</w:t>
      </w:r>
      <w:r w:rsidR="00EA64BD" w:rsidRPr="003D141E">
        <w:rPr>
          <w:sz w:val="28"/>
          <w:szCs w:val="28"/>
        </w:rPr>
        <w:t xml:space="preserve"> и исполнения этих мер.</w:t>
      </w:r>
    </w:p>
    <w:p w:rsidR="00EA64BD" w:rsidRPr="003D141E" w:rsidRDefault="00EA64BD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теории права юридическая ответственность понимается как реализация правовой санкции в случае правонарушения, применение к правонарушителю наказания, поскольку оно есть и в выговоре за нарушение трудовой дисциплины, и в административном штрафе, и в гражданско-правовой неустойке.</w:t>
      </w:r>
    </w:p>
    <w:p w:rsidR="00EA64BD" w:rsidRPr="003D141E" w:rsidRDefault="00EA64BD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При наличии юридического факта – административного правонарушения – включается механизм санкций правовой нормы, и санкция из потенциальной возможности применения наказания преобразуется в действительное наказание, т.е. в административное </w:t>
      </w:r>
      <w:r w:rsidR="00813D19" w:rsidRPr="003D141E">
        <w:rPr>
          <w:sz w:val="28"/>
          <w:szCs w:val="28"/>
        </w:rPr>
        <w:t>наказание</w:t>
      </w:r>
      <w:r w:rsidRPr="003D141E">
        <w:rPr>
          <w:sz w:val="28"/>
          <w:szCs w:val="28"/>
        </w:rPr>
        <w:t>.</w:t>
      </w:r>
      <w:r w:rsidR="00813D19" w:rsidRPr="003D141E">
        <w:rPr>
          <w:sz w:val="28"/>
          <w:szCs w:val="28"/>
        </w:rPr>
        <w:t xml:space="preserve"> То есть административное правонарушение является основанием административной ответственности.</w:t>
      </w:r>
      <w:r w:rsidR="00F42D15" w:rsidRPr="003D141E">
        <w:rPr>
          <w:rStyle w:val="a5"/>
          <w:sz w:val="28"/>
          <w:szCs w:val="28"/>
        </w:rPr>
        <w:footnoteReference w:id="3"/>
      </w:r>
    </w:p>
    <w:p w:rsidR="00414BA6" w:rsidRPr="003D141E" w:rsidRDefault="00414BA6" w:rsidP="003D141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Несмотря на то, что в КоАП РФ есть глава носящая название «Административное правонарушение и административная ответственность», легального определения административной ответственности кодекс не содержит.</w:t>
      </w:r>
      <w:r w:rsidRPr="003D141E">
        <w:rPr>
          <w:color w:val="51535E"/>
          <w:sz w:val="28"/>
          <w:szCs w:val="28"/>
        </w:rPr>
        <w:t xml:space="preserve"> </w:t>
      </w:r>
      <w:r w:rsidRPr="003D141E">
        <w:rPr>
          <w:sz w:val="28"/>
          <w:szCs w:val="28"/>
        </w:rPr>
        <w:t>В комментариях к КоАП РФ, рассуждая об определении административной ответственности, отмечают следующее: «…анализ статей гл.1 Кодекса позволяет сделать вывод, что законодатель под административной ответственностью понимает назначение судьями, уполномоченными органами и должностными лицами предусмотренного КоАП наказания за административное правонарушение»</w:t>
      </w:r>
      <w:r w:rsidR="00D8163C" w:rsidRPr="003D141E">
        <w:rPr>
          <w:rStyle w:val="a5"/>
          <w:sz w:val="28"/>
          <w:szCs w:val="28"/>
        </w:rPr>
        <w:footnoteReference w:id="4"/>
      </w:r>
      <w:r w:rsidRPr="003D141E">
        <w:rPr>
          <w:sz w:val="28"/>
          <w:szCs w:val="28"/>
        </w:rPr>
        <w:t>.</w:t>
      </w:r>
    </w:p>
    <w:p w:rsidR="00F42D15" w:rsidRPr="003D141E" w:rsidRDefault="00F42D15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Административную ответственность характеризуют некоторые признаки, общие для всех видов юридической ответственности.</w:t>
      </w:r>
    </w:p>
    <w:p w:rsidR="00F42D15" w:rsidRPr="003D141E" w:rsidRDefault="00F42D15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Во-первых, она представляет собой государственное принуждение, поскольку реализация властных полномочий осуществляется через органы государственной власти и органы местного самоуправления.</w:t>
      </w:r>
    </w:p>
    <w:p w:rsidR="001E2DE0" w:rsidRPr="003D141E" w:rsidRDefault="00F42D15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Во-вторых, </w:t>
      </w:r>
      <w:r w:rsidR="001E2DE0" w:rsidRPr="003D141E">
        <w:rPr>
          <w:sz w:val="28"/>
          <w:szCs w:val="28"/>
        </w:rPr>
        <w:t>это правовое принуждение, подчиняющееся общим принципам законности и справедливости права.</w:t>
      </w:r>
      <w:r w:rsidR="007960B4" w:rsidRPr="003D141E">
        <w:rPr>
          <w:sz w:val="28"/>
          <w:szCs w:val="28"/>
        </w:rPr>
        <w:t xml:space="preserve"> </w:t>
      </w:r>
      <w:r w:rsidR="001E2DE0" w:rsidRPr="003D141E">
        <w:rPr>
          <w:sz w:val="28"/>
          <w:szCs w:val="28"/>
        </w:rPr>
        <w:t>Административная ответственность применяется на основе правовой регламентации ее объема и пределов, нормативного установления оснований, содержания и процессуальных форм реализации конкретных административных наказаний. Нормы, регулирующие составные элементы административной ответственности, в совокупности представляют собой самостоятельный институт административного права.</w:t>
      </w:r>
    </w:p>
    <w:p w:rsidR="002826B5" w:rsidRPr="003D141E" w:rsidRDefault="001E2DE0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В-третьих, она влечет за собой наступление неблагоприятных последствий для правонарушителей. По своему содержанию меры административной ответственности выражаются в предусмотренных КоАП лишении или ограничении прав и свобод нарушителей, поскольку иным образом оказать принудительное воздействие на этих лиц невозможно. Неблагоприятные последствия для </w:t>
      </w:r>
      <w:r w:rsidR="002826B5" w:rsidRPr="003D141E">
        <w:rPr>
          <w:sz w:val="28"/>
          <w:szCs w:val="28"/>
        </w:rPr>
        <w:t>правонарушителя могут наступать в виде ограничений морального (предупреждение), материального (штраф, конфискация, возмездное изъятие) или физического характера (административный арест).</w:t>
      </w:r>
    </w:p>
    <w:p w:rsidR="002826B5" w:rsidRPr="003D141E" w:rsidRDefault="002826B5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В-четвертых, в мерах административной ответственности содержится итоговая правовая оценка деяния и нарушителя от имени государства. Именно административное наказание представляет собой «окончательную, последнюю инстанцию» в борьбе с правонарушениями, т.е. решение вопроса по существу, и винов</w:t>
      </w:r>
      <w:r w:rsidR="009E422E" w:rsidRPr="003D141E">
        <w:rPr>
          <w:sz w:val="28"/>
          <w:szCs w:val="28"/>
        </w:rPr>
        <w:t>ный в соответствии с характером</w:t>
      </w:r>
      <w:r w:rsidRPr="003D141E">
        <w:rPr>
          <w:sz w:val="28"/>
          <w:szCs w:val="28"/>
        </w:rPr>
        <w:t xml:space="preserve"> деяния подвергается административному наказанию.</w:t>
      </w:r>
    </w:p>
    <w:p w:rsidR="002826B5" w:rsidRPr="003D141E" w:rsidRDefault="002826B5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Данный признак юридической ответственности вообще и административной ответственности в частности наиболее ярко выражает ее специфику, а именно: осуждение виновного поведения от имени государства, государственное порицание правонарушителя.</w:t>
      </w:r>
    </w:p>
    <w:p w:rsidR="007960B4" w:rsidRPr="003D141E" w:rsidRDefault="002826B5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В-пятых, юридическая ответственность всегда рассматривалась в качестве результата правонарушения, т.е. </w:t>
      </w:r>
      <w:r w:rsidR="00D337DE" w:rsidRPr="003D141E">
        <w:rPr>
          <w:sz w:val="28"/>
          <w:szCs w:val="28"/>
        </w:rPr>
        <w:t>это ретроспективная, или негативная, ответственность в отличие от так называемой положительной (позитивной) ответственности, которая понимается как ответственность за порученное дело, за выполнение поставленной задачи, когда она совпадает с понятием правовой обязанности или долга.</w:t>
      </w:r>
      <w:r w:rsidR="009E422E" w:rsidRPr="003D141E">
        <w:rPr>
          <w:rStyle w:val="a5"/>
          <w:sz w:val="28"/>
          <w:szCs w:val="28"/>
        </w:rPr>
        <w:footnoteReference w:id="5"/>
      </w:r>
    </w:p>
    <w:p w:rsidR="00BA0459" w:rsidRPr="003D141E" w:rsidRDefault="00BA0459" w:rsidP="003D141E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47F" w:rsidRPr="003D141E" w:rsidRDefault="0045047F" w:rsidP="003D141E">
      <w:pPr>
        <w:tabs>
          <w:tab w:val="left" w:pos="397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141E">
        <w:rPr>
          <w:b/>
          <w:bCs/>
          <w:sz w:val="28"/>
          <w:szCs w:val="28"/>
        </w:rPr>
        <w:t>2. Особенности административной ответственности</w:t>
      </w:r>
    </w:p>
    <w:p w:rsidR="0045047F" w:rsidRPr="003D141E" w:rsidRDefault="0045047F" w:rsidP="003D141E">
      <w:pPr>
        <w:spacing w:line="360" w:lineRule="auto"/>
        <w:ind w:firstLine="709"/>
        <w:jc w:val="both"/>
        <w:rPr>
          <w:sz w:val="28"/>
          <w:szCs w:val="28"/>
        </w:rPr>
      </w:pPr>
    </w:p>
    <w:p w:rsidR="00747A43" w:rsidRPr="003D141E" w:rsidRDefault="00747A43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Как самостоятельному виду юридической ответственности административной ответственности присущи свои особенности. Они следующие:</w:t>
      </w:r>
    </w:p>
    <w:p w:rsidR="00747A43" w:rsidRPr="003D141E" w:rsidRDefault="00747A43" w:rsidP="003D141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административные наказания налагаются широким кругом уполномоченных органов и должностных лиц;</w:t>
      </w:r>
    </w:p>
    <w:p w:rsidR="00747A43" w:rsidRPr="003D141E" w:rsidRDefault="00747A43" w:rsidP="003D141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административные наказания налагаются не в порядке подчиненности по службе;</w:t>
      </w:r>
    </w:p>
    <w:p w:rsidR="00747A43" w:rsidRPr="003D141E" w:rsidRDefault="00747A43" w:rsidP="003D141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факт наложения административного наказания не влечет судимости или увольнения с работы (но имеет иные юридические последствия);</w:t>
      </w:r>
    </w:p>
    <w:p w:rsidR="00747A43" w:rsidRPr="003D141E" w:rsidRDefault="00747A43" w:rsidP="003D141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законодательством предусмотрен упрощенный порядок наложения административных наказаний;</w:t>
      </w:r>
    </w:p>
    <w:p w:rsidR="00747A43" w:rsidRPr="003D141E" w:rsidRDefault="00747A43" w:rsidP="003D141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порядок привлечения к административной ответственности регламентируется нормами административного права.</w:t>
      </w:r>
      <w:r w:rsidR="00BA0459" w:rsidRPr="003D141E">
        <w:rPr>
          <w:rStyle w:val="a5"/>
          <w:sz w:val="28"/>
          <w:szCs w:val="28"/>
        </w:rPr>
        <w:t xml:space="preserve"> </w:t>
      </w:r>
      <w:r w:rsidR="00BA0459" w:rsidRPr="003D141E">
        <w:rPr>
          <w:rStyle w:val="a5"/>
          <w:sz w:val="28"/>
          <w:szCs w:val="28"/>
        </w:rPr>
        <w:footnoteReference w:id="6"/>
      </w:r>
    </w:p>
    <w:p w:rsidR="0045047F" w:rsidRPr="003D141E" w:rsidRDefault="00747A43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Также особенность</w:t>
      </w:r>
      <w:r w:rsidR="001D73BD" w:rsidRPr="003D141E">
        <w:rPr>
          <w:sz w:val="28"/>
          <w:szCs w:val="28"/>
        </w:rPr>
        <w:t xml:space="preserve"> административной ответственности состоит в том, что исключительно широк правовой аспект регулируемых общественных отношений. Административное принуждение и административная ответственность предназначены для защиты личности, охраны прав и свобод человека и гражданина, санитарно-эпидемиологического благополучия населения, защиты общественной нравственности, охраны окружающей среды, установленного порядка т общественной безопасности, собственности, защиты законных экономических интересов физических и юридических лиц, общества и государства от административных правонарушений</w:t>
      </w:r>
      <w:r w:rsidR="00EA6F66" w:rsidRPr="003D141E">
        <w:rPr>
          <w:sz w:val="28"/>
          <w:szCs w:val="28"/>
        </w:rPr>
        <w:t>.</w:t>
      </w:r>
    </w:p>
    <w:p w:rsidR="0045047F" w:rsidRPr="003D141E" w:rsidRDefault="00EA6F66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 другой стороны, административная ответственность применяется за нарушение не каждой нормы административного права, а тех из них, которые содержат указание на административную ответственность.</w:t>
      </w:r>
    </w:p>
    <w:p w:rsidR="00EA6F66" w:rsidRPr="003D141E" w:rsidRDefault="00EA6F66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Административная ответственность используется как важное средство правоохраны, борьбы с особым видом нарушений – административными правонарушениями, которые хотя и не так опасны</w:t>
      </w:r>
      <w:r w:rsidR="00414BA6" w:rsidRPr="003D141E">
        <w:rPr>
          <w:sz w:val="28"/>
          <w:szCs w:val="28"/>
        </w:rPr>
        <w:t>, но встречаются гораздо чаще, чем преступления. Их опасность заключается не только в характере самих противоправных действий или бездействия, но и в значительной распространенности, их «массо</w:t>
      </w:r>
      <w:r w:rsidR="0042417D" w:rsidRPr="003D141E">
        <w:rPr>
          <w:sz w:val="28"/>
          <w:szCs w:val="28"/>
        </w:rPr>
        <w:t>вости</w:t>
      </w:r>
      <w:r w:rsidR="00414BA6" w:rsidRPr="003D141E">
        <w:rPr>
          <w:sz w:val="28"/>
          <w:szCs w:val="28"/>
        </w:rPr>
        <w:t>», охватывающей многие миллионы административных правонарушений.</w:t>
      </w:r>
    </w:p>
    <w:p w:rsidR="0003597C" w:rsidRPr="003D141E" w:rsidRDefault="0003597C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 своей сущности административная ответственность представляет собой воздействие, оказываемое полномочным органом государства, на лицо, совершившее административное правонарушение. Цель этого воздействия состоит в воспитании виновного, а также в предупреждении совершения в дальнейшем административных правонарушений как лицами, привлеченными к административной ответственности, так и другими гражданами.</w:t>
      </w:r>
    </w:p>
    <w:p w:rsidR="002F1468" w:rsidRPr="003D141E" w:rsidRDefault="002F1468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</w:t>
      </w:r>
      <w:r w:rsidRPr="003D141E">
        <w:rPr>
          <w:color w:val="000000"/>
          <w:sz w:val="28"/>
          <w:szCs w:val="28"/>
        </w:rPr>
        <w:t xml:space="preserve"> установлении административной ответственности имеется одна существенная особенность, не известная другим видам юридической ответственности. Состоит эта особенность в том, что участие в установлении административной ответственности по некоторым видам правонарушений принимают</w:t>
      </w:r>
      <w:r w:rsidR="003D141E">
        <w:rPr>
          <w:color w:val="000000"/>
          <w:sz w:val="28"/>
          <w:szCs w:val="28"/>
        </w:rPr>
        <w:t xml:space="preserve"> </w:t>
      </w:r>
      <w:r w:rsidRPr="003D141E">
        <w:rPr>
          <w:color w:val="000000"/>
          <w:sz w:val="28"/>
          <w:szCs w:val="28"/>
        </w:rPr>
        <w:t>местные представительные и исполнительные органы государственной власти и управления.</w:t>
      </w:r>
    </w:p>
    <w:p w:rsidR="0042417D" w:rsidRPr="003D141E" w:rsidRDefault="0042417D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Административная ответственность отличается своим субъектным составом. Субъектами этого вида ответственности являются как физические лица, так и юридические лица – предп</w:t>
      </w:r>
      <w:r w:rsidR="004B01D1" w:rsidRPr="003D141E">
        <w:rPr>
          <w:sz w:val="28"/>
          <w:szCs w:val="28"/>
        </w:rPr>
        <w:t>риятия, организации, учреждения</w:t>
      </w:r>
      <w:r w:rsidR="00CA6E59" w:rsidRPr="003D141E">
        <w:rPr>
          <w:sz w:val="28"/>
          <w:szCs w:val="28"/>
        </w:rPr>
        <w:t>.</w:t>
      </w:r>
      <w:r w:rsidR="00455C5D" w:rsidRPr="003D141E">
        <w:rPr>
          <w:rStyle w:val="a5"/>
          <w:sz w:val="28"/>
          <w:szCs w:val="28"/>
        </w:rPr>
        <w:footnoteReference w:id="7"/>
      </w:r>
    </w:p>
    <w:p w:rsidR="00CB1B19" w:rsidRPr="003D141E" w:rsidRDefault="00CB1B19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Новой, определяющей принципиальные положения, касающиеся юридических лиц как субъектов административной ответственности</w:t>
      </w:r>
      <w:r w:rsidR="003D141E">
        <w:rPr>
          <w:sz w:val="28"/>
          <w:szCs w:val="28"/>
        </w:rPr>
        <w:t>,</w:t>
      </w:r>
      <w:r w:rsidRPr="003D141E">
        <w:rPr>
          <w:sz w:val="28"/>
          <w:szCs w:val="28"/>
        </w:rPr>
        <w:t xml:space="preserve"> является ст.2.10. КоАП РФ. В ней говорится, что юридические лица подлежат административной ответственности за совершение административных правонарушений в случаях, определенных статьями раздела ІІ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данного Кодекса или законами субъектов Российской Федерации об административных правонарушениях.</w:t>
      </w:r>
      <w:r w:rsidR="00154F40" w:rsidRPr="003D141E">
        <w:rPr>
          <w:sz w:val="28"/>
          <w:szCs w:val="28"/>
        </w:rPr>
        <w:t xml:space="preserve"> В случае,</w:t>
      </w:r>
      <w:r w:rsidR="003D141E">
        <w:rPr>
          <w:sz w:val="28"/>
          <w:szCs w:val="28"/>
        </w:rPr>
        <w:t xml:space="preserve"> </w:t>
      </w:r>
      <w:r w:rsidR="00910B4F" w:rsidRPr="003D141E">
        <w:rPr>
          <w:sz w:val="28"/>
          <w:szCs w:val="28"/>
        </w:rPr>
        <w:t>если в статьях разделов І, ІІІ, ІV, V КоАП РФ не указано, что установленные данными статьями нормы применяются только к физическому лицу или только к юридическому лицу, данные нормы в ранней мере действуют в отношении и физического, и юридического лица, за исключением случаев, если по смыслу данные нормы относятся и могут быть применены только к физическому лицу.</w:t>
      </w:r>
    </w:p>
    <w:p w:rsidR="00910B4F" w:rsidRPr="003D141E" w:rsidRDefault="00154F40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ст.2.1. КоАП РФ разделяется ответственность юридического и физического лица за одно и то же правонарушение, если законом предусмотрены санкции за аналогичный состав правонарушения, применяемые одновременно к физическому и юридическому лицу. Равным образом, привлечение к административной ответственности физического лица не освобождает от административной ответственности юридическое лицо.</w:t>
      </w:r>
      <w:r w:rsidR="005E0F0E" w:rsidRPr="003D141E">
        <w:rPr>
          <w:rStyle w:val="a5"/>
          <w:sz w:val="28"/>
          <w:szCs w:val="28"/>
        </w:rPr>
        <w:footnoteReference w:id="8"/>
      </w:r>
    </w:p>
    <w:p w:rsidR="005E0F0E" w:rsidRPr="003D141E" w:rsidRDefault="005E0F0E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>Еще одно немаловажное отличие административной ответственности от других видов юридической ответственности состоит в том, что поскольку некоторые административные правонарушения граничат с преступлениями, важно учитывать те указанные в законодательстве критерии, с помощью которых их можно отличить друг от друга.</w:t>
      </w:r>
    </w:p>
    <w:p w:rsidR="005E0F0E" w:rsidRPr="003D141E" w:rsidRDefault="005E0F0E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 xml:space="preserve">Таким критерием часто является наличие или отсутствие тяжких последствий. Например, если нарушение транспортных правил повлекло гибель людей или иные тяжкие последствия, оно рассматривается как преступление, а если тяжких последствий нет, </w:t>
      </w:r>
      <w:r w:rsidR="00154F40" w:rsidRPr="003D141E">
        <w:rPr>
          <w:color w:val="000000"/>
          <w:sz w:val="28"/>
          <w:szCs w:val="28"/>
        </w:rPr>
        <w:t>то,</w:t>
      </w:r>
      <w:r w:rsidRPr="003D141E">
        <w:rPr>
          <w:color w:val="000000"/>
          <w:sz w:val="28"/>
          <w:szCs w:val="28"/>
        </w:rPr>
        <w:t xml:space="preserve"> как административное правонарушение. Критерием может быть размер ущерба, причиненного правонарушением.</w:t>
      </w:r>
    </w:p>
    <w:p w:rsidR="005E0F0E" w:rsidRPr="003D141E" w:rsidRDefault="005E0F0E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>Основная особенность административной ответственности состоит в том, что ее основанием является административное правонарушение, а мерами - административные наказания.</w:t>
      </w:r>
    </w:p>
    <w:p w:rsidR="004D21CF" w:rsidRPr="003D141E" w:rsidRDefault="004D21CF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нарушении, могут освободить лицо, совершившее административное правонарушение, от административной ответственности и ограничиться устным замечанием</w:t>
      </w:r>
      <w:r w:rsidR="009F4251" w:rsidRPr="003D141E">
        <w:rPr>
          <w:color w:val="000000"/>
          <w:sz w:val="28"/>
          <w:szCs w:val="28"/>
        </w:rPr>
        <w:t xml:space="preserve"> (ст.2.9. КоАП РФ)</w:t>
      </w:r>
      <w:r w:rsidRPr="003D141E">
        <w:rPr>
          <w:color w:val="000000"/>
          <w:sz w:val="28"/>
          <w:szCs w:val="28"/>
        </w:rPr>
        <w:t>. Установление в законе такой меры наказания как устное замечание, дает возможность говорить о неотвратимости реагирования на каждое правонарушение, в том числе и малозначительное.</w:t>
      </w:r>
      <w:r w:rsidR="00154F40" w:rsidRPr="003D141E">
        <w:rPr>
          <w:rStyle w:val="a5"/>
          <w:color w:val="000000"/>
          <w:sz w:val="28"/>
          <w:szCs w:val="28"/>
        </w:rPr>
        <w:footnoteReference w:id="9"/>
      </w:r>
    </w:p>
    <w:p w:rsidR="004B01D1" w:rsidRPr="003D141E" w:rsidRDefault="004B01D1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47F" w:rsidRPr="003D141E" w:rsidRDefault="00A9687E" w:rsidP="003D141E">
      <w:pPr>
        <w:tabs>
          <w:tab w:val="left" w:pos="403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141E">
        <w:rPr>
          <w:b/>
          <w:bCs/>
          <w:sz w:val="28"/>
          <w:szCs w:val="28"/>
        </w:rPr>
        <w:t xml:space="preserve">3. </w:t>
      </w:r>
      <w:r w:rsidR="0045047F" w:rsidRPr="003D141E">
        <w:rPr>
          <w:b/>
          <w:bCs/>
          <w:sz w:val="28"/>
          <w:szCs w:val="28"/>
        </w:rPr>
        <w:t>Понятие правонарушения, состав</w:t>
      </w:r>
    </w:p>
    <w:p w:rsidR="00112DE4" w:rsidRPr="003D141E" w:rsidRDefault="00112DE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B211CD" w:rsidRPr="003D141E" w:rsidRDefault="00B211CD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КоАП РФ или законами субъектов Российской Федерации об административных правонарушениях установлена административная ответственность.</w:t>
      </w:r>
      <w:r w:rsidR="00112DE4" w:rsidRPr="003D141E">
        <w:rPr>
          <w:rStyle w:val="a5"/>
          <w:sz w:val="28"/>
          <w:szCs w:val="28"/>
        </w:rPr>
        <w:footnoteReference w:id="10"/>
      </w:r>
    </w:p>
    <w:p w:rsidR="00112DE4" w:rsidRPr="003D141E" w:rsidRDefault="00112DE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Понятие административного правонарушения характеризует собой ряд признаков. Во-первых, это действие или бездействие, т.е. деяние; во-</w:t>
      </w:r>
      <w:r w:rsidR="006B2BD7" w:rsidRPr="003D141E">
        <w:rPr>
          <w:sz w:val="28"/>
          <w:szCs w:val="28"/>
        </w:rPr>
        <w:t>вторых</w:t>
      </w:r>
      <w:r w:rsidRPr="003D141E">
        <w:rPr>
          <w:sz w:val="28"/>
          <w:szCs w:val="28"/>
        </w:rPr>
        <w:t xml:space="preserve">, деяние противоправное; </w:t>
      </w:r>
      <w:r w:rsidR="006B2BD7" w:rsidRPr="003D141E">
        <w:rPr>
          <w:sz w:val="28"/>
          <w:szCs w:val="28"/>
        </w:rPr>
        <w:t>в-третьих</w:t>
      </w:r>
      <w:r w:rsidRPr="003D141E">
        <w:rPr>
          <w:sz w:val="28"/>
          <w:szCs w:val="28"/>
        </w:rPr>
        <w:t>,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деяние винов</w:t>
      </w:r>
      <w:r w:rsidR="006B2BD7" w:rsidRPr="003D141E">
        <w:rPr>
          <w:sz w:val="28"/>
          <w:szCs w:val="28"/>
        </w:rPr>
        <w:t>ное; в-четвертых</w:t>
      </w:r>
      <w:r w:rsidRPr="003D141E">
        <w:rPr>
          <w:sz w:val="28"/>
          <w:szCs w:val="28"/>
        </w:rPr>
        <w:t>, деяние наказуемое.</w:t>
      </w:r>
    </w:p>
    <w:p w:rsidR="00112DE4" w:rsidRPr="003D141E" w:rsidRDefault="00112DE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правонарушение – это вариант юридической патологии, отклоняющегося поведения, которое принимает форму действия, либо бездействия.</w:t>
      </w:r>
    </w:p>
    <w:p w:rsidR="00112DE4" w:rsidRPr="003D141E" w:rsidRDefault="00112DE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Действие – это активное невыполнение правового</w:t>
      </w:r>
      <w:r w:rsidR="004A4EF6" w:rsidRPr="003D141E">
        <w:rPr>
          <w:sz w:val="28"/>
          <w:szCs w:val="28"/>
        </w:rPr>
        <w:t xml:space="preserve"> предписания в виде обязанности или законного требования; нарушение конкретного запрета, правила, нормы, стандарта (например, нарушение правил</w:t>
      </w:r>
      <w:r w:rsidR="007644D5" w:rsidRPr="003D141E">
        <w:rPr>
          <w:sz w:val="28"/>
          <w:szCs w:val="28"/>
        </w:rPr>
        <w:t xml:space="preserve"> пользования жилыми помещениями, нарушение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измерений). </w:t>
      </w:r>
    </w:p>
    <w:p w:rsidR="00473E11" w:rsidRPr="003D141E" w:rsidRDefault="007644D5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Бездействие – это пассивное поведение, выражающееся в несовершении</w:t>
      </w:r>
      <w:r w:rsidR="00473E11" w:rsidRPr="003D141E">
        <w:rPr>
          <w:sz w:val="28"/>
          <w:szCs w:val="28"/>
        </w:rPr>
        <w:t xml:space="preserve"> лицом тех действий, которые оно должно было и могло совершить в силу лежащих на нем обязанностей (например, уклонение от подачи декларации о доходах, неисполнение предписаний федерального антимонопольного органа, невыполнение родителями или лицами, их заменяющими, обязанностей по воспитанию и обучению детей).</w:t>
      </w:r>
      <w:r w:rsidR="00CA03B9" w:rsidRPr="003D141E">
        <w:rPr>
          <w:rStyle w:val="a5"/>
          <w:sz w:val="28"/>
          <w:szCs w:val="28"/>
        </w:rPr>
        <w:footnoteReference w:id="11"/>
      </w:r>
    </w:p>
    <w:p w:rsidR="00BC5DEB" w:rsidRPr="003D141E" w:rsidRDefault="00CA03B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Противоправность состоит в том, что определенное лицо совершает действие, запрещенное нормой права, или не совершает действия, предписанного правовым актом.</w:t>
      </w:r>
    </w:p>
    <w:p w:rsidR="008420B9" w:rsidRPr="003D141E" w:rsidRDefault="00BC5DEB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Для того чтобы конкретное лицо понесло административное наказание, необходимо доказать, что его действие или бездействие вызвало нарушение тех или иных правил, установленных компетентным органом законодательной или исполнительной власти и защищаемых мерами административной ответственности. В Особенной части Кодекса предусматривается административная ответственность за административные правонарушения, посягающие на права граждан, на здоровье, санитарно-эпидемиологическое благополучие населения, общественную нравственность; за административные правонарушения</w:t>
      </w:r>
      <w:r w:rsidR="008420B9" w:rsidRPr="003D141E">
        <w:rPr>
          <w:sz w:val="28"/>
          <w:szCs w:val="28"/>
        </w:rPr>
        <w:t xml:space="preserve"> в области охраны окружающей среды, за нарушения правил в различных отраслях экономики, за административные правонарушения, посягающие на институты государственной власти, на общественный порядок и общественную безопасность.</w:t>
      </w:r>
    </w:p>
    <w:p w:rsidR="0045047F" w:rsidRPr="003D141E" w:rsidRDefault="001D1AE1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В теории административного права под составом административного правонарушения понимается единство установленных КоАП объективных и субъективных признаков, характеризующих конкретное общественно опасное деяние как административное правонарушение. </w:t>
      </w:r>
      <w:r w:rsidR="001E0F5B" w:rsidRPr="003D141E">
        <w:rPr>
          <w:sz w:val="28"/>
          <w:szCs w:val="28"/>
        </w:rPr>
        <w:t xml:space="preserve">Только при наличии состава административного правонарушения, лицо, его совершившее, может быть привлечено к административной ответственности. </w:t>
      </w:r>
      <w:r w:rsidR="001C6804" w:rsidRPr="003D141E">
        <w:rPr>
          <w:sz w:val="28"/>
          <w:szCs w:val="28"/>
        </w:rPr>
        <w:t>С точки зрения состава административного правонарушения необходимо рассматривать его субъект, субъективную сторону, объект и объективную сторону.</w:t>
      </w:r>
      <w:r w:rsidR="00CA03B9" w:rsidRPr="003D141E">
        <w:rPr>
          <w:sz w:val="28"/>
          <w:szCs w:val="28"/>
        </w:rPr>
        <w:t xml:space="preserve"> </w:t>
      </w:r>
    </w:p>
    <w:p w:rsidR="001B59CD" w:rsidRPr="003D141E" w:rsidRDefault="00523113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Объектом административного правонарушения являются охраняемые законом общественные отношения, на которые направлены противоправные действия (бездействие), образующие состав административного правонарушения. Практически в качестве объекта выступают конкретные нормы, предписания, законные требования, запреты.</w:t>
      </w:r>
      <w:r w:rsidR="001D1AE1" w:rsidRPr="003D141E">
        <w:rPr>
          <w:sz w:val="28"/>
          <w:szCs w:val="28"/>
        </w:rPr>
        <w:t xml:space="preserve"> Каждый конкретный </w:t>
      </w:r>
      <w:r w:rsidR="001B59CD" w:rsidRPr="003D141E">
        <w:rPr>
          <w:sz w:val="28"/>
          <w:szCs w:val="28"/>
        </w:rPr>
        <w:t>проступок имеет видовой, т.е. непосредственный объект посягательства (общественная нравственность, честь, достоинство граждан – при мелком хулиганстве, спокойствие граждан – при шуме в ночное время и др.).</w:t>
      </w:r>
    </w:p>
    <w:p w:rsidR="00523113" w:rsidRPr="003D141E" w:rsidRDefault="001B59CD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Объективная сторона</w:t>
      </w:r>
      <w:r w:rsidR="00523113" w:rsidRPr="003D141E">
        <w:rPr>
          <w:sz w:val="28"/>
          <w:szCs w:val="28"/>
        </w:rPr>
        <w:t xml:space="preserve"> </w:t>
      </w:r>
      <w:r w:rsidR="0040256C" w:rsidRPr="003D141E">
        <w:rPr>
          <w:sz w:val="28"/>
          <w:szCs w:val="28"/>
        </w:rPr>
        <w:t>состава характеризует проступок как антиобщественный акт внешнего поведения нарушителя нормы права, влекущий административную ответственность и выражающийся в действии или бездействии и наступившем результате.</w:t>
      </w:r>
      <w:r w:rsidR="0058102E" w:rsidRPr="003D141E">
        <w:rPr>
          <w:rStyle w:val="a5"/>
          <w:sz w:val="28"/>
          <w:szCs w:val="28"/>
        </w:rPr>
        <w:footnoteReference w:id="12"/>
      </w:r>
      <w:r w:rsidR="0040256C" w:rsidRPr="003D141E">
        <w:rPr>
          <w:sz w:val="28"/>
          <w:szCs w:val="28"/>
        </w:rPr>
        <w:t xml:space="preserve"> С точки зрения объективной стороны составы административных правонарушений можно разделить на формальные (когда наличие правонарушения определяется независимо от того, наступили или нет вредные последствия) и материальные (когда указываются вредные последствия противоправных действий или бездействия и учитывается причинная связь между ними).</w:t>
      </w:r>
      <w:r w:rsidR="00E32967" w:rsidRPr="003D141E">
        <w:rPr>
          <w:sz w:val="28"/>
          <w:szCs w:val="28"/>
        </w:rPr>
        <w:t xml:space="preserve"> Установить необходимую причинную связь (причинно-следственную зависимость) между противоправными действием (или бездействием) и наступившим результатом значит: взвесить, каковы физические и общественные свойства наступившего результата; выявить все обстоятельства данного дела, условия, повлекшие наступление результата; оценить роль каждого из выясненных обстоятельств, приведших в совокупности к тому или иному результату.</w:t>
      </w:r>
    </w:p>
    <w:p w:rsidR="00902CA6" w:rsidRPr="003D141E" w:rsidRDefault="0040256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Содержание объективной стороны характеризуют и такие квалифицирующие признаки, как повторность, неоднократность, злостность, систематичность противоправного посягательства, длящееся правонарушение.</w:t>
      </w:r>
      <w:r w:rsidR="00744D51" w:rsidRPr="003D141E">
        <w:rPr>
          <w:sz w:val="28"/>
          <w:szCs w:val="28"/>
        </w:rPr>
        <w:t xml:space="preserve"> Эти квалифицирующие признаки служат обстоятельствами, отягчающими ответственность, и влекут более строгое административное наказание.</w:t>
      </w:r>
      <w:r w:rsidR="0058102E" w:rsidRPr="003D141E">
        <w:rPr>
          <w:rStyle w:val="a5"/>
          <w:sz w:val="28"/>
          <w:szCs w:val="28"/>
        </w:rPr>
        <w:footnoteReference w:id="13"/>
      </w:r>
    </w:p>
    <w:p w:rsidR="00ED1DAE" w:rsidRPr="003D141E" w:rsidRDefault="00902CA6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Субъектом</w:t>
      </w:r>
      <w:r w:rsidR="00744D51" w:rsidRP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административного правонарушения</w:t>
      </w:r>
      <w:r w:rsidR="00ED1DAE" w:rsidRPr="003D141E">
        <w:rPr>
          <w:sz w:val="28"/>
          <w:szCs w:val="28"/>
        </w:rPr>
        <w:t xml:space="preserve"> является физическое или юридическое лицо, но оно может быть привлечено к ответственности лишь в случае виновного совершения противоправного действия или в случае противоправного бездействия.</w:t>
      </w:r>
      <w:r w:rsidR="0058102E" w:rsidRPr="003D141E">
        <w:rPr>
          <w:rStyle w:val="a5"/>
          <w:sz w:val="28"/>
          <w:szCs w:val="28"/>
        </w:rPr>
        <w:footnoteReference w:id="14"/>
      </w:r>
      <w:r w:rsidR="00ED1DAE" w:rsidRPr="003D141E">
        <w:rPr>
          <w:sz w:val="28"/>
          <w:szCs w:val="28"/>
        </w:rPr>
        <w:t xml:space="preserve"> </w:t>
      </w:r>
    </w:p>
    <w:p w:rsidR="004B01D1" w:rsidRPr="003D141E" w:rsidRDefault="00EA393F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Общим субъектом административного правонарушения признаются вменяемые, достигшие 16-летнего возраста граждане РФ.</w:t>
      </w:r>
    </w:p>
    <w:p w:rsidR="004B01D1" w:rsidRPr="003D141E" w:rsidRDefault="004B01D1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 (ч.1 ст.2.3 КоАП РФ). Норма данной статьи Кодекса корреспондируется с нормами уголовного, трудового, гражданского и других отраслей права. С учетом конкретных обстоятельств дела и данных о лице, совершившим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</w:t>
      </w:r>
      <w:r w:rsidR="003D141E">
        <w:rPr>
          <w:color w:val="000000"/>
          <w:sz w:val="28"/>
          <w:szCs w:val="28"/>
        </w:rPr>
        <w:t>летних (ч.2 ст.2.3 КоАП РФ). К</w:t>
      </w:r>
      <w:r w:rsidRPr="003D141E">
        <w:rPr>
          <w:color w:val="000000"/>
          <w:sz w:val="28"/>
          <w:szCs w:val="28"/>
        </w:rPr>
        <w:t xml:space="preserve"> таким мерам относятся: обязанность принесения публичного или в иной форме извинения потерпевшему, предупреждение, выговор или строгий выговор, возмещение материального ущерба, передача несовершеннолетнего под надзор родителей, общественных воспитателей, некоторые другие меры принудительно-воспитательного воздействия, а так же штраф, который может налагаться только на лицо, достигшее 16 лет и имеющее самостоятельный заработок. Предусматривая ответственность граждан за административные правонарушения с 16 лет, Кодекс закрепляет ряд дополнительных гарантий для них, например, к ним не может применяться административный арест и др.</w:t>
      </w:r>
    </w:p>
    <w:p w:rsidR="004B01D1" w:rsidRPr="003D141E" w:rsidRDefault="004B01D1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>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вмененного психического расстройства, слабоумия или иного болезненного состояния психики (ст.2.8 КоАП РФ). Вменяемость наряду с достижением установленного законом возраста является необходимым признаком субъекта административного правонарушения.</w:t>
      </w:r>
    </w:p>
    <w:p w:rsidR="00EA393F" w:rsidRPr="003D141E" w:rsidRDefault="00EA393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Специальным субъектом административного правонарушения выступают должностные лица; родители несовершеннолетних детей; находящиеся на территории РФ иностранные граждане, не пользующиеся дипломатическим иммунитетом, и лица без гражданства.</w:t>
      </w:r>
    </w:p>
    <w:p w:rsidR="004B01D1" w:rsidRPr="003D141E" w:rsidRDefault="004B01D1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Впервые в законодательстве об административных правонарушениях закреплено понятие должностного лица как субъекта административной ответственности.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(ст.2.4 КоАП РФ). Административная ответственность должностных лиц играет важную роль в обеспечении законности и дисциплины в управлении. По ответственности приравнены к должностным лицам и индивидуальные предприниматели. Причем не любой дисциплинарный проступок, если он совершен должностным лицом, может автоматически считаться административным правонарушением. Для признания его таковым необходимо, чтобы данное правонарушение было зафиксировано в конкретной статье Особенной части Кодекса.</w:t>
      </w:r>
    </w:p>
    <w:p w:rsidR="004B01D1" w:rsidRPr="003D141E" w:rsidRDefault="004B01D1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правонарушения, подлежат ответственности на общих основаниях, кроме случаев, установленных федеральным законом или международным договором.</w:t>
      </w:r>
    </w:p>
    <w:p w:rsidR="004B01D1" w:rsidRPr="003D141E" w:rsidRDefault="00EA393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Особым субъектом административного правонарушения являются военнослужащие и находящиеся на военных сборах граждане, а также лица рядового и начальствующего состава органов внутренних дел, которые за административные проступки несут ответственность по дисциплинарным уставам.</w:t>
      </w:r>
      <w:r w:rsidR="004B01D1" w:rsidRPr="003D141E">
        <w:rPr>
          <w:sz w:val="28"/>
          <w:szCs w:val="28"/>
        </w:rPr>
        <w:t xml:space="preserve"> Сотрудники органов внутренних дел, органов уголовно-исполнительной системы, таможенных органов несут ответственность за административные правонарушения в соответствии с нормативными правовыми актами, регламентирующими порядок прохождения службы в указанных органах. За нарушение законодательства о выборах и референдумах, в области обеспечения санитарно-эпидемиологического благополучия населения, правил дорожного движения, требований пожарной безопасности вне места службы, законодательства об охране окружающей природной среды, таможенных правил и правил режима Государственной границы РФ, пограничного режима, административные правонарушения в области налогов, сборов, финансов, невыполнение законных требований прокурора, следователя и др. лица, на которых распространяется действие дисциплинарных уставов или специальных положений о дисциплине, несут ответственность на общих основаниях.</w:t>
      </w:r>
      <w:r w:rsidR="004B01D1" w:rsidRPr="003D141E">
        <w:rPr>
          <w:rStyle w:val="a5"/>
          <w:sz w:val="28"/>
          <w:szCs w:val="28"/>
        </w:rPr>
        <w:t xml:space="preserve"> </w:t>
      </w:r>
      <w:r w:rsidR="004B01D1" w:rsidRPr="003D141E">
        <w:rPr>
          <w:rStyle w:val="a5"/>
          <w:sz w:val="28"/>
          <w:szCs w:val="28"/>
        </w:rPr>
        <w:footnoteReference w:id="15"/>
      </w:r>
    </w:p>
    <w:p w:rsidR="001E0F5B" w:rsidRPr="003D141E" w:rsidRDefault="001E0F5B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Субъективная сторона административного правонарушения представляет собой вину, мотив и цель административного правонарушения.</w:t>
      </w:r>
    </w:p>
    <w:p w:rsidR="007F4AB1" w:rsidRPr="003D141E" w:rsidRDefault="00ED1DA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Вина физического лица рассматривается как субъективное отношение лица, совершившего противоправное деяние, к факту его совершения. В этой связи КоАП РФ определяет признаки административного правонарушения, совершенного умышленно или совершенного по неосторожности.</w:t>
      </w:r>
    </w:p>
    <w:p w:rsidR="007F4AB1" w:rsidRPr="003D141E" w:rsidRDefault="007F4AB1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Вина является одним из важнейших признаков любого административного правонарушения.</w:t>
      </w:r>
    </w:p>
    <w:p w:rsidR="007F4AB1" w:rsidRPr="003D141E" w:rsidRDefault="007F4AB1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(ст.2.2.КоАП РФ).</w:t>
      </w:r>
    </w:p>
    <w:p w:rsidR="007F4AB1" w:rsidRPr="003D141E" w:rsidRDefault="007F4AB1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Неосторожная вина проявляется в двух формах: легкомыслия и небрежности. Легкомыслие состоит в том, что лицо предвидит возможность наступления противоправного результата, но самонадеянно рассчитывает его предотвратить. Небрежность состоит в непредвидении возможности противоправных действий, хотя при данных обстоятельствах лицо должно было и могло их предвидеть.</w:t>
      </w:r>
      <w:r w:rsidRPr="003D141E">
        <w:rPr>
          <w:rStyle w:val="a5"/>
          <w:sz w:val="28"/>
          <w:szCs w:val="28"/>
        </w:rPr>
        <w:footnoteReference w:id="16"/>
      </w:r>
      <w:r w:rsidRPr="003D141E">
        <w:rPr>
          <w:sz w:val="28"/>
          <w:szCs w:val="28"/>
        </w:rPr>
        <w:t xml:space="preserve"> </w:t>
      </w:r>
    </w:p>
    <w:p w:rsidR="0045047F" w:rsidRPr="003D141E" w:rsidRDefault="00ED1DA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Гораздо сложнее сформулировать понятие и признаки вины юридического лица, поскольку речь идет о коллективном субъекте и его органе управления. В качестве основания для признания юридического лица виновным в совершении административного правонарушения выдвигается следующее положение: если у юридического лица имелась возможность для соблюдения норм и правил, за нарушение которых установлена административная ответственность, но данным лицом не были приняты все зависящие от него меры по их соблюдению, то оно признается виновным. При этом учитываются признаки вины умышленной и неосторожной.</w:t>
      </w:r>
      <w:r w:rsidR="00937917" w:rsidRPr="003D141E">
        <w:rPr>
          <w:rStyle w:val="a5"/>
          <w:sz w:val="28"/>
          <w:szCs w:val="28"/>
        </w:rPr>
        <w:footnoteReference w:id="17"/>
      </w:r>
    </w:p>
    <w:p w:rsidR="00154F40" w:rsidRPr="003D141E" w:rsidRDefault="001E0F5B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Мотив и цель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являются факультативными признаками, поскольку в одних составах указаны, а в других нет. В первом случае они являются квалифицирующими признаками правонарушения, то есть действие или бездействие признается административным правонарушением</w:t>
      </w:r>
      <w:r w:rsidR="00EA393F" w:rsidRPr="003D141E">
        <w:rPr>
          <w:sz w:val="28"/>
          <w:szCs w:val="28"/>
        </w:rPr>
        <w:t>, если они совершены по мотивам и в целях, которые прямо указаны в законе.</w:t>
      </w:r>
      <w:r w:rsidR="00EA393F" w:rsidRPr="003D141E">
        <w:rPr>
          <w:rStyle w:val="a5"/>
          <w:sz w:val="28"/>
          <w:szCs w:val="28"/>
        </w:rPr>
        <w:footnoteReference w:id="18"/>
      </w:r>
      <w:r w:rsidRPr="003D141E">
        <w:rPr>
          <w:sz w:val="28"/>
          <w:szCs w:val="28"/>
        </w:rPr>
        <w:t xml:space="preserve"> </w:t>
      </w:r>
    </w:p>
    <w:p w:rsidR="00BA0459" w:rsidRPr="003D141E" w:rsidRDefault="00BA045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47F" w:rsidRPr="003D141E" w:rsidRDefault="0045047F" w:rsidP="003D141E">
      <w:pPr>
        <w:tabs>
          <w:tab w:val="left" w:pos="403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141E">
        <w:rPr>
          <w:b/>
          <w:bCs/>
          <w:sz w:val="28"/>
          <w:szCs w:val="28"/>
        </w:rPr>
        <w:t>4. Меры административного наказания</w:t>
      </w:r>
    </w:p>
    <w:p w:rsidR="0045047F" w:rsidRPr="003D141E" w:rsidRDefault="0045047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047F" w:rsidRPr="003D141E" w:rsidRDefault="00E57330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7330" w:rsidRPr="003D141E" w:rsidRDefault="00E57330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</w:t>
      </w:r>
      <w:r w:rsidR="00D5323C" w:rsidRPr="003D141E">
        <w:rPr>
          <w:sz w:val="28"/>
          <w:szCs w:val="28"/>
        </w:rPr>
        <w:t xml:space="preserve"> (ст.3.1 КоАП РФ)</w:t>
      </w:r>
      <w:r w:rsidRPr="003D141E">
        <w:rPr>
          <w:sz w:val="28"/>
          <w:szCs w:val="28"/>
        </w:rPr>
        <w:t>.</w:t>
      </w:r>
    </w:p>
    <w:p w:rsidR="00E57330" w:rsidRPr="003D141E" w:rsidRDefault="00E57330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наказание – это мера ответственности, применяемая за совершение административного правонарушения. По сравнению с КоАП РСФСР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КоАП РФ содержит ряд новых предписаний. Новым является введение термина «административные наказания» взамен ранее существовавшего – «административн</w:t>
      </w:r>
      <w:r w:rsidR="00A24C3C" w:rsidRPr="003D141E">
        <w:rPr>
          <w:sz w:val="28"/>
          <w:szCs w:val="28"/>
        </w:rPr>
        <w:t xml:space="preserve">ые взыскания». Теперь наименованием «административные наказания» охватываются все установленные КоАП РФ меры административной ответственности. </w:t>
      </w:r>
      <w:r w:rsidR="00F659E3" w:rsidRPr="003D141E">
        <w:rPr>
          <w:sz w:val="28"/>
          <w:szCs w:val="28"/>
        </w:rPr>
        <w:t xml:space="preserve">Смена терминов была обусловлена тем, что любая мера ответственности обязательно содержит в себе какие-то ограничения или лишения прав и свобод субъекта, привлекаемого к ответственности. Эти ограничения прав составляют содержание наказания как адекватной реакции государства на совершенное правонарушение. </w:t>
      </w:r>
    </w:p>
    <w:p w:rsidR="00F659E3" w:rsidRPr="003D141E" w:rsidRDefault="00F659E3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ст.3.1 КоАП РФ подчеркивается государственный характер принудительных мер, являющихся мерами административной ответственности. Во-первых, эти меры могут быть установлены только законом – актом высшей юридической силы, принимаемым закон</w:t>
      </w:r>
      <w:r w:rsidR="00A04C75" w:rsidRPr="003D141E">
        <w:rPr>
          <w:sz w:val="28"/>
          <w:szCs w:val="28"/>
        </w:rPr>
        <w:t>одательным (представительным</w:t>
      </w:r>
      <w:r w:rsidRPr="003D141E">
        <w:rPr>
          <w:sz w:val="28"/>
          <w:szCs w:val="28"/>
        </w:rPr>
        <w:t>) органом государственной власти, во-вторых, именно через применение административных наказаний дается публично-правовая отрицательная оценка государством совершенного административного правонарушения.</w:t>
      </w:r>
    </w:p>
    <w:p w:rsidR="00A04C75" w:rsidRPr="003D141E" w:rsidRDefault="00A04C75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 своей правовой природе административными наказаниями являются лишь те меры административного принуждения, которые предусматриваются в ст. 3.2-3.11 гл.2 раздела 1 КоАП РФ. Зафиксированные в других разделах Кодекса иные меры принуждения, применяемые в связи с административными правонарушениями, администра</w:t>
      </w:r>
      <w:r w:rsidR="004D53A0" w:rsidRPr="003D141E">
        <w:rPr>
          <w:sz w:val="28"/>
          <w:szCs w:val="28"/>
        </w:rPr>
        <w:t>тивными наказаниями не являются (например, административное задержание, личный досмотр и досмотр вещей, изъятие вещей и документов, задержание и запрещение эксплуатации транспортного средства</w:t>
      </w:r>
      <w:r w:rsidR="00FA076A">
        <w:rPr>
          <w:sz w:val="28"/>
          <w:szCs w:val="28"/>
        </w:rPr>
        <w:t>,</w:t>
      </w:r>
      <w:r w:rsidR="004D53A0" w:rsidRPr="003D141E">
        <w:rPr>
          <w:sz w:val="28"/>
          <w:szCs w:val="28"/>
        </w:rPr>
        <w:t xml:space="preserve"> и другие меры обеспечения производства по делу об административном правонарушении. Цель административных наказаний - соблюдение установленного правопорядка и обеспечение правомерного поведения граждан и юридических лиц.</w:t>
      </w:r>
      <w:r w:rsidR="00963F56" w:rsidRPr="003D141E">
        <w:rPr>
          <w:rStyle w:val="a5"/>
          <w:sz w:val="28"/>
          <w:szCs w:val="28"/>
        </w:rPr>
        <w:footnoteReference w:id="19"/>
      </w:r>
    </w:p>
    <w:p w:rsidR="004D53A0" w:rsidRPr="003D141E" w:rsidRDefault="004D53A0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За совершение административных правонарушений могут устанавливаться и применяться следующие административные наказания</w:t>
      </w:r>
      <w:r w:rsidR="008E1FBD" w:rsidRPr="003D141E">
        <w:rPr>
          <w:sz w:val="28"/>
          <w:szCs w:val="28"/>
        </w:rPr>
        <w:t xml:space="preserve"> (ст.2.3.КоАП РФ)</w:t>
      </w:r>
      <w:r w:rsidRPr="003D141E">
        <w:rPr>
          <w:sz w:val="28"/>
          <w:szCs w:val="28"/>
        </w:rPr>
        <w:t>:</w:t>
      </w:r>
    </w:p>
    <w:p w:rsidR="004D53A0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Предупреждение</w:t>
      </w:r>
    </w:p>
    <w:p w:rsidR="008E1FBD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Административный штраф</w:t>
      </w:r>
    </w:p>
    <w:p w:rsidR="008E1FBD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Возмездное изъятие орудия совершения или предмета административного правонарушения</w:t>
      </w:r>
    </w:p>
    <w:p w:rsidR="008E1FBD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Конфискация орудия совершения или предмета административного правонарушения</w:t>
      </w:r>
    </w:p>
    <w:p w:rsidR="008E1FBD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Лишение специального права, предоставленного лицу</w:t>
      </w:r>
    </w:p>
    <w:p w:rsidR="008E1FBD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Административный арест</w:t>
      </w:r>
    </w:p>
    <w:p w:rsidR="008E1FBD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выдворение за пределы Российской Федерации иностранного гражданина или лица без гражданства</w:t>
      </w:r>
    </w:p>
    <w:p w:rsidR="008E1FBD" w:rsidRPr="003D141E" w:rsidRDefault="008E1FBD" w:rsidP="003D141E">
      <w:pPr>
        <w:numPr>
          <w:ilvl w:val="0"/>
          <w:numId w:val="4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Дисквалификация</w:t>
      </w:r>
    </w:p>
    <w:p w:rsidR="008E1FBD" w:rsidRPr="003D141E" w:rsidRDefault="008E1FBD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отношении юридического лица могут применяться только первые четыре административные наказания.</w:t>
      </w:r>
    </w:p>
    <w:p w:rsidR="00F815FF" w:rsidRPr="003D141E" w:rsidRDefault="008E1FBD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Административные наказания делятся на основные и дополнительные</w:t>
      </w:r>
      <w:r w:rsidR="00F815FF" w:rsidRPr="003D141E">
        <w:rPr>
          <w:sz w:val="28"/>
          <w:szCs w:val="28"/>
        </w:rPr>
        <w:t>.</w:t>
      </w:r>
    </w:p>
    <w:p w:rsidR="00F815FF" w:rsidRPr="003D141E" w:rsidRDefault="00F815F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Основными являются такие административные наказания, которые не могут назначаться в дополнение к другим видам административных наказаний.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Предупреждение, административный штраф, лишение специального права и дисквалификация могут применяться только в качестве основных. Остальные административные наказания могут применяться и как основные, и как дополнительные наказания, усиливая потенциал воздействия основного наказания.</w:t>
      </w:r>
    </w:p>
    <w:p w:rsidR="00AE4639" w:rsidRPr="003D141E" w:rsidRDefault="00F815F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Дополнительное наказание может быть назначено судьей, органом, должностным лицом, рассматривающим дело, только в том случае, если это наказание предусмотрено в санкции применяемой статьи Особенной части Кодекса.</w:t>
      </w:r>
      <w:r w:rsidR="00AE4639" w:rsidRPr="003D141E">
        <w:rPr>
          <w:sz w:val="28"/>
          <w:szCs w:val="28"/>
        </w:rPr>
        <w:t xml:space="preserve"> Необходимость в применении дополнительного наказания должна быть продиктована характером правонарушения, степенью вины нарушителя и другими обстоятельствами дела.</w:t>
      </w:r>
    </w:p>
    <w:p w:rsidR="00F659E3" w:rsidRPr="003D141E" w:rsidRDefault="00AE463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За конкретное административное правонарушение может быть назначено</w:t>
      </w:r>
      <w:r w:rsidR="00F815FF" w:rsidRP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только одно основное наказание, либо одно основное и одно</w:t>
      </w:r>
      <w:r w:rsidR="00692E9A" w:rsidRPr="00692E9A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дополнительное. Одновременное применение двух дополнительных наказаний также недопустимо.</w:t>
      </w:r>
      <w:r w:rsidR="00357C7B" w:rsidRPr="00692E9A">
        <w:footnoteReference w:id="20"/>
      </w:r>
    </w:p>
    <w:p w:rsidR="00AE4639" w:rsidRPr="003D141E" w:rsidRDefault="00AE463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Предупреждение –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A4877" w:rsidRPr="003D141E" w:rsidRDefault="00AE463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Применяется в основном к лицам, виновным в совершении незначительных </w:t>
      </w:r>
      <w:r w:rsidR="006A4877" w:rsidRPr="003D141E">
        <w:rPr>
          <w:sz w:val="28"/>
          <w:szCs w:val="28"/>
        </w:rPr>
        <w:t>административных</w:t>
      </w:r>
      <w:r w:rsidRPr="003D141E">
        <w:rPr>
          <w:sz w:val="28"/>
          <w:szCs w:val="28"/>
        </w:rPr>
        <w:t xml:space="preserve"> правонарушений.</w:t>
      </w:r>
      <w:r w:rsidR="006A4877" w:rsidRPr="003D141E">
        <w:rPr>
          <w:sz w:val="28"/>
          <w:szCs w:val="28"/>
        </w:rPr>
        <w:t xml:space="preserve"> Оно может налагаться лишь в случаях, когда это предусмотрено в санкции соответствующей статьи Особенной части Кодекса или закона субъекта РФ об административных правонарушениях. Чаще всего предупреждение предусматривается в санкциях альтернативно с административным штрафом.</w:t>
      </w:r>
      <w:r w:rsidRPr="003D141E">
        <w:rPr>
          <w:sz w:val="28"/>
          <w:szCs w:val="28"/>
        </w:rPr>
        <w:t xml:space="preserve"> </w:t>
      </w:r>
      <w:r w:rsidR="006A4877" w:rsidRPr="003D141E">
        <w:rPr>
          <w:sz w:val="28"/>
          <w:szCs w:val="28"/>
        </w:rPr>
        <w:t>Такая конструкция санкций характерна для многих незначительных административных правонарушений в области дорожного движения.</w:t>
      </w:r>
      <w:r w:rsidR="003D141E">
        <w:rPr>
          <w:sz w:val="28"/>
          <w:szCs w:val="28"/>
        </w:rPr>
        <w:t xml:space="preserve"> </w:t>
      </w:r>
      <w:r w:rsidR="006A4877" w:rsidRPr="003D141E">
        <w:rPr>
          <w:sz w:val="28"/>
          <w:szCs w:val="28"/>
        </w:rPr>
        <w:t>Вместе с тем не допускается его применение вместо других административных наказаний, поскольку Кодекс не предусматривает возможности замены одного административного наказания другим, если это не установлено в санкции соответствующей нормы.</w:t>
      </w:r>
    </w:p>
    <w:p w:rsidR="00F8409E" w:rsidRPr="003D141E" w:rsidRDefault="006A4877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</w:t>
      </w:r>
      <w:r w:rsidR="00F8409E" w:rsidRPr="003D141E">
        <w:rPr>
          <w:sz w:val="28"/>
          <w:szCs w:val="28"/>
        </w:rPr>
        <w:t>е</w:t>
      </w:r>
      <w:r w:rsidRPr="003D141E">
        <w:rPr>
          <w:sz w:val="28"/>
          <w:szCs w:val="28"/>
        </w:rPr>
        <w:t xml:space="preserve"> одного года со дня исполнения постановления</w:t>
      </w:r>
      <w:r w:rsidR="00F8409E" w:rsidRPr="003D141E">
        <w:rPr>
          <w:sz w:val="28"/>
          <w:szCs w:val="28"/>
        </w:rPr>
        <w:t xml:space="preserve"> о назначении исполнения.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F8409E" w:rsidRPr="003D141E" w:rsidRDefault="00F8409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Предупреждение как вид административного наказания следует отличать от предупреждений (предписаний) уполномоченных органов с указанием допущенных нарушений или их последствий.</w:t>
      </w:r>
    </w:p>
    <w:p w:rsidR="003C3D8B" w:rsidRPr="003D141E" w:rsidRDefault="00F8409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Административный штраф </w:t>
      </w:r>
      <w:r w:rsidR="003C3D8B" w:rsidRPr="003D141E">
        <w:rPr>
          <w:sz w:val="28"/>
          <w:szCs w:val="28"/>
        </w:rPr>
        <w:t xml:space="preserve">– административное наказание имущественного характера. </w:t>
      </w:r>
      <w:r w:rsidR="00D40F55" w:rsidRPr="003D141E">
        <w:rPr>
          <w:sz w:val="28"/>
          <w:szCs w:val="28"/>
        </w:rPr>
        <w:t>Нормы административного права предусматривают штраф в двух формах: с указанием пределов штрафа (относительно определенная санкция) и с точным указание размера штрафа (абсолютно определенная санкция). В подавляющем большинстве случаев нормативные акты устанавливают относительно определенные штрафы, что позволяет при его наложении учитывать характер совершенного правонарушения, личность нарушителя, степень его вины, имущественное положение, обстоятельства, смягчающие и отягчающие ответственность.</w:t>
      </w:r>
    </w:p>
    <w:p w:rsidR="00AE4639" w:rsidRPr="003D141E" w:rsidRDefault="003D141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 w:rsidR="003C3D8B" w:rsidRPr="003D141E">
        <w:rPr>
          <w:sz w:val="28"/>
          <w:szCs w:val="28"/>
        </w:rPr>
        <w:t xml:space="preserve"> штраф является денежным взысканием и может выражаться в величине, кратной:</w:t>
      </w:r>
    </w:p>
    <w:p w:rsidR="003C3D8B" w:rsidRPr="003D141E" w:rsidRDefault="003C3D8B" w:rsidP="003D141E">
      <w:pPr>
        <w:numPr>
          <w:ilvl w:val="0"/>
          <w:numId w:val="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минимальному размеру оплаты труда (без учета районных коэффициентов), установленному федеральным законом на момент окончания или пресечения административного правонарушения.</w:t>
      </w:r>
    </w:p>
    <w:p w:rsidR="003C3D8B" w:rsidRPr="003D141E" w:rsidRDefault="003C3D8B" w:rsidP="003D141E">
      <w:pPr>
        <w:numPr>
          <w:ilvl w:val="0"/>
          <w:numId w:val="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стоимости предмета административного правонарушения на момент окончания или пресечения административного правонарушения.</w:t>
      </w:r>
    </w:p>
    <w:p w:rsidR="003C3D8B" w:rsidRPr="003D141E" w:rsidRDefault="003C3D8B" w:rsidP="003D141E">
      <w:pPr>
        <w:numPr>
          <w:ilvl w:val="0"/>
          <w:numId w:val="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сумме неуплаченных налогов, сборов, подлежащих уплате правонарушения на момент окончания или пресечения административного правонарушения, либо сумме незаконной валютной операции.</w:t>
      </w:r>
      <w:r w:rsidR="00D5323C" w:rsidRPr="003D141E">
        <w:rPr>
          <w:rStyle w:val="a5"/>
          <w:sz w:val="28"/>
          <w:szCs w:val="28"/>
        </w:rPr>
        <w:footnoteReference w:id="21"/>
      </w:r>
    </w:p>
    <w:p w:rsidR="008264D4" w:rsidRPr="003D141E" w:rsidRDefault="003C3D8B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Размер административного штрафа не может быть менее одной десятой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 xml:space="preserve">МРОТ. </w:t>
      </w:r>
      <w:r w:rsidR="00D5323C" w:rsidRPr="003D141E">
        <w:rPr>
          <w:sz w:val="28"/>
          <w:szCs w:val="28"/>
        </w:rPr>
        <w:t>Налагаемый на граждан и исчисляемый исходя из МРОТ, штраф не может превышать двадцать пять МРОТ, на должностных лиц – пятьдесят МРОТ, на юридические лица – одну тысячу МРОТ.</w:t>
      </w:r>
      <w:r w:rsidRPr="003D141E">
        <w:rPr>
          <w:sz w:val="28"/>
          <w:szCs w:val="28"/>
        </w:rPr>
        <w:t xml:space="preserve"> </w:t>
      </w:r>
      <w:r w:rsidR="00D5323C" w:rsidRPr="003D141E">
        <w:rPr>
          <w:sz w:val="28"/>
          <w:szCs w:val="28"/>
        </w:rPr>
        <w:t xml:space="preserve">В Кодексе предусмотрена возможность установления административного штрафа с превышением </w:t>
      </w:r>
      <w:r w:rsidR="008264D4" w:rsidRPr="003D141E">
        <w:rPr>
          <w:sz w:val="28"/>
          <w:szCs w:val="28"/>
        </w:rPr>
        <w:t xml:space="preserve">указанных размеров на значительный круг административных правонарушений (например, финансирование терроризма, нарушение таможенного, антимонопольного, валютного законодательства РФ, нарушение законодательства РФ о внутренних морских водах, территориальном море, континентальном шельфе и др.). Размер административного штрафа, исчисляемого исходя из стоимости предмета административного правонарушения, а также исходя из суммы неуплаченных налогов, сборов, не может превышать трехкратного </w:t>
      </w:r>
      <w:r w:rsidR="00E748C3" w:rsidRPr="003D141E">
        <w:rPr>
          <w:sz w:val="28"/>
          <w:szCs w:val="28"/>
        </w:rPr>
        <w:t>размера.</w:t>
      </w:r>
    </w:p>
    <w:p w:rsidR="008264D4" w:rsidRPr="003D141E" w:rsidRDefault="008264D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Административный штраф предусмотрен Кодексом в качестве административного наказания практически за все виды административных правонарушений. Он может также устанавливаться законами субъектов РФ об административных правонарушениях.</w:t>
      </w:r>
    </w:p>
    <w:p w:rsidR="00E748C3" w:rsidRPr="003D141E" w:rsidRDefault="00E748C3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Сумма административного штрафа подлежит зачислению в бюджет в полном объеме в соответствии с законодательством РФ.</w:t>
      </w:r>
    </w:p>
    <w:p w:rsidR="00E748C3" w:rsidRPr="003D141E" w:rsidRDefault="00E748C3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Возмездное изъятие орудия совершения или предмета административного правонарушения – принудительное их изъятие и последующая реализация с передачей бывшему собственнику вырученной суммы за вычетом расходов на реализацию изъятого предмета.</w:t>
      </w:r>
      <w:r w:rsidR="00767E6D" w:rsidRPr="003D141E">
        <w:rPr>
          <w:sz w:val="28"/>
          <w:szCs w:val="28"/>
        </w:rPr>
        <w:t xml:space="preserve"> Оно касается охотничьего ружья, боевых припасов и других дозволенных орудий охоты и рыболовства. При этом не может применяться к лицам, для которых охота или рыболовство является основным законным источником средств к существованию.</w:t>
      </w:r>
      <w:r w:rsidRPr="003D141E">
        <w:rPr>
          <w:sz w:val="28"/>
          <w:szCs w:val="28"/>
        </w:rPr>
        <w:t xml:space="preserve"> Возмездное изъятие назначается судьей.</w:t>
      </w:r>
    </w:p>
    <w:p w:rsidR="00767E6D" w:rsidRPr="003D141E" w:rsidRDefault="00767E6D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Конфискация орудия совершения или предмета административного правонарушения – принудительное безвозмездное обращение в федеральную собственность или собственность субъекта Российской Федерации не изъятых из оборота вещей.</w:t>
      </w:r>
    </w:p>
    <w:p w:rsidR="00731B85" w:rsidRPr="003D141E" w:rsidRDefault="00731B85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Конфискации подлежит не имущество нарушителя вообще, а лишь те предметы и орудия, с помощью которых совершилось административное правонарушение. Конфискация как мера административного наказания назначается исключительно судьей.</w:t>
      </w:r>
      <w:r w:rsidR="00357C7B" w:rsidRPr="003D141E">
        <w:rPr>
          <w:rStyle w:val="a5"/>
          <w:sz w:val="28"/>
          <w:szCs w:val="28"/>
        </w:rPr>
        <w:footnoteReference w:id="22"/>
      </w:r>
    </w:p>
    <w:p w:rsidR="00C3788A" w:rsidRPr="003D141E" w:rsidRDefault="00F65A96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Лишение специального права </w:t>
      </w:r>
      <w:r w:rsidR="00206EF8" w:rsidRPr="003D141E">
        <w:rPr>
          <w:sz w:val="28"/>
          <w:szCs w:val="28"/>
        </w:rPr>
        <w:t>–</w:t>
      </w:r>
      <w:r w:rsidRPr="003D141E">
        <w:rPr>
          <w:sz w:val="28"/>
          <w:szCs w:val="28"/>
        </w:rPr>
        <w:t xml:space="preserve"> </w:t>
      </w:r>
      <w:r w:rsidR="00206EF8" w:rsidRPr="003D141E">
        <w:rPr>
          <w:sz w:val="28"/>
          <w:szCs w:val="28"/>
        </w:rPr>
        <w:t xml:space="preserve">это лишение физического лица, совершившего административное правонарушение, ранее предоставленного ему специального права в течение определенного срока. Устанавливается за грубое или систематическое нарушение порядка пользования этим правом в случаях, предусмотренных статьями Особенной части КоАП РФ. </w:t>
      </w:r>
      <w:r w:rsidR="00C3788A" w:rsidRPr="003D141E">
        <w:rPr>
          <w:sz w:val="28"/>
          <w:szCs w:val="28"/>
        </w:rPr>
        <w:t xml:space="preserve">Срок лишения специального права не может быть менее одного месяца и более двух лет, причем максимальный размер такого срока, назначаемого за повторное нарушение, устанавливается санкцией соответствующей статьи Особенной части Кодекса. </w:t>
      </w:r>
    </w:p>
    <w:p w:rsidR="00C3788A" w:rsidRPr="003D141E" w:rsidRDefault="00206EF8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настоящее время назначаются лишение права охоты (ч.1 ст. 8.37); лишение права управления транспортом, самоходной машиной или другими видами техники (ст.9.3.); лишение права управления судном на морском</w:t>
      </w:r>
      <w:r w:rsidR="00C3788A" w:rsidRPr="003D141E">
        <w:rPr>
          <w:sz w:val="28"/>
          <w:szCs w:val="28"/>
        </w:rPr>
        <w:t>;</w:t>
      </w:r>
      <w:r w:rsidRPr="003D141E">
        <w:rPr>
          <w:sz w:val="28"/>
          <w:szCs w:val="28"/>
        </w:rPr>
        <w:t xml:space="preserve"> </w:t>
      </w:r>
      <w:r w:rsidR="00C3788A" w:rsidRPr="003D141E">
        <w:rPr>
          <w:sz w:val="28"/>
          <w:szCs w:val="28"/>
        </w:rPr>
        <w:t>в</w:t>
      </w:r>
      <w:r w:rsidRPr="003D141E">
        <w:rPr>
          <w:sz w:val="28"/>
          <w:szCs w:val="28"/>
        </w:rPr>
        <w:t>нутреннем водном транспорте, маломерным судном (ст.11.7 и др.); управления автомототранспортными</w:t>
      </w:r>
      <w:r w:rsidR="00C3788A" w:rsidRPr="003D141E">
        <w:rPr>
          <w:sz w:val="28"/>
          <w:szCs w:val="28"/>
        </w:rPr>
        <w:t xml:space="preserve"> средствами (ст. 12.8. и др.).</w:t>
      </w:r>
    </w:p>
    <w:p w:rsidR="00F65A96" w:rsidRPr="003D141E" w:rsidRDefault="00C3788A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диспозициях статей Особенной части Кодекса, предусматривающих лишение специального права, прямо указывается на грубые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нарушения</w:t>
      </w:r>
      <w:r w:rsidR="00154DE4" w:rsidRPr="003D141E">
        <w:rPr>
          <w:sz w:val="28"/>
          <w:szCs w:val="28"/>
        </w:rPr>
        <w:t xml:space="preserve"> соот</w:t>
      </w:r>
      <w:r w:rsidR="002C7E24" w:rsidRPr="003D141E">
        <w:rPr>
          <w:sz w:val="28"/>
          <w:szCs w:val="28"/>
        </w:rPr>
        <w:t xml:space="preserve">ветствующих правил. </w:t>
      </w:r>
      <w:r w:rsidR="00154DE4" w:rsidRPr="003D141E">
        <w:rPr>
          <w:sz w:val="28"/>
          <w:szCs w:val="28"/>
        </w:rPr>
        <w:t>Следует отметить, что повторное совершение однородного правонарушения лицом, ранее подвергнутым административному наказанию, является обстоятельством, отягчающим административную ответственность. Поэтому систематическое нарушение порядка пользования специальным правом обусловливает назначение наказания в виде лишения этого права.</w:t>
      </w:r>
    </w:p>
    <w:p w:rsidR="00154DE4" w:rsidRPr="003D141E" w:rsidRDefault="00154DE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Лишение специального права в виде права охоты не может применяться к лицам, для которых охота является основным законным источником средств к существованию. Также не может применяться лишение специального права </w:t>
      </w:r>
      <w:r w:rsidR="002C7E24" w:rsidRPr="003D141E">
        <w:rPr>
          <w:sz w:val="28"/>
          <w:szCs w:val="28"/>
        </w:rPr>
        <w:t>в виде права управления транспортным средством к лицу, которое пользуется транспортным средством в связи с инвалидностью, за исключением случаев управления транспортным средством в состояние опьянения, уклонения от прохождения медицинского освидетельствования на состояние опьянения, оставление в нарушение установленных правил места дорожно-транспортного происшествия.</w:t>
      </w:r>
    </w:p>
    <w:p w:rsidR="002C7E24" w:rsidRPr="003D141E" w:rsidRDefault="00154DE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Лишение специального права назначается судьей.</w:t>
      </w:r>
    </w:p>
    <w:p w:rsidR="00880AB1" w:rsidRPr="003D141E" w:rsidRDefault="002C7E24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Административный арест</w:t>
      </w:r>
      <w:r w:rsidR="00154DE4" w:rsidRP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– одно из самых строгих наказаний, назначаемых за совершение административного правонарушения. Заключается в содержании нарушителя в условиях изоляции от общества и устанавливается на срок до пятнадцати суток, а за нарушение требований чрезвычайного положения или режима в зоне проведения контртеррористической операции до тридцати суток.</w:t>
      </w:r>
    </w:p>
    <w:p w:rsidR="00880AB1" w:rsidRPr="003D141E" w:rsidRDefault="001C26E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Применение административного ареста допускается, если по обстоятельствам дела с учетом характера совершенного правонарушения, личности нарушителя</w:t>
      </w:r>
      <w:r w:rsidR="00880AB1" w:rsidRPr="003D141E">
        <w:rPr>
          <w:sz w:val="28"/>
          <w:szCs w:val="28"/>
        </w:rPr>
        <w:t xml:space="preserve"> применение других мер наказания, в частности штрафа, будет признано недостаточным. В этом случае, если дело находится у органа, должностного лица, они передают его на рассмотрение судье. </w:t>
      </w:r>
      <w:r w:rsidRPr="003D141E">
        <w:rPr>
          <w:sz w:val="28"/>
          <w:szCs w:val="28"/>
        </w:rPr>
        <w:t>Право назначения административного наказания принадлежит только судье.</w:t>
      </w:r>
    </w:p>
    <w:p w:rsidR="001C26E9" w:rsidRPr="003D141E" w:rsidRDefault="00880AB1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</w:t>
      </w:r>
      <w:r w:rsidR="001C26E9" w:rsidRPr="003D141E">
        <w:rPr>
          <w:sz w:val="28"/>
          <w:szCs w:val="28"/>
        </w:rPr>
        <w:t>дминистративный арест устанавливается и назначается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І и ІІ групп.</w:t>
      </w:r>
      <w:r w:rsidRPr="003D141E">
        <w:rPr>
          <w:sz w:val="28"/>
          <w:szCs w:val="28"/>
        </w:rPr>
        <w:t xml:space="preserve"> Все указанные обстоятельства должны быть подтверждены соответствующими документами.</w:t>
      </w:r>
    </w:p>
    <w:p w:rsidR="00154DE4" w:rsidRPr="003D141E" w:rsidRDefault="001C26E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Срок административного задержания включается в срок административного ареста.</w:t>
      </w:r>
      <w:r w:rsidR="00357C7B" w:rsidRPr="003D141E">
        <w:rPr>
          <w:rStyle w:val="a5"/>
          <w:sz w:val="28"/>
          <w:szCs w:val="28"/>
        </w:rPr>
        <w:footnoteReference w:id="23"/>
      </w:r>
      <w:r w:rsidR="002C7E24" w:rsidRPr="003D141E">
        <w:rPr>
          <w:sz w:val="28"/>
          <w:szCs w:val="28"/>
        </w:rPr>
        <w:t xml:space="preserve"> </w:t>
      </w:r>
    </w:p>
    <w:p w:rsidR="00880AB1" w:rsidRPr="003D141E" w:rsidRDefault="00880AB1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Административное выдворение за пределы Российской Федерации иностранного гражданина или лица без гражданства </w:t>
      </w:r>
      <w:r w:rsidR="00D85329" w:rsidRPr="003D141E">
        <w:rPr>
          <w:sz w:val="28"/>
          <w:szCs w:val="28"/>
        </w:rPr>
        <w:t>–</w:t>
      </w:r>
      <w:r w:rsidRPr="003D141E">
        <w:rPr>
          <w:sz w:val="28"/>
          <w:szCs w:val="28"/>
        </w:rPr>
        <w:t xml:space="preserve"> </w:t>
      </w:r>
      <w:r w:rsidR="00D85329" w:rsidRPr="003D141E">
        <w:rPr>
          <w:sz w:val="28"/>
          <w:szCs w:val="28"/>
        </w:rPr>
        <w:t>принудительное и контролируемое перемещение указанных лиц через Государственную границу Российской Федерации за пределы Российской Федерации, а в случаях, предусмотренных законодательством РФ, - контролируемый самостоятельный выезд иностранных граждан и лиц без гражданства из Российской Федерации.</w:t>
      </w:r>
    </w:p>
    <w:p w:rsidR="00D85329" w:rsidRPr="003D141E" w:rsidRDefault="00D8532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выдворение за пределы Российской Федерации как мера административного наказания устанавливается в отношении иностранных граждан и лиц без гражданства и назначается судьей, а в случае совершения указанными лицами административного правонарушения при въезде в Российскую Федерацию – соответствующими должностными лицами.</w:t>
      </w:r>
    </w:p>
    <w:p w:rsidR="00D85329" w:rsidRPr="003D141E" w:rsidRDefault="007A3050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выдворение как меру административного наказания за совершенное правонарушение необходимо отличать от выдворения иностранных граждан и лиц без гражданства как меры административного пресечения, которая применяется в отношении лиц, пересекших Государственную границу РФ с территории иностранного государства без установленных для въезда в Российскую Федерацию документов и от депортации, т.е. принудительной высылки иностранного гражданина или лица без гражданства из РФ в случае утраты или прекращения законных оснований для их дальнейшего пребывания в Российской Федерации.</w:t>
      </w:r>
    </w:p>
    <w:p w:rsidR="007A3050" w:rsidRPr="003D141E" w:rsidRDefault="007A3050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выдворение иностранных граждан и лиц без гражданства на основании принятых в установленном порядке постановлений производится органами и войсками пограничной службы и органами внутренних дел.</w:t>
      </w:r>
    </w:p>
    <w:p w:rsidR="00A64265" w:rsidRPr="003D141E" w:rsidRDefault="00766CC3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Дисквалификация является новым для отечественного законодательства об административных правонарушениях видом административного наказания.</w:t>
      </w:r>
      <w:r w:rsidR="00A64265" w:rsidRPr="003D141E">
        <w:rPr>
          <w:sz w:val="28"/>
          <w:szCs w:val="28"/>
        </w:rPr>
        <w:t xml:space="preserve"> Дисквалификация заключается в лишении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юридическим лицом в иных случаях, предусмотренных законодательством Российской Федерации. Дисквалификация может быть применена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директоров, а также к лицам</w:t>
      </w:r>
      <w:r w:rsidR="00963F56" w:rsidRPr="003D141E">
        <w:rPr>
          <w:sz w:val="28"/>
          <w:szCs w:val="28"/>
        </w:rPr>
        <w:t>, осуществляющим предпринимательскую деятельность без образования юридического лица, в том числе к арбитражным управляющим.</w:t>
      </w:r>
    </w:p>
    <w:p w:rsidR="00766CC3" w:rsidRPr="003D141E" w:rsidRDefault="00A64265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Административное наказание в виде дисквалификации назначается судьей, на срок от шести месяцев до трех лет.</w:t>
      </w:r>
      <w:r w:rsidR="00963F56" w:rsidRPr="003D141E">
        <w:rPr>
          <w:sz w:val="28"/>
          <w:szCs w:val="28"/>
        </w:rPr>
        <w:t xml:space="preserve"> КоАП РФ установлен годичный срок давности привлечения к административной ответственности за административное правонарушение, влекущее применение административного наказания в виде дисквалификации, со дня совершения или обнаружения</w:t>
      </w:r>
      <w:r w:rsidR="00357C7B" w:rsidRPr="003D141E">
        <w:rPr>
          <w:sz w:val="28"/>
          <w:szCs w:val="28"/>
        </w:rPr>
        <w:t xml:space="preserve"> </w:t>
      </w:r>
      <w:r w:rsidR="00963F56" w:rsidRPr="003D141E">
        <w:rPr>
          <w:sz w:val="28"/>
          <w:szCs w:val="28"/>
        </w:rPr>
        <w:t>правонарушения, что обусловлено повышенной общественной вредностью и трудностью выявления таких административных правонарушений.</w:t>
      </w:r>
      <w:r w:rsidR="00357C7B" w:rsidRPr="003D141E">
        <w:rPr>
          <w:rStyle w:val="a5"/>
          <w:sz w:val="28"/>
          <w:szCs w:val="28"/>
        </w:rPr>
        <w:footnoteReference w:id="24"/>
      </w:r>
    </w:p>
    <w:p w:rsidR="00357988" w:rsidRPr="003D141E" w:rsidRDefault="00357988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9 мая 2005г. принят Закон о внесении изменения в КоАП (№45 ФЗ). Вводится новый вид административного наказания – административное приостановлени</w:t>
      </w:r>
      <w:r w:rsidR="00A301BC" w:rsidRPr="003D141E">
        <w:rPr>
          <w:sz w:val="28"/>
          <w:szCs w:val="28"/>
        </w:rPr>
        <w:t>е</w:t>
      </w:r>
      <w:r w:rsidRPr="003D141E">
        <w:rPr>
          <w:sz w:val="28"/>
          <w:szCs w:val="28"/>
        </w:rPr>
        <w:t xml:space="preserve"> деятельности. Данная мера административного наказания применяется судами в случае угрозы жизни или здоровью людей, причинения существенного вреда состоянию окружающей среды, совершения административного наказания в области оборота наркотических средств и психотропных веществ, противодействия легализации доходов, полученных преступным путем, и </w:t>
      </w:r>
      <w:r w:rsidR="00A301BC" w:rsidRPr="003D141E">
        <w:rPr>
          <w:sz w:val="28"/>
          <w:szCs w:val="28"/>
        </w:rPr>
        <w:t>финансирования терроризма. Суды могут на срок 90 дней прекращать деятельность индивидуальных предпринимателей, организаций, их подразделений, производственных участков, а также эксплуатацию объектов и зданий и осуществление отдельных видов деятельности.</w:t>
      </w:r>
    </w:p>
    <w:p w:rsidR="00A301BC" w:rsidRPr="003D141E" w:rsidRDefault="00A301B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Еще одно новшество – временный (до 5 суток) запрет на ведение деятельности до рассмотрения дела судом. Такой запрет может быть применен только в случаях предотвращения непосредственной угрозы жизни и здоровью людей и причинения вреда окружающей среде.</w:t>
      </w:r>
    </w:p>
    <w:p w:rsidR="0045047F" w:rsidRPr="003D141E" w:rsidRDefault="0045047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330" w:rsidRPr="003D141E" w:rsidRDefault="003D141E" w:rsidP="003D141E">
      <w:pPr>
        <w:tabs>
          <w:tab w:val="left" w:pos="403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5047F" w:rsidRPr="003D141E">
        <w:rPr>
          <w:b/>
          <w:bCs/>
          <w:sz w:val="28"/>
          <w:szCs w:val="28"/>
        </w:rPr>
        <w:t>5. Основания и порядок применения мер административной ответственности</w:t>
      </w:r>
    </w:p>
    <w:p w:rsidR="00E57330" w:rsidRPr="003D141E" w:rsidRDefault="00E57330" w:rsidP="003D141E">
      <w:pPr>
        <w:spacing w:line="360" w:lineRule="auto"/>
        <w:ind w:firstLine="709"/>
        <w:jc w:val="both"/>
        <w:rPr>
          <w:sz w:val="28"/>
          <w:szCs w:val="28"/>
        </w:rPr>
      </w:pPr>
    </w:p>
    <w:p w:rsidR="00357AB4" w:rsidRPr="003D141E" w:rsidRDefault="00A91C6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Основаниями административной ответственности являются:</w:t>
      </w:r>
    </w:p>
    <w:p w:rsidR="00A91C6C" w:rsidRPr="003D141E" w:rsidRDefault="00A91C6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Нормативное основание – нарушение административно-правового запрета</w:t>
      </w:r>
      <w:r w:rsidR="00B95589" w:rsidRPr="003D141E">
        <w:rPr>
          <w:sz w:val="28"/>
          <w:szCs w:val="28"/>
        </w:rPr>
        <w:t xml:space="preserve"> (КоАП РФ или законодательство субъекта РФ об административных правонарушениях)</w:t>
      </w:r>
      <w:r w:rsidRPr="003D141E">
        <w:rPr>
          <w:sz w:val="28"/>
          <w:szCs w:val="28"/>
        </w:rPr>
        <w:t>.</w:t>
      </w:r>
    </w:p>
    <w:p w:rsidR="00A91C6C" w:rsidRPr="003D141E" w:rsidRDefault="00A91C6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Фактическое основание – совершение административного правонарушения.</w:t>
      </w:r>
    </w:p>
    <w:p w:rsidR="00A91C6C" w:rsidRPr="003D141E" w:rsidRDefault="00A91C6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Процессуальное основание – издание правоприменительного акта.</w:t>
      </w:r>
      <w:r w:rsidRPr="003D141E">
        <w:rPr>
          <w:rStyle w:val="a5"/>
          <w:sz w:val="28"/>
          <w:szCs w:val="28"/>
        </w:rPr>
        <w:footnoteReference w:id="25"/>
      </w:r>
    </w:p>
    <w:p w:rsidR="00E57330" w:rsidRPr="003D141E" w:rsidRDefault="0046002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Производство по делам об административных правонарушениях предусматривает последовательное осуществление процессуальных действий на определенных его стадиях.</w:t>
      </w:r>
    </w:p>
    <w:p w:rsidR="00460022" w:rsidRPr="003D141E" w:rsidRDefault="0046002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Стадия производства по делам об административных правонарушениях – относительно самостоятельная часть производства, которой присущи конкретные задачи, состав участников производства, процессуальное оформление результатов.</w:t>
      </w:r>
    </w:p>
    <w:p w:rsidR="00460022" w:rsidRPr="003D141E" w:rsidRDefault="0046002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административно-правовой литературе различают четыре стадии по административным правонарушениям:</w:t>
      </w:r>
    </w:p>
    <w:p w:rsidR="00460022" w:rsidRPr="003D141E" w:rsidRDefault="0046002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первая – возбуждение административного дела и направление его по подведомственности (административное расследование);</w:t>
      </w:r>
    </w:p>
    <w:p w:rsidR="00460022" w:rsidRPr="003D141E" w:rsidRDefault="0046002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вторая – рассмотрение административного дела компетентным органом (должностным лицом) и принятие соответствующего решения;</w:t>
      </w:r>
    </w:p>
    <w:p w:rsidR="00460022" w:rsidRPr="003D141E" w:rsidRDefault="0046002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третья – обжалование и опротестование решения (пересмотр постановления);</w:t>
      </w:r>
    </w:p>
    <w:p w:rsidR="002A49C8" w:rsidRPr="003D141E" w:rsidRDefault="0046002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четвертая</w:t>
      </w:r>
      <w:r w:rsidR="002A49C8" w:rsidRPr="003D141E">
        <w:rPr>
          <w:sz w:val="28"/>
          <w:szCs w:val="28"/>
        </w:rPr>
        <w:t xml:space="preserve"> – исполнение постановления, вынесенного по административному делу.</w:t>
      </w:r>
    </w:p>
    <w:p w:rsidR="002A49C8" w:rsidRPr="003D141E" w:rsidRDefault="002A49C8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Эти стадии нашли свое нормативное закрепление в р. ІV-V КоАП РФ. Каждая стадия производства имеет свои этапы, т.е. часть производства, которая характеризуется разрешением определенной задачи в рамках одной стадии.</w:t>
      </w:r>
    </w:p>
    <w:p w:rsidR="00460022" w:rsidRPr="003D141E" w:rsidRDefault="002A49C8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Возбуждение административного дела и направление его по подведомственности.</w:t>
      </w:r>
      <w:r w:rsidR="00460022" w:rsidRP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На этой стадии устанавливаются все обстоятельства дела (дата и место совершения правонарушения, сведения о личности правонарушителя, существо административного правонарушения и другие), которые фиксируются в протоколе об административном правонарушении.</w:t>
      </w:r>
    </w:p>
    <w:p w:rsidR="002A49C8" w:rsidRPr="003D141E" w:rsidRDefault="002A49C8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Возбуждение дела об административном проступке, как правило, оформляется составлением протокола или постановления о правонарушении.</w:t>
      </w:r>
    </w:p>
    <w:p w:rsidR="002A49C8" w:rsidRPr="003D141E" w:rsidRDefault="002A49C8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Единственным правовым основанием для возбуждения производства по делам об административных правонарушениях является наличие в действиях виновного состава нарушения, предусмотренного нормой материального административного права.</w:t>
      </w:r>
    </w:p>
    <w:p w:rsidR="002A49C8" w:rsidRPr="003D141E" w:rsidRDefault="0094355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Поводом к возбуждению дела об административном правонарушении служат:</w:t>
      </w:r>
    </w:p>
    <w:p w:rsidR="0094355E" w:rsidRPr="003D141E" w:rsidRDefault="0094355E" w:rsidP="003D141E">
      <w:pPr>
        <w:numPr>
          <w:ilvl w:val="0"/>
          <w:numId w:val="10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94355E" w:rsidRPr="003D141E" w:rsidRDefault="0094355E" w:rsidP="003D141E">
      <w:pPr>
        <w:numPr>
          <w:ilvl w:val="0"/>
          <w:numId w:val="10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94355E" w:rsidRPr="003D141E" w:rsidRDefault="0094355E" w:rsidP="003D141E">
      <w:pPr>
        <w:numPr>
          <w:ilvl w:val="0"/>
          <w:numId w:val="10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правонарушения;</w:t>
      </w:r>
    </w:p>
    <w:p w:rsidR="0094355E" w:rsidRPr="003D141E" w:rsidRDefault="0094355E" w:rsidP="003D141E">
      <w:pPr>
        <w:numPr>
          <w:ilvl w:val="0"/>
          <w:numId w:val="10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сообщения и заявления</w:t>
      </w:r>
      <w:r w:rsidR="00CF705F" w:rsidRPr="003D141E">
        <w:rPr>
          <w:sz w:val="28"/>
          <w:szCs w:val="28"/>
        </w:rPr>
        <w:t xml:space="preserve"> собственника имущества унитарного предприятия, органов управления юридического лица, арбитражного управляющего, а при рассмотрении дела о банкротстве – собрания (комитета) кредиторов.</w:t>
      </w:r>
    </w:p>
    <w:p w:rsidR="00CF705F" w:rsidRPr="003D141E" w:rsidRDefault="00CF705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Дело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правонарушениях, только при наличии хотя бы одного из поводов, предусмотренных ч.1 ст. 28.1 КоАП РФ, и достаточных данных, указывающих на наличие события административного правонарушения.</w:t>
      </w:r>
    </w:p>
    <w:p w:rsidR="000F6D47" w:rsidRPr="003D141E" w:rsidRDefault="00CF705F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Протокол об административном правонарушении является процессуальным документом, служащим основанием для </w:t>
      </w:r>
      <w:r w:rsidR="000F6D47" w:rsidRPr="003D141E">
        <w:rPr>
          <w:sz w:val="28"/>
          <w:szCs w:val="28"/>
        </w:rPr>
        <w:t>возбуждения производства по делу об административном правонарушении и принятия решения по нему. По окончании предварительной подготовки протокол и другие материалы о правонарушении направляются органу или должностному лицу, уполномоченному рассматривать дело об административном правонарушении. Законодатель также в ст.28.6 КоАП РФ предусматривает случаи назначения административного наказания без составления протокола.</w:t>
      </w:r>
    </w:p>
    <w:p w:rsidR="00CF705F" w:rsidRPr="003D141E" w:rsidRDefault="000F6D47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В случаях, если после выявления административного правонарушения</w:t>
      </w:r>
      <w:r w:rsid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>осуществляются экспертиза или иные процессуальные действия, требующие значительных временных затрат, проводится административное расследование по месту совершения или выявления административного правонарушения.</w:t>
      </w:r>
    </w:p>
    <w:p w:rsidR="000F6D47" w:rsidRPr="003D141E" w:rsidRDefault="000F6D47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 xml:space="preserve">Законодатель определяет, что срок проведения административного расследования не может превышать один месяц с момента возбуждения дела об административном правонарушении. </w:t>
      </w:r>
      <w:r w:rsidR="00B12989" w:rsidRPr="003D141E">
        <w:rPr>
          <w:sz w:val="28"/>
          <w:szCs w:val="28"/>
        </w:rPr>
        <w:t>В исключительных случаях указанный срок может быть продлен по письменному ходатайству должностного лица, в производстве которого находится дело, на срок не более одного месяца, а по делам, о нарушении таможенных правил начальником вышестоящего таможенного органа на срок не более шести месяцев.</w:t>
      </w:r>
      <w:r w:rsidR="00DF21EE" w:rsidRPr="003D141E">
        <w:rPr>
          <w:rStyle w:val="a5"/>
          <w:sz w:val="28"/>
          <w:szCs w:val="28"/>
        </w:rPr>
        <w:footnoteReference w:id="26"/>
      </w:r>
    </w:p>
    <w:p w:rsidR="00B12989" w:rsidRPr="003D141E" w:rsidRDefault="00B1298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 окончании административного расследования составляется протокол об административном правонарушении</w:t>
      </w:r>
      <w:r w:rsidR="00FA076A">
        <w:rPr>
          <w:sz w:val="28"/>
          <w:szCs w:val="28"/>
        </w:rPr>
        <w:t>,</w:t>
      </w:r>
      <w:r w:rsidRPr="003D141E">
        <w:rPr>
          <w:sz w:val="28"/>
          <w:szCs w:val="28"/>
        </w:rPr>
        <w:t xml:space="preserve"> либо выносится постановление о прекращении дела об административном правонарушении.</w:t>
      </w:r>
    </w:p>
    <w:p w:rsidR="00E3183C" w:rsidRPr="003D141E" w:rsidRDefault="00B12989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Протокол или постановление прокурора об административном правонарушении направляется судье, в орган, должностному лицу, уполномоченным рассматривать дело, в течение суток с момента составления протокола (вынесения постановления) об административном правонарушении. Протокол (постановление прокурора)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 (вынесении).</w:t>
      </w:r>
    </w:p>
    <w:p w:rsidR="00B12989" w:rsidRPr="003D141E" w:rsidRDefault="00E3183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Рассмотрение дела об административном правонарушении.</w:t>
      </w:r>
    </w:p>
    <w:p w:rsidR="00E3183C" w:rsidRPr="003D141E" w:rsidRDefault="00E3183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Законодатель определяет обстоятельства, исключающие возможность рассмотрения дела об административном правонарушении судьей, членом коллегиально органа, должностным лицом. К таким обстоятельствам относятся: родство с лицом,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представителя, а также личная заинтересованность (прямая или косвенная) в разрешении дела.</w:t>
      </w:r>
    </w:p>
    <w:p w:rsidR="00E3183C" w:rsidRPr="003D141E" w:rsidRDefault="00E3183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При наличии таких обстоятельств судья, член коллегиального органа, должностное лицо обязаны заявить самоотвод.</w:t>
      </w:r>
    </w:p>
    <w:p w:rsidR="000D0B7D" w:rsidRPr="003D141E" w:rsidRDefault="00E3183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Следующая стадия административного процесса носит дополнительный характер, т.е. если лицо, привлекаемое к административной ответственности</w:t>
      </w:r>
      <w:r w:rsidR="000D0B7D" w:rsidRPr="003D141E">
        <w:rPr>
          <w:sz w:val="28"/>
          <w:szCs w:val="28"/>
        </w:rPr>
        <w:t>, его законные представители или иные лица наделенные правом приносить жалобы или заявлять ходатайства для пересмотра принятого решения, не сделали этого, то рассматриваемый этап административного процесса будет отсутствовать, в ином случае стадия пересмотра решения должна пройти три этапа:</w:t>
      </w:r>
    </w:p>
    <w:p w:rsidR="000D0B7D" w:rsidRPr="003D141E" w:rsidRDefault="000D0B7D" w:rsidP="003D141E">
      <w:pPr>
        <w:numPr>
          <w:ilvl w:val="0"/>
          <w:numId w:val="11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обжалование или опротестование постановления;</w:t>
      </w:r>
    </w:p>
    <w:p w:rsidR="000D0B7D" w:rsidRPr="003D141E" w:rsidRDefault="000D0B7D" w:rsidP="003D141E">
      <w:pPr>
        <w:numPr>
          <w:ilvl w:val="0"/>
          <w:numId w:val="11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проверка законности постановления, вынесение решения;</w:t>
      </w:r>
    </w:p>
    <w:p w:rsidR="000D0B7D" w:rsidRPr="003D141E" w:rsidRDefault="000D0B7D" w:rsidP="003D141E">
      <w:pPr>
        <w:numPr>
          <w:ilvl w:val="0"/>
          <w:numId w:val="11"/>
        </w:numPr>
        <w:tabs>
          <w:tab w:val="left" w:pos="4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реализация решения.</w:t>
      </w:r>
      <w:r w:rsidR="00DF21EE" w:rsidRPr="003D141E">
        <w:rPr>
          <w:rStyle w:val="a5"/>
          <w:sz w:val="28"/>
          <w:szCs w:val="28"/>
        </w:rPr>
        <w:footnoteReference w:id="27"/>
      </w:r>
    </w:p>
    <w:p w:rsidR="00236162" w:rsidRPr="003D141E" w:rsidRDefault="00DF21E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Постановление о наложении административного наказания обязательно для исполнения</w:t>
      </w:r>
      <w:r w:rsidR="00FF64AB" w:rsidRPr="003D141E">
        <w:rPr>
          <w:sz w:val="28"/>
          <w:szCs w:val="28"/>
        </w:rPr>
        <w:t xml:space="preserve"> всеми органами государственной власти, органами местного самоуправления, должностными лицами, гражданами и их объединениями, юридическими лицами. Оно подлежит исполнению с момента вступления его в законную силу и приводится исполнение уполномоченными на то органами в порядке, установленном законодательством РФ.</w:t>
      </w:r>
      <w:r w:rsidR="00FF64AB" w:rsidRPr="003D141E">
        <w:rPr>
          <w:rStyle w:val="a5"/>
          <w:sz w:val="28"/>
          <w:szCs w:val="28"/>
        </w:rPr>
        <w:footnoteReference w:id="28"/>
      </w:r>
      <w:r w:rsidRPr="003D141E">
        <w:rPr>
          <w:sz w:val="28"/>
          <w:szCs w:val="28"/>
        </w:rPr>
        <w:t xml:space="preserve"> </w:t>
      </w:r>
    </w:p>
    <w:p w:rsidR="00E3183C" w:rsidRPr="003D141E" w:rsidRDefault="00236162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Постановление о назначении административного наказания, по которому исполнение произведено полностью, с отметкой об исполненном административном наказании возвращается органом,</w:t>
      </w:r>
      <w:r w:rsidR="00692E9A">
        <w:rPr>
          <w:sz w:val="28"/>
          <w:szCs w:val="28"/>
        </w:rPr>
        <w:t xml:space="preserve"> должностным лицом, приводившим</w:t>
      </w:r>
      <w:r w:rsidRPr="003D141E">
        <w:rPr>
          <w:sz w:val="28"/>
          <w:szCs w:val="28"/>
        </w:rPr>
        <w:t xml:space="preserve"> постановление в исполнение, судье, органу, должностному лицу, вынесшим постановление.</w:t>
      </w:r>
      <w:r w:rsidR="00E3183C" w:rsidRPr="003D141E">
        <w:rPr>
          <w:sz w:val="28"/>
          <w:szCs w:val="28"/>
        </w:rPr>
        <w:t xml:space="preserve"> </w:t>
      </w:r>
    </w:p>
    <w:p w:rsidR="00E57330" w:rsidRPr="00FA076A" w:rsidRDefault="00FA076A" w:rsidP="00FA076A">
      <w:pPr>
        <w:tabs>
          <w:tab w:val="left" w:pos="403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6162" w:rsidRPr="00FA076A">
        <w:rPr>
          <w:b/>
          <w:bCs/>
          <w:sz w:val="28"/>
          <w:szCs w:val="28"/>
        </w:rPr>
        <w:t>Заключение</w:t>
      </w:r>
    </w:p>
    <w:p w:rsidR="00396A6B" w:rsidRPr="003D141E" w:rsidRDefault="00396A6B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891DE2" w:rsidRPr="003D141E" w:rsidRDefault="00887E1C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Административная ответственность является разновидностью юридической ответственности – это результат неправомерного поведения лица, выраженный в применении к виновному уполномоченными на то органами, должностными лицами в установленном порядке юридических санкций.</w:t>
      </w:r>
      <w:r w:rsidR="00396A6B" w:rsidRPr="003D141E">
        <w:rPr>
          <w:sz w:val="28"/>
          <w:szCs w:val="28"/>
        </w:rPr>
        <w:t xml:space="preserve"> </w:t>
      </w:r>
      <w:r w:rsidRPr="003D141E">
        <w:rPr>
          <w:sz w:val="28"/>
          <w:szCs w:val="28"/>
        </w:rPr>
        <w:t xml:space="preserve">Административную ответственность характеризуют некоторые признаки, общие для всех видов юридической ответственности, имеет она и свои особенности. </w:t>
      </w:r>
      <w:r w:rsidRPr="003D141E">
        <w:rPr>
          <w:color w:val="000000"/>
          <w:sz w:val="28"/>
          <w:szCs w:val="28"/>
        </w:rPr>
        <w:t xml:space="preserve">Основная особенность административной ответственности состоит в том, что ее </w:t>
      </w:r>
      <w:r w:rsidR="00396A6B" w:rsidRPr="003D141E">
        <w:rPr>
          <w:color w:val="000000"/>
          <w:sz w:val="28"/>
          <w:szCs w:val="28"/>
        </w:rPr>
        <w:t xml:space="preserve">фактическим </w:t>
      </w:r>
      <w:r w:rsidRPr="003D141E">
        <w:rPr>
          <w:color w:val="000000"/>
          <w:sz w:val="28"/>
          <w:szCs w:val="28"/>
        </w:rPr>
        <w:t>основанием является административное правонарушение, а мерами - административные наказания. К административным правонарушениям относятся противоправные виновные деяния</w:t>
      </w:r>
      <w:r w:rsidR="00891DE2" w:rsidRPr="003D141E">
        <w:rPr>
          <w:color w:val="000000"/>
          <w:sz w:val="28"/>
          <w:szCs w:val="28"/>
        </w:rPr>
        <w:t xml:space="preserve"> (в форме действия или бездействия)</w:t>
      </w:r>
      <w:r w:rsidRPr="003D141E">
        <w:rPr>
          <w:color w:val="000000"/>
          <w:sz w:val="28"/>
          <w:szCs w:val="28"/>
        </w:rPr>
        <w:t xml:space="preserve">, за которые законодательство устанавливает административное наказание. </w:t>
      </w:r>
      <w:r w:rsidR="00891DE2" w:rsidRPr="003D141E">
        <w:rPr>
          <w:color w:val="000000"/>
          <w:sz w:val="28"/>
          <w:szCs w:val="28"/>
        </w:rPr>
        <w:t>Состав административных правонарушений включает четыре элемента: субъект (</w:t>
      </w:r>
      <w:r w:rsidR="000521A0" w:rsidRPr="003D141E">
        <w:rPr>
          <w:color w:val="000000"/>
          <w:sz w:val="28"/>
          <w:szCs w:val="28"/>
        </w:rPr>
        <w:t xml:space="preserve">вменяемое </w:t>
      </w:r>
      <w:r w:rsidR="00891DE2" w:rsidRPr="003D141E">
        <w:rPr>
          <w:color w:val="000000"/>
          <w:sz w:val="28"/>
          <w:szCs w:val="28"/>
        </w:rPr>
        <w:t>физическое лицо, достигшее 16-ти лет</w:t>
      </w:r>
      <w:r w:rsidR="00E56DB3" w:rsidRPr="003D141E">
        <w:rPr>
          <w:color w:val="000000"/>
          <w:sz w:val="28"/>
          <w:szCs w:val="28"/>
        </w:rPr>
        <w:t>, юридическое лицо</w:t>
      </w:r>
      <w:r w:rsidR="00891DE2" w:rsidRPr="003D141E">
        <w:rPr>
          <w:color w:val="000000"/>
          <w:sz w:val="28"/>
          <w:szCs w:val="28"/>
        </w:rPr>
        <w:t xml:space="preserve">), субъективную сторону (вину) в форме умысла или неосторожности, объективную сторону (само деяние) и объект (охраняемые законом отношения и ценности). </w:t>
      </w:r>
      <w:r w:rsidR="00891DE2" w:rsidRPr="003D141E">
        <w:rPr>
          <w:sz w:val="28"/>
          <w:szCs w:val="28"/>
        </w:rPr>
        <w:t>Административное правонарушение влечет за собой административное наказание – это установленная государством мера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 w:rsidR="00396A6B" w:rsidRPr="003D141E">
        <w:rPr>
          <w:sz w:val="28"/>
          <w:szCs w:val="28"/>
        </w:rPr>
        <w:t xml:space="preserve"> Административные наказания делятся на основные и дополнительные. </w:t>
      </w:r>
      <w:r w:rsidR="000521A0" w:rsidRPr="003D141E">
        <w:rPr>
          <w:sz w:val="28"/>
          <w:szCs w:val="28"/>
        </w:rPr>
        <w:t>Законодатель исключил такое административное наказание как исправительные работы и ввел новые – дисквалификацию, административное приостановление деятельности и временный запрет на ведение деятельности до рассмотрения дела судом.</w:t>
      </w:r>
    </w:p>
    <w:p w:rsidR="00E56DB3" w:rsidRPr="003D141E" w:rsidRDefault="00CB782C" w:rsidP="003D1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141E">
        <w:rPr>
          <w:color w:val="000000"/>
          <w:sz w:val="28"/>
          <w:szCs w:val="28"/>
        </w:rPr>
        <w:t xml:space="preserve">Основные положения, регламентирующие административную ответственность, закреплены в Кодексе РФ об административных правонарушениях. Принципиальные положения КоАП РФ от 2002г. прогрессивны. Так, применение шести из восьми наиболее тяжких административных наказаний отнесено к </w:t>
      </w:r>
      <w:r w:rsidR="00A5254F" w:rsidRPr="003D141E">
        <w:rPr>
          <w:color w:val="000000"/>
          <w:sz w:val="28"/>
          <w:szCs w:val="28"/>
        </w:rPr>
        <w:t>исключительной компетенции суда.</w:t>
      </w:r>
      <w:r w:rsidRPr="003D141E">
        <w:rPr>
          <w:color w:val="000000"/>
          <w:sz w:val="28"/>
          <w:szCs w:val="28"/>
        </w:rPr>
        <w:t xml:space="preserve"> Соответственно, значительно увеличилась и роль суда как орган</w:t>
      </w:r>
      <w:r w:rsidR="00A5254F" w:rsidRPr="003D141E">
        <w:rPr>
          <w:color w:val="000000"/>
          <w:sz w:val="28"/>
          <w:szCs w:val="28"/>
        </w:rPr>
        <w:t>а административной юрисдикции. Действующий Кодекс к компетенции судов относит уже составы административных правонарушений, содержащиеся в 105 из 401 ст. Кодекса. Естественно, с увеличением возможностей участия судей в производстве по делам об административных правонарушениях увеличилась и гарантированность права лица, привлекаемого к административной ответственности, на защиту, снизилась вероятность необоснованного применения мер административного принуждения.</w:t>
      </w:r>
      <w:r w:rsidR="00E56DB3" w:rsidRPr="003D141E">
        <w:rPr>
          <w:rStyle w:val="a5"/>
          <w:color w:val="000000"/>
          <w:sz w:val="28"/>
          <w:szCs w:val="28"/>
        </w:rPr>
        <w:footnoteReference w:id="29"/>
      </w:r>
    </w:p>
    <w:p w:rsidR="00E56DB3" w:rsidRPr="003D141E" w:rsidRDefault="00E56DB3" w:rsidP="003D141E">
      <w:pPr>
        <w:spacing w:line="360" w:lineRule="auto"/>
        <w:ind w:firstLine="709"/>
        <w:jc w:val="both"/>
        <w:rPr>
          <w:sz w:val="28"/>
          <w:szCs w:val="28"/>
        </w:rPr>
      </w:pPr>
      <w:r w:rsidRPr="003D141E">
        <w:rPr>
          <w:sz w:val="28"/>
          <w:szCs w:val="28"/>
        </w:rPr>
        <w:t>Новый кодекс отличается от Кодекса РСФСР об административных правонарушениях тем, что в нем кодифицирована административная ответственность как физических, так и юридических лиц, созданы единые процессуальные правила применения мер административной ответственности. Ныне нормы КоАП РФ являются единым федеральным правовым источником, на котором базируется административная ответственность за нарушение административных норм, принятых в установленном порядке. Это намного облегчает знание таких норм и соблюдение их на практике.</w:t>
      </w:r>
      <w:r w:rsidRPr="003D141E">
        <w:rPr>
          <w:rStyle w:val="a5"/>
          <w:sz w:val="28"/>
          <w:szCs w:val="28"/>
        </w:rPr>
        <w:footnoteReference w:id="30"/>
      </w:r>
    </w:p>
    <w:p w:rsidR="006445FE" w:rsidRPr="003D141E" w:rsidRDefault="006445FE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330" w:rsidRPr="003D141E" w:rsidRDefault="003D141E" w:rsidP="003D141E">
      <w:pPr>
        <w:tabs>
          <w:tab w:val="left" w:pos="4035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C23D7" w:rsidRPr="003D141E">
        <w:rPr>
          <w:b/>
          <w:bCs/>
          <w:sz w:val="28"/>
          <w:szCs w:val="28"/>
        </w:rPr>
        <w:t>Список литературы</w:t>
      </w:r>
    </w:p>
    <w:p w:rsidR="002E3077" w:rsidRPr="003D141E" w:rsidRDefault="002E3077" w:rsidP="003D141E">
      <w:pPr>
        <w:tabs>
          <w:tab w:val="left" w:pos="4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AF3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1.Кодекс РФ об административных правонарушениях. – М. 2002.</w:t>
      </w:r>
    </w:p>
    <w:p w:rsidR="00FC23D7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2</w:t>
      </w:r>
      <w:r w:rsidR="00FC23D7" w:rsidRPr="003D141E">
        <w:rPr>
          <w:sz w:val="28"/>
          <w:szCs w:val="28"/>
        </w:rPr>
        <w:t>. Административное право. Под ред. Г.В.</w:t>
      </w:r>
      <w:r w:rsidR="003D141E" w:rsidRPr="00692E9A">
        <w:rPr>
          <w:sz w:val="28"/>
          <w:szCs w:val="28"/>
        </w:rPr>
        <w:t xml:space="preserve"> </w:t>
      </w:r>
      <w:r w:rsidR="00FC23D7" w:rsidRPr="003D141E">
        <w:rPr>
          <w:sz w:val="28"/>
          <w:szCs w:val="28"/>
        </w:rPr>
        <w:t>Атаманчука. – М., 2003.</w:t>
      </w:r>
    </w:p>
    <w:p w:rsidR="0088612C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3</w:t>
      </w:r>
      <w:r w:rsidR="0088612C" w:rsidRPr="003D141E">
        <w:rPr>
          <w:sz w:val="28"/>
          <w:szCs w:val="28"/>
        </w:rPr>
        <w:t>. Административное право. Под ред. Ю.М. Козлова, Л.Л. Попова. – М., 1999.</w:t>
      </w:r>
    </w:p>
    <w:p w:rsidR="00FC23D7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4</w:t>
      </w:r>
      <w:r w:rsidR="0088612C" w:rsidRPr="003D141E">
        <w:rPr>
          <w:sz w:val="28"/>
          <w:szCs w:val="28"/>
        </w:rPr>
        <w:t xml:space="preserve">. </w:t>
      </w:r>
      <w:r w:rsidR="00FC23D7" w:rsidRPr="003D141E">
        <w:rPr>
          <w:sz w:val="28"/>
          <w:szCs w:val="28"/>
        </w:rPr>
        <w:t>Акопов Л.В., Смоленский М.Б. Административное право.</w:t>
      </w:r>
      <w:r w:rsidR="0088612C" w:rsidRPr="003D141E">
        <w:rPr>
          <w:sz w:val="28"/>
          <w:szCs w:val="28"/>
        </w:rPr>
        <w:t xml:space="preserve">-Ростов н/Д., 2006. </w:t>
      </w:r>
    </w:p>
    <w:p w:rsidR="00FC23D7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5</w:t>
      </w:r>
      <w:r w:rsidR="0088612C" w:rsidRPr="003D141E">
        <w:rPr>
          <w:sz w:val="28"/>
          <w:szCs w:val="28"/>
        </w:rPr>
        <w:t xml:space="preserve">. Алехин А.П., Кармолицкий А.Л., Козлов Ю.М. Административное право РФ. – М., 1998. </w:t>
      </w:r>
    </w:p>
    <w:p w:rsidR="0088612C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6</w:t>
      </w:r>
      <w:r w:rsidR="0088612C" w:rsidRPr="003D141E">
        <w:rPr>
          <w:sz w:val="28"/>
          <w:szCs w:val="28"/>
        </w:rPr>
        <w:t>. Габричидзе Б.Н., Елисеев Б.П. Российское административное право</w:t>
      </w:r>
      <w:r w:rsidR="002E3077" w:rsidRPr="003D141E">
        <w:rPr>
          <w:sz w:val="28"/>
          <w:szCs w:val="28"/>
        </w:rPr>
        <w:t>. – М. 1998.</w:t>
      </w:r>
    </w:p>
    <w:p w:rsidR="0088612C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7</w:t>
      </w:r>
      <w:r w:rsidR="0088612C" w:rsidRPr="003D141E">
        <w:rPr>
          <w:sz w:val="28"/>
          <w:szCs w:val="28"/>
        </w:rPr>
        <w:t xml:space="preserve">. Габричидзе Б.Н. Чернявский А.Г. Курс административного права Российской Федерации. – М., 2003. </w:t>
      </w:r>
    </w:p>
    <w:p w:rsidR="002E3077" w:rsidRPr="003D141E" w:rsidRDefault="00F32AF3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8</w:t>
      </w:r>
      <w:r w:rsidR="002E3077" w:rsidRPr="003D141E">
        <w:rPr>
          <w:sz w:val="28"/>
          <w:szCs w:val="28"/>
        </w:rPr>
        <w:t>. Комментарий к Кодексу РФ об административных правонарушениях. 3-е изд./ Редакц. Коллегия: И.И. Веремеенко, Н.Г. Салищева, Е.Н. Сидоренко, А.Ю. Якимов. – М.,2003.</w:t>
      </w:r>
    </w:p>
    <w:p w:rsidR="002E3077" w:rsidRPr="003D141E" w:rsidRDefault="002E3077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9. Сатышев В.Е. Административное право России. – М. 2006.</w:t>
      </w:r>
    </w:p>
    <w:p w:rsidR="00E57330" w:rsidRPr="003D141E" w:rsidRDefault="002E3077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>10. Солдатов А.П. Административное право РФ. – Ростов н/Д., 2006.</w:t>
      </w:r>
      <w:r w:rsidR="003D141E">
        <w:rPr>
          <w:sz w:val="28"/>
          <w:szCs w:val="28"/>
        </w:rPr>
        <w:t xml:space="preserve"> </w:t>
      </w:r>
    </w:p>
    <w:p w:rsidR="00E57330" w:rsidRPr="003D141E" w:rsidRDefault="003D141E" w:rsidP="003D141E">
      <w:pPr>
        <w:widowControl w:val="0"/>
        <w:tabs>
          <w:tab w:val="left" w:pos="4035"/>
        </w:tabs>
        <w:spacing w:line="360" w:lineRule="auto"/>
        <w:rPr>
          <w:sz w:val="28"/>
          <w:szCs w:val="28"/>
        </w:rPr>
      </w:pPr>
      <w:r w:rsidRPr="003D141E">
        <w:rPr>
          <w:sz w:val="28"/>
          <w:szCs w:val="28"/>
        </w:rPr>
        <w:t xml:space="preserve">11. </w:t>
      </w:r>
      <w:r w:rsidR="002E3077" w:rsidRPr="003D141E">
        <w:rPr>
          <w:sz w:val="28"/>
          <w:szCs w:val="28"/>
        </w:rPr>
        <w:t>Тихомиров Ю.А. Административное право и процесс. – М., 2005.</w:t>
      </w:r>
      <w:bookmarkStart w:id="0" w:name="_GoBack"/>
      <w:bookmarkEnd w:id="0"/>
    </w:p>
    <w:sectPr w:rsidR="00E57330" w:rsidRPr="003D141E" w:rsidSect="003D141E"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23" w:rsidRDefault="00AF0023">
      <w:r>
        <w:separator/>
      </w:r>
    </w:p>
  </w:endnote>
  <w:endnote w:type="continuationSeparator" w:id="0">
    <w:p w:rsidR="00AF0023" w:rsidRDefault="00AF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23" w:rsidRDefault="00AF0023">
      <w:r>
        <w:separator/>
      </w:r>
    </w:p>
  </w:footnote>
  <w:footnote w:type="continuationSeparator" w:id="0">
    <w:p w:rsidR="00AF0023" w:rsidRDefault="00AF0023">
      <w:r>
        <w:continuationSeparator/>
      </w:r>
    </w:p>
  </w:footnote>
  <w:footnote w:id="1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Габричидзе Б.Н., Елисеев Б.П., Российское административное право.- М., 1997. С.264.</w:t>
      </w:r>
    </w:p>
  </w:footnote>
  <w:footnote w:id="2">
    <w:p w:rsidR="00AF0023" w:rsidRDefault="005C48FA">
      <w:pPr>
        <w:pStyle w:val="a3"/>
      </w:pPr>
      <w:r>
        <w:rPr>
          <w:rStyle w:val="a5"/>
        </w:rPr>
        <w:footnoteRef/>
      </w:r>
      <w:r>
        <w:t xml:space="preserve"> Солдатов А.П. Административное право РФ. –</w:t>
      </w:r>
      <w:r w:rsidR="00FA076A">
        <w:t xml:space="preserve"> </w:t>
      </w:r>
      <w:r>
        <w:t>Ростов н/Д., 2006.- С.137.</w:t>
      </w:r>
    </w:p>
  </w:footnote>
  <w:footnote w:id="3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Административное право. Под ред. Ю.М.</w:t>
      </w:r>
      <w:r w:rsidR="00FA076A">
        <w:t xml:space="preserve"> </w:t>
      </w:r>
      <w:r>
        <w:t>Козлова, Л.Л.</w:t>
      </w:r>
      <w:r w:rsidR="00FA076A">
        <w:t xml:space="preserve"> </w:t>
      </w:r>
      <w:r>
        <w:t>Попова. – М.,1999. С.335.</w:t>
      </w:r>
    </w:p>
  </w:footnote>
  <w:footnote w:id="4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</w:t>
      </w:r>
      <w:r w:rsidRPr="00D8163C">
        <w:t>Комментарий к Кодексу Российской Федерации об административных правонарушениях / Под</w:t>
      </w:r>
      <w:r>
        <w:t xml:space="preserve"> ред. Ю.М.</w:t>
      </w:r>
      <w:r w:rsidR="00FA076A">
        <w:t xml:space="preserve"> </w:t>
      </w:r>
      <w:r>
        <w:t>Козлова. - М.:</w:t>
      </w:r>
      <w:r w:rsidRPr="00D8163C">
        <w:t xml:space="preserve"> - 2002.</w:t>
      </w:r>
    </w:p>
  </w:footnote>
  <w:footnote w:id="5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Административное право. Под ред. Ю.М.</w:t>
      </w:r>
      <w:r w:rsidR="00FA076A">
        <w:t xml:space="preserve"> </w:t>
      </w:r>
      <w:r>
        <w:t>Козлова, Л.Л.</w:t>
      </w:r>
      <w:r w:rsidR="00FA076A">
        <w:t xml:space="preserve"> </w:t>
      </w:r>
      <w:r>
        <w:t>Попова. – М.,1999. С.336.</w:t>
      </w:r>
    </w:p>
  </w:footnote>
  <w:footnote w:id="6">
    <w:p w:rsidR="00AF0023" w:rsidRDefault="00BA0459" w:rsidP="00BA0459">
      <w:pPr>
        <w:pStyle w:val="a3"/>
      </w:pPr>
      <w:r>
        <w:rPr>
          <w:rStyle w:val="a5"/>
        </w:rPr>
        <w:footnoteRef/>
      </w:r>
      <w:r>
        <w:t xml:space="preserve"> Солдатов А.П. Административное право РФ. Ростов н/Д., 2006. С.138.</w:t>
      </w:r>
    </w:p>
  </w:footnote>
  <w:footnote w:id="7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Алехин А.П., Кармолицкий А.Л., Козлов Ю.М. Административное право. – М.,1998. С.290.</w:t>
      </w:r>
    </w:p>
  </w:footnote>
  <w:footnote w:id="8">
    <w:p w:rsidR="00AF0023" w:rsidRDefault="006445FE" w:rsidP="005E0F0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С.25.</w:t>
      </w:r>
    </w:p>
  </w:footnote>
  <w:footnote w:id="9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С.26.</w:t>
      </w:r>
    </w:p>
  </w:footnote>
  <w:footnote w:id="10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С18.</w:t>
      </w:r>
    </w:p>
  </w:footnote>
  <w:footnote w:id="11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Административное право. Под ред. Ю.М.</w:t>
      </w:r>
      <w:r w:rsidR="00FA076A">
        <w:t xml:space="preserve"> </w:t>
      </w:r>
      <w:r>
        <w:t>Козлова, Л.Л.</w:t>
      </w:r>
      <w:r w:rsidR="00FA076A">
        <w:t xml:space="preserve"> </w:t>
      </w:r>
      <w:r>
        <w:t>Попова. – М.,1999. С.317.</w:t>
      </w:r>
    </w:p>
  </w:footnote>
  <w:footnote w:id="12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Административное право. Под ред. Ю.М.</w:t>
      </w:r>
      <w:r w:rsidR="00FA076A">
        <w:t xml:space="preserve"> </w:t>
      </w:r>
      <w:r>
        <w:t>Козлова, Л.Л.</w:t>
      </w:r>
      <w:r w:rsidR="00FA076A">
        <w:t xml:space="preserve"> </w:t>
      </w:r>
      <w:r>
        <w:t>Попова. – М.,1999. С.317.</w:t>
      </w:r>
    </w:p>
  </w:footnote>
  <w:footnote w:id="13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Алехин А.П., Кармолицкий А.Л., Козлов Ю.М. Административное право. – М.,1998. С.289.</w:t>
      </w:r>
    </w:p>
  </w:footnote>
  <w:footnote w:id="14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С19.</w:t>
      </w:r>
    </w:p>
  </w:footnote>
  <w:footnote w:id="15">
    <w:p w:rsidR="00AF0023" w:rsidRDefault="004B01D1" w:rsidP="004B01D1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С.25.</w:t>
      </w:r>
    </w:p>
  </w:footnote>
  <w:footnote w:id="16">
    <w:p w:rsidR="00AF0023" w:rsidRDefault="006445FE" w:rsidP="007F4AB1">
      <w:pPr>
        <w:pStyle w:val="a3"/>
      </w:pPr>
      <w:r>
        <w:rPr>
          <w:rStyle w:val="a5"/>
        </w:rPr>
        <w:footnoteRef/>
      </w:r>
      <w:r>
        <w:t xml:space="preserve"> Административное право. Под ред. Ю.М.</w:t>
      </w:r>
      <w:r w:rsidR="00FA076A">
        <w:t xml:space="preserve"> </w:t>
      </w:r>
      <w:r>
        <w:t>Козлова, Л.Л.</w:t>
      </w:r>
      <w:r w:rsidR="00FA076A">
        <w:t xml:space="preserve"> </w:t>
      </w:r>
      <w:r>
        <w:t>Попова. – М.,1999. С.327.</w:t>
      </w:r>
    </w:p>
  </w:footnote>
  <w:footnote w:id="17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3D141E">
        <w:t xml:space="preserve"> </w:t>
      </w:r>
      <w:r>
        <w:t>Веремеенко, Н.Г.</w:t>
      </w:r>
      <w:r w:rsidR="003D141E">
        <w:t xml:space="preserve"> </w:t>
      </w:r>
      <w:r>
        <w:t>Салищева, Е.Н.</w:t>
      </w:r>
      <w:r w:rsidR="003D141E">
        <w:t xml:space="preserve"> </w:t>
      </w:r>
      <w:r>
        <w:t>Сидоренко, А.Ю. Якимова. – М., 2003. С19.</w:t>
      </w:r>
    </w:p>
  </w:footnote>
  <w:footnote w:id="18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Алехин А.П., Кармолицкий А.Л., Козлов Ю.М. Административное право. – М.,1998. С.292. </w:t>
      </w:r>
    </w:p>
  </w:footnote>
  <w:footnote w:id="19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3D141E">
        <w:t xml:space="preserve"> </w:t>
      </w:r>
      <w:r>
        <w:t>Веремеенко, Н.Г.</w:t>
      </w:r>
      <w:r w:rsidR="003D141E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С.38.</w:t>
      </w:r>
    </w:p>
  </w:footnote>
  <w:footnote w:id="20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3D141E">
        <w:t xml:space="preserve"> </w:t>
      </w:r>
      <w:r>
        <w:t>Веремеенко, Н.Г.</w:t>
      </w:r>
      <w:r w:rsidR="003D141E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С.40.</w:t>
      </w:r>
    </w:p>
  </w:footnote>
  <w:footnote w:id="21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С.43.</w:t>
      </w:r>
    </w:p>
  </w:footnote>
  <w:footnote w:id="22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С.47.</w:t>
      </w:r>
    </w:p>
  </w:footnote>
  <w:footnote w:id="23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FA076A">
        <w:t xml:space="preserve"> </w:t>
      </w:r>
      <w:r>
        <w:t>Веремеенко, Н.Г.</w:t>
      </w:r>
      <w:r w:rsidR="00FA076A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С.50.</w:t>
      </w:r>
    </w:p>
  </w:footnote>
  <w:footnote w:id="24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Комментарий к кодексу РФ об административных правонарушениях. Под ред. И.И.</w:t>
      </w:r>
      <w:r w:rsidR="003D141E">
        <w:t xml:space="preserve"> </w:t>
      </w:r>
      <w:r>
        <w:t>Веремеенко, Н.Г.</w:t>
      </w:r>
      <w:r w:rsidR="003D141E">
        <w:t xml:space="preserve"> </w:t>
      </w:r>
      <w:r>
        <w:t>Салищева, Е.Н.</w:t>
      </w:r>
      <w:r w:rsidR="00FA076A">
        <w:t xml:space="preserve"> </w:t>
      </w:r>
      <w:r>
        <w:t>Сидоренко, А.Ю. Якимова. – М., 2003. С.43.</w:t>
      </w:r>
    </w:p>
  </w:footnote>
  <w:footnote w:id="25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Акопов Л.В., Смоленский М.Б. Административное право. – Ростов-н/Д., 2007. – С.170.</w:t>
      </w:r>
    </w:p>
  </w:footnote>
  <w:footnote w:id="26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Акопов Л.В., Смоленский М.Б. Административное право. – Ростов-н/Д., 2007. – С.205.</w:t>
      </w:r>
    </w:p>
  </w:footnote>
  <w:footnote w:id="27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Акопов Л.В., Смоленский М.Б. Административное право. – Ростов-н/Д., 2007. – С.208.</w:t>
      </w:r>
    </w:p>
  </w:footnote>
  <w:footnote w:id="28">
    <w:p w:rsidR="00AF0023" w:rsidRDefault="006445FE">
      <w:pPr>
        <w:pStyle w:val="a3"/>
      </w:pPr>
      <w:r>
        <w:rPr>
          <w:rStyle w:val="a5"/>
        </w:rPr>
        <w:footnoteRef/>
      </w:r>
      <w:r>
        <w:t xml:space="preserve"> Административное право. Под ред. Ю.М.</w:t>
      </w:r>
      <w:r w:rsidR="00FA076A">
        <w:t xml:space="preserve"> </w:t>
      </w:r>
      <w:r>
        <w:t>Козлова, Л.Л.</w:t>
      </w:r>
      <w:r w:rsidR="00FA076A">
        <w:t xml:space="preserve"> </w:t>
      </w:r>
      <w:r>
        <w:t>Попова. – М.,1999. С.355.</w:t>
      </w:r>
    </w:p>
  </w:footnote>
  <w:footnote w:id="29">
    <w:p w:rsidR="00AF0023" w:rsidRDefault="00E56DB3">
      <w:pPr>
        <w:pStyle w:val="a3"/>
      </w:pPr>
      <w:r>
        <w:rPr>
          <w:rStyle w:val="a5"/>
        </w:rPr>
        <w:footnoteRef/>
      </w:r>
      <w:r>
        <w:t xml:space="preserve"> Солдатов А.П. Административное право РФ.- Ростов н/Д., 2006. – С.138.</w:t>
      </w:r>
    </w:p>
  </w:footnote>
  <w:footnote w:id="30">
    <w:p w:rsidR="00AF0023" w:rsidRDefault="00E56DB3" w:rsidP="00E56DB3">
      <w:pPr>
        <w:pStyle w:val="a3"/>
      </w:pPr>
      <w:r>
        <w:rPr>
          <w:rStyle w:val="a5"/>
        </w:rPr>
        <w:footnoteRef/>
      </w:r>
      <w:r>
        <w:t xml:space="preserve"> Административное право. Под ред. Атаманчука Г.В. – М.,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0C4"/>
    <w:multiLevelType w:val="hybridMultilevel"/>
    <w:tmpl w:val="1D64F9CC"/>
    <w:lvl w:ilvl="0" w:tplc="FA6EFA3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14F77888"/>
    <w:multiLevelType w:val="hybridMultilevel"/>
    <w:tmpl w:val="0838945C"/>
    <w:lvl w:ilvl="0" w:tplc="4D60DAF8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A1F5EA7"/>
    <w:multiLevelType w:val="hybridMultilevel"/>
    <w:tmpl w:val="7DD851E2"/>
    <w:lvl w:ilvl="0" w:tplc="B5262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D131B"/>
    <w:multiLevelType w:val="hybridMultilevel"/>
    <w:tmpl w:val="150CF11C"/>
    <w:lvl w:ilvl="0" w:tplc="A0FC838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31913B21"/>
    <w:multiLevelType w:val="hybridMultilevel"/>
    <w:tmpl w:val="B49C3418"/>
    <w:lvl w:ilvl="0" w:tplc="47B68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F056F"/>
    <w:multiLevelType w:val="hybridMultilevel"/>
    <w:tmpl w:val="9EAEF29E"/>
    <w:lvl w:ilvl="0" w:tplc="C0D4FA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41D55942"/>
    <w:multiLevelType w:val="hybridMultilevel"/>
    <w:tmpl w:val="D180C524"/>
    <w:lvl w:ilvl="0" w:tplc="C0806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D225B6"/>
    <w:multiLevelType w:val="hybridMultilevel"/>
    <w:tmpl w:val="4A227774"/>
    <w:lvl w:ilvl="0" w:tplc="6466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226B8F"/>
    <w:multiLevelType w:val="hybridMultilevel"/>
    <w:tmpl w:val="B616F916"/>
    <w:lvl w:ilvl="0" w:tplc="0276A97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5E3C5BC0"/>
    <w:multiLevelType w:val="hybridMultilevel"/>
    <w:tmpl w:val="2C4CCFB2"/>
    <w:lvl w:ilvl="0" w:tplc="0CFEC83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5EFE0C0C"/>
    <w:multiLevelType w:val="hybridMultilevel"/>
    <w:tmpl w:val="C8BC7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BE3347D"/>
    <w:multiLevelType w:val="hybridMultilevel"/>
    <w:tmpl w:val="15162E98"/>
    <w:lvl w:ilvl="0" w:tplc="44E682C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6E767134"/>
    <w:multiLevelType w:val="hybridMultilevel"/>
    <w:tmpl w:val="F650E71E"/>
    <w:lvl w:ilvl="0" w:tplc="919220C8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025"/>
    <w:rsid w:val="0003597C"/>
    <w:rsid w:val="000521A0"/>
    <w:rsid w:val="000A3853"/>
    <w:rsid w:val="000D0B7D"/>
    <w:rsid w:val="000E702C"/>
    <w:rsid w:val="000F6D47"/>
    <w:rsid w:val="00112DE4"/>
    <w:rsid w:val="00140241"/>
    <w:rsid w:val="00146EB1"/>
    <w:rsid w:val="00154CA0"/>
    <w:rsid w:val="00154DE4"/>
    <w:rsid w:val="00154F40"/>
    <w:rsid w:val="001809DD"/>
    <w:rsid w:val="001B4529"/>
    <w:rsid w:val="001B59CD"/>
    <w:rsid w:val="001C26E9"/>
    <w:rsid w:val="001C6804"/>
    <w:rsid w:val="001D1AE1"/>
    <w:rsid w:val="001D73BD"/>
    <w:rsid w:val="001E0F5B"/>
    <w:rsid w:val="001E2DE0"/>
    <w:rsid w:val="00206EF8"/>
    <w:rsid w:val="00207062"/>
    <w:rsid w:val="00236162"/>
    <w:rsid w:val="00267F1E"/>
    <w:rsid w:val="002826B5"/>
    <w:rsid w:val="002A49C8"/>
    <w:rsid w:val="002C7E24"/>
    <w:rsid w:val="002E3077"/>
    <w:rsid w:val="002F1468"/>
    <w:rsid w:val="00357988"/>
    <w:rsid w:val="00357AB4"/>
    <w:rsid w:val="00357C7B"/>
    <w:rsid w:val="00361DC6"/>
    <w:rsid w:val="003673E4"/>
    <w:rsid w:val="00396A6B"/>
    <w:rsid w:val="00397CF3"/>
    <w:rsid w:val="003A4BDF"/>
    <w:rsid w:val="003C3D8B"/>
    <w:rsid w:val="003D141E"/>
    <w:rsid w:val="0040256C"/>
    <w:rsid w:val="00414BA6"/>
    <w:rsid w:val="0042417D"/>
    <w:rsid w:val="0045047F"/>
    <w:rsid w:val="00455C5D"/>
    <w:rsid w:val="00460022"/>
    <w:rsid w:val="0047357E"/>
    <w:rsid w:val="00473E11"/>
    <w:rsid w:val="004A4EF6"/>
    <w:rsid w:val="004B01D1"/>
    <w:rsid w:val="004D21CF"/>
    <w:rsid w:val="004D53A0"/>
    <w:rsid w:val="00523113"/>
    <w:rsid w:val="00525A9D"/>
    <w:rsid w:val="005311C2"/>
    <w:rsid w:val="0058102E"/>
    <w:rsid w:val="005A0845"/>
    <w:rsid w:val="005C48FA"/>
    <w:rsid w:val="005E0F0E"/>
    <w:rsid w:val="005F0CBD"/>
    <w:rsid w:val="006445FE"/>
    <w:rsid w:val="00692E9A"/>
    <w:rsid w:val="006A4877"/>
    <w:rsid w:val="006B2BD7"/>
    <w:rsid w:val="00712B6E"/>
    <w:rsid w:val="00731B85"/>
    <w:rsid w:val="007419BE"/>
    <w:rsid w:val="00744D51"/>
    <w:rsid w:val="00747A43"/>
    <w:rsid w:val="007644D5"/>
    <w:rsid w:val="00766CC3"/>
    <w:rsid w:val="00767E6D"/>
    <w:rsid w:val="007960B4"/>
    <w:rsid w:val="007A3050"/>
    <w:rsid w:val="007F4AB1"/>
    <w:rsid w:val="00813D19"/>
    <w:rsid w:val="008264D4"/>
    <w:rsid w:val="008353A6"/>
    <w:rsid w:val="008420B9"/>
    <w:rsid w:val="00880AB1"/>
    <w:rsid w:val="0088612C"/>
    <w:rsid w:val="00887E1C"/>
    <w:rsid w:val="00891DE2"/>
    <w:rsid w:val="00897206"/>
    <w:rsid w:val="008A5148"/>
    <w:rsid w:val="008C64A1"/>
    <w:rsid w:val="008D0CB6"/>
    <w:rsid w:val="008E1FBD"/>
    <w:rsid w:val="00902975"/>
    <w:rsid w:val="00902CA6"/>
    <w:rsid w:val="00910B4F"/>
    <w:rsid w:val="00937917"/>
    <w:rsid w:val="0094355E"/>
    <w:rsid w:val="00963F56"/>
    <w:rsid w:val="009E422E"/>
    <w:rsid w:val="009F4251"/>
    <w:rsid w:val="00A04C75"/>
    <w:rsid w:val="00A16025"/>
    <w:rsid w:val="00A17E8A"/>
    <w:rsid w:val="00A24C3C"/>
    <w:rsid w:val="00A301BC"/>
    <w:rsid w:val="00A5254F"/>
    <w:rsid w:val="00A64265"/>
    <w:rsid w:val="00A91C6C"/>
    <w:rsid w:val="00A9687E"/>
    <w:rsid w:val="00AB03AE"/>
    <w:rsid w:val="00AE4639"/>
    <w:rsid w:val="00AF0023"/>
    <w:rsid w:val="00B12989"/>
    <w:rsid w:val="00B15256"/>
    <w:rsid w:val="00B211CD"/>
    <w:rsid w:val="00B95589"/>
    <w:rsid w:val="00BA0459"/>
    <w:rsid w:val="00BC3ECA"/>
    <w:rsid w:val="00BC5DEB"/>
    <w:rsid w:val="00BC7743"/>
    <w:rsid w:val="00BD1D23"/>
    <w:rsid w:val="00BF30C6"/>
    <w:rsid w:val="00C3788A"/>
    <w:rsid w:val="00C410A7"/>
    <w:rsid w:val="00C75AC0"/>
    <w:rsid w:val="00C76D05"/>
    <w:rsid w:val="00C87586"/>
    <w:rsid w:val="00CA03B9"/>
    <w:rsid w:val="00CA6E59"/>
    <w:rsid w:val="00CB1B19"/>
    <w:rsid w:val="00CB782C"/>
    <w:rsid w:val="00CF2945"/>
    <w:rsid w:val="00CF705F"/>
    <w:rsid w:val="00D337DE"/>
    <w:rsid w:val="00D40F55"/>
    <w:rsid w:val="00D5323C"/>
    <w:rsid w:val="00D626AD"/>
    <w:rsid w:val="00D8163C"/>
    <w:rsid w:val="00D82528"/>
    <w:rsid w:val="00D85329"/>
    <w:rsid w:val="00DD743C"/>
    <w:rsid w:val="00DF21EE"/>
    <w:rsid w:val="00E3183C"/>
    <w:rsid w:val="00E32967"/>
    <w:rsid w:val="00E37186"/>
    <w:rsid w:val="00E41AA5"/>
    <w:rsid w:val="00E56DB3"/>
    <w:rsid w:val="00E57330"/>
    <w:rsid w:val="00E748C3"/>
    <w:rsid w:val="00EA393F"/>
    <w:rsid w:val="00EA64BD"/>
    <w:rsid w:val="00EA6F66"/>
    <w:rsid w:val="00EB46C5"/>
    <w:rsid w:val="00EB7DC8"/>
    <w:rsid w:val="00EC774C"/>
    <w:rsid w:val="00ED1DAE"/>
    <w:rsid w:val="00EE001D"/>
    <w:rsid w:val="00F32AF3"/>
    <w:rsid w:val="00F42D15"/>
    <w:rsid w:val="00F659E3"/>
    <w:rsid w:val="00F65A96"/>
    <w:rsid w:val="00F734FE"/>
    <w:rsid w:val="00F815FF"/>
    <w:rsid w:val="00F8409E"/>
    <w:rsid w:val="00F97AF2"/>
    <w:rsid w:val="00FA076A"/>
    <w:rsid w:val="00FC23D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70FF1C-3DFB-4F41-9AF1-95E70B23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04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45047F"/>
    <w:rPr>
      <w:vertAlign w:val="superscript"/>
    </w:rPr>
  </w:style>
  <w:style w:type="paragraph" w:styleId="a6">
    <w:name w:val="Normal (Web)"/>
    <w:basedOn w:val="a"/>
    <w:uiPriority w:val="99"/>
    <w:rsid w:val="00414BA6"/>
    <w:pPr>
      <w:spacing w:before="100" w:beforeAutospacing="1" w:after="100" w:afterAutospacing="1"/>
    </w:pPr>
  </w:style>
  <w:style w:type="character" w:styleId="a7">
    <w:name w:val="Hyperlink"/>
    <w:uiPriority w:val="99"/>
    <w:rsid w:val="00414BA6"/>
    <w:rPr>
      <w:rFonts w:ascii="Arial" w:hAnsi="Arial" w:cs="Arial"/>
      <w:color w:val="auto"/>
      <w:sz w:val="17"/>
      <w:szCs w:val="17"/>
      <w:u w:val="none"/>
      <w:effect w:val="none"/>
    </w:rPr>
  </w:style>
  <w:style w:type="paragraph" w:styleId="a8">
    <w:name w:val="header"/>
    <w:basedOn w:val="a"/>
    <w:link w:val="a9"/>
    <w:uiPriority w:val="99"/>
    <w:rsid w:val="00BA04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BA0459"/>
  </w:style>
  <w:style w:type="paragraph" w:styleId="ab">
    <w:name w:val="footer"/>
    <w:basedOn w:val="a"/>
    <w:link w:val="ac"/>
    <w:uiPriority w:val="99"/>
    <w:rsid w:val="00692E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7658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Nika</dc:creator>
  <cp:keywords/>
  <dc:description/>
  <cp:lastModifiedBy>admin</cp:lastModifiedBy>
  <cp:revision>2</cp:revision>
  <dcterms:created xsi:type="dcterms:W3CDTF">2014-02-20T16:03:00Z</dcterms:created>
  <dcterms:modified xsi:type="dcterms:W3CDTF">2014-02-20T16:03:00Z</dcterms:modified>
</cp:coreProperties>
</file>