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63B" w:rsidRPr="005F0A85" w:rsidRDefault="0074763B" w:rsidP="005A2B59">
      <w:pPr>
        <w:spacing w:line="360" w:lineRule="auto"/>
        <w:ind w:firstLine="709"/>
        <w:jc w:val="center"/>
        <w:rPr>
          <w:bCs/>
          <w:color w:val="000000"/>
          <w:sz w:val="28"/>
        </w:rPr>
      </w:pPr>
      <w:r w:rsidRPr="005F0A85">
        <w:rPr>
          <w:bCs/>
          <w:iCs/>
          <w:color w:val="000000"/>
          <w:sz w:val="28"/>
        </w:rPr>
        <w:t>С</w:t>
      </w:r>
      <w:r w:rsidR="005A2B59" w:rsidRPr="005F0A85">
        <w:rPr>
          <w:bCs/>
          <w:iCs/>
          <w:color w:val="000000"/>
          <w:sz w:val="28"/>
        </w:rPr>
        <w:t>оциально</w:t>
      </w:r>
      <w:r w:rsidRPr="005F0A85">
        <w:rPr>
          <w:bCs/>
          <w:color w:val="000000"/>
          <w:sz w:val="28"/>
        </w:rPr>
        <w:t>-</w:t>
      </w:r>
      <w:r w:rsidR="005A2B59" w:rsidRPr="005F0A85">
        <w:rPr>
          <w:bCs/>
          <w:iCs/>
          <w:color w:val="000000"/>
          <w:sz w:val="28"/>
        </w:rPr>
        <w:t>гуманитарный</w:t>
      </w:r>
      <w:r w:rsidR="005A2B59" w:rsidRPr="005F0A85">
        <w:rPr>
          <w:bCs/>
          <w:color w:val="000000"/>
          <w:sz w:val="28"/>
        </w:rPr>
        <w:t xml:space="preserve"> </w:t>
      </w:r>
      <w:r w:rsidR="005A2B59" w:rsidRPr="005F0A85">
        <w:rPr>
          <w:bCs/>
          <w:iCs/>
          <w:color w:val="000000"/>
          <w:sz w:val="28"/>
        </w:rPr>
        <w:t>факультет</w:t>
      </w:r>
    </w:p>
    <w:p w:rsidR="0074763B" w:rsidRPr="005F0A85" w:rsidRDefault="005A2B59" w:rsidP="005A2B5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Кафедра истории</w:t>
      </w:r>
    </w:p>
    <w:p w:rsidR="0074763B" w:rsidRPr="005F0A85" w:rsidRDefault="0074763B" w:rsidP="005A2B59">
      <w:pPr>
        <w:spacing w:line="360" w:lineRule="auto"/>
        <w:ind w:firstLine="709"/>
        <w:jc w:val="center"/>
        <w:rPr>
          <w:color w:val="000000"/>
          <w:sz w:val="28"/>
        </w:rPr>
      </w:pPr>
    </w:p>
    <w:p w:rsidR="0074763B" w:rsidRPr="005F0A85" w:rsidRDefault="0074763B" w:rsidP="005A2B59">
      <w:pPr>
        <w:spacing w:line="360" w:lineRule="auto"/>
        <w:ind w:firstLine="709"/>
        <w:jc w:val="center"/>
        <w:rPr>
          <w:color w:val="000000"/>
          <w:sz w:val="28"/>
        </w:rPr>
      </w:pPr>
    </w:p>
    <w:p w:rsidR="0074763B" w:rsidRPr="005F0A85" w:rsidRDefault="0074763B" w:rsidP="005A2B59">
      <w:pPr>
        <w:spacing w:line="360" w:lineRule="auto"/>
        <w:ind w:firstLine="709"/>
        <w:jc w:val="center"/>
        <w:rPr>
          <w:color w:val="000000"/>
          <w:sz w:val="28"/>
        </w:rPr>
      </w:pPr>
    </w:p>
    <w:p w:rsidR="0074763B" w:rsidRPr="005F0A85" w:rsidRDefault="0074763B" w:rsidP="005A2B59">
      <w:pPr>
        <w:spacing w:line="360" w:lineRule="auto"/>
        <w:ind w:firstLine="709"/>
        <w:jc w:val="center"/>
        <w:rPr>
          <w:color w:val="000000"/>
          <w:sz w:val="28"/>
        </w:rPr>
      </w:pPr>
    </w:p>
    <w:p w:rsidR="0074763B" w:rsidRPr="005F0A85" w:rsidRDefault="0074763B" w:rsidP="005A2B59">
      <w:pPr>
        <w:spacing w:line="360" w:lineRule="auto"/>
        <w:ind w:firstLine="709"/>
        <w:jc w:val="center"/>
        <w:rPr>
          <w:color w:val="000000"/>
          <w:sz w:val="28"/>
        </w:rPr>
      </w:pPr>
    </w:p>
    <w:p w:rsidR="0074763B" w:rsidRPr="005F0A85" w:rsidRDefault="0074763B" w:rsidP="005A2B59">
      <w:pPr>
        <w:spacing w:line="360" w:lineRule="auto"/>
        <w:ind w:firstLine="709"/>
        <w:jc w:val="center"/>
        <w:rPr>
          <w:color w:val="000000"/>
          <w:sz w:val="28"/>
        </w:rPr>
      </w:pPr>
    </w:p>
    <w:p w:rsidR="0074763B" w:rsidRPr="005F0A85" w:rsidRDefault="0074763B" w:rsidP="005A2B59">
      <w:pPr>
        <w:spacing w:line="360" w:lineRule="auto"/>
        <w:ind w:firstLine="709"/>
        <w:jc w:val="center"/>
        <w:rPr>
          <w:color w:val="000000"/>
          <w:sz w:val="28"/>
        </w:rPr>
      </w:pPr>
    </w:p>
    <w:p w:rsidR="0074763B" w:rsidRPr="005F0A85" w:rsidRDefault="0074763B" w:rsidP="005A2B59">
      <w:pPr>
        <w:spacing w:line="360" w:lineRule="auto"/>
        <w:ind w:firstLine="709"/>
        <w:jc w:val="center"/>
        <w:rPr>
          <w:color w:val="000000"/>
          <w:sz w:val="28"/>
        </w:rPr>
      </w:pPr>
    </w:p>
    <w:p w:rsidR="0074763B" w:rsidRPr="005F0A85" w:rsidRDefault="0074763B" w:rsidP="005A2B59">
      <w:pPr>
        <w:spacing w:line="360" w:lineRule="auto"/>
        <w:ind w:firstLine="709"/>
        <w:jc w:val="center"/>
        <w:rPr>
          <w:color w:val="000000"/>
          <w:sz w:val="28"/>
        </w:rPr>
      </w:pPr>
    </w:p>
    <w:p w:rsidR="005A2B59" w:rsidRPr="005F0A85" w:rsidRDefault="005A2B59" w:rsidP="005A2B59">
      <w:pPr>
        <w:spacing w:line="360" w:lineRule="auto"/>
        <w:ind w:firstLine="709"/>
        <w:jc w:val="center"/>
        <w:rPr>
          <w:color w:val="000000"/>
          <w:sz w:val="28"/>
        </w:rPr>
      </w:pPr>
    </w:p>
    <w:p w:rsidR="005A2B59" w:rsidRPr="005F0A85" w:rsidRDefault="005A2B59" w:rsidP="005A2B59">
      <w:pPr>
        <w:spacing w:line="360" w:lineRule="auto"/>
        <w:ind w:firstLine="709"/>
        <w:jc w:val="center"/>
        <w:rPr>
          <w:color w:val="000000"/>
          <w:sz w:val="28"/>
        </w:rPr>
      </w:pPr>
    </w:p>
    <w:p w:rsidR="005A2B59" w:rsidRPr="005F0A85" w:rsidRDefault="005A2B59" w:rsidP="005A2B59">
      <w:pPr>
        <w:spacing w:line="360" w:lineRule="auto"/>
        <w:ind w:firstLine="709"/>
        <w:jc w:val="center"/>
        <w:rPr>
          <w:color w:val="000000"/>
          <w:sz w:val="28"/>
        </w:rPr>
      </w:pPr>
    </w:p>
    <w:p w:rsidR="0074763B" w:rsidRPr="005F0A85" w:rsidRDefault="0074763B" w:rsidP="005A2B59">
      <w:pPr>
        <w:spacing w:line="360" w:lineRule="auto"/>
        <w:ind w:firstLine="709"/>
        <w:jc w:val="center"/>
        <w:rPr>
          <w:color w:val="000000"/>
          <w:sz w:val="28"/>
        </w:rPr>
      </w:pPr>
      <w:r w:rsidRPr="005F0A85">
        <w:rPr>
          <w:color w:val="000000"/>
          <w:sz w:val="28"/>
        </w:rPr>
        <w:t>К</w:t>
      </w:r>
      <w:r w:rsidR="005A2B59" w:rsidRPr="005F0A85">
        <w:rPr>
          <w:color w:val="000000"/>
          <w:sz w:val="28"/>
        </w:rPr>
        <w:t>урсовая работа</w:t>
      </w:r>
    </w:p>
    <w:p w:rsidR="0074763B" w:rsidRPr="005F0A85" w:rsidRDefault="0074763B" w:rsidP="005A2B59">
      <w:pPr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  <w:r w:rsidRPr="005F0A85">
        <w:rPr>
          <w:b/>
          <w:color w:val="000000"/>
          <w:sz w:val="28"/>
          <w:szCs w:val="32"/>
        </w:rPr>
        <w:t>Актуальные</w:t>
      </w:r>
      <w:r w:rsidR="005A2B59" w:rsidRPr="005F0A85">
        <w:rPr>
          <w:b/>
          <w:color w:val="000000"/>
          <w:sz w:val="28"/>
          <w:szCs w:val="32"/>
        </w:rPr>
        <w:t xml:space="preserve"> </w:t>
      </w:r>
      <w:r w:rsidRPr="005F0A85">
        <w:rPr>
          <w:b/>
          <w:color w:val="000000"/>
          <w:sz w:val="28"/>
          <w:szCs w:val="32"/>
        </w:rPr>
        <w:t>проблемы</w:t>
      </w:r>
      <w:r w:rsidR="005A2B59" w:rsidRPr="005F0A85">
        <w:rPr>
          <w:b/>
          <w:color w:val="000000"/>
          <w:sz w:val="28"/>
          <w:szCs w:val="32"/>
        </w:rPr>
        <w:t xml:space="preserve"> </w:t>
      </w:r>
      <w:r w:rsidRPr="005F0A85">
        <w:rPr>
          <w:b/>
          <w:color w:val="000000"/>
          <w:sz w:val="28"/>
          <w:szCs w:val="32"/>
        </w:rPr>
        <w:t>современной</w:t>
      </w:r>
      <w:r w:rsidR="005A2B59" w:rsidRPr="005F0A85">
        <w:rPr>
          <w:b/>
          <w:color w:val="000000"/>
          <w:sz w:val="28"/>
          <w:szCs w:val="32"/>
        </w:rPr>
        <w:t xml:space="preserve"> </w:t>
      </w:r>
      <w:r w:rsidRPr="005F0A85">
        <w:rPr>
          <w:b/>
          <w:color w:val="000000"/>
          <w:sz w:val="28"/>
          <w:szCs w:val="32"/>
        </w:rPr>
        <w:t>отечественной</w:t>
      </w:r>
      <w:r w:rsidR="005A2B59" w:rsidRPr="005F0A85">
        <w:rPr>
          <w:b/>
          <w:color w:val="000000"/>
          <w:sz w:val="28"/>
          <w:szCs w:val="32"/>
        </w:rPr>
        <w:t xml:space="preserve"> </w:t>
      </w:r>
      <w:r w:rsidRPr="005F0A85">
        <w:rPr>
          <w:b/>
          <w:color w:val="000000"/>
          <w:sz w:val="28"/>
          <w:szCs w:val="32"/>
        </w:rPr>
        <w:t>историографии</w:t>
      </w:r>
      <w:r w:rsidR="005A2B59" w:rsidRPr="005F0A85">
        <w:rPr>
          <w:b/>
          <w:color w:val="000000"/>
          <w:sz w:val="28"/>
          <w:szCs w:val="32"/>
        </w:rPr>
        <w:t xml:space="preserve"> </w:t>
      </w:r>
      <w:r w:rsidRPr="005F0A85">
        <w:rPr>
          <w:b/>
          <w:color w:val="000000"/>
          <w:sz w:val="28"/>
          <w:szCs w:val="32"/>
        </w:rPr>
        <w:t>по</w:t>
      </w:r>
      <w:r w:rsidR="005A2B59" w:rsidRPr="005F0A85">
        <w:rPr>
          <w:b/>
          <w:color w:val="000000"/>
          <w:sz w:val="28"/>
          <w:szCs w:val="32"/>
        </w:rPr>
        <w:t xml:space="preserve"> </w:t>
      </w:r>
      <w:r w:rsidRPr="005F0A85">
        <w:rPr>
          <w:b/>
          <w:color w:val="000000"/>
          <w:sz w:val="28"/>
          <w:szCs w:val="32"/>
        </w:rPr>
        <w:t>материалам</w:t>
      </w:r>
      <w:r w:rsidR="005A2B59" w:rsidRPr="005F0A85">
        <w:rPr>
          <w:b/>
          <w:color w:val="000000"/>
          <w:sz w:val="28"/>
          <w:szCs w:val="32"/>
        </w:rPr>
        <w:t xml:space="preserve"> </w:t>
      </w:r>
      <w:r w:rsidRPr="005F0A85">
        <w:rPr>
          <w:b/>
          <w:color w:val="000000"/>
          <w:sz w:val="28"/>
          <w:szCs w:val="32"/>
        </w:rPr>
        <w:t>научной</w:t>
      </w:r>
      <w:r w:rsidR="005A2B59" w:rsidRPr="005F0A85">
        <w:rPr>
          <w:b/>
          <w:color w:val="000000"/>
          <w:sz w:val="28"/>
          <w:szCs w:val="32"/>
        </w:rPr>
        <w:t xml:space="preserve"> </w:t>
      </w:r>
      <w:r w:rsidRPr="005F0A85">
        <w:rPr>
          <w:b/>
          <w:color w:val="000000"/>
          <w:sz w:val="28"/>
          <w:szCs w:val="32"/>
        </w:rPr>
        <w:t>периодической</w:t>
      </w:r>
      <w:r w:rsidR="005A2B59" w:rsidRPr="005F0A85">
        <w:rPr>
          <w:b/>
          <w:color w:val="000000"/>
          <w:sz w:val="28"/>
          <w:szCs w:val="32"/>
        </w:rPr>
        <w:t xml:space="preserve"> </w:t>
      </w:r>
      <w:r w:rsidRPr="005F0A85">
        <w:rPr>
          <w:b/>
          <w:color w:val="000000"/>
          <w:sz w:val="28"/>
          <w:szCs w:val="32"/>
        </w:rPr>
        <w:t>печати</w:t>
      </w:r>
    </w:p>
    <w:p w:rsidR="0074763B" w:rsidRPr="005F0A85" w:rsidRDefault="0074763B" w:rsidP="005A2B59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74763B" w:rsidRPr="005F0A85" w:rsidRDefault="0074763B" w:rsidP="005A2B59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74763B" w:rsidRPr="005F0A85" w:rsidRDefault="005A2B59" w:rsidP="005A2B59">
      <w:pPr>
        <w:spacing w:line="360" w:lineRule="auto"/>
        <w:ind w:firstLine="709"/>
        <w:rPr>
          <w:b/>
          <w:color w:val="000000"/>
          <w:sz w:val="28"/>
          <w:szCs w:val="32"/>
        </w:rPr>
      </w:pPr>
      <w:r w:rsidRPr="005F0A85">
        <w:rPr>
          <w:color w:val="000000"/>
          <w:sz w:val="28"/>
          <w:szCs w:val="32"/>
        </w:rPr>
        <w:br w:type="page"/>
      </w:r>
      <w:r w:rsidR="0074763B" w:rsidRPr="005F0A85">
        <w:rPr>
          <w:b/>
          <w:color w:val="000000"/>
          <w:sz w:val="28"/>
          <w:szCs w:val="32"/>
        </w:rPr>
        <w:t>Содержание</w:t>
      </w:r>
    </w:p>
    <w:p w:rsidR="005A2B59" w:rsidRPr="005F0A85" w:rsidRDefault="005A2B59" w:rsidP="005A2B59">
      <w:pPr>
        <w:spacing w:line="360" w:lineRule="auto"/>
        <w:ind w:firstLine="709"/>
        <w:rPr>
          <w:b/>
          <w:color w:val="000000"/>
          <w:sz w:val="28"/>
          <w:szCs w:val="32"/>
        </w:rPr>
      </w:pPr>
    </w:p>
    <w:p w:rsidR="0074763B" w:rsidRPr="005F0A85" w:rsidRDefault="0074763B" w:rsidP="005A2B59">
      <w:pPr>
        <w:spacing w:line="360" w:lineRule="auto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Введение</w:t>
      </w:r>
    </w:p>
    <w:p w:rsidR="0074763B" w:rsidRPr="005F0A85" w:rsidRDefault="0074763B" w:rsidP="005A2B59">
      <w:pPr>
        <w:spacing w:line="360" w:lineRule="auto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1.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Определение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понятия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актуальные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историографии</w:t>
      </w:r>
    </w:p>
    <w:p w:rsidR="0074763B" w:rsidRPr="005F0A85" w:rsidRDefault="0074763B" w:rsidP="005A2B59">
      <w:pPr>
        <w:spacing w:line="360" w:lineRule="auto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1.1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Что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входит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понятие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актуальные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историографии</w:t>
      </w:r>
    </w:p>
    <w:p w:rsidR="0074763B" w:rsidRPr="005F0A85" w:rsidRDefault="0074763B" w:rsidP="005A2B59">
      <w:pPr>
        <w:spacing w:line="360" w:lineRule="auto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1.2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Понятие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периоды</w:t>
      </w:r>
    </w:p>
    <w:p w:rsidR="0074763B" w:rsidRPr="005F0A85" w:rsidRDefault="0074763B" w:rsidP="005A2B59">
      <w:pPr>
        <w:spacing w:line="360" w:lineRule="auto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2.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Актуальные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современной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отечественной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историографии</w:t>
      </w:r>
    </w:p>
    <w:p w:rsidR="0074763B" w:rsidRPr="005F0A85" w:rsidRDefault="0074763B" w:rsidP="005A2B59">
      <w:pPr>
        <w:spacing w:line="360" w:lineRule="auto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2.1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Руси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древнейших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времен</w:t>
      </w:r>
    </w:p>
    <w:p w:rsidR="0074763B" w:rsidRPr="005F0A85" w:rsidRDefault="0074763B" w:rsidP="005A2B59">
      <w:pPr>
        <w:spacing w:line="360" w:lineRule="auto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2.2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Х</w:t>
      </w:r>
      <w:r w:rsidRPr="005F0A85">
        <w:rPr>
          <w:color w:val="000000"/>
          <w:sz w:val="28"/>
          <w:szCs w:val="28"/>
          <w:lang w:val="en-GB"/>
        </w:rPr>
        <w:t>VIII</w:t>
      </w:r>
      <w:r w:rsidRPr="005F0A85">
        <w:rPr>
          <w:color w:val="000000"/>
          <w:sz w:val="28"/>
          <w:szCs w:val="28"/>
        </w:rPr>
        <w:t>-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  <w:lang w:val="en-GB"/>
        </w:rPr>
        <w:t>XIX</w:t>
      </w:r>
      <w:r w:rsidRPr="005F0A85">
        <w:rPr>
          <w:color w:val="000000"/>
          <w:sz w:val="28"/>
          <w:szCs w:val="28"/>
        </w:rPr>
        <w:t>вв.</w:t>
      </w:r>
    </w:p>
    <w:p w:rsidR="0074763B" w:rsidRPr="005F0A85" w:rsidRDefault="0074763B" w:rsidP="005A2B59">
      <w:pPr>
        <w:spacing w:line="360" w:lineRule="auto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2.3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Новейшая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России</w:t>
      </w:r>
    </w:p>
    <w:p w:rsidR="0074763B" w:rsidRPr="005F0A85" w:rsidRDefault="0074763B" w:rsidP="005A2B59">
      <w:pPr>
        <w:spacing w:line="360" w:lineRule="auto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Заключение</w:t>
      </w:r>
    </w:p>
    <w:p w:rsidR="0074763B" w:rsidRPr="005F0A85" w:rsidRDefault="0074763B" w:rsidP="005A2B59">
      <w:pPr>
        <w:spacing w:line="360" w:lineRule="auto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Библиография</w:t>
      </w:r>
    </w:p>
    <w:p w:rsidR="00112D11" w:rsidRPr="005F0A85" w:rsidRDefault="00112D11" w:rsidP="00112D11">
      <w:pPr>
        <w:spacing w:line="360" w:lineRule="auto"/>
        <w:jc w:val="both"/>
        <w:rPr>
          <w:b/>
          <w:color w:val="FFFFFF"/>
          <w:sz w:val="28"/>
          <w:szCs w:val="28"/>
        </w:rPr>
      </w:pPr>
      <w:r w:rsidRPr="005F0A85">
        <w:rPr>
          <w:b/>
          <w:color w:val="FFFFFF"/>
          <w:sz w:val="28"/>
          <w:szCs w:val="28"/>
        </w:rPr>
        <w:t>историография русь история исследование</w:t>
      </w:r>
    </w:p>
    <w:p w:rsidR="00E159E2" w:rsidRPr="005F0A85" w:rsidRDefault="00E159E2" w:rsidP="005A2B5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74763B" w:rsidRPr="005F0A85" w:rsidRDefault="005A2B59" w:rsidP="005A2B5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5F0A85">
        <w:rPr>
          <w:b/>
          <w:color w:val="000000"/>
          <w:sz w:val="28"/>
          <w:szCs w:val="32"/>
        </w:rPr>
        <w:br w:type="page"/>
      </w:r>
      <w:r w:rsidR="005D333A" w:rsidRPr="005F0A85">
        <w:rPr>
          <w:b/>
          <w:color w:val="000000"/>
          <w:sz w:val="28"/>
          <w:szCs w:val="32"/>
        </w:rPr>
        <w:t>В</w:t>
      </w:r>
      <w:r w:rsidRPr="005F0A85">
        <w:rPr>
          <w:b/>
          <w:color w:val="000000"/>
          <w:sz w:val="28"/>
          <w:szCs w:val="32"/>
        </w:rPr>
        <w:t>ведение</w:t>
      </w:r>
    </w:p>
    <w:p w:rsidR="005D333A" w:rsidRPr="005F0A85" w:rsidRDefault="005D333A" w:rsidP="005A2B5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74763B" w:rsidRPr="005F0A85" w:rsidRDefault="0074763B" w:rsidP="005A2B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сегодняшний,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день,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когда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происходит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смена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парадигмы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сознания,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прежние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подходы,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тематика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работ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требуют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переосмысления.</w:t>
      </w:r>
    </w:p>
    <w:p w:rsidR="0074763B" w:rsidRPr="005F0A85" w:rsidRDefault="0074763B" w:rsidP="005A2B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Долгое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время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политическая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ситуация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стране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влияла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определение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актуальной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проблематики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отечественной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историографии.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советский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период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наибольший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интерес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для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исследований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представляли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вопросы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социально-экономического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развития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России.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Идеологический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фактор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был,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многом,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определен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выборе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тематики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исследования.</w:t>
      </w:r>
    </w:p>
    <w:p w:rsidR="0074763B" w:rsidRPr="005F0A85" w:rsidRDefault="0074763B" w:rsidP="005A2B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Осознание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необходимости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по-новому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взглянуть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место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роль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советской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современной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науки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целом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характерно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для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последних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лет,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когда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смену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политизированной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критике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пришел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рациональный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анализ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деятельности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историков.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Мифы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советской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разрушались,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смену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пришли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новые.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Если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советской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историки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искали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примеры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классовой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борьбы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для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доказательства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необходимости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Октябрьской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революции,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теперь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литература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наполнилась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мерами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демократических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преобразований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широкое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освещение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получила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тема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либерализма.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«Конституциями»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были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названы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документы,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подписанные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вступлении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престол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Василием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Шуйским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Ивановной,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Николай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  <w:lang w:val="en-US"/>
        </w:rPr>
        <w:t>II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«Кровавый»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сменил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прозвище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«Святой».</w:t>
      </w:r>
    </w:p>
    <w:p w:rsidR="0074763B" w:rsidRPr="005F0A85" w:rsidRDefault="0074763B" w:rsidP="005A2B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Накопление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новой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информации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конце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концов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привело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отрицанию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советской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историографической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традиции,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затем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-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отказу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использования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марксистской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методологии,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поиску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альтернативной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концепции.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Все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больше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исследователей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обращалось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основам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цивилизационного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подхода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изучению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прошлого.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Данные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изменения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свидетельствовали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завершении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советского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периода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развитии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науки.</w:t>
      </w:r>
    </w:p>
    <w:p w:rsidR="0074763B" w:rsidRPr="005F0A85" w:rsidRDefault="0074763B" w:rsidP="005A2B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сегодняшний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момент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особый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интерес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представляет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попытка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выявить,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какие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темы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исследований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наиболее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актуальны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(находят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отражение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научных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статьях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современных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исследований),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что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влияет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выбор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актуальной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проблематики.</w:t>
      </w:r>
    </w:p>
    <w:p w:rsidR="0074763B" w:rsidRPr="005F0A85" w:rsidRDefault="0074763B" w:rsidP="005A2B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данную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тему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отсутствуют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обобщающие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работы,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которых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была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представлена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актуальная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проблематика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современной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отечественной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материалам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научной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периодической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печати.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Все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это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определяет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актуальность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настоящей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темы.</w:t>
      </w:r>
    </w:p>
    <w:p w:rsidR="0074763B" w:rsidRPr="005F0A85" w:rsidRDefault="0074763B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b/>
          <w:color w:val="000000"/>
          <w:sz w:val="28"/>
          <w:szCs w:val="28"/>
        </w:rPr>
        <w:t>Объектом</w:t>
      </w:r>
      <w:r w:rsidR="005A2B59" w:rsidRPr="005F0A85">
        <w:rPr>
          <w:b/>
          <w:color w:val="000000"/>
          <w:sz w:val="28"/>
          <w:szCs w:val="28"/>
        </w:rPr>
        <w:t xml:space="preserve"> </w:t>
      </w:r>
      <w:r w:rsidRPr="005F0A85">
        <w:rPr>
          <w:b/>
          <w:color w:val="000000"/>
          <w:sz w:val="28"/>
          <w:szCs w:val="28"/>
        </w:rPr>
        <w:t>исследования</w:t>
      </w:r>
      <w:r w:rsidR="005A2B59" w:rsidRPr="005F0A85">
        <w:rPr>
          <w:b/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являются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актуальные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историографии.</w:t>
      </w:r>
    </w:p>
    <w:p w:rsidR="0074763B" w:rsidRPr="005F0A85" w:rsidRDefault="0074763B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b/>
          <w:color w:val="000000"/>
          <w:sz w:val="28"/>
          <w:szCs w:val="28"/>
        </w:rPr>
        <w:t>Предметом</w:t>
      </w:r>
      <w:r w:rsidR="005A2B59" w:rsidRPr="005F0A85">
        <w:rPr>
          <w:b/>
          <w:color w:val="000000"/>
          <w:sz w:val="28"/>
          <w:szCs w:val="28"/>
        </w:rPr>
        <w:t xml:space="preserve"> </w:t>
      </w:r>
      <w:r w:rsidRPr="005F0A85">
        <w:rPr>
          <w:b/>
          <w:color w:val="000000"/>
          <w:sz w:val="28"/>
          <w:szCs w:val="28"/>
        </w:rPr>
        <w:t>исследования</w:t>
      </w:r>
      <w:r w:rsidR="005A2B59" w:rsidRPr="005F0A85">
        <w:rPr>
          <w:b/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являются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актуальные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современной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отечественной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научной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периодической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печати.</w:t>
      </w:r>
    </w:p>
    <w:p w:rsidR="0074763B" w:rsidRPr="005F0A85" w:rsidRDefault="0074763B" w:rsidP="005A2B5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0A85">
        <w:rPr>
          <w:b/>
          <w:color w:val="000000"/>
          <w:sz w:val="28"/>
          <w:szCs w:val="28"/>
        </w:rPr>
        <w:t>Целью</w:t>
      </w:r>
      <w:r w:rsidR="005A2B59" w:rsidRPr="005F0A85">
        <w:rPr>
          <w:b/>
          <w:color w:val="000000"/>
          <w:sz w:val="28"/>
          <w:szCs w:val="28"/>
        </w:rPr>
        <w:t xml:space="preserve"> </w:t>
      </w:r>
      <w:r w:rsidRPr="005F0A85">
        <w:rPr>
          <w:b/>
          <w:color w:val="000000"/>
          <w:sz w:val="28"/>
          <w:szCs w:val="28"/>
        </w:rPr>
        <w:t>исследования</w:t>
      </w:r>
      <w:r w:rsidR="005A2B59" w:rsidRPr="005F0A85">
        <w:rPr>
          <w:b/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является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выделение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актуальных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современной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отечественной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научной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периодической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печати.</w:t>
      </w:r>
    </w:p>
    <w:p w:rsidR="0074763B" w:rsidRPr="005F0A85" w:rsidRDefault="0074763B" w:rsidP="005A2B5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0A85">
        <w:rPr>
          <w:b/>
          <w:color w:val="000000"/>
          <w:sz w:val="28"/>
          <w:szCs w:val="28"/>
        </w:rPr>
        <w:t>Задачи</w:t>
      </w:r>
      <w:r w:rsidR="005A2B59" w:rsidRPr="005F0A85">
        <w:rPr>
          <w:b/>
          <w:color w:val="000000"/>
          <w:sz w:val="28"/>
          <w:szCs w:val="28"/>
        </w:rPr>
        <w:t xml:space="preserve"> </w:t>
      </w:r>
      <w:r w:rsidRPr="005F0A85">
        <w:rPr>
          <w:b/>
          <w:color w:val="000000"/>
          <w:sz w:val="28"/>
          <w:szCs w:val="28"/>
        </w:rPr>
        <w:t>исследования:</w:t>
      </w:r>
    </w:p>
    <w:p w:rsidR="0074763B" w:rsidRPr="005F0A85" w:rsidRDefault="0074763B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b/>
          <w:color w:val="000000"/>
          <w:sz w:val="28"/>
          <w:szCs w:val="28"/>
        </w:rPr>
        <w:t>1.</w:t>
      </w:r>
      <w:r w:rsidR="005A2B59" w:rsidRPr="005F0A85">
        <w:rPr>
          <w:b/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Определить,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содержание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понятия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актуальные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проблемы.</w:t>
      </w:r>
    </w:p>
    <w:p w:rsidR="0074763B" w:rsidRPr="005F0A85" w:rsidRDefault="0074763B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b/>
          <w:color w:val="000000"/>
          <w:sz w:val="28"/>
          <w:szCs w:val="28"/>
        </w:rPr>
        <w:t>2.</w:t>
      </w:r>
      <w:r w:rsidR="005A2B59" w:rsidRPr="005F0A85">
        <w:rPr>
          <w:b/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Выявить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наиболее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изучаемые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отечественной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современной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научной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периодической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печати.</w:t>
      </w:r>
    </w:p>
    <w:p w:rsidR="0074763B" w:rsidRPr="005F0A85" w:rsidRDefault="0074763B" w:rsidP="005A2B5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0A85">
        <w:rPr>
          <w:b/>
          <w:color w:val="000000"/>
          <w:sz w:val="28"/>
          <w:szCs w:val="28"/>
        </w:rPr>
        <w:t>Методы</w:t>
      </w:r>
      <w:r w:rsidR="005A2B59" w:rsidRPr="005F0A85">
        <w:rPr>
          <w:b/>
          <w:color w:val="000000"/>
          <w:sz w:val="28"/>
          <w:szCs w:val="28"/>
        </w:rPr>
        <w:t xml:space="preserve"> </w:t>
      </w:r>
      <w:r w:rsidRPr="005F0A85">
        <w:rPr>
          <w:b/>
          <w:color w:val="000000"/>
          <w:sz w:val="28"/>
          <w:szCs w:val="28"/>
        </w:rPr>
        <w:t>исследования:</w:t>
      </w:r>
    </w:p>
    <w:p w:rsidR="0074763B" w:rsidRPr="005F0A85" w:rsidRDefault="0074763B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-</w:t>
      </w:r>
      <w:r w:rsidR="005A2B59" w:rsidRPr="005F0A85">
        <w:rPr>
          <w:b/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хронологический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метод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позволит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сделать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вывод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появлении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работ,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сколько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часто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историки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обращаются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каким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либо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проблемам;</w:t>
      </w:r>
    </w:p>
    <w:p w:rsidR="0074763B" w:rsidRPr="005F0A85" w:rsidRDefault="0074763B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-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проблемно-хронологический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метод.</w:t>
      </w:r>
    </w:p>
    <w:p w:rsidR="00216178" w:rsidRPr="005F0A85" w:rsidRDefault="00216178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6178" w:rsidRPr="005F0A85" w:rsidRDefault="00216178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6178" w:rsidRPr="005F0A85" w:rsidRDefault="005A2B59" w:rsidP="005A2B5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br w:type="page"/>
      </w:r>
      <w:r w:rsidR="00216178" w:rsidRPr="005F0A85">
        <w:rPr>
          <w:b/>
          <w:color w:val="000000"/>
          <w:sz w:val="28"/>
          <w:szCs w:val="28"/>
        </w:rPr>
        <w:t>1.</w:t>
      </w:r>
      <w:r w:rsidRPr="005F0A85">
        <w:rPr>
          <w:b/>
          <w:color w:val="000000"/>
          <w:sz w:val="28"/>
          <w:szCs w:val="28"/>
        </w:rPr>
        <w:t xml:space="preserve"> </w:t>
      </w:r>
      <w:r w:rsidR="00216178" w:rsidRPr="005F0A85">
        <w:rPr>
          <w:b/>
          <w:color w:val="000000"/>
          <w:sz w:val="28"/>
          <w:szCs w:val="28"/>
        </w:rPr>
        <w:t>Определение</w:t>
      </w:r>
      <w:r w:rsidRPr="005F0A85">
        <w:rPr>
          <w:b/>
          <w:color w:val="000000"/>
          <w:sz w:val="28"/>
          <w:szCs w:val="28"/>
        </w:rPr>
        <w:t xml:space="preserve"> </w:t>
      </w:r>
      <w:r w:rsidR="00216178" w:rsidRPr="005F0A85">
        <w:rPr>
          <w:b/>
          <w:color w:val="000000"/>
          <w:sz w:val="28"/>
          <w:szCs w:val="28"/>
        </w:rPr>
        <w:t>понятия</w:t>
      </w:r>
      <w:r w:rsidRPr="005F0A85">
        <w:rPr>
          <w:b/>
          <w:color w:val="000000"/>
          <w:sz w:val="28"/>
          <w:szCs w:val="28"/>
        </w:rPr>
        <w:t xml:space="preserve"> </w:t>
      </w:r>
      <w:r w:rsidR="00216178" w:rsidRPr="005F0A85">
        <w:rPr>
          <w:b/>
          <w:color w:val="000000"/>
          <w:sz w:val="28"/>
          <w:szCs w:val="28"/>
        </w:rPr>
        <w:t>актуальные</w:t>
      </w:r>
      <w:r w:rsidRPr="005F0A85">
        <w:rPr>
          <w:b/>
          <w:color w:val="000000"/>
          <w:sz w:val="28"/>
          <w:szCs w:val="28"/>
        </w:rPr>
        <w:t xml:space="preserve"> </w:t>
      </w:r>
      <w:r w:rsidR="00216178" w:rsidRPr="005F0A85">
        <w:rPr>
          <w:b/>
          <w:color w:val="000000"/>
          <w:sz w:val="28"/>
          <w:szCs w:val="28"/>
        </w:rPr>
        <w:t>проблемы</w:t>
      </w:r>
      <w:r w:rsidRPr="005F0A85">
        <w:rPr>
          <w:b/>
          <w:color w:val="000000"/>
          <w:sz w:val="28"/>
          <w:szCs w:val="28"/>
        </w:rPr>
        <w:t xml:space="preserve"> </w:t>
      </w:r>
      <w:r w:rsidR="00216178" w:rsidRPr="005F0A85">
        <w:rPr>
          <w:b/>
          <w:color w:val="000000"/>
          <w:sz w:val="28"/>
          <w:szCs w:val="28"/>
        </w:rPr>
        <w:t>в</w:t>
      </w:r>
      <w:r w:rsidRPr="005F0A85">
        <w:rPr>
          <w:b/>
          <w:color w:val="000000"/>
          <w:sz w:val="28"/>
          <w:szCs w:val="28"/>
        </w:rPr>
        <w:t xml:space="preserve"> </w:t>
      </w:r>
      <w:r w:rsidR="00216178" w:rsidRPr="005F0A85">
        <w:rPr>
          <w:b/>
          <w:color w:val="000000"/>
          <w:sz w:val="28"/>
          <w:szCs w:val="28"/>
        </w:rPr>
        <w:t>историографии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16178" w:rsidRPr="005F0A85" w:rsidRDefault="00216178" w:rsidP="005A2B5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0A85">
        <w:rPr>
          <w:b/>
          <w:color w:val="000000"/>
          <w:sz w:val="28"/>
          <w:szCs w:val="28"/>
        </w:rPr>
        <w:t>1.1</w:t>
      </w:r>
      <w:r w:rsidR="005A2B59" w:rsidRPr="005F0A85">
        <w:rPr>
          <w:b/>
          <w:color w:val="000000"/>
          <w:sz w:val="28"/>
          <w:szCs w:val="28"/>
        </w:rPr>
        <w:t xml:space="preserve"> </w:t>
      </w:r>
      <w:r w:rsidRPr="005F0A85">
        <w:rPr>
          <w:b/>
          <w:color w:val="000000"/>
          <w:sz w:val="28"/>
          <w:szCs w:val="28"/>
        </w:rPr>
        <w:t>Что</w:t>
      </w:r>
      <w:r w:rsidR="005A2B59" w:rsidRPr="005F0A85">
        <w:rPr>
          <w:b/>
          <w:color w:val="000000"/>
          <w:sz w:val="28"/>
          <w:szCs w:val="28"/>
        </w:rPr>
        <w:t xml:space="preserve"> </w:t>
      </w:r>
      <w:r w:rsidRPr="005F0A85">
        <w:rPr>
          <w:b/>
          <w:color w:val="000000"/>
          <w:sz w:val="28"/>
          <w:szCs w:val="28"/>
        </w:rPr>
        <w:t>входит</w:t>
      </w:r>
      <w:r w:rsidR="005A2B59" w:rsidRPr="005F0A85">
        <w:rPr>
          <w:b/>
          <w:color w:val="000000"/>
          <w:sz w:val="28"/>
          <w:szCs w:val="28"/>
        </w:rPr>
        <w:t xml:space="preserve"> </w:t>
      </w:r>
      <w:r w:rsidRPr="005F0A85">
        <w:rPr>
          <w:b/>
          <w:color w:val="000000"/>
          <w:sz w:val="28"/>
          <w:szCs w:val="28"/>
        </w:rPr>
        <w:t>в</w:t>
      </w:r>
      <w:r w:rsidR="005A2B59" w:rsidRPr="005F0A85">
        <w:rPr>
          <w:b/>
          <w:color w:val="000000"/>
          <w:sz w:val="28"/>
          <w:szCs w:val="28"/>
        </w:rPr>
        <w:t xml:space="preserve"> </w:t>
      </w:r>
      <w:r w:rsidRPr="005F0A85">
        <w:rPr>
          <w:b/>
          <w:color w:val="000000"/>
          <w:sz w:val="28"/>
          <w:szCs w:val="28"/>
        </w:rPr>
        <w:t>понятие</w:t>
      </w:r>
      <w:r w:rsidR="005A2B59" w:rsidRPr="005F0A85">
        <w:rPr>
          <w:b/>
          <w:color w:val="000000"/>
          <w:sz w:val="28"/>
          <w:szCs w:val="28"/>
        </w:rPr>
        <w:t xml:space="preserve"> </w:t>
      </w:r>
      <w:r w:rsidRPr="005F0A85">
        <w:rPr>
          <w:b/>
          <w:color w:val="000000"/>
          <w:sz w:val="28"/>
          <w:szCs w:val="28"/>
        </w:rPr>
        <w:t>актуальные</w:t>
      </w:r>
      <w:r w:rsidR="005A2B59" w:rsidRPr="005F0A85">
        <w:rPr>
          <w:b/>
          <w:color w:val="000000"/>
          <w:sz w:val="28"/>
          <w:szCs w:val="28"/>
        </w:rPr>
        <w:t xml:space="preserve"> </w:t>
      </w:r>
      <w:r w:rsidRPr="005F0A85">
        <w:rPr>
          <w:b/>
          <w:color w:val="000000"/>
          <w:sz w:val="28"/>
          <w:szCs w:val="28"/>
        </w:rPr>
        <w:t>проблемы</w:t>
      </w:r>
      <w:r w:rsidR="005A2B59" w:rsidRPr="005F0A85">
        <w:rPr>
          <w:b/>
          <w:color w:val="000000"/>
          <w:sz w:val="28"/>
          <w:szCs w:val="28"/>
        </w:rPr>
        <w:t xml:space="preserve"> </w:t>
      </w:r>
      <w:r w:rsidRPr="005F0A85">
        <w:rPr>
          <w:b/>
          <w:color w:val="000000"/>
          <w:sz w:val="28"/>
          <w:szCs w:val="28"/>
        </w:rPr>
        <w:t>в</w:t>
      </w:r>
      <w:r w:rsidR="005A2B59" w:rsidRPr="005F0A85">
        <w:rPr>
          <w:b/>
          <w:color w:val="000000"/>
          <w:sz w:val="28"/>
          <w:szCs w:val="28"/>
        </w:rPr>
        <w:t xml:space="preserve"> </w:t>
      </w:r>
      <w:r w:rsidRPr="005F0A85">
        <w:rPr>
          <w:b/>
          <w:color w:val="000000"/>
          <w:sz w:val="28"/>
          <w:szCs w:val="28"/>
        </w:rPr>
        <w:t>историографии</w:t>
      </w:r>
    </w:p>
    <w:p w:rsidR="00216178" w:rsidRPr="005F0A85" w:rsidRDefault="00216178" w:rsidP="005A2B59">
      <w:pPr>
        <w:spacing w:line="360" w:lineRule="auto"/>
        <w:ind w:firstLine="709"/>
        <w:jc w:val="both"/>
        <w:rPr>
          <w:color w:val="000000"/>
          <w:sz w:val="28"/>
        </w:rPr>
      </w:pPr>
    </w:p>
    <w:p w:rsidR="00216178" w:rsidRPr="005F0A85" w:rsidRDefault="00216178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Историография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–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это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науки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целом,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также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совокупность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исследований,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посвященных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определенной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теме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эпохе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(например,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Древней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Руси),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совокупность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работ,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обладающих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внутренним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единством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идейном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национальном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отношении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(например,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марксистская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историография,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французская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историография),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также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научная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дисциплина,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изучающая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науки.</w:t>
      </w:r>
    </w:p>
    <w:p w:rsidR="00216178" w:rsidRPr="005F0A85" w:rsidRDefault="00216178" w:rsidP="005A2B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Историография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является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описанием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реальной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существенной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характеристикой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оказывается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то,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что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действует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малых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отрезках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времени,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когда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еще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живы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участники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событий,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поскольку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может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учесть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всего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спектра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мнений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отношений;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любая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выборка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кажется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участникам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необъективной,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поскольку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может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передавать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именно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аспект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проблемы.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Однако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мере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удаления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событий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вступает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действие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именно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сознательное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выделение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или,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напротив,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сознательное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замалчивание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событий.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Таким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образом,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под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историографией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можно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понимать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просто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описание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iCs/>
          <w:color w:val="000000"/>
          <w:sz w:val="28"/>
          <w:szCs w:val="28"/>
        </w:rPr>
        <w:t>сознательное</w:t>
      </w:r>
      <w:r w:rsidR="005A2B59" w:rsidRPr="005F0A85">
        <w:rPr>
          <w:iCs/>
          <w:color w:val="000000"/>
          <w:sz w:val="28"/>
          <w:szCs w:val="28"/>
        </w:rPr>
        <w:t xml:space="preserve"> </w:t>
      </w:r>
      <w:r w:rsidRPr="005F0A85">
        <w:rPr>
          <w:iCs/>
          <w:color w:val="000000"/>
          <w:sz w:val="28"/>
          <w:szCs w:val="28"/>
        </w:rPr>
        <w:t>выстраивание</w:t>
      </w:r>
      <w:r w:rsidR="005A2B59" w:rsidRPr="005F0A85">
        <w:rPr>
          <w:iCs/>
          <w:color w:val="000000"/>
          <w:sz w:val="28"/>
          <w:szCs w:val="28"/>
        </w:rPr>
        <w:t xml:space="preserve"> </w:t>
      </w:r>
      <w:r w:rsidRPr="005F0A85">
        <w:rPr>
          <w:iCs/>
          <w:color w:val="000000"/>
          <w:sz w:val="28"/>
          <w:szCs w:val="28"/>
        </w:rPr>
        <w:t>цепи</w:t>
      </w:r>
      <w:r w:rsidR="005A2B59" w:rsidRPr="005F0A85">
        <w:rPr>
          <w:iCs/>
          <w:color w:val="000000"/>
          <w:sz w:val="28"/>
          <w:szCs w:val="28"/>
        </w:rPr>
        <w:t xml:space="preserve"> </w:t>
      </w:r>
      <w:r w:rsidRPr="005F0A85">
        <w:rPr>
          <w:iCs/>
          <w:color w:val="000000"/>
          <w:sz w:val="28"/>
          <w:szCs w:val="28"/>
        </w:rPr>
        <w:t>исторических</w:t>
      </w:r>
      <w:r w:rsidR="005A2B59" w:rsidRPr="005F0A85">
        <w:rPr>
          <w:iCs/>
          <w:color w:val="000000"/>
          <w:sz w:val="28"/>
          <w:szCs w:val="28"/>
        </w:rPr>
        <w:t xml:space="preserve"> </w:t>
      </w:r>
      <w:r w:rsidRPr="005F0A85">
        <w:rPr>
          <w:iCs/>
          <w:color w:val="000000"/>
          <w:sz w:val="28"/>
          <w:szCs w:val="28"/>
        </w:rPr>
        <w:t>событий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(и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лакун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между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ними)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iCs/>
          <w:color w:val="000000"/>
          <w:sz w:val="28"/>
          <w:szCs w:val="28"/>
        </w:rPr>
        <w:t>некоторое</w:t>
      </w:r>
      <w:r w:rsidR="005A2B59" w:rsidRPr="005F0A85">
        <w:rPr>
          <w:iCs/>
          <w:color w:val="000000"/>
          <w:sz w:val="28"/>
          <w:szCs w:val="28"/>
        </w:rPr>
        <w:t xml:space="preserve"> </w:t>
      </w:r>
      <w:r w:rsidRPr="005F0A85">
        <w:rPr>
          <w:iCs/>
          <w:color w:val="000000"/>
          <w:sz w:val="28"/>
          <w:szCs w:val="28"/>
        </w:rPr>
        <w:t>законченное</w:t>
      </w:r>
      <w:r w:rsidR="005A2B59" w:rsidRPr="005F0A85">
        <w:rPr>
          <w:iCs/>
          <w:color w:val="000000"/>
          <w:sz w:val="28"/>
          <w:szCs w:val="28"/>
        </w:rPr>
        <w:t xml:space="preserve"> </w:t>
      </w:r>
      <w:r w:rsidRPr="005F0A85">
        <w:rPr>
          <w:iCs/>
          <w:color w:val="000000"/>
          <w:sz w:val="28"/>
          <w:szCs w:val="28"/>
        </w:rPr>
        <w:t>историографическое</w:t>
      </w:r>
      <w:r w:rsidR="005A2B59" w:rsidRPr="005F0A85">
        <w:rPr>
          <w:iCs/>
          <w:color w:val="000000"/>
          <w:sz w:val="28"/>
          <w:szCs w:val="28"/>
        </w:rPr>
        <w:t xml:space="preserve"> </w:t>
      </w:r>
      <w:r w:rsidRPr="005F0A85">
        <w:rPr>
          <w:iCs/>
          <w:color w:val="000000"/>
          <w:sz w:val="28"/>
          <w:szCs w:val="28"/>
        </w:rPr>
        <w:t>сочинение</w:t>
      </w:r>
      <w:r w:rsidRPr="005F0A85">
        <w:rPr>
          <w:color w:val="000000"/>
          <w:sz w:val="28"/>
          <w:szCs w:val="28"/>
        </w:rPr>
        <w:t>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приуроченное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определенному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историческому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региону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05D0" w:rsidRPr="005F0A85">
        <w:rPr>
          <w:color w:val="000000"/>
          <w:sz w:val="28"/>
          <w:szCs w:val="28"/>
        </w:rPr>
        <w:t>[Кроче: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05D0" w:rsidRPr="005F0A85">
        <w:rPr>
          <w:color w:val="000000"/>
          <w:sz w:val="28"/>
          <w:szCs w:val="28"/>
        </w:rPr>
        <w:t>1998,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05D0" w:rsidRPr="005F0A85">
        <w:rPr>
          <w:color w:val="000000"/>
          <w:sz w:val="28"/>
          <w:szCs w:val="28"/>
        </w:rPr>
        <w:t>5]</w:t>
      </w:r>
      <w:r w:rsidRPr="005F0A85">
        <w:rPr>
          <w:color w:val="000000"/>
          <w:sz w:val="28"/>
          <w:szCs w:val="28"/>
        </w:rPr>
        <w:t>.</w:t>
      </w:r>
    </w:p>
    <w:p w:rsidR="00216178" w:rsidRPr="005F0A85" w:rsidRDefault="00216178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Возрастание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внимания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настоящее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время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объясняется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общим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ускорением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развития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науки,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интересом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историков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теоретико-методологическим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проблемам,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объемом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разнообразием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накопленных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историографических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источников.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Важной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является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анализ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теоретико-методологических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принципов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познания,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выяснение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того,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развивались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теории,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позиции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которых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изучался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процесс.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важнейшим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требованиям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можно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отнести: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непротиворечивость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документальных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данных;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способность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вживания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материал;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необходимость,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«вписания»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некий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комплекс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конкретного,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осязаемого,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видимого;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непринужденность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изложения,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которая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гарантирует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то,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что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автор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владеет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предметом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исследования.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Актуальная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для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современной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российской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науки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связи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содержания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исследования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формы,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так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современная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наука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пытается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избавляться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трафаретных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штампов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шаблонов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официальной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советской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05D0" w:rsidRPr="005F0A85">
        <w:rPr>
          <w:color w:val="000000"/>
          <w:sz w:val="28"/>
          <w:szCs w:val="28"/>
        </w:rPr>
        <w:t>[Искендеров: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05D0" w:rsidRPr="005F0A85">
        <w:rPr>
          <w:color w:val="000000"/>
          <w:sz w:val="28"/>
          <w:szCs w:val="28"/>
        </w:rPr>
        <w:t>1996,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05D0" w:rsidRPr="005F0A85">
        <w:rPr>
          <w:color w:val="000000"/>
          <w:sz w:val="28"/>
          <w:szCs w:val="28"/>
        </w:rPr>
        <w:t>№4,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05D0" w:rsidRPr="005F0A85">
        <w:rPr>
          <w:color w:val="000000"/>
          <w:sz w:val="28"/>
          <w:szCs w:val="28"/>
        </w:rPr>
        <w:t>5]</w:t>
      </w:r>
    </w:p>
    <w:p w:rsidR="00216178" w:rsidRPr="005F0A85" w:rsidRDefault="00216178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Историография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позволяет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выявить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неразработанные,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неисследованные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аспекты.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Вообще,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понятие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(греч.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problema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-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преграда,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трудность,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задача)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общем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аспекте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чрезвычайно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важно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для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историографии.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Здесь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это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понятие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рассматривается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широком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смысле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–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сложный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теоретический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практический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вопрос,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требующий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разрешения.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Развитие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науки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процесс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исследования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неизбежно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связано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постановкой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разрешением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различного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рода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актуальных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проблем.</w:t>
      </w:r>
    </w:p>
    <w:p w:rsidR="00216178" w:rsidRPr="005F0A85" w:rsidRDefault="00216178" w:rsidP="005A2B59">
      <w:pPr>
        <w:pStyle w:val="author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Возникновение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детерминировано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предшествующим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знаниям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господствующими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ценностными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установками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определяется,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конечном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счете,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социальными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потребностями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людей.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Благодаря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ценностным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установкам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вводятся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компоненты,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считающиеся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важными,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необходимыми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для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иного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этапа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исследовательской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деятельности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содержащие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критерий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приемлемости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предпочтительности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отыскиваемого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решения,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запрещающую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разрешающую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информацию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для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ведения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стратегии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тактики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выработки.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почему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данном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этапе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развития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российской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науки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наиболее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актуальными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становятся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нового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видения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многих,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уже,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казалось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бы,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хорошо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изученных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периодов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развития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Российского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государства,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также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новой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интерпретации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многих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спорных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моментов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например,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чрезвычайно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актуальный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данное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время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изучения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периода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Советского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Союза,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культа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личности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сталинской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эпохи.</w:t>
      </w:r>
    </w:p>
    <w:p w:rsidR="006B05D0" w:rsidRPr="005F0A85" w:rsidRDefault="006B05D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3F9F" w:rsidRPr="005F0A85" w:rsidRDefault="004E3F9F" w:rsidP="005A2B5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0A85">
        <w:rPr>
          <w:b/>
          <w:color w:val="000000"/>
          <w:sz w:val="28"/>
          <w:szCs w:val="28"/>
        </w:rPr>
        <w:t>1.2</w:t>
      </w:r>
      <w:r w:rsidR="005A2B59" w:rsidRPr="005F0A85">
        <w:rPr>
          <w:b/>
          <w:color w:val="000000"/>
          <w:sz w:val="28"/>
          <w:szCs w:val="28"/>
        </w:rPr>
        <w:t xml:space="preserve"> </w:t>
      </w:r>
      <w:r w:rsidRPr="005F0A85">
        <w:rPr>
          <w:b/>
          <w:color w:val="000000"/>
          <w:sz w:val="28"/>
          <w:szCs w:val="28"/>
        </w:rPr>
        <w:t>Понятие</w:t>
      </w:r>
      <w:r w:rsidR="005A2B59" w:rsidRPr="005F0A85">
        <w:rPr>
          <w:b/>
          <w:color w:val="000000"/>
          <w:sz w:val="28"/>
          <w:szCs w:val="28"/>
        </w:rPr>
        <w:t xml:space="preserve"> </w:t>
      </w:r>
      <w:r w:rsidRPr="005F0A85">
        <w:rPr>
          <w:b/>
          <w:color w:val="000000"/>
          <w:sz w:val="28"/>
          <w:szCs w:val="28"/>
        </w:rPr>
        <w:t>проблемы</w:t>
      </w:r>
      <w:r w:rsidR="005A2B59" w:rsidRPr="005F0A85">
        <w:rPr>
          <w:b/>
          <w:color w:val="000000"/>
          <w:sz w:val="28"/>
          <w:szCs w:val="28"/>
        </w:rPr>
        <w:t xml:space="preserve"> </w:t>
      </w:r>
      <w:r w:rsidRPr="005F0A85">
        <w:rPr>
          <w:b/>
          <w:color w:val="000000"/>
          <w:sz w:val="28"/>
          <w:szCs w:val="28"/>
        </w:rPr>
        <w:t>в</w:t>
      </w:r>
      <w:r w:rsidR="005A2B59" w:rsidRPr="005F0A85">
        <w:rPr>
          <w:b/>
          <w:color w:val="000000"/>
          <w:sz w:val="28"/>
          <w:szCs w:val="28"/>
        </w:rPr>
        <w:t xml:space="preserve"> </w:t>
      </w:r>
      <w:r w:rsidRPr="005F0A85">
        <w:rPr>
          <w:b/>
          <w:color w:val="000000"/>
          <w:sz w:val="28"/>
          <w:szCs w:val="28"/>
        </w:rPr>
        <w:t>историографии</w:t>
      </w:r>
      <w:r w:rsidR="005A2B59" w:rsidRPr="005F0A85">
        <w:rPr>
          <w:b/>
          <w:color w:val="000000"/>
          <w:sz w:val="28"/>
          <w:szCs w:val="28"/>
        </w:rPr>
        <w:t xml:space="preserve"> </w:t>
      </w:r>
      <w:r w:rsidRPr="005F0A85">
        <w:rPr>
          <w:b/>
          <w:color w:val="000000"/>
          <w:sz w:val="28"/>
          <w:szCs w:val="28"/>
        </w:rPr>
        <w:t>в</w:t>
      </w:r>
      <w:r w:rsidR="005A2B59" w:rsidRPr="005F0A85">
        <w:rPr>
          <w:b/>
          <w:color w:val="000000"/>
          <w:sz w:val="28"/>
          <w:szCs w:val="28"/>
        </w:rPr>
        <w:t xml:space="preserve"> </w:t>
      </w:r>
      <w:r w:rsidRPr="005F0A85">
        <w:rPr>
          <w:b/>
          <w:color w:val="000000"/>
          <w:sz w:val="28"/>
          <w:szCs w:val="28"/>
        </w:rPr>
        <w:t>разные</w:t>
      </w:r>
      <w:r w:rsidR="005A2B59" w:rsidRPr="005F0A85">
        <w:rPr>
          <w:b/>
          <w:color w:val="000000"/>
          <w:sz w:val="28"/>
          <w:szCs w:val="28"/>
        </w:rPr>
        <w:t xml:space="preserve"> </w:t>
      </w:r>
      <w:r w:rsidRPr="005F0A85">
        <w:rPr>
          <w:b/>
          <w:color w:val="000000"/>
          <w:sz w:val="28"/>
          <w:szCs w:val="28"/>
        </w:rPr>
        <w:t>периоды</w:t>
      </w:r>
    </w:p>
    <w:p w:rsidR="004E3F9F" w:rsidRPr="005F0A85" w:rsidRDefault="004E3F9F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3F9F" w:rsidRPr="005F0A85" w:rsidRDefault="004E3F9F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Понятие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историографической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науке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было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могло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быть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зафиксированным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навсегда,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поскольку,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динамично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развиваясь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соответствии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потребностями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общества,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охватывала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все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новый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круг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вопросов,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более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детально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разрабатывала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уже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имеющиеся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концепции.</w:t>
      </w:r>
    </w:p>
    <w:p w:rsidR="004E3F9F" w:rsidRPr="005F0A85" w:rsidRDefault="004E3F9F" w:rsidP="005A2B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Так,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например,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русской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18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века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господствующим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было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дворянско-монархическое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направление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(крупнейшие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представители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1-й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пол.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19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—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Карамзин,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Погодин).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отстаивало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тезис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решающей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самодержавия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русской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коренном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различии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развития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Западной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Европы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(в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допетровскую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эпоху),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неприемлемости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для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революционного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пути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развития.</w:t>
      </w:r>
    </w:p>
    <w:p w:rsidR="004E3F9F" w:rsidRPr="005F0A85" w:rsidRDefault="004E3F9F" w:rsidP="005A2B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Признание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закономерности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развития,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стремление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установить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взаимосвязь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явлений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рассматривать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процесс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развития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первую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очередь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политических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юридических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институтов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—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особом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внимании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государства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(с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которой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нередко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отождествлялась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народа)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—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характерными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для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подхода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освещению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многими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крупными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отечественными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историками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19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века.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этих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позиций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подошёл,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частности,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рассмотрению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русской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Соловьев.</w:t>
      </w:r>
    </w:p>
    <w:p w:rsidR="004E3F9F" w:rsidRPr="005F0A85" w:rsidRDefault="004E3F9F" w:rsidP="005A2B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Дальнейшее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развитие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научно-историческая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мысль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получила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революционно-демократической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концепции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взглядах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Белинского,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Герцена,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Добролюбова,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Чернышевского,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историка-демократа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Щапова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нашло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выражение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приближение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познания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материалистическому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пониманию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Оставаясь,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конечном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счёте,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позициях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идеализма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области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методологии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общественных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наук,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революционные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демократы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вместе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постановке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вопроса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объективных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законах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которые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они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считали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общими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для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всех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народов,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придавали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особое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значение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развитию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экономического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быта,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изменениям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социально-экономическом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положении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народных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масс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05D0" w:rsidRPr="005F0A85">
        <w:rPr>
          <w:color w:val="000000"/>
          <w:sz w:val="28"/>
          <w:szCs w:val="28"/>
        </w:rPr>
        <w:t>[Ярошевский: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05D0" w:rsidRPr="005F0A85">
        <w:rPr>
          <w:color w:val="000000"/>
          <w:sz w:val="28"/>
          <w:szCs w:val="28"/>
        </w:rPr>
        <w:t>1991,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05D0" w:rsidRPr="005F0A85">
        <w:rPr>
          <w:color w:val="000000"/>
          <w:sz w:val="28"/>
          <w:szCs w:val="28"/>
        </w:rPr>
        <w:t>9]</w:t>
      </w:r>
      <w:r w:rsidRPr="005F0A85">
        <w:rPr>
          <w:color w:val="000000"/>
          <w:sz w:val="28"/>
          <w:szCs w:val="28"/>
        </w:rPr>
        <w:t>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Стержнем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революционно-демократической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концепции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явилась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идея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решающей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народных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масс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общественном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развитии,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ходе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которого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определяющее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значение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революционные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демократы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придавали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революционной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борьбе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угнетённых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против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угнетателей.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Революционно-демократическая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концепция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многом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содействовала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подготовке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условий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для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распространения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материалистического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понимания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истории.</w:t>
      </w:r>
    </w:p>
    <w:p w:rsidR="004E3F9F" w:rsidRPr="005F0A85" w:rsidRDefault="004E3F9F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Противоречивым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богатым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научные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открытия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для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XX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век.</w:t>
      </w:r>
    </w:p>
    <w:p w:rsidR="004E3F9F" w:rsidRPr="005F0A85" w:rsidRDefault="004E3F9F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начале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XX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отечественная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наука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накопила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большой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опыт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историографических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исследований,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постоянно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обращаясь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изучению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процесса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развития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знаний.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предреволюционный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период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сложились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традиционные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подходы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историографическому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анализу,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позволявшие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вести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исследовательскую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работу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моделированию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процесса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развития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отечественной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науки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целом,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так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отдельных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аспектах.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Хотя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20-е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годы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силу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ряда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причин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это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исследование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получило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своего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обобщающего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завершения,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менее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проведенный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анализ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позволил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поставить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(а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ряде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случаев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решить)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целый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ряд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важных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историографических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проблем.</w:t>
      </w:r>
    </w:p>
    <w:p w:rsidR="004E3F9F" w:rsidRPr="005F0A85" w:rsidRDefault="004E3F9F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Единого,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общепризнанного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подхода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отечественной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науке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начала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XX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столетия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сложилось,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достаточно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явно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обрисовалось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согласие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ученых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целом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ряде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принципиальных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теоретических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подходов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исследованию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науки,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также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определились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теоретико-концептуальные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проблемы,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вызвавшие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наибольшие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расхождения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понимании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процессов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историографического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развития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05D0" w:rsidRPr="005F0A85">
        <w:rPr>
          <w:color w:val="000000"/>
          <w:sz w:val="28"/>
          <w:szCs w:val="28"/>
        </w:rPr>
        <w:t>[Корзун: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05D0" w:rsidRPr="005F0A85">
        <w:rPr>
          <w:color w:val="000000"/>
          <w:sz w:val="28"/>
          <w:szCs w:val="28"/>
        </w:rPr>
        <w:t>2000,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05D0" w:rsidRPr="005F0A85">
        <w:rPr>
          <w:color w:val="000000"/>
          <w:sz w:val="28"/>
          <w:szCs w:val="28"/>
        </w:rPr>
        <w:t>19]</w:t>
      </w:r>
      <w:r w:rsidRPr="005F0A85">
        <w:rPr>
          <w:color w:val="000000"/>
          <w:sz w:val="28"/>
          <w:szCs w:val="28"/>
        </w:rPr>
        <w:t>.</w:t>
      </w:r>
    </w:p>
    <w:p w:rsidR="004E3F9F" w:rsidRPr="005F0A85" w:rsidRDefault="004E3F9F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Как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правило,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историографический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анализ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сосредоточивался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изучении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двух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основных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процесса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развития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отечественной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науки: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исследование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структурного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состояния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познания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определенный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период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развития,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одной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стороны,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анализ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динамики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процесса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познания,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включающий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изучение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причин,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механизмов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направленности,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другой.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Результатом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являлось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конструирование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общей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схемы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периодизации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развития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отечественной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науки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определением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характерных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черт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особенностей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каждого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периода.</w:t>
      </w:r>
    </w:p>
    <w:p w:rsidR="004E3F9F" w:rsidRPr="005F0A85" w:rsidRDefault="004E3F9F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Проблема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взаимосвязи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мировой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20-е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годы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наиболее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остро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стояла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для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ученых,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специализировавшихся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изучении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зарубежных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стран.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Первая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мировая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война,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революция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1917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последовавшая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гражданская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война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фактически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несколько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лет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прервали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международные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научные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контакты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российских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ученых.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Опасность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оказаться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периферии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научного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мира,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утратить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достигнутый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начале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XX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авторитет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международной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научной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среде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серьезно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беспокоила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российских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историков.</w:t>
      </w:r>
    </w:p>
    <w:p w:rsidR="004E3F9F" w:rsidRPr="005F0A85" w:rsidRDefault="004E3F9F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Большинство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историографических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работ,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опубликованных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начале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20-х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годов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касалось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творчества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отдельных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историков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научной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разработки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конкретно-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второй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половине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XIX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-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начале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XX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Традиционно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большое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внимание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20-е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годы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уделялось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историографическому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анализу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творчества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ведущих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отечественных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историков.</w:t>
      </w:r>
    </w:p>
    <w:p w:rsidR="004E3F9F" w:rsidRPr="005F0A85" w:rsidRDefault="004E3F9F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начала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20-х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годов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традиционная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для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последних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десятилетий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проблематика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соотношения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теоретического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обобщения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изучения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конкретного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фактического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материала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занимала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особое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место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05D0" w:rsidRPr="005F0A85">
        <w:rPr>
          <w:color w:val="000000"/>
          <w:sz w:val="28"/>
          <w:szCs w:val="28"/>
        </w:rPr>
        <w:t>[Ковальченко: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05D0" w:rsidRPr="005F0A85">
        <w:rPr>
          <w:color w:val="000000"/>
          <w:sz w:val="28"/>
          <w:szCs w:val="28"/>
        </w:rPr>
        <w:t>1991,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05D0" w:rsidRPr="005F0A85">
        <w:rPr>
          <w:color w:val="000000"/>
          <w:sz w:val="28"/>
          <w:szCs w:val="28"/>
        </w:rPr>
        <w:t>№1,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05D0" w:rsidRPr="005F0A85">
        <w:rPr>
          <w:color w:val="000000"/>
          <w:sz w:val="28"/>
          <w:szCs w:val="28"/>
        </w:rPr>
        <w:t>11]</w:t>
      </w:r>
      <w:r w:rsidRPr="005F0A85">
        <w:rPr>
          <w:color w:val="000000"/>
          <w:sz w:val="28"/>
          <w:szCs w:val="28"/>
        </w:rPr>
        <w:t>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Бурное,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сравнению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предшествующими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эпохами,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развитие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науки,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выразившееся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значительном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росте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числа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научных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исследований,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расширении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тематики,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источниковой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базы,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переосмыслении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сложившихся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ранее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схем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процессов,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требовало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углубленной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разработки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историографических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самопознания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науки.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Осознание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сложившихся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перекосов,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выразившихся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слабости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обобщающего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элемента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познания,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позволило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историографам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выдвинуть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качестве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одной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из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ведущих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задач,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стоявших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перед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времени,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формирование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теоретико-концептуальной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базы,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позволяющей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обеспечить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синтез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добытых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ходе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конкретно-исторических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исследований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знаний.</w:t>
      </w:r>
    </w:p>
    <w:p w:rsidR="004E3F9F" w:rsidRPr="005F0A85" w:rsidRDefault="006B05D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начале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20-х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годов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отечественная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наука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международном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плане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продолжала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сохранять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ведущие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позиции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не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только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сфере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изучения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истории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России,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но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ряда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проблем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зарубежной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истории.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Это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полной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мере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относится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к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освещению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историографических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проблем.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Многоуровневость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осмысления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процессов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развития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исторического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познания,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активное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обсуждение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узловых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методологических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проблем,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учет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новейших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достижений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науки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зарубежных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стран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-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все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это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традиционно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являлось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характерными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чертами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отечественной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историографии,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что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полной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мере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нашло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свое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подтверждение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научных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исследованиях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этого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4E3F9F" w:rsidRPr="005F0A85">
        <w:rPr>
          <w:color w:val="000000"/>
          <w:sz w:val="28"/>
          <w:szCs w:val="28"/>
        </w:rPr>
        <w:t>времени.</w:t>
      </w:r>
    </w:p>
    <w:p w:rsidR="004E3F9F" w:rsidRPr="005F0A85" w:rsidRDefault="004E3F9F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Советское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время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внесло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свои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коррективы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проблематику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историографической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науки.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отправную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точку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было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принято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построение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стране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развитого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социализма.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Из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общих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установок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проистекала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соответствующая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историографическая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проблематика,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новый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язык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советской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науки.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Формация,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процесс,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класс,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партия,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революция,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закон,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марксизм,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пролетариат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—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основы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нового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словаря.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Но,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пожалуй,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самым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популярным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наиболее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распространенным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термином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советской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начиная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первых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самостоятельных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произведений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советских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историков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конца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80-х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гг.,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станет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слово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«борьба».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Отсюда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же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формирование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магистральных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исследований: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революционного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движения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российских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революций,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борьбы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классов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партий,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партии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большевиков;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две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большие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темы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протяжении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всего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периода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развития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советской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историографии:</w:t>
      </w:r>
      <w:r w:rsidR="005A2B59" w:rsidRPr="005F0A85">
        <w:rPr>
          <w:color w:val="000000"/>
          <w:sz w:val="28"/>
          <w:szCs w:val="28"/>
        </w:rPr>
        <w:t xml:space="preserve"> </w:t>
      </w:r>
      <w:r w:rsidR="006F1905" w:rsidRPr="005F0A85">
        <w:rPr>
          <w:color w:val="000000"/>
          <w:sz w:val="28"/>
          <w:szCs w:val="28"/>
        </w:rPr>
        <w:t>значе</w:t>
      </w:r>
      <w:r w:rsidRPr="005F0A85">
        <w:rPr>
          <w:color w:val="000000"/>
          <w:sz w:val="28"/>
          <w:szCs w:val="28"/>
        </w:rPr>
        <w:t>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Ленина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для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СССР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Великой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Октябрьской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социалистической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революции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05D0" w:rsidRPr="005F0A85">
        <w:rPr>
          <w:color w:val="000000"/>
          <w:sz w:val="28"/>
          <w:szCs w:val="28"/>
        </w:rPr>
        <w:t>[Ярошевский: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05D0" w:rsidRPr="005F0A85">
        <w:rPr>
          <w:color w:val="000000"/>
          <w:sz w:val="28"/>
          <w:szCs w:val="28"/>
        </w:rPr>
        <w:t>1991,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05D0" w:rsidRPr="005F0A85">
        <w:rPr>
          <w:color w:val="000000"/>
          <w:sz w:val="28"/>
          <w:szCs w:val="28"/>
        </w:rPr>
        <w:t>21]</w:t>
      </w:r>
      <w:r w:rsidRPr="005F0A85">
        <w:rPr>
          <w:color w:val="000000"/>
          <w:sz w:val="28"/>
          <w:szCs w:val="28"/>
        </w:rPr>
        <w:t>.</w:t>
      </w:r>
    </w:p>
    <w:p w:rsidR="004E3F9F" w:rsidRPr="005F0A85" w:rsidRDefault="004E3F9F" w:rsidP="005A2B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События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конца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1980-х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-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начала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1990-х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годов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СССР,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распад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Советского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Союза,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перемена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социально-экономических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политических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декораций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стране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сильнейшей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степени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повлияли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состояние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науки.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свою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очередь,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переосмысление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нашего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Отечества,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особенно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XX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в.,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начатое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робко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еще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исходе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50-х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60-е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годы,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развернувшееся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полную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силу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конце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80-х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годов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продолжающееся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поныне,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сильной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степени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повлияло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изменение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общественного,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числе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политического,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климата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стране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05D0" w:rsidRPr="005F0A85">
        <w:rPr>
          <w:color w:val="000000"/>
          <w:sz w:val="28"/>
          <w:szCs w:val="28"/>
        </w:rPr>
        <w:t>[Корзун: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05D0" w:rsidRPr="005F0A85">
        <w:rPr>
          <w:color w:val="000000"/>
          <w:sz w:val="28"/>
          <w:szCs w:val="28"/>
        </w:rPr>
        <w:t>2000,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05D0" w:rsidRPr="005F0A85">
        <w:rPr>
          <w:color w:val="000000"/>
          <w:sz w:val="28"/>
          <w:szCs w:val="28"/>
        </w:rPr>
        <w:t>15]</w:t>
      </w:r>
      <w:r w:rsidRPr="005F0A85">
        <w:rPr>
          <w:color w:val="000000"/>
          <w:sz w:val="28"/>
          <w:szCs w:val="28"/>
        </w:rPr>
        <w:t>.</w:t>
      </w:r>
    </w:p>
    <w:p w:rsidR="004E3F9F" w:rsidRPr="005F0A85" w:rsidRDefault="004E3F9F" w:rsidP="005A2B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Историки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успехом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осваивают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богатейшее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наследие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российской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науки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лице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крупнейших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представителей,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чье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творчество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течение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долгих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десятилетий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замалчивалось,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либо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искажалось.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Пристальным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вниманием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пользуются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достижения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советской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особенно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достижения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области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конкретной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одновременным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отказом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тоталитарных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оценок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науке,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препарированных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советское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время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основных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положений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марксизма.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Осваивается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широчайший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спектр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западной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СССР,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которая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течение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долгого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времени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подвергалась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отрицанию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квалифицировалась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фальсификация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Выходят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свет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прежние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работы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западных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историков,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так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исследования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последних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лет,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посвященные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проблемам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российской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советской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истории.</w:t>
      </w:r>
    </w:p>
    <w:p w:rsidR="004E3F9F" w:rsidRPr="005F0A85" w:rsidRDefault="004E3F9F" w:rsidP="005A2B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По-новому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разрабатываются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методологические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науки.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90-е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годы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рубеже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XXI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эти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вопросы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все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чаще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поднимались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страницах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научной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печати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хотя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предметом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конференций,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симпозиумов,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ощущается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все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нарастающее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научное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напряжение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этой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области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знаний,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все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увеличивающаяся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амплитуда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обсуждений,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вовлечение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все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более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богатого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философского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материала,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включая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историософские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концепции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прошлого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05D0" w:rsidRPr="005F0A85">
        <w:rPr>
          <w:color w:val="000000"/>
          <w:sz w:val="28"/>
          <w:szCs w:val="28"/>
        </w:rPr>
        <w:t>[Корзун: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05D0" w:rsidRPr="005F0A85">
        <w:rPr>
          <w:color w:val="000000"/>
          <w:sz w:val="28"/>
          <w:szCs w:val="28"/>
        </w:rPr>
        <w:t>2000,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05D0" w:rsidRPr="005F0A85">
        <w:rPr>
          <w:color w:val="000000"/>
          <w:sz w:val="28"/>
          <w:szCs w:val="28"/>
        </w:rPr>
        <w:t>17]</w:t>
      </w:r>
      <w:r w:rsidRPr="005F0A85">
        <w:rPr>
          <w:color w:val="000000"/>
          <w:sz w:val="28"/>
          <w:szCs w:val="28"/>
        </w:rPr>
        <w:t>.</w:t>
      </w:r>
    </w:p>
    <w:p w:rsidR="004E3F9F" w:rsidRPr="005F0A85" w:rsidRDefault="004E3F9F" w:rsidP="005A2B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Цивилизационные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вышли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первый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план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оценке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конкретных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периодов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России.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Так,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идет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дискуссия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относительно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возможности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применения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принятых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Западе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понятий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«средние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века»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«новое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время».</w:t>
      </w:r>
    </w:p>
    <w:p w:rsidR="004E3F9F" w:rsidRPr="005F0A85" w:rsidRDefault="004E3F9F" w:rsidP="005A2B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Если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обратимся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монографиям,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сериям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статей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древней,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средневековой,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так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XX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в.,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по-прежнему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встретим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такие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категории,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феодализм,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капитализм,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социализм.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сегодня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эти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понятия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наполняются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новым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смыслом</w:t>
      </w:r>
      <w:r w:rsidR="00890652" w:rsidRPr="005F0A85">
        <w:rPr>
          <w:color w:val="000000"/>
          <w:sz w:val="28"/>
          <w:szCs w:val="28"/>
        </w:rPr>
        <w:t>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этой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связи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стоят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споры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вокруг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понимания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прогресса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05D0" w:rsidRPr="005F0A85">
        <w:rPr>
          <w:color w:val="000000"/>
          <w:sz w:val="28"/>
          <w:szCs w:val="28"/>
        </w:rPr>
        <w:t>[</w:t>
      </w:r>
      <w:r w:rsidR="00890652" w:rsidRPr="005F0A85">
        <w:rPr>
          <w:color w:val="000000"/>
          <w:sz w:val="28"/>
          <w:szCs w:val="28"/>
        </w:rPr>
        <w:t>Искендеров: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1998,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№4,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17</w:t>
      </w:r>
      <w:r w:rsidR="006B05D0" w:rsidRPr="005F0A85">
        <w:rPr>
          <w:color w:val="000000"/>
          <w:sz w:val="28"/>
          <w:szCs w:val="28"/>
        </w:rPr>
        <w:t>]</w:t>
      </w:r>
      <w:r w:rsidRPr="005F0A85">
        <w:rPr>
          <w:color w:val="000000"/>
          <w:sz w:val="28"/>
          <w:szCs w:val="28"/>
        </w:rPr>
        <w:t>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Сторонники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цивилизационного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подхода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противопоставляют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понятию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так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называемого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абстрактного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социально-экономического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прогресса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реальную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историческую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ценность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-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человека,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личность,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интересы.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центр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понятия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«прогресс»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ставится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критерий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совершенствования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человека,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развитие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становление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общественных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духовных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ценностей,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которые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связаны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становлением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свободной,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независимой,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материально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обеспеченной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духовно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богатой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личности.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рамках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формации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эти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понятия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фактически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размываются,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хотя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декларируются.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условиях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цивилизационной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оценки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они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представляют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собой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реальную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историческую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величину.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эти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подхода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находят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адекватное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отражение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историографии.</w:t>
      </w:r>
    </w:p>
    <w:p w:rsidR="004E3F9F" w:rsidRPr="005F0A85" w:rsidRDefault="004E3F9F" w:rsidP="005A2B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Среди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новых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тем,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которые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разрабатывают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современные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историки,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традиционное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место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занимает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Древней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Руси.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это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уже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борьба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углубление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марксистского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понимания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древнерусского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феодализма,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напротив,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попытка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поставить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под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сомнение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старую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идеологизированную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схему.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Пересмотру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подвергается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борьбы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русских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земель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свое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объединение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ХIII-ХV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вв.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Ранее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считалось,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что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самой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судьбой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первенствующая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роль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была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здесь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уготована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Москве.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Ученые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разрабатывают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версию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полицентрическом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характере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этих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процессов,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когда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лидерами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попеременно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становились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Юго-Западная</w:t>
      </w:r>
      <w:r w:rsidR="006F1905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Русь,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Литовско-Русское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государство,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Тверь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наконец,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Москва.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пути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могли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быть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иными,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если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это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объединение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пошло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другим,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чем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уже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состоявшимся,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путем.</w:t>
      </w:r>
    </w:p>
    <w:p w:rsidR="004E3F9F" w:rsidRPr="005F0A85" w:rsidRDefault="004E3F9F" w:rsidP="005A2B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область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полного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переосмысления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вошла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тема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так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называемых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крестьянских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войн.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Подвергается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обстоятельному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сомнению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только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сущность,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идеология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(отнюдь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антигосударственная,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скорее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царистская)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аргументируется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основном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казацкое,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вольно-бунтарское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содержание,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подчеркивается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негативное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(в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отличие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прошлых,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лишь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позитивных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оценок)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влияние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«крестьянских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войн»,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существу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казацко-крестьянских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восстаний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судьбы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России.</w:t>
      </w:r>
    </w:p>
    <w:p w:rsidR="004E3F9F" w:rsidRPr="005F0A85" w:rsidRDefault="004E3F9F" w:rsidP="005A2B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новым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темам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относится,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скажем,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русского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реформизма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либерализма,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предпринимательства,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консерватизма.</w:t>
      </w:r>
    </w:p>
    <w:p w:rsidR="004E3F9F" w:rsidRPr="005F0A85" w:rsidRDefault="004E3F9F" w:rsidP="005A2B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Практически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заново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разрабатывается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русской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церкви,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монашества.</w:t>
      </w:r>
    </w:p>
    <w:p w:rsidR="004E3F9F" w:rsidRPr="005F0A85" w:rsidRDefault="004E3F9F" w:rsidP="005A2B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Совершенно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новой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основе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изучается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культуры,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российского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меценатства,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филантропии.</w:t>
      </w:r>
    </w:p>
    <w:p w:rsidR="004E3F9F" w:rsidRPr="005F0A85" w:rsidRDefault="004E3F9F" w:rsidP="005A2B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одно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из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первых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мест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переосмыслении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СССР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выдвигается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Великой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Отечественной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войны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СССР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1941-1945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гг.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Наряду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традиционной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историографией,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выходящей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основном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рамки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официальной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версии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войны,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данной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свое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время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И.В.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Сталиным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последующими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партийными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документами,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разрабатывается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иная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версия: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значительной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ответственности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советского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режима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развязывание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войны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рамках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реализации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концепции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мировой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революции,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подготовки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сталинского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руководства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превентивной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войне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против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Гитлера.</w:t>
      </w:r>
    </w:p>
    <w:p w:rsidR="004E3F9F" w:rsidRPr="005F0A85" w:rsidRDefault="004E3F9F" w:rsidP="005A2B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Под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новым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объективным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углом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зрения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изучается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революция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гражданская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война,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«военный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коммунизм»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коллективизация,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создание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тоталитарной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системы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СССР,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репрессий,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частности,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расправы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еврейским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антифашистским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комитетом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1948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г.,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вопросы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государственного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антисемитизма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СССР,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время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«оттепели»,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военно-промышленного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комплекса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СССР,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внешней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политики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СССР,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особенно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1939-1941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гг.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возникновения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«холодной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войны»,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ГУЛАГа,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голода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СССР,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смысл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деятельность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ЦК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КПСС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Политбюро,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направленные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складывание,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совершенствование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тоталитарной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системы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стране,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тайные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пружины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этой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политики,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облик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«народных»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вождей,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взаимоотношения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между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собой,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т.д.</w:t>
      </w:r>
    </w:p>
    <w:p w:rsidR="005A2B59" w:rsidRPr="005F0A85" w:rsidRDefault="005A2B59" w:rsidP="005A2B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</w:p>
    <w:p w:rsidR="004E3F9F" w:rsidRPr="005F0A85" w:rsidRDefault="005A2B59" w:rsidP="005A2B5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0A85">
        <w:rPr>
          <w:b/>
          <w:color w:val="000000"/>
          <w:sz w:val="28"/>
          <w:szCs w:val="28"/>
        </w:rPr>
        <w:t>Выводы</w:t>
      </w:r>
    </w:p>
    <w:p w:rsidR="005A2B59" w:rsidRPr="005F0A85" w:rsidRDefault="005A2B59" w:rsidP="005A2B5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E3F9F" w:rsidRPr="005F0A85" w:rsidRDefault="004E3F9F" w:rsidP="005A2B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Сегодня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российская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наука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жизнеспособна,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динамична,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дискуссионна.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тесно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связана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мировой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историографией;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исследования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историков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основываются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все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более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широком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использовании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мирового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отечественного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историографического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наследия,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вовлечении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орбиту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изучения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все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более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глубоких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архивных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пластов.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развивается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условиях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свободы,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это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является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залогом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того,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что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российской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есть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прочное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будущее.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Изменение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общественного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строя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расстановки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политических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сил,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смена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ценностей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ориентиров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общественной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жизни,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формирование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новой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идеологии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культурных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позиций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оказывает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влияние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трактовку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исторических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событий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фактов,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что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свою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очередь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закономерно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влечет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перемены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историографической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науке,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общеизвестные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факты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получают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новое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освещение,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некоторые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исторические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события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пересматриваются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трактуются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с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противоположной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точки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зрения,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свет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извлекаются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неизвестные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документы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архивные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материалы,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которые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актуализируют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звучание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казалось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бы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уже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забытых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исторических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="006B5BFE" w:rsidRPr="005F0A85">
        <w:rPr>
          <w:color w:val="000000"/>
          <w:sz w:val="28"/>
          <w:szCs w:val="28"/>
        </w:rPr>
        <w:t>проблем.</w:t>
      </w:r>
    </w:p>
    <w:p w:rsidR="006B5BFE" w:rsidRPr="005F0A85" w:rsidRDefault="006B5BFE" w:rsidP="005A2B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Историография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2158AD" w:rsidRPr="005F0A85">
        <w:rPr>
          <w:color w:val="000000"/>
          <w:sz w:val="28"/>
          <w:szCs w:val="28"/>
        </w:rPr>
        <w:t>разви</w:t>
      </w:r>
      <w:r w:rsidRPr="005F0A85">
        <w:rPr>
          <w:color w:val="000000"/>
          <w:sz w:val="28"/>
          <w:szCs w:val="28"/>
        </w:rPr>
        <w:t>вается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вме</w:t>
      </w:r>
      <w:r w:rsidR="002158AD" w:rsidRPr="005F0A85">
        <w:rPr>
          <w:color w:val="000000"/>
          <w:sz w:val="28"/>
          <w:szCs w:val="28"/>
        </w:rPr>
        <w:t>сте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2158AD" w:rsidRPr="005F0A85">
        <w:rPr>
          <w:color w:val="000000"/>
          <w:sz w:val="28"/>
          <w:szCs w:val="28"/>
        </w:rPr>
        <w:t>с</w:t>
      </w:r>
      <w:r w:rsidR="005A2B59" w:rsidRPr="005F0A85">
        <w:rPr>
          <w:color w:val="000000"/>
          <w:sz w:val="28"/>
          <w:szCs w:val="28"/>
        </w:rPr>
        <w:t xml:space="preserve"> </w:t>
      </w:r>
      <w:r w:rsidR="002158AD" w:rsidRPr="005F0A85">
        <w:rPr>
          <w:color w:val="000000"/>
          <w:sz w:val="28"/>
          <w:szCs w:val="28"/>
        </w:rPr>
        <w:t>общественным</w:t>
      </w:r>
      <w:r w:rsidR="005A2B59" w:rsidRPr="005F0A85">
        <w:rPr>
          <w:color w:val="000000"/>
          <w:sz w:val="28"/>
          <w:szCs w:val="28"/>
        </w:rPr>
        <w:t xml:space="preserve"> </w:t>
      </w:r>
      <w:r w:rsidR="002158AD" w:rsidRPr="005F0A85">
        <w:rPr>
          <w:color w:val="000000"/>
          <w:sz w:val="28"/>
          <w:szCs w:val="28"/>
        </w:rPr>
        <w:t>сознанием</w:t>
      </w:r>
      <w:r w:rsidR="005A2B59" w:rsidRPr="005F0A85">
        <w:rPr>
          <w:color w:val="000000"/>
          <w:sz w:val="28"/>
          <w:szCs w:val="28"/>
        </w:rPr>
        <w:t xml:space="preserve"> </w:t>
      </w:r>
      <w:r w:rsidR="002158AD"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2158AD" w:rsidRPr="005F0A85">
        <w:rPr>
          <w:color w:val="000000"/>
          <w:sz w:val="28"/>
          <w:szCs w:val="28"/>
        </w:rPr>
        <w:t>с</w:t>
      </w:r>
      <w:r w:rsidRPr="005F0A85">
        <w:rPr>
          <w:color w:val="000000"/>
          <w:sz w:val="28"/>
          <w:szCs w:val="28"/>
        </w:rPr>
        <w:t>торией</w:t>
      </w:r>
      <w:r w:rsidR="002158AD" w:rsidRPr="005F0A85">
        <w:rPr>
          <w:color w:val="000000"/>
          <w:sz w:val="28"/>
          <w:szCs w:val="28"/>
        </w:rPr>
        <w:t>,</w:t>
      </w:r>
      <w:r w:rsidR="005A2B59" w:rsidRPr="005F0A85">
        <w:rPr>
          <w:color w:val="000000"/>
          <w:sz w:val="28"/>
          <w:szCs w:val="28"/>
        </w:rPr>
        <w:t xml:space="preserve"> </w:t>
      </w:r>
      <w:r w:rsidR="002158AD" w:rsidRPr="005F0A85">
        <w:rPr>
          <w:color w:val="000000"/>
          <w:sz w:val="28"/>
          <w:szCs w:val="28"/>
        </w:rPr>
        <w:t>актуальность</w:t>
      </w:r>
      <w:r w:rsidR="005A2B59" w:rsidRPr="005F0A85">
        <w:rPr>
          <w:color w:val="000000"/>
          <w:sz w:val="28"/>
          <w:szCs w:val="28"/>
        </w:rPr>
        <w:t xml:space="preserve"> </w:t>
      </w:r>
      <w:r w:rsidR="002158AD" w:rsidRPr="005F0A85">
        <w:rPr>
          <w:color w:val="000000"/>
          <w:sz w:val="28"/>
          <w:szCs w:val="28"/>
        </w:rPr>
        <w:t>затрагиваемых</w:t>
      </w:r>
      <w:r w:rsidR="005A2B59" w:rsidRPr="005F0A85">
        <w:rPr>
          <w:color w:val="000000"/>
          <w:sz w:val="28"/>
          <w:szCs w:val="28"/>
        </w:rPr>
        <w:t xml:space="preserve"> </w:t>
      </w:r>
      <w:r w:rsidR="002158AD" w:rsidRPr="005F0A85">
        <w:rPr>
          <w:color w:val="000000"/>
          <w:sz w:val="28"/>
          <w:szCs w:val="28"/>
        </w:rPr>
        <w:t>ею</w:t>
      </w:r>
      <w:r w:rsidR="005A2B59" w:rsidRPr="005F0A85">
        <w:rPr>
          <w:color w:val="000000"/>
          <w:sz w:val="28"/>
          <w:szCs w:val="28"/>
        </w:rPr>
        <w:t xml:space="preserve"> </w:t>
      </w:r>
      <w:r w:rsidR="002158AD" w:rsidRPr="005F0A85">
        <w:rPr>
          <w:color w:val="000000"/>
          <w:sz w:val="28"/>
          <w:szCs w:val="28"/>
        </w:rPr>
        <w:t>проблем</w:t>
      </w:r>
      <w:r w:rsidR="005A2B59" w:rsidRPr="005F0A85">
        <w:rPr>
          <w:color w:val="000000"/>
          <w:sz w:val="28"/>
          <w:szCs w:val="28"/>
        </w:rPr>
        <w:t xml:space="preserve"> </w:t>
      </w:r>
      <w:r w:rsidR="002158AD" w:rsidRPr="005F0A85">
        <w:rPr>
          <w:color w:val="000000"/>
          <w:sz w:val="28"/>
          <w:szCs w:val="28"/>
        </w:rPr>
        <w:t>напрямую</w:t>
      </w:r>
      <w:r w:rsidR="005A2B59" w:rsidRPr="005F0A85">
        <w:rPr>
          <w:color w:val="000000"/>
          <w:sz w:val="28"/>
          <w:szCs w:val="28"/>
        </w:rPr>
        <w:t xml:space="preserve"> </w:t>
      </w:r>
      <w:r w:rsidR="002158AD" w:rsidRPr="005F0A85">
        <w:rPr>
          <w:color w:val="000000"/>
          <w:sz w:val="28"/>
          <w:szCs w:val="28"/>
        </w:rPr>
        <w:t>зависти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2158AD" w:rsidRPr="005F0A85">
        <w:rPr>
          <w:color w:val="000000"/>
          <w:sz w:val="28"/>
          <w:szCs w:val="28"/>
        </w:rPr>
        <w:t>от</w:t>
      </w:r>
      <w:r w:rsidR="005A2B59" w:rsidRPr="005F0A85">
        <w:rPr>
          <w:color w:val="000000"/>
          <w:sz w:val="28"/>
          <w:szCs w:val="28"/>
        </w:rPr>
        <w:t xml:space="preserve"> </w:t>
      </w:r>
      <w:r w:rsidR="002158AD" w:rsidRPr="005F0A85">
        <w:rPr>
          <w:color w:val="000000"/>
          <w:sz w:val="28"/>
          <w:szCs w:val="28"/>
        </w:rPr>
        <w:t>отношения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2158AD" w:rsidRPr="005F0A85">
        <w:rPr>
          <w:color w:val="000000"/>
          <w:sz w:val="28"/>
          <w:szCs w:val="28"/>
        </w:rPr>
        <w:t>к</w:t>
      </w:r>
      <w:r w:rsidR="005A2B59" w:rsidRPr="005F0A85">
        <w:rPr>
          <w:color w:val="000000"/>
          <w:sz w:val="28"/>
          <w:szCs w:val="28"/>
        </w:rPr>
        <w:t xml:space="preserve"> </w:t>
      </w:r>
      <w:r w:rsidR="002158AD" w:rsidRPr="005F0A85">
        <w:rPr>
          <w:color w:val="000000"/>
          <w:sz w:val="28"/>
          <w:szCs w:val="28"/>
        </w:rPr>
        <w:t>этим</w:t>
      </w:r>
      <w:r w:rsidR="005A2B59" w:rsidRPr="005F0A85">
        <w:rPr>
          <w:color w:val="000000"/>
          <w:sz w:val="28"/>
          <w:szCs w:val="28"/>
        </w:rPr>
        <w:t xml:space="preserve"> </w:t>
      </w:r>
      <w:r w:rsidR="002158AD" w:rsidRPr="005F0A85">
        <w:rPr>
          <w:color w:val="000000"/>
          <w:sz w:val="28"/>
          <w:szCs w:val="28"/>
        </w:rPr>
        <w:t>проблемам</w:t>
      </w:r>
      <w:r w:rsidR="005A2B59" w:rsidRPr="005F0A85">
        <w:rPr>
          <w:color w:val="000000"/>
          <w:sz w:val="28"/>
          <w:szCs w:val="28"/>
        </w:rPr>
        <w:t xml:space="preserve"> </w:t>
      </w:r>
      <w:r w:rsidR="002158AD" w:rsidRPr="005F0A85">
        <w:rPr>
          <w:color w:val="000000"/>
          <w:sz w:val="28"/>
          <w:szCs w:val="28"/>
        </w:rPr>
        <w:t>государства</w:t>
      </w:r>
      <w:r w:rsidR="005A2B59" w:rsidRPr="005F0A85">
        <w:rPr>
          <w:color w:val="000000"/>
          <w:sz w:val="28"/>
          <w:szCs w:val="28"/>
        </w:rPr>
        <w:t xml:space="preserve"> </w:t>
      </w:r>
      <w:r w:rsidR="002158AD"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2158AD" w:rsidRPr="005F0A85">
        <w:rPr>
          <w:color w:val="000000"/>
          <w:sz w:val="28"/>
          <w:szCs w:val="28"/>
        </w:rPr>
        <w:t>общества</w:t>
      </w:r>
      <w:r w:rsidR="005A2B59" w:rsidRPr="005F0A85">
        <w:rPr>
          <w:color w:val="000000"/>
          <w:sz w:val="28"/>
          <w:szCs w:val="28"/>
        </w:rPr>
        <w:t xml:space="preserve"> </w:t>
      </w:r>
      <w:r w:rsidR="002158AD"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2158AD" w:rsidRPr="005F0A85">
        <w:rPr>
          <w:color w:val="000000"/>
          <w:sz w:val="28"/>
          <w:szCs w:val="28"/>
        </w:rPr>
        <w:t>целом.</w:t>
      </w:r>
    </w:p>
    <w:p w:rsidR="005A2B59" w:rsidRPr="005F0A85" w:rsidRDefault="005A2B59" w:rsidP="005A2B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A2B59" w:rsidRPr="005F0A85" w:rsidRDefault="005A2B59" w:rsidP="005A2B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60390" w:rsidRPr="005F0A85" w:rsidRDefault="005A2B59" w:rsidP="005A2B5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0A85">
        <w:rPr>
          <w:b/>
          <w:color w:val="000000"/>
          <w:sz w:val="28"/>
          <w:szCs w:val="28"/>
        </w:rPr>
        <w:br w:type="page"/>
      </w:r>
      <w:r w:rsidR="00460390" w:rsidRPr="005F0A85">
        <w:rPr>
          <w:b/>
          <w:color w:val="000000"/>
          <w:sz w:val="28"/>
          <w:szCs w:val="28"/>
        </w:rPr>
        <w:t>2.</w:t>
      </w:r>
      <w:r w:rsidRPr="005F0A85">
        <w:rPr>
          <w:b/>
          <w:color w:val="000000"/>
          <w:sz w:val="28"/>
          <w:szCs w:val="28"/>
        </w:rPr>
        <w:t xml:space="preserve"> </w:t>
      </w:r>
      <w:r w:rsidR="00460390" w:rsidRPr="005F0A85">
        <w:rPr>
          <w:b/>
          <w:color w:val="000000"/>
          <w:sz w:val="28"/>
          <w:szCs w:val="28"/>
        </w:rPr>
        <w:t>Актуальные</w:t>
      </w:r>
      <w:r w:rsidRPr="005F0A85">
        <w:rPr>
          <w:b/>
          <w:color w:val="000000"/>
          <w:sz w:val="28"/>
          <w:szCs w:val="28"/>
        </w:rPr>
        <w:t xml:space="preserve"> </w:t>
      </w:r>
      <w:r w:rsidR="00460390" w:rsidRPr="005F0A85">
        <w:rPr>
          <w:b/>
          <w:color w:val="000000"/>
          <w:sz w:val="28"/>
          <w:szCs w:val="28"/>
        </w:rPr>
        <w:t>проблемы</w:t>
      </w:r>
      <w:r w:rsidRPr="005F0A85">
        <w:rPr>
          <w:b/>
          <w:color w:val="000000"/>
          <w:sz w:val="28"/>
          <w:szCs w:val="28"/>
        </w:rPr>
        <w:t xml:space="preserve"> </w:t>
      </w:r>
      <w:r w:rsidR="00460390" w:rsidRPr="005F0A85">
        <w:rPr>
          <w:b/>
          <w:color w:val="000000"/>
          <w:sz w:val="28"/>
          <w:szCs w:val="28"/>
        </w:rPr>
        <w:t>в</w:t>
      </w:r>
      <w:r w:rsidRPr="005F0A85">
        <w:rPr>
          <w:b/>
          <w:color w:val="000000"/>
          <w:sz w:val="28"/>
          <w:szCs w:val="28"/>
        </w:rPr>
        <w:t xml:space="preserve"> </w:t>
      </w:r>
      <w:r w:rsidR="00460390" w:rsidRPr="005F0A85">
        <w:rPr>
          <w:b/>
          <w:color w:val="000000"/>
          <w:sz w:val="28"/>
          <w:szCs w:val="28"/>
        </w:rPr>
        <w:t>современной</w:t>
      </w:r>
      <w:r w:rsidRPr="005F0A85">
        <w:rPr>
          <w:b/>
          <w:color w:val="000000"/>
          <w:sz w:val="28"/>
          <w:szCs w:val="28"/>
        </w:rPr>
        <w:t xml:space="preserve"> </w:t>
      </w:r>
      <w:r w:rsidR="00460390" w:rsidRPr="005F0A85">
        <w:rPr>
          <w:b/>
          <w:color w:val="000000"/>
          <w:sz w:val="28"/>
          <w:szCs w:val="28"/>
        </w:rPr>
        <w:t>отечественной</w:t>
      </w:r>
      <w:r w:rsidRPr="005F0A85">
        <w:rPr>
          <w:b/>
          <w:color w:val="000000"/>
          <w:sz w:val="28"/>
          <w:szCs w:val="28"/>
        </w:rPr>
        <w:t xml:space="preserve"> </w:t>
      </w:r>
      <w:r w:rsidR="00460390" w:rsidRPr="005F0A85">
        <w:rPr>
          <w:b/>
          <w:color w:val="000000"/>
          <w:sz w:val="28"/>
          <w:szCs w:val="28"/>
        </w:rPr>
        <w:t>историографии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</w:rPr>
      </w:pP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Для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анализа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проблематики,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затрагиваемой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современной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периодической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печати,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мною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были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выбраны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следующие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журналы:</w:t>
      </w:r>
      <w:r w:rsidR="005A2B59" w:rsidRPr="005F0A85">
        <w:rPr>
          <w:color w:val="000000"/>
          <w:sz w:val="28"/>
          <w:szCs w:val="28"/>
        </w:rPr>
        <w:t xml:space="preserve"> </w:t>
      </w:r>
      <w:r w:rsidR="005D333A" w:rsidRPr="005F0A85">
        <w:rPr>
          <w:color w:val="000000"/>
          <w:sz w:val="28"/>
          <w:szCs w:val="28"/>
        </w:rPr>
        <w:t>«Вопросы</w:t>
      </w:r>
      <w:r w:rsidR="005A2B59" w:rsidRPr="005F0A85">
        <w:rPr>
          <w:color w:val="000000"/>
          <w:sz w:val="28"/>
          <w:szCs w:val="28"/>
        </w:rPr>
        <w:t xml:space="preserve"> </w:t>
      </w:r>
      <w:r w:rsidR="005D333A" w:rsidRPr="005F0A85">
        <w:rPr>
          <w:color w:val="000000"/>
          <w:sz w:val="28"/>
          <w:szCs w:val="28"/>
        </w:rPr>
        <w:t>истории»</w:t>
      </w:r>
      <w:r w:rsidR="005A2B59" w:rsidRPr="005F0A85">
        <w:rPr>
          <w:color w:val="000000"/>
          <w:sz w:val="28"/>
          <w:szCs w:val="28"/>
        </w:rPr>
        <w:t xml:space="preserve"> </w:t>
      </w:r>
      <w:r w:rsidR="005D333A" w:rsidRPr="005F0A85">
        <w:rPr>
          <w:color w:val="000000"/>
          <w:sz w:val="28"/>
          <w:szCs w:val="28"/>
        </w:rPr>
        <w:t>за</w:t>
      </w:r>
      <w:r w:rsidR="005A2B59" w:rsidRPr="005F0A85">
        <w:rPr>
          <w:color w:val="000000"/>
          <w:sz w:val="28"/>
          <w:szCs w:val="28"/>
        </w:rPr>
        <w:t xml:space="preserve"> </w:t>
      </w:r>
      <w:r w:rsidR="005D333A" w:rsidRPr="005F0A85">
        <w:rPr>
          <w:color w:val="000000"/>
          <w:sz w:val="28"/>
          <w:szCs w:val="28"/>
        </w:rPr>
        <w:t>2008</w:t>
      </w:r>
      <w:r w:rsidR="005A2B59" w:rsidRPr="005F0A85">
        <w:rPr>
          <w:color w:val="000000"/>
          <w:sz w:val="28"/>
          <w:szCs w:val="28"/>
        </w:rPr>
        <w:t xml:space="preserve"> </w:t>
      </w:r>
      <w:r w:rsidR="005D333A"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5D333A" w:rsidRPr="005F0A85">
        <w:rPr>
          <w:color w:val="000000"/>
          <w:sz w:val="28"/>
          <w:szCs w:val="28"/>
        </w:rPr>
        <w:t>2007</w:t>
      </w:r>
      <w:r w:rsidR="005A2B59" w:rsidRPr="005F0A85">
        <w:rPr>
          <w:color w:val="000000"/>
          <w:sz w:val="28"/>
          <w:szCs w:val="28"/>
        </w:rPr>
        <w:t xml:space="preserve"> </w:t>
      </w:r>
      <w:r w:rsidR="005D333A" w:rsidRPr="005F0A85">
        <w:rPr>
          <w:color w:val="000000"/>
          <w:sz w:val="28"/>
          <w:szCs w:val="28"/>
        </w:rPr>
        <w:t>гг.,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«Военно-исторический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журнал»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2008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г.,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журнал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«Родина»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2008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</w:t>
      </w:r>
      <w:r w:rsidR="005D333A" w:rsidRPr="005F0A85">
        <w:rPr>
          <w:color w:val="000000"/>
          <w:sz w:val="28"/>
          <w:szCs w:val="28"/>
        </w:rPr>
        <w:t>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Интерес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представляли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статьи,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рассматривающие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вопросы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древнейших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времен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наших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дней.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основании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анализа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содержания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номеров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журналов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мною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была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составлена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выборка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статей,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взгляд,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отражающая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основную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проблематику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современной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историографической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науки.</w:t>
      </w:r>
    </w:p>
    <w:p w:rsidR="005A2B59" w:rsidRPr="005F0A85" w:rsidRDefault="005A2B59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0390" w:rsidRPr="005F0A85" w:rsidRDefault="00460390" w:rsidP="005A2B5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0A85">
        <w:rPr>
          <w:b/>
          <w:color w:val="000000"/>
          <w:sz w:val="28"/>
          <w:szCs w:val="28"/>
        </w:rPr>
        <w:t>2.1</w:t>
      </w:r>
      <w:r w:rsidR="005A2B59" w:rsidRPr="005F0A85">
        <w:rPr>
          <w:b/>
          <w:color w:val="000000"/>
          <w:sz w:val="28"/>
          <w:szCs w:val="28"/>
        </w:rPr>
        <w:t xml:space="preserve"> </w:t>
      </w:r>
      <w:r w:rsidRPr="005F0A85">
        <w:rPr>
          <w:b/>
          <w:color w:val="000000"/>
          <w:sz w:val="28"/>
          <w:szCs w:val="28"/>
        </w:rPr>
        <w:t>История</w:t>
      </w:r>
      <w:r w:rsidR="005A2B59" w:rsidRPr="005F0A85">
        <w:rPr>
          <w:b/>
          <w:color w:val="000000"/>
          <w:sz w:val="28"/>
          <w:szCs w:val="28"/>
        </w:rPr>
        <w:t xml:space="preserve"> </w:t>
      </w:r>
      <w:r w:rsidRPr="005F0A85">
        <w:rPr>
          <w:b/>
          <w:color w:val="000000"/>
          <w:sz w:val="28"/>
          <w:szCs w:val="28"/>
        </w:rPr>
        <w:t>Руси</w:t>
      </w:r>
      <w:r w:rsidR="005A2B59" w:rsidRPr="005F0A85">
        <w:rPr>
          <w:b/>
          <w:color w:val="000000"/>
          <w:sz w:val="28"/>
          <w:szCs w:val="28"/>
        </w:rPr>
        <w:t xml:space="preserve"> </w:t>
      </w:r>
      <w:r w:rsidRPr="005F0A85">
        <w:rPr>
          <w:b/>
          <w:color w:val="000000"/>
          <w:sz w:val="28"/>
          <w:szCs w:val="28"/>
        </w:rPr>
        <w:t>с</w:t>
      </w:r>
      <w:r w:rsidR="005A2B59" w:rsidRPr="005F0A85">
        <w:rPr>
          <w:b/>
          <w:color w:val="000000"/>
          <w:sz w:val="28"/>
          <w:szCs w:val="28"/>
        </w:rPr>
        <w:t xml:space="preserve"> </w:t>
      </w:r>
      <w:r w:rsidRPr="005F0A85">
        <w:rPr>
          <w:b/>
          <w:color w:val="000000"/>
          <w:sz w:val="28"/>
          <w:szCs w:val="28"/>
        </w:rPr>
        <w:t>древнейших</w:t>
      </w:r>
      <w:r w:rsidR="005A2B59" w:rsidRPr="005F0A85">
        <w:rPr>
          <w:b/>
          <w:color w:val="000000"/>
          <w:sz w:val="28"/>
          <w:szCs w:val="28"/>
        </w:rPr>
        <w:t xml:space="preserve"> </w:t>
      </w:r>
      <w:r w:rsidRPr="005F0A85">
        <w:rPr>
          <w:b/>
          <w:color w:val="000000"/>
          <w:sz w:val="28"/>
          <w:szCs w:val="28"/>
        </w:rPr>
        <w:t>времен</w:t>
      </w:r>
    </w:p>
    <w:p w:rsidR="005D333A" w:rsidRPr="005F0A85" w:rsidRDefault="005D333A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333A" w:rsidRPr="005F0A85" w:rsidRDefault="005D333A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Журнал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«Вопросы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-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серьезный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академический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научный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журнал,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имеющий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богатую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историю.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2007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здесь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были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опубликованы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следующие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статьи,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относящиеся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древнейшему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периоду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России:</w:t>
      </w:r>
    </w:p>
    <w:p w:rsidR="00613FED" w:rsidRPr="005F0A85" w:rsidRDefault="00BA1F73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1.</w:t>
      </w:r>
      <w:r w:rsidR="005A2B59" w:rsidRPr="005F0A85">
        <w:rPr>
          <w:color w:val="000000"/>
          <w:sz w:val="28"/>
          <w:szCs w:val="28"/>
        </w:rPr>
        <w:t xml:space="preserve"> </w:t>
      </w:r>
      <w:r w:rsidR="00613FED" w:rsidRPr="005F0A85">
        <w:rPr>
          <w:color w:val="000000"/>
          <w:sz w:val="28"/>
          <w:szCs w:val="28"/>
        </w:rPr>
        <w:t>Поляков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613FED" w:rsidRPr="005F0A85">
        <w:rPr>
          <w:color w:val="000000"/>
          <w:sz w:val="28"/>
          <w:szCs w:val="28"/>
        </w:rPr>
        <w:t>А.Н.</w:t>
      </w:r>
      <w:r w:rsidR="005A2B59" w:rsidRPr="005F0A85">
        <w:rPr>
          <w:color w:val="000000"/>
          <w:sz w:val="28"/>
          <w:szCs w:val="28"/>
        </w:rPr>
        <w:t xml:space="preserve"> </w:t>
      </w:r>
      <w:r w:rsidR="00613FED" w:rsidRPr="005F0A85">
        <w:rPr>
          <w:color w:val="000000"/>
          <w:sz w:val="28"/>
          <w:szCs w:val="28"/>
        </w:rPr>
        <w:t>Древнерусская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613FED" w:rsidRPr="005F0A85">
        <w:rPr>
          <w:color w:val="000000"/>
          <w:sz w:val="28"/>
          <w:szCs w:val="28"/>
        </w:rPr>
        <w:t>цивилизация:</w:t>
      </w:r>
      <w:r w:rsidR="005A2B59" w:rsidRPr="005F0A85">
        <w:rPr>
          <w:color w:val="000000"/>
          <w:sz w:val="28"/>
          <w:szCs w:val="28"/>
        </w:rPr>
        <w:t xml:space="preserve"> </w:t>
      </w:r>
      <w:r w:rsidR="00613FED" w:rsidRPr="005F0A85">
        <w:rPr>
          <w:color w:val="000000"/>
          <w:sz w:val="28"/>
          <w:szCs w:val="28"/>
        </w:rPr>
        <w:t>основ</w:t>
      </w:r>
      <w:r w:rsidRPr="005F0A85">
        <w:rPr>
          <w:color w:val="000000"/>
          <w:sz w:val="28"/>
          <w:szCs w:val="28"/>
        </w:rPr>
        <w:t>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политического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строя</w:t>
      </w:r>
      <w:r w:rsidR="00613FED" w:rsidRPr="005F0A85">
        <w:rPr>
          <w:color w:val="000000"/>
          <w:sz w:val="28"/>
          <w:szCs w:val="28"/>
        </w:rPr>
        <w:t>.</w:t>
      </w:r>
      <w:r w:rsidR="005A2B59" w:rsidRPr="005F0A85">
        <w:rPr>
          <w:color w:val="000000"/>
          <w:sz w:val="28"/>
          <w:szCs w:val="28"/>
        </w:rPr>
        <w:t xml:space="preserve"> </w:t>
      </w:r>
      <w:r w:rsidR="00613FED"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="00613FED" w:rsidRPr="005F0A85">
        <w:rPr>
          <w:color w:val="000000"/>
          <w:sz w:val="28"/>
          <w:szCs w:val="28"/>
        </w:rPr>
        <w:t>3</w:t>
      </w:r>
      <w:r w:rsidRPr="005F0A85">
        <w:rPr>
          <w:color w:val="000000"/>
          <w:sz w:val="28"/>
          <w:szCs w:val="28"/>
        </w:rPr>
        <w:t>.</w:t>
      </w:r>
    </w:p>
    <w:p w:rsidR="00BA1F73" w:rsidRPr="005F0A85" w:rsidRDefault="00BA1F73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2.</w:t>
      </w:r>
      <w:r w:rsidR="005A2B59" w:rsidRPr="005F0A85">
        <w:rPr>
          <w:color w:val="000000"/>
          <w:sz w:val="28"/>
          <w:szCs w:val="28"/>
        </w:rPr>
        <w:t xml:space="preserve"> </w:t>
      </w:r>
      <w:r w:rsidR="00613FED" w:rsidRPr="005F0A85">
        <w:rPr>
          <w:color w:val="000000"/>
          <w:sz w:val="28"/>
          <w:szCs w:val="28"/>
        </w:rPr>
        <w:t>Поляков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613FED" w:rsidRPr="005F0A85">
        <w:rPr>
          <w:color w:val="000000"/>
          <w:sz w:val="28"/>
          <w:szCs w:val="28"/>
        </w:rPr>
        <w:t>А.Н.</w:t>
      </w:r>
      <w:r w:rsidR="005A2B59" w:rsidRPr="005F0A85">
        <w:rPr>
          <w:color w:val="000000"/>
          <w:sz w:val="28"/>
          <w:szCs w:val="28"/>
        </w:rPr>
        <w:t xml:space="preserve"> </w:t>
      </w:r>
      <w:r w:rsidR="00613FED" w:rsidRPr="005F0A85">
        <w:rPr>
          <w:color w:val="000000"/>
          <w:sz w:val="28"/>
          <w:szCs w:val="28"/>
        </w:rPr>
        <w:t>Цивилизация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613FED" w:rsidRPr="005F0A85">
        <w:rPr>
          <w:color w:val="000000"/>
          <w:sz w:val="28"/>
          <w:szCs w:val="28"/>
        </w:rPr>
        <w:t>как</w:t>
      </w:r>
      <w:r w:rsidR="005A2B59" w:rsidRPr="005F0A85">
        <w:rPr>
          <w:color w:val="000000"/>
          <w:sz w:val="28"/>
          <w:szCs w:val="28"/>
        </w:rPr>
        <w:t xml:space="preserve"> </w:t>
      </w:r>
      <w:r w:rsidR="00613FED" w:rsidRPr="005F0A85">
        <w:rPr>
          <w:color w:val="000000"/>
          <w:sz w:val="28"/>
          <w:szCs w:val="28"/>
        </w:rPr>
        <w:t>социальная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613FED" w:rsidRPr="005F0A85">
        <w:rPr>
          <w:color w:val="000000"/>
          <w:sz w:val="28"/>
          <w:szCs w:val="28"/>
        </w:rPr>
        <w:t>система:</w:t>
      </w:r>
      <w:r w:rsidR="005A2B59" w:rsidRPr="005F0A85">
        <w:rPr>
          <w:color w:val="000000"/>
          <w:sz w:val="28"/>
          <w:szCs w:val="28"/>
        </w:rPr>
        <w:t xml:space="preserve"> </w:t>
      </w:r>
      <w:r w:rsidR="00613FED" w:rsidRPr="005F0A85">
        <w:rPr>
          <w:color w:val="000000"/>
          <w:sz w:val="28"/>
          <w:szCs w:val="28"/>
        </w:rPr>
        <w:t>теория,</w:t>
      </w:r>
      <w:r w:rsidR="005A2B59" w:rsidRPr="005F0A85">
        <w:rPr>
          <w:color w:val="000000"/>
          <w:sz w:val="28"/>
          <w:szCs w:val="28"/>
        </w:rPr>
        <w:t xml:space="preserve"> </w:t>
      </w:r>
      <w:r w:rsidR="00613FED" w:rsidRPr="005F0A85">
        <w:rPr>
          <w:color w:val="000000"/>
          <w:sz w:val="28"/>
          <w:szCs w:val="28"/>
        </w:rPr>
        <w:t>типология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613FED"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613FED" w:rsidRPr="005F0A85">
        <w:rPr>
          <w:color w:val="000000"/>
          <w:sz w:val="28"/>
          <w:szCs w:val="28"/>
        </w:rPr>
        <w:t>метод.</w:t>
      </w:r>
      <w:r w:rsidR="005A2B59" w:rsidRPr="005F0A85">
        <w:rPr>
          <w:color w:val="000000"/>
          <w:sz w:val="28"/>
          <w:szCs w:val="28"/>
        </w:rPr>
        <w:t xml:space="preserve"> </w:t>
      </w:r>
      <w:r w:rsidR="00613FED"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="00613FED" w:rsidRPr="005F0A85">
        <w:rPr>
          <w:color w:val="000000"/>
          <w:sz w:val="28"/>
          <w:szCs w:val="28"/>
        </w:rPr>
        <w:t>11</w:t>
      </w:r>
      <w:r w:rsidRPr="005F0A85">
        <w:rPr>
          <w:color w:val="000000"/>
          <w:sz w:val="28"/>
          <w:szCs w:val="28"/>
        </w:rPr>
        <w:t>.</w:t>
      </w:r>
    </w:p>
    <w:p w:rsidR="00613FED" w:rsidRPr="005F0A85" w:rsidRDefault="005D333A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2008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здесь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также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был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опубликован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ряд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статей:</w:t>
      </w:r>
    </w:p>
    <w:p w:rsidR="00613FED" w:rsidRPr="005F0A85" w:rsidRDefault="00BA1F73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1.</w:t>
      </w:r>
      <w:r w:rsidR="005A2B59" w:rsidRPr="005F0A85">
        <w:rPr>
          <w:color w:val="000000"/>
          <w:sz w:val="28"/>
          <w:szCs w:val="28"/>
        </w:rPr>
        <w:t xml:space="preserve"> </w:t>
      </w:r>
      <w:r w:rsidR="00613FED" w:rsidRPr="005F0A85">
        <w:rPr>
          <w:color w:val="000000"/>
          <w:sz w:val="28"/>
          <w:szCs w:val="28"/>
        </w:rPr>
        <w:t>Поляков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613FED" w:rsidRPr="005F0A85">
        <w:rPr>
          <w:color w:val="000000"/>
          <w:sz w:val="28"/>
          <w:szCs w:val="28"/>
        </w:rPr>
        <w:t>А.Н.</w:t>
      </w:r>
      <w:r w:rsidR="005A2B59" w:rsidRPr="005F0A85">
        <w:rPr>
          <w:color w:val="000000"/>
          <w:sz w:val="28"/>
          <w:szCs w:val="28"/>
        </w:rPr>
        <w:t xml:space="preserve"> </w:t>
      </w:r>
      <w:r w:rsidR="00613FED" w:rsidRPr="005F0A85">
        <w:rPr>
          <w:color w:val="000000"/>
          <w:sz w:val="28"/>
          <w:szCs w:val="28"/>
        </w:rPr>
        <w:t>Древнерусска</w:t>
      </w:r>
      <w:r w:rsidRPr="005F0A85">
        <w:rPr>
          <w:color w:val="000000"/>
          <w:sz w:val="28"/>
          <w:szCs w:val="28"/>
        </w:rPr>
        <w:t>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цивилизация: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вехи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развития.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9.</w:t>
      </w:r>
    </w:p>
    <w:p w:rsidR="00613FED" w:rsidRPr="005F0A85" w:rsidRDefault="00BA1F73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2.</w:t>
      </w:r>
      <w:r w:rsidR="005A2B59" w:rsidRPr="005F0A85">
        <w:rPr>
          <w:color w:val="000000"/>
          <w:sz w:val="28"/>
          <w:szCs w:val="28"/>
        </w:rPr>
        <w:t xml:space="preserve"> </w:t>
      </w:r>
      <w:r w:rsidR="00613FED" w:rsidRPr="005F0A85">
        <w:rPr>
          <w:color w:val="000000"/>
          <w:sz w:val="28"/>
          <w:szCs w:val="28"/>
        </w:rPr>
        <w:t>Семёнов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613FED" w:rsidRPr="005F0A85">
        <w:rPr>
          <w:color w:val="000000"/>
          <w:sz w:val="28"/>
          <w:szCs w:val="28"/>
        </w:rPr>
        <w:t>И.Г.</w:t>
      </w:r>
      <w:r w:rsidR="005A2B59" w:rsidRPr="005F0A85">
        <w:rPr>
          <w:color w:val="000000"/>
          <w:sz w:val="28"/>
          <w:szCs w:val="28"/>
        </w:rPr>
        <w:t xml:space="preserve"> </w:t>
      </w:r>
      <w:r w:rsidR="00613FED" w:rsidRPr="005F0A85">
        <w:rPr>
          <w:color w:val="000000"/>
          <w:sz w:val="28"/>
          <w:szCs w:val="28"/>
        </w:rPr>
        <w:t>Образование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613FED" w:rsidRPr="005F0A85">
        <w:rPr>
          <w:color w:val="000000"/>
          <w:sz w:val="28"/>
          <w:szCs w:val="28"/>
        </w:rPr>
        <w:t>Хазарского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613FED" w:rsidRPr="005F0A85">
        <w:rPr>
          <w:color w:val="000000"/>
          <w:sz w:val="28"/>
          <w:szCs w:val="28"/>
        </w:rPr>
        <w:t>каганата.</w:t>
      </w:r>
      <w:r w:rsidR="005A2B59" w:rsidRPr="005F0A85">
        <w:rPr>
          <w:color w:val="000000"/>
          <w:sz w:val="28"/>
          <w:szCs w:val="28"/>
        </w:rPr>
        <w:t xml:space="preserve"> </w:t>
      </w:r>
      <w:r w:rsidR="00613FED"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="00613FED" w:rsidRPr="005F0A85">
        <w:rPr>
          <w:color w:val="000000"/>
          <w:sz w:val="28"/>
          <w:szCs w:val="28"/>
        </w:rPr>
        <w:t>8</w:t>
      </w:r>
      <w:r w:rsidRPr="005F0A85">
        <w:rPr>
          <w:color w:val="000000"/>
          <w:sz w:val="28"/>
          <w:szCs w:val="28"/>
        </w:rPr>
        <w:t>.</w:t>
      </w:r>
    </w:p>
    <w:p w:rsidR="00613FED" w:rsidRPr="005F0A85" w:rsidRDefault="00BA1F73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3.</w:t>
      </w:r>
      <w:r w:rsidR="005A2B59" w:rsidRPr="005F0A85">
        <w:rPr>
          <w:color w:val="000000"/>
          <w:sz w:val="28"/>
          <w:szCs w:val="28"/>
        </w:rPr>
        <w:t xml:space="preserve"> </w:t>
      </w:r>
      <w:r w:rsidR="00613FED" w:rsidRPr="005F0A85">
        <w:rPr>
          <w:color w:val="000000"/>
          <w:sz w:val="28"/>
          <w:szCs w:val="28"/>
        </w:rPr>
        <w:t>Климов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613FED" w:rsidRPr="005F0A85">
        <w:rPr>
          <w:color w:val="000000"/>
          <w:sz w:val="28"/>
          <w:szCs w:val="28"/>
        </w:rPr>
        <w:t>Е.В.</w:t>
      </w:r>
      <w:r w:rsidR="005A2B59" w:rsidRPr="005F0A85">
        <w:rPr>
          <w:color w:val="000000"/>
          <w:sz w:val="28"/>
          <w:szCs w:val="28"/>
        </w:rPr>
        <w:t xml:space="preserve"> </w:t>
      </w:r>
      <w:r w:rsidR="00613FED" w:rsidRPr="005F0A85">
        <w:rPr>
          <w:color w:val="000000"/>
          <w:sz w:val="28"/>
          <w:szCs w:val="28"/>
        </w:rPr>
        <w:t>Причины</w:t>
      </w:r>
      <w:r w:rsidR="005A2B59" w:rsidRPr="005F0A85">
        <w:rPr>
          <w:color w:val="000000"/>
          <w:sz w:val="28"/>
          <w:szCs w:val="28"/>
        </w:rPr>
        <w:t xml:space="preserve"> </w:t>
      </w:r>
      <w:r w:rsidR="00613FED" w:rsidRPr="005F0A85">
        <w:rPr>
          <w:color w:val="000000"/>
          <w:sz w:val="28"/>
          <w:szCs w:val="28"/>
        </w:rPr>
        <w:t>гибели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613FED" w:rsidRPr="005F0A85">
        <w:rPr>
          <w:color w:val="000000"/>
          <w:sz w:val="28"/>
          <w:szCs w:val="28"/>
        </w:rPr>
        <w:t>великого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613FED" w:rsidRPr="005F0A85">
        <w:rPr>
          <w:color w:val="000000"/>
          <w:sz w:val="28"/>
          <w:szCs w:val="28"/>
        </w:rPr>
        <w:t>князя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613FED" w:rsidRPr="005F0A85">
        <w:rPr>
          <w:color w:val="000000"/>
          <w:sz w:val="28"/>
          <w:szCs w:val="28"/>
        </w:rPr>
        <w:t>Святослава</w:t>
      </w:r>
      <w:r w:rsidR="005A2B59" w:rsidRPr="005F0A85">
        <w:rPr>
          <w:color w:val="000000"/>
          <w:sz w:val="28"/>
          <w:szCs w:val="28"/>
        </w:rPr>
        <w:t xml:space="preserve"> </w:t>
      </w:r>
      <w:r w:rsidR="00613FED" w:rsidRPr="005F0A85">
        <w:rPr>
          <w:color w:val="000000"/>
          <w:sz w:val="28"/>
          <w:szCs w:val="28"/>
        </w:rPr>
        <w:t>I</w:t>
      </w:r>
      <w:r w:rsidR="005A2B59" w:rsidRPr="005F0A85">
        <w:rPr>
          <w:color w:val="000000"/>
          <w:sz w:val="28"/>
          <w:szCs w:val="28"/>
        </w:rPr>
        <w:t xml:space="preserve"> </w:t>
      </w:r>
      <w:r w:rsidR="00613FED" w:rsidRPr="005F0A85">
        <w:rPr>
          <w:color w:val="000000"/>
          <w:sz w:val="28"/>
          <w:szCs w:val="28"/>
        </w:rPr>
        <w:t>Игоревича.</w:t>
      </w:r>
      <w:r w:rsidR="005A2B59" w:rsidRPr="005F0A85">
        <w:rPr>
          <w:color w:val="000000"/>
          <w:sz w:val="28"/>
          <w:szCs w:val="28"/>
        </w:rPr>
        <w:t xml:space="preserve"> </w:t>
      </w:r>
      <w:r w:rsidR="00613FED"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="00613FED" w:rsidRPr="005F0A85">
        <w:rPr>
          <w:color w:val="000000"/>
          <w:sz w:val="28"/>
          <w:szCs w:val="28"/>
        </w:rPr>
        <w:t>11</w:t>
      </w:r>
    </w:p>
    <w:p w:rsidR="00613FED" w:rsidRPr="005F0A85" w:rsidRDefault="00BA1F73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4.</w:t>
      </w:r>
      <w:r w:rsidR="005A2B59" w:rsidRPr="005F0A85">
        <w:rPr>
          <w:color w:val="000000"/>
          <w:sz w:val="28"/>
          <w:szCs w:val="28"/>
        </w:rPr>
        <w:t xml:space="preserve"> </w:t>
      </w:r>
      <w:r w:rsidR="00613FED" w:rsidRPr="005F0A85">
        <w:rPr>
          <w:color w:val="000000"/>
          <w:sz w:val="28"/>
          <w:szCs w:val="28"/>
        </w:rPr>
        <w:t>Азбелев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613FED" w:rsidRPr="005F0A85">
        <w:rPr>
          <w:color w:val="000000"/>
          <w:sz w:val="28"/>
          <w:szCs w:val="28"/>
        </w:rPr>
        <w:t>С.Н.Устная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613FED" w:rsidRPr="005F0A85">
        <w:rPr>
          <w:color w:val="000000"/>
          <w:sz w:val="28"/>
          <w:szCs w:val="28"/>
        </w:rPr>
        <w:t>история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613FED"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613FED" w:rsidRPr="005F0A85">
        <w:rPr>
          <w:color w:val="000000"/>
          <w:sz w:val="28"/>
          <w:szCs w:val="28"/>
        </w:rPr>
        <w:t>памятниках</w:t>
      </w:r>
      <w:r w:rsidR="005A2B59" w:rsidRPr="005F0A85">
        <w:rPr>
          <w:color w:val="000000"/>
          <w:sz w:val="28"/>
          <w:szCs w:val="28"/>
        </w:rPr>
        <w:t xml:space="preserve"> </w:t>
      </w:r>
      <w:r w:rsidR="00613FED" w:rsidRPr="005F0A85">
        <w:rPr>
          <w:color w:val="000000"/>
          <w:sz w:val="28"/>
          <w:szCs w:val="28"/>
        </w:rPr>
        <w:t>Новгорода</w:t>
      </w:r>
      <w:r w:rsidR="005A2B59" w:rsidRPr="005F0A85">
        <w:rPr>
          <w:color w:val="000000"/>
          <w:sz w:val="28"/>
          <w:szCs w:val="28"/>
        </w:rPr>
        <w:t xml:space="preserve"> </w:t>
      </w:r>
      <w:r w:rsidR="00613FED"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613FED" w:rsidRPr="005F0A85">
        <w:rPr>
          <w:color w:val="000000"/>
          <w:sz w:val="28"/>
          <w:szCs w:val="28"/>
        </w:rPr>
        <w:t>Новгородской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613FED" w:rsidRPr="005F0A85">
        <w:rPr>
          <w:color w:val="000000"/>
          <w:sz w:val="28"/>
          <w:szCs w:val="28"/>
        </w:rPr>
        <w:t>земли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613FED"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="00613FED" w:rsidRPr="005F0A85">
        <w:rPr>
          <w:color w:val="000000"/>
          <w:sz w:val="28"/>
          <w:szCs w:val="28"/>
        </w:rPr>
        <w:t>3.</w:t>
      </w:r>
    </w:p>
    <w:p w:rsidR="00BA1F73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«Военно-исторический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журнал»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посвящен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вопросам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проблемам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военной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периода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древней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Руси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настоящего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времени.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частности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2008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году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журнале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были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опубликованы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следующие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статьи,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относящиеся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периоду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Древней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Руси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17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века: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rStyle w:val="rvts144"/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1.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Кусаинова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Е.В.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Традиции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кочевых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племён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русском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боевом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искусстве.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№3.</w:t>
      </w:r>
    </w:p>
    <w:p w:rsidR="00BA1F73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этой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статье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рассматривается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заимствования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области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воинского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искусства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приемов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ведения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боя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русским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народов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у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соседних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кочевых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племен,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анализируется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полезность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выгодность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такого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заимствования,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а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также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практичность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использования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данных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приемов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русскими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воинами.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rStyle w:val="rvts144"/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2.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Курбатов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А.А.,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Курбатов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О.А.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Инженерно-артиллерийское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обеспечение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Смоленского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Рижского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государевых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походов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1654</w:t>
      </w:r>
      <w:r w:rsidRPr="005F0A85">
        <w:rPr>
          <w:color w:val="000000"/>
          <w:sz w:val="28"/>
          <w:szCs w:val="28"/>
        </w:rPr>
        <w:t>—</w:t>
      </w:r>
      <w:r w:rsidRPr="005F0A85">
        <w:rPr>
          <w:rStyle w:val="rvts144"/>
          <w:color w:val="000000"/>
          <w:sz w:val="28"/>
          <w:szCs w:val="28"/>
        </w:rPr>
        <w:t>1656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гг.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№8.</w:t>
      </w:r>
    </w:p>
    <w:p w:rsidR="00BA1F73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rStyle w:val="rvts144"/>
          <w:color w:val="000000"/>
          <w:sz w:val="28"/>
          <w:szCs w:val="28"/>
        </w:rPr>
        <w:t>Статья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анализирует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состояние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военной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инженерии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17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веке,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а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также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рассматривает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виды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артиллерии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этот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период,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способы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ее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применения,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трудности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практику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использования.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3.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Лукошников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В.В.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«Прииде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рать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велика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русскаа…».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Походы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русских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дружин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конце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VIII</w:t>
      </w:r>
      <w:r w:rsidRPr="005F0A85">
        <w:rPr>
          <w:color w:val="000000"/>
          <w:sz w:val="28"/>
          <w:szCs w:val="28"/>
        </w:rPr>
        <w:t>—</w:t>
      </w:r>
      <w:r w:rsidRPr="005F0A85">
        <w:rPr>
          <w:rStyle w:val="rvts144"/>
          <w:color w:val="000000"/>
          <w:sz w:val="28"/>
          <w:szCs w:val="28"/>
        </w:rPr>
        <w:t>IX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веке.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2.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данном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материале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освещается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вековая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походов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русских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воинов,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тактика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боя,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вооружение,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построение,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политическая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составляющая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походов,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роль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князя,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система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военной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иерархии.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Материал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излагается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очень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доступным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понятным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языком,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рассчитанным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широкий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круг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читателей,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тех,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кто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интересуется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историей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профессионально.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Исторический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журнал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«Родина»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2008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году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также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представил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своим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читателям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ряд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материалов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древнему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периоду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России.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Это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следующие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статьи:</w:t>
      </w:r>
    </w:p>
    <w:p w:rsidR="00460390" w:rsidRPr="005F0A85" w:rsidRDefault="00460390" w:rsidP="005A2B59">
      <w:pPr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№1</w:t>
      </w:r>
    </w:p>
    <w:p w:rsidR="00460390" w:rsidRPr="005F0A85" w:rsidRDefault="00460390" w:rsidP="005A2B59">
      <w:p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Котляр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Золотая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гривна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Мономаха.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Статья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государственных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символах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Древней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Руси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периода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правления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Владимира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Мономаха.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Усенко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«Восточные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властители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протянутой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рукой».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Галерея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лжемонархов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Смуты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Павла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I.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–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данный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материал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включает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себя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цикл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из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нескольких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статей,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прослеживающих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путь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самозваных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самодержавцев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начиная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периода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смуты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заканчивая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правлением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Павла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I.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Статья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конкретно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этом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номере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посвящена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Лжедмитрию,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что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позволило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отнести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данный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раздел.</w:t>
      </w:r>
    </w:p>
    <w:p w:rsidR="00460390" w:rsidRPr="005F0A85" w:rsidRDefault="00460390" w:rsidP="005A2B59">
      <w:pPr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№6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Володихин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«Смело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выдвигал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новых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людей…»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Опричные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полководцы.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Статья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рассматривает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роль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функции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руководящих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людей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составе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опричников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времен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Ивана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Грозного,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анализирует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значение,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рассказывает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основных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известных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личностях.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Герасимова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Мобилизация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щипощников.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Виленские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мастера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службе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царя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Алексея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Михайловича.</w:t>
      </w:r>
    </w:p>
    <w:p w:rsidR="00460390" w:rsidRPr="005F0A85" w:rsidRDefault="00460390" w:rsidP="005A2B59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№7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Волков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Невский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культурной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памяти.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Статья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посвящена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осмыслению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значения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фигуры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Александра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Невского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для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современной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культуры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России.</w:t>
      </w:r>
    </w:p>
    <w:p w:rsidR="00460390" w:rsidRPr="005F0A85" w:rsidRDefault="00460390" w:rsidP="005A2B59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№8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целый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раздел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журнала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посвящен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зодчеству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Древней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Руси,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здесь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представлены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следующие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статьи: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Редакционная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статья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«Русское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зодчество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сквозь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эпохи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стили.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Стилистическая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преемственность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единство?»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рассматривает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общие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вопросы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значения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этой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темы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для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русской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культурной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традиции.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Статья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доктора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наукИвакина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кандидата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Иоаннисяна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«Богородица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десятинная»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посвящена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анализу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первого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каменного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храма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Руси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свете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новых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современных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исследований.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Дук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Величие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Безвестие.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Статья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посвящена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описанию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храмам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Бельчинского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Борисоглебского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монастыря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Полоцке,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особенностям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архитектуры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соотнесенностью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определенной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эпохой.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Колыбенко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Каменная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баня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Владыки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Ефрема.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Статья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посвящена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рассмотрению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особенностей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переяславской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архитектурной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школы.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Казаков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А.,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Черненко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Под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творением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Кваренги.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Новый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памятник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древнерусской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архитектуры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Новгороде-Северском.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Лукомский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Ю.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Каменная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память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древней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столицы.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Архитектура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древнего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Галича.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Также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этом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же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номере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представлены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материалы,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относящие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тематике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зодчества,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это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статья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Буслаева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«Нигде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мире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небывалый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юбилей»,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посвященная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900-летию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Крещения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Руси,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статья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кандидата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Семенова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«Охота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посольском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обычае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Кремля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XV-XVII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вв.».</w:t>
      </w:r>
    </w:p>
    <w:p w:rsidR="005A2B59" w:rsidRPr="005F0A85" w:rsidRDefault="005A2B59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0390" w:rsidRPr="005F0A85" w:rsidRDefault="00460390" w:rsidP="005A2B5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0A85">
        <w:rPr>
          <w:b/>
          <w:color w:val="000000"/>
          <w:sz w:val="28"/>
          <w:szCs w:val="28"/>
        </w:rPr>
        <w:t>2.2</w:t>
      </w:r>
      <w:r w:rsidR="005A2B59" w:rsidRPr="005F0A85">
        <w:rPr>
          <w:b/>
          <w:color w:val="000000"/>
          <w:sz w:val="28"/>
          <w:szCs w:val="28"/>
        </w:rPr>
        <w:t xml:space="preserve"> </w:t>
      </w:r>
      <w:r w:rsidRPr="005F0A85">
        <w:rPr>
          <w:b/>
          <w:color w:val="000000"/>
          <w:sz w:val="28"/>
          <w:szCs w:val="28"/>
        </w:rPr>
        <w:t>История</w:t>
      </w:r>
      <w:r w:rsidR="005A2B59" w:rsidRPr="005F0A85">
        <w:rPr>
          <w:b/>
          <w:color w:val="000000"/>
          <w:sz w:val="28"/>
          <w:szCs w:val="28"/>
        </w:rPr>
        <w:t xml:space="preserve"> </w:t>
      </w:r>
      <w:r w:rsidRPr="005F0A85">
        <w:rPr>
          <w:b/>
          <w:color w:val="000000"/>
          <w:sz w:val="28"/>
          <w:szCs w:val="28"/>
        </w:rPr>
        <w:t>России</w:t>
      </w:r>
      <w:r w:rsidR="005A2B59" w:rsidRPr="005F0A85">
        <w:rPr>
          <w:b/>
          <w:color w:val="000000"/>
          <w:sz w:val="28"/>
          <w:szCs w:val="28"/>
        </w:rPr>
        <w:t xml:space="preserve"> </w:t>
      </w:r>
      <w:r w:rsidRPr="005F0A85">
        <w:rPr>
          <w:b/>
          <w:color w:val="000000"/>
          <w:sz w:val="28"/>
          <w:szCs w:val="28"/>
        </w:rPr>
        <w:t>Х</w:t>
      </w:r>
      <w:r w:rsidRPr="005F0A85">
        <w:rPr>
          <w:b/>
          <w:color w:val="000000"/>
          <w:sz w:val="28"/>
          <w:szCs w:val="28"/>
          <w:lang w:val="en-GB"/>
        </w:rPr>
        <w:t>VIII</w:t>
      </w:r>
      <w:r w:rsidRPr="005F0A85">
        <w:rPr>
          <w:b/>
          <w:color w:val="000000"/>
          <w:sz w:val="28"/>
          <w:szCs w:val="28"/>
        </w:rPr>
        <w:t>-</w:t>
      </w:r>
      <w:r w:rsidR="005A2B59" w:rsidRPr="005F0A85">
        <w:rPr>
          <w:b/>
          <w:color w:val="000000"/>
          <w:sz w:val="28"/>
          <w:szCs w:val="28"/>
        </w:rPr>
        <w:t xml:space="preserve"> </w:t>
      </w:r>
      <w:r w:rsidRPr="005F0A85">
        <w:rPr>
          <w:b/>
          <w:color w:val="000000"/>
          <w:sz w:val="28"/>
          <w:szCs w:val="28"/>
          <w:lang w:val="en-GB"/>
        </w:rPr>
        <w:t>XIX</w:t>
      </w:r>
      <w:r w:rsidR="005A2B59" w:rsidRPr="005F0A85">
        <w:rPr>
          <w:b/>
          <w:color w:val="000000"/>
          <w:sz w:val="28"/>
          <w:szCs w:val="28"/>
        </w:rPr>
        <w:t xml:space="preserve"> </w:t>
      </w:r>
      <w:r w:rsidRPr="005F0A85">
        <w:rPr>
          <w:b/>
          <w:color w:val="000000"/>
          <w:sz w:val="28"/>
          <w:szCs w:val="28"/>
        </w:rPr>
        <w:t>вв.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</w:rPr>
      </w:pP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По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данному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периоду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исторических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журналах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за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2007-2008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г</w:t>
      </w:r>
      <w:r w:rsidRPr="005F0A85">
        <w:rPr>
          <w:color w:val="000000"/>
          <w:sz w:val="28"/>
          <w:szCs w:val="28"/>
        </w:rPr>
        <w:t>г.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также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был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опубликован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ряд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статей.</w:t>
      </w:r>
    </w:p>
    <w:p w:rsidR="00BA1F73" w:rsidRPr="005F0A85" w:rsidRDefault="00BA1F73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журнале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«Вопросы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2007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опубликованы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следующие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материалы:</w:t>
      </w:r>
    </w:p>
    <w:p w:rsidR="00DF09CC" w:rsidRPr="005F0A85" w:rsidRDefault="00DF09CC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1.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Никитин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С.А.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Императорское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Русское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общество.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3.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2.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Барыкина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И.Е.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Благотворительные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премии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Императорской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Академии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наук.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7.</w:t>
      </w:r>
    </w:p>
    <w:p w:rsidR="00DF09CC" w:rsidRPr="005F0A85" w:rsidRDefault="00DF09CC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3.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Бикташева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А.Н.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Надзор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над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губернаторами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первой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половине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XIX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№9.</w:t>
      </w:r>
    </w:p>
    <w:p w:rsidR="00DF09CC" w:rsidRPr="005F0A85" w:rsidRDefault="00DF09CC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4.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Будко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А.А.,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Журавлев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Д.А.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Основные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этапы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военной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медицины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России.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7.</w:t>
      </w:r>
    </w:p>
    <w:p w:rsidR="00DF09CC" w:rsidRPr="005F0A85" w:rsidRDefault="00DF09CC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5.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Лапина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И.Ю.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Земское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ополчение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Санкт-Петербургской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губернии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1812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году.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5.</w:t>
      </w:r>
    </w:p>
    <w:p w:rsidR="00DF09CC" w:rsidRPr="005F0A85" w:rsidRDefault="00DF09CC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6.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Лапина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И.Ю.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Земское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ополчение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Заграничном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походе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русской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армии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(1813—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1814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гг.).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12.</w:t>
      </w:r>
    </w:p>
    <w:p w:rsidR="00BA1F73" w:rsidRPr="005F0A85" w:rsidRDefault="00BA1F73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этом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же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журнале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2008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напечатаны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статьи:</w:t>
      </w:r>
    </w:p>
    <w:p w:rsidR="00DF09CC" w:rsidRPr="005F0A85" w:rsidRDefault="00DF09CC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1.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Кошман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Л.В.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Мещанство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XIX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в.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№2</w:t>
      </w:r>
      <w:r w:rsidRPr="005F0A85">
        <w:rPr>
          <w:color w:val="000000"/>
          <w:sz w:val="28"/>
          <w:szCs w:val="28"/>
        </w:rPr>
        <w:t>.</w:t>
      </w:r>
    </w:p>
    <w:p w:rsidR="00DF09CC" w:rsidRPr="005F0A85" w:rsidRDefault="00DF09CC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2.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Лукоянов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И.В.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Порт-Артур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по</w:t>
      </w:r>
      <w:r w:rsidRPr="005F0A85">
        <w:rPr>
          <w:color w:val="000000"/>
          <w:sz w:val="28"/>
          <w:szCs w:val="28"/>
        </w:rPr>
        <w:t>литике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(конец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XIX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в.).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4.</w:t>
      </w:r>
    </w:p>
    <w:p w:rsidR="00DF09CC" w:rsidRPr="005F0A85" w:rsidRDefault="00DF09CC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3.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Мезин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С.А.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Русские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контакты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Д.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Дидро: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эволюция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и</w:t>
      </w:r>
      <w:r w:rsidRPr="005F0A85">
        <w:rPr>
          <w:color w:val="000000"/>
          <w:sz w:val="28"/>
          <w:szCs w:val="28"/>
        </w:rPr>
        <w:t>сследования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проблемы.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12.</w:t>
      </w:r>
    </w:p>
    <w:p w:rsidR="00DF09CC" w:rsidRPr="005F0A85" w:rsidRDefault="00DF09CC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4.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Боярченков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В.В.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Общество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истории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древностей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российск</w:t>
      </w:r>
      <w:r w:rsidRPr="005F0A85">
        <w:rPr>
          <w:color w:val="000000"/>
          <w:sz w:val="28"/>
          <w:szCs w:val="28"/>
        </w:rPr>
        <w:t>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середине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1840-х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гг.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№4.</w:t>
      </w:r>
    </w:p>
    <w:p w:rsidR="00DF09CC" w:rsidRPr="005F0A85" w:rsidRDefault="00DF09CC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5.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Долгих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А.Н.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Обсуждение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Государственном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совете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проблемы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продажи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крестьян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без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земли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1820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г.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1.</w:t>
      </w:r>
    </w:p>
    <w:p w:rsidR="00DF09CC" w:rsidRPr="005F0A85" w:rsidRDefault="00DF09CC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6.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Емелина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М.А.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Российско-прусский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договор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1743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г</w:t>
      </w:r>
      <w:r w:rsidRPr="005F0A85">
        <w:rPr>
          <w:color w:val="000000"/>
          <w:sz w:val="28"/>
          <w:szCs w:val="28"/>
        </w:rPr>
        <w:t>.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11</w:t>
      </w:r>
      <w:r w:rsidRPr="005F0A85">
        <w:rPr>
          <w:color w:val="000000"/>
          <w:sz w:val="28"/>
          <w:szCs w:val="28"/>
        </w:rPr>
        <w:t>.</w:t>
      </w:r>
    </w:p>
    <w:p w:rsidR="00DF09CC" w:rsidRPr="005F0A85" w:rsidRDefault="00DF09CC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7.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Емелина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М.А.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Восприятие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британского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парламентаризма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России.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Конец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XVIII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-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середина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XIX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12.</w:t>
      </w:r>
    </w:p>
    <w:p w:rsidR="00DF09CC" w:rsidRPr="005F0A85" w:rsidRDefault="00DF09CC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8.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Рукавишников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Е.Н.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Внешняя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политика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пребывание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российского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военного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флота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Средиземном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море.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1770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—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1774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гг.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№9</w:t>
      </w:r>
      <w:r w:rsidRPr="005F0A85">
        <w:rPr>
          <w:color w:val="000000"/>
          <w:sz w:val="28"/>
          <w:szCs w:val="28"/>
        </w:rPr>
        <w:t>.</w:t>
      </w:r>
    </w:p>
    <w:p w:rsidR="00DF09CC" w:rsidRPr="005F0A85" w:rsidRDefault="00DF09CC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9.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Сердюцкая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О.В.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Преподавательская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служба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Российской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импе</w:t>
      </w:r>
      <w:r w:rsidRPr="005F0A85">
        <w:rPr>
          <w:color w:val="000000"/>
          <w:sz w:val="28"/>
          <w:szCs w:val="28"/>
        </w:rPr>
        <w:t>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второй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половины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XVIII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10.</w:t>
      </w:r>
    </w:p>
    <w:p w:rsidR="00DF09CC" w:rsidRPr="005F0A85" w:rsidRDefault="00DF09CC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10.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Шестопалов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А.П.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Верховная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власть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российское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общест</w:t>
      </w:r>
      <w:r w:rsidRPr="005F0A85">
        <w:rPr>
          <w:color w:val="000000"/>
          <w:sz w:val="28"/>
          <w:szCs w:val="28"/>
        </w:rPr>
        <w:t>во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60—80-е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годы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XIX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5.</w:t>
      </w:r>
    </w:p>
    <w:p w:rsidR="00DF09CC" w:rsidRPr="005F0A85" w:rsidRDefault="00DF09CC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11.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Шипилов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А.В.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Уровень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жизни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рабочих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России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первой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половине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XVIII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в.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11.</w:t>
      </w:r>
    </w:p>
    <w:p w:rsidR="00C549A6" w:rsidRPr="005F0A85" w:rsidRDefault="00C549A6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12.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Белова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Е.В.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Русско-турецкие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войны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миграционная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политика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России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п</w:t>
      </w:r>
      <w:r w:rsidRPr="005F0A85">
        <w:rPr>
          <w:color w:val="000000"/>
          <w:sz w:val="28"/>
          <w:szCs w:val="28"/>
        </w:rPr>
        <w:t>ервой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половине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XVIII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5.</w:t>
      </w:r>
    </w:p>
    <w:p w:rsidR="00C549A6" w:rsidRPr="005F0A85" w:rsidRDefault="00C549A6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13.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Белоусов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И.И.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Наем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иностранных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специалистов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для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русского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воен</w:t>
      </w:r>
      <w:r w:rsidRPr="005F0A85">
        <w:rPr>
          <w:color w:val="000000"/>
          <w:sz w:val="28"/>
          <w:szCs w:val="28"/>
        </w:rPr>
        <w:t>но-морского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флота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XVIII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в.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6.</w:t>
      </w:r>
    </w:p>
    <w:p w:rsidR="00C549A6" w:rsidRPr="005F0A85" w:rsidRDefault="00C549A6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14.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Ибрагимова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И.И.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Дагестан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отношения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России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с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Турцией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Ираном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во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втор</w:t>
      </w:r>
      <w:r w:rsidRPr="005F0A85">
        <w:rPr>
          <w:color w:val="000000"/>
          <w:sz w:val="28"/>
          <w:szCs w:val="28"/>
        </w:rPr>
        <w:t>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половине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70-х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гг.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XVIII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11.</w:t>
      </w:r>
    </w:p>
    <w:p w:rsidR="00C549A6" w:rsidRPr="005F0A85" w:rsidRDefault="00C549A6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15.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Бессонов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В.А.,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Мельникова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Л.В.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Армия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православная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церковь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Российской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империи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эпоху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наполеоновских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войн.</w:t>
      </w:r>
      <w:r w:rsidR="005A2B59" w:rsidRPr="005F0A85">
        <w:rPr>
          <w:color w:val="000000"/>
          <w:sz w:val="28"/>
          <w:szCs w:val="28"/>
        </w:rPr>
        <w:t xml:space="preserve"> </w:t>
      </w:r>
      <w:r w:rsidR="00BA1F73" w:rsidRPr="005F0A85">
        <w:rPr>
          <w:color w:val="000000"/>
          <w:sz w:val="28"/>
          <w:szCs w:val="28"/>
        </w:rPr>
        <w:t>№9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«Военно-исторический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журнал»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2008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год: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1.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Статья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военной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символике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Зимина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И.В.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</w:t>
      </w:r>
      <w:r w:rsidRPr="005F0A85">
        <w:rPr>
          <w:rStyle w:val="rvts144"/>
          <w:color w:val="000000"/>
          <w:sz w:val="28"/>
          <w:szCs w:val="28"/>
        </w:rPr>
        <w:t>Кокарда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русской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армии.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1731</w:t>
      </w:r>
      <w:r w:rsidRPr="005F0A85">
        <w:rPr>
          <w:color w:val="000000"/>
          <w:sz w:val="28"/>
          <w:szCs w:val="28"/>
        </w:rPr>
        <w:t>—</w:t>
      </w:r>
      <w:r w:rsidRPr="005F0A85">
        <w:rPr>
          <w:rStyle w:val="rvts144"/>
          <w:color w:val="000000"/>
          <w:sz w:val="28"/>
          <w:szCs w:val="28"/>
        </w:rPr>
        <w:t>1918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гг.»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№4.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2.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Данилов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В.С.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«Не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имея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моря,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мы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принялись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за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постройку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военного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флота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—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для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завоевания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моря».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Статья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посвящена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истории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формирования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корабельных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экипажей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российского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флота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XVIII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—</w:t>
      </w:r>
      <w:r w:rsidRPr="005F0A85">
        <w:rPr>
          <w:rStyle w:val="rvts144"/>
          <w:color w:val="000000"/>
          <w:sz w:val="28"/>
          <w:szCs w:val="28"/>
        </w:rPr>
        <w:t>Х</w:t>
      </w:r>
      <w:r w:rsidRPr="005F0A85">
        <w:rPr>
          <w:rStyle w:val="rvts144"/>
          <w:color w:val="000000"/>
          <w:sz w:val="28"/>
          <w:szCs w:val="28"/>
          <w:lang w:val="en-US"/>
        </w:rPr>
        <w:t>I</w:t>
      </w:r>
      <w:r w:rsidRPr="005F0A85">
        <w:rPr>
          <w:rStyle w:val="rvts144"/>
          <w:color w:val="000000"/>
          <w:sz w:val="28"/>
          <w:szCs w:val="28"/>
        </w:rPr>
        <w:t>Х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вв.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№4.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3.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Виноградов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А.П.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</w:t>
      </w:r>
      <w:r w:rsidRPr="005F0A85">
        <w:rPr>
          <w:rStyle w:val="rvts144"/>
          <w:color w:val="000000"/>
          <w:sz w:val="28"/>
          <w:szCs w:val="28"/>
        </w:rPr>
        <w:t>Эволюция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содержания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понятия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«офицерские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чины»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XVIII</w:t>
      </w:r>
      <w:r w:rsidRPr="005F0A85">
        <w:rPr>
          <w:color w:val="000000"/>
          <w:sz w:val="28"/>
          <w:szCs w:val="28"/>
        </w:rPr>
        <w:t>—</w:t>
      </w:r>
      <w:r w:rsidRPr="005F0A85">
        <w:rPr>
          <w:rStyle w:val="rvts144"/>
          <w:color w:val="000000"/>
          <w:sz w:val="28"/>
          <w:szCs w:val="28"/>
        </w:rPr>
        <w:t>XIX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вв.».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12.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Содержание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статьи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освещает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проблему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изменения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эволюции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системы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офицерских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званий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российской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армии.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4.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Лапина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И.Ю.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«Временное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верных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сынов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России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ополчение»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Отечественной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войне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1812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года.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№7.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статье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рассматриваются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малоизвестные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страницы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истории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народного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ополчения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войне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1812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г.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5.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Печуров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С.Л.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«Вымученная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коалиция»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Крымской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(Восточной)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войне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1853</w:t>
      </w:r>
      <w:r w:rsidRPr="005F0A85">
        <w:rPr>
          <w:color w:val="000000"/>
          <w:sz w:val="28"/>
          <w:szCs w:val="28"/>
        </w:rPr>
        <w:t>—</w:t>
      </w:r>
      <w:r w:rsidRPr="005F0A85">
        <w:rPr>
          <w:rStyle w:val="rvts144"/>
          <w:color w:val="000000"/>
          <w:sz w:val="28"/>
          <w:szCs w:val="28"/>
        </w:rPr>
        <w:t>1856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гг.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№2.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Эта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страница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истории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Российского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государства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всегда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недооценивалась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историками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рассматривалась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недостаточно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подробно,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данная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статья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освещает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новые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неизвестные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факты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этого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исторического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периода.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6.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Попов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А.В.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Офицерская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честь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русской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армии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XVIII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—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начала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ХХ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века.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№4.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Статья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посвящена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этическим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вопросам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моральному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облику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российского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офицерства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заявленного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исторического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периода.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7.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Гребенщикова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Г.А.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«Стараться…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к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верной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службе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пользе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государственной».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Из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истории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Морского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шляхетного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кадетского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корпуса.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Середина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XVIII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века.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№4.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8.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Шугалей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И.Ф.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Реальная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сила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борьбе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за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господство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на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море.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Первое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боевое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применение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торпедного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оружия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ходе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Русско-турецкой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войны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1877</w:t>
      </w:r>
      <w:r w:rsidRPr="005F0A85">
        <w:rPr>
          <w:color w:val="000000"/>
          <w:sz w:val="28"/>
          <w:szCs w:val="28"/>
        </w:rPr>
        <w:t>—</w:t>
      </w:r>
      <w:r w:rsidRPr="005F0A85">
        <w:rPr>
          <w:rStyle w:val="rvts144"/>
          <w:color w:val="000000"/>
          <w:sz w:val="28"/>
          <w:szCs w:val="28"/>
        </w:rPr>
        <w:t>1878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гг.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№3.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9.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Белоусов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И.И.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«Дабы…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к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службе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охотным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людям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подать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лутчей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кураж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охоту».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Проблемы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военной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кадровой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политики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России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XVIII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веке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документах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Российского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государственного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военно-исторического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архива.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№6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10.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Шеина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А.И.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«Хранитель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тишины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равновесия».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Русская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историография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первой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половины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XIX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века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характере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внешней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политики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военно-политической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деятельности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Александра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I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эпоху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Наполеоновских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войн.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№3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11.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Белоусов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И.И.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Продвижение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по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службе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офицеров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российской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армии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первой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половине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XVIII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века.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К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90-летию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Главного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управления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кадров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МО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РФ.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№4.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12.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Борщик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Н.Д.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Учёт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населения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Курской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губернии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офицерами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Генерального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штаба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середине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XIX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века.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№12.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журнале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«Родина»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2008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были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представлены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следующие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статьи,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освещающие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различные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XVIII-XIX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вв: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1.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№1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Айрапетов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Дорога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Туркманчаю.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Статья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посвящена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Русско-турецкой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войне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1826-1828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гг.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завершению.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2.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№2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Черкасов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брат…»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Статья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взаимоотношениях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русского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императора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Николая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I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французского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Наполеона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III.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Экштут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«Увижу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ль,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друзья!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Народ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неугнетенный…».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Данная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статья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посвящена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отмены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крепостного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права.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Обосновывая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актуальность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своей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работы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автор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говорит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том,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что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«История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так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называемого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императорского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Петербургского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периода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доныне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предстаёт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перед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нами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войн,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ознаменованных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блистательными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победами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русского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оружия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неуклонным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расширением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округлением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имперских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границ.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хотя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началу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XXI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столетия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большая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часть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территорий,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приобретённых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империй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результате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многочисленных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победоносных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войн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XVIII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XIX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веков,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Российской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Федерацией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утрачена,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память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былых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победах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сохранилась.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Гордясь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достославными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сухопутными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морскими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викториями,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всегда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задаём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себе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вопрос,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который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впервые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задали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себе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участники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Отечественной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войны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1812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года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Заграничных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походов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1813,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1814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и1815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годов.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Победители,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оружием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руках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дошедшие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Москвы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Парижа,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своими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глазами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увидели,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что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они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живут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хуже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побеждённых»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[Эксштут: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2008,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№2,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56].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Далее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статье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рассматриваются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причины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того,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почему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так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медленно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мучительно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протекал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этот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процесс,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если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необходимость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скорейшем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разрешении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была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видна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всем: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«Со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времён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Екатерины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II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все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российские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монархи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без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исключения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оставляли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крестьянский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вопрос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своим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вниманием,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однако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лишь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1861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году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Александр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II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решился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отмену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крепостного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права.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Если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даже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верховная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власть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задумывалась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над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необходимостью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покончить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крепостничеством,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почему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же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крестьянский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вопрос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имел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почти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что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вековую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историю?».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Автором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статьи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подробно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анализируется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эта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проблема.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3.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№4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Помещена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первая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из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цикла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статей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доктора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Миронова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«Когда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жилось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хорошо?»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посвященная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периоду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XVIII-XIX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вв.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Данный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цикл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будет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продолжен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следующих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номерах.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Конкретно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данной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статье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рассматривается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спор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положении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народа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между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А.Н.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Радищевым,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автором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«Путешествия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из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Петербурга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Москву»,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А.С.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Пушкиным.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Автор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отмечает: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1790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году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Александр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Николаевич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Радищев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опубликовал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своё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знаменитое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«Путешествие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из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Петербурга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Москву».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нём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нарисовал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картину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бесправного,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нищенского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существования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помещичьих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крестьян,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живших,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мнению,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закона,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произволу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своих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владельцев»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[Миронов: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2008,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34,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62]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далее: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«Через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45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лет,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1833–1835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годах,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Александр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Сергеевич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Пушкин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написал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ответ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Радищеву,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назвав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«Путешествием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из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Москвы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Петербург»,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который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только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школьникам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студентам,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многим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профессиональным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историкам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неизвестен,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хотя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опубликован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впервые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ещё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1841-м.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Пушкин,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следуя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маршрутом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Радищева,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обратном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направлении,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продолжил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наблюдения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рассуждения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своего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предшественника.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коснёмся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только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аспектов,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которые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непосредственно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касаются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нашей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темы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—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благосостояния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крестьянства»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[Миронов: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2008,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34,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62-63].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Основное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содержание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статьи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посвящено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различию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трактовок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положения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крестьянства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Пушкиным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Радищевым: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Пушкин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первых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строчек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вступил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спор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Радищевым.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Последний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начал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своё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повествование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жалобой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плохую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дорогу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вследствие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непролазной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грязи,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Пушкин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—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похвалы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новой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московской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дороге,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назвав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«великолепным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шоссе».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автора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правы: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сорок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лишним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лет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дорога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изменилась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радикально»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[Миронов: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2008,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№4,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63]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4.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№6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Статья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Шереметьева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«Эскадрон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гусар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летучих»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посвящен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миру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легкой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кавалерии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Александровского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царствования.</w:t>
      </w:r>
    </w:p>
    <w:p w:rsidR="002158AD" w:rsidRPr="005F0A85" w:rsidRDefault="002158AD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0390" w:rsidRPr="005F0A85" w:rsidRDefault="00460390" w:rsidP="005A2B5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0A85">
        <w:rPr>
          <w:b/>
          <w:color w:val="000000"/>
          <w:sz w:val="28"/>
          <w:szCs w:val="28"/>
        </w:rPr>
        <w:t>2.3</w:t>
      </w:r>
      <w:r w:rsidR="005A2B59" w:rsidRPr="005F0A85">
        <w:rPr>
          <w:b/>
          <w:color w:val="000000"/>
          <w:sz w:val="28"/>
          <w:szCs w:val="28"/>
        </w:rPr>
        <w:t xml:space="preserve"> </w:t>
      </w:r>
      <w:r w:rsidRPr="005F0A85">
        <w:rPr>
          <w:b/>
          <w:color w:val="000000"/>
          <w:sz w:val="28"/>
          <w:szCs w:val="28"/>
        </w:rPr>
        <w:t>Новейшая</w:t>
      </w:r>
      <w:r w:rsidR="005A2B59" w:rsidRPr="005F0A85">
        <w:rPr>
          <w:b/>
          <w:color w:val="000000"/>
          <w:sz w:val="28"/>
          <w:szCs w:val="28"/>
        </w:rPr>
        <w:t xml:space="preserve"> </w:t>
      </w:r>
      <w:r w:rsidRPr="005F0A85">
        <w:rPr>
          <w:b/>
          <w:color w:val="000000"/>
          <w:sz w:val="28"/>
          <w:szCs w:val="28"/>
        </w:rPr>
        <w:t>история</w:t>
      </w:r>
      <w:r w:rsidR="005A2B59" w:rsidRPr="005F0A85">
        <w:rPr>
          <w:b/>
          <w:color w:val="000000"/>
          <w:sz w:val="28"/>
          <w:szCs w:val="28"/>
        </w:rPr>
        <w:t xml:space="preserve"> </w:t>
      </w:r>
      <w:r w:rsidRPr="005F0A85">
        <w:rPr>
          <w:b/>
          <w:color w:val="000000"/>
          <w:sz w:val="28"/>
          <w:szCs w:val="28"/>
        </w:rPr>
        <w:t>России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Самое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большое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количество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статей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периодической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печати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2007-2008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гг.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было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посвящено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периоду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новейшей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Российского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государства,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это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неудивительно,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учитывая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каким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богатым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события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был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для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нашей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страны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XX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век,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более,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что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хотя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человечество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шагнуло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новое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тысячелетие,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все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минувший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все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еще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очень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близок.</w:t>
      </w:r>
    </w:p>
    <w:p w:rsidR="00C549A6" w:rsidRPr="005F0A85" w:rsidRDefault="00C549A6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«Вопросах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2007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году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были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размещены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следующие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статьи:</w:t>
      </w:r>
    </w:p>
    <w:p w:rsidR="00F966EE" w:rsidRPr="005F0A85" w:rsidRDefault="00F966EE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1.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Войтиков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С.С.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Развитие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взглядов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высшего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руководства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Советской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России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военное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строительство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ноябре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1917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-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марте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1918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г</w:t>
      </w:r>
      <w:r w:rsidRPr="005F0A85">
        <w:rPr>
          <w:color w:val="000000"/>
          <w:sz w:val="28"/>
          <w:szCs w:val="28"/>
        </w:rPr>
        <w:t>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1</w:t>
      </w:r>
      <w:r w:rsidRPr="005F0A85">
        <w:rPr>
          <w:color w:val="000000"/>
          <w:sz w:val="28"/>
          <w:szCs w:val="28"/>
        </w:rPr>
        <w:t>0.</w:t>
      </w:r>
    </w:p>
    <w:p w:rsidR="00F966EE" w:rsidRPr="005F0A85" w:rsidRDefault="00F966EE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2.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Жданова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И.А.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Проблема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федеративного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устройства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государства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Февральской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революции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1917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г</w:t>
      </w:r>
      <w:r w:rsidRPr="005F0A85">
        <w:rPr>
          <w:color w:val="000000"/>
          <w:sz w:val="28"/>
          <w:szCs w:val="28"/>
        </w:rPr>
        <w:t>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7.</w:t>
      </w:r>
    </w:p>
    <w:p w:rsidR="00F966EE" w:rsidRPr="005F0A85" w:rsidRDefault="00F966EE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3.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Па</w:t>
      </w:r>
      <w:r w:rsidRPr="005F0A85">
        <w:rPr>
          <w:color w:val="000000"/>
          <w:sz w:val="28"/>
          <w:szCs w:val="28"/>
        </w:rPr>
        <w:t>влов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Д.Б.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Трибунальный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этап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советской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судеб</w:t>
      </w:r>
      <w:r w:rsidRPr="005F0A85">
        <w:rPr>
          <w:color w:val="000000"/>
          <w:sz w:val="28"/>
          <w:szCs w:val="28"/>
        </w:rPr>
        <w:t>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системы.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1917-1922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гг.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6.</w:t>
      </w:r>
    </w:p>
    <w:p w:rsidR="00F966EE" w:rsidRPr="005F0A85" w:rsidRDefault="00F966EE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4.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Сахаров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А.Н.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Размышления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русско-</w:t>
      </w:r>
      <w:r w:rsidRPr="005F0A85">
        <w:rPr>
          <w:color w:val="000000"/>
          <w:sz w:val="28"/>
          <w:szCs w:val="28"/>
        </w:rPr>
        <w:t>японской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войне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1904—1905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гг.</w:t>
      </w:r>
    </w:p>
    <w:p w:rsidR="00F966EE" w:rsidRPr="005F0A85" w:rsidRDefault="00F966EE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4</w:t>
      </w:r>
      <w:r w:rsidRPr="005F0A85">
        <w:rPr>
          <w:color w:val="000000"/>
          <w:sz w:val="28"/>
          <w:szCs w:val="28"/>
        </w:rPr>
        <w:t>.</w:t>
      </w:r>
    </w:p>
    <w:p w:rsidR="00F966EE" w:rsidRPr="005F0A85" w:rsidRDefault="00F966EE" w:rsidP="005A2B59">
      <w:pPr>
        <w:numPr>
          <w:ilvl w:val="0"/>
          <w:numId w:val="1"/>
        </w:numPr>
        <w:tabs>
          <w:tab w:val="clear" w:pos="720"/>
          <w:tab w:val="left" w:pos="180"/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Фельдман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М.А.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Уровень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образования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промышленных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рабочих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России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СССР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1900-1941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гг.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10.</w:t>
      </w:r>
    </w:p>
    <w:p w:rsidR="00F966EE" w:rsidRPr="005F0A85" w:rsidRDefault="00F966EE" w:rsidP="005A2B59">
      <w:pPr>
        <w:numPr>
          <w:ilvl w:val="0"/>
          <w:numId w:val="1"/>
        </w:numPr>
        <w:tabs>
          <w:tab w:val="clear" w:pos="720"/>
          <w:tab w:val="left" w:pos="180"/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Бухарин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Н.И.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Отношения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между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Советским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Союзом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Польской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Народной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Республикой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(1944-1989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гг.).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10.</w:t>
      </w:r>
    </w:p>
    <w:p w:rsidR="00F966EE" w:rsidRPr="005F0A85" w:rsidRDefault="00F966EE" w:rsidP="005A2B59">
      <w:pPr>
        <w:numPr>
          <w:ilvl w:val="0"/>
          <w:numId w:val="1"/>
        </w:numPr>
        <w:tabs>
          <w:tab w:val="clear" w:pos="720"/>
          <w:tab w:val="left" w:pos="180"/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Иванов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А.А.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Военная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контрразведка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Белого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Севера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1918-1920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гг.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11.</w:t>
      </w:r>
    </w:p>
    <w:p w:rsidR="00F966EE" w:rsidRPr="005F0A85" w:rsidRDefault="00F966EE" w:rsidP="005A2B59">
      <w:pPr>
        <w:numPr>
          <w:ilvl w:val="0"/>
          <w:numId w:val="1"/>
        </w:numPr>
        <w:tabs>
          <w:tab w:val="clear" w:pos="720"/>
          <w:tab w:val="left" w:pos="180"/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Минц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М.М.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Представления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военно-политического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руководства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СССР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будущей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войне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Германией.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7.</w:t>
      </w:r>
    </w:p>
    <w:p w:rsidR="00F966EE" w:rsidRPr="005F0A85" w:rsidRDefault="00F966EE" w:rsidP="005A2B59">
      <w:pPr>
        <w:numPr>
          <w:ilvl w:val="0"/>
          <w:numId w:val="1"/>
        </w:numPr>
        <w:tabs>
          <w:tab w:val="clear" w:pos="720"/>
          <w:tab w:val="left" w:pos="180"/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Пилюгина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Е.Е.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Городские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комитеты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обороны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Нижнего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Поволжья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Великой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Отечественной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войне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1941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—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1945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гг.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№7.</w:t>
      </w:r>
    </w:p>
    <w:p w:rsidR="00F966EE" w:rsidRPr="005F0A85" w:rsidRDefault="00F966EE" w:rsidP="005A2B59">
      <w:pPr>
        <w:numPr>
          <w:ilvl w:val="0"/>
          <w:numId w:val="1"/>
        </w:numPr>
        <w:tabs>
          <w:tab w:val="clear" w:pos="720"/>
          <w:tab w:val="left" w:pos="180"/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Пушкарев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Л.Н.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Участие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воинов-добровольцев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обороне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Москвы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1941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10.</w:t>
      </w:r>
    </w:p>
    <w:p w:rsidR="002242B4" w:rsidRPr="005F0A85" w:rsidRDefault="00F966EE" w:rsidP="005A2B59">
      <w:pPr>
        <w:numPr>
          <w:ilvl w:val="0"/>
          <w:numId w:val="1"/>
        </w:numPr>
        <w:tabs>
          <w:tab w:val="clear" w:pos="720"/>
          <w:tab w:val="left" w:pos="180"/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Сомов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В.А.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Письма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участников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Великой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Отечес</w:t>
      </w:r>
      <w:r w:rsidR="002242B4" w:rsidRPr="005F0A85">
        <w:rPr>
          <w:color w:val="000000"/>
          <w:sz w:val="28"/>
          <w:szCs w:val="28"/>
        </w:rPr>
        <w:t>твенной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2242B4" w:rsidRPr="005F0A85">
        <w:rPr>
          <w:color w:val="000000"/>
          <w:sz w:val="28"/>
          <w:szCs w:val="28"/>
        </w:rPr>
        <w:t>войны</w:t>
      </w:r>
      <w:r w:rsidR="005A2B59" w:rsidRPr="005F0A85">
        <w:rPr>
          <w:color w:val="000000"/>
          <w:sz w:val="28"/>
          <w:szCs w:val="28"/>
        </w:rPr>
        <w:t xml:space="preserve"> </w:t>
      </w:r>
      <w:r w:rsidR="002242B4" w:rsidRPr="005F0A85">
        <w:rPr>
          <w:color w:val="000000"/>
          <w:sz w:val="28"/>
          <w:szCs w:val="28"/>
        </w:rPr>
        <w:t>1941</w:t>
      </w:r>
      <w:r w:rsidR="005A2B59" w:rsidRPr="005F0A85">
        <w:rPr>
          <w:color w:val="000000"/>
          <w:sz w:val="28"/>
          <w:szCs w:val="28"/>
        </w:rPr>
        <w:t xml:space="preserve"> </w:t>
      </w:r>
      <w:r w:rsidR="002242B4" w:rsidRPr="005F0A85">
        <w:rPr>
          <w:color w:val="000000"/>
          <w:sz w:val="28"/>
          <w:szCs w:val="28"/>
        </w:rPr>
        <w:t>—</w:t>
      </w:r>
      <w:r w:rsidR="005A2B59" w:rsidRPr="005F0A85">
        <w:rPr>
          <w:color w:val="000000"/>
          <w:sz w:val="28"/>
          <w:szCs w:val="28"/>
        </w:rPr>
        <w:t xml:space="preserve"> </w:t>
      </w:r>
      <w:r w:rsidR="002242B4" w:rsidRPr="005F0A85">
        <w:rPr>
          <w:color w:val="000000"/>
          <w:sz w:val="28"/>
          <w:szCs w:val="28"/>
        </w:rPr>
        <w:t>1945</w:t>
      </w:r>
      <w:r w:rsidR="005A2B59" w:rsidRPr="005F0A85">
        <w:rPr>
          <w:color w:val="000000"/>
          <w:sz w:val="28"/>
          <w:szCs w:val="28"/>
        </w:rPr>
        <w:t xml:space="preserve"> </w:t>
      </w:r>
      <w:r w:rsidR="002242B4" w:rsidRPr="005F0A85">
        <w:rPr>
          <w:color w:val="000000"/>
          <w:sz w:val="28"/>
          <w:szCs w:val="28"/>
        </w:rPr>
        <w:t>гг.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</w:t>
      </w:r>
      <w:r w:rsidR="002242B4" w:rsidRPr="005F0A85">
        <w:rPr>
          <w:color w:val="000000"/>
          <w:sz w:val="28"/>
          <w:szCs w:val="28"/>
        </w:rPr>
        <w:t>8.</w:t>
      </w:r>
    </w:p>
    <w:p w:rsidR="002242B4" w:rsidRPr="005F0A85" w:rsidRDefault="002242B4" w:rsidP="005A2B59">
      <w:pPr>
        <w:numPr>
          <w:ilvl w:val="0"/>
          <w:numId w:val="1"/>
        </w:numPr>
        <w:tabs>
          <w:tab w:val="clear" w:pos="720"/>
          <w:tab w:val="left" w:pos="180"/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Егоров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А.Н.</w:t>
      </w:r>
      <w:r w:rsidR="005A2B59" w:rsidRPr="005F0A85">
        <w:rPr>
          <w:color w:val="000000"/>
          <w:sz w:val="28"/>
          <w:szCs w:val="28"/>
        </w:rPr>
        <w:t xml:space="preserve"> </w:t>
      </w:r>
      <w:r w:rsidR="00F966EE" w:rsidRPr="005F0A85">
        <w:rPr>
          <w:color w:val="000000"/>
          <w:sz w:val="28"/>
          <w:szCs w:val="28"/>
        </w:rPr>
        <w:t>Проблема</w:t>
      </w:r>
      <w:r w:rsidR="005A2B59" w:rsidRPr="005F0A85">
        <w:rPr>
          <w:color w:val="000000"/>
          <w:sz w:val="28"/>
          <w:szCs w:val="28"/>
        </w:rPr>
        <w:t xml:space="preserve"> </w:t>
      </w:r>
      <w:r w:rsidR="00F966EE" w:rsidRPr="005F0A85">
        <w:rPr>
          <w:color w:val="000000"/>
          <w:sz w:val="28"/>
          <w:szCs w:val="28"/>
        </w:rPr>
        <w:t>идентификации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F966EE" w:rsidRPr="005F0A85">
        <w:rPr>
          <w:color w:val="000000"/>
          <w:sz w:val="28"/>
          <w:szCs w:val="28"/>
        </w:rPr>
        <w:t>Союза</w:t>
      </w:r>
      <w:r w:rsidR="005A2B59" w:rsidRPr="005F0A85">
        <w:rPr>
          <w:color w:val="000000"/>
          <w:sz w:val="28"/>
          <w:szCs w:val="28"/>
        </w:rPr>
        <w:t xml:space="preserve"> </w:t>
      </w:r>
      <w:r w:rsidR="00F966EE" w:rsidRPr="005F0A85">
        <w:rPr>
          <w:color w:val="000000"/>
          <w:sz w:val="28"/>
          <w:szCs w:val="28"/>
        </w:rPr>
        <w:t>17</w:t>
      </w:r>
      <w:r w:rsidR="005A2B59" w:rsidRPr="005F0A85">
        <w:rPr>
          <w:color w:val="000000"/>
          <w:sz w:val="28"/>
          <w:szCs w:val="28"/>
        </w:rPr>
        <w:t xml:space="preserve"> </w:t>
      </w:r>
      <w:r w:rsidR="00F966EE" w:rsidRPr="005F0A85">
        <w:rPr>
          <w:color w:val="000000"/>
          <w:sz w:val="28"/>
          <w:szCs w:val="28"/>
        </w:rPr>
        <w:t>октября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F966EE"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F966EE" w:rsidRPr="005F0A85">
        <w:rPr>
          <w:color w:val="000000"/>
          <w:sz w:val="28"/>
          <w:szCs w:val="28"/>
        </w:rPr>
        <w:t>отече</w:t>
      </w:r>
      <w:r w:rsidRPr="005F0A85">
        <w:rPr>
          <w:color w:val="000000"/>
          <w:sz w:val="28"/>
          <w:szCs w:val="28"/>
        </w:rPr>
        <w:t>ственной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историографии.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10.</w:t>
      </w:r>
    </w:p>
    <w:p w:rsidR="002242B4" w:rsidRPr="005F0A85" w:rsidRDefault="00F966EE" w:rsidP="005A2B59">
      <w:pPr>
        <w:numPr>
          <w:ilvl w:val="0"/>
          <w:numId w:val="1"/>
        </w:numPr>
        <w:tabs>
          <w:tab w:val="clear" w:pos="720"/>
          <w:tab w:val="left" w:pos="180"/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Исхаков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</w:t>
      </w:r>
      <w:r w:rsidR="002242B4" w:rsidRPr="005F0A85">
        <w:rPr>
          <w:color w:val="000000"/>
          <w:sz w:val="28"/>
          <w:szCs w:val="28"/>
        </w:rPr>
        <w:t>.М.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Научный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совет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2242B4" w:rsidRPr="005F0A85">
        <w:rPr>
          <w:color w:val="000000"/>
          <w:sz w:val="28"/>
          <w:szCs w:val="28"/>
        </w:rPr>
        <w:t>истории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2242B4" w:rsidRPr="005F0A85">
        <w:rPr>
          <w:color w:val="000000"/>
          <w:sz w:val="28"/>
          <w:szCs w:val="28"/>
        </w:rPr>
        <w:t>российских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="002242B4" w:rsidRPr="005F0A85">
        <w:rPr>
          <w:color w:val="000000"/>
          <w:sz w:val="28"/>
          <w:szCs w:val="28"/>
        </w:rPr>
        <w:t>революций.</w:t>
      </w:r>
    </w:p>
    <w:p w:rsidR="002242B4" w:rsidRPr="005F0A85" w:rsidRDefault="002242B4" w:rsidP="005A2B59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12.</w:t>
      </w:r>
    </w:p>
    <w:p w:rsidR="002242B4" w:rsidRPr="005F0A85" w:rsidRDefault="002242B4" w:rsidP="005A2B59">
      <w:pPr>
        <w:numPr>
          <w:ilvl w:val="0"/>
          <w:numId w:val="1"/>
        </w:numPr>
        <w:tabs>
          <w:tab w:val="clear" w:pos="720"/>
          <w:tab w:val="left" w:pos="180"/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Цепилова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В.И.</w:t>
      </w:r>
      <w:r w:rsidR="005A2B59" w:rsidRPr="005F0A85">
        <w:rPr>
          <w:color w:val="000000"/>
          <w:sz w:val="28"/>
          <w:szCs w:val="28"/>
        </w:rPr>
        <w:t xml:space="preserve"> </w:t>
      </w:r>
      <w:r w:rsidR="00F966EE" w:rsidRPr="005F0A85">
        <w:rPr>
          <w:color w:val="000000"/>
          <w:sz w:val="28"/>
          <w:szCs w:val="28"/>
        </w:rPr>
        <w:t>Некоторые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F966EE" w:rsidRPr="005F0A85">
        <w:rPr>
          <w:color w:val="000000"/>
          <w:sz w:val="28"/>
          <w:szCs w:val="28"/>
        </w:rPr>
        <w:t>проблемы</w:t>
      </w:r>
      <w:r w:rsidR="005A2B59" w:rsidRPr="005F0A85">
        <w:rPr>
          <w:color w:val="000000"/>
          <w:sz w:val="28"/>
          <w:szCs w:val="28"/>
        </w:rPr>
        <w:t xml:space="preserve"> </w:t>
      </w:r>
      <w:r w:rsidR="00F966EE" w:rsidRPr="005F0A85">
        <w:rPr>
          <w:color w:val="000000"/>
          <w:sz w:val="28"/>
          <w:szCs w:val="28"/>
        </w:rPr>
        <w:t>изучения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F966EE" w:rsidRPr="005F0A85">
        <w:rPr>
          <w:color w:val="000000"/>
          <w:sz w:val="28"/>
          <w:szCs w:val="28"/>
        </w:rPr>
        <w:t>исторической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F966EE" w:rsidRPr="005F0A85">
        <w:rPr>
          <w:color w:val="000000"/>
          <w:sz w:val="28"/>
          <w:szCs w:val="28"/>
        </w:rPr>
        <w:t>мысли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F966EE" w:rsidRPr="005F0A85">
        <w:rPr>
          <w:color w:val="000000"/>
          <w:sz w:val="28"/>
          <w:szCs w:val="28"/>
        </w:rPr>
        <w:t>русского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F966EE" w:rsidRPr="005F0A85">
        <w:rPr>
          <w:color w:val="000000"/>
          <w:sz w:val="28"/>
          <w:szCs w:val="28"/>
        </w:rPr>
        <w:t>за</w:t>
      </w:r>
      <w:r w:rsidRPr="005F0A85">
        <w:rPr>
          <w:color w:val="000000"/>
          <w:sz w:val="28"/>
          <w:szCs w:val="28"/>
        </w:rPr>
        <w:t>рубежья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1920—1930-х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годов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.</w:t>
      </w:r>
      <w:r w:rsidR="005A2B59" w:rsidRPr="005F0A85">
        <w:rPr>
          <w:color w:val="000000"/>
          <w:sz w:val="28"/>
          <w:szCs w:val="28"/>
        </w:rPr>
        <w:t xml:space="preserve"> </w:t>
      </w:r>
      <w:r w:rsidR="00F966EE"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="00F966EE" w:rsidRPr="005F0A85">
        <w:rPr>
          <w:color w:val="000000"/>
          <w:sz w:val="28"/>
          <w:szCs w:val="28"/>
        </w:rPr>
        <w:t>1</w:t>
      </w:r>
      <w:r w:rsidRPr="005F0A85">
        <w:rPr>
          <w:color w:val="000000"/>
          <w:sz w:val="28"/>
          <w:szCs w:val="28"/>
        </w:rPr>
        <w:t>.</w:t>
      </w:r>
    </w:p>
    <w:p w:rsidR="002242B4" w:rsidRPr="005F0A85" w:rsidRDefault="002242B4" w:rsidP="005A2B59">
      <w:pPr>
        <w:numPr>
          <w:ilvl w:val="0"/>
          <w:numId w:val="1"/>
        </w:numPr>
        <w:tabs>
          <w:tab w:val="clear" w:pos="720"/>
          <w:tab w:val="left" w:pos="180"/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Голубев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А.В.</w:t>
      </w:r>
      <w:r w:rsidR="005A2B59" w:rsidRPr="005F0A85">
        <w:rPr>
          <w:color w:val="000000"/>
          <w:sz w:val="28"/>
          <w:szCs w:val="28"/>
        </w:rPr>
        <w:t xml:space="preserve"> </w:t>
      </w:r>
      <w:r w:rsidR="00F966EE" w:rsidRPr="005F0A85">
        <w:rPr>
          <w:color w:val="000000"/>
          <w:sz w:val="28"/>
          <w:szCs w:val="28"/>
        </w:rPr>
        <w:t>Российская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F966EE" w:rsidRPr="005F0A85">
        <w:rPr>
          <w:color w:val="000000"/>
          <w:sz w:val="28"/>
          <w:szCs w:val="28"/>
        </w:rPr>
        <w:t>советская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F966EE" w:rsidRPr="005F0A85">
        <w:rPr>
          <w:color w:val="000000"/>
          <w:sz w:val="28"/>
          <w:szCs w:val="28"/>
        </w:rPr>
        <w:t>культура</w:t>
      </w:r>
      <w:r w:rsidR="005A2B59" w:rsidRPr="005F0A85">
        <w:rPr>
          <w:color w:val="000000"/>
          <w:sz w:val="28"/>
          <w:szCs w:val="28"/>
        </w:rPr>
        <w:t xml:space="preserve"> </w:t>
      </w:r>
      <w:r w:rsidR="00F966EE" w:rsidRPr="005F0A85">
        <w:rPr>
          <w:color w:val="000000"/>
          <w:sz w:val="28"/>
          <w:szCs w:val="28"/>
        </w:rPr>
        <w:t>(1917—1927</w:t>
      </w:r>
      <w:r w:rsidR="005A2B59" w:rsidRPr="005F0A85">
        <w:rPr>
          <w:color w:val="000000"/>
          <w:sz w:val="28"/>
          <w:szCs w:val="28"/>
        </w:rPr>
        <w:t xml:space="preserve"> </w:t>
      </w:r>
      <w:r w:rsidR="00F966EE" w:rsidRPr="005F0A85">
        <w:rPr>
          <w:color w:val="000000"/>
          <w:sz w:val="28"/>
          <w:szCs w:val="28"/>
        </w:rPr>
        <w:t>гг.)</w:t>
      </w:r>
      <w:r w:rsidRPr="005F0A85">
        <w:rPr>
          <w:color w:val="000000"/>
          <w:sz w:val="28"/>
          <w:szCs w:val="28"/>
        </w:rPr>
        <w:t>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Очерки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социальной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3.</w:t>
      </w:r>
    </w:p>
    <w:p w:rsidR="00C549A6" w:rsidRPr="005F0A85" w:rsidRDefault="002242B4" w:rsidP="005A2B59">
      <w:pPr>
        <w:numPr>
          <w:ilvl w:val="0"/>
          <w:numId w:val="1"/>
        </w:numPr>
        <w:tabs>
          <w:tab w:val="clear" w:pos="720"/>
          <w:tab w:val="left" w:pos="180"/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Соколов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А.С.</w:t>
      </w:r>
      <w:r w:rsidR="005A2B59" w:rsidRPr="005F0A85">
        <w:rPr>
          <w:color w:val="000000"/>
          <w:sz w:val="28"/>
          <w:szCs w:val="28"/>
        </w:rPr>
        <w:t xml:space="preserve"> </w:t>
      </w:r>
      <w:r w:rsidR="00F966EE" w:rsidRPr="005F0A85">
        <w:rPr>
          <w:color w:val="000000"/>
          <w:sz w:val="28"/>
          <w:szCs w:val="28"/>
        </w:rPr>
        <w:t>Россия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F966EE"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="00F966EE" w:rsidRPr="005F0A85">
        <w:rPr>
          <w:color w:val="000000"/>
          <w:sz w:val="28"/>
          <w:szCs w:val="28"/>
        </w:rPr>
        <w:t>переломе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F966EE" w:rsidRPr="005F0A85">
        <w:rPr>
          <w:color w:val="000000"/>
          <w:sz w:val="28"/>
          <w:szCs w:val="28"/>
        </w:rPr>
        <w:t>эпох.</w:t>
      </w:r>
      <w:r w:rsidR="005A2B59" w:rsidRPr="005F0A85">
        <w:rPr>
          <w:color w:val="000000"/>
          <w:sz w:val="28"/>
          <w:szCs w:val="28"/>
        </w:rPr>
        <w:t xml:space="preserve"> </w:t>
      </w:r>
      <w:r w:rsidR="00F966EE" w:rsidRPr="005F0A85">
        <w:rPr>
          <w:color w:val="000000"/>
          <w:sz w:val="28"/>
          <w:szCs w:val="28"/>
        </w:rPr>
        <w:t>Осмысление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F966EE" w:rsidRPr="005F0A85">
        <w:rPr>
          <w:color w:val="000000"/>
          <w:sz w:val="28"/>
          <w:szCs w:val="28"/>
        </w:rPr>
        <w:t>XX</w:t>
      </w:r>
      <w:r w:rsidR="005A2B59" w:rsidRPr="005F0A85">
        <w:rPr>
          <w:color w:val="000000"/>
          <w:sz w:val="28"/>
          <w:szCs w:val="28"/>
        </w:rPr>
        <w:t xml:space="preserve"> </w:t>
      </w:r>
      <w:r w:rsidR="00F966EE" w:rsidRPr="005F0A85">
        <w:rPr>
          <w:color w:val="000000"/>
          <w:sz w:val="28"/>
          <w:szCs w:val="28"/>
        </w:rPr>
        <w:t>столетия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российской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истории.</w:t>
      </w:r>
      <w:r w:rsidR="005A2B59" w:rsidRPr="005F0A85">
        <w:rPr>
          <w:color w:val="000000"/>
          <w:sz w:val="28"/>
          <w:szCs w:val="28"/>
        </w:rPr>
        <w:t xml:space="preserve"> </w:t>
      </w:r>
      <w:r w:rsidR="00F966EE"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="00F966EE" w:rsidRPr="005F0A85">
        <w:rPr>
          <w:color w:val="000000"/>
          <w:sz w:val="28"/>
          <w:szCs w:val="28"/>
        </w:rPr>
        <w:t>1</w:t>
      </w:r>
      <w:r w:rsidRPr="005F0A85">
        <w:rPr>
          <w:color w:val="000000"/>
          <w:sz w:val="28"/>
          <w:szCs w:val="28"/>
        </w:rPr>
        <w:t>.</w:t>
      </w:r>
    </w:p>
    <w:p w:rsidR="00C549A6" w:rsidRPr="005F0A85" w:rsidRDefault="00C549A6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2008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этом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журнале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опубликованы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материалы:</w:t>
      </w:r>
    </w:p>
    <w:p w:rsidR="002242B4" w:rsidRPr="005F0A85" w:rsidRDefault="002242B4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1.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Начало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советско-югославского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конфликта.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Протоколы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заседаний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Политбюро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ЦК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КПЮ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19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февраля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-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7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июля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1948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г.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Публикац</w:t>
      </w:r>
      <w:r w:rsidRPr="005F0A85">
        <w:rPr>
          <w:color w:val="000000"/>
          <w:sz w:val="28"/>
          <w:szCs w:val="28"/>
        </w:rPr>
        <w:t>ию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подготовил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Ю.В.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Шахин.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8.</w:t>
      </w:r>
    </w:p>
    <w:p w:rsidR="002242B4" w:rsidRPr="005F0A85" w:rsidRDefault="002242B4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2.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Говоров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И.В.,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Кокуев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С</w:t>
      </w:r>
      <w:r w:rsidRPr="005F0A85">
        <w:rPr>
          <w:color w:val="000000"/>
          <w:sz w:val="28"/>
          <w:szCs w:val="28"/>
        </w:rPr>
        <w:t>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Теневая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экономика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борьба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с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ней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Ленингр</w:t>
      </w:r>
      <w:r w:rsidRPr="005F0A85">
        <w:rPr>
          <w:color w:val="000000"/>
          <w:sz w:val="28"/>
          <w:szCs w:val="28"/>
        </w:rPr>
        <w:t>аде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1930-1940-х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гг.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12.</w:t>
      </w:r>
    </w:p>
    <w:p w:rsidR="001D7DB5" w:rsidRPr="005F0A85" w:rsidRDefault="002242B4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3.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Головин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С.А.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Членство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РКП(б)—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ВКП(б)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как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основной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путь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повышения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социального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стату</w:t>
      </w:r>
      <w:r w:rsidR="001D7DB5" w:rsidRPr="005F0A85">
        <w:rPr>
          <w:color w:val="000000"/>
          <w:sz w:val="28"/>
          <w:szCs w:val="28"/>
        </w:rPr>
        <w:t>са</w:t>
      </w:r>
      <w:r w:rsidR="005A2B59" w:rsidRPr="005F0A85">
        <w:rPr>
          <w:color w:val="000000"/>
          <w:sz w:val="28"/>
          <w:szCs w:val="28"/>
        </w:rPr>
        <w:t xml:space="preserve"> </w:t>
      </w:r>
      <w:r w:rsidR="001D7DB5" w:rsidRPr="005F0A85">
        <w:rPr>
          <w:color w:val="000000"/>
          <w:sz w:val="28"/>
          <w:szCs w:val="28"/>
        </w:rPr>
        <w:t>(1920—</w:t>
      </w:r>
      <w:r w:rsidR="005A2B59" w:rsidRPr="005F0A85">
        <w:rPr>
          <w:color w:val="000000"/>
          <w:sz w:val="28"/>
          <w:szCs w:val="28"/>
        </w:rPr>
        <w:t xml:space="preserve"> </w:t>
      </w:r>
      <w:r w:rsidR="001D7DB5" w:rsidRPr="005F0A85">
        <w:rPr>
          <w:color w:val="000000"/>
          <w:sz w:val="28"/>
          <w:szCs w:val="28"/>
        </w:rPr>
        <w:t>1930-е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1D7DB5" w:rsidRPr="005F0A85">
        <w:rPr>
          <w:color w:val="000000"/>
          <w:sz w:val="28"/>
          <w:szCs w:val="28"/>
        </w:rPr>
        <w:t>гг.).</w:t>
      </w:r>
      <w:r w:rsidR="005A2B59" w:rsidRPr="005F0A85">
        <w:rPr>
          <w:color w:val="000000"/>
          <w:sz w:val="28"/>
          <w:szCs w:val="28"/>
        </w:rPr>
        <w:t xml:space="preserve"> </w:t>
      </w:r>
      <w:r w:rsidR="001D7DB5"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="001D7DB5" w:rsidRPr="005F0A85">
        <w:rPr>
          <w:color w:val="000000"/>
          <w:sz w:val="28"/>
          <w:szCs w:val="28"/>
        </w:rPr>
        <w:t>3.</w:t>
      </w:r>
    </w:p>
    <w:p w:rsidR="001D7DB5" w:rsidRPr="005F0A85" w:rsidRDefault="001D7DB5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4.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Коваленко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С.Г.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Реформы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управления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народным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хозяйством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СССР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середины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1950-х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-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1970-х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годов.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6.</w:t>
      </w:r>
    </w:p>
    <w:p w:rsidR="001D7DB5" w:rsidRPr="005F0A85" w:rsidRDefault="001D7DB5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5.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Морозова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О.М.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Кадровый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состав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внутриармейские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отношения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вооруженных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формированиях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го</w:t>
      </w:r>
      <w:r w:rsidRPr="005F0A85">
        <w:rPr>
          <w:color w:val="000000"/>
          <w:sz w:val="28"/>
          <w:szCs w:val="28"/>
        </w:rPr>
        <w:t>ды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гражданской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войны.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7.</w:t>
      </w:r>
    </w:p>
    <w:p w:rsidR="001D7DB5" w:rsidRPr="005F0A85" w:rsidRDefault="001D7DB5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6.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Ник</w:t>
      </w:r>
      <w:r w:rsidRPr="005F0A85">
        <w:rPr>
          <w:color w:val="000000"/>
          <w:sz w:val="28"/>
          <w:szCs w:val="28"/>
        </w:rPr>
        <w:t>итин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Е.Н.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Максим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Горький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российск</w:t>
      </w:r>
      <w:r w:rsidRPr="005F0A85">
        <w:rPr>
          <w:color w:val="000000"/>
          <w:sz w:val="28"/>
          <w:szCs w:val="28"/>
        </w:rPr>
        <w:t>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социалисты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(1897-1917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гг.).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8</w:t>
      </w:r>
      <w:r w:rsidRPr="005F0A85">
        <w:rPr>
          <w:color w:val="000000"/>
          <w:sz w:val="28"/>
          <w:szCs w:val="28"/>
        </w:rPr>
        <w:t>.</w:t>
      </w:r>
    </w:p>
    <w:p w:rsidR="001D7DB5" w:rsidRPr="005F0A85" w:rsidRDefault="001D7DB5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7.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Рыбаков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П.А.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Политика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сплошной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коллектив</w:t>
      </w:r>
      <w:r w:rsidRPr="005F0A85">
        <w:rPr>
          <w:color w:val="000000"/>
          <w:sz w:val="28"/>
          <w:szCs w:val="28"/>
        </w:rPr>
        <w:t>изации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Московской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области.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1</w:t>
      </w:r>
      <w:r w:rsidRPr="005F0A85">
        <w:rPr>
          <w:color w:val="000000"/>
          <w:sz w:val="28"/>
          <w:szCs w:val="28"/>
        </w:rPr>
        <w:t>1.</w:t>
      </w:r>
    </w:p>
    <w:p w:rsidR="001D7DB5" w:rsidRPr="005F0A85" w:rsidRDefault="001D7DB5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8.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Толст</w:t>
      </w:r>
      <w:r w:rsidRPr="005F0A85">
        <w:rPr>
          <w:color w:val="000000"/>
          <w:sz w:val="28"/>
          <w:szCs w:val="28"/>
        </w:rPr>
        <w:t>огузов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С.А.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Российско-японские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отношения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мировая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политика.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1905-1907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гг.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9.</w:t>
      </w:r>
    </w:p>
    <w:p w:rsidR="001D7DB5" w:rsidRPr="005F0A85" w:rsidRDefault="001D7DB5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9.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Чеботарева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В.Г.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И.В.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Сталин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партийно-со</w:t>
      </w:r>
      <w:r w:rsidRPr="005F0A85">
        <w:rPr>
          <w:color w:val="000000"/>
          <w:sz w:val="28"/>
          <w:szCs w:val="28"/>
        </w:rPr>
        <w:t>ветские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национальные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кадры.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7</w:t>
      </w:r>
      <w:r w:rsidRPr="005F0A85">
        <w:rPr>
          <w:color w:val="000000"/>
          <w:sz w:val="28"/>
          <w:szCs w:val="28"/>
        </w:rPr>
        <w:t>.</w:t>
      </w:r>
    </w:p>
    <w:p w:rsidR="001D7DB5" w:rsidRPr="005F0A85" w:rsidRDefault="001D7DB5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10.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Ватлин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А.</w:t>
      </w:r>
      <w:r w:rsidRPr="005F0A85">
        <w:rPr>
          <w:color w:val="000000"/>
          <w:sz w:val="28"/>
          <w:szCs w:val="28"/>
        </w:rPr>
        <w:t>Ю.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Международная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стратегия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большевизма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исходе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первой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мировой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войны.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3.</w:t>
      </w:r>
    </w:p>
    <w:p w:rsidR="001D7DB5" w:rsidRPr="005F0A85" w:rsidRDefault="001D7DB5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11.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Козодой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В.И.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Становление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оппозиционных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организаций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Сибири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(1989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-август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1991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г.</w:t>
      </w:r>
      <w:r w:rsidRPr="005F0A85">
        <w:rPr>
          <w:color w:val="000000"/>
          <w:sz w:val="28"/>
          <w:szCs w:val="28"/>
        </w:rPr>
        <w:t>).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5.</w:t>
      </w:r>
    </w:p>
    <w:p w:rsidR="001D7DB5" w:rsidRPr="005F0A85" w:rsidRDefault="001D7DB5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12.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Леонтьев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Я.В.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Механизм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фабрикации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следственных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дел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«Всесоюзного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центра»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1937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г</w:t>
      </w:r>
      <w:r w:rsidRPr="005F0A85">
        <w:rPr>
          <w:color w:val="000000"/>
          <w:sz w:val="28"/>
          <w:szCs w:val="28"/>
        </w:rPr>
        <w:t>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6.</w:t>
      </w:r>
    </w:p>
    <w:p w:rsidR="001D7DB5" w:rsidRPr="005F0A85" w:rsidRDefault="001D7DB5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13.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Нефёдов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С.А.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Истоки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1</w:t>
      </w:r>
      <w:r w:rsidRPr="005F0A85">
        <w:rPr>
          <w:color w:val="000000"/>
          <w:sz w:val="28"/>
          <w:szCs w:val="28"/>
        </w:rPr>
        <w:t>905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года: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«Революция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извне»?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1.</w:t>
      </w:r>
    </w:p>
    <w:p w:rsidR="001D7DB5" w:rsidRPr="005F0A85" w:rsidRDefault="001D7DB5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14.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Николаев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А.В.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Антиалкогольн</w:t>
      </w:r>
      <w:r w:rsidRPr="005F0A85">
        <w:rPr>
          <w:color w:val="000000"/>
          <w:sz w:val="28"/>
          <w:szCs w:val="28"/>
        </w:rPr>
        <w:t>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кампании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XX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века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России.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11</w:t>
      </w:r>
      <w:r w:rsidRPr="005F0A85">
        <w:rPr>
          <w:color w:val="000000"/>
          <w:sz w:val="28"/>
          <w:szCs w:val="28"/>
        </w:rPr>
        <w:t>.</w:t>
      </w:r>
    </w:p>
    <w:p w:rsidR="001D7DB5" w:rsidRPr="005F0A85" w:rsidRDefault="001D7DB5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15.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Сахаров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А.Н.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1930: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год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«коренного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перелома»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на</w:t>
      </w:r>
      <w:r w:rsidRPr="005F0A85">
        <w:rPr>
          <w:color w:val="000000"/>
          <w:sz w:val="28"/>
          <w:szCs w:val="28"/>
        </w:rPr>
        <w:t>чала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Большого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террора.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9.</w:t>
      </w:r>
    </w:p>
    <w:p w:rsidR="00C549A6" w:rsidRPr="005F0A85" w:rsidRDefault="001D7DB5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16.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Шишкин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В.И.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1918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г.: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от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Дир</w:t>
      </w:r>
      <w:r w:rsidRPr="005F0A85">
        <w:rPr>
          <w:color w:val="000000"/>
          <w:sz w:val="28"/>
          <w:szCs w:val="28"/>
        </w:rPr>
        <w:t>ектории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военной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диктатуре.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1</w:t>
      </w:r>
      <w:r w:rsidRPr="005F0A85">
        <w:rPr>
          <w:color w:val="000000"/>
          <w:sz w:val="28"/>
          <w:szCs w:val="28"/>
        </w:rPr>
        <w:t>0.</w:t>
      </w:r>
    </w:p>
    <w:p w:rsidR="00C549A6" w:rsidRPr="005F0A85" w:rsidRDefault="001D7DB5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17.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Володин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С.Ф.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Технократический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маневр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«рационализации»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советской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промышленности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1980-е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годы.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7</w:t>
      </w:r>
      <w:r w:rsidRPr="005F0A85">
        <w:rPr>
          <w:color w:val="000000"/>
          <w:sz w:val="28"/>
          <w:szCs w:val="28"/>
        </w:rPr>
        <w:t>.</w:t>
      </w:r>
    </w:p>
    <w:p w:rsidR="001D7DB5" w:rsidRPr="005F0A85" w:rsidRDefault="001D7DB5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18.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Генис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В.Л.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А.Я.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Семашко</w:t>
      </w:r>
      <w:r w:rsidRPr="005F0A85">
        <w:rPr>
          <w:color w:val="000000"/>
          <w:sz w:val="28"/>
          <w:szCs w:val="28"/>
        </w:rPr>
        <w:t>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«возвращенец»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из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Бразилии.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6</w:t>
      </w:r>
      <w:r w:rsidRPr="005F0A85">
        <w:rPr>
          <w:color w:val="000000"/>
          <w:sz w:val="28"/>
          <w:szCs w:val="28"/>
        </w:rPr>
        <w:t>.</w:t>
      </w:r>
    </w:p>
    <w:p w:rsidR="001D7DB5" w:rsidRPr="005F0A85" w:rsidRDefault="001D7DB5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19.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Гера</w:t>
      </w:r>
      <w:r w:rsidRPr="005F0A85">
        <w:rPr>
          <w:color w:val="000000"/>
          <w:sz w:val="28"/>
          <w:szCs w:val="28"/>
        </w:rPr>
        <w:t>симов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В.Л.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Подготовка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кадров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отечественной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морской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авиации.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1914—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1917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г</w:t>
      </w:r>
      <w:r w:rsidRPr="005F0A85">
        <w:rPr>
          <w:color w:val="000000"/>
          <w:sz w:val="28"/>
          <w:szCs w:val="28"/>
        </w:rPr>
        <w:t>г.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№</w:t>
      </w:r>
      <w:r w:rsidRPr="005F0A85">
        <w:rPr>
          <w:color w:val="000000"/>
          <w:sz w:val="28"/>
          <w:szCs w:val="28"/>
        </w:rPr>
        <w:t>2.</w:t>
      </w:r>
    </w:p>
    <w:p w:rsidR="001D7DB5" w:rsidRPr="005F0A85" w:rsidRDefault="001D7DB5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20.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Зубачевский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В.А.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Советская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политика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востоке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Центрально</w:t>
      </w:r>
      <w:r w:rsidRPr="005F0A85">
        <w:rPr>
          <w:color w:val="000000"/>
          <w:sz w:val="28"/>
          <w:szCs w:val="28"/>
        </w:rPr>
        <w:t>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Европы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1924-1925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гг.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6.</w:t>
      </w:r>
    </w:p>
    <w:p w:rsidR="001D7DB5" w:rsidRPr="005F0A85" w:rsidRDefault="001D7DB5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21.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Каминский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В.В.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А.И.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Андогский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дни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«русской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смуты»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1917-1919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гг.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11.</w:t>
      </w:r>
    </w:p>
    <w:p w:rsidR="001D7DB5" w:rsidRPr="005F0A85" w:rsidRDefault="001D7DB5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22.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Кирмель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Н.С.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Контрразведка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Белой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армии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Сибири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Дальнем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Восток</w:t>
      </w:r>
      <w:r w:rsidRPr="005F0A85">
        <w:rPr>
          <w:color w:val="000000"/>
          <w:sz w:val="28"/>
          <w:szCs w:val="28"/>
        </w:rPr>
        <w:t>е.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1918-1920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гг.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12.</w:t>
      </w:r>
    </w:p>
    <w:p w:rsidR="001D7DB5" w:rsidRPr="005F0A85" w:rsidRDefault="001D7DB5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23.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Конорева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И.А.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СССР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дипломатическое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признание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Демократической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Республики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Вьетнам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январе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1950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г</w:t>
      </w:r>
      <w:r w:rsidRPr="005F0A85">
        <w:rPr>
          <w:color w:val="000000"/>
          <w:sz w:val="28"/>
          <w:szCs w:val="28"/>
        </w:rPr>
        <w:t>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2.</w:t>
      </w:r>
    </w:p>
    <w:p w:rsidR="00C549A6" w:rsidRPr="005F0A85" w:rsidRDefault="001D7DB5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24.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Костяшов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Ю.В.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Калининградская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область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1947—1948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гг.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планы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ее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развития</w:t>
      </w:r>
      <w:r w:rsidRPr="005F0A85">
        <w:rPr>
          <w:color w:val="000000"/>
          <w:sz w:val="28"/>
          <w:szCs w:val="28"/>
        </w:rPr>
        <w:t>.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="00C549A6" w:rsidRPr="005F0A85">
        <w:rPr>
          <w:color w:val="000000"/>
          <w:sz w:val="28"/>
          <w:szCs w:val="28"/>
        </w:rPr>
        <w:t>4</w:t>
      </w:r>
      <w:r w:rsidRPr="005F0A85">
        <w:rPr>
          <w:color w:val="000000"/>
          <w:sz w:val="28"/>
          <w:szCs w:val="28"/>
        </w:rPr>
        <w:t>.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«Военно-историческом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журнале»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2008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были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опубликованы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следующие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статьи,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посвященные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вопросам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военной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XX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веке: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1.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разделе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журнала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«Военное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искусство»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освещались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различные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вопросы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тактики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ведения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боя,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применения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техники,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также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стратегическим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аспектам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боевых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действий: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Агеев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Н.В.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Теория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практика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противовоздушной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обороны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войск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накануне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Великой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Отечественной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войны.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№9;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Бобров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М.А.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Борьба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за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господство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воздухе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на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советско-германском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фронте.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1941</w:t>
      </w:r>
      <w:r w:rsidRPr="005F0A85">
        <w:rPr>
          <w:color w:val="000000"/>
          <w:sz w:val="28"/>
          <w:szCs w:val="28"/>
        </w:rPr>
        <w:t>—</w:t>
      </w:r>
      <w:r w:rsidRPr="005F0A85">
        <w:rPr>
          <w:rStyle w:val="rvts144"/>
          <w:color w:val="000000"/>
          <w:sz w:val="28"/>
          <w:szCs w:val="28"/>
        </w:rPr>
        <w:t>1945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гг.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№5;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Макар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И.П.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От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«Урана»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до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«Кольца».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Опыт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деятельности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органов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стратегического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руководства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при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подготовке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ходе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Сталинградской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наступательной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операции.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К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65-летию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контрнаступления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под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Сталинградом.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№1.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2.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Также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журнале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были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размещены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статьи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различной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тематики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военно-историческую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тему: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Амусин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Б.М.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Создание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развёртывание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военных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речных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озёрных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флотилий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боевой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обстановке.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1941</w:t>
      </w:r>
      <w:r w:rsidRPr="005F0A85">
        <w:rPr>
          <w:color w:val="000000"/>
          <w:sz w:val="28"/>
          <w:szCs w:val="28"/>
        </w:rPr>
        <w:t>—</w:t>
      </w:r>
      <w:r w:rsidRPr="005F0A85">
        <w:rPr>
          <w:rStyle w:val="rvts144"/>
          <w:color w:val="000000"/>
          <w:sz w:val="28"/>
          <w:szCs w:val="28"/>
        </w:rPr>
        <w:t>1944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гг.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№9;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Барабанов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А.М.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Развитие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ракетных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войск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Сухопутных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войск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во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второй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половине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ХХ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века.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3;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Безугольный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А.Ю.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Военно-окружная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система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России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период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Первой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мировой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войны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революционных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событий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1917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года.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№10,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11;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Варзаков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И.В.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Комплектование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офицерского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корпуса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России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Германии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конце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XIX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—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начале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ХХ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века: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сравнительные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оценки.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№4;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Войтиков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С.С.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Высшее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военное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руководство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Советской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России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на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пути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к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созданию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Реввоенсовета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Республики.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Март</w:t>
      </w:r>
      <w:r w:rsidRPr="005F0A85">
        <w:rPr>
          <w:color w:val="000000"/>
          <w:sz w:val="28"/>
          <w:szCs w:val="28"/>
        </w:rPr>
        <w:t>—</w:t>
      </w:r>
      <w:r w:rsidRPr="005F0A85">
        <w:rPr>
          <w:rStyle w:val="rvts144"/>
          <w:color w:val="000000"/>
          <w:sz w:val="28"/>
          <w:szCs w:val="28"/>
        </w:rPr>
        <w:t>сентябрь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1918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года.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№9;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Елисеев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С.П.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Развитие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авиации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русской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армии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Первой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мировой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войне.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№2;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Курашов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В.И.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ПВО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РККА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условиях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возрастания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воздушной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угрозы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для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СССР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межвоенный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период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(1922</w:t>
      </w:r>
      <w:r w:rsidRPr="005F0A85">
        <w:rPr>
          <w:color w:val="000000"/>
          <w:sz w:val="28"/>
          <w:szCs w:val="28"/>
        </w:rPr>
        <w:t>—</w:t>
      </w:r>
      <w:r w:rsidRPr="005F0A85">
        <w:rPr>
          <w:rStyle w:val="rvts144"/>
          <w:color w:val="000000"/>
          <w:sz w:val="28"/>
          <w:szCs w:val="28"/>
        </w:rPr>
        <w:t>1941гг.).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№10;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Осетров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А.В.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Опыт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развития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системы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мобилизационной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подготовки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мобилизации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отечественных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вооружённых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сил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(с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середины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XIX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до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90-х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гг.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ХХ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в.).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9;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Пивоваров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Ю.Ф.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Боевые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вертолёты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составе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отечественной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армейской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авиации.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1951</w:t>
      </w:r>
      <w:r w:rsidRPr="005F0A85">
        <w:rPr>
          <w:color w:val="000000"/>
          <w:sz w:val="28"/>
          <w:szCs w:val="28"/>
        </w:rPr>
        <w:t>—</w:t>
      </w:r>
      <w:r w:rsidRPr="005F0A85">
        <w:rPr>
          <w:rStyle w:val="rvts144"/>
          <w:color w:val="000000"/>
          <w:sz w:val="28"/>
          <w:szCs w:val="28"/>
        </w:rPr>
        <w:t>1972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гг.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№3;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Ежуков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Е.Л.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концепции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защиты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охраны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государственной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границы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Российской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Федерации.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№4;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Макаров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П.В.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Эволюция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органов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управления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военной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сферой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Советского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государства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послевоенный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период.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1;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Сафонов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Г.А.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Эволюция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военно-политической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доктрины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НАТО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1990-х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годах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её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последствия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для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безопасности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России.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№8;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Баринов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А.А.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Железнодорожные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войска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спецформирования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НКПС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Сталинградской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битве.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К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65-летию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Сталинградской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битвы.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№12;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Кирсанов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Н.А.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Танковый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корпус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сверх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плана.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9;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Коровин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В.В.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«Дезорганизовать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тыл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противника,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причинить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максимальный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урон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его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живой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силе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технике».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Партизанское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движение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Центральном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Черноземье.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№6;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Манжосов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А.Н.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Роль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железнодорожников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транспортном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обеспечении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боевых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действий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1942</w:t>
      </w:r>
      <w:r w:rsidRPr="005F0A85">
        <w:rPr>
          <w:color w:val="000000"/>
          <w:sz w:val="28"/>
          <w:szCs w:val="28"/>
        </w:rPr>
        <w:t>—</w:t>
      </w:r>
      <w:r w:rsidRPr="005F0A85">
        <w:rPr>
          <w:rStyle w:val="rvts144"/>
          <w:color w:val="000000"/>
          <w:sz w:val="28"/>
          <w:szCs w:val="28"/>
        </w:rPr>
        <w:t>1943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гг.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К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65-летию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окончания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Сталинградской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битвы.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№1;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Тюшкевич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С.А.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Преумножим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духовный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потенциал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Великой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Победы!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№5;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Чередникова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А.Ю.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Без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толмачей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не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обходится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ни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одна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война.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5;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Ширшов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Г.М.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Они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стали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основным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контингентом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Советской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армии.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3;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rStyle w:val="rvts144"/>
          <w:color w:val="000000"/>
          <w:sz w:val="28"/>
          <w:szCs w:val="28"/>
        </w:rPr>
      </w:pPr>
      <w:r w:rsidRPr="005F0A85">
        <w:rPr>
          <w:rStyle w:val="rvts145"/>
          <w:color w:val="000000"/>
          <w:sz w:val="28"/>
          <w:szCs w:val="28"/>
        </w:rPr>
        <w:t>Безугольный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5"/>
          <w:color w:val="000000"/>
          <w:sz w:val="28"/>
          <w:szCs w:val="28"/>
        </w:rPr>
        <w:t>А.Ю.</w:t>
      </w:r>
      <w:r w:rsidR="005A2B59" w:rsidRPr="005F0A85">
        <w:rPr>
          <w:rStyle w:val="rvts145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«Я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парламентёр,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прибыл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по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заданию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командования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Красной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армии».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К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65-летию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разгрома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советскими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войсками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немецко-фашистских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войск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Сталинградской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битве.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№5;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Яшин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С.В.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Органы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военных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сообщений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битве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под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Москвой.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12;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Ковалёв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В.В.,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Мирошник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О.Н.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Грузино-абхазский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вооружённый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конфликт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1992</w:t>
      </w:r>
      <w:r w:rsidRPr="005F0A85">
        <w:rPr>
          <w:color w:val="000000"/>
          <w:sz w:val="28"/>
          <w:szCs w:val="28"/>
        </w:rPr>
        <w:t>—</w:t>
      </w:r>
      <w:r w:rsidRPr="005F0A85">
        <w:rPr>
          <w:rStyle w:val="rvts144"/>
          <w:color w:val="000000"/>
          <w:sz w:val="28"/>
          <w:szCs w:val="28"/>
        </w:rPr>
        <w:t>1993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гг.: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генезис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противостояния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сторон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миротворческие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усилия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России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ООН.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№7;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Первов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А.Г.,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Первов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О.А.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Отечественная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армейская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авиация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миротворческих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операциях.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1992</w:t>
      </w:r>
      <w:r w:rsidRPr="005F0A85">
        <w:rPr>
          <w:color w:val="000000"/>
          <w:sz w:val="28"/>
          <w:szCs w:val="28"/>
        </w:rPr>
        <w:t>—</w:t>
      </w:r>
      <w:r w:rsidRPr="005F0A85">
        <w:rPr>
          <w:rStyle w:val="rvts144"/>
          <w:color w:val="000000"/>
          <w:sz w:val="28"/>
          <w:szCs w:val="28"/>
        </w:rPr>
        <w:t>2003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гг.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№4;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3.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Особый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интерес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представляет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раздел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журнала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под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названием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«Против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лжи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фальсификаций»,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ориентированный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исследование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«белых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пятен»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новое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видение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осмысление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уже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хорошо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известных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фактов,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здесь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представлены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следующие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материалы: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Барышников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Н.И.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«Добиться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официально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от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Германии,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чтобы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Петербург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полностью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уничтожить…»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Намерения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К.-Г.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Маннергейма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отношении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Ленинграда.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№7;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Гужва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Д.Г.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Историческая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правда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Великой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Отечественной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войны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—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не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объект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для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художественного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вымысла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(об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изображении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войны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художественных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исторических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произведениях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писателей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советского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периода).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5;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Ковалёв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С.Н.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Вымыслы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фальсификации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оценках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роли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СССР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накануне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началом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Второй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мировой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войны.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№7;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Ковыршин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Е.В.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К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вопросу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заградительных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отрядах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Красной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армии.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№4;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Никифоров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Ю.А.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Научная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гипотеза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или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безответственное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словоблудие?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№5;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Щербаков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Е.С.,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Голубев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А.Л.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Чего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не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понимают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«восстановители»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истории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войны.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№7;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4.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Ряд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статей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объединен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цикл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«Славянское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содружество»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посвящен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развития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отношений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русского,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украинского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белорусского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народов: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Кикешев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Н.И.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«Славяне!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Мы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объединимся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для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борьбы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победы!»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Славянское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движение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СССР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годы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Великой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Отечественной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войны.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№8;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Кикешев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Н.И.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Всеславянский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комитет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—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культурный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информационный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центр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славянского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движения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годы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Великой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Отечественной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войны.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11;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5.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Развитию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военной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инфраструктуры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посвящены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следующие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публикации: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Ковалёв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С.Н.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Развитие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военной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инфраструктуры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советских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войск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(сил)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на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территории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Прибалтийских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стран.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1939</w:t>
      </w:r>
      <w:r w:rsidRPr="005F0A85">
        <w:rPr>
          <w:color w:val="000000"/>
          <w:sz w:val="28"/>
          <w:szCs w:val="28"/>
        </w:rPr>
        <w:t>—</w:t>
      </w:r>
      <w:r w:rsidRPr="005F0A85">
        <w:rPr>
          <w:rStyle w:val="rvts144"/>
          <w:color w:val="000000"/>
          <w:sz w:val="28"/>
          <w:szCs w:val="28"/>
        </w:rPr>
        <w:t>1940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гг.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№8;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Ковалёв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С.Н.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Мероприятия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по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обеспечению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ввода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пребывания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советских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воинских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контингентов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на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территории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Эстонии,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Латвии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Литвы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(1939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г.).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9;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Ковалёв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С.Н.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Особенности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организации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обеспечения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размещения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контингентов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советских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войск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(сил)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пунктах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дислокации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(базирования)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на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территории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Эстонии,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Латвии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Литвы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(1939</w:t>
      </w:r>
      <w:r w:rsidRPr="005F0A85">
        <w:rPr>
          <w:color w:val="000000"/>
          <w:sz w:val="28"/>
          <w:szCs w:val="28"/>
        </w:rPr>
        <w:t>—</w:t>
      </w:r>
      <w:r w:rsidRPr="005F0A85">
        <w:rPr>
          <w:rStyle w:val="rvts144"/>
          <w:color w:val="000000"/>
          <w:sz w:val="28"/>
          <w:szCs w:val="28"/>
        </w:rPr>
        <w:t>1940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гг.).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10;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6.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информационного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противоборства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различных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военных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конфликтах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XX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века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посвящены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статьи: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Гужва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Д.Г.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Информационное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противоборство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за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влияние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русской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армии.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По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материалам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военной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печати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1917</w:t>
      </w:r>
      <w:r w:rsidRPr="005F0A85">
        <w:rPr>
          <w:color w:val="000000"/>
          <w:sz w:val="28"/>
          <w:szCs w:val="28"/>
        </w:rPr>
        <w:t>—</w:t>
      </w:r>
      <w:r w:rsidRPr="005F0A85">
        <w:rPr>
          <w:rStyle w:val="rvts144"/>
          <w:color w:val="000000"/>
          <w:sz w:val="28"/>
          <w:szCs w:val="28"/>
        </w:rPr>
        <w:t>1918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гг.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№1;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Жуков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Д.А.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Советская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спецпропаганда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предвоенные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годы.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№2;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Рычкова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О.В.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Образ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Красной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армии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американской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прессе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конце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Второй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мировой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войны.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10;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7.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Отдельный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раздел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журнала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посвящен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отечественного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вооружения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техники: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Кикнадзе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В.Г.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Техническое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оснащение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отечественной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морской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радиоэлектронной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разведки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1930</w:t>
      </w:r>
      <w:r w:rsidRPr="005F0A85">
        <w:rPr>
          <w:color w:val="000000"/>
          <w:sz w:val="28"/>
          <w:szCs w:val="28"/>
        </w:rPr>
        <w:t>—</w:t>
      </w:r>
      <w:r w:rsidRPr="005F0A85">
        <w:rPr>
          <w:rStyle w:val="rvts144"/>
          <w:color w:val="000000"/>
          <w:sz w:val="28"/>
          <w:szCs w:val="28"/>
        </w:rPr>
        <w:t>1945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гг.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6;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Кочетков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А.А.,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Лосев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Е.Ф.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Корабельная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артиллерия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среднего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калибра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ХХ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веке.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Исторические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примеры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боевого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применения.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4;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8.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Вопросам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функционирования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тыла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оборонной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промышленности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посвящены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следующие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статьи: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Лосик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А.В.,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Щерба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А.Н.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Оборонно-промышленный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комплекс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рыночные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отношения: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1990-е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годы.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7;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rStyle w:val="rvts144"/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Степанов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А.С.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«Положение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горючим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остаётся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напряженным…».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Особенности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снабжения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ГСМ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советской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военной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авиации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1939</w:t>
      </w:r>
      <w:r w:rsidRPr="005F0A85">
        <w:rPr>
          <w:color w:val="000000"/>
          <w:sz w:val="28"/>
          <w:szCs w:val="28"/>
        </w:rPr>
        <w:t>—</w:t>
      </w:r>
      <w:r w:rsidRPr="005F0A85">
        <w:rPr>
          <w:rStyle w:val="rvts144"/>
          <w:color w:val="000000"/>
          <w:sz w:val="28"/>
          <w:szCs w:val="28"/>
        </w:rPr>
        <w:t>1941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гг.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№8;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Ловеров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И.А.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Особенности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дорожного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обеспечения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советских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войск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на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территории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Афганистана.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1980</w:t>
      </w:r>
      <w:r w:rsidRPr="005F0A85">
        <w:rPr>
          <w:color w:val="000000"/>
          <w:sz w:val="28"/>
          <w:szCs w:val="28"/>
        </w:rPr>
        <w:t>—</w:t>
      </w:r>
      <w:r w:rsidRPr="005F0A85">
        <w:rPr>
          <w:rStyle w:val="rvts144"/>
          <w:color w:val="000000"/>
          <w:sz w:val="28"/>
          <w:szCs w:val="28"/>
        </w:rPr>
        <w:t>1982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гг.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№7;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Козлов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А.В.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Военная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периодическая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печать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1945</w:t>
      </w:r>
      <w:r w:rsidRPr="005F0A85">
        <w:rPr>
          <w:color w:val="000000"/>
          <w:sz w:val="28"/>
          <w:szCs w:val="28"/>
        </w:rPr>
        <w:t>—</w:t>
      </w:r>
      <w:r w:rsidRPr="005F0A85">
        <w:rPr>
          <w:rStyle w:val="rvts144"/>
          <w:color w:val="000000"/>
          <w:sz w:val="28"/>
          <w:szCs w:val="28"/>
        </w:rPr>
        <w:t>1953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гг.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№7.</w:t>
      </w:r>
    </w:p>
    <w:p w:rsidR="00460390" w:rsidRPr="005F0A85" w:rsidRDefault="00460390" w:rsidP="005A2B59">
      <w:pPr>
        <w:pStyle w:val="rvps14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9.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Вопросу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статуса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ордена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Святого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апостола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Андрея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Первозванного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посвящена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статья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Хазина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А.Л.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«Высшая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награда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Отечества»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№12..</w:t>
      </w:r>
    </w:p>
    <w:p w:rsidR="00460390" w:rsidRPr="005F0A85" w:rsidRDefault="00460390" w:rsidP="005A2B5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rvts144"/>
          <w:color w:val="000000"/>
          <w:sz w:val="28"/>
          <w:szCs w:val="28"/>
        </w:rPr>
      </w:pPr>
      <w:r w:rsidRPr="005F0A85">
        <w:rPr>
          <w:rStyle w:val="rvts144"/>
          <w:color w:val="000000"/>
          <w:sz w:val="28"/>
          <w:szCs w:val="28"/>
        </w:rPr>
        <w:t>В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историческом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журнале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«Родина»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по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данному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историческому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периоду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также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был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напечатан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ряд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статей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различной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rStyle w:val="rvts144"/>
          <w:color w:val="000000"/>
          <w:sz w:val="28"/>
          <w:szCs w:val="28"/>
        </w:rPr>
        <w:t>тематики.</w:t>
      </w:r>
    </w:p>
    <w:p w:rsidR="00460390" w:rsidRPr="005F0A85" w:rsidRDefault="00460390" w:rsidP="005A2B59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F0A85">
        <w:rPr>
          <w:rStyle w:val="rvts144"/>
          <w:color w:val="000000"/>
          <w:sz w:val="28"/>
          <w:szCs w:val="28"/>
        </w:rPr>
        <w:t>1.</w:t>
      </w:r>
      <w:r w:rsidR="005A2B59" w:rsidRPr="005F0A85">
        <w:rPr>
          <w:rStyle w:val="rvts144"/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Статья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кандидата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Кудряшева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«Пугало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для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некрофилов»,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опубликованная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№1,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представляет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собой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критические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заметки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доктрине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тоталитаризма.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Вначале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статьи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автор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отмечает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современное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восприятие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этого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периода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нынешним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поколением: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</w:t>
      </w:r>
      <w:r w:rsidRPr="005F0A85">
        <w:rPr>
          <w:rStyle w:val="a7"/>
          <w:bCs/>
          <w:i w:val="0"/>
          <w:color w:val="000000"/>
          <w:sz w:val="28"/>
          <w:szCs w:val="28"/>
        </w:rPr>
        <w:t>Откройте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любой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нынешний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школьный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или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вузовский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учебник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по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истории,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послушайте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радио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или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посмотрите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телепередачу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о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прошлом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России,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и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вы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без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труда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заметите,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что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слово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«тоталитаризм»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прочно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вошло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в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современный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лексикон.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Когда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же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речь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заходит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об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интерпретациях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событий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ХХ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века,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то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«тоталитарная»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фразеология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с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успехом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вытесняет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марксизм-ленинизм.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Но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любознательному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читателю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не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избежать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затруднений,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если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он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попытается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найти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более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или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менее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внятное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определение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«тоталитарности»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[Кудряшев: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2008,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№1,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7].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Автор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отмечает,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что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крупнейшие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историки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относятся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к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тоталитаризму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резко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отрицательно,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он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метко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называет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такое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увлечение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«политологической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некрофилией».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И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далее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делается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попытка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объективно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взглянуть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на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это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явление: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«Британские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специалисты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из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столь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уважаемого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в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России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Оксфорда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прямо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пишут,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что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«тоталитаризм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есть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абстракция,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под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которую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не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подходит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ни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одно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реальное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государство»1.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Так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почему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же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в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России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эта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схема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навязывается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школьникам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и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студентам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как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единственно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верное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учение?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Почему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эта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крайне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политизированная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и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аморфная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конструкция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столь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популярна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в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российской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учёной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среде?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Попробуем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разобраться…»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[Кудряшев: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2008,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№1,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9].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Рассказывается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об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истории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возникновения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явления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и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термина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тоталитаризма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и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том,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как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он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приобрел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негативную</w:t>
      </w:r>
      <w:r w:rsidR="005A2B59" w:rsidRPr="005F0A85">
        <w:rPr>
          <w:rStyle w:val="a7"/>
          <w:bCs/>
          <w:i w:val="0"/>
          <w:color w:val="000000"/>
          <w:sz w:val="28"/>
          <w:szCs w:val="28"/>
        </w:rPr>
        <w:t xml:space="preserve"> </w:t>
      </w:r>
      <w:r w:rsidRPr="005F0A85">
        <w:rPr>
          <w:rStyle w:val="a7"/>
          <w:bCs/>
          <w:i w:val="0"/>
          <w:color w:val="000000"/>
          <w:sz w:val="28"/>
          <w:szCs w:val="28"/>
        </w:rPr>
        <w:t>окраску.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2.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№2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Славкина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Царица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нефтяных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полей.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Последнее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турне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Хрущева.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Бондарев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Пятидесятники: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«поколение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без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экстрима»,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Янус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российской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демократии.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целом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этот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номер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был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посвящен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65-летию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Сталинградской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битвы,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здесь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был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опубликован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ряд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статей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данной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теме: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Исаев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Сталинград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–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это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наша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победа.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статье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отмечается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общее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значение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Сталинградской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битвы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для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России.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Автор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пишет: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«Безусловный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жестокий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разгром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занял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соответствующее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место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общей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картине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потерь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германской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армии.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Безвозвратные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потери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вермахта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Восточном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фронте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(убитые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пропавшие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без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вести),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данным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немецкого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историка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Оверманса,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январе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1943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года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составили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180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310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человек»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отмечает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далее: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«Неудивительно,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что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громкое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поражение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немцев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впоследствии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попытались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объяснить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иррациональными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причинами.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После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войны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ответственность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поспешили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возложить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Гитлера»,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само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мнение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автора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этому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вопросу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несколько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иное: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самой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постановке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«Сталинград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есть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следствие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безумных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решений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Гитлера»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кроется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лукавство.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Фактически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роль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Красной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армии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низводится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Емели,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вытащившего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незаслуженную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долгим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трудом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щуку.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глупцами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германские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генералы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Гитлер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никоим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образом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были,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иначе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войска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оказались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берегу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Волги,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тысячи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километров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границы».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[Исаев: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2008,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№2,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33]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Далее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автором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подробно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анализируется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ход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Сталинградской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битвы,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приводятся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конкретные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цифры,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воспоминания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участников.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Ащеулов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«Бог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войны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окопах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Сталинграда».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Артиллерия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62-й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армии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оборонительных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боях.</w:t>
      </w:r>
      <w:r w:rsidR="00EA0C94" w:rsidRPr="005F0A85">
        <w:rPr>
          <w:color w:val="000000"/>
        </w:rPr>
        <w:t>http://www.istrodina.com/rodina_articul.php3?id=2503&amp;n=124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Ермолов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«Проблема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подковы»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Надежность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советских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танков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конце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1942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года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влияние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военные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операции.3.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№3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был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посвящен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Белого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движения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здесь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представлен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ряд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интересных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материалов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данной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теме: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Голдин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Среди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«замазанных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фигур».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Белое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движение: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перспективы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исследования.</w:t>
      </w:r>
      <w:r w:rsidR="00B20289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.5pt;height:4.5pt">
            <v:imagedata r:id="rId7" o:title=""/>
          </v:shape>
        </w:pic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данной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статье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автор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говорит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том,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почему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данная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тема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актуальна: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«Изучение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Белого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движения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имеет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давние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традиции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нашей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стране,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так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рубежом,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хотя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подходы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характер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исследования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многие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годы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кардинально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различались.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Первые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попытки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изучения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вчерашних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противников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Гражданской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войне,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предпринятые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советскими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авторами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1920-е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годы,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были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дальнейшем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решительно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перечёркнуты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политико-идеологическим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мотивам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указанию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свыше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(«врага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надо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изучать,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бить»),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исследование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Белого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движения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три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десятилетия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превратилось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запретную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тему.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снова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предметом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изучения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СССР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1960-е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годы,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эта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тема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достигла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ажиотажного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интереса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конце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1980-х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дальнейшем,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постсоветский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период»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[Голдин: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2008,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№3,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7]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далее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называет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причины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возникшего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этой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интереса: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«Следует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назвать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ряд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факторов,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которые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способствовали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интенсивному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изучению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переосмыслению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темы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последние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годы: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рассекречивание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широкого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круга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источников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введение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научный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оборот;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обновление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теоретико-методологического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потенциала;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новая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концептуализация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российской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Гражданской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войны;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активный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диалог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российских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зарубежных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историков.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научный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оборот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входить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понятия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«новая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политическая»,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«новая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социальная»,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«новая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культурная»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история.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смену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старой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привычной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для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советской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классовой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трактовке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содержания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Гражданской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войны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войны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между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большевиками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противниками,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красными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белыми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пришло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осознание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её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глобального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тотального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характера,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раскрытие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её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комплекса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взаимосвязанных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переплетающихся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войн».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Далее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статье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рассматривается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данного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вопроса.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Айрапетов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«Живой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мертвец»,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породивший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белое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дело.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Статья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рассказывает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начальном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этапе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белого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движения.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Автор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предполагает,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что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«после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провала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выступления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генерала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Корнилова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развал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русской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армии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продолжился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невиданной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скоростью.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Всё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это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способствовало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успеху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немецких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операций,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которые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были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невозможны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других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обстоятельствах.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начале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октября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1917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года,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всего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несколько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дней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немецкого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десанта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Моонзунд,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автор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«Морского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сборника»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утверждал: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«Только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подчинив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стратегические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соображения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политическим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стремясь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использовать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некоторое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благоприятное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для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себя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стечение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обстоятельств,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смогут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германцы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рискнуть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операцию,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которая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настоящее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время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года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будет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носить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ярко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выраженный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характер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авантюры»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[Айрапетов: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2008,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№3,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11]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далее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отмечает,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что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такое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положение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дел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страшным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образом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отразилось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боеспособности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флота,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что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свою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очередь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привело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плачевным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последствиям: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«Однако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страшнее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было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другое: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почти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девятимесячное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господство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беспорядка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привело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тому,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что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более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многочисленный,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чем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1915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году,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флот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более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подготовленных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позициях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смог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сделать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то,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что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ему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удавалось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ранее.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помогла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даже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временная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готовность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матросов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подчиняться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оставшимся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кораблях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офицерам,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хотя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её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стоит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преувеличивать»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[Айрапетов: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2008,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№3,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12].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Цветков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Месть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закон.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Белое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движение: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политика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право.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Романишина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Белые: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кто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они?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Статья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открывается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мнением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автора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вопросу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штампа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этой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проблеме: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«Одним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из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устоявшихся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штампов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советской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являлся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тезис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однородном,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«ярко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выраженном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классовом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характере»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белых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армий,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состоявших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исключительно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из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кулаков,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богатых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казаков,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добровольцев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из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буржуазных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слоёв,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имевших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счёты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советской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властью,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также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дворянского,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«буржуазно-помещичьего»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офицерского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корпуса»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далее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автор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отмечает: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«Интерес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этому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вопросу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проявился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уже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1920-е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годы.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Первым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обратил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внимание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состав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белых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войск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Ленин,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который,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частности,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отмечал,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что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особенностью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деникинской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армии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было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«обилие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офицерства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казачества».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Анишев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также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указывал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преобладание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Белой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армии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офицерства,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Какурин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выделял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социальном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составе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белых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«кулаков»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«угнетённые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нации».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Гусев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считал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вооружённые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силы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белых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«офицерско-помещичье-буржуазной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классовой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армией»,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состоящей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из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«активной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контрреволюционной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буржуазии»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—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большей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части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офицерства,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помещиков,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духовенства,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кулаков,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крупной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буржуазии,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части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интеллигенции.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Видный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чекист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Я.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Лацис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контрреволюционному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лагерю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относил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юнкеров,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офицеров,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чиновников,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помещиков,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фабрикантов,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купцов,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кулаков,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попов,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гимназистов»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[Романишина: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2008,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№3,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17].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Далее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автор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статьи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приводит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различные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высказывания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мнения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сущности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характеристики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белого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движения,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частности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мнение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людей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из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эмигрантских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кругов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мнение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генерала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Деникина: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«Генерал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Антон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Иванович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Деникин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считал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Белое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движение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«разнородным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—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социально,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политически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—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составу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своих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участников»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отмечал,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что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«возникало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стихийно,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естественное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стремление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народного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организма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самосохранению,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государственному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бытию,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протест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против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Брест-Литовского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мира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распродажи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реакция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против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небывалого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угнетения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духа,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свободы,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самодеятельности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народа,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против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физического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истребления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целых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классов»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[Романишина: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2008,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33,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17].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Марыняк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снимая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белых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перчаток?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Подготовка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белых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офицеров: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традиция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новаторство?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Дубровин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Наш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самодельный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бронепоезд.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Уральские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казаки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начало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борьбы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большевиками.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Гагкуев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Охота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охотников.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Вербовочные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центры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Добровольческой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армии.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Кирмель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агента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Бормана.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Стратегическая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разведка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белого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Юга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против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Советской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России.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П</w:t>
      </w:r>
      <w:r w:rsidR="00EA0C94" w:rsidRPr="005F0A85">
        <w:rPr>
          <w:color w:val="000000"/>
        </w:rPr>
        <w:t>http://www.istrodina.com/rodina_articul.php3?id=2527&amp;n=125</w:t>
      </w:r>
      <w:r w:rsidRPr="005F0A85">
        <w:rPr>
          <w:bCs/>
          <w:color w:val="000000"/>
          <w:sz w:val="28"/>
          <w:szCs w:val="28"/>
        </w:rPr>
        <w:t>ученков</w:t>
      </w:r>
      <w:r w:rsidR="005A2B59" w:rsidRPr="005F0A85">
        <w:rPr>
          <w:bCs/>
          <w:color w:val="000000"/>
          <w:sz w:val="28"/>
          <w:szCs w:val="28"/>
        </w:rPr>
        <w:t xml:space="preserve"> </w:t>
      </w:r>
      <w:r w:rsidRPr="005F0A85">
        <w:rPr>
          <w:bCs/>
          <w:color w:val="000000"/>
          <w:sz w:val="28"/>
          <w:szCs w:val="28"/>
        </w:rPr>
        <w:t>А.</w:t>
      </w:r>
      <w:r w:rsidR="005A2B59" w:rsidRPr="005F0A85">
        <w:rPr>
          <w:bCs/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Конец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Кулабухова,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рассказ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одном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повешенном.</w:t>
      </w:r>
      <w:r w:rsidR="00EA0C94" w:rsidRPr="005F0A85">
        <w:rPr>
          <w:color w:val="000000"/>
        </w:rPr>
        <w:t>http://www.istrodina.com/rodina_articul.php3?id=2534&amp;n=125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bCs/>
          <w:color w:val="000000"/>
          <w:sz w:val="28"/>
          <w:szCs w:val="28"/>
        </w:rPr>
        <w:t>Хайрулин</w:t>
      </w:r>
      <w:r w:rsidR="005A2B59" w:rsidRPr="005F0A85">
        <w:rPr>
          <w:bCs/>
          <w:color w:val="000000"/>
          <w:sz w:val="28"/>
          <w:szCs w:val="28"/>
        </w:rPr>
        <w:t xml:space="preserve"> </w:t>
      </w:r>
      <w:r w:rsidRPr="005F0A85">
        <w:rPr>
          <w:bCs/>
          <w:color w:val="000000"/>
          <w:sz w:val="28"/>
          <w:szCs w:val="28"/>
        </w:rPr>
        <w:t>М.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Чёрный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барон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против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«красных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пиратов»Врангелевская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авиация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над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Керченским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проливом.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Ходяков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Орел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опущенными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крыльями.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Денежное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обращение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белого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Юга.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Кручинин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«Тот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самый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тучный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алкоголик?»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Смерть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генерала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Май-Маевского.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Посадский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батальонном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Кузнецкстрое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людях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Кузнецка.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Шаги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навстречу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Народной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армии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Комуча.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Ганин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Враздробь,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почему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Колчак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дошел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Волги?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незабываемом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1919-м.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Волков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«Любил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когда-то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Блока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капитан…»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Неизвестные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воспоминания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человека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из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Сан-Франциско.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Звягин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Поделом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вору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мука?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Самосуд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Гражданской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войны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востоке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России.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Шулдяков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«Перегрызай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горло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всякому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большевику…»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Мифы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реалии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атаманщины.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Новиков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Великое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искусство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мятежа.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Шиткинский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партизанский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фронт.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Кузнецов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«Других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писателей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меня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нет…»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Колчаковцы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–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видные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деятели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советской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науки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техники.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Йованович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Переселение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«пороховой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погреб».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Русская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армия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генерала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Врангеля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Балканах.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Черкашин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Русский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курган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Дарданеллах.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Аннинский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Белое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знамя,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белый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флаг.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Смирнов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ненависти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зависти.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Русский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офицер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глазах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красноармейцев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1930-х.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4.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№4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новейшей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посвящена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статья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Колерова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Химера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«Сталинградского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плена».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данной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статье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автор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делает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попытку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объективно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рассмотреть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феномен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«сталинградского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плена»,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частности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отмечет: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«Образ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«сталинградского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плена»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качестве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символа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советского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плена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вообще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(а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заслуженного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возмездия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нацизму)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носит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очевидный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пропагандистский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характер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—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обвинить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советский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(сталинский)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режим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сознательном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пренебрежении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жизнями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военнопленных.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Эта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подтасовка,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несмотря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очевидный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факт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—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нацисты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мере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возможности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просто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истребляли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военнопленных,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позволяет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«приравнивать»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сталинский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плен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гитлеровскому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плену,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СССР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—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Третьему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рейху,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борьбу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против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современной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государства-продолжателя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СССР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—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борьбе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против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сталинизма»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[Колеров: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2008,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№4,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23],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далее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автор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говорит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том,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что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пытается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опровергать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факты,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ставит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своей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задачей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объективное,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непредвзятое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рассмотрение: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«Впрочем,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научная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совесть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позволяет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видеть,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что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из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3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млн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германских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военнопленных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2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млн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вернулись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домой,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—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пропорция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выживших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гораздо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большая,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чем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советских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военнопленных.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пример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немцам,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советские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власти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проводили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систематической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политики,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результатом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которой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становилась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массовая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гибель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заключённых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лагерях.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Более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объективные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исследователи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уточняют: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«Уровень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смертности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военнопленных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был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высоким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обеих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сторон,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разница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—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около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57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процентов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советских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военнопленных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21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31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процента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немецких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—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носит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определённо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количественный,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качественный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характер»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[Колеров: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2008,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№4,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23].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5.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№5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Каралис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Забытая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страница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блокады?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Макаров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Неслыханная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удача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фюрера.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Мог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Адольф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Гитлер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попасть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советский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плен?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Статья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начинается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статистических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данных: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«После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войны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советском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плену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оказались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сотни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тысяч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германских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солдат,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офицеров,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генералов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адмиралов.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Часть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из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была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осуждена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Советском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Союзе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совершение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воинских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преступлений.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Сведения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германских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генералах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впервые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были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опубликованы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справочнике,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подготовленном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Безбородовой.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Согласно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её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данным,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время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Великой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Отечественной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войны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были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захвачены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403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генерала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(в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числе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три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фельдмаршала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восемь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адмиралов)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вермахта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лиц,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приравненных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ним.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Среди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389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немцев,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хорват,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13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австрийцев.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105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человек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умерли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плену,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24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были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казнены,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286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генералов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были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осуждены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судебными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органами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длительные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сроки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каторжных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работ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тюремного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заключения,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11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—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переданы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Польшу,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Югославию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Чехословакию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для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проведения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судебных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процессов.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278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генералов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были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освобождены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1953–1956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годах»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[Макаров: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2008,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№5,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54],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далее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автор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рассматривает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статье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феномен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переводных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мемуаров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германских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адмиралов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генералов,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которые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издавались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СССР,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позже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России: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конце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1990-х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начале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2000-х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годов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поток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переводных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мемуаров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бывших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немецких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генералов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только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сократился,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увеличился.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Были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переведены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опубликованы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русском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языке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мемуары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Варлимонта,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3.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Вестфаля,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Гелена,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Гудериана,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Деница,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Рёдера,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Рендулича,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Скорцени,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Фрисснера,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Шелленберга,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фон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Риббентропа,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работы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иностранных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историков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Броцата,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Бухера,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Гёрлица,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Деметра,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Мюллер-Гиллебранда,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Кальтенэггера,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Кноппа,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Препарата,Т.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Фрашки,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Эндрюса,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дневники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Ф.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Гальдера,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Й.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Геббельса…»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[Макаров: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200,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№5,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54].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Исаев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Наша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«атомная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бомба».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Берлин: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самая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крупная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победа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Жукова?6.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6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был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также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опубликован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ряд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интересных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материалов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новейшему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периоду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истории:</w:t>
      </w:r>
      <w:r w:rsidR="00B20289">
        <w:rPr>
          <w:color w:val="000000"/>
          <w:sz w:val="28"/>
          <w:szCs w:val="28"/>
        </w:rPr>
        <w:pict>
          <v:shape id="_x0000_i1026" type="#_x0000_t75" style="width:4.5pt;height:4.5pt">
            <v:imagedata r:id="rId8" o:title=""/>
          </v:shape>
        </w:pic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Дорохина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все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–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одна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семья?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Повседневные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ценности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стратегии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тактике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авторитарных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режимов.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Гришаева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«Высокопоставленный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муравейник».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ООН: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создание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истоки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кризиса.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Чураков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черту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Ленина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Чернова!»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«Третий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путь»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революции.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Статья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посвящена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попытке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нового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взгляда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Гражданскую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войну: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последние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годы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наметился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отказ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воспринимать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Гражданскую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войну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противоборство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только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«красных»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«белых».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Ведь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многие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социальные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группы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пытались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найти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свой,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«третий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путь».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какой-то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мере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это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относилось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даже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титульному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классу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советского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государства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—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рабочим,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которые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имели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собственные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представления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справедливости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смысле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происходящего»,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частности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автор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говорит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том,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что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«Особую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тревогу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большевиков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тот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момент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вызывало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требование,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выдвинутое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массовыми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рабочими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организациями,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включить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состав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правительства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представителей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всех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социалистических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партий.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Эта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неожиданная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для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большевиков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позиция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рабочих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чуть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было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привела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гибели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режима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вылилась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первый,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наиболее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острый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кризис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советского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правительства»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[Чураков: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2008,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№6,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25].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Солдаткин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Затерянный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голод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тридцать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седьмого.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Автор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обосновывает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актуальность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данного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вопроса: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«Как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известно,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голод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постоянно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сопутствующий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крестьянину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оставил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советское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время.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«народной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власти»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крестьянин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получал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помощи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недостаточно.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сожалению,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тема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голода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долгое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время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находилась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под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запретом»,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далее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рассматривается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вопроса: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«Проблема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голода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советской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деревне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стала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достаточно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активно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разрабатываться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исследователями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последнее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десятилетие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имеет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богатую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историографию.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науке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достаточно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прочно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закрепилось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знание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самых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крупных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советских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голодовках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1921–1922,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1932–1933,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1946–1947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годов.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Обнаруженные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нами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документы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позволяют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говорить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голоде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1937–1939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годов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территории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Мордовии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её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пределами.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Этот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голод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был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вызван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основном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природно-климатическими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условиями,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поскольку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1936,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1938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1939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годы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пришлись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неурожаи,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немалой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степени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усугубила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политика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власти.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Засекреченная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статистика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лет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даёт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следующие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сведения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урожайности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зерновых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(в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центнерах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гектара):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1935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году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—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8,6,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1936-м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—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4,7,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1937-м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—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10,5,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1938-м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—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6,2,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1939-м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—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4,33.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другом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документе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урожайность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1939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год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приводится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4,1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центнера,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третьем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сообщалось: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связи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неблагоприятными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климатическими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условиями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1938–1939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годов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получением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весьма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низкого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урожая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подряд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два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года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(получили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среднем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зернобобовых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культур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гектара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1938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—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4,9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ц,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1939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—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3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ц.)…»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[Солдаткин: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2008,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36,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32],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далее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рассматривается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начало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протекание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этого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процесса.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Соколов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следам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советских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Штирлицев.</w:t>
      </w:r>
    </w:p>
    <w:p w:rsidR="00460390" w:rsidRPr="005F0A85" w:rsidRDefault="00460390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7.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№7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опубликована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статья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Замулина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«Прохоровка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–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неизвестное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сражение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Великой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войны»,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посвященная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годовщине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курской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битвы.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статье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освещаются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малоизвестные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факты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данной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битвы: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«Срезать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Курский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выступ,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который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образовался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результате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советского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контрнаступления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после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разгрома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немцев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под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Сталинградом,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встречными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ударами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направлении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Курска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первым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предложил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командующий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группой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армий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«Юг»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фельдмаршал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фон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Манштейн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марте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1943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года,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после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захвата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Белгорода.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предложение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оказалось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несвоевременным: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начиналась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весенняя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распутица,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состояние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войск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группы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армий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«Центр»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было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очень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тяжёлым.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Берлине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решили,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что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условия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для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проведения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наступления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неподходящие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риск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неудачи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слишком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велик»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[Замулин: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2008,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№7,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11].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статье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подробно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рассмотрены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наиболее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значимые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моменты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сражения: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«Общее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наступление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двух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ударных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группировок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немцев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районе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Курской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дуги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началось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ночь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5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июля,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второй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день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битвы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«план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Гота»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начал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приносить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первые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весомые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результаты.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армия,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прорвав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передний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край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уже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второй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армейской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полосы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обороны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Воронежского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фронта,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рассекла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рубеж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6-й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гвардейской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армии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генерал-лейтенанта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Чистякова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попыталась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отбросить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север,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направлении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Обоянь,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её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соединения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подошедшие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помощь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корпуса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1-й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танковой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армии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генерал-лейтенанта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Катукова.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же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время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наступление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АГ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«Кемпф»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вспомогательном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направлении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районе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Белгорода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развивалось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очень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тяжёло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из-за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мощного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противодействия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оборонявшейся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здесь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7-й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гвардейской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армии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генерал-лейтенанта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Шумилова.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второй,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даже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третий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день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операции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немцы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смогли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пробиться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здесь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установить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связь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армией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Гота.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результате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правый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фланг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4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оказался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неприкрытым,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её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командованию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ничего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оставалось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делать,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как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ослаблять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ударный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клин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направлять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целые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моторизованные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пехотные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дивизии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для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прикрытия.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Несмотря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заметный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успех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противника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первые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два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дня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наступления,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советская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сторона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сделала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главное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—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заставила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ударные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группировки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Манштейна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—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4-ю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АГ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«Кемпф»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—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двигаться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расходящимся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направлениям.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Это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явилось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важнейшим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фактором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успеха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Воронежского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фронта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ходе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оборонительной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фазы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Курской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битвы»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[Замулин: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2008,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№7,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12].</w:t>
      </w:r>
    </w:p>
    <w:p w:rsidR="00460390" w:rsidRPr="005F0A85" w:rsidRDefault="00B20289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4.5pt;height:4.5pt">
            <v:imagedata r:id="rId8" o:title=""/>
          </v:shape>
        </w:pict>
      </w:r>
      <w:r w:rsidR="00460390"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460390" w:rsidRPr="005F0A85">
        <w:rPr>
          <w:color w:val="000000"/>
          <w:sz w:val="28"/>
          <w:szCs w:val="28"/>
        </w:rPr>
        <w:t>этом</w:t>
      </w:r>
      <w:r w:rsidR="005A2B59" w:rsidRPr="005F0A85">
        <w:rPr>
          <w:color w:val="000000"/>
          <w:sz w:val="28"/>
          <w:szCs w:val="28"/>
        </w:rPr>
        <w:t xml:space="preserve"> </w:t>
      </w:r>
      <w:r w:rsidR="00460390" w:rsidRPr="005F0A85">
        <w:rPr>
          <w:color w:val="000000"/>
          <w:sz w:val="28"/>
          <w:szCs w:val="28"/>
        </w:rPr>
        <w:t>же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460390" w:rsidRPr="005F0A85">
        <w:rPr>
          <w:color w:val="000000"/>
          <w:sz w:val="28"/>
          <w:szCs w:val="28"/>
        </w:rPr>
        <w:t>номере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460390" w:rsidRPr="005F0A85">
        <w:rPr>
          <w:color w:val="000000"/>
          <w:sz w:val="28"/>
          <w:szCs w:val="28"/>
        </w:rPr>
        <w:t>была</w:t>
      </w:r>
      <w:r w:rsidR="005A2B59" w:rsidRPr="005F0A85">
        <w:rPr>
          <w:color w:val="000000"/>
          <w:sz w:val="28"/>
          <w:szCs w:val="28"/>
        </w:rPr>
        <w:t xml:space="preserve"> </w:t>
      </w:r>
      <w:r w:rsidR="00460390" w:rsidRPr="005F0A85">
        <w:rPr>
          <w:color w:val="000000"/>
          <w:sz w:val="28"/>
          <w:szCs w:val="28"/>
        </w:rPr>
        <w:t>опубликована</w:t>
      </w:r>
      <w:r w:rsidR="005A2B59" w:rsidRPr="005F0A85">
        <w:rPr>
          <w:color w:val="000000"/>
          <w:sz w:val="28"/>
          <w:szCs w:val="28"/>
        </w:rPr>
        <w:t xml:space="preserve"> </w:t>
      </w:r>
      <w:r w:rsidR="00460390" w:rsidRPr="005F0A85">
        <w:rPr>
          <w:color w:val="000000"/>
          <w:sz w:val="28"/>
          <w:szCs w:val="28"/>
        </w:rPr>
        <w:t>очень</w:t>
      </w:r>
      <w:r w:rsidR="005A2B59" w:rsidRPr="005F0A85">
        <w:rPr>
          <w:color w:val="000000"/>
          <w:sz w:val="28"/>
          <w:szCs w:val="28"/>
        </w:rPr>
        <w:t xml:space="preserve"> </w:t>
      </w:r>
      <w:r w:rsidR="00460390" w:rsidRPr="005F0A85">
        <w:rPr>
          <w:color w:val="000000"/>
          <w:sz w:val="28"/>
          <w:szCs w:val="28"/>
        </w:rPr>
        <w:t>интересная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460390" w:rsidRPr="005F0A85">
        <w:rPr>
          <w:color w:val="000000"/>
          <w:sz w:val="28"/>
          <w:szCs w:val="28"/>
        </w:rPr>
        <w:t>статья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460390" w:rsidRPr="005F0A85">
        <w:rPr>
          <w:color w:val="000000"/>
          <w:sz w:val="28"/>
          <w:szCs w:val="28"/>
        </w:rPr>
        <w:t>Зубковой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460390" w:rsidRPr="005F0A85">
        <w:rPr>
          <w:color w:val="000000"/>
          <w:sz w:val="28"/>
          <w:szCs w:val="28"/>
        </w:rPr>
        <w:t>Е.</w:t>
      </w:r>
      <w:r w:rsidR="005A2B59" w:rsidRPr="005F0A85">
        <w:rPr>
          <w:color w:val="000000"/>
          <w:sz w:val="28"/>
          <w:szCs w:val="28"/>
        </w:rPr>
        <w:t xml:space="preserve"> </w:t>
      </w:r>
      <w:r w:rsidR="00460390" w:rsidRPr="005F0A85">
        <w:rPr>
          <w:color w:val="000000"/>
          <w:sz w:val="28"/>
          <w:szCs w:val="28"/>
        </w:rPr>
        <w:t>«В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460390" w:rsidRPr="005F0A85">
        <w:rPr>
          <w:color w:val="000000"/>
          <w:sz w:val="28"/>
          <w:szCs w:val="28"/>
        </w:rPr>
        <w:t>круге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460390" w:rsidRPr="005F0A85">
        <w:rPr>
          <w:color w:val="000000"/>
          <w:sz w:val="28"/>
          <w:szCs w:val="28"/>
        </w:rPr>
        <w:t>ближнем»,</w:t>
      </w:r>
      <w:r w:rsidR="005A2B59" w:rsidRPr="005F0A85">
        <w:rPr>
          <w:color w:val="000000"/>
          <w:sz w:val="28"/>
          <w:szCs w:val="28"/>
        </w:rPr>
        <w:t xml:space="preserve"> </w:t>
      </w:r>
      <w:r w:rsidR="00460390" w:rsidRPr="005F0A85">
        <w:rPr>
          <w:color w:val="000000"/>
          <w:sz w:val="28"/>
          <w:szCs w:val="28"/>
        </w:rPr>
        <w:t>рассказывающая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460390" w:rsidRPr="005F0A85">
        <w:rPr>
          <w:color w:val="000000"/>
          <w:sz w:val="28"/>
          <w:szCs w:val="28"/>
        </w:rPr>
        <w:t>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460390" w:rsidRPr="005F0A85">
        <w:rPr>
          <w:color w:val="000000"/>
          <w:sz w:val="28"/>
          <w:szCs w:val="28"/>
        </w:rPr>
        <w:t>частной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460390" w:rsidRPr="005F0A85">
        <w:rPr>
          <w:color w:val="000000"/>
          <w:sz w:val="28"/>
          <w:szCs w:val="28"/>
        </w:rPr>
        <w:t>жизни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460390" w:rsidRPr="005F0A85">
        <w:rPr>
          <w:color w:val="000000"/>
          <w:sz w:val="28"/>
          <w:szCs w:val="28"/>
        </w:rPr>
        <w:t>советского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460390" w:rsidRPr="005F0A85">
        <w:rPr>
          <w:color w:val="000000"/>
          <w:sz w:val="28"/>
          <w:szCs w:val="28"/>
        </w:rPr>
        <w:t>человека.</w:t>
      </w:r>
    </w:p>
    <w:p w:rsidR="005A2B59" w:rsidRPr="005F0A85" w:rsidRDefault="005A2B59" w:rsidP="005A2B5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F7664" w:rsidRPr="005F0A85" w:rsidRDefault="002158AD" w:rsidP="005A2B5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0A85">
        <w:rPr>
          <w:b/>
          <w:color w:val="000000"/>
          <w:sz w:val="28"/>
          <w:szCs w:val="28"/>
        </w:rPr>
        <w:t>Выводы</w:t>
      </w:r>
    </w:p>
    <w:p w:rsidR="005A2B59" w:rsidRPr="005F0A85" w:rsidRDefault="005A2B59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771F" w:rsidRPr="005F0A85" w:rsidRDefault="00CF7664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отечественной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периодической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печати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2008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году</w:t>
      </w:r>
      <w:r w:rsidRPr="005F0A85">
        <w:rPr>
          <w:color w:val="000000"/>
          <w:sz w:val="28"/>
          <w:szCs w:val="28"/>
        </w:rPr>
        <w:t>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частности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журналах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тематики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«Отечественная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история»,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«Вопросы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истории»,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«Военно-исторический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журнал</w:t>
      </w:r>
      <w:r w:rsidR="007A56F4" w:rsidRPr="005F0A85">
        <w:rPr>
          <w:color w:val="000000"/>
          <w:sz w:val="28"/>
          <w:szCs w:val="28"/>
        </w:rPr>
        <w:t>»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«Родина»,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рассматривались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самые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разные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вопросы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истории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широком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временном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промежутке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от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Древней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Руси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до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начала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XXI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века.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Но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материалов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по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новейшей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российской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истории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было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больше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всего.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Это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объясняется,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очевидно,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тем,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что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XX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век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еще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очень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близок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исследователям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читателям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журналов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события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этого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периода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вызывают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обществе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живейший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интерес.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Кроме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того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2008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г.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отмечался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ряд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знаменательных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исторических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дат,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к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которым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были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приурочены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специальные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выпуски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журналов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статей,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частности,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900-летие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крещения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Руси,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65-летие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Сталинградской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битвы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др.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Актуальными.,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судя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по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публикациям,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сегодняшний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день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остаются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проблемы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Великой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Отечественной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войны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во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всех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ее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аспектах: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начиная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от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причин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войны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заканчивая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частными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вопросами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применения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техники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стратегии.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Также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большой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интерес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популярность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продолжают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2008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г.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поддерживать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темы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сущности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тоталитаризма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белогвардейского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движения,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здесь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по-новому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рассматриваются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7A56F4"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F5771F" w:rsidRPr="005F0A85">
        <w:rPr>
          <w:color w:val="000000"/>
          <w:sz w:val="28"/>
          <w:szCs w:val="28"/>
        </w:rPr>
        <w:t>переосмысливаются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F5771F" w:rsidRPr="005F0A85">
        <w:rPr>
          <w:color w:val="000000"/>
          <w:sz w:val="28"/>
          <w:szCs w:val="28"/>
        </w:rPr>
        <w:t>известные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F5771F" w:rsidRPr="005F0A85">
        <w:rPr>
          <w:color w:val="000000"/>
          <w:sz w:val="28"/>
          <w:szCs w:val="28"/>
        </w:rPr>
        <w:t>исторические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F5771F" w:rsidRPr="005F0A85">
        <w:rPr>
          <w:color w:val="000000"/>
          <w:sz w:val="28"/>
          <w:szCs w:val="28"/>
        </w:rPr>
        <w:t>факты,</w:t>
      </w:r>
      <w:r w:rsidR="005A2B59" w:rsidRPr="005F0A85">
        <w:rPr>
          <w:color w:val="000000"/>
          <w:sz w:val="28"/>
          <w:szCs w:val="28"/>
        </w:rPr>
        <w:t xml:space="preserve"> </w:t>
      </w:r>
      <w:r w:rsidR="00F5771F" w:rsidRPr="005F0A85">
        <w:rPr>
          <w:color w:val="000000"/>
          <w:sz w:val="28"/>
          <w:szCs w:val="28"/>
        </w:rPr>
        <w:t>анализируются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F5771F" w:rsidRPr="005F0A85">
        <w:rPr>
          <w:color w:val="000000"/>
          <w:sz w:val="28"/>
          <w:szCs w:val="28"/>
        </w:rPr>
        <w:t>изменения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F5771F"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F5771F" w:rsidRPr="005F0A85">
        <w:rPr>
          <w:color w:val="000000"/>
          <w:sz w:val="28"/>
          <w:szCs w:val="28"/>
        </w:rPr>
        <w:t>отношении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F5771F" w:rsidRPr="005F0A85">
        <w:rPr>
          <w:color w:val="000000"/>
          <w:sz w:val="28"/>
          <w:szCs w:val="28"/>
        </w:rPr>
        <w:t>к</w:t>
      </w:r>
      <w:r w:rsidR="005A2B59" w:rsidRPr="005F0A85">
        <w:rPr>
          <w:color w:val="000000"/>
          <w:sz w:val="28"/>
          <w:szCs w:val="28"/>
        </w:rPr>
        <w:t xml:space="preserve"> </w:t>
      </w:r>
      <w:r w:rsidR="00F5771F" w:rsidRPr="005F0A85">
        <w:rPr>
          <w:color w:val="000000"/>
          <w:sz w:val="28"/>
          <w:szCs w:val="28"/>
        </w:rPr>
        <w:t>ним.</w:t>
      </w:r>
    </w:p>
    <w:p w:rsidR="00F5771F" w:rsidRPr="005F0A85" w:rsidRDefault="00F5771F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целом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же,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можно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говорит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коренной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смене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ориентиров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общественного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сознания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многим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спорным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вопросам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богатой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события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России.</w:t>
      </w:r>
    </w:p>
    <w:p w:rsidR="00460390" w:rsidRPr="005F0A85" w:rsidRDefault="005A2B59" w:rsidP="005A2B5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br w:type="page"/>
      </w:r>
      <w:r w:rsidR="00F5771F" w:rsidRPr="005F0A85">
        <w:rPr>
          <w:b/>
          <w:color w:val="000000"/>
          <w:sz w:val="28"/>
          <w:szCs w:val="28"/>
        </w:rPr>
        <w:t>З</w:t>
      </w:r>
      <w:r w:rsidRPr="005F0A85">
        <w:rPr>
          <w:b/>
          <w:color w:val="000000"/>
          <w:sz w:val="28"/>
          <w:szCs w:val="28"/>
        </w:rPr>
        <w:t>аключение</w:t>
      </w:r>
    </w:p>
    <w:p w:rsidR="005A2B59" w:rsidRPr="005F0A85" w:rsidRDefault="005A2B59" w:rsidP="005A2B5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90652" w:rsidRPr="005F0A85" w:rsidRDefault="00890652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Понятие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проблемы,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более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актуальной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историографической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науке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никогда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было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зафиксированным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навсегда,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поскольку,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динамично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развиваясь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соответствии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потребностями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общества,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охватывала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все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новый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круг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вопросов,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более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детально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разрабатывала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уже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имеющиеся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концепции.</w:t>
      </w:r>
    </w:p>
    <w:p w:rsidR="00890652" w:rsidRPr="005F0A85" w:rsidRDefault="00890652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Проанализировав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содержание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современной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исторической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периодической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печати,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смогли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выявит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ряд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актуальных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проблем,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интересующих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ученых–историков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сегодняшний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день.</w:t>
      </w:r>
    </w:p>
    <w:p w:rsidR="00890652" w:rsidRPr="005F0A85" w:rsidRDefault="00890652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1.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Среди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новых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тем,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которые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разрабатывают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современные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историки,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традиционное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место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502D7C" w:rsidRPr="005F0A85">
        <w:rPr>
          <w:color w:val="000000"/>
          <w:sz w:val="28"/>
          <w:szCs w:val="28"/>
        </w:rPr>
        <w:t>занимает</w:t>
      </w:r>
      <w:r w:rsidR="005A2B59" w:rsidRPr="005F0A85">
        <w:rPr>
          <w:color w:val="000000"/>
          <w:sz w:val="28"/>
          <w:szCs w:val="28"/>
        </w:rPr>
        <w:t xml:space="preserve"> </w:t>
      </w:r>
      <w:r w:rsidR="00502D7C" w:rsidRPr="005F0A85">
        <w:rPr>
          <w:color w:val="000000"/>
          <w:sz w:val="28"/>
          <w:szCs w:val="28"/>
        </w:rPr>
        <w:t>история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502D7C" w:rsidRPr="005F0A85">
        <w:rPr>
          <w:color w:val="000000"/>
          <w:sz w:val="28"/>
          <w:szCs w:val="28"/>
        </w:rPr>
        <w:t>Древней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502D7C" w:rsidRPr="005F0A85">
        <w:rPr>
          <w:color w:val="000000"/>
          <w:sz w:val="28"/>
          <w:szCs w:val="28"/>
        </w:rPr>
        <w:t>Руси,</w:t>
      </w:r>
      <w:r w:rsidR="005A2B59" w:rsidRPr="005F0A85">
        <w:rPr>
          <w:color w:val="000000"/>
          <w:sz w:val="28"/>
          <w:szCs w:val="28"/>
        </w:rPr>
        <w:t xml:space="preserve"> </w:t>
      </w:r>
      <w:r w:rsidR="00502D7C" w:rsidRPr="005F0A85">
        <w:rPr>
          <w:color w:val="000000"/>
          <w:sz w:val="28"/>
          <w:szCs w:val="28"/>
        </w:rPr>
        <w:t>здесь</w:t>
      </w:r>
      <w:r w:rsidR="005A2B59" w:rsidRPr="005F0A85">
        <w:rPr>
          <w:color w:val="000000"/>
          <w:sz w:val="28"/>
          <w:szCs w:val="28"/>
        </w:rPr>
        <w:t xml:space="preserve"> </w:t>
      </w:r>
      <w:r w:rsidR="00502D7C" w:rsidRPr="005F0A85">
        <w:rPr>
          <w:color w:val="000000"/>
          <w:sz w:val="28"/>
          <w:szCs w:val="28"/>
        </w:rPr>
        <w:t>затрагиваются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502D7C" w:rsidRPr="005F0A85">
        <w:rPr>
          <w:color w:val="000000"/>
          <w:sz w:val="28"/>
          <w:szCs w:val="28"/>
        </w:rPr>
        <w:t>самые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502D7C" w:rsidRPr="005F0A85">
        <w:rPr>
          <w:color w:val="000000"/>
          <w:sz w:val="28"/>
          <w:szCs w:val="28"/>
        </w:rPr>
        <w:t>разные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502D7C" w:rsidRPr="005F0A85">
        <w:rPr>
          <w:color w:val="000000"/>
          <w:sz w:val="28"/>
          <w:szCs w:val="28"/>
        </w:rPr>
        <w:t>аспекту:</w:t>
      </w:r>
      <w:r w:rsidR="005A2B59" w:rsidRPr="005F0A85">
        <w:rPr>
          <w:color w:val="000000"/>
          <w:sz w:val="28"/>
          <w:szCs w:val="28"/>
        </w:rPr>
        <w:t xml:space="preserve"> </w:t>
      </w:r>
      <w:r w:rsidR="00502D7C" w:rsidRPr="005F0A85">
        <w:rPr>
          <w:color w:val="000000"/>
          <w:sz w:val="28"/>
          <w:szCs w:val="28"/>
        </w:rPr>
        <w:t>от</w:t>
      </w:r>
      <w:r w:rsidR="005A2B59" w:rsidRPr="005F0A85">
        <w:rPr>
          <w:color w:val="000000"/>
          <w:sz w:val="28"/>
          <w:szCs w:val="28"/>
        </w:rPr>
        <w:t xml:space="preserve"> </w:t>
      </w:r>
      <w:r w:rsidR="00502D7C" w:rsidRPr="005F0A85">
        <w:rPr>
          <w:color w:val="000000"/>
          <w:sz w:val="28"/>
          <w:szCs w:val="28"/>
        </w:rPr>
        <w:t>воинского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502D7C" w:rsidRPr="005F0A85">
        <w:rPr>
          <w:color w:val="000000"/>
          <w:sz w:val="28"/>
          <w:szCs w:val="28"/>
        </w:rPr>
        <w:t>искусства</w:t>
      </w:r>
      <w:r w:rsidR="005A2B59" w:rsidRPr="005F0A85">
        <w:rPr>
          <w:color w:val="000000"/>
          <w:sz w:val="28"/>
          <w:szCs w:val="28"/>
        </w:rPr>
        <w:t xml:space="preserve"> </w:t>
      </w:r>
      <w:r w:rsidR="00502D7C"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502D7C" w:rsidRPr="005F0A85">
        <w:rPr>
          <w:color w:val="000000"/>
          <w:sz w:val="28"/>
          <w:szCs w:val="28"/>
        </w:rPr>
        <w:t>политики,</w:t>
      </w:r>
      <w:r w:rsidR="005A2B59" w:rsidRPr="005F0A85">
        <w:rPr>
          <w:color w:val="000000"/>
          <w:sz w:val="28"/>
          <w:szCs w:val="28"/>
        </w:rPr>
        <w:t xml:space="preserve"> </w:t>
      </w:r>
      <w:r w:rsidR="00502D7C" w:rsidRPr="005F0A85">
        <w:rPr>
          <w:color w:val="000000"/>
          <w:sz w:val="28"/>
          <w:szCs w:val="28"/>
        </w:rPr>
        <w:t>до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502D7C" w:rsidRPr="005F0A85">
        <w:rPr>
          <w:color w:val="000000"/>
          <w:sz w:val="28"/>
          <w:szCs w:val="28"/>
        </w:rPr>
        <w:t>биографии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502D7C" w:rsidRPr="005F0A85">
        <w:rPr>
          <w:color w:val="000000"/>
          <w:sz w:val="28"/>
          <w:szCs w:val="28"/>
        </w:rPr>
        <w:t>отдельных</w:t>
      </w:r>
      <w:r w:rsidR="005A2B59" w:rsidRPr="005F0A85">
        <w:rPr>
          <w:color w:val="000000"/>
          <w:sz w:val="28"/>
          <w:szCs w:val="28"/>
        </w:rPr>
        <w:t xml:space="preserve"> </w:t>
      </w:r>
      <w:r w:rsidR="00502D7C" w:rsidRPr="005F0A85">
        <w:rPr>
          <w:color w:val="000000"/>
          <w:sz w:val="28"/>
          <w:szCs w:val="28"/>
        </w:rPr>
        <w:t>исторических</w:t>
      </w:r>
      <w:r w:rsidR="005A2B59" w:rsidRPr="005F0A85">
        <w:rPr>
          <w:color w:val="000000"/>
          <w:sz w:val="28"/>
          <w:szCs w:val="28"/>
        </w:rPr>
        <w:t xml:space="preserve"> </w:t>
      </w:r>
      <w:r w:rsidR="00502D7C" w:rsidRPr="005F0A85">
        <w:rPr>
          <w:color w:val="000000"/>
          <w:sz w:val="28"/>
          <w:szCs w:val="28"/>
        </w:rPr>
        <w:t>личностей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502D7C"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502D7C" w:rsidRPr="005F0A85">
        <w:rPr>
          <w:color w:val="000000"/>
          <w:sz w:val="28"/>
          <w:szCs w:val="28"/>
        </w:rPr>
        <w:t>частной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502D7C" w:rsidRPr="005F0A85">
        <w:rPr>
          <w:color w:val="000000"/>
          <w:sz w:val="28"/>
          <w:szCs w:val="28"/>
        </w:rPr>
        <w:t>жизни.</w:t>
      </w:r>
    </w:p>
    <w:p w:rsidR="00890652" w:rsidRPr="005F0A85" w:rsidRDefault="00502D7C" w:rsidP="005A2B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2.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На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одно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из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первых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мест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переосмыслении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истории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России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СССР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выдвигается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проблема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Великой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Отечественной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войны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СССР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1941-1945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гг.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Наряду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с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традиционной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историографией,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не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выходящей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основном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за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рамки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официальной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версии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войны,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данной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свое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время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И.В.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Сталиным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последующими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партийными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документами,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разрабатывается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иная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версия: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значительной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ответственности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советского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режима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за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развязывание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войны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рамках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реализации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концепции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мировой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революции,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подготовки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сталинского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руководства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к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превентивной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войне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против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Гитлера.</w:t>
      </w:r>
    </w:p>
    <w:p w:rsidR="00890652" w:rsidRPr="005F0A85" w:rsidRDefault="00502D7C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3.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Под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новым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объективным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углом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зрения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изучается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революция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гражданская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война,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«военный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коммунизм»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коллективизация,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создание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тоталитарной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системы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СССР,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проблемы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репрессий,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частности,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расправы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с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еврейским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антифашистским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комитетом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1948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г.,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вопросы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государственного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антисемитизма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СССР,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время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«оттепели»,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история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военно-промышленного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комплекса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СССР,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внешней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политики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СССР,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особенно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1939-1941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гг.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возникновения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«холодной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войны»,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история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ГУЛАГа,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голода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СССР,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смысл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деятельность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ЦК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КПСС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="00890652" w:rsidRPr="005F0A85">
        <w:rPr>
          <w:color w:val="000000"/>
          <w:sz w:val="28"/>
          <w:szCs w:val="28"/>
        </w:rPr>
        <w:t>Политбюро</w:t>
      </w:r>
      <w:r w:rsidRPr="005F0A85">
        <w:rPr>
          <w:color w:val="000000"/>
          <w:sz w:val="28"/>
          <w:szCs w:val="28"/>
        </w:rPr>
        <w:t>.</w:t>
      </w:r>
    </w:p>
    <w:p w:rsidR="00502D7C" w:rsidRPr="005F0A85" w:rsidRDefault="00502D7C" w:rsidP="005A2B59">
      <w:pPr>
        <w:spacing w:line="360" w:lineRule="auto"/>
        <w:ind w:firstLine="709"/>
        <w:jc w:val="both"/>
        <w:rPr>
          <w:color w:val="000000"/>
          <w:sz w:val="28"/>
        </w:rPr>
      </w:pPr>
      <w:r w:rsidRPr="005F0A85">
        <w:rPr>
          <w:color w:val="000000"/>
          <w:sz w:val="28"/>
          <w:szCs w:val="28"/>
        </w:rPr>
        <w:t>В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целом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можно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отметить,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что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история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России,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славные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победы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богатое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прошлое,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темные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страшные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военные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годы,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трудные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периоды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революций,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по-прежнему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вызывают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большой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общественный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интерес,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что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свидетельствует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неравнодушном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отношении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граждан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нашей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страны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к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великому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наследию,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а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значит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и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ее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будущей</w:t>
      </w:r>
      <w:r w:rsidR="005A2B59" w:rsidRPr="005F0A85">
        <w:rPr>
          <w:color w:val="000000"/>
          <w:sz w:val="28"/>
          <w:szCs w:val="28"/>
        </w:rPr>
        <w:t xml:space="preserve"> </w:t>
      </w:r>
      <w:r w:rsidRPr="005F0A85">
        <w:rPr>
          <w:color w:val="000000"/>
          <w:sz w:val="28"/>
          <w:szCs w:val="28"/>
        </w:rPr>
        <w:t>судьбе.</w:t>
      </w:r>
    </w:p>
    <w:p w:rsidR="00502D7C" w:rsidRPr="005F0A85" w:rsidRDefault="00502D7C" w:rsidP="005A2B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2B59" w:rsidRDefault="005A2B59" w:rsidP="005A2B59">
      <w:pPr>
        <w:spacing w:line="360" w:lineRule="auto"/>
        <w:ind w:firstLine="709"/>
        <w:jc w:val="both"/>
      </w:pPr>
      <w:r w:rsidRPr="005F0A85">
        <w:rPr>
          <w:color w:val="000000"/>
          <w:sz w:val="28"/>
          <w:szCs w:val="28"/>
        </w:rPr>
        <w:br w:type="page"/>
      </w:r>
      <w:r w:rsidR="00F966EE" w:rsidRPr="005F0A85">
        <w:rPr>
          <w:b/>
          <w:color w:val="000000"/>
          <w:sz w:val="28"/>
          <w:szCs w:val="28"/>
        </w:rPr>
        <w:t>Б</w:t>
      </w:r>
      <w:r w:rsidRPr="005F0A85">
        <w:rPr>
          <w:b/>
          <w:color w:val="000000"/>
          <w:sz w:val="28"/>
          <w:szCs w:val="28"/>
        </w:rPr>
        <w:t>иблиография</w:t>
      </w:r>
    </w:p>
    <w:p w:rsidR="005A2B59" w:rsidRDefault="005A2B59" w:rsidP="005A2B59">
      <w:pPr>
        <w:spacing w:line="360" w:lineRule="auto"/>
        <w:ind w:firstLine="709"/>
        <w:jc w:val="both"/>
      </w:pPr>
    </w:p>
    <w:p w:rsidR="005A2B59" w:rsidRPr="005F0A85" w:rsidRDefault="005A2B59" w:rsidP="005A2B59">
      <w:pPr>
        <w:spacing w:line="360" w:lineRule="auto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1.Военно-исторический журнал за 2008 г. №1-12.</w:t>
      </w:r>
    </w:p>
    <w:p w:rsidR="005A2B59" w:rsidRPr="005F0A85" w:rsidRDefault="005A2B59" w:rsidP="005A2B59">
      <w:pPr>
        <w:spacing w:line="360" w:lineRule="auto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2.Волобуев П.В. Выбор путей общественного развития. Теория. История. Современность. М., 1987.</w:t>
      </w:r>
    </w:p>
    <w:p w:rsidR="005A2B59" w:rsidRPr="005F0A85" w:rsidRDefault="005A2B59" w:rsidP="005A2B59">
      <w:pPr>
        <w:spacing w:line="360" w:lineRule="auto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3.Вопросы истории, 2007г., №1-12 и 2008 г., №1-12.</w:t>
      </w:r>
    </w:p>
    <w:p w:rsidR="005A2B59" w:rsidRPr="005F0A85" w:rsidRDefault="005A2B59" w:rsidP="005A2B59">
      <w:pPr>
        <w:spacing w:line="360" w:lineRule="auto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4.Дезер М Крайности истории и крайности историков // Крайности истории и крайности историков?: Сб. ст. М., 1997. С. 145-156.</w:t>
      </w:r>
    </w:p>
    <w:p w:rsidR="005A2B59" w:rsidRPr="005F0A85" w:rsidRDefault="005A2B59" w:rsidP="005A2B59">
      <w:pPr>
        <w:spacing w:line="360" w:lineRule="auto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5.Иванов В.В. Методология исторической науки. М., 1985.</w:t>
      </w:r>
    </w:p>
    <w:p w:rsidR="005A2B59" w:rsidRPr="005F0A85" w:rsidRDefault="005A2B59" w:rsidP="005A2B59">
      <w:pPr>
        <w:spacing w:line="360" w:lineRule="auto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6.Искендеров А.А. Новый взгляд на историю // Вестник Рос. ун-та дружбы народов. Сер. история, философия. 1993. №1. С.6-9</w:t>
      </w:r>
    </w:p>
    <w:p w:rsidR="005A2B59" w:rsidRPr="005F0A85" w:rsidRDefault="005A2B59" w:rsidP="005A2B59">
      <w:pPr>
        <w:spacing w:line="360" w:lineRule="auto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7.Искендеров А.А. Историческая наука на пороге XXI века // Вопр. истории. 1996. № 4. С. 5-9.</w:t>
      </w:r>
    </w:p>
    <w:p w:rsidR="005A2B59" w:rsidRPr="005F0A85" w:rsidRDefault="005A2B59" w:rsidP="005A2B59">
      <w:pPr>
        <w:spacing w:line="360" w:lineRule="auto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8.Искендеров А.А. Что скрывается за «новыми» парадигмами истории? // Вопр. истории. 1998. № 4. С. 17-25.</w:t>
      </w:r>
    </w:p>
    <w:p w:rsidR="005A2B59" w:rsidRPr="005F0A85" w:rsidRDefault="005A2B59" w:rsidP="005A2B59">
      <w:pPr>
        <w:spacing w:line="360" w:lineRule="auto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9.Исторические исследования в России: тенденции последних лет. М., 1996.</w:t>
      </w:r>
    </w:p>
    <w:p w:rsidR="005A2B59" w:rsidRPr="005F0A85" w:rsidRDefault="005A2B59" w:rsidP="005A2B59">
      <w:pPr>
        <w:spacing w:line="360" w:lineRule="auto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10.Ковальченко И.Д. Теоретико-методологические проблемы исторических исследований. Заметки и размышления о новых подходах // Новая и новейшая история. 1995. № 1. С. 45-49.</w:t>
      </w:r>
    </w:p>
    <w:p w:rsidR="005A2B59" w:rsidRPr="005F0A85" w:rsidRDefault="005A2B59" w:rsidP="005A2B59">
      <w:pPr>
        <w:spacing w:line="360" w:lineRule="auto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11.Ковальченко И.Д. Дискуссия о методологических поисках в современной исторической науке // Новая и новейшая история. 1996. № 3. С. 75-90.</w:t>
      </w:r>
    </w:p>
    <w:p w:rsidR="005A2B59" w:rsidRPr="005F0A85" w:rsidRDefault="005A2B59" w:rsidP="005A2B59">
      <w:pPr>
        <w:spacing w:line="360" w:lineRule="auto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12.Корзун В.П. Образы исторической науки на рубеже Х1Х-ХХ вв. Екатеринбург; Омск, 2000.</w:t>
      </w:r>
    </w:p>
    <w:p w:rsidR="005A2B59" w:rsidRPr="005F0A85" w:rsidRDefault="005A2B59" w:rsidP="005A2B59">
      <w:pPr>
        <w:spacing w:line="360" w:lineRule="auto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13.Кроче Б. Теория и история историографии. М., 1998.</w:t>
      </w:r>
    </w:p>
    <w:p w:rsidR="005A2B59" w:rsidRPr="005F0A85" w:rsidRDefault="005A2B59" w:rsidP="005A2B59">
      <w:pPr>
        <w:spacing w:line="360" w:lineRule="auto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14.Коялович М.О. История русского самосознания по историческим памятникам и научным сочинениям. Минск, 1997.</w:t>
      </w:r>
    </w:p>
    <w:p w:rsidR="005A2B59" w:rsidRPr="005F0A85" w:rsidRDefault="005A2B59" w:rsidP="005A2B59">
      <w:pPr>
        <w:spacing w:line="360" w:lineRule="auto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15.Очерки истории исторической науки в СССР / Под ред. М.В. Нечкиной и др. М., 1985. Т. 5.</w:t>
      </w:r>
    </w:p>
    <w:p w:rsidR="005A2B59" w:rsidRPr="005F0A85" w:rsidRDefault="005A2B59" w:rsidP="005A2B59">
      <w:pPr>
        <w:spacing w:line="360" w:lineRule="auto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16.«Родина» за 2008 г., №1-12.</w:t>
      </w:r>
    </w:p>
    <w:p w:rsidR="005A2B59" w:rsidRPr="005F0A85" w:rsidRDefault="005A2B59" w:rsidP="005A2B59">
      <w:pPr>
        <w:spacing w:line="360" w:lineRule="auto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17.Ярошевский М.Г. Сталинизм и судьбы советской науки // Репрессированная наука/ Под ред. М.Г. Ярошевского. М., 1991.</w:t>
      </w:r>
    </w:p>
    <w:p w:rsidR="005A2B59" w:rsidRPr="005F0A85" w:rsidRDefault="005A2B59" w:rsidP="005A2B59">
      <w:pPr>
        <w:spacing w:line="360" w:lineRule="auto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18.http://www.mil.ru</w:t>
      </w:r>
    </w:p>
    <w:p w:rsidR="005A2B59" w:rsidRPr="005F0A85" w:rsidRDefault="005A2B59" w:rsidP="005A2B59">
      <w:pPr>
        <w:spacing w:line="360" w:lineRule="auto"/>
        <w:jc w:val="both"/>
        <w:rPr>
          <w:color w:val="000000"/>
          <w:sz w:val="28"/>
          <w:szCs w:val="28"/>
        </w:rPr>
      </w:pPr>
      <w:r w:rsidRPr="005F0A85">
        <w:rPr>
          <w:color w:val="000000"/>
          <w:sz w:val="28"/>
          <w:szCs w:val="28"/>
        </w:rPr>
        <w:t>19.http://www.istrodina.com</w:t>
      </w:r>
    </w:p>
    <w:p w:rsidR="00F966EE" w:rsidRPr="005F0A85" w:rsidRDefault="00F966EE" w:rsidP="005A2B59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8B7473" w:rsidRPr="008B7473" w:rsidRDefault="008B7473" w:rsidP="008B7473">
      <w:pPr>
        <w:jc w:val="center"/>
        <w:rPr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8B7473" w:rsidRPr="008B7473" w:rsidSect="006F1905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A85" w:rsidRDefault="005F0A85">
      <w:r>
        <w:separator/>
      </w:r>
    </w:p>
  </w:endnote>
  <w:endnote w:type="continuationSeparator" w:id="0">
    <w:p w:rsidR="005F0A85" w:rsidRDefault="005F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A85" w:rsidRDefault="005F0A85">
      <w:r>
        <w:separator/>
      </w:r>
    </w:p>
  </w:footnote>
  <w:footnote w:type="continuationSeparator" w:id="0">
    <w:p w:rsidR="005F0A85" w:rsidRDefault="005F0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D7C" w:rsidRDefault="00502D7C" w:rsidP="00062081">
    <w:pPr>
      <w:pStyle w:val="a8"/>
      <w:framePr w:wrap="around" w:vAnchor="text" w:hAnchor="margin" w:xAlign="center" w:y="1"/>
      <w:rPr>
        <w:rStyle w:val="aa"/>
      </w:rPr>
    </w:pPr>
  </w:p>
  <w:p w:rsidR="00502D7C" w:rsidRDefault="00502D7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D7C" w:rsidRDefault="00502D7C" w:rsidP="008B7473">
    <w:pPr>
      <w:pStyle w:val="a8"/>
      <w:tabs>
        <w:tab w:val="left" w:pos="124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63703"/>
    <w:multiLevelType w:val="hybridMultilevel"/>
    <w:tmpl w:val="E4182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54D40A1"/>
    <w:multiLevelType w:val="hybridMultilevel"/>
    <w:tmpl w:val="620CF0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63B"/>
    <w:rsid w:val="00061867"/>
    <w:rsid w:val="00062081"/>
    <w:rsid w:val="00112D11"/>
    <w:rsid w:val="00144512"/>
    <w:rsid w:val="001C76A0"/>
    <w:rsid w:val="001D7DB5"/>
    <w:rsid w:val="002158AD"/>
    <w:rsid w:val="00216178"/>
    <w:rsid w:val="002242B4"/>
    <w:rsid w:val="00377FCA"/>
    <w:rsid w:val="00460390"/>
    <w:rsid w:val="00491F81"/>
    <w:rsid w:val="004A73E8"/>
    <w:rsid w:val="004E3F9F"/>
    <w:rsid w:val="00502D7C"/>
    <w:rsid w:val="005A2B59"/>
    <w:rsid w:val="005D333A"/>
    <w:rsid w:val="005F0A85"/>
    <w:rsid w:val="00613FED"/>
    <w:rsid w:val="00675F4D"/>
    <w:rsid w:val="006B05D0"/>
    <w:rsid w:val="006B5BFE"/>
    <w:rsid w:val="006C3836"/>
    <w:rsid w:val="006F1905"/>
    <w:rsid w:val="007068CC"/>
    <w:rsid w:val="00741CFB"/>
    <w:rsid w:val="0074763B"/>
    <w:rsid w:val="007A56F4"/>
    <w:rsid w:val="00842F1A"/>
    <w:rsid w:val="00890652"/>
    <w:rsid w:val="008B7473"/>
    <w:rsid w:val="009C744E"/>
    <w:rsid w:val="00A75CF5"/>
    <w:rsid w:val="00B20289"/>
    <w:rsid w:val="00BA1F73"/>
    <w:rsid w:val="00C549A6"/>
    <w:rsid w:val="00CA427E"/>
    <w:rsid w:val="00CF7664"/>
    <w:rsid w:val="00DF09CC"/>
    <w:rsid w:val="00E11CDD"/>
    <w:rsid w:val="00E159E2"/>
    <w:rsid w:val="00EA0C94"/>
    <w:rsid w:val="00EF7E92"/>
    <w:rsid w:val="00F161E7"/>
    <w:rsid w:val="00F163CA"/>
    <w:rsid w:val="00F5771F"/>
    <w:rsid w:val="00F9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8EF56C90-E6A3-46E7-B8E1-47E76FCA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4763B"/>
    <w:pPr>
      <w:keepNext/>
      <w:ind w:right="-663"/>
      <w:jc w:val="center"/>
      <w:outlineLvl w:val="0"/>
    </w:pPr>
    <w:rPr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0618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618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4A73E8"/>
    <w:pPr>
      <w:spacing w:before="100" w:beforeAutospacing="1" w:after="100" w:afterAutospacing="1"/>
    </w:pPr>
  </w:style>
  <w:style w:type="character" w:styleId="a4">
    <w:name w:val="Hyperlink"/>
    <w:uiPriority w:val="99"/>
    <w:rsid w:val="00061867"/>
    <w:rPr>
      <w:rFonts w:cs="Times New Roman"/>
      <w:color w:val="0000FF"/>
      <w:u w:val="single"/>
    </w:rPr>
  </w:style>
  <w:style w:type="paragraph" w:styleId="a5">
    <w:name w:val="Title"/>
    <w:basedOn w:val="a"/>
    <w:link w:val="a6"/>
    <w:uiPriority w:val="10"/>
    <w:qFormat/>
    <w:rsid w:val="00061867"/>
    <w:pPr>
      <w:spacing w:before="100" w:beforeAutospacing="1" w:after="100" w:afterAutospacing="1"/>
    </w:pPr>
  </w:style>
  <w:style w:type="character" w:customStyle="1" w:styleId="a6">
    <w:name w:val="Название Знак"/>
    <w:link w:val="a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enc-letter">
    <w:name w:val="enc-letter"/>
    <w:rsid w:val="00061867"/>
    <w:rPr>
      <w:rFonts w:cs="Times New Roman"/>
    </w:rPr>
  </w:style>
  <w:style w:type="paragraph" w:customStyle="1" w:styleId="enc-article-text">
    <w:name w:val="enc-article-text"/>
    <w:basedOn w:val="a"/>
    <w:rsid w:val="00061867"/>
    <w:pPr>
      <w:spacing w:before="100" w:beforeAutospacing="1" w:after="100" w:afterAutospacing="1"/>
    </w:pPr>
  </w:style>
  <w:style w:type="character" w:customStyle="1" w:styleId="enc-article-text-term">
    <w:name w:val="enc-article-text-term"/>
    <w:rsid w:val="00061867"/>
    <w:rPr>
      <w:rFonts w:cs="Times New Roman"/>
    </w:rPr>
  </w:style>
  <w:style w:type="paragraph" w:customStyle="1" w:styleId="author">
    <w:name w:val="author"/>
    <w:basedOn w:val="a"/>
    <w:rsid w:val="00216178"/>
    <w:pPr>
      <w:spacing w:before="100" w:beforeAutospacing="1" w:after="100" w:afterAutospacing="1"/>
    </w:pPr>
  </w:style>
  <w:style w:type="character" w:customStyle="1" w:styleId="rvts144">
    <w:name w:val="rvts144"/>
    <w:rsid w:val="00460390"/>
    <w:rPr>
      <w:rFonts w:cs="Times New Roman"/>
    </w:rPr>
  </w:style>
  <w:style w:type="paragraph" w:customStyle="1" w:styleId="rvps144">
    <w:name w:val="rvps144"/>
    <w:basedOn w:val="a"/>
    <w:rsid w:val="00460390"/>
    <w:pPr>
      <w:spacing w:before="100" w:beforeAutospacing="1" w:after="100" w:afterAutospacing="1"/>
    </w:pPr>
  </w:style>
  <w:style w:type="character" w:customStyle="1" w:styleId="rvts145">
    <w:name w:val="rvts145"/>
    <w:rsid w:val="00460390"/>
    <w:rPr>
      <w:rFonts w:cs="Times New Roman"/>
    </w:rPr>
  </w:style>
  <w:style w:type="character" w:styleId="a7">
    <w:name w:val="Emphasis"/>
    <w:uiPriority w:val="20"/>
    <w:qFormat/>
    <w:rsid w:val="00460390"/>
    <w:rPr>
      <w:rFonts w:cs="Times New Roman"/>
      <w:i/>
      <w:iCs/>
    </w:rPr>
  </w:style>
  <w:style w:type="paragraph" w:customStyle="1" w:styleId="26">
    <w:name w:val="стиль26"/>
    <w:basedOn w:val="a"/>
    <w:rsid w:val="00613FED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502D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502D7C"/>
    <w:rPr>
      <w:rFonts w:cs="Times New Roman"/>
    </w:rPr>
  </w:style>
  <w:style w:type="paragraph" w:styleId="ab">
    <w:name w:val="footer"/>
    <w:basedOn w:val="a"/>
    <w:link w:val="ac"/>
    <w:uiPriority w:val="99"/>
    <w:rsid w:val="005A2B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5A2B5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10153</Words>
  <Characters>57878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Примите заказ</vt:lpstr>
    </vt:vector>
  </TitlesOfParts>
  <Company>KGU</Company>
  <LinksUpToDate>false</LinksUpToDate>
  <CharactersWithSpaces>67896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Примите заказ</dc:title>
  <dc:subject/>
  <dc:creator>KGU</dc:creator>
  <cp:keywords/>
  <dc:description/>
  <cp:lastModifiedBy>admin</cp:lastModifiedBy>
  <cp:revision>2</cp:revision>
  <dcterms:created xsi:type="dcterms:W3CDTF">2014-03-26T05:22:00Z</dcterms:created>
  <dcterms:modified xsi:type="dcterms:W3CDTF">2014-03-26T05:22:00Z</dcterms:modified>
</cp:coreProperties>
</file>