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22A" w:rsidRPr="00136BA6" w:rsidRDefault="00B4522A" w:rsidP="00136BA6">
      <w:pPr>
        <w:widowControl/>
        <w:spacing w:line="360" w:lineRule="auto"/>
        <w:jc w:val="center"/>
        <w:rPr>
          <w:b/>
          <w:color w:val="000000"/>
          <w:sz w:val="28"/>
          <w:szCs w:val="24"/>
          <w:lang w:val="ru-RU"/>
        </w:rPr>
      </w:pPr>
    </w:p>
    <w:p w:rsidR="00B4522A" w:rsidRPr="00136BA6" w:rsidRDefault="00B4522A" w:rsidP="00136BA6">
      <w:pPr>
        <w:widowControl/>
        <w:spacing w:line="360" w:lineRule="auto"/>
        <w:jc w:val="center"/>
        <w:rPr>
          <w:b/>
          <w:color w:val="000000"/>
          <w:sz w:val="28"/>
          <w:szCs w:val="24"/>
          <w:lang w:val="ru-RU"/>
        </w:rPr>
      </w:pPr>
    </w:p>
    <w:p w:rsidR="00B4522A" w:rsidRDefault="00B4522A"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Pr="00136BA6" w:rsidRDefault="00136BA6" w:rsidP="00136BA6">
      <w:pPr>
        <w:widowControl/>
        <w:spacing w:line="360" w:lineRule="auto"/>
        <w:jc w:val="center"/>
        <w:rPr>
          <w:b/>
          <w:color w:val="000000"/>
          <w:sz w:val="28"/>
          <w:szCs w:val="24"/>
          <w:lang w:val="ru-RU"/>
        </w:rPr>
      </w:pPr>
    </w:p>
    <w:p w:rsidR="00B4522A" w:rsidRPr="00136BA6" w:rsidRDefault="00001B5F" w:rsidP="00136BA6">
      <w:pPr>
        <w:widowControl/>
        <w:spacing w:line="360" w:lineRule="auto"/>
        <w:jc w:val="center"/>
        <w:rPr>
          <w:b/>
          <w:color w:val="000000"/>
          <w:sz w:val="28"/>
          <w:szCs w:val="56"/>
          <w:lang w:val="ru-RU"/>
        </w:rPr>
      </w:pPr>
      <w:r w:rsidRPr="00136BA6">
        <w:rPr>
          <w:b/>
          <w:color w:val="000000"/>
          <w:sz w:val="28"/>
          <w:szCs w:val="56"/>
          <w:lang w:val="ru-RU"/>
        </w:rPr>
        <w:t>РАСЧЕТНО-ГРАФИЧЕСКАЯ РАБОТА</w:t>
      </w:r>
    </w:p>
    <w:p w:rsidR="00B4522A" w:rsidRPr="00136BA6" w:rsidRDefault="00B4522A" w:rsidP="00136BA6">
      <w:pPr>
        <w:widowControl/>
        <w:spacing w:line="360" w:lineRule="auto"/>
        <w:jc w:val="center"/>
        <w:rPr>
          <w:b/>
          <w:color w:val="000000"/>
          <w:sz w:val="28"/>
          <w:szCs w:val="24"/>
          <w:lang w:val="ru-RU"/>
        </w:rPr>
      </w:pPr>
    </w:p>
    <w:p w:rsidR="00001B5F" w:rsidRPr="00136BA6" w:rsidRDefault="00001B5F" w:rsidP="00136BA6">
      <w:pPr>
        <w:widowControl/>
        <w:spacing w:line="360" w:lineRule="auto"/>
        <w:jc w:val="center"/>
        <w:rPr>
          <w:b/>
          <w:color w:val="000000"/>
          <w:sz w:val="28"/>
          <w:szCs w:val="24"/>
          <w:lang w:val="ru-RU"/>
        </w:rPr>
      </w:pPr>
    </w:p>
    <w:p w:rsidR="00001B5F" w:rsidRDefault="00001B5F"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Pr="00136BA6" w:rsidRDefault="00136BA6" w:rsidP="00136BA6">
      <w:pPr>
        <w:widowControl/>
        <w:spacing w:line="360" w:lineRule="auto"/>
        <w:jc w:val="center"/>
        <w:rPr>
          <w:b/>
          <w:color w:val="000000"/>
          <w:sz w:val="28"/>
          <w:szCs w:val="24"/>
          <w:lang w:val="ru-RU"/>
        </w:rPr>
      </w:pPr>
    </w:p>
    <w:p w:rsidR="00B4522A" w:rsidRPr="00136BA6" w:rsidRDefault="00B4522A" w:rsidP="00136BA6">
      <w:pPr>
        <w:widowControl/>
        <w:spacing w:line="360" w:lineRule="auto"/>
        <w:jc w:val="center"/>
        <w:rPr>
          <w:b/>
          <w:color w:val="000000"/>
          <w:sz w:val="28"/>
          <w:szCs w:val="24"/>
          <w:lang w:val="ru-RU"/>
        </w:rPr>
      </w:pPr>
    </w:p>
    <w:p w:rsidR="00136BA6" w:rsidRDefault="00B4522A" w:rsidP="00136BA6">
      <w:pPr>
        <w:widowControl/>
        <w:spacing w:line="360" w:lineRule="auto"/>
        <w:jc w:val="center"/>
        <w:rPr>
          <w:b/>
          <w:color w:val="000000"/>
          <w:sz w:val="28"/>
          <w:szCs w:val="24"/>
          <w:lang w:val="ru-RU"/>
        </w:rPr>
      </w:pPr>
      <w:r w:rsidRPr="00136BA6">
        <w:rPr>
          <w:b/>
          <w:color w:val="000000"/>
          <w:sz w:val="28"/>
          <w:szCs w:val="24"/>
          <w:lang w:val="ru-RU"/>
        </w:rPr>
        <w:t>тема:</w:t>
      </w:r>
    </w:p>
    <w:p w:rsidR="00B4522A" w:rsidRPr="00136BA6" w:rsidRDefault="008D60AA" w:rsidP="00136BA6">
      <w:pPr>
        <w:widowControl/>
        <w:spacing w:line="360" w:lineRule="auto"/>
        <w:jc w:val="center"/>
        <w:rPr>
          <w:b/>
          <w:color w:val="000000"/>
          <w:sz w:val="28"/>
          <w:szCs w:val="24"/>
          <w:lang w:val="ru-RU"/>
        </w:rPr>
      </w:pPr>
      <w:r>
        <w:rPr>
          <w:b/>
          <w:color w:val="000000"/>
          <w:sz w:val="28"/>
          <w:szCs w:val="24"/>
          <w:lang w:val="ru-RU"/>
        </w:rPr>
        <w:t>"</w:t>
      </w:r>
      <w:r w:rsidRPr="00136BA6">
        <w:rPr>
          <w:b/>
          <w:color w:val="000000"/>
          <w:sz w:val="28"/>
          <w:szCs w:val="24"/>
          <w:lang w:val="ru-RU"/>
        </w:rPr>
        <w:t>Аналитическая оценка вероятности возникновения источников техногенной чрезвычайной ситуации</w:t>
      </w:r>
      <w:r>
        <w:rPr>
          <w:b/>
          <w:color w:val="000000"/>
          <w:sz w:val="28"/>
          <w:szCs w:val="24"/>
          <w:lang w:val="ru-RU"/>
        </w:rPr>
        <w:t>"</w:t>
      </w:r>
    </w:p>
    <w:p w:rsidR="00B4522A" w:rsidRPr="00136BA6" w:rsidRDefault="00B4522A" w:rsidP="00136BA6">
      <w:pPr>
        <w:widowControl/>
        <w:spacing w:line="360" w:lineRule="auto"/>
        <w:jc w:val="center"/>
        <w:rPr>
          <w:b/>
          <w:color w:val="000000"/>
          <w:sz w:val="28"/>
          <w:szCs w:val="24"/>
          <w:lang w:val="ru-RU"/>
        </w:rPr>
      </w:pPr>
    </w:p>
    <w:p w:rsidR="00001B5F" w:rsidRPr="00136BA6" w:rsidRDefault="00001B5F" w:rsidP="00136BA6">
      <w:pPr>
        <w:widowControl/>
        <w:spacing w:line="360" w:lineRule="auto"/>
        <w:jc w:val="center"/>
        <w:rPr>
          <w:b/>
          <w:color w:val="000000"/>
          <w:sz w:val="28"/>
          <w:szCs w:val="24"/>
          <w:lang w:val="ru-RU"/>
        </w:rPr>
      </w:pPr>
    </w:p>
    <w:p w:rsidR="00A24EE1" w:rsidRPr="00136BA6" w:rsidRDefault="00A24EE1" w:rsidP="00136BA6">
      <w:pPr>
        <w:widowControl/>
        <w:spacing w:line="360" w:lineRule="auto"/>
        <w:jc w:val="center"/>
        <w:rPr>
          <w:b/>
          <w:color w:val="000000"/>
          <w:sz w:val="28"/>
          <w:szCs w:val="24"/>
          <w:lang w:val="ru-RU"/>
        </w:rPr>
      </w:pPr>
    </w:p>
    <w:p w:rsidR="00B4522A" w:rsidRDefault="00B4522A"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Default="00136BA6" w:rsidP="00136BA6">
      <w:pPr>
        <w:widowControl/>
        <w:spacing w:line="360" w:lineRule="auto"/>
        <w:jc w:val="center"/>
        <w:rPr>
          <w:b/>
          <w:color w:val="000000"/>
          <w:sz w:val="28"/>
          <w:szCs w:val="24"/>
          <w:lang w:val="ru-RU"/>
        </w:rPr>
      </w:pPr>
    </w:p>
    <w:p w:rsidR="00136BA6" w:rsidRPr="00136BA6" w:rsidRDefault="00136BA6" w:rsidP="00136BA6">
      <w:pPr>
        <w:widowControl/>
        <w:spacing w:line="360" w:lineRule="auto"/>
        <w:jc w:val="center"/>
        <w:rPr>
          <w:b/>
          <w:color w:val="000000"/>
          <w:sz w:val="28"/>
          <w:szCs w:val="24"/>
          <w:lang w:val="ru-RU"/>
        </w:rPr>
      </w:pPr>
    </w:p>
    <w:p w:rsidR="00136BA6" w:rsidRDefault="00B4522A" w:rsidP="00136BA6">
      <w:pPr>
        <w:widowControl/>
        <w:spacing w:line="360" w:lineRule="auto"/>
        <w:jc w:val="center"/>
        <w:rPr>
          <w:b/>
          <w:sz w:val="28"/>
          <w:szCs w:val="28"/>
          <w:lang w:val="ru-RU"/>
        </w:rPr>
      </w:pPr>
      <w:r w:rsidRPr="00136BA6">
        <w:rPr>
          <w:b/>
          <w:color w:val="000000"/>
          <w:sz w:val="28"/>
          <w:szCs w:val="24"/>
          <w:lang w:val="ru-RU"/>
        </w:rPr>
        <w:t>Минск</w:t>
      </w:r>
      <w:r w:rsidR="00136BA6">
        <w:rPr>
          <w:b/>
          <w:color w:val="000000"/>
          <w:sz w:val="28"/>
          <w:szCs w:val="24"/>
          <w:lang w:val="ru-RU"/>
        </w:rPr>
        <w:t xml:space="preserve"> </w:t>
      </w:r>
      <w:r w:rsidRPr="00136BA6">
        <w:rPr>
          <w:b/>
          <w:color w:val="000000"/>
          <w:sz w:val="28"/>
          <w:szCs w:val="24"/>
          <w:lang w:val="ru-RU"/>
        </w:rPr>
        <w:t>2005</w:t>
      </w:r>
    </w:p>
    <w:p w:rsidR="00B6132D" w:rsidRPr="00136BA6" w:rsidRDefault="00136BA6" w:rsidP="00136BA6">
      <w:pPr>
        <w:widowControl/>
        <w:spacing w:line="360" w:lineRule="auto"/>
        <w:ind w:firstLine="709"/>
        <w:jc w:val="both"/>
        <w:rPr>
          <w:sz w:val="24"/>
          <w:szCs w:val="24"/>
          <w:lang w:val="ru-RU"/>
        </w:rPr>
      </w:pPr>
      <w:r>
        <w:rPr>
          <w:b/>
          <w:sz w:val="28"/>
          <w:szCs w:val="28"/>
          <w:lang w:val="ru-RU"/>
        </w:rPr>
        <w:br w:type="page"/>
      </w:r>
      <w:r w:rsidR="00B6132D" w:rsidRPr="00136BA6">
        <w:rPr>
          <w:b/>
          <w:sz w:val="28"/>
          <w:szCs w:val="28"/>
          <w:lang w:val="ru-RU"/>
        </w:rPr>
        <w:t>Введение</w:t>
      </w:r>
    </w:p>
    <w:p w:rsidR="00B6132D" w:rsidRPr="00136BA6" w:rsidRDefault="00B6132D" w:rsidP="00136BA6">
      <w:pPr>
        <w:widowControl/>
        <w:spacing w:line="360" w:lineRule="auto"/>
        <w:ind w:firstLine="709"/>
        <w:jc w:val="both"/>
        <w:rPr>
          <w:color w:val="000000"/>
          <w:sz w:val="28"/>
          <w:szCs w:val="24"/>
          <w:lang w:val="ru-RU"/>
        </w:rPr>
      </w:pPr>
    </w:p>
    <w:p w:rsidR="00B6132D" w:rsidRPr="00136BA6" w:rsidRDefault="00B6132D" w:rsidP="00136BA6">
      <w:pPr>
        <w:widowControl/>
        <w:spacing w:line="360" w:lineRule="auto"/>
        <w:ind w:firstLine="709"/>
        <w:jc w:val="both"/>
        <w:rPr>
          <w:color w:val="000000"/>
          <w:sz w:val="28"/>
          <w:szCs w:val="28"/>
          <w:lang w:val="ru-RU"/>
        </w:rPr>
      </w:pPr>
      <w:r w:rsidRPr="00136BA6">
        <w:rPr>
          <w:color w:val="000000"/>
          <w:sz w:val="28"/>
          <w:szCs w:val="28"/>
          <w:lang w:val="ru-RU"/>
        </w:rPr>
        <w:t>Пожарная безопасность – состояние объекта, при котором с регламентированной вероятностью исключается возможность возникновения и развития пожара, а также обеспечивается защита людей и материальных ценностей от воздействия опасных факторов пожара. Предотвращение пожара достигается предотвращением образования в горючей среде источников зажигания.</w:t>
      </w:r>
    </w:p>
    <w:p w:rsidR="00B6132D" w:rsidRPr="00136BA6" w:rsidRDefault="00B6132D" w:rsidP="00136BA6">
      <w:pPr>
        <w:widowControl/>
        <w:spacing w:line="360" w:lineRule="auto"/>
        <w:ind w:firstLine="709"/>
        <w:jc w:val="both"/>
        <w:rPr>
          <w:color w:val="000000"/>
          <w:sz w:val="28"/>
          <w:szCs w:val="28"/>
          <w:lang w:val="ru-RU"/>
        </w:rPr>
      </w:pPr>
      <w:r w:rsidRPr="00136BA6">
        <w:rPr>
          <w:color w:val="000000"/>
          <w:sz w:val="28"/>
          <w:szCs w:val="28"/>
          <w:lang w:val="ru-RU"/>
        </w:rPr>
        <w:t>Предотвращение образования горючей среды обеспечивается:</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поддержанием безопасной концентрации среды;</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установкой пожаровзрывобезопасного оборудования;</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применением устройств защиты производственного оборудования с горючими веществами от повреждений и аварий, установкой отключающих устройств;</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изоляцией горючей среды;</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максимальной механизацией и автоматизацией технологического процесса;</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максимально возможным применением негорючих и трудногорючих веществ и материалов;</w:t>
      </w:r>
    </w:p>
    <w:p w:rsidR="00B6132D" w:rsidRPr="00136BA6" w:rsidRDefault="00B6132D" w:rsidP="00136BA6">
      <w:pPr>
        <w:widowControl/>
        <w:numPr>
          <w:ilvl w:val="0"/>
          <w:numId w:val="15"/>
        </w:numPr>
        <w:tabs>
          <w:tab w:val="clear" w:pos="1787"/>
          <w:tab w:val="num" w:pos="969"/>
        </w:tabs>
        <w:spacing w:line="360" w:lineRule="auto"/>
        <w:ind w:left="0" w:firstLine="709"/>
        <w:jc w:val="both"/>
        <w:rPr>
          <w:color w:val="000000"/>
          <w:sz w:val="28"/>
          <w:szCs w:val="28"/>
          <w:lang w:val="ru-RU"/>
        </w:rPr>
      </w:pPr>
      <w:r w:rsidRPr="00136BA6">
        <w:rPr>
          <w:color w:val="000000"/>
          <w:sz w:val="28"/>
          <w:szCs w:val="28"/>
          <w:lang w:val="ru-RU"/>
        </w:rPr>
        <w:t>установкой пожароопасного оборудования в изолированных помещениях.</w:t>
      </w:r>
    </w:p>
    <w:p w:rsidR="00B6132D" w:rsidRPr="00136BA6" w:rsidRDefault="00B6132D" w:rsidP="00136BA6">
      <w:pPr>
        <w:widowControl/>
        <w:spacing w:line="360" w:lineRule="auto"/>
        <w:ind w:firstLine="709"/>
        <w:jc w:val="both"/>
        <w:rPr>
          <w:color w:val="000000"/>
          <w:sz w:val="28"/>
          <w:szCs w:val="28"/>
          <w:lang w:val="ru-RU"/>
        </w:rPr>
      </w:pPr>
      <w:r w:rsidRPr="00136BA6">
        <w:rPr>
          <w:color w:val="000000"/>
          <w:sz w:val="28"/>
          <w:szCs w:val="28"/>
          <w:lang w:val="ru-RU"/>
        </w:rPr>
        <w:t>Предотвращение образования в горючей среде источников зажигания должно достигаться:</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исключением возможности искрового разряда в горючей среде с энергией, равной и выше минимальной энергии зажигания;</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применением</w:t>
      </w:r>
      <w:r w:rsidR="00136BA6">
        <w:rPr>
          <w:color w:val="000000"/>
          <w:sz w:val="28"/>
          <w:szCs w:val="28"/>
          <w:lang w:val="ru-RU"/>
        </w:rPr>
        <w:t xml:space="preserve"> </w:t>
      </w:r>
      <w:r w:rsidRPr="00136BA6">
        <w:rPr>
          <w:color w:val="000000"/>
          <w:sz w:val="28"/>
          <w:szCs w:val="28"/>
          <w:lang w:val="ru-RU"/>
        </w:rPr>
        <w:t>в конструкции быстродействующих средств защитного отключения возможных источников зажигания;</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применением электрооборудования, соответствующего взрывоопасной зоне;</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устройством молниезащиты здания и оборудования;</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применением неискрящего инструмента;</w:t>
      </w:r>
    </w:p>
    <w:p w:rsidR="00B6132D" w:rsidRPr="00136BA6" w:rsidRDefault="00B6132D" w:rsidP="00136BA6">
      <w:pPr>
        <w:widowControl/>
        <w:numPr>
          <w:ilvl w:val="0"/>
          <w:numId w:val="16"/>
        </w:numPr>
        <w:tabs>
          <w:tab w:val="clear" w:pos="1787"/>
          <w:tab w:val="num" w:pos="1140"/>
        </w:tabs>
        <w:spacing w:line="360" w:lineRule="auto"/>
        <w:ind w:left="0" w:firstLine="709"/>
        <w:jc w:val="both"/>
        <w:rPr>
          <w:color w:val="000000"/>
          <w:sz w:val="28"/>
          <w:szCs w:val="28"/>
          <w:lang w:val="ru-RU"/>
        </w:rPr>
      </w:pPr>
      <w:r w:rsidRPr="00136BA6">
        <w:rPr>
          <w:color w:val="000000"/>
          <w:sz w:val="28"/>
          <w:szCs w:val="28"/>
          <w:lang w:val="ru-RU"/>
        </w:rPr>
        <w:t>уменьшением определяющего размера горючей среды ниже предельно допустимого по горючести.</w:t>
      </w:r>
    </w:p>
    <w:p w:rsidR="006E3A41" w:rsidRPr="00136BA6" w:rsidRDefault="004414C9" w:rsidP="00136BA6">
      <w:pPr>
        <w:widowControl/>
        <w:spacing w:line="360" w:lineRule="auto"/>
        <w:ind w:firstLine="709"/>
        <w:jc w:val="both"/>
        <w:rPr>
          <w:color w:val="000000"/>
          <w:sz w:val="28"/>
          <w:szCs w:val="28"/>
          <w:lang w:val="ru-RU"/>
        </w:rPr>
      </w:pPr>
      <w:r w:rsidRPr="00136BA6">
        <w:rPr>
          <w:color w:val="000000"/>
          <w:sz w:val="28"/>
          <w:szCs w:val="28"/>
          <w:lang w:val="ru-RU"/>
        </w:rPr>
        <w:t>Пожарная безопасность объекта обеспечивается системами предотвращения пожара и противопожарной защиты. В том числе организационно-техническими мероприятиями</w:t>
      </w:r>
      <w:r w:rsidR="00CE3AA2" w:rsidRPr="00136BA6">
        <w:rPr>
          <w:color w:val="000000"/>
          <w:sz w:val="28"/>
          <w:szCs w:val="28"/>
          <w:lang w:val="ru-RU"/>
        </w:rPr>
        <w:t>:</w:t>
      </w:r>
    </w:p>
    <w:p w:rsidR="006E3A41" w:rsidRPr="00136BA6" w:rsidRDefault="006E3A41" w:rsidP="00136BA6">
      <w:pPr>
        <w:widowControl/>
        <w:numPr>
          <w:ilvl w:val="0"/>
          <w:numId w:val="18"/>
        </w:numPr>
        <w:spacing w:line="360" w:lineRule="auto"/>
        <w:ind w:left="0" w:firstLine="709"/>
        <w:jc w:val="both"/>
        <w:rPr>
          <w:b/>
          <w:i/>
          <w:color w:val="000000"/>
          <w:sz w:val="28"/>
          <w:szCs w:val="28"/>
          <w:u w:val="single"/>
          <w:lang w:val="ru-RU"/>
        </w:rPr>
      </w:pPr>
      <w:r w:rsidRPr="00136BA6">
        <w:rPr>
          <w:color w:val="000000"/>
          <w:sz w:val="28"/>
          <w:szCs w:val="28"/>
          <w:lang w:val="ru-RU"/>
        </w:rPr>
        <w:t>устройством аварийного слива ЛВЖ и аварийного стравливания горючих газов из аппаратуры;</w:t>
      </w:r>
    </w:p>
    <w:p w:rsidR="00387FD2" w:rsidRPr="00136BA6" w:rsidRDefault="006E3A41" w:rsidP="00136BA6">
      <w:pPr>
        <w:widowControl/>
        <w:numPr>
          <w:ilvl w:val="0"/>
          <w:numId w:val="18"/>
        </w:numPr>
        <w:tabs>
          <w:tab w:val="left" w:pos="2211"/>
        </w:tabs>
        <w:spacing w:line="360" w:lineRule="auto"/>
        <w:ind w:left="0" w:firstLine="709"/>
        <w:jc w:val="both"/>
        <w:rPr>
          <w:color w:val="000000"/>
          <w:sz w:val="28"/>
          <w:szCs w:val="28"/>
          <w:lang w:val="ru-RU"/>
        </w:rPr>
      </w:pPr>
      <w:r w:rsidRPr="00136BA6">
        <w:rPr>
          <w:color w:val="000000"/>
          <w:sz w:val="28"/>
          <w:szCs w:val="28"/>
          <w:lang w:val="ru-RU"/>
        </w:rPr>
        <w:t>устройством средств защиты от распространения пламени, огнепреградителей;</w:t>
      </w:r>
    </w:p>
    <w:p w:rsidR="006544E7" w:rsidRPr="00136BA6" w:rsidRDefault="00387FD2" w:rsidP="00136BA6">
      <w:pPr>
        <w:widowControl/>
        <w:numPr>
          <w:ilvl w:val="0"/>
          <w:numId w:val="18"/>
        </w:numPr>
        <w:tabs>
          <w:tab w:val="left" w:pos="2211"/>
        </w:tabs>
        <w:spacing w:line="360" w:lineRule="auto"/>
        <w:ind w:left="0" w:firstLine="709"/>
        <w:jc w:val="both"/>
        <w:rPr>
          <w:color w:val="000000"/>
          <w:sz w:val="28"/>
          <w:szCs w:val="28"/>
          <w:lang w:val="ru-RU"/>
        </w:rPr>
      </w:pPr>
      <w:r w:rsidRPr="00136BA6">
        <w:rPr>
          <w:color w:val="000000"/>
          <w:sz w:val="28"/>
          <w:szCs w:val="28"/>
          <w:lang w:val="ru-RU"/>
        </w:rPr>
        <w:t>предотвращение образования горючей среды обеспечивается автоматизацией технологического процесса в соответствии с ОПВ</w:t>
      </w:r>
      <w:r w:rsidR="00136BA6">
        <w:rPr>
          <w:color w:val="000000"/>
          <w:sz w:val="28"/>
          <w:szCs w:val="28"/>
          <w:lang w:val="ru-RU"/>
        </w:rPr>
        <w:t>-</w:t>
      </w:r>
      <w:r w:rsidR="00136BA6" w:rsidRPr="00136BA6">
        <w:rPr>
          <w:color w:val="000000"/>
          <w:sz w:val="28"/>
          <w:szCs w:val="28"/>
          <w:lang w:val="ru-RU"/>
        </w:rPr>
        <w:t>9</w:t>
      </w:r>
      <w:r w:rsidRPr="00136BA6">
        <w:rPr>
          <w:color w:val="000000"/>
          <w:sz w:val="28"/>
          <w:szCs w:val="28"/>
          <w:lang w:val="ru-RU"/>
        </w:rPr>
        <w:t>6, а также 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 (газоанализаторы, предохранительные клапана).</w:t>
      </w:r>
    </w:p>
    <w:p w:rsidR="004414C9" w:rsidRPr="00136BA6" w:rsidRDefault="006544E7" w:rsidP="00136BA6">
      <w:pPr>
        <w:widowControl/>
        <w:numPr>
          <w:ilvl w:val="0"/>
          <w:numId w:val="18"/>
        </w:numPr>
        <w:tabs>
          <w:tab w:val="left" w:pos="2211"/>
        </w:tabs>
        <w:spacing w:line="360" w:lineRule="auto"/>
        <w:ind w:left="0" w:firstLine="709"/>
        <w:jc w:val="both"/>
        <w:rPr>
          <w:color w:val="000000"/>
          <w:sz w:val="28"/>
          <w:szCs w:val="28"/>
          <w:lang w:val="ru-RU"/>
        </w:rPr>
      </w:pPr>
      <w:r w:rsidRPr="00136BA6">
        <w:rPr>
          <w:color w:val="000000"/>
          <w:sz w:val="28"/>
          <w:szCs w:val="28"/>
          <w:lang w:val="ru-RU"/>
        </w:rPr>
        <w:t>для всего оборудования, в котором используется ЛВЖ, устраиваются отбортовки, не допускающие растекание жидкости.</w:t>
      </w:r>
    </w:p>
    <w:p w:rsidR="004C7B38" w:rsidRPr="00136BA6" w:rsidRDefault="004C7B38" w:rsidP="00136BA6">
      <w:pPr>
        <w:widowControl/>
        <w:spacing w:line="360" w:lineRule="auto"/>
        <w:ind w:firstLine="709"/>
        <w:jc w:val="both"/>
        <w:rPr>
          <w:b/>
          <w:color w:val="000000"/>
          <w:sz w:val="28"/>
          <w:szCs w:val="28"/>
          <w:lang w:val="ru-RU"/>
        </w:rPr>
      </w:pPr>
    </w:p>
    <w:p w:rsidR="00B6132D" w:rsidRPr="00136BA6" w:rsidRDefault="00136BA6" w:rsidP="00136BA6">
      <w:pPr>
        <w:widowControl/>
        <w:spacing w:line="360" w:lineRule="auto"/>
        <w:ind w:firstLine="709"/>
        <w:jc w:val="both"/>
        <w:rPr>
          <w:b/>
          <w:color w:val="000000"/>
          <w:sz w:val="28"/>
          <w:szCs w:val="24"/>
          <w:lang w:val="ru-RU"/>
        </w:rPr>
      </w:pPr>
      <w:r>
        <w:rPr>
          <w:b/>
          <w:color w:val="000000"/>
          <w:sz w:val="28"/>
          <w:szCs w:val="28"/>
          <w:lang w:val="ru-RU"/>
        </w:rPr>
        <w:br w:type="page"/>
      </w:r>
      <w:r w:rsidRPr="00136BA6">
        <w:rPr>
          <w:b/>
          <w:color w:val="000000"/>
          <w:sz w:val="28"/>
          <w:szCs w:val="28"/>
          <w:lang w:val="ru-RU"/>
        </w:rPr>
        <w:t>1. Краткое описание производственного процесса</w:t>
      </w:r>
    </w:p>
    <w:p w:rsidR="00136BA6" w:rsidRDefault="00136BA6" w:rsidP="00136BA6">
      <w:pPr>
        <w:widowControl/>
        <w:spacing w:line="360" w:lineRule="auto"/>
        <w:ind w:firstLine="709"/>
        <w:jc w:val="both"/>
        <w:rPr>
          <w:color w:val="000000"/>
          <w:sz w:val="28"/>
          <w:szCs w:val="28"/>
          <w:lang w:val="ru-RU"/>
        </w:rPr>
      </w:pPr>
    </w:p>
    <w:p w:rsidR="00B6132D" w:rsidRPr="00136BA6" w:rsidRDefault="00B6132D" w:rsidP="00136BA6">
      <w:pPr>
        <w:widowControl/>
        <w:spacing w:line="360" w:lineRule="auto"/>
        <w:ind w:firstLine="709"/>
        <w:jc w:val="both"/>
        <w:rPr>
          <w:color w:val="000000"/>
          <w:sz w:val="28"/>
          <w:szCs w:val="28"/>
          <w:lang w:val="ru-RU"/>
        </w:rPr>
      </w:pPr>
      <w:r w:rsidRPr="00136BA6">
        <w:rPr>
          <w:color w:val="000000"/>
          <w:sz w:val="28"/>
          <w:szCs w:val="28"/>
          <w:lang w:val="ru-RU"/>
        </w:rPr>
        <w:t>Описание технологического процесса</w:t>
      </w:r>
    </w:p>
    <w:p w:rsidR="006D55A9" w:rsidRPr="00136BA6" w:rsidRDefault="006D55A9" w:rsidP="00136BA6">
      <w:pPr>
        <w:widowControl/>
        <w:shd w:val="clear" w:color="auto" w:fill="FFFFFF"/>
        <w:autoSpaceDE w:val="0"/>
        <w:autoSpaceDN w:val="0"/>
        <w:adjustRightInd w:val="0"/>
        <w:spacing w:line="360" w:lineRule="auto"/>
        <w:ind w:firstLine="709"/>
        <w:jc w:val="both"/>
        <w:rPr>
          <w:bCs/>
          <w:iCs/>
          <w:color w:val="000000"/>
          <w:sz w:val="28"/>
          <w:szCs w:val="28"/>
          <w:lang w:val="ru-RU"/>
        </w:rPr>
      </w:pPr>
      <w:r w:rsidRPr="00136BA6">
        <w:rPr>
          <w:bCs/>
          <w:iCs/>
          <w:color w:val="000000"/>
          <w:sz w:val="28"/>
          <w:szCs w:val="28"/>
          <w:lang w:val="ru-RU"/>
        </w:rPr>
        <w:t>Процесс улавливания паров бензина из паровоздушной смеси методом адсорбции.</w:t>
      </w:r>
    </w:p>
    <w:p w:rsidR="006D55A9" w:rsidRPr="00136BA6" w:rsidRDefault="006D55A9" w:rsidP="00136BA6">
      <w:pPr>
        <w:widowControl/>
        <w:shd w:val="clear" w:color="auto" w:fill="FFFFFF"/>
        <w:autoSpaceDE w:val="0"/>
        <w:autoSpaceDN w:val="0"/>
        <w:adjustRightInd w:val="0"/>
        <w:spacing w:line="360" w:lineRule="auto"/>
        <w:ind w:firstLine="709"/>
        <w:jc w:val="both"/>
        <w:rPr>
          <w:color w:val="000000"/>
          <w:sz w:val="28"/>
          <w:szCs w:val="28"/>
          <w:lang w:val="ru-RU"/>
        </w:rPr>
      </w:pPr>
      <w:r w:rsidRPr="00136BA6">
        <w:rPr>
          <w:color w:val="000000"/>
          <w:sz w:val="28"/>
          <w:szCs w:val="28"/>
          <w:lang w:val="ru-RU"/>
        </w:rPr>
        <w:t xml:space="preserve">Из паровоздушной смеси пары летучего растворителя можно выделить, используя метод адсорбции. Адсорбцией называют процесс поглощения одного или нескольких компонентов из газовой смеси или раствора твёрдым пористым веществом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адсорбентом. Установка предназначена для улавливания из паровоздушной смеси паров бензола при производстве резинотехнических изделий. Технологические схемы адсорбционных процессов улавливания из паровоздушных смесей паров бензола и паров бензина принципиально не отличаются друг от друга. Ниже приведена схема и дано описание технологического процесса адсорбционной установки, общее для первого (улавливание бензола) и второго (улавливание бензина) случаев.</w:t>
      </w:r>
    </w:p>
    <w:p w:rsidR="006D55A9" w:rsidRPr="00136BA6" w:rsidRDefault="006D55A9" w:rsidP="00136BA6">
      <w:pPr>
        <w:widowControl/>
        <w:shd w:val="clear" w:color="auto" w:fill="FFFFFF"/>
        <w:autoSpaceDE w:val="0"/>
        <w:autoSpaceDN w:val="0"/>
        <w:adjustRightInd w:val="0"/>
        <w:spacing w:line="360" w:lineRule="auto"/>
        <w:ind w:firstLine="709"/>
        <w:jc w:val="both"/>
        <w:rPr>
          <w:color w:val="000000"/>
          <w:sz w:val="28"/>
          <w:szCs w:val="28"/>
          <w:lang w:val="ru-RU"/>
        </w:rPr>
      </w:pPr>
      <w:r w:rsidRPr="00136BA6">
        <w:rPr>
          <w:color w:val="000000"/>
          <w:sz w:val="28"/>
          <w:szCs w:val="28"/>
          <w:lang w:val="ru-RU"/>
        </w:rPr>
        <w:t xml:space="preserve">Поступающая на установку по линии 1 паровоздушная смесь (в первом случае воздух с парами бензола, во втором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 xml:space="preserve">воздух с парами бензина) имеет концентрацию </w:t>
      </w:r>
      <w:smartTag w:uri="urn:schemas-microsoft-com:office:smarttags" w:element="metricconverter">
        <w:smartTagPr>
          <w:attr w:name="ProductID" w:val="20 г"/>
        </w:smartTagPr>
        <w:r w:rsidR="00136BA6" w:rsidRPr="00136BA6">
          <w:rPr>
            <w:color w:val="000000"/>
            <w:sz w:val="28"/>
            <w:szCs w:val="28"/>
            <w:lang w:val="ru-RU"/>
          </w:rPr>
          <w:t>20 г</w:t>
        </w:r>
      </w:smartTag>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горючего вещества в 1 м</w:t>
      </w:r>
      <w:r w:rsidR="00136BA6" w:rsidRPr="00136BA6">
        <w:rPr>
          <w:color w:val="000000"/>
          <w:sz w:val="28"/>
          <w:szCs w:val="28"/>
          <w:vertAlign w:val="superscript"/>
          <w:lang w:val="ru-RU"/>
        </w:rPr>
        <w:t>3</w:t>
      </w:r>
      <w:r w:rsidRPr="00136BA6">
        <w:rPr>
          <w:color w:val="000000"/>
          <w:sz w:val="28"/>
          <w:szCs w:val="28"/>
          <w:lang w:val="ru-RU"/>
        </w:rPr>
        <w:t xml:space="preserve"> воздуха. Паровоздушная смесь подсасывается на установку центробежным вентилятором 3 и под избыточным давлением 400</w:t>
      </w:r>
      <w:r w:rsidR="00136BA6">
        <w:rPr>
          <w:color w:val="000000"/>
          <w:sz w:val="28"/>
          <w:szCs w:val="28"/>
          <w:lang w:val="ru-RU"/>
        </w:rPr>
        <w:t> </w:t>
      </w:r>
      <w:r w:rsidR="00136BA6" w:rsidRPr="00136BA6">
        <w:rPr>
          <w:color w:val="000000"/>
          <w:sz w:val="28"/>
          <w:szCs w:val="28"/>
          <w:lang w:val="ru-RU"/>
        </w:rPr>
        <w:t>мм.</w:t>
      </w:r>
      <w:r w:rsidR="00136BA6">
        <w:rPr>
          <w:color w:val="000000"/>
          <w:sz w:val="28"/>
          <w:szCs w:val="28"/>
          <w:lang w:val="ru-RU"/>
        </w:rPr>
        <w:t xml:space="preserve"> </w:t>
      </w:r>
      <w:r w:rsidR="00136BA6" w:rsidRPr="00136BA6">
        <w:rPr>
          <w:color w:val="000000"/>
          <w:sz w:val="28"/>
          <w:szCs w:val="28"/>
          <w:lang w:val="ru-RU"/>
        </w:rPr>
        <w:t>рт.</w:t>
      </w:r>
      <w:r w:rsidR="00136BA6">
        <w:rPr>
          <w:color w:val="000000"/>
          <w:sz w:val="28"/>
          <w:szCs w:val="28"/>
          <w:lang w:val="ru-RU"/>
        </w:rPr>
        <w:t xml:space="preserve"> </w:t>
      </w:r>
      <w:r w:rsidR="00136BA6" w:rsidRPr="00136BA6">
        <w:rPr>
          <w:color w:val="000000"/>
          <w:sz w:val="28"/>
          <w:szCs w:val="28"/>
          <w:lang w:val="ru-RU"/>
        </w:rPr>
        <w:t>с</w:t>
      </w:r>
      <w:r w:rsidRPr="00136BA6">
        <w:rPr>
          <w:color w:val="000000"/>
          <w:sz w:val="28"/>
          <w:szCs w:val="28"/>
          <w:lang w:val="ru-RU"/>
        </w:rPr>
        <w:t>т. и температуре 2</w:t>
      </w:r>
      <w:r w:rsidR="00136BA6" w:rsidRPr="00136BA6">
        <w:rPr>
          <w:color w:val="000000"/>
          <w:sz w:val="28"/>
          <w:szCs w:val="28"/>
          <w:lang w:val="ru-RU"/>
        </w:rPr>
        <w:t>0°С</w:t>
      </w:r>
      <w:r w:rsidRPr="00136BA6">
        <w:rPr>
          <w:color w:val="000000"/>
          <w:sz w:val="28"/>
          <w:szCs w:val="28"/>
          <w:lang w:val="ru-RU"/>
        </w:rPr>
        <w:t xml:space="preserve"> поступает по линии 4 в адсорбер 7. Находящийся в адсорбере активированный уголь поглощает 9</w:t>
      </w:r>
      <w:r w:rsidR="00136BA6" w:rsidRPr="00136BA6">
        <w:rPr>
          <w:color w:val="000000"/>
          <w:sz w:val="28"/>
          <w:szCs w:val="28"/>
          <w:lang w:val="ru-RU"/>
        </w:rPr>
        <w:t>0</w:t>
      </w:r>
      <w:r w:rsidR="00136BA6">
        <w:rPr>
          <w:color w:val="000000"/>
          <w:sz w:val="28"/>
          <w:szCs w:val="28"/>
          <w:lang w:val="ru-RU"/>
        </w:rPr>
        <w:t>%</w:t>
      </w:r>
      <w:r w:rsidRPr="00136BA6">
        <w:rPr>
          <w:color w:val="000000"/>
          <w:sz w:val="28"/>
          <w:szCs w:val="28"/>
          <w:lang w:val="ru-RU"/>
        </w:rPr>
        <w:t xml:space="preserve"> паров горючего вещества из паровоздушной смеси, а воздух с остатком пара выбрасывается по линии 9 в атмосферу. В адсорбере 8 в этот же момент (</w:t>
      </w:r>
      <w:r w:rsidR="00136BA6">
        <w:rPr>
          <w:color w:val="000000"/>
          <w:sz w:val="28"/>
          <w:szCs w:val="28"/>
          <w:lang w:val="ru-RU"/>
        </w:rPr>
        <w:t>т.е.</w:t>
      </w:r>
      <w:r w:rsidRPr="00136BA6">
        <w:rPr>
          <w:color w:val="000000"/>
          <w:sz w:val="28"/>
          <w:szCs w:val="28"/>
          <w:lang w:val="ru-RU"/>
        </w:rPr>
        <w:t xml:space="preserve"> когда в адсорбере 7 идёт поглощение) происходит процесс десорбции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обратное извлечение из активированного угля паров растворителя. Для осуществления процесса десорбции в адсорбер по линии 10 подают водяной пар давлением 0,3 МПа. Смесь водяного пара и извлеченных из угля паров растворителя по линии 11 поступает в холодильник-конденсатор 12 на конденсацию. Охлаждение паров в конденсаторе происходит за счёт подачи через трубки холодной воды. Полученный в холодильнике 12 конденсат, представляющий собой смесь горючей жидкости (бензола, бензина) и вода, поступает в отстойник 13 на разделение эмульсии путем её расслаивания. Вода, как наиболее тяжёлая, скапливается в нижней части отстойника и по трубе 18 отводится в канализацию. Горючая жидкость, как более лёгкая, из верхней части отстойника 13 насосом 15 подаётся в ёмкость растворителя 18. Емкость имеет дыхательную трубу 17</w:t>
      </w:r>
      <w:r w:rsidR="00136BA6" w:rsidRPr="00136BA6">
        <w:rPr>
          <w:color w:val="000000"/>
          <w:sz w:val="28"/>
          <w:szCs w:val="28"/>
          <w:lang w:val="ru-RU"/>
        </w:rPr>
        <w:t>.</w:t>
      </w:r>
      <w:r w:rsidR="00136BA6">
        <w:rPr>
          <w:color w:val="000000"/>
          <w:sz w:val="28"/>
          <w:szCs w:val="28"/>
          <w:lang w:val="ru-RU"/>
        </w:rPr>
        <w:t xml:space="preserve"> </w:t>
      </w:r>
      <w:r w:rsidR="00136BA6" w:rsidRPr="00136BA6">
        <w:rPr>
          <w:color w:val="000000"/>
          <w:sz w:val="28"/>
          <w:szCs w:val="28"/>
          <w:lang w:val="ru-RU"/>
        </w:rPr>
        <w:t>Не</w:t>
      </w:r>
      <w:r w:rsidRPr="00136BA6">
        <w:rPr>
          <w:color w:val="000000"/>
          <w:sz w:val="28"/>
          <w:szCs w:val="28"/>
          <w:lang w:val="ru-RU"/>
        </w:rPr>
        <w:t xml:space="preserve">сконденсировавшиеся пары из отстойника по линии 14 поступают снова </w:t>
      </w:r>
      <w:r w:rsidR="00136BA6">
        <w:rPr>
          <w:color w:val="000000"/>
          <w:sz w:val="28"/>
          <w:szCs w:val="28"/>
          <w:lang w:val="ru-RU"/>
        </w:rPr>
        <w:t>в</w:t>
      </w:r>
      <w:r w:rsidRPr="00136BA6">
        <w:rPr>
          <w:color w:val="000000"/>
          <w:sz w:val="28"/>
          <w:szCs w:val="28"/>
          <w:lang w:val="ru-RU"/>
        </w:rPr>
        <w:t xml:space="preserve"> адсорбер на улавливание. После процесса адсорбции паров адсорбер 7 переключается на десорбцию, а адсорбер 8 после десорбции переключается на адсорбции паров растворителя, </w:t>
      </w:r>
      <w:r w:rsidR="00136BA6">
        <w:rPr>
          <w:color w:val="000000"/>
          <w:sz w:val="28"/>
          <w:szCs w:val="28"/>
          <w:lang w:val="ru-RU"/>
        </w:rPr>
        <w:t>т.е.</w:t>
      </w:r>
      <w:r w:rsidRPr="00136BA6">
        <w:rPr>
          <w:color w:val="000000"/>
          <w:sz w:val="28"/>
          <w:szCs w:val="28"/>
          <w:lang w:val="ru-RU"/>
        </w:rPr>
        <w:t xml:space="preserve"> пропускают через него паровоздушную смесь. Для сушки увлажнённого после десорбции угля, пропускаемого через адсорбер, паровоздушную смесь подогревают некоторое время в кожухотрубчатом паровом подогревателе б до температуры 80</w:t>
      </w:r>
      <w:r w:rsidR="00136BA6" w:rsidRPr="00136BA6">
        <w:rPr>
          <w:color w:val="000000"/>
          <w:sz w:val="28"/>
          <w:szCs w:val="28"/>
          <w:lang w:val="ru-RU"/>
        </w:rPr>
        <w:t>°С.</w:t>
      </w:r>
      <w:r w:rsidR="00136BA6">
        <w:rPr>
          <w:color w:val="000000"/>
          <w:sz w:val="28"/>
          <w:szCs w:val="28"/>
          <w:lang w:val="ru-RU"/>
        </w:rPr>
        <w:t> </w:t>
      </w:r>
      <w:r w:rsidR="00136BA6" w:rsidRPr="00136BA6">
        <w:rPr>
          <w:color w:val="000000"/>
          <w:sz w:val="28"/>
          <w:szCs w:val="28"/>
          <w:lang w:val="ru-RU"/>
        </w:rPr>
        <w:t>При</w:t>
      </w:r>
      <w:r w:rsidRPr="00136BA6">
        <w:rPr>
          <w:color w:val="000000"/>
          <w:sz w:val="28"/>
          <w:szCs w:val="28"/>
          <w:lang w:val="ru-RU"/>
        </w:rPr>
        <w:t xml:space="preserve"> аварийной ситуации на ректификационной станции ПВС выбрасывается в атмосферу по </w:t>
      </w:r>
      <w:r w:rsidR="00136BA6" w:rsidRPr="00136BA6">
        <w:rPr>
          <w:color w:val="000000"/>
          <w:sz w:val="28"/>
          <w:szCs w:val="28"/>
          <w:lang w:val="ru-RU"/>
        </w:rPr>
        <w:t>трубе</w:t>
      </w:r>
      <w:r w:rsidR="00136BA6">
        <w:rPr>
          <w:color w:val="000000"/>
          <w:sz w:val="28"/>
          <w:szCs w:val="28"/>
          <w:lang w:val="ru-RU"/>
        </w:rPr>
        <w:t xml:space="preserve">. </w:t>
      </w:r>
      <w:r w:rsidR="00136BA6" w:rsidRPr="00136BA6">
        <w:rPr>
          <w:color w:val="000000"/>
          <w:sz w:val="28"/>
          <w:szCs w:val="28"/>
          <w:lang w:val="ru-RU"/>
        </w:rPr>
        <w:t>5</w:t>
      </w:r>
      <w:r w:rsidRPr="00136BA6">
        <w:rPr>
          <w:color w:val="000000"/>
          <w:sz w:val="28"/>
          <w:szCs w:val="28"/>
          <w:lang w:val="ru-RU"/>
        </w:rPr>
        <w:t>. От распространения пламени линии ПВС защищены гравийными огнепреградителями 2, а для защиты их от разрушения при взрыве имеются мембранные предохранительные клапаны.</w:t>
      </w:r>
    </w:p>
    <w:p w:rsidR="006D55A9" w:rsidRPr="00136BA6" w:rsidRDefault="006D55A9" w:rsidP="00136BA6">
      <w:pPr>
        <w:widowControl/>
        <w:spacing w:line="360" w:lineRule="auto"/>
        <w:ind w:firstLine="709"/>
        <w:jc w:val="both"/>
        <w:rPr>
          <w:color w:val="000000"/>
          <w:sz w:val="28"/>
          <w:szCs w:val="28"/>
          <w:lang w:val="ru-RU"/>
        </w:rPr>
      </w:pPr>
      <w:r w:rsidRPr="00136BA6">
        <w:rPr>
          <w:color w:val="000000"/>
          <w:sz w:val="28"/>
          <w:szCs w:val="28"/>
          <w:lang w:val="ru-RU"/>
        </w:rPr>
        <w:t xml:space="preserve">Адсорберы </w:t>
      </w:r>
      <w:r w:rsidR="00136BA6" w:rsidRPr="00136BA6">
        <w:rPr>
          <w:color w:val="000000"/>
          <w:sz w:val="28"/>
          <w:szCs w:val="28"/>
          <w:lang w:val="ru-RU"/>
        </w:rPr>
        <w:t>расположены.</w:t>
      </w:r>
      <w:r w:rsidR="00136BA6">
        <w:rPr>
          <w:color w:val="000000"/>
          <w:sz w:val="28"/>
          <w:szCs w:val="28"/>
          <w:lang w:val="ru-RU"/>
        </w:rPr>
        <w:t xml:space="preserve"> </w:t>
      </w:r>
      <w:r w:rsidR="00136BA6" w:rsidRPr="00136BA6">
        <w:rPr>
          <w:color w:val="000000"/>
          <w:sz w:val="28"/>
          <w:szCs w:val="28"/>
          <w:lang w:val="ru-RU"/>
        </w:rPr>
        <w:t>н</w:t>
      </w:r>
      <w:r w:rsidRPr="00136BA6">
        <w:rPr>
          <w:color w:val="000000"/>
          <w:sz w:val="28"/>
          <w:szCs w:val="28"/>
          <w:lang w:val="ru-RU"/>
        </w:rPr>
        <w:t xml:space="preserve">а открытой металлической этажерке, примыкающей к зданию </w:t>
      </w:r>
      <w:r w:rsidRPr="00136BA6">
        <w:rPr>
          <w:color w:val="000000"/>
          <w:sz w:val="28"/>
          <w:szCs w:val="28"/>
        </w:rPr>
        <w:t>II</w:t>
      </w:r>
      <w:r w:rsidRPr="00136BA6">
        <w:rPr>
          <w:color w:val="000000"/>
          <w:sz w:val="28"/>
          <w:szCs w:val="28"/>
          <w:lang w:val="ru-RU"/>
        </w:rPr>
        <w:t xml:space="preserve"> степени огнестойкости, где размещены все остальные аппараты установки.</w:t>
      </w:r>
    </w:p>
    <w:p w:rsidR="00E964F1" w:rsidRPr="00136BA6" w:rsidRDefault="00E964F1" w:rsidP="00136BA6">
      <w:pPr>
        <w:widowControl/>
        <w:shd w:val="clear" w:color="auto" w:fill="FFFFFF"/>
        <w:spacing w:line="360" w:lineRule="auto"/>
        <w:ind w:firstLine="709"/>
        <w:jc w:val="both"/>
        <w:rPr>
          <w:color w:val="000000"/>
          <w:sz w:val="28"/>
          <w:szCs w:val="28"/>
          <w:lang w:val="ru-RU"/>
        </w:rPr>
      </w:pPr>
      <w:r w:rsidRPr="00136BA6">
        <w:rPr>
          <w:color w:val="000000"/>
          <w:sz w:val="28"/>
          <w:szCs w:val="28"/>
          <w:lang w:val="ru-RU"/>
        </w:rPr>
        <w:t>Исходные данные для выбора задания на расчетно-графическую работу.</w:t>
      </w:r>
    </w:p>
    <w:p w:rsidR="00E964F1" w:rsidRPr="00136BA6" w:rsidRDefault="00683CA7" w:rsidP="00136BA6">
      <w:pPr>
        <w:widowControl/>
        <w:spacing w:line="360" w:lineRule="auto"/>
        <w:ind w:firstLine="709"/>
        <w:jc w:val="both"/>
        <w:rPr>
          <w:color w:val="000000"/>
          <w:sz w:val="28"/>
          <w:szCs w:val="28"/>
          <w:lang w:val="ru-RU"/>
        </w:rPr>
      </w:pPr>
      <w:r w:rsidRPr="00136BA6">
        <w:rPr>
          <w:color w:val="000000"/>
          <w:sz w:val="28"/>
          <w:szCs w:val="28"/>
          <w:lang w:val="ru-RU"/>
        </w:rPr>
        <w:t>Наименование оборудования:</w:t>
      </w:r>
      <w:r w:rsidRPr="00136BA6">
        <w:rPr>
          <w:b/>
          <w:color w:val="000000"/>
          <w:sz w:val="28"/>
          <w:szCs w:val="28"/>
          <w:lang w:val="ru-RU"/>
        </w:rPr>
        <w:t xml:space="preserve"> </w:t>
      </w:r>
      <w:r w:rsidR="006D55A9" w:rsidRPr="00136BA6">
        <w:rPr>
          <w:color w:val="000000"/>
          <w:sz w:val="28"/>
          <w:szCs w:val="28"/>
          <w:lang w:val="ru-RU"/>
        </w:rPr>
        <w:t>сепаратор-отстойник</w:t>
      </w:r>
    </w:p>
    <w:p w:rsidR="00683CA7" w:rsidRPr="00136BA6" w:rsidRDefault="00683CA7" w:rsidP="00136BA6">
      <w:pPr>
        <w:widowControl/>
        <w:spacing w:line="360" w:lineRule="auto"/>
        <w:ind w:firstLine="709"/>
        <w:jc w:val="both"/>
        <w:rPr>
          <w:color w:val="000000"/>
          <w:sz w:val="28"/>
          <w:szCs w:val="28"/>
          <w:lang w:val="ru-RU"/>
        </w:rPr>
      </w:pPr>
      <w:r w:rsidRPr="00136BA6">
        <w:rPr>
          <w:color w:val="000000"/>
          <w:sz w:val="28"/>
          <w:szCs w:val="28"/>
          <w:lang w:val="ru-RU"/>
        </w:rPr>
        <w:t xml:space="preserve">Режим работы: </w:t>
      </w:r>
      <w:r w:rsidRPr="00136BA6">
        <w:rPr>
          <w:color w:val="000000"/>
          <w:sz w:val="28"/>
          <w:szCs w:val="28"/>
        </w:rPr>
        <w:t>t</w:t>
      </w:r>
      <w:r w:rsidRPr="00136BA6">
        <w:rPr>
          <w:color w:val="000000"/>
          <w:sz w:val="28"/>
          <w:szCs w:val="28"/>
          <w:lang w:val="ru-RU"/>
        </w:rPr>
        <w:t xml:space="preserve"> = 20 </w:t>
      </w:r>
      <w:r w:rsidRPr="00136BA6">
        <w:rPr>
          <w:color w:val="000000"/>
          <w:sz w:val="28"/>
          <w:szCs w:val="28"/>
        </w:rPr>
        <w:t>C</w:t>
      </w:r>
      <w:r w:rsidRPr="00136BA6">
        <w:rPr>
          <w:color w:val="000000"/>
          <w:sz w:val="28"/>
          <w:szCs w:val="28"/>
          <w:vertAlign w:val="superscript"/>
          <w:lang w:val="ru-RU"/>
        </w:rPr>
        <w:t>0</w:t>
      </w:r>
      <w:r w:rsidR="006C570C" w:rsidRPr="00136BA6">
        <w:rPr>
          <w:color w:val="000000"/>
          <w:sz w:val="28"/>
          <w:szCs w:val="28"/>
          <w:lang w:val="ru-RU"/>
        </w:rPr>
        <w:t xml:space="preserve">; Размеры: </w:t>
      </w:r>
      <w:r w:rsidR="006C570C" w:rsidRPr="00136BA6">
        <w:rPr>
          <w:color w:val="000000"/>
          <w:sz w:val="28"/>
          <w:szCs w:val="28"/>
        </w:rPr>
        <w:t>d</w:t>
      </w:r>
      <w:r w:rsidR="006C570C" w:rsidRPr="00136BA6">
        <w:rPr>
          <w:color w:val="000000"/>
          <w:sz w:val="28"/>
          <w:szCs w:val="28"/>
          <w:lang w:val="ru-RU"/>
        </w:rPr>
        <w:t xml:space="preserve"> или </w:t>
      </w:r>
      <w:r w:rsidR="006C570C" w:rsidRPr="00136BA6">
        <w:rPr>
          <w:color w:val="000000"/>
          <w:sz w:val="28"/>
          <w:szCs w:val="28"/>
        </w:rPr>
        <w:t>l</w:t>
      </w:r>
      <w:r w:rsidR="006C570C" w:rsidRPr="00136BA6">
        <w:rPr>
          <w:color w:val="000000"/>
          <w:sz w:val="28"/>
          <w:szCs w:val="28"/>
          <w:lang w:val="ru-RU"/>
        </w:rPr>
        <w:t xml:space="preserve"> = 1,</w:t>
      </w:r>
      <w:r w:rsidR="00136BA6" w:rsidRPr="00136BA6">
        <w:rPr>
          <w:color w:val="000000"/>
          <w:sz w:val="28"/>
          <w:szCs w:val="28"/>
          <w:lang w:val="ru-RU"/>
        </w:rPr>
        <w:t>0</w:t>
      </w:r>
      <w:r w:rsidR="00136BA6">
        <w:rPr>
          <w:color w:val="000000"/>
          <w:sz w:val="28"/>
          <w:szCs w:val="28"/>
          <w:lang w:val="ru-RU"/>
        </w:rPr>
        <w:t> </w:t>
      </w:r>
      <w:r w:rsidR="00136BA6" w:rsidRPr="00136BA6">
        <w:rPr>
          <w:color w:val="000000"/>
          <w:sz w:val="28"/>
          <w:szCs w:val="28"/>
          <w:lang w:val="ru-RU"/>
        </w:rPr>
        <w:t>м</w:t>
      </w:r>
      <w:r w:rsidR="0089630C" w:rsidRPr="00136BA6">
        <w:rPr>
          <w:color w:val="000000"/>
          <w:sz w:val="28"/>
          <w:szCs w:val="28"/>
          <w:lang w:val="ru-RU"/>
        </w:rPr>
        <w:t xml:space="preserve">, </w:t>
      </w:r>
      <w:r w:rsidR="0089630C" w:rsidRPr="00136BA6">
        <w:rPr>
          <w:color w:val="000000"/>
          <w:sz w:val="28"/>
          <w:szCs w:val="28"/>
        </w:rPr>
        <w:t>h</w:t>
      </w:r>
      <w:r w:rsidR="0089630C" w:rsidRPr="00136BA6">
        <w:rPr>
          <w:color w:val="000000"/>
          <w:sz w:val="28"/>
          <w:szCs w:val="28"/>
          <w:lang w:val="ru-RU"/>
        </w:rPr>
        <w:t xml:space="preserve"> = 2,</w:t>
      </w:r>
      <w:r w:rsidR="00136BA6" w:rsidRPr="00136BA6">
        <w:rPr>
          <w:color w:val="000000"/>
          <w:sz w:val="28"/>
          <w:szCs w:val="28"/>
          <w:lang w:val="ru-RU"/>
        </w:rPr>
        <w:t>0</w:t>
      </w:r>
      <w:r w:rsidR="00136BA6">
        <w:rPr>
          <w:color w:val="000000"/>
          <w:sz w:val="28"/>
          <w:szCs w:val="28"/>
          <w:lang w:val="ru-RU"/>
        </w:rPr>
        <w:t> </w:t>
      </w:r>
      <w:r w:rsidR="00136BA6" w:rsidRPr="00136BA6">
        <w:rPr>
          <w:color w:val="000000"/>
          <w:sz w:val="28"/>
          <w:szCs w:val="28"/>
          <w:lang w:val="ru-RU"/>
        </w:rPr>
        <w:t>м</w:t>
      </w:r>
    </w:p>
    <w:p w:rsidR="00E964F1"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Диаметр</w:t>
      </w:r>
      <w:r w:rsidR="009C5D91" w:rsidRPr="00136BA6">
        <w:rPr>
          <w:color w:val="000000"/>
          <w:sz w:val="28"/>
          <w:szCs w:val="28"/>
          <w:lang w:val="ru-RU"/>
        </w:rPr>
        <w:t>, м</w: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0,8;</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Высота</w:t>
      </w:r>
      <w:r w:rsidR="009C5D91" w:rsidRPr="00136BA6">
        <w:rPr>
          <w:color w:val="000000"/>
          <w:sz w:val="28"/>
          <w:szCs w:val="28"/>
          <w:lang w:val="ru-RU"/>
        </w:rPr>
        <w:t>, м</w: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1,6;</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Температура</w:t>
      </w:r>
      <w:r w:rsidR="009C5D91" w:rsidRPr="00136BA6">
        <w:rPr>
          <w:color w:val="000000"/>
          <w:sz w:val="28"/>
          <w:szCs w:val="28"/>
          <w:lang w:val="ru-RU"/>
        </w:rPr>
        <w:t xml:space="preserve">, </w:t>
      </w:r>
      <w:r w:rsidR="009C5D91" w:rsidRPr="00136BA6">
        <w:rPr>
          <w:color w:val="000000"/>
          <w:sz w:val="28"/>
          <w:szCs w:val="28"/>
        </w:rPr>
        <w:t>C</w:t>
      </w:r>
      <w:r w:rsidR="009C5D91" w:rsidRPr="00136BA6">
        <w:rPr>
          <w:color w:val="000000"/>
          <w:sz w:val="28"/>
          <w:szCs w:val="28"/>
          <w:vertAlign w:val="superscript"/>
          <w:lang w:val="ru-RU"/>
        </w:rPr>
        <w:t>0</w:t>
      </w:r>
      <w:r w:rsidR="009C5D91"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22;</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Давление рабочее</w:t>
      </w:r>
      <w:r w:rsidR="009C5D91" w:rsidRPr="00136BA6">
        <w:rPr>
          <w:color w:val="000000"/>
          <w:sz w:val="28"/>
          <w:szCs w:val="28"/>
          <w:lang w:val="ru-RU"/>
        </w:rPr>
        <w:t>,</w:t>
      </w:r>
      <w:r w:rsidRPr="00136BA6">
        <w:rPr>
          <w:color w:val="000000"/>
          <w:sz w:val="28"/>
          <w:szCs w:val="28"/>
          <w:lang w:val="ru-RU"/>
        </w:rPr>
        <w:t xml:space="preserve"> </w:t>
      </w:r>
      <w:r w:rsidR="009C5D91" w:rsidRPr="00136BA6">
        <w:rPr>
          <w:color w:val="000000"/>
          <w:sz w:val="28"/>
          <w:szCs w:val="28"/>
          <w:lang w:val="ru-RU"/>
        </w:rPr>
        <w:t xml:space="preserve">МПа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0,102;</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Диаметр линии</w:t>
      </w:r>
      <w:r w:rsidR="009C5D91" w:rsidRPr="00136BA6">
        <w:rPr>
          <w:color w:val="000000"/>
          <w:sz w:val="28"/>
          <w:szCs w:val="28"/>
          <w:lang w:val="ru-RU"/>
        </w:rPr>
        <w:t>,</w:t>
      </w:r>
      <w:r w:rsidRPr="00136BA6">
        <w:rPr>
          <w:color w:val="000000"/>
          <w:sz w:val="28"/>
          <w:szCs w:val="28"/>
          <w:lang w:val="ru-RU"/>
        </w:rPr>
        <w:t xml:space="preserve"> </w:t>
      </w:r>
      <w:r w:rsidR="009C5D91" w:rsidRPr="00136BA6">
        <w:rPr>
          <w:color w:val="000000"/>
          <w:sz w:val="28"/>
          <w:szCs w:val="28"/>
          <w:lang w:val="ru-RU"/>
        </w:rPr>
        <w:t xml:space="preserve">мм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75;</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Защита дыхательной линии – ДК;</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Регулирование уровня – Авт;</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Аварийный слив – Нет.</w:t>
      </w:r>
    </w:p>
    <w:p w:rsidR="0089630C" w:rsidRPr="00136BA6" w:rsidRDefault="0089630C" w:rsidP="00136BA6">
      <w:pPr>
        <w:widowControl/>
        <w:spacing w:line="360" w:lineRule="auto"/>
        <w:ind w:firstLine="709"/>
        <w:jc w:val="both"/>
        <w:rPr>
          <w:b/>
          <w:color w:val="000000"/>
          <w:sz w:val="28"/>
          <w:szCs w:val="28"/>
          <w:lang w:val="ru-RU"/>
        </w:rPr>
      </w:pPr>
      <w:r w:rsidRPr="00136BA6">
        <w:rPr>
          <w:b/>
          <w:color w:val="000000"/>
          <w:sz w:val="28"/>
          <w:szCs w:val="28"/>
          <w:lang w:val="ru-RU"/>
        </w:rPr>
        <w:t>Помещение</w:t>
      </w:r>
      <w:r w:rsidR="006D55A9" w:rsidRPr="00136BA6">
        <w:rPr>
          <w:b/>
          <w:color w:val="000000"/>
          <w:sz w:val="28"/>
          <w:szCs w:val="28"/>
          <w:lang w:val="ru-RU"/>
        </w:rPr>
        <w:t>, где размещены емкости</w:t>
      </w:r>
      <w:r w:rsidRPr="00136BA6">
        <w:rPr>
          <w:b/>
          <w:color w:val="000000"/>
          <w:sz w:val="28"/>
          <w:szCs w:val="28"/>
          <w:lang w:val="ru-RU"/>
        </w:rPr>
        <w:t>:</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Ширина</w:t>
      </w:r>
      <w:r w:rsidR="009C5D91" w:rsidRPr="00136BA6">
        <w:rPr>
          <w:color w:val="000000"/>
          <w:sz w:val="28"/>
          <w:szCs w:val="28"/>
          <w:lang w:val="ru-RU"/>
        </w:rPr>
        <w:t>,</w:t>
      </w:r>
      <w:r w:rsidRPr="00136BA6">
        <w:rPr>
          <w:color w:val="000000"/>
          <w:sz w:val="28"/>
          <w:szCs w:val="28"/>
          <w:lang w:val="ru-RU"/>
        </w:rPr>
        <w:t xml:space="preserve"> </w:t>
      </w:r>
      <w:r w:rsidR="009C5D91" w:rsidRPr="00136BA6">
        <w:rPr>
          <w:color w:val="000000"/>
          <w:sz w:val="28"/>
          <w:szCs w:val="28"/>
          <w:lang w:val="ru-RU"/>
        </w:rPr>
        <w:t xml:space="preserve">м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22;</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Длина</w:t>
      </w:r>
      <w:r w:rsidR="009C5D91" w:rsidRPr="00136BA6">
        <w:rPr>
          <w:color w:val="000000"/>
          <w:sz w:val="28"/>
          <w:szCs w:val="28"/>
          <w:lang w:val="ru-RU"/>
        </w:rPr>
        <w:t>, м</w: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009C5D91" w:rsidRPr="00136BA6">
        <w:rPr>
          <w:color w:val="000000"/>
          <w:sz w:val="28"/>
          <w:szCs w:val="28"/>
          <w:lang w:val="ru-RU"/>
        </w:rPr>
        <w:t>10</w:t>
      </w:r>
      <w:r w:rsidRPr="00136BA6">
        <w:rPr>
          <w:color w:val="000000"/>
          <w:sz w:val="28"/>
          <w:szCs w:val="28"/>
          <w:lang w:val="ru-RU"/>
        </w:rPr>
        <w:t>;</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Высота</w:t>
      </w:r>
      <w:r w:rsidR="009C5D91" w:rsidRPr="00136BA6">
        <w:rPr>
          <w:color w:val="000000"/>
          <w:sz w:val="28"/>
          <w:szCs w:val="28"/>
          <w:lang w:val="ru-RU"/>
        </w:rPr>
        <w:t>,</w:t>
      </w:r>
      <w:r w:rsidRPr="00136BA6">
        <w:rPr>
          <w:color w:val="000000"/>
          <w:sz w:val="28"/>
          <w:szCs w:val="28"/>
          <w:lang w:val="ru-RU"/>
        </w:rPr>
        <w:t xml:space="preserve"> </w:t>
      </w:r>
      <w:r w:rsidR="009C5D91" w:rsidRPr="00136BA6">
        <w:rPr>
          <w:color w:val="000000"/>
          <w:sz w:val="28"/>
          <w:szCs w:val="28"/>
          <w:lang w:val="ru-RU"/>
        </w:rPr>
        <w:t xml:space="preserve">м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7;</w:t>
      </w:r>
    </w:p>
    <w:p w:rsidR="0089630C" w:rsidRPr="00136BA6" w:rsidRDefault="0089630C" w:rsidP="00136BA6">
      <w:pPr>
        <w:widowControl/>
        <w:spacing w:line="360" w:lineRule="auto"/>
        <w:ind w:firstLine="709"/>
        <w:jc w:val="both"/>
        <w:rPr>
          <w:color w:val="000000"/>
          <w:sz w:val="28"/>
          <w:szCs w:val="28"/>
          <w:lang w:val="ru-RU"/>
        </w:rPr>
      </w:pPr>
      <w:r w:rsidRPr="00136BA6">
        <w:rPr>
          <w:color w:val="000000"/>
          <w:sz w:val="28"/>
          <w:szCs w:val="28"/>
          <w:lang w:val="ru-RU"/>
        </w:rPr>
        <w:t>Кратность вентиляции</w:t>
      </w:r>
      <w:r w:rsidR="009C5D91" w:rsidRPr="00136BA6">
        <w:rPr>
          <w:color w:val="000000"/>
          <w:sz w:val="28"/>
          <w:szCs w:val="28"/>
          <w:lang w:val="ru-RU"/>
        </w:rPr>
        <w:t>, 1/ч –</w:t>
      </w:r>
      <w:r w:rsidRPr="00136BA6">
        <w:rPr>
          <w:color w:val="000000"/>
          <w:sz w:val="28"/>
          <w:szCs w:val="28"/>
          <w:lang w:val="ru-RU"/>
        </w:rPr>
        <w:t xml:space="preserve"> </w:t>
      </w:r>
      <w:r w:rsidR="009C5D91" w:rsidRPr="00136BA6">
        <w:rPr>
          <w:color w:val="000000"/>
          <w:sz w:val="28"/>
          <w:szCs w:val="28"/>
          <w:lang w:val="ru-RU"/>
        </w:rPr>
        <w:t>8;</w:t>
      </w:r>
    </w:p>
    <w:p w:rsidR="009C5D91" w:rsidRPr="00136BA6" w:rsidRDefault="009C5D91" w:rsidP="00136BA6">
      <w:pPr>
        <w:widowControl/>
        <w:spacing w:line="360" w:lineRule="auto"/>
        <w:ind w:firstLine="709"/>
        <w:jc w:val="both"/>
        <w:rPr>
          <w:color w:val="000000"/>
          <w:sz w:val="28"/>
          <w:szCs w:val="28"/>
          <w:lang w:val="ru-RU"/>
        </w:rPr>
      </w:pPr>
      <w:r w:rsidRPr="00136BA6">
        <w:rPr>
          <w:color w:val="000000"/>
          <w:sz w:val="28"/>
          <w:szCs w:val="28"/>
          <w:lang w:val="ru-RU"/>
        </w:rPr>
        <w:t>Скорость воздуха, м/с – 0,4;</w:t>
      </w:r>
    </w:p>
    <w:p w:rsidR="009C5D91" w:rsidRPr="00136BA6" w:rsidRDefault="009C5D91" w:rsidP="00136BA6">
      <w:pPr>
        <w:widowControl/>
        <w:spacing w:line="360" w:lineRule="auto"/>
        <w:ind w:firstLine="709"/>
        <w:jc w:val="both"/>
        <w:rPr>
          <w:color w:val="000000"/>
          <w:sz w:val="28"/>
          <w:szCs w:val="28"/>
          <w:lang w:val="ru-RU"/>
        </w:rPr>
      </w:pPr>
      <w:r w:rsidRPr="00136BA6">
        <w:rPr>
          <w:color w:val="000000"/>
          <w:sz w:val="28"/>
          <w:szCs w:val="28"/>
          <w:lang w:val="ru-RU"/>
        </w:rPr>
        <w:t>Расстояние до задвижек, м – 6;</w:t>
      </w:r>
    </w:p>
    <w:p w:rsidR="009C5D91" w:rsidRPr="00136BA6" w:rsidRDefault="009C5D91" w:rsidP="00136BA6">
      <w:pPr>
        <w:widowControl/>
        <w:spacing w:line="360" w:lineRule="auto"/>
        <w:ind w:firstLine="709"/>
        <w:jc w:val="both"/>
        <w:rPr>
          <w:color w:val="000000"/>
          <w:sz w:val="28"/>
          <w:szCs w:val="28"/>
          <w:lang w:val="ru-RU"/>
        </w:rPr>
      </w:pPr>
      <w:r w:rsidRPr="00136BA6">
        <w:rPr>
          <w:color w:val="000000"/>
          <w:sz w:val="28"/>
          <w:szCs w:val="28"/>
          <w:lang w:val="ru-RU"/>
        </w:rPr>
        <w:t>Средства тушения – СО</w:t>
      </w:r>
      <w:r w:rsidRPr="00136BA6">
        <w:rPr>
          <w:color w:val="000000"/>
          <w:sz w:val="28"/>
          <w:szCs w:val="28"/>
          <w:vertAlign w:val="subscript"/>
          <w:lang w:val="ru-RU"/>
        </w:rPr>
        <w:t>2</w:t>
      </w:r>
      <w:r w:rsidRPr="00136BA6">
        <w:rPr>
          <w:color w:val="000000"/>
          <w:sz w:val="28"/>
          <w:szCs w:val="28"/>
          <w:lang w:val="ru-RU"/>
        </w:rPr>
        <w:t>;</w:t>
      </w:r>
    </w:p>
    <w:p w:rsidR="009C5D91" w:rsidRDefault="009C5D91" w:rsidP="00136BA6">
      <w:pPr>
        <w:widowControl/>
        <w:spacing w:line="360" w:lineRule="auto"/>
        <w:ind w:firstLine="709"/>
        <w:jc w:val="both"/>
        <w:rPr>
          <w:color w:val="000000"/>
          <w:sz w:val="28"/>
          <w:szCs w:val="28"/>
          <w:lang w:val="ru-RU"/>
        </w:rPr>
      </w:pPr>
      <w:r w:rsidRPr="00136BA6">
        <w:rPr>
          <w:color w:val="000000"/>
          <w:sz w:val="28"/>
          <w:szCs w:val="28"/>
          <w:lang w:val="ru-RU"/>
        </w:rPr>
        <w:t>Общий энергетический потенциал, Е, ГДж – 240.</w:t>
      </w:r>
    </w:p>
    <w:p w:rsidR="00136BA6" w:rsidRDefault="00136BA6" w:rsidP="00136BA6">
      <w:pPr>
        <w:widowControl/>
        <w:spacing w:line="360" w:lineRule="auto"/>
        <w:ind w:firstLine="709"/>
        <w:jc w:val="both"/>
        <w:rPr>
          <w:color w:val="000000"/>
          <w:sz w:val="28"/>
          <w:szCs w:val="28"/>
          <w:lang w:val="ru-RU"/>
        </w:rPr>
      </w:pPr>
    </w:p>
    <w:p w:rsidR="00136BA6" w:rsidRPr="00136BA6" w:rsidRDefault="00136BA6" w:rsidP="00136BA6">
      <w:pPr>
        <w:widowControl/>
        <w:spacing w:line="360" w:lineRule="auto"/>
        <w:ind w:firstLine="709"/>
        <w:jc w:val="both"/>
        <w:rPr>
          <w:color w:val="000000"/>
          <w:sz w:val="28"/>
          <w:szCs w:val="28"/>
          <w:lang w:val="ru-RU"/>
        </w:rPr>
      </w:pPr>
    </w:p>
    <w:p w:rsidR="00B6132D" w:rsidRPr="00136BA6" w:rsidRDefault="00136BA6" w:rsidP="00136BA6">
      <w:pPr>
        <w:widowControl/>
        <w:spacing w:line="360" w:lineRule="auto"/>
        <w:ind w:firstLine="709"/>
        <w:jc w:val="both"/>
        <w:rPr>
          <w:b/>
          <w:color w:val="000000"/>
          <w:sz w:val="28"/>
          <w:szCs w:val="28"/>
          <w:lang w:val="ru-RU"/>
        </w:rPr>
      </w:pPr>
      <w:r>
        <w:rPr>
          <w:b/>
          <w:color w:val="000000"/>
          <w:sz w:val="28"/>
          <w:szCs w:val="28"/>
          <w:lang w:val="ru-RU"/>
        </w:rPr>
        <w:br w:type="page"/>
      </w:r>
      <w:r w:rsidRPr="00136BA6">
        <w:rPr>
          <w:b/>
          <w:color w:val="000000"/>
          <w:sz w:val="28"/>
          <w:szCs w:val="28"/>
          <w:lang w:val="ru-RU"/>
        </w:rPr>
        <w:t>2. Анализ свойств веществ и материалов</w:t>
      </w:r>
    </w:p>
    <w:p w:rsidR="00B6132D" w:rsidRPr="00136BA6" w:rsidRDefault="00B6132D" w:rsidP="00136BA6">
      <w:pPr>
        <w:widowControl/>
        <w:spacing w:line="360" w:lineRule="auto"/>
        <w:ind w:firstLine="709"/>
        <w:jc w:val="both"/>
        <w:rPr>
          <w:color w:val="000000"/>
          <w:sz w:val="28"/>
          <w:szCs w:val="16"/>
          <w:lang w:val="ru-RU"/>
        </w:rPr>
      </w:pPr>
    </w:p>
    <w:p w:rsidR="00B6132D" w:rsidRPr="00136BA6" w:rsidRDefault="004A79A4" w:rsidP="00136BA6">
      <w:pPr>
        <w:widowControl/>
        <w:spacing w:line="360" w:lineRule="auto"/>
        <w:ind w:firstLine="709"/>
        <w:jc w:val="both"/>
        <w:rPr>
          <w:color w:val="000000"/>
          <w:sz w:val="28"/>
          <w:szCs w:val="28"/>
          <w:lang w:val="ru-RU"/>
        </w:rPr>
      </w:pPr>
      <w:r w:rsidRPr="00136BA6">
        <w:rPr>
          <w:color w:val="000000"/>
          <w:sz w:val="28"/>
          <w:szCs w:val="28"/>
          <w:lang w:val="ru-RU"/>
        </w:rPr>
        <w:t>Свойства веществ [13</w:t>
      </w:r>
      <w:r w:rsidR="00B6132D" w:rsidRPr="00136BA6">
        <w:rPr>
          <w:color w:val="000000"/>
          <w:sz w:val="28"/>
          <w:szCs w:val="28"/>
          <w:lang w:val="ru-RU"/>
        </w:rPr>
        <w:t>], обращающихся в технологическом процессе приведены в таблице 2.1.</w:t>
      </w:r>
    </w:p>
    <w:p w:rsidR="00136BA6" w:rsidRDefault="00136BA6" w:rsidP="00136BA6">
      <w:pPr>
        <w:widowControl/>
        <w:spacing w:line="360" w:lineRule="auto"/>
        <w:ind w:firstLine="709"/>
        <w:jc w:val="both"/>
        <w:rPr>
          <w:color w:val="000000"/>
          <w:sz w:val="28"/>
          <w:szCs w:val="28"/>
          <w:lang w:val="ru-RU"/>
        </w:rPr>
      </w:pPr>
    </w:p>
    <w:p w:rsidR="00136BA6" w:rsidRPr="00136BA6" w:rsidRDefault="00B6132D" w:rsidP="00136BA6">
      <w:pPr>
        <w:widowControl/>
        <w:spacing w:line="360" w:lineRule="auto"/>
        <w:ind w:firstLine="709"/>
        <w:jc w:val="both"/>
        <w:rPr>
          <w:color w:val="000000"/>
          <w:sz w:val="28"/>
          <w:szCs w:val="24"/>
          <w:lang w:val="ru-RU"/>
        </w:rPr>
      </w:pPr>
      <w:r w:rsidRPr="00136BA6">
        <w:rPr>
          <w:color w:val="000000"/>
          <w:sz w:val="28"/>
          <w:szCs w:val="28"/>
          <w:lang w:val="ru-RU"/>
        </w:rPr>
        <w:t>Таблица 2.1</w:t>
      </w:r>
      <w:r w:rsidR="00136BA6">
        <w:rPr>
          <w:color w:val="000000"/>
          <w:sz w:val="28"/>
          <w:szCs w:val="28"/>
          <w:lang w:val="ru-RU"/>
        </w:rPr>
        <w:t>.</w:t>
      </w:r>
      <w:r w:rsidR="00136BA6" w:rsidRPr="00136BA6">
        <w:rPr>
          <w:color w:val="000000"/>
          <w:sz w:val="28"/>
          <w:szCs w:val="28"/>
          <w:lang w:val="ru-RU"/>
        </w:rPr>
        <w:t xml:space="preserve"> Сводная таблица показателей опасности, применяемых в производстве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5"/>
        <w:gridCol w:w="1484"/>
        <w:gridCol w:w="1538"/>
        <w:gridCol w:w="2280"/>
        <w:gridCol w:w="1290"/>
      </w:tblGrid>
      <w:tr w:rsidR="00B6132D" w:rsidRPr="00CB2FDF" w:rsidTr="00CB2FDF">
        <w:trPr>
          <w:cantSplit/>
          <w:trHeight w:val="81"/>
          <w:jc w:val="center"/>
        </w:trPr>
        <w:tc>
          <w:tcPr>
            <w:tcW w:w="1455" w:type="pct"/>
            <w:vMerge w:val="restart"/>
            <w:shd w:val="clear" w:color="auto" w:fill="auto"/>
          </w:tcPr>
          <w:p w:rsidR="00B6132D" w:rsidRPr="00CB2FDF" w:rsidRDefault="00B6132D" w:rsidP="00CB2FDF">
            <w:pPr>
              <w:widowControl/>
              <w:spacing w:line="360" w:lineRule="auto"/>
              <w:jc w:val="both"/>
              <w:rPr>
                <w:i/>
                <w:color w:val="000000"/>
                <w:szCs w:val="28"/>
                <w:lang w:val="ru-RU"/>
              </w:rPr>
            </w:pPr>
            <w:r w:rsidRPr="00CB2FDF">
              <w:rPr>
                <w:i/>
                <w:color w:val="000000"/>
                <w:szCs w:val="28"/>
                <w:lang w:val="ru-RU"/>
              </w:rPr>
              <w:t>Показатель</w:t>
            </w:r>
            <w:r w:rsidR="00136BA6" w:rsidRPr="00CB2FDF">
              <w:rPr>
                <w:i/>
                <w:color w:val="000000"/>
                <w:szCs w:val="28"/>
                <w:lang w:val="ru-RU"/>
              </w:rPr>
              <w:t xml:space="preserve"> </w:t>
            </w:r>
            <w:r w:rsidRPr="00CB2FDF">
              <w:rPr>
                <w:i/>
                <w:color w:val="000000"/>
                <w:szCs w:val="28"/>
                <w:lang w:val="ru-RU"/>
              </w:rPr>
              <w:t>опасности</w:t>
            </w:r>
          </w:p>
        </w:tc>
        <w:tc>
          <w:tcPr>
            <w:tcW w:w="3545" w:type="pct"/>
            <w:gridSpan w:val="4"/>
            <w:shd w:val="clear" w:color="auto" w:fill="auto"/>
          </w:tcPr>
          <w:p w:rsidR="00B6132D" w:rsidRPr="00CB2FDF" w:rsidRDefault="00B6132D" w:rsidP="00CB2FDF">
            <w:pPr>
              <w:widowControl/>
              <w:spacing w:line="360" w:lineRule="auto"/>
              <w:jc w:val="both"/>
              <w:rPr>
                <w:i/>
                <w:color w:val="000000"/>
                <w:szCs w:val="28"/>
                <w:lang w:val="ru-RU"/>
              </w:rPr>
            </w:pPr>
            <w:r w:rsidRPr="00CB2FDF">
              <w:rPr>
                <w:i/>
                <w:color w:val="000000"/>
                <w:szCs w:val="28"/>
                <w:lang w:val="ru-RU"/>
              </w:rPr>
              <w:t>Вещества, обращающиеся в технологическом процессе</w:t>
            </w:r>
          </w:p>
        </w:tc>
      </w:tr>
      <w:tr w:rsidR="00136BA6" w:rsidRPr="00CB2FDF" w:rsidTr="00CB2FDF">
        <w:trPr>
          <w:cantSplit/>
          <w:jc w:val="center"/>
        </w:trPr>
        <w:tc>
          <w:tcPr>
            <w:tcW w:w="1455" w:type="pct"/>
            <w:vMerge/>
            <w:shd w:val="clear" w:color="auto" w:fill="auto"/>
          </w:tcPr>
          <w:p w:rsidR="00645520" w:rsidRPr="00CB2FDF" w:rsidRDefault="00645520" w:rsidP="00CB2FDF">
            <w:pPr>
              <w:widowControl/>
              <w:spacing w:line="360" w:lineRule="auto"/>
              <w:jc w:val="both"/>
              <w:rPr>
                <w:i/>
                <w:color w:val="000000"/>
                <w:szCs w:val="28"/>
                <w:lang w:val="ru-RU"/>
              </w:rPr>
            </w:pPr>
          </w:p>
        </w:tc>
        <w:tc>
          <w:tcPr>
            <w:tcW w:w="798" w:type="pct"/>
            <w:shd w:val="clear" w:color="auto" w:fill="auto"/>
          </w:tcPr>
          <w:p w:rsidR="00645520" w:rsidRPr="00CB2FDF" w:rsidRDefault="00645520" w:rsidP="00CB2FDF">
            <w:pPr>
              <w:widowControl/>
              <w:spacing w:line="360" w:lineRule="auto"/>
              <w:jc w:val="both"/>
              <w:rPr>
                <w:i/>
                <w:color w:val="000000"/>
                <w:szCs w:val="28"/>
                <w:lang w:val="ru-RU"/>
              </w:rPr>
            </w:pPr>
            <w:r w:rsidRPr="00CB2FDF">
              <w:rPr>
                <w:i/>
                <w:color w:val="000000"/>
                <w:szCs w:val="28"/>
                <w:lang w:val="ru-RU"/>
              </w:rPr>
              <w:t>(С</w:t>
            </w:r>
            <w:r w:rsidR="00E83A8C" w:rsidRPr="00CB2FDF">
              <w:rPr>
                <w:i/>
                <w:color w:val="000000"/>
                <w:szCs w:val="28"/>
                <w:vertAlign w:val="subscript"/>
                <w:lang w:val="ru-RU"/>
              </w:rPr>
              <w:t>3</w:t>
            </w:r>
            <w:r w:rsidRPr="00CB2FDF">
              <w:rPr>
                <w:i/>
                <w:color w:val="000000"/>
                <w:szCs w:val="28"/>
                <w:lang w:val="ru-RU"/>
              </w:rPr>
              <w:t>Н</w:t>
            </w:r>
            <w:r w:rsidR="00E83A8C" w:rsidRPr="00CB2FDF">
              <w:rPr>
                <w:i/>
                <w:color w:val="000000"/>
                <w:szCs w:val="28"/>
                <w:vertAlign w:val="subscript"/>
                <w:lang w:val="ru-RU"/>
              </w:rPr>
              <w:t>6</w:t>
            </w:r>
            <w:r w:rsidR="00E83A8C" w:rsidRPr="00CB2FDF">
              <w:rPr>
                <w:i/>
                <w:color w:val="000000"/>
                <w:szCs w:val="28"/>
                <w:lang w:val="ru-RU"/>
              </w:rPr>
              <w:t>О</w:t>
            </w:r>
            <w:r w:rsidRPr="00CB2FDF">
              <w:rPr>
                <w:i/>
                <w:color w:val="000000"/>
                <w:szCs w:val="28"/>
                <w:lang w:val="ru-RU"/>
              </w:rPr>
              <w:t>)</w:t>
            </w:r>
            <w:r w:rsidR="00136BA6" w:rsidRPr="00CB2FDF">
              <w:rPr>
                <w:i/>
                <w:color w:val="000000"/>
                <w:szCs w:val="28"/>
                <w:lang w:val="ru-RU"/>
              </w:rPr>
              <w:t xml:space="preserve"> </w:t>
            </w:r>
            <w:r w:rsidRPr="00CB2FDF">
              <w:rPr>
                <w:i/>
                <w:color w:val="000000"/>
                <w:szCs w:val="28"/>
                <w:lang w:val="ru-RU"/>
              </w:rPr>
              <w:t>Ацетон</w:t>
            </w:r>
          </w:p>
        </w:tc>
        <w:tc>
          <w:tcPr>
            <w:tcW w:w="827" w:type="pct"/>
            <w:shd w:val="clear" w:color="auto" w:fill="auto"/>
          </w:tcPr>
          <w:p w:rsidR="00645520" w:rsidRPr="00CB2FDF" w:rsidRDefault="00645520" w:rsidP="00CB2FDF">
            <w:pPr>
              <w:widowControl/>
              <w:spacing w:line="360" w:lineRule="auto"/>
              <w:jc w:val="both"/>
              <w:rPr>
                <w:i/>
                <w:color w:val="000000"/>
                <w:szCs w:val="28"/>
                <w:lang w:val="ru-RU"/>
              </w:rPr>
            </w:pPr>
            <w:r w:rsidRPr="00CB2FDF">
              <w:rPr>
                <w:i/>
                <w:color w:val="000000"/>
                <w:szCs w:val="28"/>
                <w:lang w:val="ru-RU"/>
              </w:rPr>
              <w:t>(С</w:t>
            </w:r>
            <w:r w:rsidR="00E83A8C" w:rsidRPr="00CB2FDF">
              <w:rPr>
                <w:i/>
                <w:color w:val="000000"/>
                <w:szCs w:val="28"/>
                <w:vertAlign w:val="subscript"/>
                <w:lang w:val="ru-RU"/>
              </w:rPr>
              <w:t>6</w:t>
            </w:r>
            <w:r w:rsidRPr="00CB2FDF">
              <w:rPr>
                <w:i/>
                <w:color w:val="000000"/>
                <w:szCs w:val="28"/>
                <w:lang w:val="ru-RU"/>
              </w:rPr>
              <w:t>Н</w:t>
            </w:r>
            <w:r w:rsidR="00E83A8C" w:rsidRPr="00CB2FDF">
              <w:rPr>
                <w:i/>
                <w:color w:val="000000"/>
                <w:szCs w:val="28"/>
                <w:vertAlign w:val="subscript"/>
                <w:lang w:val="ru-RU"/>
              </w:rPr>
              <w:t>5</w:t>
            </w:r>
            <w:r w:rsidRPr="00CB2FDF">
              <w:rPr>
                <w:i/>
                <w:color w:val="000000"/>
                <w:szCs w:val="28"/>
                <w:lang w:val="ru-RU"/>
              </w:rPr>
              <w:t>)</w:t>
            </w:r>
            <w:r w:rsidR="00136BA6" w:rsidRPr="00CB2FDF">
              <w:rPr>
                <w:i/>
                <w:color w:val="000000"/>
                <w:szCs w:val="28"/>
                <w:lang w:val="ru-RU"/>
              </w:rPr>
              <w:t xml:space="preserve"> </w:t>
            </w:r>
            <w:r w:rsidRPr="00CB2FDF">
              <w:rPr>
                <w:i/>
                <w:color w:val="000000"/>
                <w:szCs w:val="28"/>
                <w:lang w:val="ru-RU"/>
              </w:rPr>
              <w:t>Бензол</w:t>
            </w:r>
          </w:p>
        </w:tc>
        <w:tc>
          <w:tcPr>
            <w:tcW w:w="1226" w:type="pct"/>
            <w:shd w:val="clear" w:color="auto" w:fill="auto"/>
          </w:tcPr>
          <w:p w:rsidR="00645520" w:rsidRPr="00CB2FDF" w:rsidRDefault="00645520" w:rsidP="00CB2FDF">
            <w:pPr>
              <w:widowControl/>
              <w:spacing w:line="360" w:lineRule="auto"/>
              <w:jc w:val="both"/>
              <w:rPr>
                <w:i/>
                <w:color w:val="000000"/>
                <w:szCs w:val="28"/>
                <w:lang w:val="ru-RU"/>
              </w:rPr>
            </w:pPr>
            <w:r w:rsidRPr="00CB2FDF">
              <w:rPr>
                <w:i/>
                <w:color w:val="000000"/>
                <w:szCs w:val="28"/>
                <w:lang w:val="ru-RU"/>
              </w:rPr>
              <w:t>Керосин</w:t>
            </w:r>
            <w:r w:rsidR="004E30D2" w:rsidRPr="00CB2FDF">
              <w:rPr>
                <w:i/>
                <w:color w:val="000000"/>
                <w:szCs w:val="28"/>
                <w:lang w:val="ru-RU"/>
              </w:rPr>
              <w:t xml:space="preserve"> «КО – 20»</w:t>
            </w:r>
          </w:p>
        </w:tc>
        <w:tc>
          <w:tcPr>
            <w:tcW w:w="694" w:type="pct"/>
            <w:shd w:val="clear" w:color="auto" w:fill="auto"/>
          </w:tcPr>
          <w:p w:rsidR="00645520" w:rsidRPr="00CB2FDF" w:rsidRDefault="00645520" w:rsidP="00CB2FDF">
            <w:pPr>
              <w:widowControl/>
              <w:spacing w:line="360" w:lineRule="auto"/>
              <w:jc w:val="both"/>
              <w:rPr>
                <w:i/>
                <w:color w:val="000000"/>
                <w:szCs w:val="28"/>
                <w:lang w:val="ru-RU"/>
              </w:rPr>
            </w:pPr>
            <w:r w:rsidRPr="00CB2FDF">
              <w:rPr>
                <w:i/>
                <w:color w:val="000000"/>
                <w:szCs w:val="28"/>
                <w:lang w:val="ru-RU"/>
              </w:rPr>
              <w:t>Бензин</w:t>
            </w: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1</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2</w:t>
            </w:r>
          </w:p>
        </w:tc>
        <w:tc>
          <w:tcPr>
            <w:tcW w:w="827"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3</w:t>
            </w: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4</w:t>
            </w:r>
          </w:p>
        </w:tc>
        <w:tc>
          <w:tcPr>
            <w:tcW w:w="694"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5</w:t>
            </w: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Группа горючести</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Температура вспышки, С</w:t>
            </w:r>
            <w:r w:rsidRPr="00CB2FDF">
              <w:rPr>
                <w:color w:val="000000"/>
                <w:szCs w:val="28"/>
                <w:vertAlign w:val="superscript"/>
                <w:lang w:val="ru-RU"/>
              </w:rPr>
              <w:t>0</w:t>
            </w:r>
          </w:p>
        </w:tc>
        <w:tc>
          <w:tcPr>
            <w:tcW w:w="798" w:type="pct"/>
            <w:shd w:val="clear" w:color="auto" w:fill="auto"/>
          </w:tcPr>
          <w:p w:rsidR="00645520" w:rsidRPr="00CB2FDF" w:rsidRDefault="00E83A8C" w:rsidP="00CB2FDF">
            <w:pPr>
              <w:widowControl/>
              <w:spacing w:line="360" w:lineRule="auto"/>
              <w:jc w:val="both"/>
              <w:rPr>
                <w:color w:val="000000"/>
                <w:szCs w:val="40"/>
                <w:vertAlign w:val="superscript"/>
                <w:lang w:val="ru-RU"/>
              </w:rPr>
            </w:pPr>
            <w:r w:rsidRPr="00CB2FDF">
              <w:rPr>
                <w:color w:val="000000"/>
                <w:szCs w:val="40"/>
                <w:vertAlign w:val="superscript"/>
                <w:lang w:val="ru-RU"/>
              </w:rPr>
              <w:t>-18</w:t>
            </w:r>
          </w:p>
        </w:tc>
        <w:tc>
          <w:tcPr>
            <w:tcW w:w="827"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-11</w:t>
            </w:r>
          </w:p>
        </w:tc>
        <w:tc>
          <w:tcPr>
            <w:tcW w:w="1226"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227</w:t>
            </w:r>
          </w:p>
        </w:tc>
        <w:tc>
          <w:tcPr>
            <w:tcW w:w="694"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-36</w:t>
            </w: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Температура воспламенения, С</w:t>
            </w:r>
            <w:r w:rsidRPr="00CB2FDF">
              <w:rPr>
                <w:color w:val="000000"/>
                <w:szCs w:val="28"/>
                <w:vertAlign w:val="superscript"/>
                <w:lang w:val="ru-RU"/>
              </w:rPr>
              <w:t>0</w:t>
            </w:r>
          </w:p>
        </w:tc>
        <w:tc>
          <w:tcPr>
            <w:tcW w:w="798" w:type="pct"/>
            <w:shd w:val="clear" w:color="auto" w:fill="auto"/>
          </w:tcPr>
          <w:p w:rsidR="00645520" w:rsidRPr="00CB2FDF" w:rsidRDefault="00E83A8C" w:rsidP="00CB2FDF">
            <w:pPr>
              <w:widowControl/>
              <w:spacing w:line="360" w:lineRule="auto"/>
              <w:jc w:val="both"/>
              <w:rPr>
                <w:color w:val="000000"/>
                <w:szCs w:val="28"/>
                <w:lang w:val="ru-RU"/>
              </w:rPr>
            </w:pPr>
            <w:r w:rsidRPr="00CB2FDF">
              <w:rPr>
                <w:color w:val="000000"/>
                <w:szCs w:val="28"/>
                <w:lang w:val="ru-RU"/>
              </w:rPr>
              <w:t>6</w:t>
            </w:r>
          </w:p>
        </w:tc>
        <w:tc>
          <w:tcPr>
            <w:tcW w:w="827"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13</w:t>
            </w:r>
          </w:p>
        </w:tc>
        <w:tc>
          <w:tcPr>
            <w:tcW w:w="1226"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9555</w:t>
            </w: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Температура самовоспламенения, С</w:t>
            </w:r>
            <w:r w:rsidRPr="00CB2FDF">
              <w:rPr>
                <w:color w:val="000000"/>
                <w:szCs w:val="28"/>
                <w:vertAlign w:val="superscript"/>
                <w:lang w:val="ru-RU"/>
              </w:rPr>
              <w:t>0</w:t>
            </w:r>
          </w:p>
        </w:tc>
        <w:tc>
          <w:tcPr>
            <w:tcW w:w="798" w:type="pct"/>
            <w:shd w:val="clear" w:color="auto" w:fill="auto"/>
          </w:tcPr>
          <w:p w:rsidR="00645520" w:rsidRPr="00CB2FDF" w:rsidRDefault="00E83A8C" w:rsidP="00CB2FDF">
            <w:pPr>
              <w:widowControl/>
              <w:spacing w:line="360" w:lineRule="auto"/>
              <w:jc w:val="both"/>
              <w:rPr>
                <w:color w:val="000000"/>
                <w:szCs w:val="28"/>
                <w:lang w:val="ru-RU"/>
              </w:rPr>
            </w:pPr>
            <w:r w:rsidRPr="00CB2FDF">
              <w:rPr>
                <w:color w:val="000000"/>
                <w:szCs w:val="28"/>
                <w:lang w:val="ru-RU"/>
              </w:rPr>
              <w:t>535</w:t>
            </w:r>
          </w:p>
        </w:tc>
        <w:tc>
          <w:tcPr>
            <w:tcW w:w="827"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560</w:t>
            </w: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НКПРП</w:t>
            </w:r>
          </w:p>
        </w:tc>
        <w:tc>
          <w:tcPr>
            <w:tcW w:w="798" w:type="pct"/>
            <w:shd w:val="clear" w:color="auto" w:fill="auto"/>
          </w:tcPr>
          <w:p w:rsidR="00645520" w:rsidRPr="00CB2FDF" w:rsidRDefault="00E83A8C" w:rsidP="00CB2FDF">
            <w:pPr>
              <w:widowControl/>
              <w:spacing w:line="360" w:lineRule="auto"/>
              <w:jc w:val="both"/>
              <w:rPr>
                <w:color w:val="000000"/>
                <w:szCs w:val="28"/>
                <w:lang w:val="ru-RU"/>
              </w:rPr>
            </w:pPr>
            <w:r w:rsidRPr="00CB2FDF">
              <w:rPr>
                <w:color w:val="000000"/>
                <w:szCs w:val="28"/>
                <w:lang w:val="ru-RU"/>
              </w:rPr>
              <w:t>2,7</w:t>
            </w:r>
          </w:p>
        </w:tc>
        <w:tc>
          <w:tcPr>
            <w:tcW w:w="827"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1,4</w:t>
            </w:r>
          </w:p>
        </w:tc>
        <w:tc>
          <w:tcPr>
            <w:tcW w:w="1226"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0,6</w:t>
            </w:r>
          </w:p>
        </w:tc>
        <w:tc>
          <w:tcPr>
            <w:tcW w:w="694"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1,08</w:t>
            </w: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ВКПРП</w:t>
            </w:r>
          </w:p>
        </w:tc>
        <w:tc>
          <w:tcPr>
            <w:tcW w:w="798" w:type="pct"/>
            <w:shd w:val="clear" w:color="auto" w:fill="auto"/>
          </w:tcPr>
          <w:p w:rsidR="00645520" w:rsidRPr="00CB2FDF" w:rsidRDefault="00E83A8C" w:rsidP="00CB2FDF">
            <w:pPr>
              <w:widowControl/>
              <w:spacing w:line="360" w:lineRule="auto"/>
              <w:jc w:val="both"/>
              <w:rPr>
                <w:color w:val="000000"/>
                <w:szCs w:val="28"/>
                <w:lang w:val="ru-RU"/>
              </w:rPr>
            </w:pPr>
            <w:r w:rsidRPr="00CB2FDF">
              <w:rPr>
                <w:color w:val="000000"/>
                <w:szCs w:val="28"/>
                <w:lang w:val="ru-RU"/>
              </w:rPr>
              <w:t>13</w:t>
            </w:r>
          </w:p>
        </w:tc>
        <w:tc>
          <w:tcPr>
            <w:tcW w:w="827" w:type="pct"/>
            <w:shd w:val="clear" w:color="auto" w:fill="auto"/>
          </w:tcPr>
          <w:p w:rsidR="00645520" w:rsidRPr="00CB2FDF" w:rsidRDefault="004E30D2" w:rsidP="00CB2FDF">
            <w:pPr>
              <w:widowControl/>
              <w:spacing w:line="360" w:lineRule="auto"/>
              <w:jc w:val="both"/>
              <w:rPr>
                <w:color w:val="000000"/>
                <w:szCs w:val="28"/>
                <w:lang w:val="ru-RU"/>
              </w:rPr>
            </w:pPr>
            <w:r w:rsidRPr="00CB2FDF">
              <w:rPr>
                <w:color w:val="000000"/>
                <w:szCs w:val="28"/>
                <w:lang w:val="ru-RU"/>
              </w:rPr>
              <w:t>80</w:t>
            </w: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НТПРП, С</w:t>
            </w:r>
            <w:r w:rsidRPr="00CB2FDF">
              <w:rPr>
                <w:color w:val="000000"/>
                <w:szCs w:val="28"/>
                <w:vertAlign w:val="superscript"/>
                <w:lang w:val="ru-RU"/>
              </w:rPr>
              <w:t>0</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ВТПРП, С</w:t>
            </w:r>
            <w:r w:rsidRPr="00CB2FDF">
              <w:rPr>
                <w:color w:val="000000"/>
                <w:szCs w:val="28"/>
                <w:vertAlign w:val="superscript"/>
                <w:lang w:val="ru-RU"/>
              </w:rPr>
              <w:t>0</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Минимальная энергия зажигания, МДж</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Способность взрываться и гореть при взаимодействии с водой, кислородом воздуха и другими веществами</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645520" w:rsidRPr="00CB2FDF" w:rsidRDefault="00645520" w:rsidP="00CB2FDF">
            <w:pPr>
              <w:widowControl/>
              <w:spacing w:line="360" w:lineRule="auto"/>
              <w:jc w:val="both"/>
              <w:rPr>
                <w:color w:val="000000"/>
                <w:szCs w:val="28"/>
                <w:lang w:val="ru-RU"/>
              </w:rPr>
            </w:pPr>
            <w:r w:rsidRPr="00CB2FDF">
              <w:rPr>
                <w:color w:val="000000"/>
                <w:szCs w:val="28"/>
                <w:lang w:val="ru-RU"/>
              </w:rPr>
              <w:t>Нормальная скорость распространения пламени, м/с</w:t>
            </w:r>
          </w:p>
        </w:tc>
        <w:tc>
          <w:tcPr>
            <w:tcW w:w="798" w:type="pct"/>
            <w:shd w:val="clear" w:color="auto" w:fill="auto"/>
          </w:tcPr>
          <w:p w:rsidR="00645520" w:rsidRPr="00CB2FDF" w:rsidRDefault="00645520" w:rsidP="00CB2FDF">
            <w:pPr>
              <w:widowControl/>
              <w:spacing w:line="360" w:lineRule="auto"/>
              <w:jc w:val="both"/>
              <w:rPr>
                <w:color w:val="000000"/>
                <w:szCs w:val="28"/>
                <w:lang w:val="ru-RU"/>
              </w:rPr>
            </w:pPr>
          </w:p>
        </w:tc>
        <w:tc>
          <w:tcPr>
            <w:tcW w:w="827" w:type="pct"/>
            <w:shd w:val="clear" w:color="auto" w:fill="auto"/>
          </w:tcPr>
          <w:p w:rsidR="00645520" w:rsidRPr="00CB2FDF" w:rsidRDefault="00645520" w:rsidP="00CB2FDF">
            <w:pPr>
              <w:widowControl/>
              <w:spacing w:line="360" w:lineRule="auto"/>
              <w:jc w:val="both"/>
              <w:rPr>
                <w:color w:val="000000"/>
                <w:szCs w:val="28"/>
                <w:lang w:val="ru-RU"/>
              </w:rPr>
            </w:pPr>
          </w:p>
        </w:tc>
        <w:tc>
          <w:tcPr>
            <w:tcW w:w="1226" w:type="pct"/>
            <w:shd w:val="clear" w:color="auto" w:fill="auto"/>
          </w:tcPr>
          <w:p w:rsidR="00645520" w:rsidRPr="00CB2FDF" w:rsidRDefault="00645520" w:rsidP="00CB2FDF">
            <w:pPr>
              <w:widowControl/>
              <w:spacing w:line="360" w:lineRule="auto"/>
              <w:jc w:val="both"/>
              <w:rPr>
                <w:color w:val="000000"/>
                <w:szCs w:val="28"/>
                <w:lang w:val="ru-RU"/>
              </w:rPr>
            </w:pPr>
          </w:p>
        </w:tc>
        <w:tc>
          <w:tcPr>
            <w:tcW w:w="694" w:type="pct"/>
            <w:shd w:val="clear" w:color="auto" w:fill="auto"/>
          </w:tcPr>
          <w:p w:rsidR="00645520" w:rsidRPr="00CB2FDF" w:rsidRDefault="00645520"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E83A8C" w:rsidRPr="00CB2FDF" w:rsidRDefault="00E83A8C" w:rsidP="00CB2FDF">
            <w:pPr>
              <w:widowControl/>
              <w:spacing w:line="360" w:lineRule="auto"/>
              <w:jc w:val="both"/>
              <w:rPr>
                <w:color w:val="000000"/>
                <w:szCs w:val="28"/>
                <w:lang w:val="ru-RU"/>
              </w:rPr>
            </w:pPr>
            <w:r w:rsidRPr="00CB2FDF">
              <w:rPr>
                <w:color w:val="000000"/>
                <w:szCs w:val="28"/>
                <w:lang w:val="ru-RU"/>
              </w:rPr>
              <w:t>Минимальное взрывоопасное содержание кислорода</w:t>
            </w:r>
            <w:r w:rsidR="00136BA6" w:rsidRPr="00CB2FDF">
              <w:rPr>
                <w:color w:val="000000"/>
                <w:szCs w:val="28"/>
                <w:lang w:val="ru-RU"/>
              </w:rPr>
              <w:t>, %</w:t>
            </w:r>
          </w:p>
        </w:tc>
        <w:tc>
          <w:tcPr>
            <w:tcW w:w="798" w:type="pct"/>
            <w:shd w:val="clear" w:color="auto" w:fill="auto"/>
          </w:tcPr>
          <w:p w:rsidR="00E83A8C" w:rsidRPr="00CB2FDF" w:rsidRDefault="00E83A8C" w:rsidP="00CB2FDF">
            <w:pPr>
              <w:widowControl/>
              <w:spacing w:line="360" w:lineRule="auto"/>
              <w:jc w:val="both"/>
              <w:rPr>
                <w:color w:val="000000"/>
                <w:szCs w:val="28"/>
                <w:lang w:val="ru-RU"/>
              </w:rPr>
            </w:pPr>
          </w:p>
        </w:tc>
        <w:tc>
          <w:tcPr>
            <w:tcW w:w="827" w:type="pct"/>
            <w:shd w:val="clear" w:color="auto" w:fill="auto"/>
          </w:tcPr>
          <w:p w:rsidR="00E83A8C" w:rsidRPr="00CB2FDF" w:rsidRDefault="00E83A8C" w:rsidP="00CB2FDF">
            <w:pPr>
              <w:widowControl/>
              <w:spacing w:line="360" w:lineRule="auto"/>
              <w:jc w:val="both"/>
              <w:rPr>
                <w:color w:val="000000"/>
                <w:szCs w:val="28"/>
                <w:lang w:val="ru-RU"/>
              </w:rPr>
            </w:pPr>
          </w:p>
        </w:tc>
        <w:tc>
          <w:tcPr>
            <w:tcW w:w="1226" w:type="pct"/>
            <w:shd w:val="clear" w:color="auto" w:fill="auto"/>
          </w:tcPr>
          <w:p w:rsidR="00E83A8C" w:rsidRPr="00CB2FDF" w:rsidRDefault="00E83A8C" w:rsidP="00CB2FDF">
            <w:pPr>
              <w:widowControl/>
              <w:spacing w:line="360" w:lineRule="auto"/>
              <w:jc w:val="both"/>
              <w:rPr>
                <w:color w:val="000000"/>
                <w:szCs w:val="28"/>
                <w:lang w:val="ru-RU"/>
              </w:rPr>
            </w:pPr>
          </w:p>
        </w:tc>
        <w:tc>
          <w:tcPr>
            <w:tcW w:w="694" w:type="pct"/>
            <w:shd w:val="clear" w:color="auto" w:fill="auto"/>
          </w:tcPr>
          <w:p w:rsidR="00E83A8C" w:rsidRPr="00CB2FDF" w:rsidRDefault="00E83A8C"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E83A8C" w:rsidRPr="00CB2FDF" w:rsidRDefault="00E83A8C" w:rsidP="00CB2FDF">
            <w:pPr>
              <w:widowControl/>
              <w:spacing w:line="360" w:lineRule="auto"/>
              <w:jc w:val="both"/>
              <w:rPr>
                <w:color w:val="000000"/>
                <w:szCs w:val="28"/>
                <w:lang w:val="ru-RU"/>
              </w:rPr>
            </w:pPr>
            <w:r w:rsidRPr="00CB2FDF">
              <w:rPr>
                <w:color w:val="000000"/>
                <w:szCs w:val="28"/>
                <w:lang w:val="ru-RU"/>
              </w:rPr>
              <w:t>Минимальная флегматизирующая концентрация флегматизатора</w:t>
            </w:r>
            <w:r w:rsidR="00136BA6" w:rsidRPr="00CB2FDF">
              <w:rPr>
                <w:color w:val="000000"/>
                <w:szCs w:val="28"/>
                <w:lang w:val="ru-RU"/>
              </w:rPr>
              <w:t>, %</w:t>
            </w:r>
          </w:p>
        </w:tc>
        <w:tc>
          <w:tcPr>
            <w:tcW w:w="798" w:type="pct"/>
            <w:shd w:val="clear" w:color="auto" w:fill="auto"/>
          </w:tcPr>
          <w:p w:rsidR="00E83A8C" w:rsidRPr="00CB2FDF" w:rsidRDefault="00E83A8C" w:rsidP="00CB2FDF">
            <w:pPr>
              <w:widowControl/>
              <w:spacing w:line="360" w:lineRule="auto"/>
              <w:jc w:val="both"/>
              <w:rPr>
                <w:color w:val="000000"/>
                <w:szCs w:val="28"/>
                <w:lang w:val="ru-RU"/>
              </w:rPr>
            </w:pPr>
          </w:p>
        </w:tc>
        <w:tc>
          <w:tcPr>
            <w:tcW w:w="827" w:type="pct"/>
            <w:shd w:val="clear" w:color="auto" w:fill="auto"/>
          </w:tcPr>
          <w:p w:rsidR="00E83A8C" w:rsidRPr="00CB2FDF" w:rsidRDefault="00E83A8C" w:rsidP="00CB2FDF">
            <w:pPr>
              <w:widowControl/>
              <w:spacing w:line="360" w:lineRule="auto"/>
              <w:jc w:val="both"/>
              <w:rPr>
                <w:color w:val="000000"/>
                <w:szCs w:val="28"/>
                <w:lang w:val="ru-RU"/>
              </w:rPr>
            </w:pPr>
          </w:p>
        </w:tc>
        <w:tc>
          <w:tcPr>
            <w:tcW w:w="1226" w:type="pct"/>
            <w:shd w:val="clear" w:color="auto" w:fill="auto"/>
          </w:tcPr>
          <w:p w:rsidR="00E83A8C" w:rsidRPr="00CB2FDF" w:rsidRDefault="00E83A8C" w:rsidP="00CB2FDF">
            <w:pPr>
              <w:widowControl/>
              <w:spacing w:line="360" w:lineRule="auto"/>
              <w:jc w:val="both"/>
              <w:rPr>
                <w:color w:val="000000"/>
                <w:szCs w:val="28"/>
                <w:lang w:val="ru-RU"/>
              </w:rPr>
            </w:pPr>
          </w:p>
        </w:tc>
        <w:tc>
          <w:tcPr>
            <w:tcW w:w="694" w:type="pct"/>
            <w:shd w:val="clear" w:color="auto" w:fill="auto"/>
          </w:tcPr>
          <w:p w:rsidR="00E83A8C" w:rsidRPr="00CB2FDF" w:rsidRDefault="00E83A8C"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E83A8C" w:rsidRPr="00CB2FDF" w:rsidRDefault="00E83A8C" w:rsidP="00CB2FDF">
            <w:pPr>
              <w:widowControl/>
              <w:spacing w:line="360" w:lineRule="auto"/>
              <w:jc w:val="both"/>
              <w:rPr>
                <w:color w:val="000000"/>
                <w:szCs w:val="28"/>
                <w:lang w:val="ru-RU"/>
              </w:rPr>
            </w:pPr>
            <w:r w:rsidRPr="00CB2FDF">
              <w:rPr>
                <w:color w:val="000000"/>
                <w:szCs w:val="28"/>
                <w:lang w:val="ru-RU"/>
              </w:rPr>
              <w:t>Максимальное давление взрыва, кПа</w:t>
            </w:r>
          </w:p>
        </w:tc>
        <w:tc>
          <w:tcPr>
            <w:tcW w:w="798" w:type="pct"/>
            <w:shd w:val="clear" w:color="auto" w:fill="auto"/>
          </w:tcPr>
          <w:p w:rsidR="00E83A8C" w:rsidRPr="00CB2FDF" w:rsidRDefault="00E83A8C" w:rsidP="00CB2FDF">
            <w:pPr>
              <w:widowControl/>
              <w:spacing w:line="360" w:lineRule="auto"/>
              <w:jc w:val="both"/>
              <w:rPr>
                <w:color w:val="000000"/>
                <w:szCs w:val="28"/>
                <w:lang w:val="ru-RU"/>
              </w:rPr>
            </w:pPr>
          </w:p>
        </w:tc>
        <w:tc>
          <w:tcPr>
            <w:tcW w:w="827" w:type="pct"/>
            <w:shd w:val="clear" w:color="auto" w:fill="auto"/>
          </w:tcPr>
          <w:p w:rsidR="00E83A8C" w:rsidRPr="00CB2FDF" w:rsidRDefault="00E83A8C" w:rsidP="00CB2FDF">
            <w:pPr>
              <w:widowControl/>
              <w:spacing w:line="360" w:lineRule="auto"/>
              <w:jc w:val="both"/>
              <w:rPr>
                <w:color w:val="000000"/>
                <w:szCs w:val="28"/>
                <w:lang w:val="ru-RU"/>
              </w:rPr>
            </w:pPr>
          </w:p>
        </w:tc>
        <w:tc>
          <w:tcPr>
            <w:tcW w:w="1226" w:type="pct"/>
            <w:shd w:val="clear" w:color="auto" w:fill="auto"/>
          </w:tcPr>
          <w:p w:rsidR="00E83A8C" w:rsidRPr="00CB2FDF" w:rsidRDefault="00E83A8C" w:rsidP="00CB2FDF">
            <w:pPr>
              <w:widowControl/>
              <w:spacing w:line="360" w:lineRule="auto"/>
              <w:jc w:val="both"/>
              <w:rPr>
                <w:color w:val="000000"/>
                <w:szCs w:val="28"/>
                <w:lang w:val="ru-RU"/>
              </w:rPr>
            </w:pPr>
          </w:p>
        </w:tc>
        <w:tc>
          <w:tcPr>
            <w:tcW w:w="694" w:type="pct"/>
            <w:shd w:val="clear" w:color="auto" w:fill="auto"/>
          </w:tcPr>
          <w:p w:rsidR="00E83A8C" w:rsidRPr="00CB2FDF" w:rsidRDefault="00E83A8C" w:rsidP="00CB2FDF">
            <w:pPr>
              <w:widowControl/>
              <w:spacing w:line="360" w:lineRule="auto"/>
              <w:jc w:val="both"/>
              <w:rPr>
                <w:color w:val="000000"/>
                <w:szCs w:val="28"/>
                <w:lang w:val="ru-RU"/>
              </w:rPr>
            </w:pPr>
          </w:p>
        </w:tc>
      </w:tr>
      <w:tr w:rsidR="00136BA6" w:rsidRPr="00CB2FDF" w:rsidTr="00CB2FDF">
        <w:trPr>
          <w:cantSplit/>
          <w:jc w:val="center"/>
        </w:trPr>
        <w:tc>
          <w:tcPr>
            <w:tcW w:w="1455" w:type="pct"/>
            <w:shd w:val="clear" w:color="auto" w:fill="auto"/>
          </w:tcPr>
          <w:p w:rsidR="00E83A8C" w:rsidRPr="00CB2FDF" w:rsidRDefault="00E83A8C" w:rsidP="00CB2FDF">
            <w:pPr>
              <w:widowControl/>
              <w:spacing w:line="360" w:lineRule="auto"/>
              <w:jc w:val="both"/>
              <w:rPr>
                <w:color w:val="000000"/>
                <w:szCs w:val="28"/>
                <w:lang w:val="ru-RU"/>
              </w:rPr>
            </w:pPr>
            <w:r w:rsidRPr="00CB2FDF">
              <w:rPr>
                <w:color w:val="000000"/>
                <w:szCs w:val="28"/>
                <w:lang w:val="ru-RU"/>
              </w:rPr>
              <w:t>Скорость нарастания давления взрыва, МПа/с</w:t>
            </w:r>
          </w:p>
        </w:tc>
        <w:tc>
          <w:tcPr>
            <w:tcW w:w="798" w:type="pct"/>
            <w:shd w:val="clear" w:color="auto" w:fill="auto"/>
          </w:tcPr>
          <w:p w:rsidR="00E83A8C" w:rsidRPr="00CB2FDF" w:rsidRDefault="00E83A8C" w:rsidP="00CB2FDF">
            <w:pPr>
              <w:widowControl/>
              <w:spacing w:line="360" w:lineRule="auto"/>
              <w:jc w:val="both"/>
              <w:rPr>
                <w:color w:val="000000"/>
                <w:szCs w:val="28"/>
                <w:lang w:val="ru-RU"/>
              </w:rPr>
            </w:pPr>
          </w:p>
        </w:tc>
        <w:tc>
          <w:tcPr>
            <w:tcW w:w="827" w:type="pct"/>
            <w:shd w:val="clear" w:color="auto" w:fill="auto"/>
          </w:tcPr>
          <w:p w:rsidR="00E83A8C" w:rsidRPr="00CB2FDF" w:rsidRDefault="00E83A8C" w:rsidP="00CB2FDF">
            <w:pPr>
              <w:widowControl/>
              <w:spacing w:line="360" w:lineRule="auto"/>
              <w:jc w:val="both"/>
              <w:rPr>
                <w:color w:val="000000"/>
                <w:szCs w:val="28"/>
                <w:lang w:val="ru-RU"/>
              </w:rPr>
            </w:pPr>
          </w:p>
        </w:tc>
        <w:tc>
          <w:tcPr>
            <w:tcW w:w="1226" w:type="pct"/>
            <w:shd w:val="clear" w:color="auto" w:fill="auto"/>
          </w:tcPr>
          <w:p w:rsidR="00E83A8C" w:rsidRPr="00CB2FDF" w:rsidRDefault="00E83A8C" w:rsidP="00CB2FDF">
            <w:pPr>
              <w:widowControl/>
              <w:spacing w:line="360" w:lineRule="auto"/>
              <w:jc w:val="both"/>
              <w:rPr>
                <w:color w:val="000000"/>
                <w:szCs w:val="28"/>
                <w:lang w:val="ru-RU"/>
              </w:rPr>
            </w:pPr>
          </w:p>
        </w:tc>
        <w:tc>
          <w:tcPr>
            <w:tcW w:w="694" w:type="pct"/>
            <w:shd w:val="clear" w:color="auto" w:fill="auto"/>
          </w:tcPr>
          <w:p w:rsidR="00E83A8C" w:rsidRPr="00CB2FDF" w:rsidRDefault="00E83A8C" w:rsidP="00CB2FDF">
            <w:pPr>
              <w:widowControl/>
              <w:spacing w:line="360" w:lineRule="auto"/>
              <w:jc w:val="both"/>
              <w:rPr>
                <w:color w:val="000000"/>
                <w:szCs w:val="28"/>
                <w:lang w:val="ru-RU"/>
              </w:rPr>
            </w:pPr>
          </w:p>
        </w:tc>
      </w:tr>
    </w:tbl>
    <w:p w:rsidR="005C1277" w:rsidRDefault="005C1277" w:rsidP="00136BA6">
      <w:pPr>
        <w:widowControl/>
        <w:spacing w:line="360" w:lineRule="auto"/>
        <w:ind w:firstLine="709"/>
        <w:jc w:val="both"/>
        <w:rPr>
          <w:color w:val="000000"/>
          <w:sz w:val="28"/>
          <w:szCs w:val="28"/>
          <w:lang w:val="ru-RU"/>
        </w:rPr>
      </w:pPr>
    </w:p>
    <w:p w:rsidR="00136BA6" w:rsidRPr="00136BA6" w:rsidRDefault="00136BA6" w:rsidP="00136BA6">
      <w:pPr>
        <w:widowControl/>
        <w:spacing w:line="360" w:lineRule="auto"/>
        <w:ind w:firstLine="709"/>
        <w:jc w:val="both"/>
        <w:rPr>
          <w:color w:val="000000"/>
          <w:sz w:val="28"/>
          <w:szCs w:val="28"/>
          <w:lang w:val="ru-RU"/>
        </w:rPr>
      </w:pPr>
    </w:p>
    <w:p w:rsidR="005C1277" w:rsidRPr="00136BA6" w:rsidRDefault="00136BA6" w:rsidP="00136BA6">
      <w:pPr>
        <w:widowControl/>
        <w:spacing w:line="360" w:lineRule="auto"/>
        <w:ind w:firstLine="709"/>
        <w:jc w:val="both"/>
        <w:rPr>
          <w:b/>
          <w:color w:val="000000"/>
          <w:sz w:val="28"/>
          <w:szCs w:val="28"/>
          <w:lang w:val="ru-RU"/>
        </w:rPr>
      </w:pPr>
      <w:r>
        <w:rPr>
          <w:b/>
          <w:color w:val="000000"/>
          <w:sz w:val="28"/>
          <w:szCs w:val="28"/>
          <w:lang w:val="ru-RU"/>
        </w:rPr>
        <w:br w:type="page"/>
      </w:r>
      <w:r w:rsidR="005C1277" w:rsidRPr="00136BA6">
        <w:rPr>
          <w:b/>
          <w:color w:val="000000"/>
          <w:sz w:val="28"/>
          <w:szCs w:val="28"/>
          <w:lang w:val="ru-RU"/>
        </w:rPr>
        <w:t xml:space="preserve">3. </w:t>
      </w:r>
      <w:r w:rsidRPr="00136BA6">
        <w:rPr>
          <w:b/>
          <w:color w:val="000000"/>
          <w:sz w:val="28"/>
          <w:szCs w:val="28"/>
          <w:lang w:val="ru-RU"/>
        </w:rPr>
        <w:t>Анализ системы предотвращения источников техногенной чрезвычайной ситуации</w:t>
      </w:r>
    </w:p>
    <w:p w:rsidR="005C1277" w:rsidRPr="00136BA6" w:rsidRDefault="005C1277" w:rsidP="00136BA6">
      <w:pPr>
        <w:widowControl/>
        <w:spacing w:line="360" w:lineRule="auto"/>
        <w:ind w:firstLine="709"/>
        <w:jc w:val="both"/>
        <w:rPr>
          <w:b/>
          <w:color w:val="000000"/>
          <w:sz w:val="28"/>
          <w:szCs w:val="28"/>
          <w:lang w:val="ru-RU"/>
        </w:rPr>
      </w:pPr>
    </w:p>
    <w:p w:rsidR="00B4522A" w:rsidRPr="00136BA6" w:rsidRDefault="00E915CF" w:rsidP="00136BA6">
      <w:pPr>
        <w:widowControl/>
        <w:spacing w:line="360" w:lineRule="auto"/>
        <w:ind w:firstLine="709"/>
        <w:jc w:val="both"/>
        <w:rPr>
          <w:b/>
          <w:color w:val="000000"/>
          <w:sz w:val="28"/>
          <w:szCs w:val="28"/>
          <w:lang w:val="ru-RU"/>
        </w:rPr>
      </w:pPr>
      <w:r w:rsidRPr="00136BA6">
        <w:rPr>
          <w:b/>
          <w:color w:val="000000"/>
          <w:sz w:val="28"/>
          <w:szCs w:val="28"/>
          <w:lang w:val="ru-RU"/>
        </w:rPr>
        <w:t>3.1</w:t>
      </w:r>
      <w:r w:rsidR="00136BA6" w:rsidRPr="00136BA6">
        <w:rPr>
          <w:b/>
          <w:color w:val="000000"/>
          <w:sz w:val="28"/>
          <w:szCs w:val="28"/>
          <w:lang w:val="ru-RU"/>
        </w:rPr>
        <w:t xml:space="preserve"> Об</w:t>
      </w:r>
      <w:r w:rsidR="00B4522A" w:rsidRPr="00136BA6">
        <w:rPr>
          <w:b/>
          <w:color w:val="000000"/>
          <w:sz w:val="28"/>
          <w:szCs w:val="28"/>
          <w:lang w:val="ru-RU"/>
        </w:rPr>
        <w:t>разование горючей среды внутри производственного оборудования</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Вещества и материалы, обращающиеся в технологическом процессе – ЛВЖ. Аппараты с жидкостями заполняются не полностью (</w:t>
      </w:r>
      <w:r w:rsidR="002E3A5C">
        <w:rPr>
          <w:color w:val="000000"/>
          <w:position w:val="-1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5.75pt">
            <v:imagedata r:id="rId7" o:title=""/>
          </v:shape>
        </w:pict>
      </w:r>
      <w:r w:rsidRPr="00136BA6">
        <w:rPr>
          <w:color w:val="000000"/>
          <w:sz w:val="28"/>
          <w:szCs w:val="28"/>
          <w:lang w:val="ru-RU"/>
        </w:rPr>
        <w:t>)</w:t>
      </w:r>
      <w:r w:rsidR="00CD0FEF" w:rsidRPr="00136BA6">
        <w:rPr>
          <w:color w:val="000000"/>
          <w:sz w:val="28"/>
          <w:szCs w:val="28"/>
          <w:lang w:val="ru-RU"/>
        </w:rPr>
        <w:t xml:space="preserve"> </w:t>
      </w:r>
      <w:r w:rsidR="00AA1599" w:rsidRPr="00136BA6">
        <w:rPr>
          <w:color w:val="000000"/>
          <w:sz w:val="28"/>
          <w:szCs w:val="28"/>
          <w:lang w:val="ru-RU"/>
        </w:rPr>
        <w:t>и</w:t>
      </w:r>
      <w:r w:rsidR="00CD0FEF" w:rsidRPr="00136BA6">
        <w:rPr>
          <w:color w:val="000000"/>
          <w:sz w:val="28"/>
          <w:szCs w:val="28"/>
          <w:lang w:val="ru-RU"/>
        </w:rPr>
        <w:t xml:space="preserve"> </w:t>
      </w:r>
      <w:r w:rsidRPr="00136BA6">
        <w:rPr>
          <w:color w:val="000000"/>
          <w:sz w:val="28"/>
          <w:szCs w:val="28"/>
          <w:lang w:val="ru-RU"/>
        </w:rPr>
        <w:t>следовательно</w:t>
      </w:r>
      <w:r w:rsidR="00E77CDA" w:rsidRPr="00136BA6">
        <w:rPr>
          <w:color w:val="000000"/>
          <w:sz w:val="28"/>
          <w:szCs w:val="28"/>
          <w:lang w:val="ru-RU"/>
        </w:rPr>
        <w:t>,</w:t>
      </w:r>
      <w:r w:rsidRPr="00136BA6">
        <w:rPr>
          <w:color w:val="000000"/>
          <w:sz w:val="28"/>
          <w:szCs w:val="28"/>
          <w:lang w:val="ru-RU"/>
        </w:rPr>
        <w:t xml:space="preserve"> над зеркалом жидкости имеется объем, </w:t>
      </w:r>
      <w:r w:rsidR="00A708C6" w:rsidRPr="00136BA6">
        <w:rPr>
          <w:color w:val="000000"/>
          <w:sz w:val="28"/>
          <w:szCs w:val="28"/>
          <w:lang w:val="ru-RU"/>
        </w:rPr>
        <w:t xml:space="preserve">заполненный </w:t>
      </w:r>
      <w:r w:rsidRPr="00136BA6">
        <w:rPr>
          <w:color w:val="000000"/>
          <w:sz w:val="28"/>
          <w:szCs w:val="28"/>
          <w:lang w:val="ru-RU"/>
        </w:rPr>
        <w:t xml:space="preserve">парами </w:t>
      </w:r>
      <w:r w:rsidR="00AA1599" w:rsidRPr="00136BA6">
        <w:rPr>
          <w:color w:val="000000"/>
          <w:sz w:val="28"/>
          <w:szCs w:val="28"/>
          <w:lang w:val="ru-RU"/>
        </w:rPr>
        <w:t>ЛВЖ</w:t>
      </w:r>
      <w:r w:rsidRPr="00136BA6">
        <w:rPr>
          <w:color w:val="000000"/>
          <w:sz w:val="28"/>
          <w:szCs w:val="28"/>
          <w:lang w:val="ru-RU"/>
        </w:rPr>
        <w:t>. При таких условиях количество паров в свободном пространстве может быть достаточным для образования в смеси с воздухом горючей концентрации.</w:t>
      </w:r>
    </w:p>
    <w:p w:rsidR="00B4522A" w:rsidRPr="00136BA6" w:rsidRDefault="00B4522A" w:rsidP="00136BA6">
      <w:pPr>
        <w:widowControl/>
        <w:spacing w:line="360" w:lineRule="auto"/>
        <w:ind w:firstLine="709"/>
        <w:jc w:val="both"/>
        <w:rPr>
          <w:color w:val="000000"/>
          <w:sz w:val="28"/>
          <w:szCs w:val="28"/>
          <w:lang w:val="ru-RU"/>
        </w:rPr>
      </w:pPr>
    </w:p>
    <w:p w:rsidR="00B4522A" w:rsidRPr="00136BA6" w:rsidRDefault="00E915CF" w:rsidP="00136BA6">
      <w:pPr>
        <w:widowControl/>
        <w:spacing w:line="360" w:lineRule="auto"/>
        <w:ind w:firstLine="709"/>
        <w:jc w:val="both"/>
        <w:rPr>
          <w:b/>
          <w:color w:val="000000"/>
          <w:sz w:val="28"/>
          <w:szCs w:val="28"/>
          <w:lang w:val="ru-RU"/>
        </w:rPr>
      </w:pPr>
      <w:r w:rsidRPr="00136BA6">
        <w:rPr>
          <w:b/>
          <w:color w:val="000000"/>
          <w:sz w:val="28"/>
          <w:szCs w:val="28"/>
          <w:lang w:val="ru-RU"/>
        </w:rPr>
        <w:t>3.2</w:t>
      </w:r>
      <w:r w:rsidR="00136BA6" w:rsidRPr="00136BA6">
        <w:rPr>
          <w:b/>
          <w:color w:val="000000"/>
          <w:sz w:val="28"/>
          <w:szCs w:val="28"/>
          <w:lang w:val="ru-RU"/>
        </w:rPr>
        <w:t xml:space="preserve"> Об</w:t>
      </w:r>
      <w:r w:rsidR="00B4522A" w:rsidRPr="00136BA6">
        <w:rPr>
          <w:b/>
          <w:color w:val="000000"/>
          <w:sz w:val="28"/>
          <w:szCs w:val="28"/>
          <w:lang w:val="ru-RU"/>
        </w:rPr>
        <w:t>разование горючей среды в помещениях</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Горючая среда в производственных помещениях может образоваться только при выходе горючих веществ из аппаратов наружу. Такие условия появляются при нормальной работе технологического оборудования, так как в технологическом процессе применяются аппараты с дыхательными устройствами</w:t>
      </w:r>
      <w:r w:rsidR="00A708C6" w:rsidRPr="00136BA6">
        <w:rPr>
          <w:color w:val="000000"/>
          <w:sz w:val="28"/>
          <w:szCs w:val="28"/>
          <w:lang w:val="ru-RU"/>
        </w:rPr>
        <w:t xml:space="preserve">, через которые в помещения могут выходить пары </w:t>
      </w:r>
      <w:r w:rsidR="00AA1599" w:rsidRPr="00136BA6">
        <w:rPr>
          <w:color w:val="000000"/>
          <w:sz w:val="28"/>
          <w:szCs w:val="28"/>
          <w:lang w:val="ru-RU"/>
        </w:rPr>
        <w:t>ацетона</w:t>
      </w:r>
      <w:r w:rsidR="00A708C6" w:rsidRPr="00136BA6">
        <w:rPr>
          <w:color w:val="000000"/>
          <w:sz w:val="28"/>
          <w:szCs w:val="28"/>
          <w:lang w:val="ru-RU"/>
        </w:rPr>
        <w:t xml:space="preserve">, </w:t>
      </w:r>
      <w:r w:rsidR="00AA1599" w:rsidRPr="00136BA6">
        <w:rPr>
          <w:color w:val="000000"/>
          <w:sz w:val="28"/>
          <w:szCs w:val="28"/>
          <w:lang w:val="ru-RU"/>
        </w:rPr>
        <w:t>бензола,</w:t>
      </w:r>
      <w:r w:rsidR="00A708C6" w:rsidRPr="00136BA6">
        <w:rPr>
          <w:color w:val="000000"/>
          <w:sz w:val="28"/>
          <w:szCs w:val="28"/>
          <w:lang w:val="ru-RU"/>
        </w:rPr>
        <w:t xml:space="preserve"> </w:t>
      </w:r>
      <w:r w:rsidR="00AA1599" w:rsidRPr="00136BA6">
        <w:rPr>
          <w:color w:val="000000"/>
          <w:sz w:val="28"/>
          <w:szCs w:val="28"/>
          <w:lang w:val="ru-RU"/>
        </w:rPr>
        <w:t>керосина, бензина</w:t>
      </w:r>
      <w:r w:rsidR="00A708C6" w:rsidRPr="00136BA6">
        <w:rPr>
          <w:color w:val="000000"/>
          <w:sz w:val="28"/>
          <w:szCs w:val="28"/>
          <w:lang w:val="ru-RU"/>
        </w:rPr>
        <w:t>;</w:t>
      </w:r>
      <w:r w:rsidRPr="00136BA6">
        <w:rPr>
          <w:color w:val="000000"/>
          <w:sz w:val="28"/>
          <w:szCs w:val="28"/>
          <w:lang w:val="ru-RU"/>
        </w:rPr>
        <w:t xml:space="preserve"> аппараты, периодически открывае</w:t>
      </w:r>
      <w:r w:rsidR="003F4156" w:rsidRPr="00136BA6">
        <w:rPr>
          <w:color w:val="000000"/>
          <w:sz w:val="28"/>
          <w:szCs w:val="28"/>
          <w:lang w:val="ru-RU"/>
        </w:rPr>
        <w:t xml:space="preserve">мые для разгрузки и выгрузки; </w:t>
      </w:r>
      <w:r w:rsidRPr="00136BA6">
        <w:rPr>
          <w:color w:val="000000"/>
          <w:sz w:val="28"/>
          <w:szCs w:val="28"/>
          <w:lang w:val="ru-RU"/>
        </w:rPr>
        <w:t>также насосы для перекачки ЛВЖ с сальниковыми уплотнениями.</w:t>
      </w:r>
    </w:p>
    <w:p w:rsidR="004E3898"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При аварии (повреждении). Наибольшую пожарную опасность для производства представляют собой нарушения режима работы технологического оборудования и связанные с ними повреждения и аварии, при которых за короткий промежуток времени может образоваться горючая концентрация не только внутри аппаратов, но и снаружи вследствие выхода значительного количества горючих веществ. Горючая среда образуется в результате</w:t>
      </w:r>
      <w:r w:rsidR="00136BA6">
        <w:rPr>
          <w:color w:val="000000"/>
          <w:sz w:val="28"/>
          <w:szCs w:val="28"/>
          <w:lang w:val="ru-RU"/>
        </w:rPr>
        <w:t xml:space="preserve"> </w:t>
      </w:r>
      <w:r w:rsidRPr="00136BA6">
        <w:rPr>
          <w:color w:val="000000"/>
          <w:sz w:val="28"/>
          <w:szCs w:val="28"/>
          <w:lang w:val="ru-RU"/>
        </w:rPr>
        <w:t>образования трещин, свищей, сквозных отверстий</w:t>
      </w:r>
      <w:r w:rsidR="00DE6CBB" w:rsidRPr="00136BA6">
        <w:rPr>
          <w:color w:val="000000"/>
          <w:sz w:val="28"/>
          <w:szCs w:val="28"/>
          <w:lang w:val="ru-RU"/>
        </w:rPr>
        <w:t>;</w:t>
      </w:r>
      <w:r w:rsidRPr="00136BA6">
        <w:rPr>
          <w:color w:val="000000"/>
          <w:sz w:val="28"/>
          <w:szCs w:val="28"/>
          <w:lang w:val="ru-RU"/>
        </w:rPr>
        <w:t xml:space="preserve"> прокладочного материала, разъемных соединений</w:t>
      </w:r>
      <w:r w:rsidR="00DE6CBB" w:rsidRPr="00136BA6">
        <w:rPr>
          <w:color w:val="000000"/>
          <w:sz w:val="28"/>
          <w:szCs w:val="28"/>
          <w:lang w:val="ru-RU"/>
        </w:rPr>
        <w:t xml:space="preserve"> (насосы для транспортирования ЛВЖ)</w:t>
      </w:r>
      <w:r w:rsidRPr="00136BA6">
        <w:rPr>
          <w:color w:val="000000"/>
          <w:sz w:val="28"/>
          <w:szCs w:val="28"/>
          <w:lang w:val="ru-RU"/>
        </w:rPr>
        <w:t>, обрыва трубопровода, а также разрушения технологических аппаратов в целом.</w:t>
      </w:r>
    </w:p>
    <w:p w:rsidR="00E77CDA" w:rsidRPr="00136BA6" w:rsidRDefault="00E77CDA" w:rsidP="00136BA6">
      <w:pPr>
        <w:widowControl/>
        <w:spacing w:line="360" w:lineRule="auto"/>
        <w:ind w:firstLine="709"/>
        <w:jc w:val="both"/>
        <w:rPr>
          <w:color w:val="000000"/>
          <w:sz w:val="28"/>
          <w:szCs w:val="28"/>
          <w:lang w:val="ru-RU"/>
        </w:rPr>
      </w:pPr>
    </w:p>
    <w:p w:rsidR="00B4522A" w:rsidRPr="00136BA6" w:rsidRDefault="00E915CF" w:rsidP="00136BA6">
      <w:pPr>
        <w:widowControl/>
        <w:spacing w:line="360" w:lineRule="auto"/>
        <w:ind w:firstLine="709"/>
        <w:jc w:val="both"/>
        <w:rPr>
          <w:b/>
          <w:color w:val="000000"/>
          <w:sz w:val="28"/>
          <w:szCs w:val="28"/>
          <w:lang w:val="ru-RU"/>
        </w:rPr>
      </w:pPr>
      <w:r w:rsidRPr="00136BA6">
        <w:rPr>
          <w:b/>
          <w:color w:val="000000"/>
          <w:sz w:val="28"/>
          <w:szCs w:val="28"/>
          <w:lang w:val="ru-RU"/>
        </w:rPr>
        <w:t>3.3</w:t>
      </w:r>
      <w:r w:rsidR="00B4522A" w:rsidRPr="00136BA6">
        <w:rPr>
          <w:b/>
          <w:color w:val="000000"/>
          <w:sz w:val="28"/>
          <w:szCs w:val="28"/>
          <w:lang w:val="ru-RU"/>
        </w:rPr>
        <w:t xml:space="preserve"> Анализ причин повреждения технологического оборудования</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Локальное повреждение технологического оборудования.</w:t>
      </w:r>
      <w:r w:rsidR="00136BA6">
        <w:rPr>
          <w:color w:val="000000"/>
          <w:sz w:val="28"/>
          <w:szCs w:val="28"/>
          <w:lang w:val="ru-RU"/>
        </w:rPr>
        <w:t xml:space="preserve"> </w:t>
      </w:r>
      <w:r w:rsidRPr="00136BA6">
        <w:rPr>
          <w:color w:val="000000"/>
          <w:sz w:val="28"/>
          <w:szCs w:val="28"/>
          <w:lang w:val="ru-RU"/>
        </w:rPr>
        <w:t>Масштаб аварии и пожара зависит от вида повреждения. Если повреждение имеет местный характер (образуются трещины, свищи, сквозные отверстия, происходит разрушение прокладочного материала, разъемных соединений), то возможен выход горючих веществ наружу или подсос воздуха внутрь. Может также произойти и полное разрушение аппарата, при котором существует реальная опасность выхода из аппарата за короткий отрезок времени практически всего объема содержащегося в нем горючего вещества. Разрушение аппарата может произойти в результате механического, химического, а также температурного воздействий.</w:t>
      </w: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Повреждение технологического оборудования в результате механического воздействия.</w:t>
      </w:r>
    </w:p>
    <w:p w:rsidR="00B4522A" w:rsidRPr="00136BA6" w:rsidRDefault="00B4522A" w:rsidP="00136BA6">
      <w:pPr>
        <w:widowControl/>
        <w:spacing w:line="360" w:lineRule="auto"/>
        <w:ind w:firstLine="709"/>
        <w:jc w:val="both"/>
        <w:rPr>
          <w:color w:val="000000"/>
          <w:sz w:val="28"/>
          <w:szCs w:val="28"/>
          <w:lang w:val="ru-RU"/>
        </w:rPr>
      </w:pPr>
      <w:r w:rsidRPr="00136BA6">
        <w:rPr>
          <w:i/>
          <w:color w:val="000000"/>
          <w:sz w:val="28"/>
          <w:szCs w:val="28"/>
          <w:lang w:val="ru-RU"/>
        </w:rPr>
        <w:t>Гидравлические удары.</w:t>
      </w:r>
      <w:r w:rsidRPr="00136BA6">
        <w:rPr>
          <w:color w:val="000000"/>
          <w:sz w:val="28"/>
          <w:szCs w:val="28"/>
          <w:lang w:val="ru-RU"/>
        </w:rPr>
        <w:t xml:space="preserve"> Гидравлические удары могут возникнуть в результате резкого торможения движущегося потока жидкости в трубопроводных линиях при быстром закрывании или открывании запорной арматуры.</w:t>
      </w:r>
    </w:p>
    <w:p w:rsidR="00B4522A" w:rsidRPr="00136BA6" w:rsidRDefault="00B4522A" w:rsidP="00136BA6">
      <w:pPr>
        <w:widowControl/>
        <w:spacing w:line="360" w:lineRule="auto"/>
        <w:ind w:firstLine="709"/>
        <w:jc w:val="both"/>
        <w:rPr>
          <w:color w:val="000000"/>
          <w:sz w:val="28"/>
          <w:szCs w:val="28"/>
          <w:lang w:val="ru-RU"/>
        </w:rPr>
      </w:pPr>
      <w:r w:rsidRPr="00136BA6">
        <w:rPr>
          <w:i/>
          <w:color w:val="000000"/>
          <w:sz w:val="28"/>
          <w:szCs w:val="28"/>
          <w:lang w:val="ru-RU"/>
        </w:rPr>
        <w:t>Вибрация технологического оборудования.</w:t>
      </w:r>
      <w:r w:rsidRPr="00136BA6">
        <w:rPr>
          <w:color w:val="000000"/>
          <w:sz w:val="28"/>
          <w:szCs w:val="28"/>
          <w:lang w:val="ru-RU"/>
        </w:rPr>
        <w:t xml:space="preserve"> Вибрация приводит к появлению локальных повреждений во фланцевых соединениях, сварных швах. Источником вибрации являются электродвигатели, </w:t>
      </w:r>
      <w:r w:rsidR="00DA602B" w:rsidRPr="00136BA6">
        <w:rPr>
          <w:color w:val="000000"/>
          <w:sz w:val="28"/>
          <w:szCs w:val="28"/>
          <w:lang w:val="ru-RU"/>
        </w:rPr>
        <w:t>насосы для перекачки ЛВЖ</w:t>
      </w:r>
      <w:r w:rsidRPr="00136BA6">
        <w:rPr>
          <w:color w:val="000000"/>
          <w:sz w:val="28"/>
          <w:szCs w:val="28"/>
          <w:lang w:val="ru-RU"/>
        </w:rPr>
        <w:t>.</w:t>
      </w:r>
    </w:p>
    <w:p w:rsidR="00B4522A" w:rsidRPr="00136BA6" w:rsidRDefault="00B4522A" w:rsidP="00136BA6">
      <w:pPr>
        <w:widowControl/>
        <w:spacing w:line="360" w:lineRule="auto"/>
        <w:ind w:firstLine="709"/>
        <w:jc w:val="both"/>
        <w:rPr>
          <w:color w:val="000000"/>
          <w:sz w:val="28"/>
          <w:szCs w:val="28"/>
          <w:lang w:val="ru-RU"/>
        </w:rPr>
      </w:pPr>
      <w:r w:rsidRPr="00136BA6">
        <w:rPr>
          <w:i/>
          <w:color w:val="000000"/>
          <w:sz w:val="28"/>
          <w:szCs w:val="28"/>
          <w:lang w:val="ru-RU"/>
        </w:rPr>
        <w:t>Повреждение технологического оборудования в результате температурного воздействия.</w:t>
      </w:r>
      <w:r w:rsidRPr="00136BA6">
        <w:rPr>
          <w:color w:val="000000"/>
          <w:sz w:val="28"/>
          <w:szCs w:val="28"/>
          <w:lang w:val="ru-RU"/>
        </w:rPr>
        <w:t xml:space="preserve"> Так как в технологическом процессе не имеется агрегатов работающих при высоких температурах, то нет опасности повреждения технологического оборудования в результате температурного воздействия.</w:t>
      </w: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Повреждение технологического оборудования в результате химического воздействия. Проявлением химического воздействия на технологическое оборудование является коррозия, в результате которой происходит постепенное уменьшение толщины стенок аппаратов и снижение механических свойств металла.</w:t>
      </w:r>
    </w:p>
    <w:p w:rsidR="00B4522A" w:rsidRPr="00136BA6" w:rsidRDefault="00B4522A" w:rsidP="00136BA6">
      <w:pPr>
        <w:widowControl/>
        <w:spacing w:line="360" w:lineRule="auto"/>
        <w:ind w:firstLine="709"/>
        <w:jc w:val="both"/>
        <w:rPr>
          <w:color w:val="000000"/>
          <w:sz w:val="28"/>
          <w:szCs w:val="28"/>
          <w:lang w:val="ru-RU"/>
        </w:rPr>
      </w:pPr>
    </w:p>
    <w:p w:rsidR="00B4522A" w:rsidRPr="00136BA6" w:rsidRDefault="00E915CF" w:rsidP="00136BA6">
      <w:pPr>
        <w:widowControl/>
        <w:spacing w:line="360" w:lineRule="auto"/>
        <w:ind w:firstLine="709"/>
        <w:jc w:val="both"/>
        <w:rPr>
          <w:b/>
          <w:color w:val="000000"/>
          <w:sz w:val="28"/>
          <w:szCs w:val="28"/>
          <w:lang w:val="ru-RU"/>
        </w:rPr>
      </w:pPr>
      <w:r w:rsidRPr="00136BA6">
        <w:rPr>
          <w:b/>
          <w:color w:val="000000"/>
          <w:sz w:val="28"/>
          <w:szCs w:val="28"/>
          <w:lang w:val="ru-RU"/>
        </w:rPr>
        <w:t>3.4</w:t>
      </w:r>
      <w:r w:rsidR="001B7172" w:rsidRPr="00136BA6">
        <w:rPr>
          <w:b/>
          <w:color w:val="000000"/>
          <w:sz w:val="28"/>
          <w:szCs w:val="28"/>
          <w:lang w:val="ru-RU"/>
        </w:rPr>
        <w:t xml:space="preserve"> </w:t>
      </w:r>
      <w:r w:rsidR="00B46A76" w:rsidRPr="00136BA6">
        <w:rPr>
          <w:b/>
          <w:color w:val="000000"/>
          <w:sz w:val="28"/>
          <w:szCs w:val="28"/>
          <w:lang w:val="ru-RU"/>
        </w:rPr>
        <w:t xml:space="preserve">Анализ </w:t>
      </w:r>
      <w:r w:rsidR="00B4522A" w:rsidRPr="00136BA6">
        <w:rPr>
          <w:b/>
          <w:color w:val="000000"/>
          <w:sz w:val="28"/>
          <w:szCs w:val="28"/>
          <w:lang w:val="ru-RU"/>
        </w:rPr>
        <w:t>источников зажигания</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136BA6" w:rsidP="00136BA6">
      <w:pPr>
        <w:widowControl/>
        <w:spacing w:line="360" w:lineRule="auto"/>
        <w:ind w:firstLine="709"/>
        <w:jc w:val="both"/>
        <w:rPr>
          <w:color w:val="000000"/>
          <w:sz w:val="28"/>
          <w:szCs w:val="28"/>
          <w:lang w:val="ru-RU"/>
        </w:rPr>
      </w:pPr>
      <w:r w:rsidRPr="00136BA6">
        <w:rPr>
          <w:color w:val="000000"/>
          <w:sz w:val="28"/>
          <w:szCs w:val="28"/>
          <w:lang w:val="ru-RU"/>
        </w:rPr>
        <w:t>От</w:t>
      </w:r>
      <w:r w:rsidR="00B4522A" w:rsidRPr="00136BA6">
        <w:rPr>
          <w:color w:val="000000"/>
          <w:sz w:val="28"/>
          <w:szCs w:val="28"/>
          <w:lang w:val="ru-RU"/>
        </w:rPr>
        <w:t>крытый огонь и раскаленные продукты сгорания. При нормальном режиме работы в технологическом процессе невозможно образование открытого огня и раскаленных продуктов сгорания. Такая опасность существует только в период проведения ремонтных работ при применении элек</w:t>
      </w:r>
      <w:r w:rsidR="00D56714" w:rsidRPr="00136BA6">
        <w:rPr>
          <w:color w:val="000000"/>
          <w:sz w:val="28"/>
          <w:szCs w:val="28"/>
          <w:lang w:val="ru-RU"/>
        </w:rPr>
        <w:t>тро- и газосварки, резки, пайк</w:t>
      </w:r>
      <w:r w:rsidR="004863CD" w:rsidRPr="00136BA6">
        <w:rPr>
          <w:color w:val="000000"/>
          <w:sz w:val="28"/>
          <w:szCs w:val="28"/>
          <w:lang w:val="ru-RU"/>
        </w:rPr>
        <w:t>и</w:t>
      </w:r>
      <w:r w:rsidR="00B4522A" w:rsidRPr="00136BA6">
        <w:rPr>
          <w:color w:val="000000"/>
          <w:sz w:val="28"/>
          <w:szCs w:val="28"/>
          <w:lang w:val="ru-RU"/>
        </w:rPr>
        <w:t>. Пожарная опасность этих работ определяется наличием открытого пламени, раскаленных огарков электродов и нагретых до высоких температур поверхностей технологического оборудования в местах обработки пламенем, а также образованием большого количества разлетающихся во все стороны искр в виде брызг расплавленного металла.</w:t>
      </w:r>
    </w:p>
    <w:p w:rsidR="00B4522A" w:rsidRPr="00136BA6" w:rsidRDefault="00136BA6" w:rsidP="00136BA6">
      <w:pPr>
        <w:widowControl/>
        <w:spacing w:line="360" w:lineRule="auto"/>
        <w:ind w:firstLine="709"/>
        <w:jc w:val="both"/>
        <w:rPr>
          <w:color w:val="000000"/>
          <w:sz w:val="28"/>
          <w:szCs w:val="28"/>
          <w:lang w:val="ru-RU"/>
        </w:rPr>
      </w:pPr>
      <w:r w:rsidRPr="00136BA6">
        <w:rPr>
          <w:color w:val="000000"/>
          <w:sz w:val="28"/>
          <w:szCs w:val="28"/>
          <w:lang w:val="ru-RU"/>
        </w:rPr>
        <w:t>Те</w:t>
      </w:r>
      <w:r w:rsidR="00B4522A" w:rsidRPr="00136BA6">
        <w:rPr>
          <w:color w:val="000000"/>
          <w:sz w:val="28"/>
          <w:szCs w:val="28"/>
          <w:lang w:val="ru-RU"/>
        </w:rPr>
        <w:t>пловое проявление механической энергии. Большую опасность представляют подшипники насосов</w:t>
      </w:r>
      <w:r w:rsidR="00155685" w:rsidRPr="00136BA6">
        <w:rPr>
          <w:color w:val="000000"/>
          <w:sz w:val="28"/>
          <w:szCs w:val="28"/>
          <w:lang w:val="ru-RU"/>
        </w:rPr>
        <w:t xml:space="preserve"> </w:t>
      </w:r>
      <w:r>
        <w:rPr>
          <w:color w:val="000000"/>
          <w:sz w:val="28"/>
          <w:szCs w:val="28"/>
          <w:lang w:val="ru-RU"/>
        </w:rPr>
        <w:t>–</w:t>
      </w:r>
      <w:r w:rsidRPr="00136BA6">
        <w:rPr>
          <w:color w:val="000000"/>
          <w:sz w:val="28"/>
          <w:szCs w:val="28"/>
          <w:lang w:val="ru-RU"/>
        </w:rPr>
        <w:t xml:space="preserve"> </w:t>
      </w:r>
      <w:r w:rsidR="00155685" w:rsidRPr="00136BA6">
        <w:rPr>
          <w:color w:val="000000"/>
          <w:sz w:val="28"/>
          <w:szCs w:val="28"/>
          <w:lang w:val="ru-RU"/>
        </w:rPr>
        <w:t>у</w:t>
      </w:r>
      <w:r w:rsidR="00B4522A" w:rsidRPr="00136BA6">
        <w:rPr>
          <w:color w:val="000000"/>
          <w:sz w:val="28"/>
          <w:szCs w:val="28"/>
          <w:lang w:val="ru-RU"/>
        </w:rPr>
        <w:t>величение тепловыделения возможно при перегрузке валов и чрезмерной затяжке подшипников</w:t>
      </w:r>
      <w:r w:rsidR="00155685" w:rsidRPr="00136BA6">
        <w:rPr>
          <w:color w:val="000000"/>
          <w:sz w:val="28"/>
          <w:szCs w:val="28"/>
          <w:lang w:val="ru-RU"/>
        </w:rPr>
        <w:t>.</w:t>
      </w: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Тепловое проявление химической энергии. Тепловое проявление химической энергии не представляет большой пожарной опасности, так как вещества, используемые в технологическом процессе, не могут самовоспламеняться и самовозгораться при рабочей температуре.</w:t>
      </w: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Тепловое проявление электрической энергии. Тепловым проявлением электрической энергии может являться не правильный выбор электрооборудования, перегрузка сетей и электродвигателей – приводов вращающихся узлов и механизмов технологических аппаратов. механическое повреждение электрооборудования. Опасное выделение тепла может проявиться в виде: электрических искровых разрядов, электрической дуги при коротких замыканиях, перегрева или перегрузках электрооборудования, больших переходных сопротивлений в местах электрических контактов. Искровых разрядов статического электричества и воздействий атмосферного электричества – прямых ударов и вторичных воздействий молнии.</w:t>
      </w:r>
    </w:p>
    <w:p w:rsidR="00B4522A" w:rsidRPr="00136BA6" w:rsidRDefault="00B4522A" w:rsidP="00136BA6">
      <w:pPr>
        <w:widowControl/>
        <w:spacing w:line="360" w:lineRule="auto"/>
        <w:ind w:firstLine="709"/>
        <w:jc w:val="both"/>
        <w:rPr>
          <w:color w:val="000000"/>
          <w:sz w:val="28"/>
          <w:szCs w:val="28"/>
          <w:lang w:val="ru-RU"/>
        </w:rPr>
      </w:pPr>
    </w:p>
    <w:p w:rsidR="00B4522A" w:rsidRPr="00136BA6" w:rsidRDefault="00E915CF" w:rsidP="00136BA6">
      <w:pPr>
        <w:widowControl/>
        <w:spacing w:line="360" w:lineRule="auto"/>
        <w:ind w:firstLine="709"/>
        <w:jc w:val="both"/>
        <w:rPr>
          <w:b/>
          <w:color w:val="000000"/>
          <w:sz w:val="28"/>
          <w:szCs w:val="28"/>
          <w:lang w:val="ru-RU"/>
        </w:rPr>
      </w:pPr>
      <w:r w:rsidRPr="00136BA6">
        <w:rPr>
          <w:b/>
          <w:color w:val="000000"/>
          <w:sz w:val="28"/>
          <w:szCs w:val="28"/>
          <w:lang w:val="ru-RU"/>
        </w:rPr>
        <w:t>3.5</w:t>
      </w:r>
      <w:r w:rsidR="00136BA6" w:rsidRPr="00136BA6">
        <w:rPr>
          <w:b/>
          <w:color w:val="000000"/>
          <w:sz w:val="28"/>
          <w:szCs w:val="28"/>
          <w:lang w:val="ru-RU"/>
        </w:rPr>
        <w:t xml:space="preserve"> Пу</w:t>
      </w:r>
      <w:r w:rsidR="00B4522A" w:rsidRPr="00136BA6">
        <w:rPr>
          <w:b/>
          <w:color w:val="000000"/>
          <w:sz w:val="28"/>
          <w:szCs w:val="28"/>
          <w:lang w:val="ru-RU"/>
        </w:rPr>
        <w:t>ти распространения пожара</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Путями распространения пожара являются сосредоточение большого количества горючих веществ, внезапное появление факторов, ускоряющих его развитие (растекание ЛВЖ при аварийном истечении из поврежденного оборудования), растекание и попадание ЛВЖ в канализацию, распространение пар</w:t>
      </w:r>
      <w:r w:rsidR="00155685" w:rsidRPr="00136BA6">
        <w:rPr>
          <w:color w:val="000000"/>
          <w:sz w:val="28"/>
          <w:szCs w:val="28"/>
          <w:lang w:val="ru-RU"/>
        </w:rPr>
        <w:t>ов ЛВЖ по вентиляционным шахтам, взвешенная пылевоздушная пыль.</w:t>
      </w:r>
    </w:p>
    <w:p w:rsidR="00E915CF" w:rsidRPr="00136BA6" w:rsidRDefault="00E915CF" w:rsidP="00136BA6">
      <w:pPr>
        <w:widowControl/>
        <w:spacing w:line="360" w:lineRule="auto"/>
        <w:ind w:firstLine="709"/>
        <w:jc w:val="both"/>
        <w:rPr>
          <w:color w:val="000000"/>
          <w:sz w:val="28"/>
          <w:szCs w:val="28"/>
          <w:lang w:val="ru-RU"/>
        </w:rPr>
      </w:pPr>
    </w:p>
    <w:p w:rsidR="00E915CF" w:rsidRPr="00136BA6" w:rsidRDefault="00E915CF" w:rsidP="00136BA6">
      <w:pPr>
        <w:widowControl/>
        <w:spacing w:line="360" w:lineRule="auto"/>
        <w:ind w:firstLine="709"/>
        <w:jc w:val="both"/>
        <w:rPr>
          <w:color w:val="000000"/>
          <w:sz w:val="28"/>
          <w:szCs w:val="28"/>
          <w:lang w:val="ru-RU"/>
        </w:rPr>
      </w:pPr>
    </w:p>
    <w:p w:rsidR="00E915CF" w:rsidRPr="00136BA6" w:rsidRDefault="00136BA6" w:rsidP="00136BA6">
      <w:pPr>
        <w:pStyle w:val="a3"/>
        <w:ind w:firstLine="709"/>
        <w:jc w:val="both"/>
        <w:rPr>
          <w:b/>
          <w:i w:val="0"/>
          <w:iCs/>
          <w:color w:val="000000"/>
        </w:rPr>
      </w:pPr>
      <w:r>
        <w:rPr>
          <w:b/>
          <w:i w:val="0"/>
          <w:iCs/>
          <w:color w:val="000000"/>
        </w:rPr>
        <w:br w:type="page"/>
      </w:r>
      <w:r w:rsidR="00F34571" w:rsidRPr="00136BA6">
        <w:rPr>
          <w:b/>
          <w:i w:val="0"/>
          <w:iCs/>
          <w:color w:val="000000"/>
        </w:rPr>
        <w:t xml:space="preserve">4. </w:t>
      </w:r>
      <w:r w:rsidRPr="00136BA6">
        <w:rPr>
          <w:b/>
          <w:i w:val="0"/>
          <w:iCs/>
          <w:color w:val="000000"/>
        </w:rPr>
        <w:t>Определение параметров поражающих факторов источников техногенной чрезвычайной ситуации</w:t>
      </w:r>
    </w:p>
    <w:p w:rsidR="00E915CF" w:rsidRPr="00136BA6" w:rsidRDefault="00E915CF" w:rsidP="00136BA6">
      <w:pPr>
        <w:pStyle w:val="a3"/>
        <w:ind w:firstLine="709"/>
        <w:jc w:val="both"/>
        <w:rPr>
          <w:i w:val="0"/>
          <w:iCs/>
          <w:color w:val="000000"/>
          <w:szCs w:val="16"/>
        </w:rPr>
      </w:pPr>
    </w:p>
    <w:p w:rsidR="000B05B3" w:rsidRPr="00136BA6" w:rsidRDefault="00E915CF" w:rsidP="00136BA6">
      <w:pPr>
        <w:widowControl/>
        <w:spacing w:line="360" w:lineRule="auto"/>
        <w:ind w:firstLine="709"/>
        <w:jc w:val="both"/>
        <w:rPr>
          <w:color w:val="000000"/>
          <w:sz w:val="28"/>
          <w:szCs w:val="28"/>
          <w:lang w:val="ru-RU"/>
        </w:rPr>
      </w:pPr>
      <w:r w:rsidRPr="00136BA6">
        <w:rPr>
          <w:color w:val="000000"/>
          <w:sz w:val="28"/>
          <w:szCs w:val="28"/>
          <w:lang w:val="ru-RU"/>
        </w:rPr>
        <w:t>Для расчета значений энергетических показателей и радиусов разрушений выбирается наиболее неблагоприятный вариант аварии, при котором во взрыве участвует наибольшее количество взрывопожароопасных веществ (</w:t>
      </w:r>
      <w:r w:rsidR="00136BA6" w:rsidRPr="00136BA6">
        <w:rPr>
          <w:color w:val="000000"/>
          <w:sz w:val="28"/>
          <w:szCs w:val="28"/>
          <w:lang w:val="ru-RU"/>
        </w:rPr>
        <w:t>п.</w:t>
      </w:r>
      <w:r w:rsidR="00136BA6">
        <w:rPr>
          <w:color w:val="000000"/>
          <w:sz w:val="28"/>
          <w:szCs w:val="28"/>
          <w:lang w:val="ru-RU"/>
        </w:rPr>
        <w:t> </w:t>
      </w:r>
      <w:r w:rsidR="00136BA6" w:rsidRPr="00136BA6">
        <w:rPr>
          <w:color w:val="000000"/>
          <w:sz w:val="28"/>
          <w:szCs w:val="28"/>
          <w:lang w:val="ru-RU"/>
        </w:rPr>
        <w:t>4</w:t>
      </w:r>
      <w:r w:rsidRPr="00136BA6">
        <w:rPr>
          <w:color w:val="000000"/>
          <w:sz w:val="28"/>
          <w:szCs w:val="28"/>
          <w:lang w:val="ru-RU"/>
        </w:rPr>
        <w:t>.</w:t>
      </w:r>
      <w:r w:rsidR="00136BA6" w:rsidRPr="00136BA6">
        <w:rPr>
          <w:color w:val="000000"/>
          <w:sz w:val="28"/>
          <w:szCs w:val="28"/>
          <w:lang w:val="ru-RU"/>
        </w:rPr>
        <w:t>1</w:t>
      </w:r>
      <w:r w:rsidR="00136BA6">
        <w:rPr>
          <w:color w:val="000000"/>
          <w:sz w:val="28"/>
          <w:szCs w:val="28"/>
          <w:lang w:val="ru-RU"/>
        </w:rPr>
        <w:t xml:space="preserve"> </w:t>
      </w:r>
      <w:r w:rsidR="00136BA6" w:rsidRPr="00136BA6">
        <w:rPr>
          <w:color w:val="000000"/>
          <w:sz w:val="28"/>
          <w:szCs w:val="28"/>
          <w:lang w:val="ru-RU"/>
        </w:rPr>
        <w:t>[</w:t>
      </w:r>
      <w:r w:rsidRPr="00136BA6">
        <w:rPr>
          <w:color w:val="000000"/>
          <w:sz w:val="28"/>
          <w:szCs w:val="28"/>
          <w:lang w:val="ru-RU"/>
        </w:rPr>
        <w:t>1]).</w:t>
      </w:r>
    </w:p>
    <w:p w:rsidR="00E915CF" w:rsidRPr="00136BA6" w:rsidRDefault="00E915CF" w:rsidP="00136BA6">
      <w:pPr>
        <w:widowControl/>
        <w:spacing w:line="360" w:lineRule="auto"/>
        <w:ind w:firstLine="709"/>
        <w:jc w:val="both"/>
        <w:rPr>
          <w:color w:val="000000"/>
          <w:sz w:val="28"/>
          <w:szCs w:val="28"/>
          <w:lang w:val="ru-RU"/>
        </w:rPr>
      </w:pPr>
      <w:r w:rsidRPr="00136BA6">
        <w:rPr>
          <w:snapToGrid w:val="0"/>
          <w:color w:val="000000"/>
          <w:sz w:val="28"/>
          <w:szCs w:val="28"/>
          <w:lang w:val="ru-RU"/>
        </w:rPr>
        <w:t>Приведенная масса:</w:t>
      </w:r>
    </w:p>
    <w:p w:rsidR="00136BA6" w:rsidRDefault="00136BA6" w:rsidP="00136BA6">
      <w:pPr>
        <w:widowControl/>
        <w:spacing w:line="360" w:lineRule="auto"/>
        <w:ind w:firstLine="709"/>
        <w:jc w:val="both"/>
        <w:rPr>
          <w:color w:val="000000"/>
          <w:sz w:val="28"/>
          <w:szCs w:val="28"/>
          <w:lang w:val="ru-RU"/>
        </w:rPr>
      </w:pPr>
    </w:p>
    <w:p w:rsidR="00E915CF" w:rsidRPr="00136BA6" w:rsidRDefault="002E3A5C" w:rsidP="00136BA6">
      <w:pPr>
        <w:widowControl/>
        <w:spacing w:line="360" w:lineRule="auto"/>
        <w:ind w:firstLine="709"/>
        <w:jc w:val="both"/>
        <w:rPr>
          <w:color w:val="000000"/>
          <w:sz w:val="28"/>
          <w:szCs w:val="28"/>
          <w:lang w:val="ru-RU"/>
        </w:rPr>
      </w:pPr>
      <w:r>
        <w:rPr>
          <w:color w:val="000000"/>
          <w:position w:val="-24"/>
          <w:sz w:val="28"/>
          <w:szCs w:val="28"/>
          <w:lang w:val="ru-RU"/>
        </w:rPr>
        <w:pict>
          <v:shape id="_x0000_i1026" type="#_x0000_t75" style="width:184.5pt;height:33pt">
            <v:imagedata r:id="rId8" o:title=""/>
          </v:shape>
        </w:pict>
      </w:r>
      <w:r w:rsidR="00136BA6">
        <w:rPr>
          <w:color w:val="000000"/>
          <w:sz w:val="28"/>
          <w:szCs w:val="28"/>
          <w:lang w:val="ru-RU"/>
        </w:rPr>
        <w:t xml:space="preserve">. </w:t>
      </w:r>
      <w:r w:rsidR="004863CD" w:rsidRPr="00136BA6">
        <w:rPr>
          <w:color w:val="000000"/>
          <w:sz w:val="28"/>
          <w:szCs w:val="28"/>
          <w:lang w:val="ru-RU"/>
        </w:rPr>
        <w:t>(4</w:t>
      </w:r>
      <w:r w:rsidR="00E915CF" w:rsidRPr="00136BA6">
        <w:rPr>
          <w:color w:val="000000"/>
          <w:sz w:val="28"/>
          <w:szCs w:val="28"/>
          <w:lang w:val="ru-RU"/>
        </w:rPr>
        <w:t>.</w:t>
      </w:r>
      <w:r w:rsidR="004863CD" w:rsidRPr="00136BA6">
        <w:rPr>
          <w:color w:val="000000"/>
          <w:sz w:val="28"/>
          <w:szCs w:val="28"/>
          <w:lang w:val="ru-RU"/>
        </w:rPr>
        <w:t>1</w:t>
      </w:r>
      <w:r w:rsidR="00E915CF" w:rsidRPr="00136BA6">
        <w:rPr>
          <w:color w:val="000000"/>
          <w:sz w:val="28"/>
          <w:szCs w:val="28"/>
          <w:lang w:val="ru-RU"/>
        </w:rPr>
        <w:t>)</w:t>
      </w:r>
    </w:p>
    <w:p w:rsidR="00136BA6" w:rsidRDefault="00136BA6" w:rsidP="00136BA6">
      <w:pPr>
        <w:widowControl/>
        <w:spacing w:line="360" w:lineRule="auto"/>
        <w:ind w:firstLine="709"/>
        <w:jc w:val="both"/>
        <w:rPr>
          <w:color w:val="000000"/>
          <w:sz w:val="28"/>
          <w:szCs w:val="28"/>
          <w:lang w:val="ru-RU"/>
        </w:rPr>
      </w:pPr>
    </w:p>
    <w:p w:rsidR="00E915CF" w:rsidRPr="00136BA6" w:rsidRDefault="00E915CF" w:rsidP="00136BA6">
      <w:pPr>
        <w:widowControl/>
        <w:spacing w:line="360" w:lineRule="auto"/>
        <w:ind w:firstLine="709"/>
        <w:jc w:val="both"/>
        <w:rPr>
          <w:color w:val="000000"/>
          <w:sz w:val="28"/>
          <w:szCs w:val="28"/>
          <w:lang w:val="ru-RU"/>
        </w:rPr>
      </w:pPr>
      <w:r w:rsidRPr="00136BA6">
        <w:rPr>
          <w:color w:val="000000"/>
          <w:sz w:val="28"/>
          <w:szCs w:val="28"/>
          <w:lang w:val="ru-RU"/>
        </w:rPr>
        <w:t>Относительный энергетический потенциал технологического блока</w:t>
      </w:r>
      <w:r w:rsidR="00136BA6">
        <w:rPr>
          <w:color w:val="000000"/>
          <w:sz w:val="28"/>
          <w:szCs w:val="28"/>
          <w:lang w:val="ru-RU"/>
        </w:rPr>
        <w:t xml:space="preserve"> </w:t>
      </w:r>
      <w:r w:rsidRPr="00136BA6">
        <w:rPr>
          <w:color w:val="000000"/>
          <w:sz w:val="28"/>
          <w:szCs w:val="28"/>
          <w:lang w:val="ru-RU"/>
        </w:rPr>
        <w:t>определяется по формуле:</w:t>
      </w:r>
    </w:p>
    <w:p w:rsidR="00136BA6" w:rsidRDefault="00136BA6" w:rsidP="00136BA6">
      <w:pPr>
        <w:widowControl/>
        <w:spacing w:line="360" w:lineRule="auto"/>
        <w:ind w:firstLine="709"/>
        <w:jc w:val="both"/>
        <w:rPr>
          <w:color w:val="000000"/>
          <w:sz w:val="28"/>
          <w:szCs w:val="28"/>
          <w:lang w:val="ru-RU"/>
        </w:rPr>
      </w:pPr>
    </w:p>
    <w:p w:rsidR="00E915CF" w:rsidRPr="00136BA6" w:rsidRDefault="002E3A5C" w:rsidP="00136BA6">
      <w:pPr>
        <w:widowControl/>
        <w:spacing w:line="360" w:lineRule="auto"/>
        <w:ind w:firstLine="709"/>
        <w:jc w:val="both"/>
        <w:rPr>
          <w:color w:val="000000"/>
          <w:sz w:val="28"/>
          <w:szCs w:val="28"/>
          <w:lang w:val="ru-RU"/>
        </w:rPr>
      </w:pPr>
      <w:r>
        <w:rPr>
          <w:color w:val="000000"/>
          <w:position w:val="-24"/>
          <w:sz w:val="28"/>
          <w:szCs w:val="28"/>
          <w:lang w:val="ru-RU"/>
        </w:rPr>
        <w:pict>
          <v:shape id="_x0000_i1027" type="#_x0000_t75" style="width:251.25pt;height:33pt">
            <v:imagedata r:id="rId9" o:title=""/>
          </v:shape>
        </w:pict>
      </w:r>
      <w:r w:rsidR="00136BA6">
        <w:rPr>
          <w:color w:val="000000"/>
          <w:sz w:val="28"/>
          <w:szCs w:val="28"/>
          <w:lang w:val="ru-RU"/>
        </w:rPr>
        <w:t xml:space="preserve">. </w:t>
      </w:r>
      <w:r w:rsidR="004863CD" w:rsidRPr="00136BA6">
        <w:rPr>
          <w:color w:val="000000"/>
          <w:sz w:val="28"/>
          <w:szCs w:val="28"/>
          <w:lang w:val="ru-RU"/>
        </w:rPr>
        <w:t>(4.2</w:t>
      </w:r>
      <w:r w:rsidR="00E915CF" w:rsidRPr="00136BA6">
        <w:rPr>
          <w:color w:val="000000"/>
          <w:sz w:val="28"/>
          <w:szCs w:val="28"/>
          <w:lang w:val="ru-RU"/>
        </w:rPr>
        <w:t>)</w:t>
      </w:r>
    </w:p>
    <w:p w:rsidR="00E915CF" w:rsidRPr="00136BA6" w:rsidRDefault="00E915CF" w:rsidP="00136BA6">
      <w:pPr>
        <w:widowControl/>
        <w:spacing w:line="360" w:lineRule="auto"/>
        <w:ind w:firstLine="709"/>
        <w:jc w:val="both"/>
        <w:rPr>
          <w:color w:val="000000"/>
          <w:sz w:val="28"/>
          <w:szCs w:val="28"/>
          <w:lang w:val="ru-RU"/>
        </w:rPr>
      </w:pPr>
    </w:p>
    <w:p w:rsidR="00E915CF" w:rsidRPr="00136BA6" w:rsidRDefault="004863CD" w:rsidP="00136BA6">
      <w:pPr>
        <w:widowControl/>
        <w:spacing w:line="360" w:lineRule="auto"/>
        <w:ind w:firstLine="709"/>
        <w:jc w:val="both"/>
        <w:rPr>
          <w:color w:val="000000"/>
          <w:sz w:val="28"/>
          <w:szCs w:val="28"/>
          <w:lang w:val="ru-RU"/>
        </w:rPr>
      </w:pPr>
      <w:r w:rsidRPr="00136BA6">
        <w:rPr>
          <w:color w:val="000000"/>
          <w:sz w:val="28"/>
          <w:szCs w:val="28"/>
          <w:lang w:val="ru-RU"/>
        </w:rPr>
        <w:t>Следовательно</w:t>
      </w:r>
      <w:r w:rsidR="00136BA6">
        <w:rPr>
          <w:color w:val="000000"/>
          <w:sz w:val="28"/>
          <w:szCs w:val="28"/>
          <w:lang w:val="ru-RU"/>
        </w:rPr>
        <w:t>,</w:t>
      </w:r>
      <w:r w:rsidRPr="00136BA6">
        <w:rPr>
          <w:color w:val="000000"/>
          <w:sz w:val="28"/>
          <w:szCs w:val="28"/>
          <w:lang w:val="ru-RU"/>
        </w:rPr>
        <w:t xml:space="preserve"> </w:t>
      </w:r>
      <w:r w:rsidR="00136BA6" w:rsidRPr="00136BA6">
        <w:rPr>
          <w:color w:val="000000"/>
          <w:sz w:val="28"/>
          <w:szCs w:val="28"/>
          <w:lang w:val="ru-RU"/>
        </w:rPr>
        <w:t>категория</w:t>
      </w:r>
      <w:r w:rsidRPr="00136BA6">
        <w:rPr>
          <w:color w:val="000000"/>
          <w:sz w:val="28"/>
          <w:szCs w:val="28"/>
          <w:lang w:val="ru-RU"/>
        </w:rPr>
        <w:t xml:space="preserve"> в</w:t>
      </w:r>
      <w:r w:rsidR="00655EB8" w:rsidRPr="00136BA6">
        <w:rPr>
          <w:color w:val="000000"/>
          <w:sz w:val="28"/>
          <w:szCs w:val="28"/>
          <w:lang w:val="ru-RU"/>
        </w:rPr>
        <w:t>зрывоопасности технологических блоков – 1.</w:t>
      </w:r>
    </w:p>
    <w:p w:rsidR="00655EB8" w:rsidRPr="00136BA6" w:rsidRDefault="006D2017" w:rsidP="00136BA6">
      <w:pPr>
        <w:widowControl/>
        <w:spacing w:line="360" w:lineRule="auto"/>
        <w:ind w:firstLine="709"/>
        <w:jc w:val="both"/>
        <w:rPr>
          <w:color w:val="000000"/>
          <w:sz w:val="28"/>
          <w:szCs w:val="28"/>
          <w:lang w:val="ru-RU"/>
        </w:rPr>
      </w:pPr>
      <w:r w:rsidRPr="00136BA6">
        <w:rPr>
          <w:color w:val="000000"/>
          <w:sz w:val="28"/>
          <w:szCs w:val="28"/>
          <w:lang w:val="ru-RU"/>
        </w:rPr>
        <w:t>Определяем размер горизонтальных зон, ограничивающих газо- и паровоздушные смеси с концентрацией горючего выше НКРП.</w:t>
      </w:r>
    </w:p>
    <w:p w:rsidR="00E915CF" w:rsidRPr="00136BA6" w:rsidRDefault="00E915CF" w:rsidP="00136BA6">
      <w:pPr>
        <w:widowControl/>
        <w:spacing w:line="360" w:lineRule="auto"/>
        <w:ind w:firstLine="709"/>
        <w:jc w:val="both"/>
        <w:rPr>
          <w:color w:val="000000"/>
          <w:sz w:val="28"/>
          <w:szCs w:val="28"/>
          <w:lang w:val="ru-RU"/>
        </w:rPr>
      </w:pPr>
    </w:p>
    <w:p w:rsidR="00E915CF" w:rsidRPr="00136BA6" w:rsidRDefault="002E3A5C" w:rsidP="00136BA6">
      <w:pPr>
        <w:widowControl/>
        <w:spacing w:line="360" w:lineRule="auto"/>
        <w:ind w:firstLine="709"/>
        <w:jc w:val="both"/>
        <w:rPr>
          <w:color w:val="000000"/>
          <w:sz w:val="28"/>
          <w:szCs w:val="28"/>
          <w:lang w:val="ru-RU"/>
        </w:rPr>
      </w:pPr>
      <w:r>
        <w:rPr>
          <w:color w:val="000000"/>
          <w:position w:val="-34"/>
          <w:sz w:val="28"/>
          <w:szCs w:val="28"/>
          <w:lang w:val="ru-RU"/>
        </w:rPr>
        <w:pict>
          <v:shape id="_x0000_i1028" type="#_x0000_t75" style="width:420pt;height:42.75pt">
            <v:imagedata r:id="rId10" o:title=""/>
          </v:shape>
        </w:pict>
      </w:r>
    </w:p>
    <w:p w:rsidR="00FE3882" w:rsidRDefault="00FE3882" w:rsidP="00136BA6">
      <w:pPr>
        <w:widowControl/>
        <w:spacing w:line="360" w:lineRule="auto"/>
        <w:ind w:firstLine="709"/>
        <w:jc w:val="both"/>
        <w:rPr>
          <w:color w:val="000000"/>
          <w:sz w:val="28"/>
          <w:szCs w:val="28"/>
          <w:lang w:val="ru-RU"/>
        </w:rPr>
      </w:pPr>
    </w:p>
    <w:p w:rsidR="00136BA6" w:rsidRPr="00136BA6" w:rsidRDefault="00136BA6" w:rsidP="00136BA6">
      <w:pPr>
        <w:widowControl/>
        <w:spacing w:line="360" w:lineRule="auto"/>
        <w:ind w:firstLine="709"/>
        <w:jc w:val="both"/>
        <w:rPr>
          <w:color w:val="000000"/>
          <w:sz w:val="28"/>
          <w:szCs w:val="28"/>
          <w:lang w:val="ru-RU"/>
        </w:rPr>
      </w:pPr>
    </w:p>
    <w:p w:rsidR="00B4522A" w:rsidRPr="00136BA6" w:rsidRDefault="00136BA6" w:rsidP="00136BA6">
      <w:pPr>
        <w:widowControl/>
        <w:spacing w:line="360" w:lineRule="auto"/>
        <w:ind w:firstLine="709"/>
        <w:jc w:val="both"/>
        <w:rPr>
          <w:b/>
          <w:color w:val="000000"/>
          <w:sz w:val="28"/>
          <w:szCs w:val="28"/>
          <w:lang w:val="ru-RU"/>
        </w:rPr>
      </w:pPr>
      <w:r>
        <w:rPr>
          <w:b/>
          <w:color w:val="000000"/>
          <w:sz w:val="28"/>
          <w:szCs w:val="28"/>
          <w:lang w:val="ru-RU"/>
        </w:rPr>
        <w:br w:type="page"/>
      </w:r>
      <w:r w:rsidR="00813DBA" w:rsidRPr="00136BA6">
        <w:rPr>
          <w:b/>
          <w:color w:val="000000"/>
          <w:sz w:val="28"/>
          <w:szCs w:val="28"/>
          <w:lang w:val="ru-RU"/>
        </w:rPr>
        <w:t xml:space="preserve">5. </w:t>
      </w:r>
      <w:r w:rsidRPr="00136BA6">
        <w:rPr>
          <w:b/>
          <w:color w:val="000000"/>
          <w:sz w:val="28"/>
          <w:szCs w:val="28"/>
          <w:lang w:val="ru-RU"/>
        </w:rPr>
        <w:t>Определение категорий помещений и/или наружных установок по взрывопожарной и пожарной опасности</w:t>
      </w:r>
    </w:p>
    <w:p w:rsidR="008157C6" w:rsidRPr="00136BA6" w:rsidRDefault="008157C6" w:rsidP="00136BA6">
      <w:pPr>
        <w:widowControl/>
        <w:spacing w:line="360" w:lineRule="auto"/>
        <w:ind w:firstLine="709"/>
        <w:jc w:val="both"/>
        <w:rPr>
          <w:color w:val="000000"/>
          <w:sz w:val="28"/>
          <w:szCs w:val="28"/>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 xml:space="preserve">При расчете значений критериев взрывопожарной опасности в качестве расчетного </w:t>
      </w:r>
      <w:r w:rsidR="00DD0F6B" w:rsidRPr="00136BA6">
        <w:rPr>
          <w:color w:val="000000"/>
          <w:sz w:val="28"/>
          <w:szCs w:val="28"/>
          <w:lang w:val="ru-RU"/>
        </w:rPr>
        <w:t>выбирается</w:t>
      </w:r>
      <w:r w:rsidRPr="00136BA6">
        <w:rPr>
          <w:color w:val="000000"/>
          <w:sz w:val="28"/>
          <w:szCs w:val="28"/>
          <w:lang w:val="ru-RU"/>
        </w:rPr>
        <w:t xml:space="preserve"> наиболее не благоприятный вариант аварии, при котором во взрыве участвует наибольшее количество вещества, наиболее опасного в отнош</w:t>
      </w:r>
      <w:r w:rsidR="00E15B81" w:rsidRPr="00136BA6">
        <w:rPr>
          <w:color w:val="000000"/>
          <w:sz w:val="28"/>
          <w:szCs w:val="28"/>
          <w:lang w:val="ru-RU"/>
        </w:rPr>
        <w:t>ении последствий взрыва</w:t>
      </w:r>
      <w:r w:rsidRPr="00136BA6">
        <w:rPr>
          <w:color w:val="000000"/>
          <w:sz w:val="28"/>
          <w:szCs w:val="28"/>
          <w:lang w:val="ru-RU"/>
        </w:rPr>
        <w:t xml:space="preserve">. </w:t>
      </w:r>
      <w:r w:rsidR="006D2017" w:rsidRPr="00136BA6">
        <w:rPr>
          <w:color w:val="000000"/>
          <w:sz w:val="28"/>
          <w:szCs w:val="28"/>
          <w:lang w:val="ru-RU"/>
        </w:rPr>
        <w:t xml:space="preserve">Происходит авария мерника (по заданию РГР). </w:t>
      </w:r>
      <w:r w:rsidR="009A7E63" w:rsidRPr="00136BA6">
        <w:rPr>
          <w:color w:val="000000"/>
          <w:sz w:val="28"/>
          <w:szCs w:val="28"/>
          <w:lang w:val="ru-RU"/>
        </w:rPr>
        <w:t>Это вещество – ацетон.</w:t>
      </w:r>
    </w:p>
    <w:p w:rsidR="0017673C" w:rsidRPr="00136BA6" w:rsidRDefault="0017673C" w:rsidP="00136BA6">
      <w:pPr>
        <w:widowControl/>
        <w:spacing w:line="360" w:lineRule="auto"/>
        <w:ind w:firstLine="709"/>
        <w:jc w:val="both"/>
        <w:rPr>
          <w:color w:val="000000"/>
          <w:sz w:val="28"/>
          <w:szCs w:val="28"/>
          <w:lang w:val="ru-RU"/>
        </w:rPr>
      </w:pPr>
      <w:r w:rsidRPr="00136BA6">
        <w:rPr>
          <w:color w:val="000000"/>
          <w:sz w:val="28"/>
          <w:szCs w:val="28"/>
          <w:lang w:val="ru-RU"/>
        </w:rPr>
        <w:t>Свободный объем помещения принимается равным разнице геометрического объема помещения и объема оборудования, что соответствует 8</w:t>
      </w:r>
      <w:r w:rsidR="00136BA6" w:rsidRPr="00136BA6">
        <w:rPr>
          <w:color w:val="000000"/>
          <w:sz w:val="28"/>
          <w:szCs w:val="28"/>
          <w:lang w:val="ru-RU"/>
        </w:rPr>
        <w:t>0</w:t>
      </w:r>
      <w:r w:rsidR="00136BA6">
        <w:rPr>
          <w:color w:val="000000"/>
          <w:sz w:val="28"/>
          <w:szCs w:val="28"/>
          <w:lang w:val="ru-RU"/>
        </w:rPr>
        <w:t>%</w:t>
      </w:r>
      <w:r w:rsidRPr="00136BA6">
        <w:rPr>
          <w:color w:val="000000"/>
          <w:sz w:val="28"/>
          <w:szCs w:val="28"/>
          <w:lang w:val="ru-RU"/>
        </w:rPr>
        <w:t xml:space="preserve"> от геометрического объема помещения с допу</w:t>
      </w:r>
      <w:r w:rsidR="00E15B81" w:rsidRPr="00136BA6">
        <w:rPr>
          <w:color w:val="000000"/>
          <w:sz w:val="28"/>
          <w:szCs w:val="28"/>
          <w:lang w:val="ru-RU"/>
        </w:rPr>
        <w:t xml:space="preserve">стимой погрешностью </w:t>
      </w:r>
      <w:r w:rsidR="00136BA6" w:rsidRPr="00136BA6">
        <w:rPr>
          <w:color w:val="000000"/>
          <w:sz w:val="28"/>
          <w:szCs w:val="28"/>
          <w:lang w:val="ru-RU"/>
        </w:rPr>
        <w:t>7</w:t>
      </w:r>
      <w:r w:rsidR="00136BA6">
        <w:rPr>
          <w:color w:val="000000"/>
          <w:sz w:val="28"/>
          <w:szCs w:val="28"/>
          <w:lang w:val="ru-RU"/>
        </w:rPr>
        <w:t>%</w:t>
      </w:r>
      <w:r w:rsidR="00E15B81" w:rsidRPr="00136BA6">
        <w:rPr>
          <w:color w:val="000000"/>
          <w:sz w:val="28"/>
          <w:szCs w:val="28"/>
          <w:lang w:val="ru-RU"/>
        </w:rPr>
        <w:t xml:space="preserve"> (</w:t>
      </w:r>
      <w:r w:rsidR="00136BA6" w:rsidRPr="00136BA6">
        <w:rPr>
          <w:color w:val="000000"/>
          <w:sz w:val="28"/>
          <w:szCs w:val="28"/>
          <w:lang w:val="ru-RU"/>
        </w:rPr>
        <w:t>п.</w:t>
      </w:r>
      <w:r w:rsidR="00136BA6">
        <w:rPr>
          <w:color w:val="000000"/>
          <w:sz w:val="28"/>
          <w:szCs w:val="28"/>
          <w:lang w:val="ru-RU"/>
        </w:rPr>
        <w:t> </w:t>
      </w:r>
      <w:r w:rsidR="00136BA6" w:rsidRPr="00136BA6">
        <w:rPr>
          <w:color w:val="000000"/>
          <w:sz w:val="28"/>
          <w:szCs w:val="28"/>
          <w:lang w:val="ru-RU"/>
        </w:rPr>
        <w:t>4</w:t>
      </w:r>
      <w:r w:rsidR="00E15B81" w:rsidRPr="00136BA6">
        <w:rPr>
          <w:color w:val="000000"/>
          <w:sz w:val="28"/>
          <w:szCs w:val="28"/>
          <w:lang w:val="ru-RU"/>
        </w:rPr>
        <w:t>.4</w:t>
      </w:r>
      <w:r w:rsidR="00136BA6" w:rsidRPr="00136BA6">
        <w:rPr>
          <w:color w:val="000000"/>
          <w:sz w:val="28"/>
          <w:szCs w:val="28"/>
          <w:lang w:val="ru-RU"/>
        </w:rPr>
        <w:t>.</w:t>
      </w:r>
      <w:r w:rsidR="00136BA6">
        <w:rPr>
          <w:color w:val="000000"/>
          <w:sz w:val="28"/>
          <w:szCs w:val="28"/>
          <w:lang w:val="ru-RU"/>
        </w:rPr>
        <w:t xml:space="preserve"> </w:t>
      </w:r>
      <w:r w:rsidR="00136BA6" w:rsidRPr="00136BA6">
        <w:rPr>
          <w:color w:val="000000"/>
          <w:sz w:val="28"/>
          <w:szCs w:val="28"/>
          <w:lang w:val="ru-RU"/>
        </w:rPr>
        <w:t>[7</w:t>
      </w:r>
      <w:r w:rsidRPr="00136BA6">
        <w:rPr>
          <w:color w:val="000000"/>
          <w:sz w:val="28"/>
          <w:szCs w:val="28"/>
          <w:lang w:val="ru-RU"/>
        </w:rPr>
        <w:t>]).</w:t>
      </w:r>
    </w:p>
    <w:p w:rsidR="0017673C" w:rsidRPr="00136BA6" w:rsidRDefault="0017673C" w:rsidP="00136BA6">
      <w:pPr>
        <w:widowControl/>
        <w:spacing w:line="360" w:lineRule="auto"/>
        <w:ind w:firstLine="709"/>
        <w:jc w:val="both"/>
        <w:rPr>
          <w:color w:val="000000"/>
          <w:sz w:val="28"/>
          <w:szCs w:val="28"/>
          <w:lang w:val="ru-RU"/>
        </w:rPr>
      </w:pPr>
    </w:p>
    <w:p w:rsidR="0017673C"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29" type="#_x0000_t75" style="width:197.25pt;height:21pt">
            <v:imagedata r:id="rId11" o:title=""/>
          </v:shape>
        </w:pict>
      </w:r>
      <w:r w:rsidR="00B55FDC" w:rsidRPr="00136BA6">
        <w:rPr>
          <w:color w:val="000000"/>
          <w:sz w:val="28"/>
          <w:szCs w:val="28"/>
          <w:lang w:val="ru-RU"/>
        </w:rPr>
        <w:t>,</w:t>
      </w:r>
      <w:r w:rsidR="00136BA6">
        <w:rPr>
          <w:color w:val="000000"/>
          <w:sz w:val="28"/>
          <w:szCs w:val="28"/>
          <w:lang w:val="ru-RU"/>
        </w:rPr>
        <w:t xml:space="preserve"> </w:t>
      </w:r>
      <w:r w:rsidR="00221F91" w:rsidRPr="00136BA6">
        <w:rPr>
          <w:color w:val="000000"/>
          <w:sz w:val="28"/>
          <w:szCs w:val="28"/>
          <w:lang w:val="ru-RU"/>
        </w:rPr>
        <w:t>(5</w:t>
      </w:r>
      <w:r w:rsidR="0017673C" w:rsidRPr="00136BA6">
        <w:rPr>
          <w:color w:val="000000"/>
          <w:sz w:val="28"/>
          <w:szCs w:val="28"/>
          <w:lang w:val="ru-RU"/>
        </w:rPr>
        <w:t>.1)</w:t>
      </w:r>
    </w:p>
    <w:p w:rsidR="00136BA6" w:rsidRDefault="00136BA6" w:rsidP="00136BA6">
      <w:pPr>
        <w:widowControl/>
        <w:spacing w:line="360" w:lineRule="auto"/>
        <w:ind w:firstLine="709"/>
        <w:jc w:val="both"/>
        <w:rPr>
          <w:color w:val="000000"/>
          <w:sz w:val="28"/>
          <w:szCs w:val="28"/>
          <w:lang w:val="ru-RU"/>
        </w:rPr>
      </w:pPr>
    </w:p>
    <w:p w:rsidR="00136BA6" w:rsidRDefault="0017673C" w:rsidP="00136BA6">
      <w:pPr>
        <w:widowControl/>
        <w:spacing w:line="360" w:lineRule="auto"/>
        <w:ind w:firstLine="709"/>
        <w:jc w:val="both"/>
        <w:rPr>
          <w:color w:val="000000"/>
          <w:sz w:val="28"/>
          <w:szCs w:val="28"/>
          <w:lang w:val="ru-RU"/>
        </w:rPr>
      </w:pPr>
      <w:r w:rsidRPr="00136BA6">
        <w:rPr>
          <w:color w:val="000000"/>
          <w:sz w:val="28"/>
          <w:szCs w:val="28"/>
          <w:lang w:val="ru-RU"/>
        </w:rPr>
        <w:t xml:space="preserve">где </w:t>
      </w:r>
      <w:r w:rsidR="002E3A5C">
        <w:rPr>
          <w:color w:val="000000"/>
          <w:position w:val="-12"/>
          <w:sz w:val="28"/>
          <w:szCs w:val="28"/>
          <w:lang w:val="ru-RU"/>
        </w:rPr>
        <w:pict>
          <v:shape id="_x0000_i1030" type="#_x0000_t75" style="width:21.75pt;height:18pt">
            <v:imagedata r:id="rId12" o:title=""/>
          </v:shape>
        </w:pict>
      </w:r>
      <w:r w:rsidR="00136BA6">
        <w:rPr>
          <w:color w:val="000000"/>
          <w:sz w:val="28"/>
          <w:szCs w:val="28"/>
          <w:lang w:val="ru-RU"/>
        </w:rPr>
        <w:t xml:space="preserve"> </w:t>
      </w:r>
      <w:r w:rsidRPr="00136BA6">
        <w:rPr>
          <w:color w:val="000000"/>
          <w:sz w:val="28"/>
          <w:szCs w:val="28"/>
          <w:lang w:val="ru-RU"/>
        </w:rPr>
        <w:t>- геометрический объем помещения;</w:t>
      </w:r>
    </w:p>
    <w:p w:rsidR="0017673C"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31" type="#_x0000_t75" style="width:17.25pt;height:18pt">
            <v:imagedata r:id="rId13" o:title=""/>
          </v:shape>
        </w:pict>
      </w:r>
      <w:r w:rsidR="00136BA6">
        <w:rPr>
          <w:color w:val="000000"/>
          <w:sz w:val="28"/>
          <w:szCs w:val="28"/>
          <w:lang w:val="ru-RU"/>
        </w:rPr>
        <w:t xml:space="preserve"> </w:t>
      </w:r>
      <w:r w:rsidR="0017673C" w:rsidRPr="00136BA6">
        <w:rPr>
          <w:color w:val="000000"/>
          <w:sz w:val="28"/>
          <w:szCs w:val="28"/>
          <w:lang w:val="ru-RU"/>
        </w:rPr>
        <w:t>- объем оборудования;</w:t>
      </w: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 xml:space="preserve">Параметры помещения приведены в табл. </w:t>
      </w:r>
      <w:r w:rsidR="00655EB8" w:rsidRPr="00136BA6">
        <w:rPr>
          <w:color w:val="000000"/>
          <w:sz w:val="28"/>
          <w:szCs w:val="28"/>
          <w:lang w:val="ru-RU"/>
        </w:rPr>
        <w:t>5</w:t>
      </w:r>
      <w:r w:rsidR="00221F91" w:rsidRPr="00136BA6">
        <w:rPr>
          <w:color w:val="000000"/>
          <w:sz w:val="28"/>
          <w:szCs w:val="28"/>
          <w:lang w:val="ru-RU"/>
        </w:rPr>
        <w:t>.1</w:t>
      </w:r>
      <w:r w:rsidRPr="00136BA6">
        <w:rPr>
          <w:color w:val="000000"/>
          <w:sz w:val="28"/>
          <w:szCs w:val="28"/>
          <w:lang w:val="ru-RU"/>
        </w:rPr>
        <w:t>.</w:t>
      </w:r>
    </w:p>
    <w:p w:rsidR="00136BA6" w:rsidRDefault="00136BA6" w:rsidP="00136BA6">
      <w:pPr>
        <w:widowControl/>
        <w:spacing w:line="360" w:lineRule="auto"/>
        <w:ind w:firstLine="709"/>
        <w:jc w:val="both"/>
        <w:rPr>
          <w:color w:val="000000"/>
          <w:sz w:val="28"/>
          <w:szCs w:val="28"/>
          <w:lang w:val="ru-RU"/>
        </w:rPr>
      </w:pPr>
    </w:p>
    <w:p w:rsidR="00B4522A" w:rsidRDefault="00655EB8" w:rsidP="00136BA6">
      <w:pPr>
        <w:widowControl/>
        <w:spacing w:line="360" w:lineRule="auto"/>
        <w:ind w:firstLine="709"/>
        <w:jc w:val="both"/>
        <w:rPr>
          <w:color w:val="000000"/>
          <w:sz w:val="28"/>
          <w:szCs w:val="28"/>
          <w:lang w:val="ru-RU"/>
        </w:rPr>
      </w:pPr>
      <w:r w:rsidRPr="00136BA6">
        <w:rPr>
          <w:color w:val="000000"/>
          <w:sz w:val="28"/>
          <w:szCs w:val="28"/>
          <w:lang w:val="ru-RU"/>
        </w:rPr>
        <w:t>Таблица 5</w:t>
      </w:r>
      <w:r w:rsidR="00B4522A" w:rsidRPr="00136BA6">
        <w:rPr>
          <w:color w:val="000000"/>
          <w:sz w:val="28"/>
          <w:szCs w:val="28"/>
          <w:lang w:val="ru-RU"/>
        </w:rPr>
        <w:t>.</w:t>
      </w:r>
      <w:r w:rsidR="00221F91" w:rsidRPr="00136BA6">
        <w:rPr>
          <w:color w:val="000000"/>
          <w:sz w:val="28"/>
          <w:szCs w:val="28"/>
          <w:lang w:val="ru-RU"/>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5"/>
        <w:gridCol w:w="1320"/>
        <w:gridCol w:w="1181"/>
        <w:gridCol w:w="1858"/>
        <w:gridCol w:w="1454"/>
        <w:gridCol w:w="1739"/>
      </w:tblGrid>
      <w:tr w:rsidR="00B4522A" w:rsidRPr="00CB2FDF" w:rsidTr="00CB2FDF">
        <w:trPr>
          <w:cantSplit/>
          <w:jc w:val="center"/>
        </w:trPr>
        <w:tc>
          <w:tcPr>
            <w:tcW w:w="938" w:type="pct"/>
            <w:vMerge w:val="restart"/>
            <w:shd w:val="clear" w:color="auto" w:fill="auto"/>
          </w:tcPr>
          <w:p w:rsidR="00B4522A" w:rsidRPr="00CB2FDF" w:rsidRDefault="00B4522A" w:rsidP="00CB2FDF">
            <w:pPr>
              <w:widowControl/>
              <w:spacing w:line="360" w:lineRule="auto"/>
              <w:jc w:val="both"/>
              <w:rPr>
                <w:color w:val="000000"/>
                <w:szCs w:val="24"/>
                <w:lang w:val="ru-RU"/>
              </w:rPr>
            </w:pPr>
            <w:r w:rsidRPr="00CB2FDF">
              <w:rPr>
                <w:color w:val="000000"/>
                <w:szCs w:val="24"/>
                <w:lang w:val="ru-RU"/>
              </w:rPr>
              <w:t>Наименование</w:t>
            </w:r>
          </w:p>
        </w:tc>
        <w:tc>
          <w:tcPr>
            <w:tcW w:w="3126" w:type="pct"/>
            <w:gridSpan w:val="4"/>
            <w:shd w:val="clear" w:color="auto" w:fill="auto"/>
          </w:tcPr>
          <w:p w:rsidR="00B4522A" w:rsidRPr="00CB2FDF" w:rsidRDefault="00B4522A" w:rsidP="00CB2FDF">
            <w:pPr>
              <w:widowControl/>
              <w:spacing w:line="360" w:lineRule="auto"/>
              <w:jc w:val="both"/>
              <w:rPr>
                <w:color w:val="000000"/>
                <w:szCs w:val="24"/>
                <w:vertAlign w:val="superscript"/>
                <w:lang w:val="ru-RU"/>
              </w:rPr>
            </w:pPr>
            <w:r w:rsidRPr="00CB2FDF">
              <w:rPr>
                <w:color w:val="000000"/>
                <w:szCs w:val="24"/>
                <w:lang w:val="ru-RU"/>
              </w:rPr>
              <w:t>Параметры помещения</w:t>
            </w:r>
          </w:p>
        </w:tc>
        <w:tc>
          <w:tcPr>
            <w:tcW w:w="935" w:type="pct"/>
            <w:vMerge w:val="restart"/>
            <w:shd w:val="clear" w:color="auto" w:fill="auto"/>
          </w:tcPr>
          <w:p w:rsidR="00B4522A" w:rsidRPr="00CB2FDF" w:rsidRDefault="00B4522A" w:rsidP="00CB2FDF">
            <w:pPr>
              <w:widowControl/>
              <w:spacing w:line="360" w:lineRule="auto"/>
              <w:jc w:val="both"/>
              <w:rPr>
                <w:color w:val="000000"/>
                <w:szCs w:val="24"/>
                <w:lang w:val="ru-RU"/>
              </w:rPr>
            </w:pPr>
            <w:r w:rsidRPr="00CB2FDF">
              <w:rPr>
                <w:color w:val="000000"/>
                <w:szCs w:val="24"/>
                <w:lang w:val="ru-RU"/>
              </w:rPr>
              <w:t>Площадь труднодоступных для уборки поверхностей, м</w:t>
            </w:r>
            <w:r w:rsidRPr="00CB2FDF">
              <w:rPr>
                <w:color w:val="000000"/>
                <w:szCs w:val="24"/>
                <w:vertAlign w:val="superscript"/>
                <w:lang w:val="ru-RU"/>
              </w:rPr>
              <w:t>2</w:t>
            </w:r>
          </w:p>
        </w:tc>
      </w:tr>
      <w:tr w:rsidR="00B4522A" w:rsidRPr="00CB2FDF" w:rsidTr="00CB2FDF">
        <w:trPr>
          <w:cantSplit/>
          <w:trHeight w:val="435"/>
          <w:jc w:val="center"/>
        </w:trPr>
        <w:tc>
          <w:tcPr>
            <w:tcW w:w="938" w:type="pct"/>
            <w:vMerge/>
            <w:shd w:val="clear" w:color="auto" w:fill="auto"/>
          </w:tcPr>
          <w:p w:rsidR="00B4522A" w:rsidRPr="00CB2FDF" w:rsidRDefault="00B4522A" w:rsidP="00CB2FDF">
            <w:pPr>
              <w:widowControl/>
              <w:spacing w:line="360" w:lineRule="auto"/>
              <w:jc w:val="both"/>
              <w:rPr>
                <w:color w:val="000000"/>
                <w:szCs w:val="24"/>
                <w:lang w:val="ru-RU"/>
              </w:rPr>
            </w:pPr>
          </w:p>
        </w:tc>
        <w:tc>
          <w:tcPr>
            <w:tcW w:w="710" w:type="pct"/>
            <w:shd w:val="clear" w:color="auto" w:fill="auto"/>
          </w:tcPr>
          <w:p w:rsidR="00B4522A" w:rsidRPr="00CB2FDF" w:rsidRDefault="00B4522A" w:rsidP="00CB2FDF">
            <w:pPr>
              <w:widowControl/>
              <w:tabs>
                <w:tab w:val="left" w:pos="743"/>
              </w:tabs>
              <w:spacing w:line="360" w:lineRule="auto"/>
              <w:jc w:val="both"/>
              <w:rPr>
                <w:color w:val="000000"/>
                <w:szCs w:val="24"/>
                <w:vertAlign w:val="superscript"/>
                <w:lang w:val="ru-RU"/>
              </w:rPr>
            </w:pPr>
            <w:r w:rsidRPr="00CB2FDF">
              <w:rPr>
                <w:color w:val="000000"/>
                <w:szCs w:val="24"/>
                <w:lang w:val="ru-RU"/>
              </w:rPr>
              <w:t>площадь,</w:t>
            </w:r>
            <w:r w:rsidR="00136BA6" w:rsidRPr="00CB2FDF">
              <w:rPr>
                <w:color w:val="000000"/>
                <w:szCs w:val="24"/>
                <w:lang w:val="ru-RU"/>
              </w:rPr>
              <w:t xml:space="preserve"> </w:t>
            </w:r>
            <w:r w:rsidRPr="00CB2FDF">
              <w:rPr>
                <w:color w:val="000000"/>
                <w:szCs w:val="24"/>
                <w:lang w:val="ru-RU"/>
              </w:rPr>
              <w:t>м</w:t>
            </w:r>
            <w:r w:rsidRPr="00CB2FDF">
              <w:rPr>
                <w:color w:val="000000"/>
                <w:szCs w:val="24"/>
                <w:vertAlign w:val="superscript"/>
                <w:lang w:val="ru-RU"/>
              </w:rPr>
              <w:t>2</w:t>
            </w:r>
          </w:p>
        </w:tc>
        <w:tc>
          <w:tcPr>
            <w:tcW w:w="635" w:type="pct"/>
            <w:shd w:val="clear" w:color="auto" w:fill="auto"/>
          </w:tcPr>
          <w:p w:rsidR="00B4522A" w:rsidRPr="00CB2FDF" w:rsidRDefault="00B4522A" w:rsidP="00CB2FDF">
            <w:pPr>
              <w:widowControl/>
              <w:spacing w:line="360" w:lineRule="auto"/>
              <w:jc w:val="both"/>
              <w:rPr>
                <w:color w:val="000000"/>
                <w:szCs w:val="24"/>
                <w:lang w:val="ru-RU"/>
              </w:rPr>
            </w:pPr>
            <w:r w:rsidRPr="00CB2FDF">
              <w:rPr>
                <w:color w:val="000000"/>
                <w:szCs w:val="24"/>
                <w:lang w:val="ru-RU"/>
              </w:rPr>
              <w:t>высота,</w:t>
            </w:r>
            <w:r w:rsidR="00136BA6" w:rsidRPr="00CB2FDF">
              <w:rPr>
                <w:color w:val="000000"/>
                <w:szCs w:val="24"/>
                <w:lang w:val="ru-RU"/>
              </w:rPr>
              <w:t xml:space="preserve"> </w:t>
            </w:r>
            <w:r w:rsidRPr="00CB2FDF">
              <w:rPr>
                <w:color w:val="000000"/>
                <w:szCs w:val="24"/>
                <w:lang w:val="ru-RU"/>
              </w:rPr>
              <w:t>м</w:t>
            </w:r>
          </w:p>
        </w:tc>
        <w:tc>
          <w:tcPr>
            <w:tcW w:w="999" w:type="pct"/>
            <w:shd w:val="clear" w:color="auto" w:fill="auto"/>
          </w:tcPr>
          <w:p w:rsidR="00B4522A" w:rsidRPr="00CB2FDF" w:rsidRDefault="00B4522A" w:rsidP="00CB2FDF">
            <w:pPr>
              <w:widowControl/>
              <w:spacing w:line="360" w:lineRule="auto"/>
              <w:jc w:val="both"/>
              <w:rPr>
                <w:color w:val="000000"/>
                <w:szCs w:val="24"/>
                <w:vertAlign w:val="superscript"/>
                <w:lang w:val="ru-RU"/>
              </w:rPr>
            </w:pPr>
            <w:r w:rsidRPr="00CB2FDF">
              <w:rPr>
                <w:color w:val="000000"/>
                <w:szCs w:val="24"/>
                <w:lang w:val="ru-RU"/>
              </w:rPr>
              <w:t>геометрический объем, м</w:t>
            </w:r>
            <w:r w:rsidRPr="00CB2FDF">
              <w:rPr>
                <w:color w:val="000000"/>
                <w:szCs w:val="24"/>
                <w:vertAlign w:val="superscript"/>
                <w:lang w:val="ru-RU"/>
              </w:rPr>
              <w:t>3</w:t>
            </w:r>
          </w:p>
        </w:tc>
        <w:tc>
          <w:tcPr>
            <w:tcW w:w="782" w:type="pct"/>
            <w:shd w:val="clear" w:color="auto" w:fill="auto"/>
          </w:tcPr>
          <w:p w:rsidR="00B4522A" w:rsidRPr="00CB2FDF" w:rsidRDefault="00B4522A" w:rsidP="00CB2FDF">
            <w:pPr>
              <w:widowControl/>
              <w:spacing w:line="360" w:lineRule="auto"/>
              <w:jc w:val="both"/>
              <w:rPr>
                <w:color w:val="000000"/>
                <w:szCs w:val="24"/>
                <w:vertAlign w:val="superscript"/>
                <w:lang w:val="ru-RU"/>
              </w:rPr>
            </w:pPr>
            <w:r w:rsidRPr="00CB2FDF">
              <w:rPr>
                <w:color w:val="000000"/>
                <w:szCs w:val="24"/>
                <w:lang w:val="ru-RU"/>
              </w:rPr>
              <w:t>свободный</w:t>
            </w:r>
            <w:r w:rsidR="00136BA6" w:rsidRPr="00CB2FDF">
              <w:rPr>
                <w:color w:val="000000"/>
                <w:szCs w:val="24"/>
                <w:lang w:val="ru-RU"/>
              </w:rPr>
              <w:t xml:space="preserve"> </w:t>
            </w:r>
            <w:r w:rsidRPr="00CB2FDF">
              <w:rPr>
                <w:color w:val="000000"/>
                <w:szCs w:val="24"/>
                <w:lang w:val="ru-RU"/>
              </w:rPr>
              <w:t>объем, м</w:t>
            </w:r>
            <w:r w:rsidRPr="00CB2FDF">
              <w:rPr>
                <w:color w:val="000000"/>
                <w:szCs w:val="24"/>
                <w:vertAlign w:val="superscript"/>
                <w:lang w:val="ru-RU"/>
              </w:rPr>
              <w:t>3</w:t>
            </w:r>
          </w:p>
        </w:tc>
        <w:tc>
          <w:tcPr>
            <w:tcW w:w="935" w:type="pct"/>
            <w:vMerge/>
            <w:shd w:val="clear" w:color="auto" w:fill="auto"/>
          </w:tcPr>
          <w:p w:rsidR="00B4522A" w:rsidRPr="00CB2FDF" w:rsidRDefault="00B4522A" w:rsidP="00CB2FDF">
            <w:pPr>
              <w:widowControl/>
              <w:spacing w:line="360" w:lineRule="auto"/>
              <w:jc w:val="both"/>
              <w:rPr>
                <w:color w:val="000000"/>
                <w:szCs w:val="24"/>
                <w:lang w:val="ru-RU"/>
              </w:rPr>
            </w:pPr>
          </w:p>
        </w:tc>
      </w:tr>
      <w:tr w:rsidR="00B4522A" w:rsidRPr="00CB2FDF" w:rsidTr="00CB2FDF">
        <w:trPr>
          <w:cantSplit/>
          <w:trHeight w:val="441"/>
          <w:jc w:val="center"/>
        </w:trPr>
        <w:tc>
          <w:tcPr>
            <w:tcW w:w="938" w:type="pct"/>
            <w:shd w:val="clear" w:color="auto" w:fill="auto"/>
          </w:tcPr>
          <w:p w:rsidR="00B4522A" w:rsidRPr="00CB2FDF" w:rsidRDefault="002E649A" w:rsidP="00CB2FDF">
            <w:pPr>
              <w:pStyle w:val="a5"/>
              <w:spacing w:line="360" w:lineRule="auto"/>
              <w:jc w:val="both"/>
              <w:rPr>
                <w:color w:val="000000"/>
                <w:szCs w:val="28"/>
              </w:rPr>
            </w:pPr>
            <w:r w:rsidRPr="00CB2FDF">
              <w:rPr>
                <w:color w:val="000000"/>
                <w:szCs w:val="28"/>
              </w:rPr>
              <w:t>Помещение мерников</w:t>
            </w:r>
          </w:p>
        </w:tc>
        <w:tc>
          <w:tcPr>
            <w:tcW w:w="710" w:type="pct"/>
            <w:shd w:val="clear" w:color="auto" w:fill="auto"/>
          </w:tcPr>
          <w:p w:rsidR="00B4522A" w:rsidRPr="00CB2FDF" w:rsidRDefault="00655EB8" w:rsidP="00CB2FDF">
            <w:pPr>
              <w:widowControl/>
              <w:spacing w:line="360" w:lineRule="auto"/>
              <w:jc w:val="both"/>
              <w:rPr>
                <w:color w:val="000000"/>
                <w:szCs w:val="28"/>
                <w:lang w:val="ru-RU"/>
              </w:rPr>
            </w:pPr>
            <w:r w:rsidRPr="00CB2FDF">
              <w:rPr>
                <w:color w:val="000000"/>
                <w:szCs w:val="28"/>
                <w:lang w:val="ru-RU"/>
              </w:rPr>
              <w:t>220</w:t>
            </w:r>
          </w:p>
        </w:tc>
        <w:tc>
          <w:tcPr>
            <w:tcW w:w="635" w:type="pct"/>
            <w:shd w:val="clear" w:color="auto" w:fill="auto"/>
          </w:tcPr>
          <w:p w:rsidR="00B4522A" w:rsidRPr="00CB2FDF" w:rsidRDefault="00655EB8" w:rsidP="00CB2FDF">
            <w:pPr>
              <w:widowControl/>
              <w:spacing w:line="360" w:lineRule="auto"/>
              <w:jc w:val="both"/>
              <w:rPr>
                <w:color w:val="000000"/>
                <w:szCs w:val="28"/>
                <w:lang w:val="ru-RU"/>
              </w:rPr>
            </w:pPr>
            <w:r w:rsidRPr="00CB2FDF">
              <w:rPr>
                <w:color w:val="000000"/>
                <w:szCs w:val="28"/>
                <w:lang w:val="ru-RU"/>
              </w:rPr>
              <w:t>7</w:t>
            </w:r>
          </w:p>
        </w:tc>
        <w:tc>
          <w:tcPr>
            <w:tcW w:w="999" w:type="pct"/>
            <w:shd w:val="clear" w:color="auto" w:fill="auto"/>
          </w:tcPr>
          <w:p w:rsidR="00B4522A" w:rsidRPr="00CB2FDF" w:rsidRDefault="00655EB8" w:rsidP="00CB2FDF">
            <w:pPr>
              <w:widowControl/>
              <w:spacing w:line="360" w:lineRule="auto"/>
              <w:jc w:val="both"/>
              <w:rPr>
                <w:color w:val="000000"/>
                <w:szCs w:val="28"/>
                <w:lang w:val="ru-RU"/>
              </w:rPr>
            </w:pPr>
            <w:r w:rsidRPr="00CB2FDF">
              <w:rPr>
                <w:color w:val="000000"/>
                <w:szCs w:val="28"/>
                <w:lang w:val="ru-RU"/>
              </w:rPr>
              <w:t>1540</w:t>
            </w:r>
          </w:p>
        </w:tc>
        <w:tc>
          <w:tcPr>
            <w:tcW w:w="782" w:type="pct"/>
            <w:shd w:val="clear" w:color="auto" w:fill="auto"/>
          </w:tcPr>
          <w:p w:rsidR="00B4522A" w:rsidRPr="00CB2FDF" w:rsidRDefault="00655EB8" w:rsidP="00CB2FDF">
            <w:pPr>
              <w:widowControl/>
              <w:spacing w:line="360" w:lineRule="auto"/>
              <w:jc w:val="both"/>
              <w:rPr>
                <w:color w:val="000000"/>
                <w:szCs w:val="28"/>
                <w:lang w:val="ru-RU"/>
              </w:rPr>
            </w:pPr>
            <w:r w:rsidRPr="00CB2FDF">
              <w:rPr>
                <w:color w:val="000000"/>
                <w:szCs w:val="28"/>
                <w:lang w:val="ru-RU"/>
              </w:rPr>
              <w:t>1500</w:t>
            </w:r>
          </w:p>
        </w:tc>
        <w:tc>
          <w:tcPr>
            <w:tcW w:w="935" w:type="pct"/>
            <w:shd w:val="clear" w:color="auto" w:fill="auto"/>
          </w:tcPr>
          <w:p w:rsidR="00B4522A" w:rsidRPr="00CB2FDF" w:rsidRDefault="00655EB8" w:rsidP="00CB2FDF">
            <w:pPr>
              <w:widowControl/>
              <w:spacing w:line="360" w:lineRule="auto"/>
              <w:jc w:val="both"/>
              <w:rPr>
                <w:color w:val="000000"/>
                <w:szCs w:val="28"/>
                <w:lang w:val="ru-RU"/>
              </w:rPr>
            </w:pPr>
            <w:r w:rsidRPr="00CB2FDF">
              <w:rPr>
                <w:color w:val="000000"/>
                <w:szCs w:val="28"/>
                <w:lang w:val="ru-RU"/>
              </w:rPr>
              <w:t>200</w:t>
            </w:r>
          </w:p>
        </w:tc>
      </w:tr>
    </w:tbl>
    <w:p w:rsidR="00B4522A" w:rsidRPr="00136BA6" w:rsidRDefault="00B4522A" w:rsidP="00136BA6">
      <w:pPr>
        <w:widowControl/>
        <w:spacing w:line="360" w:lineRule="auto"/>
        <w:ind w:firstLine="709"/>
        <w:jc w:val="both"/>
        <w:rPr>
          <w:color w:val="000000"/>
          <w:sz w:val="28"/>
          <w:szCs w:val="28"/>
          <w:lang w:val="ru-RU"/>
        </w:rPr>
      </w:pPr>
    </w:p>
    <w:p w:rsidR="00B4522A" w:rsidRPr="00136BA6" w:rsidRDefault="002E3A5C" w:rsidP="00136BA6">
      <w:pPr>
        <w:widowControl/>
        <w:spacing w:line="360" w:lineRule="auto"/>
        <w:ind w:firstLine="709"/>
        <w:jc w:val="both"/>
        <w:rPr>
          <w:color w:val="000000"/>
          <w:sz w:val="28"/>
          <w:szCs w:val="28"/>
          <w:lang w:val="ru-RU"/>
        </w:rPr>
      </w:pPr>
      <w:r>
        <w:rPr>
          <w:color w:val="000000"/>
          <w:position w:val="-32"/>
          <w:sz w:val="28"/>
          <w:szCs w:val="28"/>
          <w:lang w:val="ru-RU"/>
        </w:rPr>
        <w:pict>
          <v:shape id="_x0000_i1032" type="#_x0000_t75" style="width:336.75pt;height:36.75pt">
            <v:imagedata r:id="rId14" o:title=""/>
          </v:shape>
        </w:pict>
      </w:r>
      <w:r w:rsidR="00136BA6">
        <w:rPr>
          <w:color w:val="000000"/>
          <w:sz w:val="28"/>
          <w:szCs w:val="28"/>
          <w:lang w:val="ru-RU"/>
        </w:rPr>
        <w:t xml:space="preserve">, </w:t>
      </w:r>
      <w:r w:rsidR="00221F91" w:rsidRPr="00136BA6">
        <w:rPr>
          <w:color w:val="000000"/>
          <w:sz w:val="28"/>
          <w:szCs w:val="28"/>
          <w:lang w:val="ru-RU"/>
        </w:rPr>
        <w:t>(5</w:t>
      </w:r>
      <w:r w:rsidR="0017673C" w:rsidRPr="00136BA6">
        <w:rPr>
          <w:color w:val="000000"/>
          <w:sz w:val="28"/>
          <w:szCs w:val="28"/>
          <w:lang w:val="ru-RU"/>
        </w:rPr>
        <w:t>.2</w:t>
      </w:r>
      <w:r w:rsidR="00B4522A" w:rsidRPr="00136BA6">
        <w:rPr>
          <w:color w:val="000000"/>
          <w:sz w:val="28"/>
          <w:szCs w:val="28"/>
          <w:lang w:val="ru-RU"/>
        </w:rPr>
        <w:t>)</w:t>
      </w:r>
    </w:p>
    <w:p w:rsidR="00B4522A" w:rsidRPr="00136BA6" w:rsidRDefault="00B4522A" w:rsidP="00136BA6">
      <w:pPr>
        <w:widowControl/>
        <w:spacing w:line="360" w:lineRule="auto"/>
        <w:ind w:firstLine="709"/>
        <w:jc w:val="both"/>
        <w:rPr>
          <w:color w:val="000000"/>
          <w:sz w:val="28"/>
          <w:szCs w:val="16"/>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 xml:space="preserve">где </w:t>
      </w:r>
      <w:r w:rsidR="002E3A5C">
        <w:rPr>
          <w:color w:val="000000"/>
          <w:position w:val="-4"/>
          <w:sz w:val="28"/>
          <w:szCs w:val="28"/>
          <w:lang w:val="ru-RU"/>
        </w:rPr>
        <w:pict>
          <v:shape id="_x0000_i1033" type="#_x0000_t75" style="width:15.75pt;height:12.75pt">
            <v:imagedata r:id="rId15" o:title=""/>
          </v:shape>
        </w:pict>
      </w:r>
      <w:r w:rsidR="006D4FC9" w:rsidRPr="00136BA6">
        <w:rPr>
          <w:color w:val="000000"/>
          <w:sz w:val="28"/>
          <w:szCs w:val="28"/>
          <w:lang w:val="ru-RU"/>
        </w:rPr>
        <w:t xml:space="preserve">= </w:t>
      </w:r>
      <w:r w:rsidR="00E5119E" w:rsidRPr="00136BA6">
        <w:rPr>
          <w:color w:val="000000"/>
          <w:sz w:val="28"/>
          <w:szCs w:val="28"/>
          <w:lang w:val="ru-RU"/>
        </w:rPr>
        <w:t>58.08004</w: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молярная масса, кг/кмоль;</w:t>
      </w:r>
    </w:p>
    <w:p w:rsidR="00B4522A"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34" type="#_x0000_t75" style="width:12.75pt;height:18pt">
            <v:imagedata r:id="rId16" o:title=""/>
          </v:shape>
        </w:pict>
      </w:r>
      <w:r w:rsidR="00136BA6">
        <w:rPr>
          <w:color w:val="000000"/>
          <w:sz w:val="28"/>
          <w:szCs w:val="28"/>
          <w:lang w:val="ru-RU"/>
        </w:rPr>
        <w:t xml:space="preserve"> </w:t>
      </w:r>
      <w:r w:rsidR="00B4522A" w:rsidRPr="00136BA6">
        <w:rPr>
          <w:color w:val="000000"/>
          <w:sz w:val="28"/>
          <w:szCs w:val="28"/>
          <w:lang w:val="ru-RU"/>
        </w:rPr>
        <w:t>- молярный объе</w:t>
      </w:r>
      <w:r w:rsidR="006D4FC9" w:rsidRPr="00136BA6">
        <w:rPr>
          <w:color w:val="000000"/>
          <w:sz w:val="28"/>
          <w:szCs w:val="28"/>
          <w:lang w:val="ru-RU"/>
        </w:rPr>
        <w:t>м, равный 22.</w:t>
      </w:r>
      <w:r w:rsidR="00B4522A" w:rsidRPr="00136BA6">
        <w:rPr>
          <w:color w:val="000000"/>
          <w:sz w:val="28"/>
          <w:szCs w:val="28"/>
          <w:lang w:val="ru-RU"/>
        </w:rPr>
        <w:t xml:space="preserve">413 </w:t>
      </w:r>
      <w:r>
        <w:rPr>
          <w:color w:val="000000"/>
          <w:position w:val="-6"/>
          <w:sz w:val="28"/>
          <w:szCs w:val="28"/>
          <w:lang w:val="ru-RU"/>
        </w:rPr>
        <w:pict>
          <v:shape id="_x0000_i1035" type="#_x0000_t75" style="width:15.75pt;height:15.75pt">
            <v:imagedata r:id="rId17" o:title=""/>
          </v:shape>
        </w:pict>
      </w:r>
      <w:r w:rsidR="00B4522A" w:rsidRPr="00136BA6">
        <w:rPr>
          <w:color w:val="000000"/>
          <w:sz w:val="28"/>
          <w:szCs w:val="28"/>
          <w:lang w:val="ru-RU"/>
        </w:rPr>
        <w:t>/кмоль;</w:t>
      </w:r>
    </w:p>
    <w:p w:rsidR="00B4522A" w:rsidRPr="00136BA6" w:rsidRDefault="002E3A5C" w:rsidP="00136BA6">
      <w:pPr>
        <w:widowControl/>
        <w:spacing w:line="360" w:lineRule="auto"/>
        <w:ind w:firstLine="709"/>
        <w:jc w:val="both"/>
        <w:rPr>
          <w:color w:val="000000"/>
          <w:sz w:val="28"/>
          <w:szCs w:val="28"/>
          <w:lang w:val="ru-RU"/>
        </w:rPr>
      </w:pPr>
      <w:r>
        <w:rPr>
          <w:color w:val="000000"/>
          <w:position w:val="-14"/>
          <w:sz w:val="28"/>
          <w:szCs w:val="28"/>
          <w:lang w:val="ru-RU"/>
        </w:rPr>
        <w:pict>
          <v:shape id="_x0000_i1036" type="#_x0000_t75" style="width:12pt;height:18.75pt">
            <v:imagedata r:id="rId18" o:title=""/>
          </v:shape>
        </w:pict>
      </w:r>
      <w:r w:rsidR="00136BA6">
        <w:rPr>
          <w:color w:val="000000"/>
          <w:sz w:val="28"/>
          <w:szCs w:val="28"/>
          <w:lang w:val="ru-RU"/>
        </w:rPr>
        <w:t xml:space="preserve"> </w:t>
      </w:r>
      <w:r w:rsidR="00B4522A" w:rsidRPr="00136BA6">
        <w:rPr>
          <w:color w:val="000000"/>
          <w:sz w:val="28"/>
          <w:szCs w:val="28"/>
          <w:lang w:val="ru-RU"/>
        </w:rPr>
        <w:t>- расчетная температура, С;</w:t>
      </w:r>
    </w:p>
    <w:p w:rsidR="00B4522A"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37" type="#_x0000_t75" style="width:20.25pt;height:18pt">
            <v:imagedata r:id="rId19" o:title=""/>
          </v:shape>
        </w:pict>
      </w:r>
      <w:r w:rsidR="00136BA6">
        <w:rPr>
          <w:color w:val="000000"/>
          <w:sz w:val="28"/>
          <w:szCs w:val="28"/>
          <w:lang w:val="ru-RU"/>
        </w:rPr>
        <w:t xml:space="preserve"> </w:t>
      </w:r>
      <w:r w:rsidR="00B4522A" w:rsidRPr="00136BA6">
        <w:rPr>
          <w:color w:val="000000"/>
          <w:sz w:val="28"/>
          <w:szCs w:val="28"/>
          <w:lang w:val="ru-RU"/>
        </w:rPr>
        <w:t>- стехиометрическая концентрация паров ЛВЖ</w:t>
      </w:r>
      <w:r w:rsidR="00136BA6" w:rsidRPr="00136BA6">
        <w:rPr>
          <w:color w:val="000000"/>
          <w:sz w:val="28"/>
          <w:szCs w:val="28"/>
          <w:lang w:val="ru-RU"/>
        </w:rPr>
        <w:t>,</w:t>
      </w:r>
      <w:r w:rsidR="00136BA6">
        <w:rPr>
          <w:color w:val="000000"/>
          <w:sz w:val="28"/>
          <w:szCs w:val="28"/>
          <w:lang w:val="ru-RU"/>
        </w:rPr>
        <w:t xml:space="preserve"> %</w:t>
      </w:r>
      <w:r w:rsidR="00B4522A" w:rsidRPr="00136BA6">
        <w:rPr>
          <w:color w:val="000000"/>
          <w:sz w:val="28"/>
          <w:szCs w:val="28"/>
          <w:lang w:val="ru-RU"/>
        </w:rPr>
        <w:t xml:space="preserve"> (об.)</w:t>
      </w:r>
    </w:p>
    <w:p w:rsidR="00136BA6" w:rsidRDefault="00136BA6" w:rsidP="00136BA6">
      <w:pPr>
        <w:widowControl/>
        <w:spacing w:line="360" w:lineRule="auto"/>
        <w:ind w:firstLine="709"/>
        <w:jc w:val="both"/>
        <w:rPr>
          <w:color w:val="000000"/>
          <w:sz w:val="28"/>
          <w:szCs w:val="28"/>
          <w:lang w:val="ru-RU"/>
        </w:rPr>
      </w:pPr>
    </w:p>
    <w:p w:rsidR="0017673C" w:rsidRPr="00136BA6" w:rsidRDefault="002E3A5C" w:rsidP="00136BA6">
      <w:pPr>
        <w:widowControl/>
        <w:spacing w:line="360" w:lineRule="auto"/>
        <w:ind w:firstLine="709"/>
        <w:jc w:val="both"/>
        <w:rPr>
          <w:color w:val="000000"/>
          <w:sz w:val="28"/>
          <w:szCs w:val="28"/>
          <w:lang w:val="ru-RU"/>
        </w:rPr>
      </w:pPr>
      <w:r>
        <w:rPr>
          <w:color w:val="000000"/>
          <w:position w:val="-24"/>
          <w:sz w:val="28"/>
          <w:szCs w:val="28"/>
          <w:lang w:val="ru-RU"/>
        </w:rPr>
        <w:pict>
          <v:shape id="_x0000_i1038" type="#_x0000_t75" style="width:176.25pt;height:30.75pt">
            <v:imagedata r:id="rId20" o:title=""/>
          </v:shape>
        </w:pict>
      </w:r>
      <w:r w:rsidR="00136BA6">
        <w:rPr>
          <w:color w:val="000000"/>
          <w:sz w:val="28"/>
          <w:szCs w:val="28"/>
          <w:lang w:val="ru-RU"/>
        </w:rPr>
        <w:t xml:space="preserve">; </w:t>
      </w:r>
      <w:r w:rsidR="00221F91" w:rsidRPr="00136BA6">
        <w:rPr>
          <w:color w:val="000000"/>
          <w:sz w:val="28"/>
          <w:szCs w:val="28"/>
          <w:lang w:val="ru-RU"/>
        </w:rPr>
        <w:t>(5</w:t>
      </w:r>
      <w:r w:rsidR="0017673C" w:rsidRPr="00136BA6">
        <w:rPr>
          <w:color w:val="000000"/>
          <w:sz w:val="28"/>
          <w:szCs w:val="28"/>
          <w:lang w:val="ru-RU"/>
        </w:rPr>
        <w:t>.3)</w:t>
      </w:r>
    </w:p>
    <w:p w:rsidR="00136BA6" w:rsidRDefault="00136BA6" w:rsidP="00136BA6">
      <w:pPr>
        <w:widowControl/>
        <w:spacing w:line="360" w:lineRule="auto"/>
        <w:ind w:firstLine="709"/>
        <w:jc w:val="both"/>
        <w:rPr>
          <w:color w:val="000000"/>
          <w:sz w:val="28"/>
          <w:szCs w:val="28"/>
          <w:lang w:val="ru-RU"/>
        </w:rPr>
      </w:pPr>
    </w:p>
    <w:p w:rsidR="00B4522A" w:rsidRPr="00136BA6" w:rsidRDefault="002E3A5C" w:rsidP="00136BA6">
      <w:pPr>
        <w:widowControl/>
        <w:spacing w:line="360" w:lineRule="auto"/>
        <w:ind w:firstLine="709"/>
        <w:jc w:val="both"/>
        <w:rPr>
          <w:color w:val="000000"/>
          <w:sz w:val="28"/>
          <w:szCs w:val="28"/>
          <w:lang w:val="ru-RU"/>
        </w:rPr>
      </w:pPr>
      <w:r>
        <w:rPr>
          <w:color w:val="000000"/>
          <w:position w:val="-28"/>
          <w:sz w:val="28"/>
          <w:szCs w:val="28"/>
          <w:lang w:val="ru-RU"/>
        </w:rPr>
        <w:pict>
          <v:shape id="_x0000_i1039" type="#_x0000_t75" style="width:189pt;height:33pt">
            <v:imagedata r:id="rId21" o:title=""/>
          </v:shape>
        </w:pict>
      </w:r>
      <w:r w:rsidR="00136BA6">
        <w:rPr>
          <w:color w:val="000000"/>
          <w:sz w:val="28"/>
          <w:szCs w:val="28"/>
          <w:lang w:val="ru-RU"/>
        </w:rPr>
        <w:t xml:space="preserve">, </w:t>
      </w:r>
      <w:r w:rsidR="00221F91" w:rsidRPr="00136BA6">
        <w:rPr>
          <w:color w:val="000000"/>
          <w:sz w:val="28"/>
          <w:szCs w:val="28"/>
          <w:lang w:val="ru-RU"/>
        </w:rPr>
        <w:t>(5</w:t>
      </w:r>
      <w:r w:rsidR="0017673C" w:rsidRPr="00136BA6">
        <w:rPr>
          <w:color w:val="000000"/>
          <w:sz w:val="28"/>
          <w:szCs w:val="28"/>
          <w:lang w:val="ru-RU"/>
        </w:rPr>
        <w:t>.4</w:t>
      </w:r>
      <w:r w:rsidR="00B4522A" w:rsidRPr="00136BA6">
        <w:rPr>
          <w:color w:val="000000"/>
          <w:sz w:val="28"/>
          <w:szCs w:val="28"/>
          <w:lang w:val="ru-RU"/>
        </w:rPr>
        <w:t>)</w:t>
      </w:r>
    </w:p>
    <w:p w:rsidR="00136BA6" w:rsidRDefault="00136BA6" w:rsidP="00136BA6">
      <w:pPr>
        <w:widowControl/>
        <w:spacing w:line="360" w:lineRule="auto"/>
        <w:ind w:firstLine="709"/>
        <w:jc w:val="both"/>
        <w:rPr>
          <w:color w:val="000000"/>
          <w:sz w:val="28"/>
          <w:szCs w:val="28"/>
          <w:lang w:val="ru-RU"/>
        </w:rPr>
      </w:pPr>
    </w:p>
    <w:p w:rsidR="00B4522A" w:rsidRPr="00136BA6" w:rsidRDefault="00B4522A" w:rsidP="00136BA6">
      <w:pPr>
        <w:widowControl/>
        <w:spacing w:line="360" w:lineRule="auto"/>
        <w:ind w:firstLine="709"/>
        <w:jc w:val="both"/>
        <w:rPr>
          <w:color w:val="000000"/>
          <w:sz w:val="28"/>
          <w:szCs w:val="28"/>
          <w:lang w:val="ru-RU"/>
        </w:rPr>
      </w:pPr>
      <w:r w:rsidRPr="00136BA6">
        <w:rPr>
          <w:color w:val="000000"/>
          <w:sz w:val="28"/>
          <w:szCs w:val="28"/>
          <w:lang w:val="ru-RU"/>
        </w:rPr>
        <w:t>где</w:t>
      </w:r>
      <w:r w:rsidR="00136BA6">
        <w:rPr>
          <w:color w:val="000000"/>
          <w:sz w:val="28"/>
          <w:szCs w:val="28"/>
          <w:lang w:val="ru-RU"/>
        </w:rPr>
        <w:t xml:space="preserve"> </w:t>
      </w:r>
      <w:r w:rsidRPr="00136BA6">
        <w:rPr>
          <w:color w:val="000000"/>
          <w:sz w:val="28"/>
          <w:szCs w:val="28"/>
          <w:lang w:val="ru-RU"/>
        </w:rPr>
        <w:t>п</w:t>
      </w:r>
      <w:r w:rsidRPr="00136BA6">
        <w:rPr>
          <w:color w:val="000000"/>
          <w:sz w:val="28"/>
          <w:szCs w:val="28"/>
          <w:vertAlign w:val="subscript"/>
          <w:lang w:val="ru-RU"/>
        </w:rPr>
        <w:t>с</w:t>
      </w:r>
      <w:r w:rsidRPr="00136BA6">
        <w:rPr>
          <w:color w:val="000000"/>
          <w:sz w:val="28"/>
          <w:szCs w:val="28"/>
          <w:lang w:val="ru-RU"/>
        </w:rPr>
        <w:t>, п</w:t>
      </w:r>
      <w:r w:rsidRPr="00136BA6">
        <w:rPr>
          <w:color w:val="000000"/>
          <w:sz w:val="28"/>
          <w:szCs w:val="28"/>
          <w:vertAlign w:val="subscript"/>
          <w:lang w:val="ru-RU"/>
        </w:rPr>
        <w:t>н</w:t>
      </w:r>
      <w:r w:rsidRPr="00136BA6">
        <w:rPr>
          <w:color w:val="000000"/>
          <w:sz w:val="28"/>
          <w:szCs w:val="28"/>
          <w:lang w:val="ru-RU"/>
        </w:rPr>
        <w:t>, п</w:t>
      </w:r>
      <w:r w:rsidRPr="00136BA6">
        <w:rPr>
          <w:color w:val="000000"/>
          <w:sz w:val="28"/>
          <w:szCs w:val="28"/>
          <w:vertAlign w:val="subscript"/>
          <w:lang w:val="ru-RU"/>
        </w:rPr>
        <w:t>о</w:t>
      </w:r>
      <w:r w:rsidRPr="00136BA6">
        <w:rPr>
          <w:color w:val="000000"/>
          <w:sz w:val="28"/>
          <w:szCs w:val="28"/>
          <w:lang w:val="ru-RU"/>
        </w:rPr>
        <w:t>, п</w:t>
      </w:r>
      <w:r w:rsidRPr="00136BA6">
        <w:rPr>
          <w:color w:val="000000"/>
          <w:sz w:val="28"/>
          <w:szCs w:val="28"/>
          <w:vertAlign w:val="subscript"/>
          <w:lang w:val="ru-RU"/>
        </w:rPr>
        <w:t>х</w: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число атомов С, Н, О и галоидов в молекуле вещества;</w:t>
      </w:r>
    </w:p>
    <w:p w:rsidR="0017673C" w:rsidRPr="00136BA6" w:rsidRDefault="0017673C" w:rsidP="00136BA6">
      <w:pPr>
        <w:widowControl/>
        <w:spacing w:line="360" w:lineRule="auto"/>
        <w:ind w:firstLine="709"/>
        <w:jc w:val="both"/>
        <w:rPr>
          <w:color w:val="000000"/>
          <w:sz w:val="28"/>
          <w:szCs w:val="28"/>
          <w:lang w:val="ru-RU"/>
        </w:rPr>
      </w:pPr>
      <w:r w:rsidRPr="00136BA6">
        <w:rPr>
          <w:color w:val="000000"/>
          <w:sz w:val="28"/>
          <w:szCs w:val="28"/>
          <w:lang w:val="ru-RU"/>
        </w:rPr>
        <w:t>Давление насыщенных паров для каждого вещества оп</w:t>
      </w:r>
      <w:r w:rsidR="00E15B81" w:rsidRPr="00136BA6">
        <w:rPr>
          <w:color w:val="000000"/>
          <w:sz w:val="28"/>
          <w:szCs w:val="28"/>
          <w:lang w:val="ru-RU"/>
        </w:rPr>
        <w:t>ределяется по формуле Антуана [7</w:t>
      </w:r>
      <w:r w:rsidRPr="00136BA6">
        <w:rPr>
          <w:color w:val="000000"/>
          <w:sz w:val="28"/>
          <w:szCs w:val="28"/>
          <w:lang w:val="ru-RU"/>
        </w:rPr>
        <w:t>]:</w:t>
      </w:r>
    </w:p>
    <w:p w:rsidR="00136BA6" w:rsidRDefault="00136BA6" w:rsidP="00136BA6">
      <w:pPr>
        <w:widowControl/>
        <w:spacing w:line="360" w:lineRule="auto"/>
        <w:ind w:firstLine="709"/>
        <w:jc w:val="both"/>
        <w:rPr>
          <w:color w:val="000000"/>
          <w:sz w:val="28"/>
          <w:szCs w:val="28"/>
          <w:lang w:val="ru-RU"/>
        </w:rPr>
      </w:pPr>
    </w:p>
    <w:p w:rsidR="0017673C"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40" type="#_x0000_t75" style="width:179.25pt;height:34.5pt">
            <v:imagedata r:id="rId22" o:title=""/>
          </v:shape>
        </w:pict>
      </w:r>
      <w:r w:rsidR="00136BA6">
        <w:rPr>
          <w:color w:val="000000"/>
          <w:sz w:val="28"/>
          <w:szCs w:val="28"/>
          <w:lang w:val="ru-RU"/>
        </w:rPr>
        <w:t xml:space="preserve">, </w:t>
      </w:r>
      <w:r w:rsidR="00221F91" w:rsidRPr="00136BA6">
        <w:rPr>
          <w:color w:val="000000"/>
          <w:sz w:val="28"/>
          <w:szCs w:val="28"/>
          <w:lang w:val="ru-RU"/>
        </w:rPr>
        <w:t>(5</w:t>
      </w:r>
      <w:r w:rsidR="0017673C" w:rsidRPr="00136BA6">
        <w:rPr>
          <w:color w:val="000000"/>
          <w:sz w:val="28"/>
          <w:szCs w:val="28"/>
          <w:lang w:val="ru-RU"/>
        </w:rPr>
        <w:t>.5)</w:t>
      </w:r>
    </w:p>
    <w:p w:rsidR="0017673C" w:rsidRPr="00136BA6" w:rsidRDefault="0017673C" w:rsidP="00136BA6">
      <w:pPr>
        <w:widowControl/>
        <w:spacing w:line="360" w:lineRule="auto"/>
        <w:ind w:firstLine="709"/>
        <w:jc w:val="both"/>
        <w:rPr>
          <w:color w:val="000000"/>
          <w:sz w:val="28"/>
          <w:szCs w:val="28"/>
          <w:lang w:val="ru-RU"/>
        </w:rPr>
      </w:pPr>
    </w:p>
    <w:p w:rsidR="00136BA6" w:rsidRDefault="0017673C" w:rsidP="00136BA6">
      <w:pPr>
        <w:widowControl/>
        <w:spacing w:line="360" w:lineRule="auto"/>
        <w:ind w:firstLine="709"/>
        <w:jc w:val="both"/>
        <w:rPr>
          <w:color w:val="000000"/>
          <w:sz w:val="28"/>
          <w:szCs w:val="28"/>
          <w:lang w:val="ru-RU"/>
        </w:rPr>
      </w:pPr>
      <w:r w:rsidRPr="00136BA6">
        <w:rPr>
          <w:color w:val="000000"/>
          <w:sz w:val="28"/>
          <w:szCs w:val="28"/>
          <w:lang w:val="ru-RU"/>
        </w:rPr>
        <w:t>где А, В, С – константы Антуана;</w:t>
      </w:r>
    </w:p>
    <w:p w:rsidR="0017673C" w:rsidRPr="00136BA6" w:rsidRDefault="00E5119E" w:rsidP="00136BA6">
      <w:pPr>
        <w:widowControl/>
        <w:spacing w:line="360" w:lineRule="auto"/>
        <w:ind w:firstLine="709"/>
        <w:jc w:val="both"/>
        <w:rPr>
          <w:color w:val="000000"/>
          <w:sz w:val="28"/>
          <w:szCs w:val="28"/>
          <w:lang w:val="ru-RU"/>
        </w:rPr>
      </w:pPr>
      <w:r w:rsidRPr="00136BA6">
        <w:rPr>
          <w:color w:val="000000"/>
          <w:sz w:val="28"/>
          <w:szCs w:val="28"/>
          <w:lang w:val="ru-RU"/>
        </w:rPr>
        <w:t>t=20</w:t>
      </w:r>
      <w:r w:rsidR="0017673C" w:rsidRPr="00136BA6">
        <w:rPr>
          <w:color w:val="000000"/>
          <w:sz w:val="28"/>
          <w:szCs w:val="28"/>
          <w:vertAlign w:val="superscript"/>
          <w:lang w:val="ru-RU"/>
        </w:rPr>
        <w:t>о</w:t>
      </w:r>
      <w:r w:rsidR="0017673C" w:rsidRPr="00136BA6">
        <w:rPr>
          <w:color w:val="000000"/>
          <w:sz w:val="28"/>
          <w:szCs w:val="28"/>
          <w:lang w:val="ru-RU"/>
        </w:rPr>
        <w:t xml:space="preserve">С </w:t>
      </w:r>
      <w:r w:rsidR="00136BA6">
        <w:rPr>
          <w:color w:val="000000"/>
          <w:sz w:val="28"/>
          <w:szCs w:val="28"/>
          <w:lang w:val="ru-RU"/>
        </w:rPr>
        <w:t>–</w:t>
      </w:r>
      <w:r w:rsidR="00136BA6" w:rsidRPr="00136BA6">
        <w:rPr>
          <w:color w:val="000000"/>
          <w:sz w:val="28"/>
          <w:szCs w:val="28"/>
          <w:lang w:val="ru-RU"/>
        </w:rPr>
        <w:t xml:space="preserve"> </w:t>
      </w:r>
      <w:r w:rsidR="0017673C" w:rsidRPr="00136BA6">
        <w:rPr>
          <w:color w:val="000000"/>
          <w:sz w:val="28"/>
          <w:szCs w:val="28"/>
          <w:lang w:val="ru-RU"/>
        </w:rPr>
        <w:t xml:space="preserve">расчетная </w:t>
      </w:r>
      <w:r w:rsidR="00E15B81" w:rsidRPr="00136BA6">
        <w:rPr>
          <w:color w:val="000000"/>
          <w:sz w:val="28"/>
          <w:szCs w:val="28"/>
          <w:lang w:val="ru-RU"/>
        </w:rPr>
        <w:t>температура</w:t>
      </w:r>
      <w:r w:rsidR="0017673C" w:rsidRPr="00136BA6">
        <w:rPr>
          <w:color w:val="000000"/>
          <w:sz w:val="28"/>
          <w:szCs w:val="28"/>
          <w:lang w:val="ru-RU"/>
        </w:rPr>
        <w:t>.</w:t>
      </w:r>
    </w:p>
    <w:p w:rsidR="00BD020E" w:rsidRPr="00136BA6" w:rsidRDefault="00BD020E" w:rsidP="00136BA6">
      <w:pPr>
        <w:widowControl/>
        <w:spacing w:line="360" w:lineRule="auto"/>
        <w:ind w:firstLine="709"/>
        <w:jc w:val="both"/>
        <w:rPr>
          <w:color w:val="000000"/>
          <w:sz w:val="28"/>
          <w:lang w:val="ru-RU"/>
        </w:rPr>
      </w:pPr>
      <w:r w:rsidRPr="00136BA6">
        <w:rPr>
          <w:color w:val="000000"/>
          <w:sz w:val="28"/>
          <w:lang w:val="ru-RU"/>
        </w:rPr>
        <w:t>Масса пролившейся в помещении жидкости определяется по формуле:</w:t>
      </w:r>
    </w:p>
    <w:p w:rsidR="00136BA6" w:rsidRDefault="00136BA6" w:rsidP="00136BA6">
      <w:pPr>
        <w:widowControl/>
        <w:tabs>
          <w:tab w:val="left" w:pos="9072"/>
        </w:tabs>
        <w:spacing w:line="360" w:lineRule="auto"/>
        <w:ind w:firstLine="709"/>
        <w:jc w:val="both"/>
        <w:rPr>
          <w:color w:val="000000"/>
          <w:sz w:val="28"/>
          <w:lang w:val="ru-RU"/>
        </w:rPr>
      </w:pPr>
    </w:p>
    <w:p w:rsidR="00BD020E" w:rsidRPr="00136BA6" w:rsidRDefault="00BD020E" w:rsidP="00136BA6">
      <w:pPr>
        <w:widowControl/>
        <w:tabs>
          <w:tab w:val="left" w:pos="9072"/>
        </w:tabs>
        <w:spacing w:line="360" w:lineRule="auto"/>
        <w:ind w:firstLine="709"/>
        <w:jc w:val="both"/>
        <w:rPr>
          <w:color w:val="000000"/>
          <w:sz w:val="28"/>
          <w:lang w:val="ru-RU"/>
        </w:rPr>
      </w:pPr>
      <w:r w:rsidRPr="00136BA6">
        <w:rPr>
          <w:color w:val="000000"/>
          <w:sz w:val="28"/>
          <w:lang w:val="ru-RU"/>
        </w:rPr>
        <w:t>m</w:t>
      </w:r>
      <w:r w:rsidRPr="00136BA6">
        <w:rPr>
          <w:color w:val="000000"/>
          <w:sz w:val="28"/>
          <w:vertAlign w:val="subscript"/>
          <w:lang w:val="ru-RU"/>
        </w:rPr>
        <w:t>ж</w:t>
      </w:r>
      <w:r w:rsidRPr="00136BA6">
        <w:rPr>
          <w:color w:val="000000"/>
          <w:sz w:val="28"/>
          <w:lang w:val="ru-RU"/>
        </w:rPr>
        <w:t xml:space="preserve"> = </w:t>
      </w:r>
      <w:r w:rsidR="00136BA6">
        <w:rPr>
          <w:color w:val="000000"/>
          <w:sz w:val="28"/>
          <w:lang w:val="ru-RU"/>
        </w:rPr>
        <w:t>(</w:t>
      </w:r>
      <w:r w:rsidRPr="00136BA6">
        <w:rPr>
          <w:color w:val="000000"/>
          <w:sz w:val="28"/>
          <w:lang w:val="ru-RU"/>
        </w:rPr>
        <w:t>V</w:t>
      </w:r>
      <w:r w:rsidRPr="00136BA6">
        <w:rPr>
          <w:color w:val="000000"/>
          <w:sz w:val="28"/>
          <w:vertAlign w:val="subscript"/>
          <w:lang w:val="ru-RU"/>
        </w:rPr>
        <w:t>A</w:t>
      </w:r>
      <w:r w:rsidRPr="00136BA6">
        <w:rPr>
          <w:color w:val="000000"/>
          <w:sz w:val="28"/>
          <w:lang w:val="ru-RU"/>
        </w:rPr>
        <w:t xml:space="preserve"> + V</w:t>
      </w:r>
      <w:r w:rsidRPr="00136BA6">
        <w:rPr>
          <w:color w:val="000000"/>
          <w:sz w:val="28"/>
          <w:vertAlign w:val="subscript"/>
          <w:lang w:val="ru-RU"/>
        </w:rPr>
        <w:t>T</w:t>
      </w:r>
      <w:r w:rsidR="00221F91" w:rsidRPr="00136BA6">
        <w:rPr>
          <w:color w:val="000000"/>
          <w:sz w:val="28"/>
          <w:lang w:val="ru-RU"/>
        </w:rPr>
        <w:t>)</w:t>
      </w:r>
      <w:r w:rsidR="00C54E63" w:rsidRPr="00136BA6">
        <w:rPr>
          <w:color w:val="000000"/>
          <w:sz w:val="28"/>
          <w:szCs w:val="28"/>
          <w:lang w:val="ru-RU"/>
        </w:rPr>
        <w:sym w:font="Symbol" w:char="F0D7"/>
      </w:r>
      <w:r w:rsidR="00C54E63" w:rsidRPr="00136BA6">
        <w:rPr>
          <w:color w:val="000000"/>
          <w:sz w:val="28"/>
          <w:lang w:val="ru-RU"/>
        </w:rPr>
        <w:t>p</w:t>
      </w:r>
      <w:r w:rsidR="00C54E63" w:rsidRPr="00136BA6">
        <w:rPr>
          <w:color w:val="000000"/>
          <w:sz w:val="28"/>
          <w:vertAlign w:val="subscript"/>
          <w:lang w:val="ru-RU"/>
        </w:rPr>
        <w:t>ж</w:t>
      </w:r>
      <w:r w:rsidR="00C54E63" w:rsidRPr="00136BA6">
        <w:rPr>
          <w:color w:val="000000"/>
          <w:sz w:val="28"/>
          <w:szCs w:val="28"/>
          <w:lang w:val="ru-RU"/>
        </w:rPr>
        <w:t xml:space="preserve"> =(0.779+0.</w:t>
      </w:r>
      <w:r w:rsidR="00C14257" w:rsidRPr="00136BA6">
        <w:rPr>
          <w:color w:val="000000"/>
          <w:sz w:val="28"/>
          <w:szCs w:val="28"/>
          <w:lang w:val="ru-RU"/>
        </w:rPr>
        <w:t>188</w:t>
      </w:r>
      <w:r w:rsidR="00C54E63" w:rsidRPr="00136BA6">
        <w:rPr>
          <w:color w:val="000000"/>
          <w:sz w:val="28"/>
          <w:szCs w:val="28"/>
          <w:lang w:val="ru-RU"/>
        </w:rPr>
        <w:t>)</w:t>
      </w:r>
      <w:r w:rsidR="00C54E63" w:rsidRPr="00136BA6">
        <w:rPr>
          <w:color w:val="000000"/>
          <w:sz w:val="28"/>
          <w:szCs w:val="28"/>
          <w:lang w:val="ru-RU"/>
        </w:rPr>
        <w:sym w:font="Symbol" w:char="F0D7"/>
      </w:r>
      <w:r w:rsidR="00B1017E" w:rsidRPr="00136BA6">
        <w:rPr>
          <w:color w:val="000000"/>
          <w:sz w:val="28"/>
          <w:lang w:val="ru-RU"/>
        </w:rPr>
        <w:t>710=686</w:t>
      </w:r>
      <w:r w:rsidR="00C54E63" w:rsidRPr="00136BA6">
        <w:rPr>
          <w:color w:val="000000"/>
          <w:sz w:val="28"/>
          <w:lang w:val="ru-RU"/>
        </w:rPr>
        <w:t xml:space="preserve"> (кг),</w:t>
      </w:r>
      <w:r w:rsidR="00136BA6">
        <w:rPr>
          <w:color w:val="000000"/>
          <w:sz w:val="28"/>
          <w:lang w:val="ru-RU"/>
        </w:rPr>
        <w:t xml:space="preserve"> </w:t>
      </w:r>
      <w:r w:rsidR="00C54E63" w:rsidRPr="00136BA6">
        <w:rPr>
          <w:color w:val="000000"/>
          <w:sz w:val="28"/>
          <w:lang w:val="ru-RU"/>
        </w:rPr>
        <w:t>(5.6)</w:t>
      </w:r>
    </w:p>
    <w:p w:rsidR="00136BA6" w:rsidRDefault="00136BA6" w:rsidP="00136BA6">
      <w:pPr>
        <w:widowControl/>
        <w:spacing w:line="360" w:lineRule="auto"/>
        <w:ind w:firstLine="709"/>
        <w:jc w:val="both"/>
        <w:rPr>
          <w:color w:val="000000"/>
          <w:sz w:val="28"/>
          <w:lang w:val="ru-RU"/>
        </w:rPr>
      </w:pPr>
    </w:p>
    <w:p w:rsidR="00BD020E" w:rsidRPr="00136BA6" w:rsidRDefault="00BD020E" w:rsidP="00136BA6">
      <w:pPr>
        <w:widowControl/>
        <w:spacing w:line="360" w:lineRule="auto"/>
        <w:ind w:firstLine="709"/>
        <w:jc w:val="both"/>
        <w:rPr>
          <w:color w:val="000000"/>
          <w:sz w:val="28"/>
          <w:lang w:val="ru-RU"/>
        </w:rPr>
      </w:pPr>
      <w:r w:rsidRPr="00136BA6">
        <w:rPr>
          <w:color w:val="000000"/>
          <w:sz w:val="28"/>
          <w:lang w:val="ru-RU"/>
        </w:rPr>
        <w:t>где</w:t>
      </w:r>
      <w:r w:rsidR="00136BA6">
        <w:rPr>
          <w:color w:val="000000"/>
          <w:sz w:val="28"/>
          <w:lang w:val="ru-RU"/>
        </w:rPr>
        <w:t xml:space="preserve"> </w:t>
      </w:r>
      <w:r w:rsidRPr="00136BA6">
        <w:rPr>
          <w:color w:val="000000"/>
          <w:sz w:val="28"/>
          <w:lang w:val="ru-RU"/>
        </w:rPr>
        <w:t>p</w:t>
      </w:r>
      <w:r w:rsidRPr="00136BA6">
        <w:rPr>
          <w:color w:val="000000"/>
          <w:sz w:val="28"/>
          <w:vertAlign w:val="subscript"/>
          <w:lang w:val="ru-RU"/>
        </w:rPr>
        <w:t>Ж</w:t>
      </w:r>
      <w:r w:rsidRPr="00136BA6">
        <w:rPr>
          <w:color w:val="000000"/>
          <w:sz w:val="28"/>
          <w:lang w:val="ru-RU"/>
        </w:rPr>
        <w:t xml:space="preserve"> – плотность жидкости в зависимости от температуры</w:t>
      </w:r>
    </w:p>
    <w:p w:rsidR="00136BA6" w:rsidRDefault="00136BA6" w:rsidP="00136BA6">
      <w:pPr>
        <w:widowControl/>
        <w:tabs>
          <w:tab w:val="left" w:pos="9072"/>
        </w:tabs>
        <w:spacing w:line="360" w:lineRule="auto"/>
        <w:ind w:firstLine="709"/>
        <w:jc w:val="both"/>
        <w:rPr>
          <w:color w:val="000000"/>
          <w:sz w:val="28"/>
          <w:lang w:val="ru-RU"/>
        </w:rPr>
      </w:pPr>
    </w:p>
    <w:p w:rsidR="00960841" w:rsidRPr="00136BA6" w:rsidRDefault="00960841" w:rsidP="00136BA6">
      <w:pPr>
        <w:widowControl/>
        <w:tabs>
          <w:tab w:val="left" w:pos="9072"/>
        </w:tabs>
        <w:spacing w:line="360" w:lineRule="auto"/>
        <w:ind w:firstLine="709"/>
        <w:jc w:val="both"/>
        <w:rPr>
          <w:color w:val="000000"/>
          <w:sz w:val="28"/>
          <w:lang w:val="ru-RU"/>
        </w:rPr>
      </w:pPr>
      <w:r w:rsidRPr="00136BA6">
        <w:rPr>
          <w:color w:val="000000"/>
          <w:sz w:val="28"/>
          <w:lang w:val="ru-RU"/>
        </w:rPr>
        <w:t>V</w:t>
      </w:r>
      <w:r w:rsidRPr="00136BA6">
        <w:rPr>
          <w:color w:val="000000"/>
          <w:sz w:val="28"/>
          <w:vertAlign w:val="subscript"/>
          <w:lang w:val="ru-RU"/>
        </w:rPr>
        <w:t>A</w:t>
      </w:r>
      <w:r w:rsidRPr="00136BA6">
        <w:rPr>
          <w:color w:val="000000"/>
          <w:sz w:val="28"/>
          <w:lang w:val="ru-RU"/>
        </w:rPr>
        <w:t xml:space="preserve"> = V</w:t>
      </w:r>
      <w:r w:rsidRPr="00136BA6">
        <w:rPr>
          <w:color w:val="000000"/>
          <w:sz w:val="28"/>
          <w:vertAlign w:val="subscript"/>
          <w:lang w:val="ru-RU"/>
        </w:rPr>
        <w:t>P</w:t>
      </w:r>
      <w:r w:rsidRPr="00136BA6">
        <w:rPr>
          <w:color w:val="000000"/>
          <w:sz w:val="28"/>
          <w:szCs w:val="28"/>
          <w:lang w:val="ru-RU"/>
        </w:rPr>
        <w:sym w:font="Symbol" w:char="F0D7"/>
      </w:r>
      <w:r w:rsidRPr="00136BA6">
        <w:rPr>
          <w:color w:val="000000"/>
          <w:sz w:val="28"/>
          <w:lang w:val="ru-RU"/>
        </w:rPr>
        <w:t>ε=0.82</w:t>
      </w:r>
      <w:r w:rsidRPr="00136BA6">
        <w:rPr>
          <w:color w:val="000000"/>
          <w:sz w:val="28"/>
          <w:szCs w:val="28"/>
          <w:lang w:val="ru-RU"/>
        </w:rPr>
        <w:sym w:font="Symbol" w:char="F0D7"/>
      </w:r>
      <w:r w:rsidRPr="00136BA6">
        <w:rPr>
          <w:color w:val="000000"/>
          <w:sz w:val="28"/>
          <w:lang w:val="ru-RU"/>
        </w:rPr>
        <w:t>0.95= 0.779 (м</w:t>
      </w:r>
      <w:r w:rsidRPr="00136BA6">
        <w:rPr>
          <w:color w:val="000000"/>
          <w:sz w:val="28"/>
          <w:szCs w:val="28"/>
          <w:vertAlign w:val="superscript"/>
          <w:lang w:val="ru-RU"/>
        </w:rPr>
        <w:t>3</w:t>
      </w:r>
      <w:r w:rsidRPr="00136BA6">
        <w:rPr>
          <w:color w:val="000000"/>
          <w:sz w:val="28"/>
          <w:lang w:val="ru-RU"/>
        </w:rPr>
        <w:t>),</w:t>
      </w:r>
      <w:r w:rsidR="00136BA6">
        <w:rPr>
          <w:color w:val="000000"/>
          <w:sz w:val="28"/>
          <w:lang w:val="ru-RU"/>
        </w:rPr>
        <w:t xml:space="preserve"> </w:t>
      </w:r>
      <w:r w:rsidRPr="00136BA6">
        <w:rPr>
          <w:color w:val="000000"/>
          <w:sz w:val="28"/>
          <w:lang w:val="ru-RU"/>
        </w:rPr>
        <w:t>(5.7)</w:t>
      </w:r>
    </w:p>
    <w:p w:rsidR="00136BA6" w:rsidRDefault="00136BA6" w:rsidP="00136BA6">
      <w:pPr>
        <w:widowControl/>
        <w:spacing w:line="360" w:lineRule="auto"/>
        <w:ind w:firstLine="709"/>
        <w:jc w:val="both"/>
        <w:rPr>
          <w:color w:val="000000"/>
          <w:sz w:val="28"/>
          <w:lang w:val="ru-RU"/>
        </w:rPr>
      </w:pPr>
    </w:p>
    <w:p w:rsidR="00960841" w:rsidRPr="00136BA6" w:rsidRDefault="00960841" w:rsidP="00136BA6">
      <w:pPr>
        <w:widowControl/>
        <w:spacing w:line="360" w:lineRule="auto"/>
        <w:ind w:firstLine="709"/>
        <w:jc w:val="both"/>
        <w:rPr>
          <w:color w:val="000000"/>
          <w:sz w:val="28"/>
          <w:lang w:val="ru-RU"/>
        </w:rPr>
      </w:pPr>
      <w:r w:rsidRPr="00136BA6">
        <w:rPr>
          <w:color w:val="000000"/>
          <w:sz w:val="28"/>
          <w:lang w:val="ru-RU"/>
        </w:rPr>
        <w:t>где</w:t>
      </w:r>
      <w:r w:rsidR="00136BA6">
        <w:rPr>
          <w:color w:val="000000"/>
          <w:sz w:val="28"/>
          <w:lang w:val="ru-RU"/>
        </w:rPr>
        <w:t xml:space="preserve"> </w:t>
      </w:r>
      <w:r w:rsidRPr="00136BA6">
        <w:rPr>
          <w:color w:val="000000"/>
          <w:sz w:val="28"/>
          <w:lang w:val="ru-RU"/>
        </w:rPr>
        <w:t>ε – коэффициент заполнения аппарата;</w:t>
      </w:r>
    </w:p>
    <w:p w:rsidR="00960841" w:rsidRPr="00136BA6" w:rsidRDefault="00960841" w:rsidP="00136BA6">
      <w:pPr>
        <w:widowControl/>
        <w:spacing w:line="360" w:lineRule="auto"/>
        <w:ind w:firstLine="709"/>
        <w:jc w:val="both"/>
        <w:rPr>
          <w:color w:val="000000"/>
          <w:sz w:val="28"/>
          <w:lang w:val="ru-RU"/>
        </w:rPr>
      </w:pPr>
      <w:r w:rsidRPr="00136BA6">
        <w:rPr>
          <w:color w:val="000000"/>
          <w:sz w:val="28"/>
          <w:lang w:val="ru-RU"/>
        </w:rPr>
        <w:t>V</w:t>
      </w:r>
      <w:r w:rsidRPr="00136BA6">
        <w:rPr>
          <w:color w:val="000000"/>
          <w:sz w:val="28"/>
          <w:vertAlign w:val="subscript"/>
          <w:lang w:val="ru-RU"/>
        </w:rPr>
        <w:t>Р</w:t>
      </w:r>
      <w:r w:rsidRPr="00136BA6">
        <w:rPr>
          <w:color w:val="000000"/>
          <w:sz w:val="28"/>
          <w:lang w:val="ru-RU"/>
        </w:rPr>
        <w:t xml:space="preserve"> – расчетный объем аппарата.</w:t>
      </w:r>
    </w:p>
    <w:p w:rsidR="00960841" w:rsidRPr="008D60AA" w:rsidRDefault="00136BA6" w:rsidP="00136BA6">
      <w:pPr>
        <w:widowControl/>
        <w:spacing w:line="360" w:lineRule="auto"/>
        <w:ind w:firstLine="709"/>
        <w:jc w:val="both"/>
        <w:rPr>
          <w:color w:val="000000"/>
          <w:sz w:val="28"/>
          <w:lang w:val="ru-RU"/>
        </w:rPr>
      </w:pPr>
      <w:r w:rsidRPr="008D60AA">
        <w:rPr>
          <w:color w:val="000000"/>
          <w:sz w:val="28"/>
          <w:lang w:val="ru-RU"/>
        </w:rPr>
        <w:br w:type="page"/>
      </w:r>
      <w:r w:rsidR="00960841" w:rsidRPr="00136BA6">
        <w:rPr>
          <w:color w:val="000000"/>
          <w:sz w:val="28"/>
        </w:rPr>
        <w:t>V</w:t>
      </w:r>
      <w:r w:rsidR="00960841" w:rsidRPr="00136BA6">
        <w:rPr>
          <w:color w:val="000000"/>
          <w:sz w:val="28"/>
          <w:vertAlign w:val="subscript"/>
          <w:lang w:val="ru-RU"/>
        </w:rPr>
        <w:t>ТР</w:t>
      </w:r>
      <w:r w:rsidR="00960841" w:rsidRPr="008D60AA">
        <w:rPr>
          <w:color w:val="000000"/>
          <w:sz w:val="28"/>
          <w:lang w:val="ru-RU"/>
        </w:rPr>
        <w:t xml:space="preserve"> = </w:t>
      </w:r>
      <w:r w:rsidR="00960841" w:rsidRPr="00136BA6">
        <w:rPr>
          <w:color w:val="000000"/>
          <w:sz w:val="28"/>
          <w:szCs w:val="28"/>
          <w:lang w:val="ru-RU"/>
        </w:rPr>
        <w:sym w:font="Symbol" w:char="F070"/>
      </w:r>
      <w:r w:rsidR="00960841" w:rsidRPr="00136BA6">
        <w:rPr>
          <w:color w:val="000000"/>
          <w:sz w:val="28"/>
          <w:szCs w:val="28"/>
          <w:lang w:val="ru-RU"/>
        </w:rPr>
        <w:sym w:font="Symbol" w:char="F0D7"/>
      </w:r>
      <w:r w:rsidRPr="008D60AA">
        <w:rPr>
          <w:color w:val="000000"/>
          <w:sz w:val="28"/>
          <w:lang w:val="ru-RU"/>
        </w:rPr>
        <w:t>(</w:t>
      </w:r>
      <w:r w:rsidR="00960841" w:rsidRPr="00136BA6">
        <w:rPr>
          <w:color w:val="000000"/>
          <w:sz w:val="28"/>
        </w:rPr>
        <w:t>r</w:t>
      </w:r>
      <w:r w:rsidR="00960841" w:rsidRPr="008D60AA">
        <w:rPr>
          <w:color w:val="000000"/>
          <w:sz w:val="28"/>
          <w:vertAlign w:val="superscript"/>
          <w:lang w:val="ru-RU"/>
        </w:rPr>
        <w:t>2</w:t>
      </w:r>
      <w:r w:rsidR="00960841" w:rsidRPr="008D60AA">
        <w:rPr>
          <w:color w:val="000000"/>
          <w:sz w:val="28"/>
          <w:vertAlign w:val="subscript"/>
          <w:lang w:val="ru-RU"/>
        </w:rPr>
        <w:t>1</w:t>
      </w:r>
      <w:r w:rsidR="00960841" w:rsidRPr="008D60AA">
        <w:rPr>
          <w:color w:val="000000"/>
          <w:sz w:val="28"/>
          <w:lang w:val="ru-RU"/>
        </w:rPr>
        <w:t xml:space="preserve"> </w:t>
      </w:r>
      <w:r w:rsidR="00960841" w:rsidRPr="00136BA6">
        <w:rPr>
          <w:color w:val="000000"/>
          <w:sz w:val="28"/>
        </w:rPr>
        <w:t>l</w:t>
      </w:r>
      <w:r w:rsidR="00960841" w:rsidRPr="008D60AA">
        <w:rPr>
          <w:color w:val="000000"/>
          <w:sz w:val="28"/>
          <w:vertAlign w:val="subscript"/>
          <w:lang w:val="ru-RU"/>
        </w:rPr>
        <w:t>1</w:t>
      </w:r>
      <w:r w:rsidR="00960841" w:rsidRPr="008D60AA">
        <w:rPr>
          <w:color w:val="000000"/>
          <w:sz w:val="28"/>
          <w:lang w:val="ru-RU"/>
        </w:rPr>
        <w:t xml:space="preserve"> + </w:t>
      </w:r>
      <w:r w:rsidR="00960841" w:rsidRPr="00136BA6">
        <w:rPr>
          <w:color w:val="000000"/>
          <w:sz w:val="28"/>
        </w:rPr>
        <w:t>r</w:t>
      </w:r>
      <w:r w:rsidR="00960841" w:rsidRPr="008D60AA">
        <w:rPr>
          <w:color w:val="000000"/>
          <w:sz w:val="28"/>
          <w:vertAlign w:val="superscript"/>
          <w:lang w:val="ru-RU"/>
        </w:rPr>
        <w:t>2</w:t>
      </w:r>
      <w:r w:rsidR="00960841" w:rsidRPr="008D60AA">
        <w:rPr>
          <w:color w:val="000000"/>
          <w:sz w:val="28"/>
          <w:vertAlign w:val="subscript"/>
          <w:lang w:val="ru-RU"/>
        </w:rPr>
        <w:t>2</w:t>
      </w:r>
      <w:r w:rsidR="00960841" w:rsidRPr="008D60AA">
        <w:rPr>
          <w:color w:val="000000"/>
          <w:sz w:val="28"/>
          <w:lang w:val="ru-RU"/>
        </w:rPr>
        <w:t xml:space="preserve"> </w:t>
      </w:r>
      <w:r w:rsidR="00960841" w:rsidRPr="00136BA6">
        <w:rPr>
          <w:color w:val="000000"/>
          <w:sz w:val="28"/>
        </w:rPr>
        <w:t>l</w:t>
      </w:r>
      <w:r w:rsidR="00960841" w:rsidRPr="008D60AA">
        <w:rPr>
          <w:color w:val="000000"/>
          <w:sz w:val="28"/>
          <w:vertAlign w:val="subscript"/>
          <w:lang w:val="ru-RU"/>
        </w:rPr>
        <w:t>2</w:t>
      </w:r>
      <w:r w:rsidR="00960841" w:rsidRPr="008D60AA">
        <w:rPr>
          <w:color w:val="000000"/>
          <w:sz w:val="28"/>
          <w:lang w:val="ru-RU"/>
        </w:rPr>
        <w:t xml:space="preserve"> +… + </w:t>
      </w:r>
      <w:r w:rsidR="00960841" w:rsidRPr="00136BA6">
        <w:rPr>
          <w:color w:val="000000"/>
          <w:sz w:val="28"/>
        </w:rPr>
        <w:t>r</w:t>
      </w:r>
      <w:r w:rsidR="00960841" w:rsidRPr="008D60AA">
        <w:rPr>
          <w:color w:val="000000"/>
          <w:sz w:val="28"/>
          <w:vertAlign w:val="superscript"/>
          <w:lang w:val="ru-RU"/>
        </w:rPr>
        <w:t>2</w:t>
      </w:r>
      <w:r w:rsidR="00960841" w:rsidRPr="00136BA6">
        <w:rPr>
          <w:color w:val="000000"/>
          <w:sz w:val="28"/>
          <w:vertAlign w:val="subscript"/>
        </w:rPr>
        <w:t>i</w:t>
      </w:r>
      <w:r w:rsidR="00960841" w:rsidRPr="008D60AA">
        <w:rPr>
          <w:color w:val="000000"/>
          <w:sz w:val="28"/>
          <w:vertAlign w:val="superscript"/>
          <w:lang w:val="ru-RU"/>
        </w:rPr>
        <w:t xml:space="preserve"> </w:t>
      </w:r>
      <w:r w:rsidR="00960841" w:rsidRPr="00136BA6">
        <w:rPr>
          <w:color w:val="000000"/>
          <w:sz w:val="28"/>
        </w:rPr>
        <w:t>l</w:t>
      </w:r>
      <w:r w:rsidR="00960841" w:rsidRPr="00136BA6">
        <w:rPr>
          <w:color w:val="000000"/>
          <w:sz w:val="28"/>
          <w:vertAlign w:val="subscript"/>
        </w:rPr>
        <w:t>i</w:t>
      </w:r>
      <w:r w:rsidRPr="008D60AA">
        <w:rPr>
          <w:color w:val="000000"/>
          <w:sz w:val="28"/>
          <w:lang w:val="ru-RU"/>
        </w:rPr>
        <w:t>)</w:t>
      </w:r>
      <w:r w:rsidR="00960841" w:rsidRPr="008D60AA">
        <w:rPr>
          <w:color w:val="000000"/>
          <w:sz w:val="28"/>
          <w:lang w:val="ru-RU"/>
        </w:rPr>
        <w:t>=3.14</w:t>
      </w:r>
      <w:r w:rsidR="00960841" w:rsidRPr="00136BA6">
        <w:rPr>
          <w:color w:val="000000"/>
          <w:sz w:val="28"/>
          <w:szCs w:val="28"/>
          <w:lang w:val="ru-RU"/>
        </w:rPr>
        <w:sym w:font="Symbol" w:char="F0D7"/>
      </w:r>
      <w:r w:rsidR="00960841" w:rsidRPr="008D60AA">
        <w:rPr>
          <w:color w:val="000000"/>
          <w:sz w:val="28"/>
          <w:lang w:val="ru-RU"/>
        </w:rPr>
        <w:t>(0.</w:t>
      </w:r>
      <w:r w:rsidR="00C14257" w:rsidRPr="008D60AA">
        <w:rPr>
          <w:color w:val="000000"/>
          <w:sz w:val="28"/>
          <w:lang w:val="ru-RU"/>
        </w:rPr>
        <w:t>1</w:t>
      </w:r>
      <w:r w:rsidR="00960841" w:rsidRPr="008D60AA">
        <w:rPr>
          <w:color w:val="000000"/>
          <w:sz w:val="28"/>
          <w:szCs w:val="28"/>
          <w:vertAlign w:val="superscript"/>
          <w:lang w:val="ru-RU"/>
        </w:rPr>
        <w:t>2</w:t>
      </w:r>
      <w:r w:rsidR="00960841" w:rsidRPr="00136BA6">
        <w:rPr>
          <w:color w:val="000000"/>
          <w:sz w:val="28"/>
          <w:szCs w:val="28"/>
          <w:lang w:val="ru-RU"/>
        </w:rPr>
        <w:sym w:font="Symbol" w:char="F0D7"/>
      </w:r>
      <w:r w:rsidR="00C14257" w:rsidRPr="008D60AA">
        <w:rPr>
          <w:color w:val="000000"/>
          <w:sz w:val="28"/>
          <w:lang w:val="ru-RU"/>
        </w:rPr>
        <w:t>6</w:t>
      </w:r>
      <w:r w:rsidR="00960841" w:rsidRPr="008D60AA">
        <w:rPr>
          <w:color w:val="000000"/>
          <w:sz w:val="28"/>
          <w:lang w:val="ru-RU"/>
        </w:rPr>
        <w:t>)=0.</w:t>
      </w:r>
      <w:r w:rsidR="00C14257" w:rsidRPr="008D60AA">
        <w:rPr>
          <w:color w:val="000000"/>
          <w:sz w:val="28"/>
          <w:lang w:val="ru-RU"/>
        </w:rPr>
        <w:t>188</w:t>
      </w:r>
      <w:r w:rsidR="00960841" w:rsidRPr="008D60AA">
        <w:rPr>
          <w:color w:val="000000"/>
          <w:sz w:val="28"/>
          <w:lang w:val="ru-RU"/>
        </w:rPr>
        <w:t xml:space="preserve"> (</w:t>
      </w:r>
      <w:r w:rsidR="00960841" w:rsidRPr="00136BA6">
        <w:rPr>
          <w:color w:val="000000"/>
          <w:sz w:val="28"/>
          <w:lang w:val="ru-RU"/>
        </w:rPr>
        <w:t>м</w:t>
      </w:r>
      <w:r w:rsidR="00960841" w:rsidRPr="008D60AA">
        <w:rPr>
          <w:color w:val="000000"/>
          <w:sz w:val="28"/>
          <w:szCs w:val="28"/>
          <w:vertAlign w:val="superscript"/>
          <w:lang w:val="ru-RU"/>
        </w:rPr>
        <w:t>3</w:t>
      </w:r>
      <w:r w:rsidR="00960841" w:rsidRPr="008D60AA">
        <w:rPr>
          <w:color w:val="000000"/>
          <w:sz w:val="28"/>
          <w:lang w:val="ru-RU"/>
        </w:rPr>
        <w:t>)</w:t>
      </w:r>
      <w:r w:rsidRPr="008D60AA">
        <w:rPr>
          <w:color w:val="000000"/>
          <w:sz w:val="28"/>
          <w:lang w:val="ru-RU"/>
        </w:rPr>
        <w:t xml:space="preserve"> </w:t>
      </w:r>
      <w:r w:rsidR="00960841" w:rsidRPr="008D60AA">
        <w:rPr>
          <w:color w:val="000000"/>
          <w:sz w:val="28"/>
          <w:lang w:val="ru-RU"/>
        </w:rPr>
        <w:t>(5.8)</w:t>
      </w:r>
    </w:p>
    <w:p w:rsidR="00136BA6" w:rsidRDefault="00136BA6" w:rsidP="00136BA6">
      <w:pPr>
        <w:widowControl/>
        <w:spacing w:line="360" w:lineRule="auto"/>
        <w:ind w:firstLine="709"/>
        <w:jc w:val="both"/>
        <w:rPr>
          <w:color w:val="000000"/>
          <w:sz w:val="28"/>
          <w:szCs w:val="28"/>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18"/>
          <w:sz w:val="28"/>
          <w:szCs w:val="28"/>
          <w:lang w:val="ru-RU"/>
        </w:rPr>
        <w:pict>
          <v:shape id="_x0000_i1041" type="#_x0000_t75" style="width:54.75pt;height:24pt">
            <v:imagedata r:id="rId23" o:title=""/>
          </v:shape>
        </w:pict>
      </w:r>
      <w:r w:rsidR="00960841"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00960841" w:rsidRPr="00136BA6">
        <w:rPr>
          <w:color w:val="000000"/>
          <w:sz w:val="28"/>
          <w:szCs w:val="28"/>
          <w:lang w:val="ru-RU"/>
        </w:rPr>
        <w:t>скорость воздуха (по условию РГР).</w:t>
      </w:r>
    </w:p>
    <w:p w:rsidR="00960841" w:rsidRPr="00136BA6" w:rsidRDefault="00960841" w:rsidP="00136BA6">
      <w:pPr>
        <w:widowControl/>
        <w:spacing w:line="360" w:lineRule="auto"/>
        <w:ind w:firstLine="709"/>
        <w:jc w:val="both"/>
        <w:rPr>
          <w:color w:val="000000"/>
          <w:sz w:val="28"/>
          <w:szCs w:val="24"/>
          <w:lang w:val="ru-RU"/>
        </w:rPr>
      </w:pPr>
      <w:r w:rsidRPr="00136BA6">
        <w:rPr>
          <w:color w:val="000000"/>
          <w:sz w:val="28"/>
          <w:szCs w:val="28"/>
          <w:lang w:val="ru-RU"/>
        </w:rPr>
        <w:t>Расчет интенсивности испарения паров летучих компонентов растворителей производится по формуле [1];</w:t>
      </w:r>
    </w:p>
    <w:p w:rsidR="00960841" w:rsidRPr="00136BA6" w:rsidRDefault="00960841" w:rsidP="00136BA6">
      <w:pPr>
        <w:widowControl/>
        <w:spacing w:line="360" w:lineRule="auto"/>
        <w:ind w:firstLine="709"/>
        <w:jc w:val="both"/>
        <w:rPr>
          <w:color w:val="000000"/>
          <w:sz w:val="28"/>
          <w:szCs w:val="28"/>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26"/>
          <w:sz w:val="28"/>
          <w:szCs w:val="28"/>
          <w:lang w:val="ru-RU"/>
        </w:rPr>
        <w:pict>
          <v:shape id="_x0000_i1042" type="#_x0000_t75" style="width:363.75pt;height:27.75pt">
            <v:imagedata r:id="rId24" o:title=""/>
          </v:shape>
        </w:pict>
      </w:r>
      <w:r w:rsidR="00136BA6">
        <w:rPr>
          <w:color w:val="000000"/>
          <w:sz w:val="28"/>
          <w:szCs w:val="28"/>
          <w:lang w:val="ru-RU"/>
        </w:rPr>
        <w:t xml:space="preserve">; </w:t>
      </w:r>
      <w:r w:rsidR="00960841" w:rsidRPr="00136BA6">
        <w:rPr>
          <w:color w:val="000000"/>
          <w:sz w:val="28"/>
          <w:szCs w:val="28"/>
          <w:lang w:val="ru-RU"/>
        </w:rPr>
        <w:t>(5.9)</w:t>
      </w:r>
    </w:p>
    <w:p w:rsidR="00136BA6" w:rsidRDefault="00136BA6" w:rsidP="00136BA6">
      <w:pPr>
        <w:widowControl/>
        <w:spacing w:line="360" w:lineRule="auto"/>
        <w:ind w:firstLine="709"/>
        <w:jc w:val="both"/>
        <w:rPr>
          <w:color w:val="000000"/>
          <w:sz w:val="28"/>
          <w:szCs w:val="28"/>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14"/>
          <w:sz w:val="28"/>
          <w:szCs w:val="28"/>
          <w:lang w:val="ru-RU"/>
        </w:rPr>
        <w:pict>
          <v:shape id="_x0000_i1043" type="#_x0000_t75" style="width:162.75pt;height:20.25pt">
            <v:imagedata r:id="rId25" o:title=""/>
          </v:shape>
        </w:pict>
      </w:r>
      <w:r w:rsidR="00960841" w:rsidRPr="00136BA6">
        <w:rPr>
          <w:color w:val="000000"/>
          <w:sz w:val="28"/>
          <w:szCs w:val="28"/>
          <w:lang w:val="ru-RU"/>
        </w:rPr>
        <w:t xml:space="preserve"> (4.2.4. [7])</w:t>
      </w:r>
      <w:r w:rsidR="00136BA6">
        <w:rPr>
          <w:color w:val="000000"/>
          <w:sz w:val="28"/>
          <w:szCs w:val="28"/>
          <w:lang w:val="ru-RU"/>
        </w:rPr>
        <w:t xml:space="preserve">, </w:t>
      </w:r>
      <w:r w:rsidR="00960841" w:rsidRPr="00136BA6">
        <w:rPr>
          <w:color w:val="000000"/>
          <w:sz w:val="28"/>
          <w:szCs w:val="28"/>
          <w:lang w:val="ru-RU"/>
        </w:rPr>
        <w:t>(5.10)</w:t>
      </w:r>
    </w:p>
    <w:p w:rsidR="00136BA6" w:rsidRDefault="00136BA6" w:rsidP="00136BA6">
      <w:pPr>
        <w:widowControl/>
        <w:spacing w:line="360" w:lineRule="auto"/>
        <w:ind w:firstLine="709"/>
        <w:jc w:val="both"/>
        <w:rPr>
          <w:color w:val="000000"/>
          <w:sz w:val="28"/>
          <w:szCs w:val="28"/>
          <w:lang w:val="ru-RU"/>
        </w:rPr>
      </w:pPr>
    </w:p>
    <w:p w:rsidR="00136BA6" w:rsidRDefault="00960841" w:rsidP="00136BA6">
      <w:pPr>
        <w:widowControl/>
        <w:spacing w:line="360" w:lineRule="auto"/>
        <w:ind w:firstLine="709"/>
        <w:jc w:val="both"/>
        <w:rPr>
          <w:color w:val="000000"/>
          <w:sz w:val="28"/>
          <w:szCs w:val="28"/>
          <w:lang w:val="ru-RU"/>
        </w:rPr>
      </w:pPr>
      <w:r w:rsidRPr="00136BA6">
        <w:rPr>
          <w:color w:val="000000"/>
          <w:sz w:val="28"/>
          <w:szCs w:val="28"/>
          <w:lang w:val="ru-RU"/>
        </w:rPr>
        <w:t xml:space="preserve">где </w:t>
      </w:r>
      <w:r w:rsidR="002E3A5C">
        <w:rPr>
          <w:color w:val="000000"/>
          <w:position w:val="-14"/>
          <w:sz w:val="28"/>
          <w:szCs w:val="28"/>
          <w:lang w:val="ru-RU"/>
        </w:rPr>
        <w:pict>
          <v:shape id="_x0000_i1044" type="#_x0000_t75" style="width:60.75pt;height:20.25pt">
            <v:imagedata r:id="rId26" o:title=""/>
          </v:shape>
        </w:pict>
      </w:r>
      <w:r w:rsidRPr="00136BA6">
        <w:rPr>
          <w:color w:val="000000"/>
          <w:sz w:val="28"/>
          <w:szCs w:val="28"/>
          <w:lang w:val="ru-RU"/>
        </w:rPr>
        <w:t>- площадь разлива жидкости;</w:t>
      </w:r>
    </w:p>
    <w:p w:rsidR="00960841"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45" type="#_x0000_t75" style="width:59.25pt;height:18.75pt">
            <v:imagedata r:id="rId27" o:title=""/>
          </v:shape>
        </w:pict>
      </w:r>
      <w:r w:rsidR="00960841" w:rsidRPr="00136BA6">
        <w:rPr>
          <w:color w:val="000000"/>
          <w:sz w:val="28"/>
          <w:szCs w:val="28"/>
          <w:lang w:val="ru-RU"/>
        </w:rPr>
        <w:t>- площадь поверхности пола под оборудованием;</w:t>
      </w:r>
    </w:p>
    <w:p w:rsidR="00136BA6" w:rsidRDefault="00960841" w:rsidP="00136BA6">
      <w:pPr>
        <w:widowControl/>
        <w:spacing w:line="360" w:lineRule="auto"/>
        <w:ind w:firstLine="709"/>
        <w:jc w:val="both"/>
        <w:rPr>
          <w:color w:val="000000"/>
          <w:sz w:val="28"/>
          <w:szCs w:val="28"/>
          <w:lang w:val="ru-RU"/>
        </w:rPr>
      </w:pPr>
      <w:r w:rsidRPr="00136BA6">
        <w:rPr>
          <w:color w:val="000000"/>
          <w:sz w:val="28"/>
          <w:szCs w:val="28"/>
          <w:lang w:val="ru-RU"/>
        </w:rPr>
        <w:t xml:space="preserve">где η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расчетный коэффициент;</w:t>
      </w:r>
    </w:p>
    <w:p w:rsidR="00136BA6" w:rsidRDefault="00960841" w:rsidP="00136BA6">
      <w:pPr>
        <w:widowControl/>
        <w:spacing w:line="360" w:lineRule="auto"/>
        <w:ind w:firstLine="709"/>
        <w:jc w:val="both"/>
        <w:rPr>
          <w:color w:val="000000"/>
          <w:sz w:val="28"/>
          <w:szCs w:val="28"/>
          <w:lang w:val="ru-RU"/>
        </w:rPr>
      </w:pPr>
      <w:r w:rsidRPr="00136BA6">
        <w:rPr>
          <w:color w:val="000000"/>
          <w:sz w:val="28"/>
          <w:szCs w:val="28"/>
          <w:lang w:val="ru-RU"/>
        </w:rPr>
        <w:t>М</w:t>
      </w:r>
      <w:r w:rsidR="00136BA6">
        <w:rPr>
          <w:color w:val="000000"/>
          <w:sz w:val="28"/>
          <w:szCs w:val="28"/>
          <w:lang w:val="ru-RU"/>
        </w:rPr>
        <w:t xml:space="preserve"> </w:t>
      </w:r>
      <w:r w:rsidRPr="00136BA6">
        <w:rPr>
          <w:color w:val="000000"/>
          <w:sz w:val="28"/>
          <w:szCs w:val="28"/>
          <w:lang w:val="ru-RU"/>
        </w:rPr>
        <w:t>– молярная масса, кг/кмоль;</w:t>
      </w:r>
    </w:p>
    <w:p w:rsidR="00960841" w:rsidRPr="00136BA6" w:rsidRDefault="00960841" w:rsidP="00136BA6">
      <w:pPr>
        <w:widowControl/>
        <w:spacing w:line="360" w:lineRule="auto"/>
        <w:ind w:firstLine="709"/>
        <w:jc w:val="both"/>
        <w:rPr>
          <w:color w:val="000000"/>
          <w:sz w:val="28"/>
          <w:szCs w:val="28"/>
          <w:lang w:val="ru-RU"/>
        </w:rPr>
      </w:pPr>
      <w:r w:rsidRPr="00136BA6">
        <w:rPr>
          <w:color w:val="000000"/>
          <w:sz w:val="28"/>
          <w:szCs w:val="28"/>
          <w:lang w:val="ru-RU"/>
        </w:rPr>
        <w:t>Р</w:t>
      </w:r>
      <w:r w:rsidRPr="00136BA6">
        <w:rPr>
          <w:color w:val="000000"/>
          <w:sz w:val="28"/>
          <w:szCs w:val="28"/>
          <w:vertAlign w:val="subscript"/>
          <w:lang w:val="ru-RU"/>
        </w:rPr>
        <w:t xml:space="preserve">н </w:t>
      </w:r>
      <w:r w:rsidRPr="00136BA6">
        <w:rPr>
          <w:color w:val="000000"/>
          <w:sz w:val="28"/>
          <w:szCs w:val="28"/>
          <w:lang w:val="ru-RU"/>
        </w:rPr>
        <w:t>– давление насыщенных паров, кПа.</w:t>
      </w:r>
    </w:p>
    <w:p w:rsidR="00136BA6" w:rsidRDefault="00960841" w:rsidP="00136BA6">
      <w:pPr>
        <w:widowControl/>
        <w:spacing w:line="360" w:lineRule="auto"/>
        <w:ind w:firstLine="709"/>
        <w:jc w:val="both"/>
        <w:rPr>
          <w:color w:val="000000"/>
          <w:sz w:val="28"/>
          <w:szCs w:val="28"/>
          <w:lang w:val="ru-RU"/>
        </w:rPr>
      </w:pPr>
      <w:r w:rsidRPr="00136BA6">
        <w:rPr>
          <w:color w:val="000000"/>
          <w:sz w:val="28"/>
          <w:szCs w:val="28"/>
          <w:lang w:val="ru-RU"/>
        </w:rPr>
        <w:t>где</w:t>
      </w:r>
      <w:r w:rsidRPr="00136BA6">
        <w:rPr>
          <w:color w:val="000000"/>
          <w:sz w:val="28"/>
          <w:szCs w:val="24"/>
          <w:lang w:val="ru-RU"/>
        </w:rPr>
        <w:t xml:space="preserve"> </w:t>
      </w:r>
      <w:r w:rsidR="002E3A5C">
        <w:rPr>
          <w:color w:val="000000"/>
          <w:position w:val="-10"/>
          <w:sz w:val="28"/>
          <w:szCs w:val="24"/>
          <w:lang w:val="ru-RU"/>
        </w:rPr>
        <w:pict>
          <v:shape id="_x0000_i1046" type="#_x0000_t75" style="width:41.25pt;height:15.75pt">
            <v:imagedata r:id="rId28" o:title=""/>
          </v:shape>
        </w:pict>
      </w:r>
      <w:r w:rsidRPr="00136BA6">
        <w:rPr>
          <w:color w:val="000000"/>
          <w:sz w:val="28"/>
          <w:szCs w:val="28"/>
          <w:lang w:val="ru-RU"/>
        </w:rPr>
        <w:t xml:space="preserve"> </w:t>
      </w:r>
      <w:r w:rsidR="00136BA6">
        <w:rPr>
          <w:color w:val="000000"/>
          <w:sz w:val="28"/>
          <w:szCs w:val="28"/>
          <w:lang w:val="ru-RU"/>
        </w:rPr>
        <w:t>–</w:t>
      </w:r>
      <w:r w:rsidR="00136BA6" w:rsidRPr="00136BA6">
        <w:rPr>
          <w:color w:val="000000"/>
          <w:sz w:val="28"/>
          <w:szCs w:val="28"/>
          <w:lang w:val="ru-RU"/>
        </w:rPr>
        <w:t xml:space="preserve"> </w:t>
      </w:r>
      <w:r w:rsidRPr="00136BA6">
        <w:rPr>
          <w:color w:val="000000"/>
          <w:sz w:val="28"/>
          <w:szCs w:val="28"/>
          <w:lang w:val="ru-RU"/>
        </w:rPr>
        <w:t>расчетный коэффициент (</w:t>
      </w:r>
      <w:r w:rsidR="00136BA6" w:rsidRPr="00136BA6">
        <w:rPr>
          <w:color w:val="000000"/>
          <w:sz w:val="28"/>
          <w:szCs w:val="28"/>
          <w:lang w:val="ru-RU"/>
        </w:rPr>
        <w:t>табл.</w:t>
      </w:r>
      <w:r w:rsidR="00136BA6">
        <w:rPr>
          <w:color w:val="000000"/>
          <w:sz w:val="28"/>
          <w:szCs w:val="28"/>
          <w:lang w:val="ru-RU"/>
        </w:rPr>
        <w:t xml:space="preserve"> </w:t>
      </w:r>
      <w:r w:rsidR="00136BA6" w:rsidRPr="00136BA6">
        <w:rPr>
          <w:color w:val="000000"/>
          <w:sz w:val="28"/>
          <w:szCs w:val="28"/>
          <w:lang w:val="ru-RU"/>
        </w:rPr>
        <w:t>3</w:t>
      </w:r>
      <w:r w:rsidRPr="00136BA6">
        <w:rPr>
          <w:color w:val="000000"/>
          <w:sz w:val="28"/>
          <w:szCs w:val="28"/>
          <w:lang w:val="ru-RU"/>
        </w:rPr>
        <w:t xml:space="preserve"> [7]);</w:t>
      </w:r>
    </w:p>
    <w:p w:rsidR="00960841" w:rsidRPr="00136BA6" w:rsidRDefault="00960841" w:rsidP="00136BA6">
      <w:pPr>
        <w:widowControl/>
        <w:spacing w:line="360" w:lineRule="auto"/>
        <w:ind w:firstLine="709"/>
        <w:jc w:val="both"/>
        <w:rPr>
          <w:color w:val="000000"/>
          <w:sz w:val="28"/>
          <w:szCs w:val="24"/>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14"/>
          <w:sz w:val="28"/>
          <w:szCs w:val="28"/>
          <w:lang w:val="ru-RU"/>
        </w:rPr>
        <w:pict>
          <v:shape id="_x0000_i1047" type="#_x0000_t75" style="width:285.75pt;height:22.5pt">
            <v:imagedata r:id="rId29" o:title=""/>
          </v:shape>
        </w:pict>
      </w:r>
      <w:r w:rsidR="00136BA6">
        <w:rPr>
          <w:color w:val="000000"/>
          <w:sz w:val="28"/>
          <w:szCs w:val="28"/>
          <w:lang w:val="ru-RU"/>
        </w:rPr>
        <w:t xml:space="preserve"> </w:t>
      </w:r>
      <w:r w:rsidR="00960841" w:rsidRPr="00136BA6">
        <w:rPr>
          <w:color w:val="000000"/>
          <w:sz w:val="28"/>
          <w:szCs w:val="28"/>
          <w:lang w:val="ru-RU"/>
        </w:rPr>
        <w:t>(5.11)</w:t>
      </w:r>
    </w:p>
    <w:p w:rsidR="00960841" w:rsidRPr="00136BA6" w:rsidRDefault="00960841" w:rsidP="00136BA6">
      <w:pPr>
        <w:widowControl/>
        <w:spacing w:line="360" w:lineRule="auto"/>
        <w:ind w:firstLine="709"/>
        <w:jc w:val="both"/>
        <w:rPr>
          <w:color w:val="000000"/>
          <w:sz w:val="28"/>
          <w:szCs w:val="24"/>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14"/>
          <w:sz w:val="28"/>
          <w:szCs w:val="28"/>
          <w:lang w:val="ru-RU"/>
        </w:rPr>
        <w:pict>
          <v:shape id="_x0000_i1048" type="#_x0000_t75" style="width:145.5pt;height:21pt">
            <v:imagedata r:id="rId30" o:title=""/>
          </v:shape>
        </w:pict>
      </w:r>
      <w:r w:rsidR="00960841" w:rsidRPr="00136BA6">
        <w:rPr>
          <w:color w:val="000000"/>
          <w:sz w:val="28"/>
          <w:szCs w:val="28"/>
          <w:lang w:val="ru-RU"/>
        </w:rPr>
        <w:t xml:space="preserve"> (кг).</w:t>
      </w:r>
      <w:r w:rsidR="00136BA6">
        <w:rPr>
          <w:color w:val="000000"/>
          <w:sz w:val="28"/>
          <w:szCs w:val="28"/>
          <w:lang w:val="ru-RU"/>
        </w:rPr>
        <w:t xml:space="preserve"> </w:t>
      </w:r>
      <w:r w:rsidR="00960841" w:rsidRPr="00136BA6">
        <w:rPr>
          <w:color w:val="000000"/>
          <w:sz w:val="28"/>
          <w:szCs w:val="28"/>
          <w:lang w:val="ru-RU"/>
        </w:rPr>
        <w:t>(5.12)</w:t>
      </w:r>
    </w:p>
    <w:p w:rsidR="00136BA6" w:rsidRDefault="00136BA6" w:rsidP="00136BA6">
      <w:pPr>
        <w:widowControl/>
        <w:spacing w:line="360" w:lineRule="auto"/>
        <w:ind w:firstLine="709"/>
        <w:jc w:val="both"/>
        <w:rPr>
          <w:color w:val="000000"/>
          <w:sz w:val="28"/>
          <w:szCs w:val="28"/>
          <w:lang w:val="ru-RU"/>
        </w:rPr>
      </w:pPr>
    </w:p>
    <w:p w:rsidR="00960841" w:rsidRPr="00136BA6" w:rsidRDefault="00960841" w:rsidP="00136BA6">
      <w:pPr>
        <w:widowControl/>
        <w:spacing w:line="360" w:lineRule="auto"/>
        <w:ind w:firstLine="709"/>
        <w:jc w:val="both"/>
        <w:rPr>
          <w:color w:val="000000"/>
          <w:sz w:val="28"/>
          <w:szCs w:val="16"/>
          <w:lang w:val="ru-RU"/>
        </w:rPr>
      </w:pPr>
      <w:r w:rsidRPr="00136BA6">
        <w:rPr>
          <w:color w:val="000000"/>
          <w:sz w:val="28"/>
          <w:szCs w:val="28"/>
          <w:lang w:val="ru-RU"/>
        </w:rPr>
        <w:t>Максимальная температура воздуха t=35</w:t>
      </w:r>
      <w:r w:rsidRPr="00136BA6">
        <w:rPr>
          <w:color w:val="000000"/>
          <w:sz w:val="28"/>
          <w:szCs w:val="28"/>
          <w:vertAlign w:val="superscript"/>
          <w:lang w:val="ru-RU"/>
        </w:rPr>
        <w:t>о</w:t>
      </w:r>
      <w:r w:rsidRPr="00136BA6">
        <w:rPr>
          <w:color w:val="000000"/>
          <w:sz w:val="28"/>
          <w:szCs w:val="28"/>
          <w:lang w:val="ru-RU"/>
        </w:rPr>
        <w:t>С [8]. Плотность воздуха в помещении при данной температуре – ρ</w:t>
      </w:r>
      <w:r w:rsidRPr="00136BA6">
        <w:rPr>
          <w:color w:val="000000"/>
          <w:sz w:val="28"/>
          <w:szCs w:val="28"/>
          <w:vertAlign w:val="subscript"/>
          <w:lang w:val="ru-RU"/>
        </w:rPr>
        <w:t>в</w:t>
      </w:r>
      <w:r w:rsidRPr="00136BA6">
        <w:rPr>
          <w:color w:val="000000"/>
          <w:sz w:val="28"/>
          <w:szCs w:val="28"/>
          <w:lang w:val="ru-RU"/>
        </w:rPr>
        <w:t xml:space="preserve">=1,140 </w:t>
      </w:r>
      <w:r w:rsidRPr="00136BA6">
        <w:rPr>
          <w:color w:val="000000"/>
          <w:sz w:val="28"/>
          <w:szCs w:val="28"/>
          <w:vertAlign w:val="superscript"/>
          <w:lang w:val="ru-RU"/>
        </w:rPr>
        <w:t>кг</w:t>
      </w:r>
      <w:r w:rsidRPr="00136BA6">
        <w:rPr>
          <w:color w:val="000000"/>
          <w:sz w:val="28"/>
          <w:szCs w:val="28"/>
          <w:lang w:val="ru-RU"/>
        </w:rPr>
        <w:t>/</w:t>
      </w:r>
      <w:r w:rsidRPr="00136BA6">
        <w:rPr>
          <w:color w:val="000000"/>
          <w:sz w:val="28"/>
          <w:szCs w:val="28"/>
          <w:vertAlign w:val="subscript"/>
          <w:lang w:val="ru-RU"/>
        </w:rPr>
        <w:t>м</w:t>
      </w:r>
      <w:r w:rsidRPr="00136BA6">
        <w:rPr>
          <w:color w:val="000000"/>
          <w:sz w:val="28"/>
          <w:szCs w:val="28"/>
          <w:vertAlign w:val="superscript"/>
          <w:lang w:val="ru-RU"/>
        </w:rPr>
        <w:t xml:space="preserve">3 </w:t>
      </w:r>
      <w:r w:rsidRPr="00136BA6">
        <w:rPr>
          <w:color w:val="000000"/>
          <w:sz w:val="28"/>
          <w:szCs w:val="28"/>
          <w:lang w:val="ru-RU"/>
        </w:rPr>
        <w:t>[7].</w:t>
      </w:r>
    </w:p>
    <w:p w:rsidR="00136BA6" w:rsidRDefault="00136BA6" w:rsidP="00136BA6">
      <w:pPr>
        <w:widowControl/>
        <w:spacing w:line="360" w:lineRule="auto"/>
        <w:ind w:firstLine="709"/>
        <w:jc w:val="both"/>
        <w:rPr>
          <w:color w:val="000000"/>
          <w:sz w:val="28"/>
          <w:szCs w:val="28"/>
          <w:lang w:val="ru-RU"/>
        </w:rPr>
      </w:pPr>
    </w:p>
    <w:p w:rsidR="00960841" w:rsidRPr="00136BA6" w:rsidRDefault="002E3A5C" w:rsidP="00136BA6">
      <w:pPr>
        <w:widowControl/>
        <w:spacing w:line="360" w:lineRule="auto"/>
        <w:ind w:firstLine="709"/>
        <w:jc w:val="both"/>
        <w:rPr>
          <w:color w:val="000000"/>
          <w:sz w:val="28"/>
          <w:szCs w:val="28"/>
          <w:lang w:val="ru-RU"/>
        </w:rPr>
      </w:pPr>
      <w:r>
        <w:rPr>
          <w:color w:val="000000"/>
          <w:position w:val="-60"/>
          <w:sz w:val="28"/>
          <w:szCs w:val="28"/>
          <w:lang w:val="ru-RU"/>
        </w:rPr>
        <w:pict>
          <v:shape id="_x0000_i1049" type="#_x0000_t75" style="width:238.5pt;height:67.5pt">
            <v:imagedata r:id="rId31" o:title=""/>
          </v:shape>
        </w:pict>
      </w:r>
      <w:r w:rsidR="00136BA6">
        <w:rPr>
          <w:color w:val="000000"/>
          <w:sz w:val="28"/>
          <w:szCs w:val="28"/>
          <w:lang w:val="ru-RU"/>
        </w:rPr>
        <w:t xml:space="preserve">, </w:t>
      </w:r>
      <w:r w:rsidR="00960841" w:rsidRPr="00136BA6">
        <w:rPr>
          <w:color w:val="000000"/>
          <w:sz w:val="28"/>
          <w:szCs w:val="28"/>
          <w:lang w:val="ru-RU"/>
        </w:rPr>
        <w:t>(5.13)</w:t>
      </w:r>
    </w:p>
    <w:p w:rsidR="00960841" w:rsidRPr="00136BA6" w:rsidRDefault="00136BA6" w:rsidP="00136BA6">
      <w:pPr>
        <w:widowControl/>
        <w:spacing w:line="360" w:lineRule="auto"/>
        <w:ind w:firstLine="709"/>
        <w:jc w:val="both"/>
        <w:rPr>
          <w:color w:val="000000"/>
          <w:sz w:val="28"/>
          <w:szCs w:val="28"/>
          <w:lang w:val="ru-RU"/>
        </w:rPr>
      </w:pPr>
      <w:r>
        <w:rPr>
          <w:color w:val="000000"/>
          <w:sz w:val="28"/>
          <w:szCs w:val="28"/>
          <w:lang w:val="ru-RU"/>
        </w:rPr>
        <w:br w:type="page"/>
      </w:r>
      <w:r w:rsidR="00960841" w:rsidRPr="00136BA6">
        <w:rPr>
          <w:color w:val="000000"/>
          <w:sz w:val="28"/>
          <w:szCs w:val="28"/>
          <w:lang w:val="ru-RU"/>
        </w:rPr>
        <w:t xml:space="preserve">где </w:t>
      </w:r>
      <w:r w:rsidR="002E3A5C">
        <w:rPr>
          <w:color w:val="000000"/>
          <w:position w:val="-12"/>
          <w:sz w:val="28"/>
          <w:szCs w:val="28"/>
          <w:lang w:val="ru-RU"/>
        </w:rPr>
        <w:pict>
          <v:shape id="_x0000_i1050" type="#_x0000_t75" style="width:21.75pt;height:18pt">
            <v:imagedata r:id="rId32" o:title=""/>
          </v:shape>
        </w:pict>
      </w:r>
      <w:r w:rsidR="00960841" w:rsidRPr="00136BA6">
        <w:rPr>
          <w:color w:val="000000"/>
          <w:sz w:val="28"/>
          <w:szCs w:val="28"/>
          <w:lang w:val="ru-RU"/>
        </w:rPr>
        <w:t xml:space="preserve">= 900 кПа </w:t>
      </w:r>
      <w:r>
        <w:rPr>
          <w:color w:val="000000"/>
          <w:sz w:val="28"/>
          <w:szCs w:val="28"/>
          <w:lang w:val="ru-RU"/>
        </w:rPr>
        <w:t>–</w:t>
      </w:r>
      <w:r w:rsidRPr="00136BA6">
        <w:rPr>
          <w:color w:val="000000"/>
          <w:sz w:val="28"/>
          <w:szCs w:val="28"/>
          <w:lang w:val="ru-RU"/>
        </w:rPr>
        <w:t xml:space="preserve"> </w:t>
      </w:r>
      <w:r w:rsidR="00960841" w:rsidRPr="00136BA6">
        <w:rPr>
          <w:color w:val="000000"/>
          <w:sz w:val="28"/>
          <w:szCs w:val="28"/>
          <w:lang w:val="ru-RU"/>
        </w:rPr>
        <w:t>максимальное давление взрыва стехиометрической газовоздушной или паровоздушной смеси в замкнутом объеме [2];</w:t>
      </w:r>
    </w:p>
    <w:p w:rsidR="00960841"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51" type="#_x0000_t75" style="width:12.75pt;height:18pt">
            <v:imagedata r:id="rId33" o:title=""/>
          </v:shape>
        </w:pict>
      </w:r>
      <w:r w:rsidR="00960841" w:rsidRPr="00136BA6">
        <w:rPr>
          <w:color w:val="000000"/>
          <w:sz w:val="28"/>
          <w:szCs w:val="28"/>
          <w:lang w:val="ru-RU"/>
        </w:rPr>
        <w:t xml:space="preserve">= 101 кПа </w:t>
      </w:r>
      <w:r w:rsidR="00136BA6">
        <w:rPr>
          <w:color w:val="000000"/>
          <w:sz w:val="28"/>
          <w:szCs w:val="28"/>
          <w:lang w:val="ru-RU"/>
        </w:rPr>
        <w:t>–</w:t>
      </w:r>
      <w:r w:rsidR="00136BA6" w:rsidRPr="00136BA6">
        <w:rPr>
          <w:color w:val="000000"/>
          <w:sz w:val="28"/>
          <w:szCs w:val="28"/>
          <w:lang w:val="ru-RU"/>
        </w:rPr>
        <w:t xml:space="preserve"> </w:t>
      </w:r>
      <w:r w:rsidR="00960841" w:rsidRPr="00136BA6">
        <w:rPr>
          <w:color w:val="000000"/>
          <w:sz w:val="28"/>
          <w:szCs w:val="28"/>
          <w:lang w:val="ru-RU"/>
        </w:rPr>
        <w:t>начальное давление;</w:t>
      </w:r>
    </w:p>
    <w:p w:rsidR="00960841" w:rsidRPr="00136BA6" w:rsidRDefault="002E3A5C" w:rsidP="00136BA6">
      <w:pPr>
        <w:widowControl/>
        <w:spacing w:line="360" w:lineRule="auto"/>
        <w:ind w:firstLine="709"/>
        <w:jc w:val="both"/>
        <w:rPr>
          <w:color w:val="000000"/>
          <w:sz w:val="28"/>
          <w:szCs w:val="28"/>
          <w:lang w:val="ru-RU"/>
        </w:rPr>
      </w:pPr>
      <w:r>
        <w:rPr>
          <w:color w:val="000000"/>
          <w:position w:val="-6"/>
          <w:sz w:val="28"/>
          <w:szCs w:val="28"/>
          <w:lang w:val="ru-RU"/>
        </w:rPr>
        <w:pict>
          <v:shape id="_x0000_i1052" type="#_x0000_t75" style="width:12.75pt;height:11.25pt">
            <v:imagedata r:id="rId34" o:title=""/>
          </v:shape>
        </w:pict>
      </w:r>
      <w:r w:rsidR="00960841" w:rsidRPr="00136BA6">
        <w:rPr>
          <w:color w:val="000000"/>
          <w:sz w:val="28"/>
          <w:szCs w:val="28"/>
          <w:lang w:val="ru-RU"/>
        </w:rPr>
        <w:t>- масса паров ЛВЖ, вышедших в результате расчетной аварии, кг;</w:t>
      </w:r>
    </w:p>
    <w:p w:rsidR="00960841" w:rsidRPr="00136BA6" w:rsidRDefault="002E3A5C" w:rsidP="00136BA6">
      <w:pPr>
        <w:widowControl/>
        <w:spacing w:line="360" w:lineRule="auto"/>
        <w:ind w:firstLine="709"/>
        <w:jc w:val="both"/>
        <w:rPr>
          <w:color w:val="000000"/>
          <w:sz w:val="28"/>
          <w:szCs w:val="28"/>
          <w:lang w:val="ru-RU"/>
        </w:rPr>
      </w:pPr>
      <w:r>
        <w:rPr>
          <w:color w:val="000000"/>
          <w:position w:val="-4"/>
          <w:sz w:val="28"/>
          <w:szCs w:val="28"/>
          <w:lang w:val="ru-RU"/>
        </w:rPr>
        <w:pict>
          <v:shape id="_x0000_i1053" type="#_x0000_t75" style="width:12pt;height:12.75pt">
            <v:imagedata r:id="rId35" o:title=""/>
          </v:shape>
        </w:pict>
      </w:r>
      <w:r w:rsidR="00960841" w:rsidRPr="00136BA6">
        <w:rPr>
          <w:color w:val="000000"/>
          <w:sz w:val="28"/>
          <w:szCs w:val="28"/>
          <w:lang w:val="ru-RU"/>
        </w:rPr>
        <w:t>= 0,3 коэффициент участия горючего во взрыве (</w:t>
      </w:r>
      <w:r w:rsidR="00136BA6" w:rsidRPr="00136BA6">
        <w:rPr>
          <w:color w:val="000000"/>
          <w:sz w:val="28"/>
          <w:szCs w:val="28"/>
          <w:lang w:val="ru-RU"/>
        </w:rPr>
        <w:t>т.</w:t>
      </w:r>
      <w:r w:rsidR="00136BA6">
        <w:rPr>
          <w:color w:val="000000"/>
          <w:sz w:val="28"/>
          <w:szCs w:val="28"/>
          <w:lang w:val="ru-RU"/>
        </w:rPr>
        <w:t> </w:t>
      </w:r>
      <w:r w:rsidR="00136BA6" w:rsidRPr="00136BA6">
        <w:rPr>
          <w:color w:val="000000"/>
          <w:sz w:val="28"/>
          <w:szCs w:val="28"/>
          <w:lang w:val="ru-RU"/>
        </w:rPr>
        <w:t>2</w:t>
      </w:r>
      <w:r w:rsidR="00960841" w:rsidRPr="00136BA6">
        <w:rPr>
          <w:color w:val="000000"/>
          <w:sz w:val="28"/>
          <w:szCs w:val="28"/>
          <w:lang w:val="ru-RU"/>
        </w:rPr>
        <w:t xml:space="preserve"> [7])</w:t>
      </w:r>
      <w:r w:rsidR="00136BA6">
        <w:rPr>
          <w:color w:val="000000"/>
          <w:sz w:val="28"/>
          <w:szCs w:val="28"/>
          <w:lang w:val="ru-RU"/>
        </w:rPr>
        <w:t>;</w:t>
      </w:r>
    </w:p>
    <w:p w:rsidR="00960841" w:rsidRPr="00136BA6" w:rsidRDefault="002E3A5C" w:rsidP="00136BA6">
      <w:pPr>
        <w:widowControl/>
        <w:spacing w:line="360" w:lineRule="auto"/>
        <w:ind w:firstLine="709"/>
        <w:jc w:val="both"/>
        <w:rPr>
          <w:color w:val="000000"/>
          <w:sz w:val="28"/>
          <w:szCs w:val="28"/>
          <w:lang w:val="ru-RU"/>
        </w:rPr>
      </w:pPr>
      <w:r>
        <w:rPr>
          <w:color w:val="000000"/>
          <w:position w:val="-12"/>
          <w:sz w:val="28"/>
          <w:szCs w:val="28"/>
          <w:lang w:val="ru-RU"/>
        </w:rPr>
        <w:pict>
          <v:shape id="_x0000_i1054" type="#_x0000_t75" style="width:21.75pt;height:18pt">
            <v:imagedata r:id="rId36" o:title=""/>
          </v:shape>
        </w:pict>
      </w:r>
      <w:r w:rsidR="00960841" w:rsidRPr="00136BA6">
        <w:rPr>
          <w:color w:val="000000"/>
          <w:sz w:val="28"/>
          <w:szCs w:val="28"/>
          <w:lang w:val="ru-RU"/>
        </w:rPr>
        <w:t>- плотность газа при расчетной температуре</w:t>
      </w:r>
      <w:r w:rsidR="00136BA6">
        <w:rPr>
          <w:color w:val="000000"/>
          <w:sz w:val="28"/>
          <w:szCs w:val="28"/>
          <w:lang w:val="ru-RU"/>
        </w:rPr>
        <w:t xml:space="preserve"> </w:t>
      </w:r>
      <w:r>
        <w:rPr>
          <w:color w:val="000000"/>
          <w:position w:val="-14"/>
          <w:sz w:val="28"/>
          <w:szCs w:val="28"/>
          <w:lang w:val="ru-RU"/>
        </w:rPr>
        <w:pict>
          <v:shape id="_x0000_i1055" type="#_x0000_t75" style="width:12pt;height:18.75pt">
            <v:imagedata r:id="rId18" o:title=""/>
          </v:shape>
        </w:pict>
      </w:r>
      <w:r w:rsidR="00960841" w:rsidRPr="00136BA6">
        <w:rPr>
          <w:color w:val="000000"/>
          <w:sz w:val="28"/>
          <w:szCs w:val="28"/>
          <w:lang w:val="ru-RU"/>
        </w:rPr>
        <w:t xml:space="preserve">, </w:t>
      </w:r>
      <w:r>
        <w:rPr>
          <w:color w:val="000000"/>
          <w:position w:val="-24"/>
          <w:sz w:val="28"/>
          <w:szCs w:val="28"/>
          <w:lang w:val="ru-RU"/>
        </w:rPr>
        <w:pict>
          <v:shape id="_x0000_i1056" type="#_x0000_t75" style="width:20.25pt;height:30.75pt">
            <v:imagedata r:id="rId37" o:title=""/>
          </v:shape>
        </w:pict>
      </w:r>
      <w:r w:rsidR="00960841" w:rsidRPr="00136BA6">
        <w:rPr>
          <w:color w:val="000000"/>
          <w:sz w:val="28"/>
          <w:szCs w:val="28"/>
          <w:lang w:val="ru-RU"/>
        </w:rPr>
        <w:t>.</w:t>
      </w:r>
    </w:p>
    <w:p w:rsidR="00F34571" w:rsidRPr="00136BA6" w:rsidRDefault="000B05B3" w:rsidP="00136BA6">
      <w:pPr>
        <w:widowControl/>
        <w:spacing w:line="360" w:lineRule="auto"/>
        <w:ind w:firstLine="709"/>
        <w:jc w:val="both"/>
        <w:rPr>
          <w:color w:val="000000"/>
          <w:sz w:val="28"/>
          <w:szCs w:val="28"/>
          <w:lang w:val="ru-RU"/>
        </w:rPr>
      </w:pPr>
      <w:r w:rsidRPr="00136BA6">
        <w:rPr>
          <w:color w:val="000000"/>
          <w:sz w:val="28"/>
          <w:szCs w:val="28"/>
          <w:lang w:val="ru-RU"/>
        </w:rPr>
        <w:t>Помещение</w:t>
      </w:r>
      <w:r w:rsidR="00F34571" w:rsidRPr="00136BA6">
        <w:rPr>
          <w:color w:val="000000"/>
          <w:sz w:val="28"/>
          <w:szCs w:val="28"/>
          <w:lang w:val="ru-RU"/>
        </w:rPr>
        <w:t xml:space="preserve"> обладает повышенной пожарной опасностью и от</w:t>
      </w:r>
      <w:r w:rsidR="00B1017E" w:rsidRPr="00136BA6">
        <w:rPr>
          <w:color w:val="000000"/>
          <w:sz w:val="28"/>
          <w:szCs w:val="28"/>
          <w:lang w:val="ru-RU"/>
        </w:rPr>
        <w:t xml:space="preserve">носится к категории </w:t>
      </w:r>
      <w:r w:rsidR="00136BA6" w:rsidRPr="00136BA6">
        <w:rPr>
          <w:color w:val="000000"/>
          <w:sz w:val="28"/>
          <w:szCs w:val="28"/>
          <w:lang w:val="ru-RU"/>
        </w:rPr>
        <w:t>А.</w:t>
      </w:r>
      <w:r w:rsidR="00136BA6">
        <w:rPr>
          <w:color w:val="000000"/>
          <w:sz w:val="28"/>
          <w:szCs w:val="28"/>
          <w:lang w:val="ru-RU"/>
        </w:rPr>
        <w:t> </w:t>
      </w:r>
      <w:r w:rsidR="00136BA6" w:rsidRPr="00136BA6">
        <w:rPr>
          <w:iCs/>
          <w:color w:val="000000"/>
          <w:sz w:val="28"/>
          <w:szCs w:val="28"/>
          <w:lang w:val="ru-RU"/>
        </w:rPr>
        <w:t>Значения</w:t>
      </w:r>
      <w:r w:rsidR="00F34571" w:rsidRPr="00136BA6">
        <w:rPr>
          <w:iCs/>
          <w:color w:val="000000"/>
          <w:sz w:val="28"/>
          <w:szCs w:val="28"/>
          <w:lang w:val="ru-RU"/>
        </w:rPr>
        <w:t xml:space="preserve"> </w:t>
      </w:r>
      <w:r w:rsidRPr="00136BA6">
        <w:rPr>
          <w:iCs/>
          <w:color w:val="000000"/>
          <w:sz w:val="28"/>
          <w:szCs w:val="28"/>
          <w:lang w:val="ru-RU"/>
        </w:rPr>
        <w:t>относительного энергетического</w:t>
      </w:r>
      <w:r w:rsidR="00F34571" w:rsidRPr="00136BA6">
        <w:rPr>
          <w:iCs/>
          <w:color w:val="000000"/>
          <w:sz w:val="28"/>
          <w:szCs w:val="28"/>
          <w:lang w:val="ru-RU"/>
        </w:rPr>
        <w:t xml:space="preserve"> </w:t>
      </w:r>
      <w:r w:rsidRPr="00136BA6">
        <w:rPr>
          <w:iCs/>
          <w:color w:val="000000"/>
          <w:sz w:val="28"/>
          <w:szCs w:val="28"/>
          <w:lang w:val="ru-RU"/>
        </w:rPr>
        <w:t>потенциала</w:t>
      </w:r>
      <w:r w:rsidR="00F34571" w:rsidRPr="00136BA6">
        <w:rPr>
          <w:iCs/>
          <w:color w:val="000000"/>
          <w:sz w:val="28"/>
          <w:szCs w:val="28"/>
          <w:lang w:val="ru-RU"/>
        </w:rPr>
        <w:t xml:space="preserve"> </w:t>
      </w:r>
      <w:r w:rsidRPr="00136BA6">
        <w:rPr>
          <w:iCs/>
          <w:color w:val="000000"/>
          <w:sz w:val="28"/>
          <w:szCs w:val="28"/>
          <w:lang w:val="ru-RU"/>
        </w:rPr>
        <w:t>технологического блока</w:t>
      </w:r>
      <w:r w:rsidR="00F34571" w:rsidRPr="00136BA6">
        <w:rPr>
          <w:iCs/>
          <w:color w:val="000000"/>
          <w:sz w:val="28"/>
          <w:szCs w:val="28"/>
          <w:lang w:val="ru-RU"/>
        </w:rPr>
        <w:t xml:space="preserve"> и </w:t>
      </w:r>
      <w:r w:rsidRPr="00136BA6">
        <w:rPr>
          <w:iCs/>
          <w:color w:val="000000"/>
          <w:sz w:val="28"/>
          <w:szCs w:val="28"/>
          <w:lang w:val="ru-RU"/>
        </w:rPr>
        <w:t xml:space="preserve">радиус </w:t>
      </w:r>
      <w:r w:rsidR="00F34571" w:rsidRPr="00136BA6">
        <w:rPr>
          <w:iCs/>
          <w:color w:val="000000"/>
          <w:sz w:val="28"/>
          <w:szCs w:val="28"/>
          <w:lang w:val="ru-RU"/>
        </w:rPr>
        <w:t>зон</w:t>
      </w:r>
      <w:r w:rsidRPr="00136BA6">
        <w:rPr>
          <w:iCs/>
          <w:color w:val="000000"/>
          <w:sz w:val="28"/>
          <w:szCs w:val="28"/>
          <w:lang w:val="ru-RU"/>
        </w:rPr>
        <w:t>ы</w:t>
      </w:r>
      <w:r w:rsidR="00F34571" w:rsidRPr="00136BA6">
        <w:rPr>
          <w:iCs/>
          <w:color w:val="000000"/>
          <w:sz w:val="28"/>
          <w:szCs w:val="28"/>
          <w:lang w:val="ru-RU"/>
        </w:rPr>
        <w:t xml:space="preserve"> по уров</w:t>
      </w:r>
      <w:r w:rsidRPr="00136BA6">
        <w:rPr>
          <w:iCs/>
          <w:color w:val="000000"/>
          <w:sz w:val="28"/>
          <w:szCs w:val="28"/>
          <w:lang w:val="ru-RU"/>
        </w:rPr>
        <w:t>ню</w:t>
      </w:r>
      <w:r w:rsidR="00F34571" w:rsidRPr="00136BA6">
        <w:rPr>
          <w:iCs/>
          <w:color w:val="000000"/>
          <w:sz w:val="28"/>
          <w:szCs w:val="28"/>
          <w:lang w:val="ru-RU"/>
        </w:rPr>
        <w:t xml:space="preserve"> опасности</w:t>
      </w:r>
      <w:r w:rsidR="00F34571" w:rsidRPr="00136BA6">
        <w:rPr>
          <w:i/>
          <w:iCs/>
          <w:color w:val="000000"/>
          <w:sz w:val="28"/>
          <w:szCs w:val="28"/>
          <w:lang w:val="ru-RU"/>
        </w:rPr>
        <w:t xml:space="preserve"> </w:t>
      </w:r>
      <w:r w:rsidR="00F34571" w:rsidRPr="00136BA6">
        <w:rPr>
          <w:iCs/>
          <w:color w:val="000000"/>
          <w:sz w:val="28"/>
          <w:szCs w:val="28"/>
          <w:lang w:val="ru-RU"/>
        </w:rPr>
        <w:t>возможных разрушений равны</w:t>
      </w:r>
      <w:r w:rsidR="00136BA6">
        <w:rPr>
          <w:color w:val="000000"/>
          <w:sz w:val="28"/>
          <w:szCs w:val="28"/>
          <w:lang w:val="ru-RU"/>
        </w:rPr>
        <w:t xml:space="preserve"> </w:t>
      </w:r>
      <w:r w:rsidRPr="00136BA6">
        <w:rPr>
          <w:color w:val="000000"/>
          <w:sz w:val="28"/>
          <w:szCs w:val="28"/>
          <w:lang w:val="ru-RU"/>
        </w:rPr>
        <w:t>37.6</w:t>
      </w:r>
      <w:r w:rsidR="00F34571" w:rsidRPr="00136BA6">
        <w:rPr>
          <w:color w:val="000000"/>
          <w:sz w:val="28"/>
          <w:szCs w:val="28"/>
          <w:lang w:val="ru-RU"/>
        </w:rPr>
        <w:t xml:space="preserve"> и 4,</w:t>
      </w:r>
      <w:r w:rsidR="00B1017E" w:rsidRPr="00136BA6">
        <w:rPr>
          <w:color w:val="000000"/>
          <w:sz w:val="28"/>
          <w:szCs w:val="28"/>
          <w:lang w:val="ru-RU"/>
        </w:rPr>
        <w:t>43</w:t>
      </w:r>
      <w:r w:rsidR="00136BA6">
        <w:rPr>
          <w:color w:val="000000"/>
          <w:sz w:val="28"/>
          <w:szCs w:val="28"/>
          <w:lang w:val="ru-RU"/>
        </w:rPr>
        <w:t> </w:t>
      </w:r>
      <w:r w:rsidR="00136BA6" w:rsidRPr="00136BA6">
        <w:rPr>
          <w:color w:val="000000"/>
          <w:sz w:val="28"/>
          <w:szCs w:val="28"/>
          <w:lang w:val="ru-RU"/>
        </w:rPr>
        <w:t>м</w:t>
      </w:r>
      <w:r w:rsidR="00F34571" w:rsidRPr="00136BA6">
        <w:rPr>
          <w:color w:val="000000"/>
          <w:sz w:val="28"/>
          <w:szCs w:val="28"/>
          <w:lang w:val="ru-RU"/>
        </w:rPr>
        <w:t xml:space="preserve"> соответственно, что вызывает повышенную опасность поражения для обслуживающего персонала. Для уменьшения опасности взрыва и поражения обслуживающего персонала должны быть разработаны мероприятия по противопожарной защите технологического процесса.</w:t>
      </w:r>
    </w:p>
    <w:p w:rsidR="00960841" w:rsidRDefault="00960841" w:rsidP="00136BA6">
      <w:pPr>
        <w:widowControl/>
        <w:spacing w:line="360" w:lineRule="auto"/>
        <w:ind w:firstLine="709"/>
        <w:jc w:val="both"/>
        <w:rPr>
          <w:color w:val="000000"/>
          <w:sz w:val="28"/>
          <w:szCs w:val="28"/>
          <w:lang w:val="ru-RU"/>
        </w:rPr>
      </w:pPr>
    </w:p>
    <w:p w:rsidR="00136BA6" w:rsidRPr="00136BA6" w:rsidRDefault="00136BA6" w:rsidP="00136BA6">
      <w:pPr>
        <w:widowControl/>
        <w:spacing w:line="360" w:lineRule="auto"/>
        <w:ind w:firstLine="709"/>
        <w:jc w:val="both"/>
        <w:rPr>
          <w:color w:val="000000"/>
          <w:sz w:val="28"/>
          <w:szCs w:val="28"/>
          <w:lang w:val="ru-RU"/>
        </w:rPr>
      </w:pPr>
    </w:p>
    <w:p w:rsidR="0018350B" w:rsidRPr="00136BA6" w:rsidRDefault="00136BA6" w:rsidP="00136BA6">
      <w:pPr>
        <w:widowControl/>
        <w:spacing w:line="360" w:lineRule="auto"/>
        <w:ind w:firstLine="709"/>
        <w:jc w:val="both"/>
        <w:rPr>
          <w:b/>
          <w:color w:val="000000"/>
          <w:sz w:val="28"/>
          <w:szCs w:val="28"/>
          <w:lang w:val="ru-RU"/>
        </w:rPr>
      </w:pPr>
      <w:r>
        <w:rPr>
          <w:b/>
          <w:color w:val="000000"/>
          <w:sz w:val="28"/>
          <w:szCs w:val="28"/>
          <w:lang w:val="ru-RU"/>
        </w:rPr>
        <w:br w:type="page"/>
      </w:r>
      <w:r w:rsidR="002E3A5C">
        <w:rPr>
          <w:noProof/>
          <w:lang w:val="ru-RU"/>
        </w:rPr>
        <w:pict>
          <v:rect id="_x0000_s1026" style="position:absolute;left:0;text-align:left;margin-left:225pt;margin-top:47.55pt;width:27pt;height:18pt;z-index:251657728" stroked="f"/>
        </w:pict>
      </w:r>
      <w:r w:rsidR="00D00446" w:rsidRPr="00136BA6">
        <w:rPr>
          <w:b/>
          <w:color w:val="000000"/>
          <w:sz w:val="28"/>
          <w:szCs w:val="28"/>
          <w:lang w:val="ru-RU"/>
        </w:rPr>
        <w:t xml:space="preserve">6. </w:t>
      </w:r>
      <w:r w:rsidRPr="00136BA6">
        <w:rPr>
          <w:b/>
          <w:color w:val="000000"/>
          <w:sz w:val="28"/>
          <w:szCs w:val="28"/>
          <w:lang w:val="ru-RU"/>
        </w:rPr>
        <w:t>Разработка мероприятий по снижению техногенной опасности производственного процесса</w:t>
      </w:r>
    </w:p>
    <w:p w:rsidR="0018350B" w:rsidRPr="00136BA6" w:rsidRDefault="0018350B" w:rsidP="00136BA6">
      <w:pPr>
        <w:widowControl/>
        <w:spacing w:line="360" w:lineRule="auto"/>
        <w:ind w:firstLine="709"/>
        <w:jc w:val="both"/>
        <w:rPr>
          <w:color w:val="000000"/>
          <w:sz w:val="28"/>
          <w:szCs w:val="16"/>
          <w:lang w:val="ru-RU"/>
        </w:rPr>
      </w:pPr>
    </w:p>
    <w:p w:rsidR="0018350B" w:rsidRPr="00136BA6" w:rsidRDefault="0018350B" w:rsidP="00136BA6">
      <w:pPr>
        <w:widowControl/>
        <w:spacing w:line="360" w:lineRule="auto"/>
        <w:ind w:firstLine="709"/>
        <w:jc w:val="both"/>
        <w:rPr>
          <w:color w:val="000000"/>
          <w:sz w:val="28"/>
          <w:szCs w:val="28"/>
          <w:lang w:val="ru-RU"/>
        </w:rPr>
      </w:pPr>
      <w:r w:rsidRPr="00136BA6">
        <w:rPr>
          <w:color w:val="000000"/>
          <w:sz w:val="28"/>
          <w:szCs w:val="28"/>
          <w:lang w:val="ru-RU"/>
        </w:rPr>
        <w:t>Мероприятиям, направленные на снижение образования горючей среды у дыхательных устройств:</w:t>
      </w:r>
    </w:p>
    <w:p w:rsidR="0018350B" w:rsidRPr="00136BA6" w:rsidRDefault="0018350B" w:rsidP="00136BA6">
      <w:pPr>
        <w:widowControl/>
        <w:numPr>
          <w:ilvl w:val="0"/>
          <w:numId w:val="12"/>
        </w:numPr>
        <w:spacing w:line="360" w:lineRule="auto"/>
        <w:ind w:left="0" w:firstLine="709"/>
        <w:jc w:val="both"/>
        <w:rPr>
          <w:color w:val="000000"/>
          <w:sz w:val="28"/>
          <w:szCs w:val="28"/>
          <w:lang w:val="ru-RU"/>
        </w:rPr>
      </w:pPr>
      <w:r w:rsidRPr="00136BA6">
        <w:rPr>
          <w:color w:val="000000"/>
          <w:sz w:val="28"/>
          <w:szCs w:val="28"/>
          <w:lang w:val="ru-RU"/>
        </w:rPr>
        <w:t>уменьшение или ликвидация паровоздушного пространства путем постоянного поддержания высокого уровня жидкости в аппаратах;</w:t>
      </w:r>
    </w:p>
    <w:p w:rsidR="0018350B" w:rsidRPr="00136BA6" w:rsidRDefault="0018350B" w:rsidP="00136BA6">
      <w:pPr>
        <w:widowControl/>
        <w:numPr>
          <w:ilvl w:val="0"/>
          <w:numId w:val="12"/>
        </w:numPr>
        <w:spacing w:line="360" w:lineRule="auto"/>
        <w:ind w:left="0" w:firstLine="709"/>
        <w:jc w:val="both"/>
        <w:rPr>
          <w:color w:val="000000"/>
          <w:sz w:val="28"/>
          <w:szCs w:val="28"/>
          <w:lang w:val="ru-RU"/>
        </w:rPr>
      </w:pPr>
      <w:r w:rsidRPr="00136BA6">
        <w:rPr>
          <w:color w:val="000000"/>
          <w:sz w:val="28"/>
          <w:szCs w:val="28"/>
          <w:lang w:val="ru-RU"/>
        </w:rPr>
        <w:t>применение газоуравнительной системы – трубопроводной обвязки, соединяющей между собой паровоздушные пространства резервуаров с однородными продуктами;</w:t>
      </w:r>
    </w:p>
    <w:p w:rsidR="0018350B" w:rsidRPr="00136BA6" w:rsidRDefault="0018350B" w:rsidP="00136BA6">
      <w:pPr>
        <w:widowControl/>
        <w:numPr>
          <w:ilvl w:val="0"/>
          <w:numId w:val="12"/>
        </w:numPr>
        <w:spacing w:line="360" w:lineRule="auto"/>
        <w:ind w:left="0" w:firstLine="709"/>
        <w:jc w:val="both"/>
        <w:rPr>
          <w:color w:val="000000"/>
          <w:sz w:val="28"/>
          <w:szCs w:val="28"/>
          <w:lang w:val="ru-RU"/>
        </w:rPr>
      </w:pPr>
      <w:r w:rsidRPr="00136BA6">
        <w:rPr>
          <w:color w:val="000000"/>
          <w:sz w:val="28"/>
          <w:szCs w:val="28"/>
          <w:lang w:val="ru-RU"/>
        </w:rPr>
        <w:t>вывод дыхательных труб за пределы производственного помещения.</w:t>
      </w:r>
    </w:p>
    <w:p w:rsidR="0018350B" w:rsidRPr="00136BA6" w:rsidRDefault="0018350B" w:rsidP="00136BA6">
      <w:pPr>
        <w:widowControl/>
        <w:spacing w:line="360" w:lineRule="auto"/>
        <w:ind w:firstLine="709"/>
        <w:jc w:val="both"/>
        <w:rPr>
          <w:color w:val="000000"/>
          <w:sz w:val="28"/>
          <w:szCs w:val="28"/>
          <w:lang w:val="ru-RU"/>
        </w:rPr>
      </w:pPr>
      <w:r w:rsidRPr="00136BA6">
        <w:rPr>
          <w:color w:val="000000"/>
          <w:sz w:val="28"/>
          <w:szCs w:val="28"/>
          <w:lang w:val="ru-RU"/>
        </w:rPr>
        <w:t>Мероприятия, направленные на уменьшение вибрации аппаратов:</w:t>
      </w:r>
    </w:p>
    <w:p w:rsidR="0018350B" w:rsidRPr="00136BA6" w:rsidRDefault="0018350B" w:rsidP="00136BA6">
      <w:pPr>
        <w:widowControl/>
        <w:numPr>
          <w:ilvl w:val="0"/>
          <w:numId w:val="13"/>
        </w:numPr>
        <w:spacing w:line="360" w:lineRule="auto"/>
        <w:ind w:left="0" w:firstLine="709"/>
        <w:jc w:val="both"/>
        <w:rPr>
          <w:color w:val="000000"/>
          <w:sz w:val="28"/>
          <w:szCs w:val="28"/>
          <w:lang w:val="ru-RU"/>
        </w:rPr>
      </w:pPr>
      <w:r w:rsidRPr="00136BA6">
        <w:rPr>
          <w:color w:val="000000"/>
          <w:sz w:val="28"/>
          <w:szCs w:val="28"/>
          <w:lang w:val="ru-RU"/>
        </w:rPr>
        <w:t>применение центробежных насосов вместо поршневых;</w:t>
      </w:r>
    </w:p>
    <w:p w:rsidR="0018350B" w:rsidRPr="00136BA6" w:rsidRDefault="0018350B" w:rsidP="00136BA6">
      <w:pPr>
        <w:widowControl/>
        <w:numPr>
          <w:ilvl w:val="0"/>
          <w:numId w:val="13"/>
        </w:numPr>
        <w:spacing w:line="360" w:lineRule="auto"/>
        <w:ind w:left="0" w:firstLine="709"/>
        <w:jc w:val="both"/>
        <w:rPr>
          <w:color w:val="000000"/>
          <w:sz w:val="28"/>
          <w:szCs w:val="28"/>
          <w:lang w:val="ru-RU"/>
        </w:rPr>
      </w:pPr>
      <w:r w:rsidRPr="00136BA6">
        <w:rPr>
          <w:color w:val="000000"/>
          <w:sz w:val="28"/>
          <w:szCs w:val="28"/>
          <w:lang w:val="ru-RU"/>
        </w:rPr>
        <w:t>устройством под источником вибрации массивных фундаментов, поглощающих механические колебания, изолированно от фундаментов несущих строительных конструкций зданий и сооружений;</w:t>
      </w:r>
    </w:p>
    <w:p w:rsidR="0018350B" w:rsidRPr="00136BA6" w:rsidRDefault="0018350B" w:rsidP="00136BA6">
      <w:pPr>
        <w:widowControl/>
        <w:numPr>
          <w:ilvl w:val="0"/>
          <w:numId w:val="13"/>
        </w:numPr>
        <w:spacing w:line="360" w:lineRule="auto"/>
        <w:ind w:left="0" w:firstLine="709"/>
        <w:jc w:val="both"/>
        <w:rPr>
          <w:color w:val="000000"/>
          <w:sz w:val="28"/>
          <w:szCs w:val="28"/>
          <w:lang w:val="ru-RU"/>
        </w:rPr>
      </w:pPr>
      <w:r w:rsidRPr="00136BA6">
        <w:rPr>
          <w:color w:val="000000"/>
          <w:sz w:val="28"/>
          <w:szCs w:val="28"/>
          <w:lang w:val="ru-RU"/>
        </w:rPr>
        <w:t>установкой источника вибрации на различного рода эластичных прокладках и пружинах, которые обеспечивают гашение механических колебаний;</w:t>
      </w:r>
    </w:p>
    <w:p w:rsidR="0018350B" w:rsidRPr="00136BA6" w:rsidRDefault="0018350B" w:rsidP="00136BA6">
      <w:pPr>
        <w:widowControl/>
        <w:numPr>
          <w:ilvl w:val="0"/>
          <w:numId w:val="13"/>
        </w:numPr>
        <w:spacing w:line="360" w:lineRule="auto"/>
        <w:ind w:left="0" w:firstLine="709"/>
        <w:jc w:val="both"/>
        <w:rPr>
          <w:color w:val="000000"/>
          <w:sz w:val="28"/>
          <w:szCs w:val="28"/>
          <w:lang w:val="ru-RU"/>
        </w:rPr>
      </w:pPr>
      <w:r w:rsidRPr="00136BA6">
        <w:rPr>
          <w:color w:val="000000"/>
          <w:sz w:val="28"/>
          <w:szCs w:val="28"/>
          <w:lang w:val="ru-RU"/>
        </w:rPr>
        <w:t>систематическим контролем за вибрацией и при необходимости устранением причин вибрации (центровка и балансировка валов вращающихся элементов машин и агрегатов, обеспечение надежного крепления источников вибрации и трубопроводов).</w:t>
      </w:r>
    </w:p>
    <w:p w:rsidR="0018350B" w:rsidRPr="00136BA6" w:rsidRDefault="0018350B" w:rsidP="00136BA6">
      <w:pPr>
        <w:widowControl/>
        <w:spacing w:line="360" w:lineRule="auto"/>
        <w:ind w:firstLine="709"/>
        <w:jc w:val="both"/>
        <w:rPr>
          <w:b/>
          <w:color w:val="000000"/>
          <w:sz w:val="28"/>
          <w:szCs w:val="28"/>
          <w:lang w:val="ru-RU"/>
        </w:rPr>
      </w:pPr>
      <w:r w:rsidRPr="00136BA6">
        <w:rPr>
          <w:color w:val="000000"/>
          <w:sz w:val="28"/>
          <w:szCs w:val="28"/>
          <w:lang w:val="ru-RU"/>
        </w:rPr>
        <w:t>Мероприятия, направленные на увеличение противопожарной защиты насосов:</w:t>
      </w:r>
    </w:p>
    <w:p w:rsidR="0018350B" w:rsidRPr="00136BA6" w:rsidRDefault="0018350B"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систематический контроль</w:t>
      </w:r>
      <w:r w:rsidR="00136BA6">
        <w:rPr>
          <w:color w:val="000000"/>
          <w:sz w:val="28"/>
          <w:szCs w:val="28"/>
          <w:lang w:val="ru-RU"/>
        </w:rPr>
        <w:t xml:space="preserve"> </w:t>
      </w:r>
      <w:r w:rsidRPr="00136BA6">
        <w:rPr>
          <w:color w:val="000000"/>
          <w:sz w:val="28"/>
          <w:szCs w:val="28"/>
          <w:lang w:val="ru-RU"/>
        </w:rPr>
        <w:t>герметичности уплотнений;</w:t>
      </w:r>
    </w:p>
    <w:p w:rsidR="0018350B" w:rsidRPr="00136BA6" w:rsidRDefault="0018350B"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применение торцовых уплотнений;</w:t>
      </w:r>
    </w:p>
    <w:p w:rsidR="0018350B" w:rsidRPr="00136BA6" w:rsidRDefault="0018350B"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устройство перепускных линий (со стороны нагнетания на всасывание) и предохранительных клапанов;</w:t>
      </w:r>
    </w:p>
    <w:p w:rsidR="002F7BE5" w:rsidRPr="00136BA6" w:rsidRDefault="002F7BE5"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предотвращение вибрации насосов путём тщательной регулировки;</w:t>
      </w:r>
    </w:p>
    <w:p w:rsidR="002F7BE5" w:rsidRPr="00136BA6" w:rsidRDefault="002F7BE5"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исключение перегревов насосов в местах трения;</w:t>
      </w:r>
    </w:p>
    <w:p w:rsidR="002F7BE5" w:rsidRPr="00136BA6" w:rsidRDefault="002F7BE5"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визуальный</w:t>
      </w:r>
      <w:r w:rsidR="00136BA6">
        <w:rPr>
          <w:color w:val="000000"/>
          <w:sz w:val="28"/>
          <w:szCs w:val="28"/>
          <w:lang w:val="ru-RU"/>
        </w:rPr>
        <w:t xml:space="preserve"> </w:t>
      </w:r>
      <w:r w:rsidRPr="00136BA6">
        <w:rPr>
          <w:color w:val="000000"/>
          <w:sz w:val="28"/>
          <w:szCs w:val="28"/>
          <w:lang w:val="ru-RU"/>
        </w:rPr>
        <w:t>контроль температуры подшипников осуществляется путём нанесения термочувствительных красок, изменяющих свой цвет при нагревании, на корпуса подшипников;</w:t>
      </w:r>
    </w:p>
    <w:p w:rsidR="00730C3B" w:rsidRPr="00136BA6" w:rsidRDefault="002F7BE5" w:rsidP="00136BA6">
      <w:pPr>
        <w:widowControl/>
        <w:numPr>
          <w:ilvl w:val="0"/>
          <w:numId w:val="14"/>
        </w:numPr>
        <w:tabs>
          <w:tab w:val="clear" w:pos="1980"/>
          <w:tab w:val="num" w:pos="1083"/>
        </w:tabs>
        <w:spacing w:line="360" w:lineRule="auto"/>
        <w:ind w:left="0" w:firstLine="709"/>
        <w:jc w:val="both"/>
        <w:rPr>
          <w:color w:val="000000"/>
          <w:sz w:val="28"/>
          <w:szCs w:val="28"/>
          <w:lang w:val="ru-RU"/>
        </w:rPr>
      </w:pPr>
      <w:r w:rsidRPr="00136BA6">
        <w:rPr>
          <w:color w:val="000000"/>
          <w:sz w:val="28"/>
          <w:szCs w:val="28"/>
          <w:lang w:val="ru-RU"/>
        </w:rPr>
        <w:t>вокруг мест установки насосов устраивать бортики высотой не менее 0,1</w:t>
      </w:r>
      <w:r w:rsidR="00136BA6" w:rsidRPr="00136BA6">
        <w:rPr>
          <w:color w:val="000000"/>
          <w:sz w:val="28"/>
          <w:szCs w:val="28"/>
          <w:lang w:val="ru-RU"/>
        </w:rPr>
        <w:t>5</w:t>
      </w:r>
      <w:r w:rsidR="00136BA6">
        <w:rPr>
          <w:color w:val="000000"/>
          <w:sz w:val="28"/>
          <w:szCs w:val="28"/>
          <w:lang w:val="ru-RU"/>
        </w:rPr>
        <w:t> </w:t>
      </w:r>
      <w:r w:rsidR="00136BA6" w:rsidRPr="00136BA6">
        <w:rPr>
          <w:color w:val="000000"/>
          <w:sz w:val="28"/>
          <w:szCs w:val="28"/>
          <w:lang w:val="ru-RU"/>
        </w:rPr>
        <w:t>м</w:t>
      </w:r>
      <w:r w:rsidRPr="00136BA6">
        <w:rPr>
          <w:color w:val="000000"/>
          <w:sz w:val="28"/>
          <w:szCs w:val="28"/>
          <w:lang w:val="ru-RU"/>
        </w:rPr>
        <w:t>.</w:t>
      </w:r>
    </w:p>
    <w:p w:rsidR="00B4522A" w:rsidRPr="00136BA6" w:rsidRDefault="00AC36EA" w:rsidP="00136BA6">
      <w:pPr>
        <w:widowControl/>
        <w:spacing w:line="360" w:lineRule="auto"/>
        <w:ind w:firstLine="709"/>
        <w:jc w:val="both"/>
        <w:rPr>
          <w:iCs/>
          <w:color w:val="000000"/>
          <w:sz w:val="28"/>
          <w:szCs w:val="28"/>
          <w:lang w:val="ru-RU"/>
        </w:rPr>
      </w:pPr>
      <w:r w:rsidRPr="00136BA6">
        <w:rPr>
          <w:color w:val="000000"/>
          <w:sz w:val="28"/>
          <w:szCs w:val="28"/>
          <w:lang w:val="ru-RU"/>
        </w:rPr>
        <w:t>Ограничение массы и объёма горючих веществ и материалов, а также наиболее безопасный способ их размещения достигается устройством аварийного слива ЛВЖ и аварийного стравливания горючих газов из аппаратуры; периодической очистки территории, на которой</w:t>
      </w:r>
      <w:r w:rsidR="00136BA6">
        <w:rPr>
          <w:color w:val="000000"/>
          <w:sz w:val="28"/>
          <w:szCs w:val="28"/>
          <w:lang w:val="ru-RU"/>
        </w:rPr>
        <w:t xml:space="preserve"> </w:t>
      </w:r>
      <w:r w:rsidRPr="00136BA6">
        <w:rPr>
          <w:color w:val="000000"/>
          <w:sz w:val="28"/>
          <w:szCs w:val="28"/>
          <w:lang w:val="ru-RU"/>
        </w:rPr>
        <w:t>расположен объект, аппаратуры от горючих отходов и отложений пыли; удаление пожароопасных отходов производства (2.4</w:t>
      </w:r>
      <w:r w:rsidR="00687979" w:rsidRPr="00136BA6">
        <w:rPr>
          <w:color w:val="000000"/>
          <w:sz w:val="28"/>
          <w:szCs w:val="28"/>
          <w:lang w:val="ru-RU"/>
        </w:rPr>
        <w:t>, [7]</w:t>
      </w:r>
      <w:r w:rsidRPr="00136BA6">
        <w:rPr>
          <w:color w:val="000000"/>
          <w:sz w:val="28"/>
          <w:szCs w:val="28"/>
          <w:lang w:val="ru-RU"/>
        </w:rPr>
        <w:t>). Система аварийного слива из аппаратов должны поддерживаться в исправном состоянии (3.2.15</w:t>
      </w:r>
      <w:r w:rsidR="00687979" w:rsidRPr="00136BA6">
        <w:rPr>
          <w:color w:val="000000"/>
          <w:sz w:val="28"/>
          <w:szCs w:val="28"/>
          <w:lang w:val="ru-RU"/>
        </w:rPr>
        <w:t>,</w:t>
      </w:r>
      <w:r w:rsidRPr="00136BA6">
        <w:rPr>
          <w:color w:val="000000"/>
          <w:sz w:val="28"/>
          <w:szCs w:val="28"/>
          <w:lang w:val="ru-RU"/>
        </w:rPr>
        <w:t xml:space="preserve"> </w:t>
      </w:r>
      <w:r w:rsidR="00687979" w:rsidRPr="00136BA6">
        <w:rPr>
          <w:color w:val="000000"/>
          <w:sz w:val="28"/>
          <w:szCs w:val="28"/>
          <w:lang w:val="ru-RU"/>
        </w:rPr>
        <w:t>[8]</w:t>
      </w:r>
      <w:r w:rsidRPr="00136BA6">
        <w:rPr>
          <w:color w:val="000000"/>
          <w:sz w:val="28"/>
          <w:szCs w:val="28"/>
          <w:lang w:val="ru-RU"/>
        </w:rPr>
        <w:t>)</w:t>
      </w:r>
      <w:r w:rsidR="00473939" w:rsidRPr="00136BA6">
        <w:rPr>
          <w:color w:val="000000"/>
          <w:sz w:val="28"/>
          <w:szCs w:val="28"/>
          <w:lang w:val="ru-RU"/>
        </w:rPr>
        <w:t>.</w:t>
      </w:r>
    </w:p>
    <w:p w:rsidR="003E4CE1" w:rsidRPr="00136BA6" w:rsidRDefault="00745813" w:rsidP="00136BA6">
      <w:pPr>
        <w:widowControl/>
        <w:spacing w:line="360" w:lineRule="auto"/>
        <w:ind w:firstLine="709"/>
        <w:jc w:val="both"/>
        <w:rPr>
          <w:iCs/>
          <w:color w:val="000000"/>
          <w:sz w:val="28"/>
          <w:szCs w:val="28"/>
          <w:lang w:val="ru-RU"/>
        </w:rPr>
      </w:pPr>
      <w:r w:rsidRPr="00136BA6">
        <w:rPr>
          <w:color w:val="000000"/>
          <w:sz w:val="28"/>
          <w:szCs w:val="28"/>
          <w:lang w:val="ru-RU"/>
        </w:rPr>
        <w:t>Для предотвращения</w:t>
      </w:r>
      <w:r w:rsidR="003E4CE1" w:rsidRPr="00136BA6">
        <w:rPr>
          <w:color w:val="000000"/>
          <w:sz w:val="28"/>
          <w:szCs w:val="28"/>
          <w:lang w:val="ru-RU"/>
        </w:rPr>
        <w:t xml:space="preserve"> распространения пламени устанавливаются на указательных и стравливающих линиях аппаратов и резервуарах, </w:t>
      </w:r>
      <w:r w:rsidR="00687979" w:rsidRPr="00136BA6">
        <w:rPr>
          <w:color w:val="000000"/>
          <w:sz w:val="28"/>
          <w:szCs w:val="28"/>
          <w:lang w:val="ru-RU"/>
        </w:rPr>
        <w:t xml:space="preserve">а также на трубопроводах </w:t>
      </w:r>
      <w:r w:rsidRPr="00136BA6">
        <w:rPr>
          <w:color w:val="000000"/>
          <w:sz w:val="28"/>
          <w:szCs w:val="28"/>
          <w:lang w:val="ru-RU"/>
        </w:rPr>
        <w:t xml:space="preserve">огнепреградители </w:t>
      </w:r>
      <w:r w:rsidR="00687979" w:rsidRPr="00136BA6">
        <w:rPr>
          <w:color w:val="000000"/>
          <w:sz w:val="28"/>
          <w:szCs w:val="28"/>
          <w:lang w:val="ru-RU"/>
        </w:rPr>
        <w:t>(4.6.9</w:t>
      </w:r>
      <w:r w:rsidRPr="00136BA6">
        <w:rPr>
          <w:color w:val="000000"/>
          <w:sz w:val="28"/>
          <w:szCs w:val="28"/>
          <w:lang w:val="ru-RU"/>
        </w:rPr>
        <w:t>, [9</w:t>
      </w:r>
      <w:r w:rsidR="00687979" w:rsidRPr="00136BA6">
        <w:rPr>
          <w:color w:val="000000"/>
          <w:sz w:val="28"/>
          <w:szCs w:val="28"/>
          <w:lang w:val="ru-RU"/>
        </w:rPr>
        <w:t>]</w:t>
      </w:r>
      <w:r w:rsidR="003E4CE1" w:rsidRPr="00136BA6">
        <w:rPr>
          <w:color w:val="000000"/>
          <w:sz w:val="28"/>
          <w:szCs w:val="28"/>
          <w:lang w:val="ru-RU"/>
        </w:rPr>
        <w:t>)</w:t>
      </w:r>
      <w:r w:rsidR="00AC36EA" w:rsidRPr="00136BA6">
        <w:rPr>
          <w:color w:val="000000"/>
          <w:sz w:val="28"/>
          <w:szCs w:val="28"/>
          <w:lang w:val="ru-RU"/>
        </w:rPr>
        <w:t>. Необходимо регулярно проверять исправность огнепреградителей и производить чистку их огнегасящей насадки, а также контролировать исправность мембранных клапанов. Сроки проверки указаны в цеховой инструкции согласно нормативной документа</w:t>
      </w:r>
      <w:r w:rsidR="00687979" w:rsidRPr="00136BA6">
        <w:rPr>
          <w:color w:val="000000"/>
          <w:sz w:val="28"/>
          <w:szCs w:val="28"/>
          <w:lang w:val="ru-RU"/>
        </w:rPr>
        <w:t>ции на данные устройства (8.1.9, [8]</w:t>
      </w:r>
      <w:r w:rsidR="00AC36EA" w:rsidRPr="00136BA6">
        <w:rPr>
          <w:color w:val="000000"/>
          <w:sz w:val="28"/>
          <w:szCs w:val="28"/>
          <w:lang w:val="ru-RU"/>
        </w:rPr>
        <w:t>)</w:t>
      </w:r>
      <w:r w:rsidR="005442F3" w:rsidRPr="00136BA6">
        <w:rPr>
          <w:color w:val="000000"/>
          <w:sz w:val="28"/>
          <w:szCs w:val="28"/>
          <w:lang w:val="ru-RU"/>
        </w:rPr>
        <w:t>.</w:t>
      </w:r>
    </w:p>
    <w:p w:rsidR="00BD7E8D" w:rsidRPr="00136BA6" w:rsidRDefault="00AB2CD0" w:rsidP="00136BA6">
      <w:pPr>
        <w:widowControl/>
        <w:spacing w:line="360" w:lineRule="auto"/>
        <w:ind w:firstLine="709"/>
        <w:jc w:val="both"/>
        <w:rPr>
          <w:b/>
          <w:i/>
          <w:color w:val="000000"/>
          <w:sz w:val="28"/>
          <w:szCs w:val="28"/>
          <w:lang w:val="ru-RU"/>
        </w:rPr>
      </w:pPr>
      <w:r w:rsidRPr="00136BA6">
        <w:rPr>
          <w:color w:val="000000"/>
          <w:sz w:val="28"/>
          <w:szCs w:val="28"/>
          <w:lang w:val="ru-RU"/>
        </w:rPr>
        <w:t>Предотвращение образования горючей среды обеспечивается автоматизацией технологического процесса в соответствии с ОПВ</w:t>
      </w:r>
      <w:r w:rsidR="00136BA6">
        <w:rPr>
          <w:color w:val="000000"/>
          <w:sz w:val="28"/>
          <w:szCs w:val="28"/>
          <w:lang w:val="ru-RU"/>
        </w:rPr>
        <w:t xml:space="preserve"> –</w:t>
      </w:r>
      <w:r w:rsidR="00136BA6" w:rsidRPr="00136BA6">
        <w:rPr>
          <w:color w:val="000000"/>
          <w:sz w:val="28"/>
          <w:szCs w:val="28"/>
          <w:lang w:val="ru-RU"/>
        </w:rPr>
        <w:t xml:space="preserve"> 96</w:t>
      </w:r>
      <w:r w:rsidRPr="00136BA6">
        <w:rPr>
          <w:color w:val="000000"/>
          <w:sz w:val="28"/>
          <w:szCs w:val="28"/>
          <w:lang w:val="ru-RU"/>
        </w:rPr>
        <w:t>, а также применением устройств защиты производственного оборудования с горючими веществами от повреждений и аварий, установкой отключающих, отсекающих и других устройств (газоанализаторы, огнепреградители, предохранительные клапана</w:t>
      </w:r>
      <w:r w:rsidR="00687979" w:rsidRPr="00136BA6">
        <w:rPr>
          <w:color w:val="000000"/>
          <w:sz w:val="28"/>
          <w:szCs w:val="28"/>
          <w:lang w:val="ru-RU"/>
        </w:rPr>
        <w:t>, а также аварийный слив) (2.2, [7]</w:t>
      </w:r>
      <w:r w:rsidRPr="00136BA6">
        <w:rPr>
          <w:color w:val="000000"/>
          <w:sz w:val="28"/>
          <w:szCs w:val="28"/>
          <w:lang w:val="ru-RU"/>
        </w:rPr>
        <w:t xml:space="preserve">). </w:t>
      </w:r>
      <w:r w:rsidR="00AC36EA" w:rsidRPr="00136BA6">
        <w:rPr>
          <w:color w:val="000000"/>
          <w:sz w:val="28"/>
          <w:szCs w:val="28"/>
          <w:lang w:val="ru-RU"/>
        </w:rPr>
        <w:t>Предохранительные клапаны должны быть окрашены в красный цвет. Не допу</w:t>
      </w:r>
      <w:r w:rsidR="00687979" w:rsidRPr="00136BA6">
        <w:rPr>
          <w:color w:val="000000"/>
          <w:sz w:val="28"/>
          <w:szCs w:val="28"/>
          <w:lang w:val="ru-RU"/>
        </w:rPr>
        <w:t>скается их загромождение (4.2.5</w:t>
      </w:r>
      <w:r w:rsidR="00687979" w:rsidRPr="008D60AA">
        <w:rPr>
          <w:color w:val="000000"/>
          <w:sz w:val="28"/>
          <w:szCs w:val="28"/>
          <w:lang w:val="ru-RU"/>
        </w:rPr>
        <w:t>, [8]</w:t>
      </w:r>
      <w:r w:rsidR="00AC36EA" w:rsidRPr="00136BA6">
        <w:rPr>
          <w:color w:val="000000"/>
          <w:sz w:val="28"/>
          <w:szCs w:val="28"/>
          <w:lang w:val="ru-RU"/>
        </w:rPr>
        <w:t>)</w:t>
      </w:r>
      <w:r w:rsidRPr="00136BA6">
        <w:rPr>
          <w:color w:val="000000"/>
          <w:sz w:val="28"/>
          <w:szCs w:val="28"/>
          <w:lang w:val="ru-RU"/>
        </w:rPr>
        <w:t>.</w:t>
      </w:r>
    </w:p>
    <w:p w:rsidR="00DA06F1" w:rsidRPr="00136BA6" w:rsidRDefault="00AB2CD0" w:rsidP="00136BA6">
      <w:pPr>
        <w:widowControl/>
        <w:spacing w:line="360" w:lineRule="auto"/>
        <w:ind w:firstLine="709"/>
        <w:jc w:val="both"/>
        <w:rPr>
          <w:color w:val="000000"/>
          <w:sz w:val="28"/>
          <w:szCs w:val="16"/>
          <w:lang w:val="ru-RU"/>
        </w:rPr>
      </w:pPr>
      <w:r w:rsidRPr="00136BA6">
        <w:rPr>
          <w:color w:val="000000"/>
          <w:sz w:val="28"/>
          <w:szCs w:val="28"/>
          <w:lang w:val="ru-RU"/>
        </w:rPr>
        <w:t>Для всего оборудования, в котором используется ЛВЖ, устраиваются отбортовки, не допускающие</w:t>
      </w:r>
      <w:r w:rsidR="00687979" w:rsidRPr="00136BA6">
        <w:rPr>
          <w:color w:val="000000"/>
          <w:sz w:val="28"/>
          <w:szCs w:val="28"/>
          <w:lang w:val="ru-RU"/>
        </w:rPr>
        <w:t xml:space="preserve"> растекание жидкости (3.2.27, [8]</w:t>
      </w:r>
      <w:r w:rsidR="00E7429A" w:rsidRPr="00136BA6">
        <w:rPr>
          <w:color w:val="000000"/>
          <w:sz w:val="28"/>
          <w:szCs w:val="28"/>
          <w:lang w:val="ru-RU"/>
        </w:rPr>
        <w:t>) табл. 3.4.</w:t>
      </w:r>
    </w:p>
    <w:p w:rsidR="00B4522A" w:rsidRPr="00136BA6" w:rsidRDefault="00FB3F6C" w:rsidP="00136BA6">
      <w:pPr>
        <w:widowControl/>
        <w:spacing w:line="360" w:lineRule="auto"/>
        <w:ind w:firstLine="709"/>
        <w:jc w:val="both"/>
        <w:rPr>
          <w:color w:val="000000"/>
          <w:sz w:val="28"/>
          <w:szCs w:val="28"/>
          <w:lang w:val="ru-RU"/>
        </w:rPr>
      </w:pPr>
      <w:r w:rsidRPr="00136BA6">
        <w:rPr>
          <w:color w:val="000000"/>
          <w:sz w:val="28"/>
          <w:szCs w:val="28"/>
          <w:lang w:val="ru-RU"/>
        </w:rPr>
        <w:t>Система противопожарной защиты, как правило, включается в общую систему</w:t>
      </w:r>
      <w:r w:rsidR="00136BA6">
        <w:rPr>
          <w:color w:val="000000"/>
          <w:sz w:val="28"/>
          <w:szCs w:val="28"/>
          <w:lang w:val="ru-RU"/>
        </w:rPr>
        <w:t xml:space="preserve"> </w:t>
      </w:r>
      <w:r w:rsidRPr="00136BA6">
        <w:rPr>
          <w:color w:val="000000"/>
          <w:sz w:val="28"/>
          <w:szCs w:val="28"/>
          <w:lang w:val="ru-RU"/>
        </w:rPr>
        <w:t>управления технологическим процессом. Формирование сигналов для её срабатывания должно базироваться на регламентированных предельно допустимых значениях параметров, определяемых свойствами обращающихся веще</w:t>
      </w:r>
      <w:r w:rsidR="00687979" w:rsidRPr="00136BA6">
        <w:rPr>
          <w:color w:val="000000"/>
          <w:sz w:val="28"/>
          <w:szCs w:val="28"/>
          <w:lang w:val="ru-RU"/>
        </w:rPr>
        <w:t>ств и характером процесса (2.11, [6]</w:t>
      </w:r>
      <w:r w:rsidRPr="00136BA6">
        <w:rPr>
          <w:color w:val="000000"/>
          <w:sz w:val="28"/>
          <w:szCs w:val="28"/>
          <w:lang w:val="ru-RU"/>
        </w:rPr>
        <w:t xml:space="preserve">). Учитывая, что данный объект </w:t>
      </w:r>
      <w:r w:rsidRPr="00136BA6">
        <w:rPr>
          <w:color w:val="000000"/>
          <w:sz w:val="28"/>
          <w:szCs w:val="28"/>
        </w:rPr>
        <w:t>III</w:t>
      </w:r>
      <w:r w:rsidRPr="00136BA6">
        <w:rPr>
          <w:color w:val="000000"/>
          <w:sz w:val="28"/>
          <w:szCs w:val="28"/>
          <w:lang w:val="ru-RU"/>
        </w:rPr>
        <w:t xml:space="preserve"> категории, то для систем противопожарной защиты предусматривается применение средств автоматики (2.12</w:t>
      </w:r>
      <w:r w:rsidR="00687979" w:rsidRPr="00136BA6">
        <w:rPr>
          <w:color w:val="000000"/>
          <w:sz w:val="28"/>
          <w:szCs w:val="28"/>
          <w:lang w:val="ru-RU"/>
        </w:rPr>
        <w:t>, [6]</w:t>
      </w:r>
      <w:r w:rsidRPr="00136BA6">
        <w:rPr>
          <w:color w:val="000000"/>
          <w:sz w:val="28"/>
          <w:szCs w:val="28"/>
          <w:lang w:val="ru-RU"/>
        </w:rPr>
        <w:t xml:space="preserve">). Учитывая то, блоки на объекте имеют </w:t>
      </w:r>
      <w:r w:rsidRPr="00136BA6">
        <w:rPr>
          <w:color w:val="000000"/>
          <w:sz w:val="28"/>
          <w:szCs w:val="28"/>
        </w:rPr>
        <w:t>Q</w:t>
      </w:r>
      <w:r w:rsidRPr="00136BA6">
        <w:rPr>
          <w:color w:val="000000"/>
          <w:sz w:val="28"/>
          <w:szCs w:val="28"/>
          <w:vertAlign w:val="subscript"/>
          <w:lang w:val="ru-RU"/>
        </w:rPr>
        <w:t>в</w:t>
      </w:r>
      <w:r w:rsidRPr="00136BA6">
        <w:rPr>
          <w:color w:val="000000"/>
          <w:sz w:val="28"/>
          <w:szCs w:val="28"/>
          <w:lang w:val="ru-RU"/>
        </w:rPr>
        <w:t xml:space="preserve">&lt;10, то применяются автоматические средства контроля </w:t>
      </w:r>
      <w:r w:rsidR="00687979" w:rsidRPr="00136BA6">
        <w:rPr>
          <w:color w:val="000000"/>
          <w:sz w:val="28"/>
          <w:szCs w:val="28"/>
          <w:lang w:val="ru-RU"/>
        </w:rPr>
        <w:t>и ручного регулирования (2.12.2, [6]</w:t>
      </w:r>
      <w:r w:rsidRPr="00136BA6">
        <w:rPr>
          <w:color w:val="000000"/>
          <w:sz w:val="28"/>
          <w:szCs w:val="28"/>
          <w:lang w:val="ru-RU"/>
        </w:rPr>
        <w:t>). Для контроля за состоянием воздушной среды в производственных и складских помещениях установлены авт</w:t>
      </w:r>
      <w:r w:rsidR="00687979" w:rsidRPr="00136BA6">
        <w:rPr>
          <w:color w:val="000000"/>
          <w:sz w:val="28"/>
          <w:szCs w:val="28"/>
          <w:lang w:val="ru-RU"/>
        </w:rPr>
        <w:t>ономные газоанализаторы (3.2.26, [8]</w:t>
      </w:r>
      <w:r w:rsidRPr="00136BA6">
        <w:rPr>
          <w:color w:val="000000"/>
          <w:sz w:val="28"/>
          <w:szCs w:val="28"/>
          <w:lang w:val="ru-RU"/>
        </w:rPr>
        <w:t>). Для производственных помещений предусмотрен автоматический контроль загазованности с устройством с устройством световой и звуковой сигнализации о повышении нормативных значений. Надёжность противоаварийной автоматической защиты ра</w:t>
      </w:r>
      <w:r w:rsidR="00687979" w:rsidRPr="00136BA6">
        <w:rPr>
          <w:color w:val="000000"/>
          <w:sz w:val="28"/>
          <w:szCs w:val="28"/>
          <w:lang w:val="ru-RU"/>
        </w:rPr>
        <w:t>вна 0,9 за 1000 часов. (2.5.3.2, [6]</w:t>
      </w:r>
      <w:r w:rsidRPr="00136BA6">
        <w:rPr>
          <w:color w:val="000000"/>
          <w:sz w:val="28"/>
          <w:szCs w:val="28"/>
          <w:lang w:val="ru-RU"/>
        </w:rPr>
        <w:t>). Деблокирующие ключи в схемах ПАЗ объекта с блоками допускается использовать только для пуска, остановки или переключения. Ключи устанавливаются у выходов из всех помещений, имеющих взрывоо</w:t>
      </w:r>
      <w:r w:rsidR="00687979" w:rsidRPr="00136BA6">
        <w:rPr>
          <w:color w:val="000000"/>
          <w:sz w:val="28"/>
          <w:szCs w:val="28"/>
          <w:lang w:val="ru-RU"/>
        </w:rPr>
        <w:t>пасные</w:t>
      </w:r>
      <w:r w:rsidR="00136BA6">
        <w:rPr>
          <w:color w:val="000000"/>
          <w:sz w:val="28"/>
          <w:szCs w:val="28"/>
          <w:lang w:val="ru-RU"/>
        </w:rPr>
        <w:t xml:space="preserve"> </w:t>
      </w:r>
      <w:r w:rsidR="00687979" w:rsidRPr="00136BA6">
        <w:rPr>
          <w:color w:val="000000"/>
          <w:sz w:val="28"/>
          <w:szCs w:val="28"/>
          <w:lang w:val="ru-RU"/>
        </w:rPr>
        <w:t>концентрации. (2.5.3.14, [6]</w:t>
      </w:r>
      <w:r w:rsidRPr="00136BA6">
        <w:rPr>
          <w:color w:val="000000"/>
          <w:sz w:val="28"/>
          <w:szCs w:val="28"/>
          <w:lang w:val="ru-RU"/>
        </w:rPr>
        <w:t>). Для контроля загазованности на наружных резервуарах предусмотрены средства автоматического газового контроля с сигнализацией</w:t>
      </w:r>
      <w:r w:rsidR="00136BA6">
        <w:rPr>
          <w:color w:val="000000"/>
          <w:sz w:val="28"/>
          <w:szCs w:val="28"/>
          <w:lang w:val="ru-RU"/>
        </w:rPr>
        <w:t xml:space="preserve"> </w:t>
      </w:r>
      <w:r w:rsidRPr="00136BA6">
        <w:rPr>
          <w:color w:val="000000"/>
          <w:sz w:val="28"/>
          <w:szCs w:val="28"/>
          <w:lang w:val="ru-RU"/>
        </w:rPr>
        <w:t>и регистрацией случаев превышения допустимых значений (п.</w:t>
      </w:r>
      <w:r w:rsidR="00136BA6">
        <w:rPr>
          <w:color w:val="000000"/>
          <w:sz w:val="28"/>
          <w:szCs w:val="28"/>
          <w:lang w:val="ru-RU"/>
        </w:rPr>
        <w:t> </w:t>
      </w:r>
      <w:r w:rsidR="00136BA6" w:rsidRPr="00136BA6">
        <w:rPr>
          <w:color w:val="000000"/>
          <w:sz w:val="28"/>
          <w:szCs w:val="28"/>
          <w:lang w:val="ru-RU"/>
        </w:rPr>
        <w:t>2</w:t>
      </w:r>
      <w:r w:rsidRPr="00136BA6">
        <w:rPr>
          <w:color w:val="000000"/>
          <w:sz w:val="28"/>
          <w:szCs w:val="28"/>
          <w:lang w:val="ru-RU"/>
        </w:rPr>
        <w:t>.5</w:t>
      </w:r>
      <w:r w:rsidR="00494066" w:rsidRPr="00136BA6">
        <w:rPr>
          <w:color w:val="000000"/>
          <w:sz w:val="28"/>
          <w:szCs w:val="28"/>
          <w:lang w:val="ru-RU"/>
        </w:rPr>
        <w:t xml:space="preserve">.1.5, </w:t>
      </w:r>
      <w:r w:rsidR="00687979" w:rsidRPr="00136BA6">
        <w:rPr>
          <w:color w:val="000000"/>
          <w:sz w:val="28"/>
          <w:szCs w:val="28"/>
          <w:lang w:val="ru-RU"/>
        </w:rPr>
        <w:t>[</w:t>
      </w:r>
      <w:r w:rsidR="00494066" w:rsidRPr="00136BA6">
        <w:rPr>
          <w:color w:val="000000"/>
          <w:sz w:val="28"/>
          <w:szCs w:val="28"/>
          <w:lang w:val="ru-RU"/>
        </w:rPr>
        <w:t>6</w:t>
      </w:r>
      <w:r w:rsidR="00687979" w:rsidRPr="00136BA6">
        <w:rPr>
          <w:color w:val="000000"/>
          <w:sz w:val="28"/>
          <w:szCs w:val="28"/>
          <w:lang w:val="ru-RU"/>
        </w:rPr>
        <w:t>]</w:t>
      </w:r>
      <w:r w:rsidRPr="00136BA6">
        <w:rPr>
          <w:color w:val="000000"/>
          <w:sz w:val="28"/>
          <w:szCs w:val="28"/>
          <w:lang w:val="ru-RU"/>
        </w:rPr>
        <w:t xml:space="preserve">). </w:t>
      </w:r>
      <w:r w:rsidR="00AB2CD0" w:rsidRPr="00136BA6">
        <w:rPr>
          <w:color w:val="000000"/>
          <w:sz w:val="28"/>
          <w:szCs w:val="28"/>
          <w:lang w:val="ru-RU"/>
        </w:rPr>
        <w:t>Оборудование, используемое в технологическом процессе (бак-хранилище, бисерные мельницы, смесители первой и второй степени, центрифуги), должны соответствовать показателя</w:t>
      </w:r>
      <w:r w:rsidR="00494066" w:rsidRPr="00136BA6">
        <w:rPr>
          <w:color w:val="000000"/>
          <w:sz w:val="28"/>
          <w:szCs w:val="28"/>
          <w:lang w:val="ru-RU"/>
        </w:rPr>
        <w:t>м взрывоопасности среды. (4.2.9, [8]</w:t>
      </w:r>
      <w:r w:rsidR="00AB2CD0" w:rsidRPr="00136BA6">
        <w:rPr>
          <w:color w:val="000000"/>
          <w:sz w:val="28"/>
          <w:szCs w:val="28"/>
          <w:lang w:val="ru-RU"/>
        </w:rPr>
        <w:t xml:space="preserve">). </w:t>
      </w:r>
      <w:r w:rsidR="00494066" w:rsidRPr="00136BA6">
        <w:rPr>
          <w:color w:val="000000"/>
          <w:sz w:val="28"/>
          <w:szCs w:val="28"/>
          <w:lang w:val="ru-RU"/>
        </w:rPr>
        <w:t>Баки-хранилищ</w:t>
      </w:r>
      <w:r w:rsidR="00135614" w:rsidRPr="00136BA6">
        <w:rPr>
          <w:color w:val="000000"/>
          <w:sz w:val="28"/>
          <w:szCs w:val="28"/>
          <w:lang w:val="ru-RU"/>
        </w:rPr>
        <w:t>а</w:t>
      </w:r>
      <w:r w:rsidR="00AB2CD0" w:rsidRPr="00136BA6">
        <w:rPr>
          <w:color w:val="000000"/>
          <w:sz w:val="28"/>
          <w:szCs w:val="28"/>
          <w:lang w:val="ru-RU"/>
        </w:rPr>
        <w:t xml:space="preserve"> ксилола, уайт-спирита, флотаре-агента запрещается заполнять сверх установленного предела. Предельная степень заполнения баков-хранилищ указана в технологическом регламенте и равна 0,95. соблюдение установленного предела заполнения обеспечивается системой автома</w:t>
      </w:r>
      <w:r w:rsidR="00494066" w:rsidRPr="00136BA6">
        <w:rPr>
          <w:color w:val="000000"/>
          <w:sz w:val="28"/>
          <w:szCs w:val="28"/>
          <w:lang w:val="ru-RU"/>
        </w:rPr>
        <w:t>тического регулирования (4.2.12, [8]</w:t>
      </w:r>
      <w:r w:rsidR="00AB2CD0" w:rsidRPr="00136BA6">
        <w:rPr>
          <w:color w:val="000000"/>
          <w:sz w:val="28"/>
          <w:szCs w:val="28"/>
          <w:lang w:val="ru-RU"/>
        </w:rPr>
        <w:t>)</w:t>
      </w:r>
      <w:r w:rsidR="00494066" w:rsidRPr="00136BA6">
        <w:rPr>
          <w:color w:val="000000"/>
          <w:sz w:val="28"/>
          <w:szCs w:val="28"/>
          <w:lang w:val="ru-RU"/>
        </w:rPr>
        <w:t>.</w:t>
      </w:r>
    </w:p>
    <w:p w:rsidR="00447385" w:rsidRPr="00136BA6" w:rsidRDefault="00447385" w:rsidP="00136BA6">
      <w:pPr>
        <w:widowControl/>
        <w:spacing w:line="360" w:lineRule="auto"/>
        <w:ind w:firstLine="709"/>
        <w:jc w:val="both"/>
        <w:rPr>
          <w:color w:val="000000"/>
          <w:sz w:val="28"/>
          <w:szCs w:val="28"/>
          <w:lang w:val="ru-RU"/>
        </w:rPr>
      </w:pPr>
    </w:p>
    <w:p w:rsidR="00A82384" w:rsidRPr="00136BA6" w:rsidRDefault="00A82384" w:rsidP="00136BA6">
      <w:pPr>
        <w:widowControl/>
        <w:spacing w:line="360" w:lineRule="auto"/>
        <w:ind w:firstLine="709"/>
        <w:jc w:val="both"/>
        <w:rPr>
          <w:color w:val="000000"/>
          <w:sz w:val="28"/>
          <w:szCs w:val="28"/>
          <w:lang w:val="ru-RU"/>
        </w:rPr>
      </w:pPr>
    </w:p>
    <w:p w:rsidR="00B4522A" w:rsidRPr="00136BA6" w:rsidRDefault="00136BA6" w:rsidP="00136BA6">
      <w:pPr>
        <w:widowControl/>
        <w:spacing w:line="360" w:lineRule="auto"/>
        <w:ind w:firstLine="709"/>
        <w:jc w:val="both"/>
        <w:rPr>
          <w:b/>
          <w:color w:val="000000"/>
          <w:sz w:val="28"/>
          <w:szCs w:val="28"/>
          <w:lang w:val="ru-RU"/>
        </w:rPr>
      </w:pPr>
      <w:r>
        <w:rPr>
          <w:b/>
          <w:color w:val="000000"/>
          <w:sz w:val="28"/>
          <w:szCs w:val="28"/>
          <w:lang w:val="ru-RU"/>
        </w:rPr>
        <w:br w:type="page"/>
      </w:r>
      <w:r w:rsidRPr="00136BA6">
        <w:rPr>
          <w:b/>
          <w:color w:val="000000"/>
          <w:sz w:val="28"/>
          <w:szCs w:val="28"/>
          <w:lang w:val="ru-RU"/>
        </w:rPr>
        <w:t>Литература</w:t>
      </w:r>
    </w:p>
    <w:p w:rsidR="00B4522A" w:rsidRPr="00136BA6" w:rsidRDefault="00B4522A" w:rsidP="00136BA6">
      <w:pPr>
        <w:widowControl/>
        <w:spacing w:line="360" w:lineRule="auto"/>
        <w:ind w:firstLine="709"/>
        <w:jc w:val="both"/>
        <w:rPr>
          <w:b/>
          <w:i/>
          <w:color w:val="000000"/>
          <w:sz w:val="28"/>
          <w:szCs w:val="16"/>
          <w:lang w:val="ru-RU"/>
        </w:rPr>
      </w:pPr>
    </w:p>
    <w:p w:rsidR="00544D67" w:rsidRPr="00136BA6" w:rsidRDefault="00136BA6"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В.С.</w:t>
      </w:r>
      <w:r>
        <w:rPr>
          <w:color w:val="000000"/>
          <w:sz w:val="28"/>
          <w:szCs w:val="28"/>
          <w:lang w:val="ru-RU"/>
        </w:rPr>
        <w:t> </w:t>
      </w:r>
      <w:r w:rsidRPr="00136BA6">
        <w:rPr>
          <w:color w:val="000000"/>
          <w:sz w:val="28"/>
          <w:szCs w:val="28"/>
          <w:lang w:val="ru-RU"/>
        </w:rPr>
        <w:t>Клубань</w:t>
      </w:r>
      <w:r w:rsidR="00544D67" w:rsidRPr="00136BA6">
        <w:rPr>
          <w:color w:val="000000"/>
          <w:sz w:val="28"/>
          <w:szCs w:val="28"/>
          <w:lang w:val="ru-RU"/>
        </w:rPr>
        <w:t xml:space="preserve">, </w:t>
      </w:r>
      <w:r w:rsidRPr="00136BA6">
        <w:rPr>
          <w:color w:val="000000"/>
          <w:sz w:val="28"/>
          <w:szCs w:val="28"/>
          <w:lang w:val="ru-RU"/>
        </w:rPr>
        <w:t>А.П.</w:t>
      </w:r>
      <w:r>
        <w:rPr>
          <w:color w:val="000000"/>
          <w:sz w:val="28"/>
          <w:szCs w:val="28"/>
          <w:lang w:val="ru-RU"/>
        </w:rPr>
        <w:t> </w:t>
      </w:r>
      <w:r w:rsidRPr="00136BA6">
        <w:rPr>
          <w:color w:val="000000"/>
          <w:sz w:val="28"/>
          <w:szCs w:val="28"/>
          <w:lang w:val="ru-RU"/>
        </w:rPr>
        <w:t>Петров</w:t>
      </w:r>
      <w:r w:rsidR="00544D67" w:rsidRPr="00136BA6">
        <w:rPr>
          <w:color w:val="000000"/>
          <w:sz w:val="28"/>
          <w:szCs w:val="28"/>
          <w:lang w:val="ru-RU"/>
        </w:rPr>
        <w:t xml:space="preserve">, </w:t>
      </w:r>
      <w:r w:rsidRPr="00136BA6">
        <w:rPr>
          <w:color w:val="000000"/>
          <w:sz w:val="28"/>
          <w:szCs w:val="28"/>
          <w:lang w:val="ru-RU"/>
        </w:rPr>
        <w:t>В.С.</w:t>
      </w:r>
      <w:r>
        <w:rPr>
          <w:color w:val="000000"/>
          <w:sz w:val="28"/>
          <w:szCs w:val="28"/>
          <w:lang w:val="ru-RU"/>
        </w:rPr>
        <w:t> </w:t>
      </w:r>
      <w:r w:rsidRPr="00136BA6">
        <w:rPr>
          <w:color w:val="000000"/>
          <w:sz w:val="28"/>
          <w:szCs w:val="28"/>
          <w:lang w:val="ru-RU"/>
        </w:rPr>
        <w:t>Рябиков</w:t>
      </w:r>
      <w:r w:rsidR="00544D67" w:rsidRPr="00136BA6">
        <w:rPr>
          <w:color w:val="000000"/>
          <w:sz w:val="28"/>
          <w:szCs w:val="28"/>
          <w:lang w:val="ru-RU"/>
        </w:rPr>
        <w:t>. Пожарная безопасность предприятий промышленности и агропромышленного комплекса. М.: Стройиздат, 1987.</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ГОСТ 12.1.004</w:t>
      </w:r>
      <w:r w:rsidR="00136BA6">
        <w:rPr>
          <w:color w:val="000000"/>
          <w:sz w:val="28"/>
          <w:szCs w:val="28"/>
          <w:lang w:val="ru-RU"/>
        </w:rPr>
        <w:t>–</w:t>
      </w:r>
      <w:r w:rsidR="00136BA6" w:rsidRPr="00136BA6">
        <w:rPr>
          <w:color w:val="000000"/>
          <w:sz w:val="28"/>
          <w:szCs w:val="28"/>
          <w:lang w:val="ru-RU"/>
        </w:rPr>
        <w:t>9</w:t>
      </w:r>
      <w:r w:rsidRPr="00136BA6">
        <w:rPr>
          <w:color w:val="000000"/>
          <w:sz w:val="28"/>
          <w:szCs w:val="28"/>
          <w:lang w:val="ru-RU"/>
        </w:rPr>
        <w:t>1 Пожарная безопасность. Общие требования.</w:t>
      </w:r>
    </w:p>
    <w:p w:rsidR="00B4522A" w:rsidRPr="00136BA6" w:rsidRDefault="00C458A9" w:rsidP="00136BA6">
      <w:pPr>
        <w:widowControl/>
        <w:numPr>
          <w:ilvl w:val="0"/>
          <w:numId w:val="3"/>
        </w:numPr>
        <w:tabs>
          <w:tab w:val="num" w:pos="0"/>
        </w:tabs>
        <w:spacing w:line="360" w:lineRule="auto"/>
        <w:ind w:left="0" w:firstLine="0"/>
        <w:jc w:val="both"/>
        <w:rPr>
          <w:color w:val="000000"/>
          <w:sz w:val="28"/>
          <w:szCs w:val="28"/>
          <w:lang w:val="ru-RU"/>
        </w:rPr>
      </w:pPr>
      <w:r w:rsidRPr="00136BA6">
        <w:rPr>
          <w:color w:val="000000"/>
          <w:sz w:val="28"/>
          <w:szCs w:val="28"/>
          <w:lang w:val="ru-RU"/>
        </w:rPr>
        <w:t>СТБ 11.4.01</w:t>
      </w:r>
      <w:r w:rsidR="00136BA6">
        <w:rPr>
          <w:color w:val="000000"/>
          <w:sz w:val="28"/>
          <w:szCs w:val="28"/>
          <w:lang w:val="ru-RU"/>
        </w:rPr>
        <w:t>–</w:t>
      </w:r>
      <w:r w:rsidR="00136BA6" w:rsidRPr="00136BA6">
        <w:rPr>
          <w:color w:val="000000"/>
          <w:sz w:val="28"/>
          <w:szCs w:val="28"/>
          <w:lang w:val="ru-RU"/>
        </w:rPr>
        <w:t>9</w:t>
      </w:r>
      <w:r w:rsidRPr="00136BA6">
        <w:rPr>
          <w:color w:val="000000"/>
          <w:sz w:val="28"/>
          <w:szCs w:val="28"/>
          <w:lang w:val="ru-RU"/>
        </w:rPr>
        <w:t xml:space="preserve">5 </w:t>
      </w:r>
      <w:r w:rsidR="00B4522A" w:rsidRPr="00136BA6">
        <w:rPr>
          <w:color w:val="000000"/>
          <w:sz w:val="28"/>
          <w:szCs w:val="28"/>
          <w:lang w:val="ru-RU"/>
        </w:rPr>
        <w:t>Обеспечение пожарной безопасности при хранении, перемещении и применен</w:t>
      </w:r>
      <w:r w:rsidRPr="00136BA6">
        <w:rPr>
          <w:color w:val="000000"/>
          <w:sz w:val="28"/>
          <w:szCs w:val="28"/>
          <w:lang w:val="ru-RU"/>
        </w:rPr>
        <w:t>ии на промышленных предприятиях</w:t>
      </w:r>
      <w:r w:rsidR="00B4522A" w:rsidRPr="00136BA6">
        <w:rPr>
          <w:color w:val="000000"/>
          <w:sz w:val="28"/>
          <w:szCs w:val="28"/>
          <w:lang w:val="ru-RU"/>
        </w:rPr>
        <w:t>.</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 xml:space="preserve">Информационный бюллетень пожарной безопасности </w:t>
      </w:r>
      <w:r w:rsidR="00136BA6">
        <w:rPr>
          <w:color w:val="000000"/>
          <w:sz w:val="28"/>
          <w:szCs w:val="28"/>
          <w:lang w:val="ru-RU"/>
        </w:rPr>
        <w:t>№</w:t>
      </w:r>
      <w:r w:rsidR="00136BA6" w:rsidRPr="00136BA6">
        <w:rPr>
          <w:color w:val="000000"/>
          <w:sz w:val="28"/>
          <w:szCs w:val="28"/>
          <w:lang w:val="ru-RU"/>
        </w:rPr>
        <w:t>7</w:t>
      </w:r>
      <w:r w:rsidRPr="00136BA6">
        <w:rPr>
          <w:color w:val="000000"/>
          <w:sz w:val="28"/>
          <w:szCs w:val="28"/>
          <w:lang w:val="ru-RU"/>
        </w:rPr>
        <w:t xml:space="preserve"> М.</w:t>
      </w:r>
      <w:r w:rsidR="00136BA6">
        <w:rPr>
          <w:color w:val="000000"/>
          <w:sz w:val="28"/>
          <w:szCs w:val="28"/>
          <w:lang w:val="ru-RU"/>
        </w:rPr>
        <w:t xml:space="preserve"> </w:t>
      </w:r>
      <w:r w:rsidRPr="00136BA6">
        <w:rPr>
          <w:color w:val="000000"/>
          <w:sz w:val="28"/>
          <w:szCs w:val="28"/>
          <w:lang w:val="ru-RU"/>
        </w:rPr>
        <w:t>2002.</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Методические указания к выполнению расчётно</w:t>
      </w:r>
      <w:r w:rsidR="00136BA6">
        <w:rPr>
          <w:color w:val="000000"/>
          <w:sz w:val="28"/>
          <w:szCs w:val="28"/>
          <w:lang w:val="ru-RU"/>
        </w:rPr>
        <w:t>-</w:t>
      </w:r>
      <w:r w:rsidR="00136BA6" w:rsidRPr="00136BA6">
        <w:rPr>
          <w:color w:val="000000"/>
          <w:sz w:val="28"/>
          <w:szCs w:val="28"/>
          <w:lang w:val="ru-RU"/>
        </w:rPr>
        <w:t>гр</w:t>
      </w:r>
      <w:r w:rsidRPr="00136BA6">
        <w:rPr>
          <w:color w:val="000000"/>
          <w:sz w:val="28"/>
          <w:szCs w:val="28"/>
          <w:lang w:val="ru-RU"/>
        </w:rPr>
        <w:t xml:space="preserve">афической работы «Аналитическая оценка вероятности возникновения источников техногенной чрезвычайной ситуации» Минск </w:t>
      </w:r>
      <w:r w:rsidR="00136BA6" w:rsidRPr="00136BA6">
        <w:rPr>
          <w:color w:val="000000"/>
          <w:sz w:val="28"/>
          <w:szCs w:val="28"/>
          <w:lang w:val="ru-RU"/>
        </w:rPr>
        <w:t>2001</w:t>
      </w:r>
      <w:r w:rsidR="00136BA6">
        <w:rPr>
          <w:color w:val="000000"/>
          <w:sz w:val="28"/>
          <w:szCs w:val="28"/>
          <w:lang w:val="ru-RU"/>
        </w:rPr>
        <w:t> </w:t>
      </w:r>
      <w:r w:rsidR="00136BA6" w:rsidRPr="00136BA6">
        <w:rPr>
          <w:color w:val="000000"/>
          <w:sz w:val="28"/>
          <w:szCs w:val="28"/>
          <w:lang w:val="ru-RU"/>
        </w:rPr>
        <w:t>г.</w:t>
      </w:r>
      <w:r w:rsidRPr="00136BA6">
        <w:rPr>
          <w:color w:val="000000"/>
          <w:sz w:val="28"/>
          <w:szCs w:val="28"/>
          <w:lang w:val="ru-RU"/>
        </w:rPr>
        <w:t xml:space="preserve">; </w:t>
      </w:r>
      <w:r w:rsidR="00136BA6" w:rsidRPr="00136BA6">
        <w:rPr>
          <w:color w:val="000000"/>
          <w:sz w:val="28"/>
          <w:szCs w:val="28"/>
          <w:lang w:val="ru-RU"/>
        </w:rPr>
        <w:t>Артемьев</w:t>
      </w:r>
      <w:r w:rsidR="00136BA6">
        <w:rPr>
          <w:color w:val="000000"/>
          <w:sz w:val="28"/>
          <w:szCs w:val="28"/>
          <w:lang w:val="ru-RU"/>
        </w:rPr>
        <w:t> </w:t>
      </w:r>
      <w:r w:rsidR="00136BA6" w:rsidRPr="00136BA6">
        <w:rPr>
          <w:color w:val="000000"/>
          <w:sz w:val="28"/>
          <w:szCs w:val="28"/>
          <w:lang w:val="ru-RU"/>
        </w:rPr>
        <w:t>В.П.</w:t>
      </w:r>
      <w:r w:rsidRPr="00136BA6">
        <w:rPr>
          <w:color w:val="000000"/>
          <w:sz w:val="28"/>
          <w:szCs w:val="28"/>
          <w:lang w:val="ru-RU"/>
        </w:rPr>
        <w:t xml:space="preserve">, </w:t>
      </w:r>
      <w:r w:rsidR="00136BA6" w:rsidRPr="00136BA6">
        <w:rPr>
          <w:color w:val="000000"/>
          <w:sz w:val="28"/>
          <w:szCs w:val="28"/>
          <w:lang w:val="ru-RU"/>
        </w:rPr>
        <w:t>Юхов</w:t>
      </w:r>
      <w:r w:rsidR="00136BA6">
        <w:rPr>
          <w:color w:val="000000"/>
          <w:sz w:val="28"/>
          <w:szCs w:val="28"/>
          <w:lang w:val="ru-RU"/>
        </w:rPr>
        <w:t> </w:t>
      </w:r>
      <w:r w:rsidR="00136BA6" w:rsidRPr="00136BA6">
        <w:rPr>
          <w:color w:val="000000"/>
          <w:sz w:val="28"/>
          <w:szCs w:val="28"/>
          <w:lang w:val="ru-RU"/>
        </w:rPr>
        <w:t>А.А.</w:t>
      </w:r>
      <w:r w:rsidRPr="00136BA6">
        <w:rPr>
          <w:color w:val="000000"/>
          <w:sz w:val="28"/>
          <w:szCs w:val="28"/>
          <w:lang w:val="ru-RU"/>
        </w:rPr>
        <w:t xml:space="preserve">, </w:t>
      </w:r>
      <w:r w:rsidR="00136BA6" w:rsidRPr="00136BA6">
        <w:rPr>
          <w:color w:val="000000"/>
          <w:sz w:val="28"/>
          <w:szCs w:val="28"/>
          <w:lang w:val="ru-RU"/>
        </w:rPr>
        <w:t>Предкель</w:t>
      </w:r>
      <w:r w:rsidR="00136BA6">
        <w:rPr>
          <w:color w:val="000000"/>
          <w:sz w:val="28"/>
          <w:szCs w:val="28"/>
          <w:lang w:val="ru-RU"/>
        </w:rPr>
        <w:t> </w:t>
      </w:r>
      <w:r w:rsidR="00136BA6" w:rsidRPr="00136BA6">
        <w:rPr>
          <w:color w:val="000000"/>
          <w:sz w:val="28"/>
          <w:szCs w:val="28"/>
          <w:lang w:val="ru-RU"/>
        </w:rPr>
        <w:t>А.В.</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 xml:space="preserve">Методические указания и индивидуальные задания к выполнению расчетно-графической работы </w:t>
      </w:r>
      <w:r w:rsidR="00136BA6">
        <w:rPr>
          <w:color w:val="000000"/>
          <w:sz w:val="28"/>
          <w:szCs w:val="28"/>
          <w:lang w:val="ru-RU"/>
        </w:rPr>
        <w:t>№</w:t>
      </w:r>
      <w:r w:rsidR="00136BA6" w:rsidRPr="00136BA6">
        <w:rPr>
          <w:color w:val="000000"/>
          <w:sz w:val="28"/>
          <w:szCs w:val="28"/>
          <w:lang w:val="ru-RU"/>
        </w:rPr>
        <w:t>1</w:t>
      </w:r>
      <w:r w:rsidRPr="00136BA6">
        <w:rPr>
          <w:color w:val="000000"/>
          <w:sz w:val="28"/>
          <w:szCs w:val="28"/>
          <w:lang w:val="ru-RU"/>
        </w:rPr>
        <w:t xml:space="preserve"> «Оценка техногенной опасности и защиты производственного оборудования» Минск </w:t>
      </w:r>
      <w:r w:rsidR="00136BA6" w:rsidRPr="00136BA6">
        <w:rPr>
          <w:color w:val="000000"/>
          <w:sz w:val="28"/>
          <w:szCs w:val="28"/>
          <w:lang w:val="ru-RU"/>
        </w:rPr>
        <w:t>2003</w:t>
      </w:r>
      <w:r w:rsidR="00136BA6">
        <w:rPr>
          <w:color w:val="000000"/>
          <w:sz w:val="28"/>
          <w:szCs w:val="28"/>
          <w:lang w:val="ru-RU"/>
        </w:rPr>
        <w:t> </w:t>
      </w:r>
      <w:r w:rsidR="00136BA6" w:rsidRPr="00136BA6">
        <w:rPr>
          <w:color w:val="000000"/>
          <w:sz w:val="28"/>
          <w:szCs w:val="28"/>
          <w:lang w:val="ru-RU"/>
        </w:rPr>
        <w:t>г.</w:t>
      </w:r>
      <w:r w:rsidRPr="00136BA6">
        <w:rPr>
          <w:color w:val="000000"/>
          <w:sz w:val="28"/>
          <w:szCs w:val="28"/>
          <w:lang w:val="ru-RU"/>
        </w:rPr>
        <w:t xml:space="preserve">; </w:t>
      </w:r>
      <w:r w:rsidR="00136BA6" w:rsidRPr="00136BA6">
        <w:rPr>
          <w:color w:val="000000"/>
          <w:sz w:val="28"/>
          <w:szCs w:val="28"/>
          <w:lang w:val="ru-RU"/>
        </w:rPr>
        <w:t>Артемьев</w:t>
      </w:r>
      <w:r w:rsidR="00136BA6">
        <w:rPr>
          <w:color w:val="000000"/>
          <w:sz w:val="28"/>
          <w:szCs w:val="28"/>
          <w:lang w:val="ru-RU"/>
        </w:rPr>
        <w:t> </w:t>
      </w:r>
      <w:r w:rsidR="00136BA6" w:rsidRPr="00136BA6">
        <w:rPr>
          <w:color w:val="000000"/>
          <w:sz w:val="28"/>
          <w:szCs w:val="28"/>
          <w:lang w:val="ru-RU"/>
        </w:rPr>
        <w:t>В.П.</w:t>
      </w:r>
      <w:r w:rsidRPr="00136BA6">
        <w:rPr>
          <w:color w:val="000000"/>
          <w:sz w:val="28"/>
          <w:szCs w:val="28"/>
          <w:lang w:val="ru-RU"/>
        </w:rPr>
        <w:t xml:space="preserve">, </w:t>
      </w:r>
      <w:r w:rsidR="00136BA6" w:rsidRPr="00136BA6">
        <w:rPr>
          <w:color w:val="000000"/>
          <w:sz w:val="28"/>
          <w:szCs w:val="28"/>
          <w:lang w:val="ru-RU"/>
        </w:rPr>
        <w:t>Вербицкий</w:t>
      </w:r>
      <w:r w:rsidR="00136BA6">
        <w:rPr>
          <w:color w:val="000000"/>
          <w:sz w:val="28"/>
          <w:szCs w:val="28"/>
          <w:lang w:val="ru-RU"/>
        </w:rPr>
        <w:t> </w:t>
      </w:r>
      <w:r w:rsidR="00136BA6" w:rsidRPr="00136BA6">
        <w:rPr>
          <w:color w:val="000000"/>
          <w:sz w:val="28"/>
          <w:szCs w:val="28"/>
          <w:lang w:val="ru-RU"/>
        </w:rPr>
        <w:t>А.В.</w:t>
      </w:r>
    </w:p>
    <w:p w:rsidR="00E15B81" w:rsidRPr="00136BA6" w:rsidRDefault="00C458A9"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НПБ 5</w:t>
      </w:r>
      <w:r w:rsidR="00136BA6">
        <w:rPr>
          <w:color w:val="000000"/>
          <w:sz w:val="28"/>
          <w:szCs w:val="28"/>
          <w:lang w:val="ru-RU"/>
        </w:rPr>
        <w:t>–</w:t>
      </w:r>
      <w:r w:rsidR="00136BA6" w:rsidRPr="00136BA6">
        <w:rPr>
          <w:color w:val="000000"/>
          <w:sz w:val="28"/>
          <w:szCs w:val="28"/>
          <w:lang w:val="ru-RU"/>
        </w:rPr>
        <w:t>2</w:t>
      </w:r>
      <w:r w:rsidRPr="00136BA6">
        <w:rPr>
          <w:color w:val="000000"/>
          <w:sz w:val="28"/>
          <w:szCs w:val="28"/>
          <w:lang w:val="ru-RU"/>
        </w:rPr>
        <w:t xml:space="preserve">000 </w:t>
      </w:r>
      <w:r w:rsidR="00B4522A" w:rsidRPr="00136BA6">
        <w:rPr>
          <w:color w:val="000000"/>
          <w:sz w:val="28"/>
          <w:szCs w:val="28"/>
          <w:lang w:val="ru-RU"/>
        </w:rPr>
        <w:t>Категорирование помещений, зданий и наружных установок по взры</w:t>
      </w:r>
      <w:r w:rsidRPr="00136BA6">
        <w:rPr>
          <w:color w:val="000000"/>
          <w:sz w:val="28"/>
          <w:szCs w:val="28"/>
          <w:lang w:val="ru-RU"/>
        </w:rPr>
        <w:t>вопожарной и пожарной опасности</w:t>
      </w:r>
      <w:r w:rsidR="00B4522A" w:rsidRPr="00136BA6">
        <w:rPr>
          <w:color w:val="000000"/>
          <w:sz w:val="28"/>
          <w:szCs w:val="28"/>
          <w:lang w:val="ru-RU"/>
        </w:rPr>
        <w:t>.</w:t>
      </w:r>
    </w:p>
    <w:p w:rsidR="00E15B81" w:rsidRPr="00136BA6" w:rsidRDefault="00E15B81"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Пособие к НПБ 5</w:t>
      </w:r>
      <w:r w:rsidR="00136BA6">
        <w:rPr>
          <w:color w:val="000000"/>
          <w:sz w:val="28"/>
          <w:szCs w:val="28"/>
          <w:lang w:val="ru-RU"/>
        </w:rPr>
        <w:t>–</w:t>
      </w:r>
      <w:r w:rsidR="00136BA6" w:rsidRPr="00136BA6">
        <w:rPr>
          <w:color w:val="000000"/>
          <w:sz w:val="28"/>
          <w:szCs w:val="28"/>
          <w:lang w:val="ru-RU"/>
        </w:rPr>
        <w:t>2</w:t>
      </w:r>
      <w:r w:rsidRPr="00136BA6">
        <w:rPr>
          <w:color w:val="000000"/>
          <w:sz w:val="28"/>
          <w:szCs w:val="28"/>
          <w:lang w:val="ru-RU"/>
        </w:rPr>
        <w:t xml:space="preserve">000 </w:t>
      </w:r>
      <w:r w:rsidR="00136BA6">
        <w:rPr>
          <w:color w:val="000000"/>
          <w:sz w:val="28"/>
          <w:szCs w:val="28"/>
          <w:lang w:val="ru-RU"/>
        </w:rPr>
        <w:t>«</w:t>
      </w:r>
      <w:r w:rsidR="00136BA6" w:rsidRPr="00136BA6">
        <w:rPr>
          <w:color w:val="000000"/>
          <w:sz w:val="28"/>
          <w:szCs w:val="28"/>
          <w:lang w:val="ru-RU"/>
        </w:rPr>
        <w:t>К</w:t>
      </w:r>
      <w:r w:rsidRPr="00136BA6">
        <w:rPr>
          <w:color w:val="000000"/>
          <w:sz w:val="28"/>
          <w:szCs w:val="28"/>
          <w:lang w:val="ru-RU"/>
        </w:rPr>
        <w:t>атегорирование помещений и зданий по взрывопожарной и пожарной опасности</w:t>
      </w:r>
      <w:r w:rsidR="00136BA6">
        <w:rPr>
          <w:color w:val="000000"/>
          <w:sz w:val="28"/>
          <w:szCs w:val="28"/>
          <w:lang w:val="ru-RU"/>
        </w:rPr>
        <w:t>»</w:t>
      </w:r>
      <w:r w:rsidR="00136BA6" w:rsidRPr="00136BA6">
        <w:rPr>
          <w:color w:val="000000"/>
          <w:sz w:val="28"/>
          <w:szCs w:val="28"/>
          <w:lang w:val="ru-RU"/>
        </w:rPr>
        <w:t>.</w:t>
      </w:r>
      <w:r w:rsidRPr="00136BA6">
        <w:rPr>
          <w:color w:val="000000"/>
          <w:sz w:val="28"/>
          <w:szCs w:val="28"/>
          <w:lang w:val="ru-RU"/>
        </w:rPr>
        <w:t xml:space="preserve">/ Информационный бюллетень пожарной безопасности </w:t>
      </w:r>
      <w:r w:rsidR="00136BA6">
        <w:rPr>
          <w:color w:val="000000"/>
          <w:sz w:val="28"/>
          <w:szCs w:val="28"/>
          <w:lang w:val="ru-RU"/>
        </w:rPr>
        <w:t>№</w:t>
      </w:r>
      <w:r w:rsidR="00136BA6" w:rsidRPr="00136BA6">
        <w:rPr>
          <w:color w:val="000000"/>
          <w:sz w:val="28"/>
          <w:szCs w:val="28"/>
          <w:lang w:val="ru-RU"/>
        </w:rPr>
        <w:t>7</w:t>
      </w:r>
      <w:r w:rsidRPr="00136BA6">
        <w:rPr>
          <w:color w:val="000000"/>
          <w:sz w:val="28"/>
          <w:szCs w:val="28"/>
          <w:lang w:val="ru-RU"/>
        </w:rPr>
        <w:t>. Мн.: НИИ ПБ и</w:t>
      </w:r>
      <w:r w:rsidR="00D91C57" w:rsidRPr="00136BA6">
        <w:rPr>
          <w:color w:val="000000"/>
          <w:sz w:val="28"/>
          <w:szCs w:val="28"/>
          <w:lang w:val="ru-RU"/>
        </w:rPr>
        <w:t xml:space="preserve"> </w:t>
      </w:r>
      <w:r w:rsidRPr="00136BA6">
        <w:rPr>
          <w:color w:val="000000"/>
          <w:sz w:val="28"/>
          <w:szCs w:val="28"/>
          <w:lang w:val="ru-RU"/>
        </w:rPr>
        <w:t xml:space="preserve">ЧС, 2002. </w:t>
      </w:r>
      <w:r w:rsidR="00136BA6" w:rsidRPr="00136BA6">
        <w:rPr>
          <w:color w:val="000000"/>
          <w:sz w:val="28"/>
          <w:szCs w:val="28"/>
          <w:lang w:val="ru-RU"/>
        </w:rPr>
        <w:t>С.</w:t>
      </w:r>
      <w:r w:rsidR="00136BA6">
        <w:rPr>
          <w:color w:val="000000"/>
          <w:sz w:val="28"/>
          <w:szCs w:val="28"/>
          <w:lang w:val="ru-RU"/>
        </w:rPr>
        <w:t> </w:t>
      </w:r>
      <w:r w:rsidR="00136BA6" w:rsidRPr="00136BA6">
        <w:rPr>
          <w:color w:val="000000"/>
          <w:sz w:val="28"/>
          <w:szCs w:val="28"/>
          <w:lang w:val="ru-RU"/>
        </w:rPr>
        <w:t>1</w:t>
      </w:r>
      <w:r w:rsidR="00136BA6">
        <w:rPr>
          <w:color w:val="000000"/>
          <w:sz w:val="28"/>
          <w:szCs w:val="28"/>
          <w:lang w:val="ru-RU"/>
        </w:rPr>
        <w:t>–</w:t>
      </w:r>
      <w:r w:rsidR="00136BA6" w:rsidRPr="00136BA6">
        <w:rPr>
          <w:color w:val="000000"/>
          <w:sz w:val="28"/>
          <w:szCs w:val="28"/>
          <w:lang w:val="ru-RU"/>
        </w:rPr>
        <w:t>8</w:t>
      </w:r>
      <w:r w:rsidRPr="00136BA6">
        <w:rPr>
          <w:color w:val="000000"/>
          <w:sz w:val="28"/>
          <w:szCs w:val="28"/>
          <w:lang w:val="ru-RU"/>
        </w:rPr>
        <w:t>9.</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ОПВ</w:t>
      </w:r>
      <w:r w:rsidR="00136BA6">
        <w:rPr>
          <w:color w:val="000000"/>
          <w:sz w:val="28"/>
          <w:szCs w:val="28"/>
          <w:lang w:val="ru-RU"/>
        </w:rPr>
        <w:t>-</w:t>
      </w:r>
      <w:r w:rsidR="00136BA6" w:rsidRPr="00136BA6">
        <w:rPr>
          <w:color w:val="000000"/>
          <w:sz w:val="28"/>
          <w:szCs w:val="28"/>
          <w:lang w:val="ru-RU"/>
        </w:rPr>
        <w:t>9</w:t>
      </w:r>
      <w:r w:rsidRPr="00136BA6">
        <w:rPr>
          <w:color w:val="000000"/>
          <w:sz w:val="28"/>
          <w:szCs w:val="28"/>
          <w:lang w:val="ru-RU"/>
        </w:rPr>
        <w:t>6. Общие правила взрывобезопасности химических производств и объектов.</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Пособие по определению категорий помещений и зданий по взрывопожарной и пожарной опасности ОНТП 24</w:t>
      </w:r>
      <w:r w:rsidR="00136BA6">
        <w:rPr>
          <w:color w:val="000000"/>
          <w:sz w:val="28"/>
          <w:szCs w:val="28"/>
          <w:lang w:val="ru-RU"/>
        </w:rPr>
        <w:t>–</w:t>
      </w:r>
      <w:r w:rsidR="00136BA6" w:rsidRPr="00136BA6">
        <w:rPr>
          <w:color w:val="000000"/>
          <w:sz w:val="28"/>
          <w:szCs w:val="28"/>
          <w:lang w:val="ru-RU"/>
        </w:rPr>
        <w:t>8</w:t>
      </w:r>
      <w:r w:rsidRPr="00136BA6">
        <w:rPr>
          <w:color w:val="000000"/>
          <w:sz w:val="28"/>
          <w:szCs w:val="28"/>
          <w:lang w:val="ru-RU"/>
        </w:rPr>
        <w:t>6/МВД СССР.</w:t>
      </w:r>
    </w:p>
    <w:p w:rsidR="00544D67" w:rsidRPr="00136BA6" w:rsidRDefault="00544D67" w:rsidP="00136BA6">
      <w:pPr>
        <w:widowControl/>
        <w:numPr>
          <w:ilvl w:val="0"/>
          <w:numId w:val="3"/>
        </w:numPr>
        <w:spacing w:line="360" w:lineRule="auto"/>
        <w:ind w:left="0" w:firstLine="0"/>
        <w:jc w:val="both"/>
        <w:rPr>
          <w:color w:val="000000"/>
          <w:sz w:val="28"/>
          <w:szCs w:val="28"/>
          <w:lang w:val="ru-RU"/>
        </w:rPr>
      </w:pPr>
      <w:r w:rsidRPr="00136BA6">
        <w:rPr>
          <w:color w:val="000000"/>
          <w:sz w:val="28"/>
          <w:szCs w:val="28"/>
          <w:lang w:val="ru-RU"/>
        </w:rPr>
        <w:t>ППБ РБ 1.01</w:t>
      </w:r>
      <w:r w:rsidR="00136BA6">
        <w:rPr>
          <w:color w:val="000000"/>
          <w:sz w:val="28"/>
          <w:szCs w:val="28"/>
          <w:lang w:val="ru-RU"/>
        </w:rPr>
        <w:t>–</w:t>
      </w:r>
      <w:r w:rsidR="00136BA6" w:rsidRPr="00136BA6">
        <w:rPr>
          <w:color w:val="000000"/>
          <w:sz w:val="28"/>
          <w:szCs w:val="28"/>
          <w:lang w:val="ru-RU"/>
        </w:rPr>
        <w:t>9</w:t>
      </w:r>
      <w:r w:rsidRPr="00136BA6">
        <w:rPr>
          <w:color w:val="000000"/>
          <w:sz w:val="28"/>
          <w:szCs w:val="28"/>
          <w:lang w:val="ru-RU"/>
        </w:rPr>
        <w:t>4 Общие правила пожарной безопасности Республики Беларусь для промышленных предприятий.</w:t>
      </w:r>
      <w:bookmarkStart w:id="0" w:name="_GoBack"/>
      <w:bookmarkEnd w:id="0"/>
    </w:p>
    <w:sectPr w:rsidR="00544D67" w:rsidRPr="00136BA6" w:rsidSect="00136BA6">
      <w:footerReference w:type="even" r:id="rId3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FDF" w:rsidRDefault="00CB2FDF">
      <w:pPr>
        <w:widowControl/>
        <w:rPr>
          <w:sz w:val="24"/>
          <w:szCs w:val="24"/>
          <w:lang w:val="ru-RU"/>
        </w:rPr>
      </w:pPr>
      <w:r>
        <w:rPr>
          <w:sz w:val="24"/>
          <w:szCs w:val="24"/>
          <w:lang w:val="ru-RU"/>
        </w:rPr>
        <w:separator/>
      </w:r>
    </w:p>
  </w:endnote>
  <w:endnote w:type="continuationSeparator" w:id="0">
    <w:p w:rsidR="00CB2FDF" w:rsidRDefault="00CB2FDF">
      <w:pPr>
        <w:widowControl/>
        <w:rPr>
          <w:sz w:val="24"/>
          <w:szCs w:val="24"/>
          <w:lang w:val="ru-RU"/>
        </w:rPr>
      </w:pPr>
      <w:r>
        <w:rPr>
          <w:sz w:val="24"/>
          <w:szCs w:val="24"/>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CF" w:rsidRDefault="00E915CF" w:rsidP="009A015F">
    <w:pPr>
      <w:pStyle w:val="aa"/>
      <w:framePr w:wrap="around" w:vAnchor="text" w:hAnchor="margin" w:xAlign="center" w:y="1"/>
      <w:rPr>
        <w:rStyle w:val="ae"/>
      </w:rPr>
    </w:pPr>
  </w:p>
  <w:p w:rsidR="00E915CF" w:rsidRDefault="00E915C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FDF" w:rsidRDefault="00CB2FDF">
      <w:pPr>
        <w:widowControl/>
        <w:rPr>
          <w:sz w:val="24"/>
          <w:szCs w:val="24"/>
          <w:lang w:val="ru-RU"/>
        </w:rPr>
      </w:pPr>
      <w:r>
        <w:rPr>
          <w:sz w:val="24"/>
          <w:szCs w:val="24"/>
          <w:lang w:val="ru-RU"/>
        </w:rPr>
        <w:separator/>
      </w:r>
    </w:p>
  </w:footnote>
  <w:footnote w:type="continuationSeparator" w:id="0">
    <w:p w:rsidR="00CB2FDF" w:rsidRDefault="00CB2FDF">
      <w:pPr>
        <w:widowControl/>
        <w:rPr>
          <w:sz w:val="24"/>
          <w:szCs w:val="24"/>
          <w:lang w:val="ru-RU"/>
        </w:rPr>
      </w:pPr>
      <w:r>
        <w:rPr>
          <w:sz w:val="24"/>
          <w:szCs w:val="24"/>
          <w:lang w:val="ru-RU"/>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F5ED1"/>
    <w:multiLevelType w:val="hybridMultilevel"/>
    <w:tmpl w:val="815E73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94389"/>
    <w:multiLevelType w:val="hybridMultilevel"/>
    <w:tmpl w:val="773CBA30"/>
    <w:lvl w:ilvl="0" w:tplc="90B026F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B7526AD"/>
    <w:multiLevelType w:val="multilevel"/>
    <w:tmpl w:val="E3DAB9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17B05E76"/>
    <w:multiLevelType w:val="hybridMultilevel"/>
    <w:tmpl w:val="BF56ED4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E7E7F03"/>
    <w:multiLevelType w:val="hybridMultilevel"/>
    <w:tmpl w:val="A7C84DE8"/>
    <w:lvl w:ilvl="0" w:tplc="997CA32E">
      <w:start w:val="1"/>
      <w:numFmt w:val="decimal"/>
      <w:lvlText w:val="%1."/>
      <w:lvlJc w:val="left"/>
      <w:pPr>
        <w:tabs>
          <w:tab w:val="num" w:pos="1320"/>
        </w:tabs>
        <w:ind w:left="1320" w:hanging="78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5">
    <w:nsid w:val="211B393E"/>
    <w:multiLevelType w:val="hybridMultilevel"/>
    <w:tmpl w:val="65C6B1D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8639A3"/>
    <w:multiLevelType w:val="hybridMultilevel"/>
    <w:tmpl w:val="C58CFD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2F7961E7"/>
    <w:multiLevelType w:val="hybridMultilevel"/>
    <w:tmpl w:val="332EB3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2142D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462F2B14"/>
    <w:multiLevelType w:val="hybridMultilevel"/>
    <w:tmpl w:val="9392C4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DDE0404"/>
    <w:multiLevelType w:val="multilevel"/>
    <w:tmpl w:val="E3DAB9E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1">
    <w:nsid w:val="609334A5"/>
    <w:multiLevelType w:val="hybridMultilevel"/>
    <w:tmpl w:val="F51E1B0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93372C"/>
    <w:multiLevelType w:val="hybridMultilevel"/>
    <w:tmpl w:val="AD808A2E"/>
    <w:lvl w:ilvl="0" w:tplc="04190001">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nsid w:val="65942EBB"/>
    <w:multiLevelType w:val="hybridMultilevel"/>
    <w:tmpl w:val="0C3A5906"/>
    <w:lvl w:ilvl="0" w:tplc="04190001">
      <w:start w:val="1"/>
      <w:numFmt w:val="bullet"/>
      <w:lvlText w:val=""/>
      <w:lvlJc w:val="left"/>
      <w:pPr>
        <w:tabs>
          <w:tab w:val="num" w:pos="1787"/>
        </w:tabs>
        <w:ind w:left="1787" w:hanging="360"/>
      </w:pPr>
      <w:rPr>
        <w:rFonts w:ascii="Symbol" w:hAnsi="Symbol" w:hint="default"/>
      </w:rPr>
    </w:lvl>
    <w:lvl w:ilvl="1" w:tplc="04190003" w:tentative="1">
      <w:start w:val="1"/>
      <w:numFmt w:val="bullet"/>
      <w:lvlText w:val="o"/>
      <w:lvlJc w:val="left"/>
      <w:pPr>
        <w:tabs>
          <w:tab w:val="num" w:pos="2507"/>
        </w:tabs>
        <w:ind w:left="2507" w:hanging="360"/>
      </w:pPr>
      <w:rPr>
        <w:rFonts w:ascii="Courier New" w:hAnsi="Courier New" w:hint="default"/>
      </w:rPr>
    </w:lvl>
    <w:lvl w:ilvl="2" w:tplc="04190005" w:tentative="1">
      <w:start w:val="1"/>
      <w:numFmt w:val="bullet"/>
      <w:lvlText w:val=""/>
      <w:lvlJc w:val="left"/>
      <w:pPr>
        <w:tabs>
          <w:tab w:val="num" w:pos="3227"/>
        </w:tabs>
        <w:ind w:left="3227" w:hanging="360"/>
      </w:pPr>
      <w:rPr>
        <w:rFonts w:ascii="Wingdings" w:hAnsi="Wingdings" w:hint="default"/>
      </w:rPr>
    </w:lvl>
    <w:lvl w:ilvl="3" w:tplc="04190001" w:tentative="1">
      <w:start w:val="1"/>
      <w:numFmt w:val="bullet"/>
      <w:lvlText w:val=""/>
      <w:lvlJc w:val="left"/>
      <w:pPr>
        <w:tabs>
          <w:tab w:val="num" w:pos="3947"/>
        </w:tabs>
        <w:ind w:left="3947" w:hanging="360"/>
      </w:pPr>
      <w:rPr>
        <w:rFonts w:ascii="Symbol" w:hAnsi="Symbol" w:hint="default"/>
      </w:rPr>
    </w:lvl>
    <w:lvl w:ilvl="4" w:tplc="04190003" w:tentative="1">
      <w:start w:val="1"/>
      <w:numFmt w:val="bullet"/>
      <w:lvlText w:val="o"/>
      <w:lvlJc w:val="left"/>
      <w:pPr>
        <w:tabs>
          <w:tab w:val="num" w:pos="4667"/>
        </w:tabs>
        <w:ind w:left="4667" w:hanging="360"/>
      </w:pPr>
      <w:rPr>
        <w:rFonts w:ascii="Courier New" w:hAnsi="Courier New" w:hint="default"/>
      </w:rPr>
    </w:lvl>
    <w:lvl w:ilvl="5" w:tplc="04190005" w:tentative="1">
      <w:start w:val="1"/>
      <w:numFmt w:val="bullet"/>
      <w:lvlText w:val=""/>
      <w:lvlJc w:val="left"/>
      <w:pPr>
        <w:tabs>
          <w:tab w:val="num" w:pos="5387"/>
        </w:tabs>
        <w:ind w:left="5387" w:hanging="360"/>
      </w:pPr>
      <w:rPr>
        <w:rFonts w:ascii="Wingdings" w:hAnsi="Wingdings" w:hint="default"/>
      </w:rPr>
    </w:lvl>
    <w:lvl w:ilvl="6" w:tplc="04190001" w:tentative="1">
      <w:start w:val="1"/>
      <w:numFmt w:val="bullet"/>
      <w:lvlText w:val=""/>
      <w:lvlJc w:val="left"/>
      <w:pPr>
        <w:tabs>
          <w:tab w:val="num" w:pos="6107"/>
        </w:tabs>
        <w:ind w:left="6107" w:hanging="360"/>
      </w:pPr>
      <w:rPr>
        <w:rFonts w:ascii="Symbol" w:hAnsi="Symbol" w:hint="default"/>
      </w:rPr>
    </w:lvl>
    <w:lvl w:ilvl="7" w:tplc="04190003" w:tentative="1">
      <w:start w:val="1"/>
      <w:numFmt w:val="bullet"/>
      <w:lvlText w:val="o"/>
      <w:lvlJc w:val="left"/>
      <w:pPr>
        <w:tabs>
          <w:tab w:val="num" w:pos="6827"/>
        </w:tabs>
        <w:ind w:left="6827" w:hanging="360"/>
      </w:pPr>
      <w:rPr>
        <w:rFonts w:ascii="Courier New" w:hAnsi="Courier New" w:hint="default"/>
      </w:rPr>
    </w:lvl>
    <w:lvl w:ilvl="8" w:tplc="04190005" w:tentative="1">
      <w:start w:val="1"/>
      <w:numFmt w:val="bullet"/>
      <w:lvlText w:val=""/>
      <w:lvlJc w:val="left"/>
      <w:pPr>
        <w:tabs>
          <w:tab w:val="num" w:pos="7547"/>
        </w:tabs>
        <w:ind w:left="7547" w:hanging="360"/>
      </w:pPr>
      <w:rPr>
        <w:rFonts w:ascii="Wingdings" w:hAnsi="Wingdings" w:hint="default"/>
      </w:rPr>
    </w:lvl>
  </w:abstractNum>
  <w:abstractNum w:abstractNumId="14">
    <w:nsid w:val="6599667C"/>
    <w:multiLevelType w:val="hybridMultilevel"/>
    <w:tmpl w:val="FCB079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681D7E71"/>
    <w:multiLevelType w:val="hybridMultilevel"/>
    <w:tmpl w:val="19B4987A"/>
    <w:lvl w:ilvl="0" w:tplc="04190001">
      <w:start w:val="1"/>
      <w:numFmt w:val="bullet"/>
      <w:lvlText w:val=""/>
      <w:lvlJc w:val="left"/>
      <w:pPr>
        <w:tabs>
          <w:tab w:val="num" w:pos="1787"/>
        </w:tabs>
        <w:ind w:left="1787" w:hanging="360"/>
      </w:pPr>
      <w:rPr>
        <w:rFonts w:ascii="Symbol" w:hAnsi="Symbol" w:hint="default"/>
      </w:rPr>
    </w:lvl>
    <w:lvl w:ilvl="1" w:tplc="04190003" w:tentative="1">
      <w:start w:val="1"/>
      <w:numFmt w:val="bullet"/>
      <w:lvlText w:val="o"/>
      <w:lvlJc w:val="left"/>
      <w:pPr>
        <w:tabs>
          <w:tab w:val="num" w:pos="2507"/>
        </w:tabs>
        <w:ind w:left="2507" w:hanging="360"/>
      </w:pPr>
      <w:rPr>
        <w:rFonts w:ascii="Courier New" w:hAnsi="Courier New" w:hint="default"/>
      </w:rPr>
    </w:lvl>
    <w:lvl w:ilvl="2" w:tplc="04190005" w:tentative="1">
      <w:start w:val="1"/>
      <w:numFmt w:val="bullet"/>
      <w:lvlText w:val=""/>
      <w:lvlJc w:val="left"/>
      <w:pPr>
        <w:tabs>
          <w:tab w:val="num" w:pos="3227"/>
        </w:tabs>
        <w:ind w:left="3227" w:hanging="360"/>
      </w:pPr>
      <w:rPr>
        <w:rFonts w:ascii="Wingdings" w:hAnsi="Wingdings" w:hint="default"/>
      </w:rPr>
    </w:lvl>
    <w:lvl w:ilvl="3" w:tplc="04190001" w:tentative="1">
      <w:start w:val="1"/>
      <w:numFmt w:val="bullet"/>
      <w:lvlText w:val=""/>
      <w:lvlJc w:val="left"/>
      <w:pPr>
        <w:tabs>
          <w:tab w:val="num" w:pos="3947"/>
        </w:tabs>
        <w:ind w:left="3947" w:hanging="360"/>
      </w:pPr>
      <w:rPr>
        <w:rFonts w:ascii="Symbol" w:hAnsi="Symbol" w:hint="default"/>
      </w:rPr>
    </w:lvl>
    <w:lvl w:ilvl="4" w:tplc="04190003" w:tentative="1">
      <w:start w:val="1"/>
      <w:numFmt w:val="bullet"/>
      <w:lvlText w:val="o"/>
      <w:lvlJc w:val="left"/>
      <w:pPr>
        <w:tabs>
          <w:tab w:val="num" w:pos="4667"/>
        </w:tabs>
        <w:ind w:left="4667" w:hanging="360"/>
      </w:pPr>
      <w:rPr>
        <w:rFonts w:ascii="Courier New" w:hAnsi="Courier New" w:hint="default"/>
      </w:rPr>
    </w:lvl>
    <w:lvl w:ilvl="5" w:tplc="04190005" w:tentative="1">
      <w:start w:val="1"/>
      <w:numFmt w:val="bullet"/>
      <w:lvlText w:val=""/>
      <w:lvlJc w:val="left"/>
      <w:pPr>
        <w:tabs>
          <w:tab w:val="num" w:pos="5387"/>
        </w:tabs>
        <w:ind w:left="5387" w:hanging="360"/>
      </w:pPr>
      <w:rPr>
        <w:rFonts w:ascii="Wingdings" w:hAnsi="Wingdings" w:hint="default"/>
      </w:rPr>
    </w:lvl>
    <w:lvl w:ilvl="6" w:tplc="04190001" w:tentative="1">
      <w:start w:val="1"/>
      <w:numFmt w:val="bullet"/>
      <w:lvlText w:val=""/>
      <w:lvlJc w:val="left"/>
      <w:pPr>
        <w:tabs>
          <w:tab w:val="num" w:pos="6107"/>
        </w:tabs>
        <w:ind w:left="6107" w:hanging="360"/>
      </w:pPr>
      <w:rPr>
        <w:rFonts w:ascii="Symbol" w:hAnsi="Symbol" w:hint="default"/>
      </w:rPr>
    </w:lvl>
    <w:lvl w:ilvl="7" w:tplc="04190003" w:tentative="1">
      <w:start w:val="1"/>
      <w:numFmt w:val="bullet"/>
      <w:lvlText w:val="o"/>
      <w:lvlJc w:val="left"/>
      <w:pPr>
        <w:tabs>
          <w:tab w:val="num" w:pos="6827"/>
        </w:tabs>
        <w:ind w:left="6827" w:hanging="360"/>
      </w:pPr>
      <w:rPr>
        <w:rFonts w:ascii="Courier New" w:hAnsi="Courier New" w:hint="default"/>
      </w:rPr>
    </w:lvl>
    <w:lvl w:ilvl="8" w:tplc="04190005" w:tentative="1">
      <w:start w:val="1"/>
      <w:numFmt w:val="bullet"/>
      <w:lvlText w:val=""/>
      <w:lvlJc w:val="left"/>
      <w:pPr>
        <w:tabs>
          <w:tab w:val="num" w:pos="7547"/>
        </w:tabs>
        <w:ind w:left="7547" w:hanging="360"/>
      </w:pPr>
      <w:rPr>
        <w:rFonts w:ascii="Wingdings" w:hAnsi="Wingdings" w:hint="default"/>
      </w:rPr>
    </w:lvl>
  </w:abstractNum>
  <w:abstractNum w:abstractNumId="16">
    <w:nsid w:val="732F24F1"/>
    <w:multiLevelType w:val="hybridMultilevel"/>
    <w:tmpl w:val="E3DAB9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7">
    <w:nsid w:val="756E57A9"/>
    <w:multiLevelType w:val="hybridMultilevel"/>
    <w:tmpl w:val="7DF82FBC"/>
    <w:lvl w:ilvl="0" w:tplc="04190001">
      <w:start w:val="1"/>
      <w:numFmt w:val="bullet"/>
      <w:lvlText w:val=""/>
      <w:lvlJc w:val="left"/>
      <w:pPr>
        <w:tabs>
          <w:tab w:val="num" w:pos="1517"/>
        </w:tabs>
        <w:ind w:left="1517" w:hanging="360"/>
      </w:pPr>
      <w:rPr>
        <w:rFonts w:ascii="Symbol" w:hAnsi="Symbol" w:hint="default"/>
      </w:rPr>
    </w:lvl>
    <w:lvl w:ilvl="1" w:tplc="04190003" w:tentative="1">
      <w:start w:val="1"/>
      <w:numFmt w:val="bullet"/>
      <w:lvlText w:val="o"/>
      <w:lvlJc w:val="left"/>
      <w:pPr>
        <w:tabs>
          <w:tab w:val="num" w:pos="2237"/>
        </w:tabs>
        <w:ind w:left="2237" w:hanging="360"/>
      </w:pPr>
      <w:rPr>
        <w:rFonts w:ascii="Courier New" w:hAnsi="Courier New" w:hint="default"/>
      </w:rPr>
    </w:lvl>
    <w:lvl w:ilvl="2" w:tplc="04190005" w:tentative="1">
      <w:start w:val="1"/>
      <w:numFmt w:val="bullet"/>
      <w:lvlText w:val=""/>
      <w:lvlJc w:val="left"/>
      <w:pPr>
        <w:tabs>
          <w:tab w:val="num" w:pos="2957"/>
        </w:tabs>
        <w:ind w:left="2957" w:hanging="360"/>
      </w:pPr>
      <w:rPr>
        <w:rFonts w:ascii="Wingdings" w:hAnsi="Wingdings" w:hint="default"/>
      </w:rPr>
    </w:lvl>
    <w:lvl w:ilvl="3" w:tplc="04190001" w:tentative="1">
      <w:start w:val="1"/>
      <w:numFmt w:val="bullet"/>
      <w:lvlText w:val=""/>
      <w:lvlJc w:val="left"/>
      <w:pPr>
        <w:tabs>
          <w:tab w:val="num" w:pos="3677"/>
        </w:tabs>
        <w:ind w:left="3677" w:hanging="360"/>
      </w:pPr>
      <w:rPr>
        <w:rFonts w:ascii="Symbol" w:hAnsi="Symbol" w:hint="default"/>
      </w:rPr>
    </w:lvl>
    <w:lvl w:ilvl="4" w:tplc="04190003" w:tentative="1">
      <w:start w:val="1"/>
      <w:numFmt w:val="bullet"/>
      <w:lvlText w:val="o"/>
      <w:lvlJc w:val="left"/>
      <w:pPr>
        <w:tabs>
          <w:tab w:val="num" w:pos="4397"/>
        </w:tabs>
        <w:ind w:left="4397" w:hanging="360"/>
      </w:pPr>
      <w:rPr>
        <w:rFonts w:ascii="Courier New" w:hAnsi="Courier New" w:hint="default"/>
      </w:rPr>
    </w:lvl>
    <w:lvl w:ilvl="5" w:tplc="04190005" w:tentative="1">
      <w:start w:val="1"/>
      <w:numFmt w:val="bullet"/>
      <w:lvlText w:val=""/>
      <w:lvlJc w:val="left"/>
      <w:pPr>
        <w:tabs>
          <w:tab w:val="num" w:pos="5117"/>
        </w:tabs>
        <w:ind w:left="5117" w:hanging="360"/>
      </w:pPr>
      <w:rPr>
        <w:rFonts w:ascii="Wingdings" w:hAnsi="Wingdings" w:hint="default"/>
      </w:rPr>
    </w:lvl>
    <w:lvl w:ilvl="6" w:tplc="04190001" w:tentative="1">
      <w:start w:val="1"/>
      <w:numFmt w:val="bullet"/>
      <w:lvlText w:val=""/>
      <w:lvlJc w:val="left"/>
      <w:pPr>
        <w:tabs>
          <w:tab w:val="num" w:pos="5837"/>
        </w:tabs>
        <w:ind w:left="5837" w:hanging="360"/>
      </w:pPr>
      <w:rPr>
        <w:rFonts w:ascii="Symbol" w:hAnsi="Symbol" w:hint="default"/>
      </w:rPr>
    </w:lvl>
    <w:lvl w:ilvl="7" w:tplc="04190003" w:tentative="1">
      <w:start w:val="1"/>
      <w:numFmt w:val="bullet"/>
      <w:lvlText w:val="o"/>
      <w:lvlJc w:val="left"/>
      <w:pPr>
        <w:tabs>
          <w:tab w:val="num" w:pos="6557"/>
        </w:tabs>
        <w:ind w:left="6557" w:hanging="360"/>
      </w:pPr>
      <w:rPr>
        <w:rFonts w:ascii="Courier New" w:hAnsi="Courier New" w:hint="default"/>
      </w:rPr>
    </w:lvl>
    <w:lvl w:ilvl="8" w:tplc="04190005" w:tentative="1">
      <w:start w:val="1"/>
      <w:numFmt w:val="bullet"/>
      <w:lvlText w:val=""/>
      <w:lvlJc w:val="left"/>
      <w:pPr>
        <w:tabs>
          <w:tab w:val="num" w:pos="7277"/>
        </w:tabs>
        <w:ind w:left="7277" w:hanging="360"/>
      </w:pPr>
      <w:rPr>
        <w:rFonts w:ascii="Wingdings" w:hAnsi="Wingdings" w:hint="default"/>
      </w:rPr>
    </w:lvl>
  </w:abstractNum>
  <w:abstractNum w:abstractNumId="18">
    <w:nsid w:val="77AA7C91"/>
    <w:multiLevelType w:val="hybridMultilevel"/>
    <w:tmpl w:val="58E6C6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11"/>
  </w:num>
  <w:num w:numId="3">
    <w:abstractNumId w:val="16"/>
  </w:num>
  <w:num w:numId="4">
    <w:abstractNumId w:val="10"/>
  </w:num>
  <w:num w:numId="5">
    <w:abstractNumId w:val="2"/>
  </w:num>
  <w:num w:numId="6">
    <w:abstractNumId w:val="9"/>
  </w:num>
  <w:num w:numId="7">
    <w:abstractNumId w:val="7"/>
  </w:num>
  <w:num w:numId="8">
    <w:abstractNumId w:val="6"/>
  </w:num>
  <w:num w:numId="9">
    <w:abstractNumId w:val="0"/>
  </w:num>
  <w:num w:numId="10">
    <w:abstractNumId w:val="1"/>
  </w:num>
  <w:num w:numId="11">
    <w:abstractNumId w:val="18"/>
  </w:num>
  <w:num w:numId="12">
    <w:abstractNumId w:val="3"/>
  </w:num>
  <w:num w:numId="13">
    <w:abstractNumId w:val="17"/>
  </w:num>
  <w:num w:numId="14">
    <w:abstractNumId w:val="12"/>
  </w:num>
  <w:num w:numId="15">
    <w:abstractNumId w:val="13"/>
  </w:num>
  <w:num w:numId="16">
    <w:abstractNumId w:val="15"/>
  </w:num>
  <w:num w:numId="17">
    <w:abstractNumId w:val="4"/>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117"/>
    <w:rsid w:val="00000D05"/>
    <w:rsid w:val="00001B5F"/>
    <w:rsid w:val="000240A0"/>
    <w:rsid w:val="00035CE9"/>
    <w:rsid w:val="000377E4"/>
    <w:rsid w:val="00087D9A"/>
    <w:rsid w:val="00093B0A"/>
    <w:rsid w:val="000B05B3"/>
    <w:rsid w:val="000C5AAD"/>
    <w:rsid w:val="000E554A"/>
    <w:rsid w:val="000F2712"/>
    <w:rsid w:val="000F52D0"/>
    <w:rsid w:val="001142F7"/>
    <w:rsid w:val="00120648"/>
    <w:rsid w:val="00135614"/>
    <w:rsid w:val="00136BA6"/>
    <w:rsid w:val="0014339A"/>
    <w:rsid w:val="00155685"/>
    <w:rsid w:val="00162315"/>
    <w:rsid w:val="0017673C"/>
    <w:rsid w:val="0018350B"/>
    <w:rsid w:val="00185F08"/>
    <w:rsid w:val="001A03B3"/>
    <w:rsid w:val="001B7172"/>
    <w:rsid w:val="001C1F14"/>
    <w:rsid w:val="001C7447"/>
    <w:rsid w:val="00202744"/>
    <w:rsid w:val="0021461B"/>
    <w:rsid w:val="00215164"/>
    <w:rsid w:val="00215177"/>
    <w:rsid w:val="00221F91"/>
    <w:rsid w:val="0022775D"/>
    <w:rsid w:val="00241D3E"/>
    <w:rsid w:val="0026108F"/>
    <w:rsid w:val="00265FEE"/>
    <w:rsid w:val="00272003"/>
    <w:rsid w:val="0029198E"/>
    <w:rsid w:val="002942E8"/>
    <w:rsid w:val="00294A53"/>
    <w:rsid w:val="002A1B07"/>
    <w:rsid w:val="002E1AA4"/>
    <w:rsid w:val="002E3A5C"/>
    <w:rsid w:val="002E649A"/>
    <w:rsid w:val="002F7BE5"/>
    <w:rsid w:val="003038F0"/>
    <w:rsid w:val="003335E5"/>
    <w:rsid w:val="00371B91"/>
    <w:rsid w:val="00387FD2"/>
    <w:rsid w:val="00396C22"/>
    <w:rsid w:val="003C013B"/>
    <w:rsid w:val="003E284B"/>
    <w:rsid w:val="003E4CE1"/>
    <w:rsid w:val="003F4156"/>
    <w:rsid w:val="00403CFF"/>
    <w:rsid w:val="0043063E"/>
    <w:rsid w:val="004323FC"/>
    <w:rsid w:val="00434251"/>
    <w:rsid w:val="004414C9"/>
    <w:rsid w:val="00444D15"/>
    <w:rsid w:val="00447385"/>
    <w:rsid w:val="00471001"/>
    <w:rsid w:val="004733A9"/>
    <w:rsid w:val="00473939"/>
    <w:rsid w:val="00482075"/>
    <w:rsid w:val="004863CD"/>
    <w:rsid w:val="00494066"/>
    <w:rsid w:val="004A79A4"/>
    <w:rsid w:val="004B3203"/>
    <w:rsid w:val="004C7B38"/>
    <w:rsid w:val="004E30D2"/>
    <w:rsid w:val="004E3898"/>
    <w:rsid w:val="00536516"/>
    <w:rsid w:val="00537638"/>
    <w:rsid w:val="005442F3"/>
    <w:rsid w:val="00544D67"/>
    <w:rsid w:val="0058252E"/>
    <w:rsid w:val="0059678F"/>
    <w:rsid w:val="005976E2"/>
    <w:rsid w:val="005A0FAA"/>
    <w:rsid w:val="005C0105"/>
    <w:rsid w:val="005C1277"/>
    <w:rsid w:val="005C2EA2"/>
    <w:rsid w:val="005C5F60"/>
    <w:rsid w:val="005D645C"/>
    <w:rsid w:val="005E129C"/>
    <w:rsid w:val="00615AAB"/>
    <w:rsid w:val="006220AE"/>
    <w:rsid w:val="00635F3C"/>
    <w:rsid w:val="00636A7B"/>
    <w:rsid w:val="00645520"/>
    <w:rsid w:val="006544E7"/>
    <w:rsid w:val="00655EB8"/>
    <w:rsid w:val="0065650C"/>
    <w:rsid w:val="00673A04"/>
    <w:rsid w:val="00683CA7"/>
    <w:rsid w:val="0068629C"/>
    <w:rsid w:val="00687979"/>
    <w:rsid w:val="006B1F3A"/>
    <w:rsid w:val="006B28CC"/>
    <w:rsid w:val="006C570C"/>
    <w:rsid w:val="006D2017"/>
    <w:rsid w:val="006D4FC9"/>
    <w:rsid w:val="006D55A9"/>
    <w:rsid w:val="006E3A41"/>
    <w:rsid w:val="00703583"/>
    <w:rsid w:val="007136F3"/>
    <w:rsid w:val="00723772"/>
    <w:rsid w:val="00724A59"/>
    <w:rsid w:val="00730C3B"/>
    <w:rsid w:val="007331F5"/>
    <w:rsid w:val="00745813"/>
    <w:rsid w:val="007555E1"/>
    <w:rsid w:val="00756117"/>
    <w:rsid w:val="00762D72"/>
    <w:rsid w:val="00766DC7"/>
    <w:rsid w:val="00772D8A"/>
    <w:rsid w:val="00775C32"/>
    <w:rsid w:val="00784803"/>
    <w:rsid w:val="007A1005"/>
    <w:rsid w:val="007A386E"/>
    <w:rsid w:val="007E5583"/>
    <w:rsid w:val="00813DBA"/>
    <w:rsid w:val="008157C6"/>
    <w:rsid w:val="0083351E"/>
    <w:rsid w:val="00835180"/>
    <w:rsid w:val="00835544"/>
    <w:rsid w:val="00841D46"/>
    <w:rsid w:val="00855394"/>
    <w:rsid w:val="00862CDF"/>
    <w:rsid w:val="0087167F"/>
    <w:rsid w:val="0089630C"/>
    <w:rsid w:val="008A7F06"/>
    <w:rsid w:val="008D60AA"/>
    <w:rsid w:val="008E3864"/>
    <w:rsid w:val="00900C33"/>
    <w:rsid w:val="00910AA6"/>
    <w:rsid w:val="00915522"/>
    <w:rsid w:val="00924DA1"/>
    <w:rsid w:val="0093202C"/>
    <w:rsid w:val="0093299F"/>
    <w:rsid w:val="00937128"/>
    <w:rsid w:val="00942A9D"/>
    <w:rsid w:val="00944812"/>
    <w:rsid w:val="00945707"/>
    <w:rsid w:val="009502E3"/>
    <w:rsid w:val="00955859"/>
    <w:rsid w:val="00960841"/>
    <w:rsid w:val="00967614"/>
    <w:rsid w:val="00974F94"/>
    <w:rsid w:val="0097692A"/>
    <w:rsid w:val="00977DC9"/>
    <w:rsid w:val="00993AA9"/>
    <w:rsid w:val="009A015F"/>
    <w:rsid w:val="009A7E63"/>
    <w:rsid w:val="009C5D91"/>
    <w:rsid w:val="009D0D26"/>
    <w:rsid w:val="00A2468F"/>
    <w:rsid w:val="00A24EE1"/>
    <w:rsid w:val="00A415B6"/>
    <w:rsid w:val="00A44F00"/>
    <w:rsid w:val="00A458F1"/>
    <w:rsid w:val="00A55D2B"/>
    <w:rsid w:val="00A571C9"/>
    <w:rsid w:val="00A66863"/>
    <w:rsid w:val="00A708C6"/>
    <w:rsid w:val="00A72E9B"/>
    <w:rsid w:val="00A82384"/>
    <w:rsid w:val="00A86381"/>
    <w:rsid w:val="00AA1599"/>
    <w:rsid w:val="00AB2CD0"/>
    <w:rsid w:val="00AB2CD5"/>
    <w:rsid w:val="00AC0E83"/>
    <w:rsid w:val="00AC36EA"/>
    <w:rsid w:val="00B0048B"/>
    <w:rsid w:val="00B1017E"/>
    <w:rsid w:val="00B110A8"/>
    <w:rsid w:val="00B11471"/>
    <w:rsid w:val="00B13E50"/>
    <w:rsid w:val="00B37D28"/>
    <w:rsid w:val="00B4522A"/>
    <w:rsid w:val="00B46A76"/>
    <w:rsid w:val="00B52B8B"/>
    <w:rsid w:val="00B55FDC"/>
    <w:rsid w:val="00B6132D"/>
    <w:rsid w:val="00B64626"/>
    <w:rsid w:val="00B718FD"/>
    <w:rsid w:val="00B81933"/>
    <w:rsid w:val="00B94ED3"/>
    <w:rsid w:val="00BC2754"/>
    <w:rsid w:val="00BD020E"/>
    <w:rsid w:val="00BD7E8D"/>
    <w:rsid w:val="00BE25FD"/>
    <w:rsid w:val="00BE4052"/>
    <w:rsid w:val="00BE50C7"/>
    <w:rsid w:val="00BF1738"/>
    <w:rsid w:val="00BF2B7D"/>
    <w:rsid w:val="00BF7AEA"/>
    <w:rsid w:val="00C14257"/>
    <w:rsid w:val="00C14485"/>
    <w:rsid w:val="00C14C25"/>
    <w:rsid w:val="00C458A9"/>
    <w:rsid w:val="00C5477B"/>
    <w:rsid w:val="00C54E63"/>
    <w:rsid w:val="00C65B19"/>
    <w:rsid w:val="00C7203B"/>
    <w:rsid w:val="00C7321B"/>
    <w:rsid w:val="00C82366"/>
    <w:rsid w:val="00CB2FDF"/>
    <w:rsid w:val="00CC3E4F"/>
    <w:rsid w:val="00CC5F13"/>
    <w:rsid w:val="00CD0FEF"/>
    <w:rsid w:val="00CE3AA2"/>
    <w:rsid w:val="00CF3270"/>
    <w:rsid w:val="00D00446"/>
    <w:rsid w:val="00D23912"/>
    <w:rsid w:val="00D25AA2"/>
    <w:rsid w:val="00D30B27"/>
    <w:rsid w:val="00D56714"/>
    <w:rsid w:val="00D62F3E"/>
    <w:rsid w:val="00D91C57"/>
    <w:rsid w:val="00DA06F1"/>
    <w:rsid w:val="00DA602B"/>
    <w:rsid w:val="00DD0F6B"/>
    <w:rsid w:val="00DE6CBB"/>
    <w:rsid w:val="00DF16ED"/>
    <w:rsid w:val="00E05B62"/>
    <w:rsid w:val="00E13820"/>
    <w:rsid w:val="00E14073"/>
    <w:rsid w:val="00E15B81"/>
    <w:rsid w:val="00E2410D"/>
    <w:rsid w:val="00E331C0"/>
    <w:rsid w:val="00E346C6"/>
    <w:rsid w:val="00E50454"/>
    <w:rsid w:val="00E5119E"/>
    <w:rsid w:val="00E728F4"/>
    <w:rsid w:val="00E7429A"/>
    <w:rsid w:val="00E77CDA"/>
    <w:rsid w:val="00E83A8C"/>
    <w:rsid w:val="00E85846"/>
    <w:rsid w:val="00E915CF"/>
    <w:rsid w:val="00E964F1"/>
    <w:rsid w:val="00EA3E98"/>
    <w:rsid w:val="00EA79AF"/>
    <w:rsid w:val="00EC2C6B"/>
    <w:rsid w:val="00ED09C6"/>
    <w:rsid w:val="00EE1747"/>
    <w:rsid w:val="00EE4664"/>
    <w:rsid w:val="00EF52C7"/>
    <w:rsid w:val="00F10387"/>
    <w:rsid w:val="00F1315B"/>
    <w:rsid w:val="00F224E0"/>
    <w:rsid w:val="00F22C11"/>
    <w:rsid w:val="00F26B4A"/>
    <w:rsid w:val="00F34571"/>
    <w:rsid w:val="00F95FD2"/>
    <w:rsid w:val="00FB3F6C"/>
    <w:rsid w:val="00FE3882"/>
    <w:rsid w:val="00FE471D"/>
    <w:rsid w:val="00FF77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E7E3C048-6180-4A4C-BB40-CDCA015C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20E"/>
    <w:pPr>
      <w:widowControl w:val="0"/>
    </w:pPr>
    <w:rPr>
      <w:lang w:val="en-US"/>
    </w:rPr>
  </w:style>
  <w:style w:type="paragraph" w:styleId="1">
    <w:name w:val="heading 1"/>
    <w:basedOn w:val="a"/>
    <w:next w:val="a"/>
    <w:link w:val="10"/>
    <w:uiPriority w:val="99"/>
    <w:qFormat/>
    <w:pPr>
      <w:keepNext/>
      <w:widowControl/>
      <w:ind w:firstLine="709"/>
      <w:jc w:val="center"/>
      <w:outlineLvl w:val="0"/>
    </w:pPr>
    <w:rPr>
      <w:i/>
      <w:sz w:val="24"/>
      <w:lang w:val="ru-RU"/>
    </w:rPr>
  </w:style>
  <w:style w:type="paragraph" w:styleId="2">
    <w:name w:val="heading 2"/>
    <w:basedOn w:val="a"/>
    <w:next w:val="a"/>
    <w:link w:val="20"/>
    <w:uiPriority w:val="99"/>
    <w:qFormat/>
    <w:pPr>
      <w:keepNext/>
      <w:widowControl/>
      <w:spacing w:line="360" w:lineRule="auto"/>
      <w:jc w:val="right"/>
      <w:outlineLvl w:val="1"/>
    </w:pPr>
    <w:rPr>
      <w:sz w:val="28"/>
      <w:szCs w:val="28"/>
      <w:lang w:val="ru-RU"/>
    </w:rPr>
  </w:style>
  <w:style w:type="paragraph" w:styleId="3">
    <w:name w:val="heading 3"/>
    <w:basedOn w:val="a"/>
    <w:next w:val="a"/>
    <w:link w:val="30"/>
    <w:uiPriority w:val="99"/>
    <w:qFormat/>
    <w:pPr>
      <w:keepNext/>
      <w:widowControl/>
      <w:spacing w:line="360" w:lineRule="auto"/>
      <w:jc w:val="center"/>
      <w:outlineLvl w:val="2"/>
    </w:pPr>
    <w:rPr>
      <w:sz w:val="28"/>
      <w:szCs w:val="28"/>
      <w:lang w:val="ru-RU"/>
    </w:rPr>
  </w:style>
  <w:style w:type="paragraph" w:styleId="4">
    <w:name w:val="heading 4"/>
    <w:basedOn w:val="a"/>
    <w:next w:val="a"/>
    <w:link w:val="40"/>
    <w:uiPriority w:val="99"/>
    <w:qFormat/>
    <w:pPr>
      <w:keepNext/>
      <w:widowControl/>
      <w:spacing w:before="240" w:after="60"/>
      <w:outlineLvl w:val="3"/>
    </w:pPr>
    <w:rPr>
      <w:b/>
      <w:bCs/>
      <w:sz w:val="28"/>
      <w:szCs w:val="28"/>
      <w:lang w:val="ru-RU"/>
    </w:rPr>
  </w:style>
  <w:style w:type="paragraph" w:styleId="5">
    <w:name w:val="heading 5"/>
    <w:basedOn w:val="a"/>
    <w:next w:val="a"/>
    <w:link w:val="50"/>
    <w:uiPriority w:val="99"/>
    <w:qFormat/>
    <w:rsid w:val="00BD020E"/>
    <w:pPr>
      <w:keepNext/>
      <w:widowControl/>
      <w:ind w:left="432" w:right="-999"/>
      <w:jc w:val="both"/>
      <w:outlineLvl w:val="4"/>
    </w:pPr>
    <w:rPr>
      <w:sz w:val="24"/>
      <w:lang w:val="ru-RU"/>
    </w:rPr>
  </w:style>
  <w:style w:type="paragraph" w:styleId="6">
    <w:name w:val="heading 6"/>
    <w:basedOn w:val="a"/>
    <w:next w:val="a"/>
    <w:link w:val="60"/>
    <w:uiPriority w:val="99"/>
    <w:qFormat/>
    <w:pPr>
      <w:keepNext/>
      <w:widowControl/>
      <w:jc w:val="both"/>
      <w:outlineLvl w:val="5"/>
    </w:pPr>
    <w:rPr>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US"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en-US"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en-US"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en-US"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en-US" w:eastAsia="x-none"/>
    </w:rPr>
  </w:style>
  <w:style w:type="character" w:customStyle="1" w:styleId="60">
    <w:name w:val="Заголовок 6 Знак"/>
    <w:link w:val="6"/>
    <w:uiPriority w:val="9"/>
    <w:semiHidden/>
    <w:locked/>
    <w:rPr>
      <w:rFonts w:ascii="Calibri" w:eastAsia="Times New Roman" w:hAnsi="Calibri" w:cs="Times New Roman"/>
      <w:b/>
      <w:bCs/>
      <w:lang w:val="en-US" w:eastAsia="x-none"/>
    </w:rPr>
  </w:style>
  <w:style w:type="paragraph" w:styleId="a3">
    <w:name w:val="Body Text"/>
    <w:basedOn w:val="a"/>
    <w:link w:val="a4"/>
    <w:uiPriority w:val="99"/>
    <w:pPr>
      <w:widowControl/>
      <w:spacing w:line="360" w:lineRule="auto"/>
      <w:jc w:val="center"/>
    </w:pPr>
    <w:rPr>
      <w:bCs/>
      <w:i/>
      <w:sz w:val="28"/>
      <w:szCs w:val="28"/>
      <w:lang w:val="ru-RU"/>
    </w:rPr>
  </w:style>
  <w:style w:type="character" w:customStyle="1" w:styleId="a4">
    <w:name w:val="Основной текст Знак"/>
    <w:link w:val="a3"/>
    <w:uiPriority w:val="99"/>
    <w:semiHidden/>
    <w:locked/>
    <w:rPr>
      <w:rFonts w:cs="Times New Roman"/>
      <w:sz w:val="20"/>
      <w:szCs w:val="20"/>
      <w:lang w:val="en-US" w:eastAsia="x-none"/>
    </w:rPr>
  </w:style>
  <w:style w:type="paragraph" w:styleId="a5">
    <w:name w:val="header"/>
    <w:basedOn w:val="a"/>
    <w:link w:val="a6"/>
    <w:uiPriority w:val="99"/>
    <w:pPr>
      <w:widowControl/>
      <w:tabs>
        <w:tab w:val="center" w:pos="4153"/>
        <w:tab w:val="right" w:pos="8306"/>
      </w:tabs>
    </w:pPr>
    <w:rPr>
      <w:lang w:val="ru-RU"/>
    </w:rPr>
  </w:style>
  <w:style w:type="character" w:customStyle="1" w:styleId="a6">
    <w:name w:val="Верхний колонтитул Знак"/>
    <w:link w:val="a5"/>
    <w:uiPriority w:val="99"/>
    <w:semiHidden/>
    <w:locked/>
    <w:rPr>
      <w:rFonts w:cs="Times New Roman"/>
      <w:sz w:val="20"/>
      <w:szCs w:val="20"/>
      <w:lang w:val="en-US" w:eastAsia="x-none"/>
    </w:rPr>
  </w:style>
  <w:style w:type="paragraph" w:styleId="a7">
    <w:name w:val="Title"/>
    <w:basedOn w:val="a"/>
    <w:link w:val="a8"/>
    <w:uiPriority w:val="99"/>
    <w:qFormat/>
    <w:pPr>
      <w:widowControl/>
      <w:autoSpaceDE w:val="0"/>
      <w:autoSpaceDN w:val="0"/>
      <w:ind w:firstLine="709"/>
      <w:jc w:val="center"/>
    </w:pPr>
    <w:rPr>
      <w:b/>
      <w:bCs/>
      <w:caps/>
      <w:sz w:val="24"/>
      <w:szCs w:val="24"/>
      <w:lang w:val="ru-RU"/>
    </w:rPr>
  </w:style>
  <w:style w:type="character" w:customStyle="1" w:styleId="a8">
    <w:name w:val="Название Знак"/>
    <w:link w:val="a7"/>
    <w:uiPriority w:val="10"/>
    <w:locked/>
    <w:rPr>
      <w:rFonts w:ascii="Cambria" w:eastAsia="Times New Roman" w:hAnsi="Cambria" w:cs="Times New Roman"/>
      <w:b/>
      <w:bCs/>
      <w:kern w:val="28"/>
      <w:sz w:val="32"/>
      <w:szCs w:val="32"/>
      <w:lang w:val="en-US" w:eastAsia="x-none"/>
    </w:rPr>
  </w:style>
  <w:style w:type="table" w:styleId="a9">
    <w:name w:val="Table Grid"/>
    <w:basedOn w:val="a1"/>
    <w:uiPriority w:val="99"/>
    <w:rsid w:val="004E38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E14073"/>
    <w:pPr>
      <w:widowControl/>
      <w:tabs>
        <w:tab w:val="center" w:pos="4677"/>
        <w:tab w:val="right" w:pos="9355"/>
      </w:tabs>
    </w:pPr>
    <w:rPr>
      <w:sz w:val="24"/>
      <w:szCs w:val="24"/>
      <w:lang w:val="ru-RU"/>
    </w:rPr>
  </w:style>
  <w:style w:type="character" w:customStyle="1" w:styleId="ab">
    <w:name w:val="Нижний колонтитул Знак"/>
    <w:link w:val="aa"/>
    <w:uiPriority w:val="99"/>
    <w:semiHidden/>
    <w:locked/>
    <w:rPr>
      <w:rFonts w:cs="Times New Roman"/>
      <w:sz w:val="20"/>
      <w:szCs w:val="20"/>
      <w:lang w:val="en-US" w:eastAsia="x-none"/>
    </w:rPr>
  </w:style>
  <w:style w:type="paragraph" w:styleId="ac">
    <w:name w:val="Body Text Indent"/>
    <w:basedOn w:val="a"/>
    <w:link w:val="ad"/>
    <w:uiPriority w:val="99"/>
    <w:rsid w:val="004B3203"/>
    <w:pPr>
      <w:widowControl/>
      <w:spacing w:after="120"/>
      <w:ind w:left="283"/>
    </w:pPr>
    <w:rPr>
      <w:sz w:val="24"/>
      <w:szCs w:val="24"/>
      <w:lang w:val="ru-RU"/>
    </w:rPr>
  </w:style>
  <w:style w:type="character" w:customStyle="1" w:styleId="ad">
    <w:name w:val="Основной текст с отступом Знак"/>
    <w:link w:val="ac"/>
    <w:uiPriority w:val="99"/>
    <w:semiHidden/>
    <w:locked/>
    <w:rPr>
      <w:rFonts w:cs="Times New Roman"/>
      <w:sz w:val="20"/>
      <w:szCs w:val="20"/>
      <w:lang w:val="en-US" w:eastAsia="x-none"/>
    </w:rPr>
  </w:style>
  <w:style w:type="character" w:styleId="ae">
    <w:name w:val="page number"/>
    <w:uiPriority w:val="99"/>
    <w:rsid w:val="008E3864"/>
    <w:rPr>
      <w:rFonts w:cs="Times New Roman"/>
    </w:rPr>
  </w:style>
  <w:style w:type="table" w:styleId="11">
    <w:name w:val="Table Grid 1"/>
    <w:basedOn w:val="a1"/>
    <w:uiPriority w:val="99"/>
    <w:rsid w:val="00136BA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7553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3445</Words>
  <Characters>19640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Определение категории помещения (А1)</vt:lpstr>
    </vt:vector>
  </TitlesOfParts>
  <Company>КИИ МЧС РБ</Company>
  <LinksUpToDate>false</LinksUpToDate>
  <CharactersWithSpaces>23039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категории помещения (А1)</dc:title>
  <dc:subject/>
  <dc:creator>кислый</dc:creator>
  <cp:keywords/>
  <dc:description/>
  <cp:lastModifiedBy>admin</cp:lastModifiedBy>
  <cp:revision>2</cp:revision>
  <dcterms:created xsi:type="dcterms:W3CDTF">2014-03-13T05:04:00Z</dcterms:created>
  <dcterms:modified xsi:type="dcterms:W3CDTF">2014-03-13T05:04:00Z</dcterms:modified>
</cp:coreProperties>
</file>