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B4" w:rsidRPr="003F3AB4" w:rsidRDefault="003F3AB4" w:rsidP="003F3AB4">
      <w:pPr>
        <w:pStyle w:val="af7"/>
      </w:pPr>
      <w:r w:rsidRPr="003F3AB4">
        <w:t>МИНИСТЕРСТВО ОБРАЗОВАНИЯ И НАУКИ УКРАИНЫ</w:t>
      </w:r>
    </w:p>
    <w:p w:rsidR="003F3AB4" w:rsidRPr="003F3AB4" w:rsidRDefault="003F3AB4" w:rsidP="003F3AB4">
      <w:pPr>
        <w:pStyle w:val="af7"/>
      </w:pPr>
      <w:r w:rsidRPr="003F3AB4">
        <w:t>КИЕВСКИИЙ НАЦИОНАЛЬНЫЙ ЭКОНОМИЧЕСКИЙ УНИВЕРСИТЕТ</w:t>
      </w:r>
    </w:p>
    <w:p w:rsidR="003F3AB4" w:rsidRPr="003F3AB4" w:rsidRDefault="003F3AB4" w:rsidP="003F3AB4">
      <w:pPr>
        <w:pStyle w:val="af7"/>
      </w:pPr>
      <w:r w:rsidRPr="003F3AB4">
        <w:t>КРЫМСКИЙ ЭКОНОМИЧЕСКИЙ ИНСИТИТУТ</w:t>
      </w: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3F3AB4" w:rsidRPr="003F3AB4" w:rsidRDefault="003F3AB4" w:rsidP="003F3AB4">
      <w:pPr>
        <w:pStyle w:val="af7"/>
      </w:pPr>
      <w:r w:rsidRPr="003F3AB4">
        <w:t>Курсовая работа</w:t>
      </w:r>
    </w:p>
    <w:p w:rsidR="003F3AB4" w:rsidRPr="003F3AB4" w:rsidRDefault="003F3AB4" w:rsidP="003F3AB4">
      <w:pPr>
        <w:pStyle w:val="af7"/>
      </w:pPr>
      <w:r w:rsidRPr="003F3AB4">
        <w:t xml:space="preserve">По дисциплине: </w:t>
      </w:r>
    </w:p>
    <w:p w:rsidR="003F3AB4" w:rsidRPr="003F3AB4" w:rsidRDefault="003F3AB4" w:rsidP="003F3AB4">
      <w:pPr>
        <w:pStyle w:val="af7"/>
      </w:pPr>
      <w:r>
        <w:t>"</w:t>
      </w:r>
      <w:r w:rsidRPr="003F3AB4">
        <w:t>Модели и методы принятия решений в анализе и аудите</w:t>
      </w:r>
      <w:r>
        <w:t>"</w:t>
      </w:r>
    </w:p>
    <w:p w:rsidR="003F3AB4" w:rsidRPr="003F3AB4" w:rsidRDefault="003F3AB4" w:rsidP="003F3AB4">
      <w:pPr>
        <w:pStyle w:val="af7"/>
      </w:pPr>
      <w:r w:rsidRPr="003F3AB4">
        <w:t xml:space="preserve">На тему: </w:t>
      </w:r>
    </w:p>
    <w:p w:rsidR="003F3AB4" w:rsidRPr="003F3AB4" w:rsidRDefault="003F3AB4" w:rsidP="003F3AB4">
      <w:pPr>
        <w:pStyle w:val="af7"/>
      </w:pPr>
      <w:r>
        <w:t>"</w:t>
      </w:r>
      <w:r w:rsidRPr="003F3AB4">
        <w:t>Анализ безубыточности на предприятии</w:t>
      </w:r>
      <w:r>
        <w:t>"</w:t>
      </w: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3F3AB4" w:rsidRPr="003F3AB4" w:rsidRDefault="003F3AB4" w:rsidP="00047362">
      <w:pPr>
        <w:pStyle w:val="af7"/>
        <w:ind w:left="4500"/>
        <w:jc w:val="left"/>
      </w:pPr>
      <w:r w:rsidRPr="003F3AB4">
        <w:t xml:space="preserve">Студента Велиляева Р. </w:t>
      </w:r>
    </w:p>
    <w:p w:rsidR="003F3AB4" w:rsidRPr="003F3AB4" w:rsidRDefault="003F3AB4" w:rsidP="00047362">
      <w:pPr>
        <w:pStyle w:val="af7"/>
        <w:ind w:left="4500"/>
        <w:jc w:val="left"/>
      </w:pPr>
      <w:r w:rsidRPr="003F3AB4">
        <w:t>_______курса ________группы</w:t>
      </w:r>
    </w:p>
    <w:p w:rsidR="003F3AB4" w:rsidRPr="003F3AB4" w:rsidRDefault="003F3AB4" w:rsidP="00047362">
      <w:pPr>
        <w:pStyle w:val="af7"/>
        <w:ind w:left="4500"/>
        <w:jc w:val="left"/>
      </w:pPr>
      <w:r w:rsidRPr="003F3AB4">
        <w:t>Руководитель курсовой работы</w:t>
      </w:r>
    </w:p>
    <w:p w:rsidR="003F3AB4" w:rsidRPr="003F3AB4" w:rsidRDefault="003F3AB4" w:rsidP="00047362">
      <w:pPr>
        <w:pStyle w:val="af7"/>
        <w:ind w:left="4500"/>
        <w:jc w:val="left"/>
      </w:pPr>
      <w:r w:rsidRPr="003F3AB4">
        <w:t>___________________________</w:t>
      </w:r>
    </w:p>
    <w:p w:rsidR="003F3AB4" w:rsidRPr="003F3AB4" w:rsidRDefault="003F3AB4" w:rsidP="00047362">
      <w:pPr>
        <w:pStyle w:val="af7"/>
        <w:ind w:left="4500"/>
        <w:jc w:val="left"/>
      </w:pPr>
      <w:r w:rsidRPr="003F3AB4">
        <w:t>___________________________</w:t>
      </w:r>
    </w:p>
    <w:p w:rsidR="003F3AB4" w:rsidRPr="003F3AB4" w:rsidRDefault="003F3AB4" w:rsidP="00047362">
      <w:pPr>
        <w:pStyle w:val="af7"/>
        <w:ind w:left="4500"/>
        <w:jc w:val="left"/>
      </w:pPr>
      <w:r w:rsidRPr="003F3AB4">
        <w:t xml:space="preserve">(ученая степень, звание, ФИО) </w:t>
      </w: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047362" w:rsidRDefault="00047362" w:rsidP="003F3AB4">
      <w:pPr>
        <w:pStyle w:val="af7"/>
      </w:pPr>
    </w:p>
    <w:p w:rsidR="003F3AB4" w:rsidRDefault="003F3AB4" w:rsidP="003F3AB4">
      <w:pPr>
        <w:pStyle w:val="af7"/>
      </w:pPr>
      <w:r w:rsidRPr="003F3AB4">
        <w:t>Симферополь, 2004 г.</w:t>
      </w:r>
    </w:p>
    <w:p w:rsidR="003F3AB4" w:rsidRPr="00047362" w:rsidRDefault="003F3AB4" w:rsidP="003F3AB4">
      <w:pPr>
        <w:pStyle w:val="af7"/>
        <w:rPr>
          <w:b/>
          <w:bCs/>
        </w:rPr>
      </w:pPr>
      <w:r w:rsidRPr="003F3AB4">
        <w:br w:type="page"/>
      </w:r>
      <w:r w:rsidR="00047362" w:rsidRPr="00047362">
        <w:rPr>
          <w:b/>
          <w:bCs/>
        </w:rPr>
        <w:lastRenderedPageBreak/>
        <w:t>ОГЛАВЛЕНИЕ</w:t>
      </w:r>
    </w:p>
    <w:p w:rsidR="00047362" w:rsidRPr="003F3AB4" w:rsidRDefault="00047362" w:rsidP="003F3AB4">
      <w:pPr>
        <w:pStyle w:val="af7"/>
      </w:pPr>
    </w:p>
    <w:tbl>
      <w:tblPr>
        <w:tblW w:w="4316" w:type="pct"/>
        <w:tblInd w:w="23" w:type="dxa"/>
        <w:tblLook w:val="0000" w:firstRow="0" w:lastRow="0" w:firstColumn="0" w:lastColumn="0" w:noHBand="0" w:noVBand="0"/>
      </w:tblPr>
      <w:tblGrid>
        <w:gridCol w:w="8262"/>
      </w:tblGrid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Введение</w:t>
            </w:r>
          </w:p>
        </w:tc>
      </w:tr>
      <w:tr w:rsidR="00047362" w:rsidRPr="003F3AB4">
        <w:trPr>
          <w:trHeight w:val="880"/>
        </w:trPr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1. Теоретические положения, связанные с определением безубыточности производства</w:t>
            </w:r>
          </w:p>
        </w:tc>
      </w:tr>
      <w:tr w:rsidR="00047362" w:rsidRPr="003F3AB4">
        <w:trPr>
          <w:trHeight w:val="805"/>
        </w:trPr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1.1. Классификация затрат предприятия. Постоянные и переменные затраты производства продукции</w:t>
            </w:r>
          </w:p>
        </w:tc>
      </w:tr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1.2. Методологические основы управления затратами по системе директ-костинг. Безубыточность производства</w:t>
            </w:r>
          </w:p>
        </w:tc>
      </w:tr>
      <w:tr w:rsidR="00047362" w:rsidRPr="003F3AB4">
        <w:trPr>
          <w:trHeight w:val="520"/>
        </w:trPr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2. Анализ безубыточности производства на предприятии</w:t>
            </w:r>
          </w:p>
        </w:tc>
      </w:tr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3. Учет затрат, связанных с определением безубыточности производства продукции предприятия</w:t>
            </w:r>
          </w:p>
        </w:tc>
      </w:tr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4. Управление затратным механизмом предприятия</w:t>
            </w:r>
          </w:p>
        </w:tc>
      </w:tr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 xml:space="preserve">Заключение </w:t>
            </w:r>
          </w:p>
        </w:tc>
      </w:tr>
      <w:tr w:rsidR="00047362" w:rsidRPr="003F3AB4">
        <w:tc>
          <w:tcPr>
            <w:tcW w:w="5000" w:type="pct"/>
          </w:tcPr>
          <w:p w:rsidR="00047362" w:rsidRPr="003F3AB4" w:rsidRDefault="00047362" w:rsidP="00047362">
            <w:pPr>
              <w:ind w:firstLine="0"/>
            </w:pPr>
            <w:r w:rsidRPr="003F3AB4">
              <w:t>Список использованной литературы</w:t>
            </w:r>
          </w:p>
        </w:tc>
      </w:tr>
    </w:tbl>
    <w:p w:rsidR="003F3AB4" w:rsidRDefault="003F3AB4" w:rsidP="00047362">
      <w:pPr>
        <w:pStyle w:val="1"/>
      </w:pPr>
      <w:r w:rsidRPr="003F3AB4">
        <w:br w:type="page"/>
      </w:r>
      <w:r w:rsidRPr="003F3AB4">
        <w:lastRenderedPageBreak/>
        <w:t>Введение</w:t>
      </w:r>
    </w:p>
    <w:p w:rsidR="00047362" w:rsidRPr="00047362" w:rsidRDefault="00047362" w:rsidP="00047362"/>
    <w:p w:rsidR="003F3AB4" w:rsidRPr="003F3AB4" w:rsidRDefault="003F3AB4" w:rsidP="003F3AB4">
      <w:r w:rsidRPr="003F3AB4">
        <w:t xml:space="preserve">Затраты на предприятии характеризуют состояние хозяйствования предприятия, его эффективность, снижение затрат позволяет предприятию получить дополнительную прибыль на вложенные средства в производство и реализацию продукции. В современной хозяйственной практике производители рассматривают зависимость затрат от объемов производства продукции, это позволяет им снижать издержки, дифференцируя затраты постоянного и переменного характера. Это распределение позволяет также определить объемы безубыточного производства, которые соответствуют точке безубыточности. </w:t>
      </w:r>
    </w:p>
    <w:p w:rsidR="003F3AB4" w:rsidRPr="003F3AB4" w:rsidRDefault="003F3AB4" w:rsidP="003F3AB4">
      <w:r w:rsidRPr="003F3AB4">
        <w:t xml:space="preserve">Тема работы актуальна, так как финансовое управление затратным механизмом влияет на экономическую эффективность предприятия. </w:t>
      </w:r>
    </w:p>
    <w:p w:rsidR="003F3AB4" w:rsidRPr="003F3AB4" w:rsidRDefault="003F3AB4" w:rsidP="003F3AB4">
      <w:r w:rsidRPr="003F3AB4">
        <w:t xml:space="preserve">Предметом исследования в работе служит предмет моделей и методов принятия решений в анализе и аудите. </w:t>
      </w:r>
    </w:p>
    <w:p w:rsidR="003F3AB4" w:rsidRPr="003F3AB4" w:rsidRDefault="003F3AB4" w:rsidP="003F3AB4">
      <w:r w:rsidRPr="003F3AB4">
        <w:t xml:space="preserve">Непосредственный объект изучения в данном курсовом проекте – проблемы управления формированием затрат производства продукции и определение безубыточной зоны данного производства, а также и возможные пути совершенствования затратного механизма (для постоянных и переменных затрат) на конкретном производственном предприятии. </w:t>
      </w:r>
    </w:p>
    <w:p w:rsidR="003F3AB4" w:rsidRPr="003F3AB4" w:rsidRDefault="003F3AB4" w:rsidP="003F3AB4">
      <w:r w:rsidRPr="003F3AB4">
        <w:t xml:space="preserve">Цель работы в соответствии с предметом всесторонне изучить и систематизировать полученные знания по данной теме. </w:t>
      </w:r>
    </w:p>
    <w:p w:rsidR="003F3AB4" w:rsidRPr="003F3AB4" w:rsidRDefault="003F3AB4" w:rsidP="003F3AB4">
      <w:r w:rsidRPr="003F3AB4">
        <w:t xml:space="preserve">Для достижения поставленной цели предполагается решить следующие основные задачи: </w:t>
      </w:r>
    </w:p>
    <w:p w:rsidR="003F3AB4" w:rsidRPr="003F3AB4" w:rsidRDefault="003F3AB4" w:rsidP="003F3AB4">
      <w:r w:rsidRPr="003F3AB4">
        <w:t xml:space="preserve">выделить основное содержание затрат на предприятии; </w:t>
      </w:r>
    </w:p>
    <w:p w:rsidR="003F3AB4" w:rsidRPr="003F3AB4" w:rsidRDefault="003F3AB4" w:rsidP="003F3AB4">
      <w:r w:rsidRPr="003F3AB4">
        <w:t xml:space="preserve">дать характеристику экономического содержания затрат на данном предприятии, определить зону безубыточного производства данного вида продукции; </w:t>
      </w:r>
    </w:p>
    <w:p w:rsidR="003F3AB4" w:rsidRPr="003F3AB4" w:rsidRDefault="003F3AB4" w:rsidP="003F3AB4">
      <w:r w:rsidRPr="003F3AB4">
        <w:t xml:space="preserve">представить основы учета общепроизводственных расходов, принятых на данном предприятии; </w:t>
      </w:r>
    </w:p>
    <w:p w:rsidR="003F3AB4" w:rsidRPr="003F3AB4" w:rsidRDefault="003F3AB4" w:rsidP="003F3AB4">
      <w:r w:rsidRPr="003F3AB4">
        <w:lastRenderedPageBreak/>
        <w:t xml:space="preserve">предложить меры по совершенствованию экономической зависимости между затратами, учитывающий их постоянный и переменный характер. </w:t>
      </w:r>
    </w:p>
    <w:p w:rsidR="003F3AB4" w:rsidRPr="003F3AB4" w:rsidRDefault="003F3AB4" w:rsidP="00047362">
      <w:pPr>
        <w:pStyle w:val="2"/>
      </w:pPr>
      <w:r w:rsidRPr="003F3AB4">
        <w:br w:type="page"/>
      </w:r>
      <w:r w:rsidRPr="003F3AB4">
        <w:lastRenderedPageBreak/>
        <w:t>1. Теоретические положения, связанные с определением безубыточности производства</w:t>
      </w:r>
    </w:p>
    <w:p w:rsidR="00047362" w:rsidRDefault="00047362" w:rsidP="003F3AB4"/>
    <w:p w:rsidR="003F3AB4" w:rsidRPr="003F3AB4" w:rsidRDefault="003F3AB4" w:rsidP="00047362">
      <w:pPr>
        <w:pStyle w:val="3"/>
      </w:pPr>
      <w:r w:rsidRPr="003F3AB4">
        <w:t>1.1. Классификация затрат предприятия. Постоянные и переменные затраты производства продукции</w:t>
      </w:r>
    </w:p>
    <w:p w:rsidR="00047362" w:rsidRDefault="00047362" w:rsidP="003F3AB4"/>
    <w:p w:rsidR="003F3AB4" w:rsidRPr="003F3AB4" w:rsidRDefault="003F3AB4" w:rsidP="003F3AB4">
      <w:r w:rsidRPr="003F3AB4">
        <w:t xml:space="preserve">Для правильного учета производственных затрат большое значение имеет их классификация. </w:t>
      </w:r>
    </w:p>
    <w:p w:rsidR="003F3AB4" w:rsidRPr="003F3AB4" w:rsidRDefault="003F3AB4" w:rsidP="003F3AB4">
      <w:r w:rsidRPr="003F3AB4">
        <w:t>Расходы на производство классифицируются по следующим признакам:</w:t>
      </w:r>
    </w:p>
    <w:p w:rsidR="003F3AB4" w:rsidRPr="003F3AB4" w:rsidRDefault="003F3AB4" w:rsidP="003F3AB4">
      <w:r w:rsidRPr="003F3AB4">
        <w:t>- по месту возникновения расходов;</w:t>
      </w:r>
    </w:p>
    <w:p w:rsidR="003F3AB4" w:rsidRPr="003F3AB4" w:rsidRDefault="003F3AB4" w:rsidP="003F3AB4">
      <w:r w:rsidRPr="003F3AB4">
        <w:t>- по видам продукции, работ, услуг;</w:t>
      </w:r>
    </w:p>
    <w:p w:rsidR="003F3AB4" w:rsidRPr="003F3AB4" w:rsidRDefault="003F3AB4" w:rsidP="003F3AB4">
      <w:r w:rsidRPr="003F3AB4">
        <w:t>- по видам расходов;</w:t>
      </w:r>
    </w:p>
    <w:p w:rsidR="003F3AB4" w:rsidRPr="003F3AB4" w:rsidRDefault="003F3AB4" w:rsidP="003F3AB4">
      <w:r w:rsidRPr="003F3AB4">
        <w:t>- по способам перенесения стоимости на продукцию;</w:t>
      </w:r>
    </w:p>
    <w:p w:rsidR="003F3AB4" w:rsidRPr="003F3AB4" w:rsidRDefault="003F3AB4" w:rsidP="003F3AB4">
      <w:r w:rsidRPr="003F3AB4">
        <w:t xml:space="preserve">- по степени влияния объема производства на уровень расходов; </w:t>
      </w:r>
    </w:p>
    <w:p w:rsidR="003F3AB4" w:rsidRPr="003F3AB4" w:rsidRDefault="003F3AB4" w:rsidP="003F3AB4">
      <w:r w:rsidRPr="003F3AB4">
        <w:t xml:space="preserve">по календарным периодам. </w:t>
      </w:r>
    </w:p>
    <w:p w:rsidR="003F3AB4" w:rsidRPr="003F3AB4" w:rsidRDefault="003F3AB4" w:rsidP="003F3AB4">
      <w:r w:rsidRPr="003F3AB4">
        <w:t>Расходы классифицируют также на:</w:t>
      </w:r>
    </w:p>
    <w:p w:rsidR="003F3AB4" w:rsidRPr="003F3AB4" w:rsidRDefault="003F3AB4" w:rsidP="003F3AB4">
      <w:r w:rsidRPr="003F3AB4">
        <w:t>- расходы производства, цеха, участка, службы;</w:t>
      </w:r>
    </w:p>
    <w:p w:rsidR="003F3AB4" w:rsidRPr="003F3AB4" w:rsidRDefault="003F3AB4" w:rsidP="003F3AB4">
      <w:r w:rsidRPr="003F3AB4">
        <w:t>- расходы на изделия, типовые виды изделий, группы однородных изделий, разовые заказы, валовую, товарную, реализованную продукцию;</w:t>
      </w:r>
    </w:p>
    <w:p w:rsidR="003F3AB4" w:rsidRPr="003F3AB4" w:rsidRDefault="003F3AB4" w:rsidP="003F3AB4">
      <w:r w:rsidRPr="003F3AB4">
        <w:t>- расходы по экономическим элементам, расходы по статьям калькуляции;</w:t>
      </w:r>
    </w:p>
    <w:p w:rsidR="003F3AB4" w:rsidRPr="003F3AB4" w:rsidRDefault="003F3AB4" w:rsidP="003F3AB4">
      <w:r w:rsidRPr="003F3AB4">
        <w:t>- расходы прямые, непрямые, условно-переменные, условно-постоянные;</w:t>
      </w:r>
    </w:p>
    <w:p w:rsidR="003F3AB4" w:rsidRPr="003F3AB4" w:rsidRDefault="003F3AB4" w:rsidP="003F3AB4">
      <w:r w:rsidRPr="003F3AB4">
        <w:t>- расходы текущие, одноразовые;</w:t>
      </w:r>
    </w:p>
    <w:p w:rsidR="003F3AB4" w:rsidRPr="003F3AB4" w:rsidRDefault="003F3AB4" w:rsidP="003F3AB4">
      <w:r w:rsidRPr="003F3AB4">
        <w:t xml:space="preserve">- расходы производительные и непроизводительные. </w:t>
      </w:r>
    </w:p>
    <w:p w:rsidR="003F3AB4" w:rsidRPr="003F3AB4" w:rsidRDefault="003F3AB4" w:rsidP="003F3AB4">
      <w:r w:rsidRPr="003F3AB4">
        <w:t xml:space="preserve">По месту возникновения расходы на производство группируются по цехам, участкам, службам и другим административно-обособленным структурным подразделениям производства. </w:t>
      </w:r>
    </w:p>
    <w:p w:rsidR="003F3AB4" w:rsidRPr="003F3AB4" w:rsidRDefault="003F3AB4" w:rsidP="003F3AB4">
      <w:r w:rsidRPr="003F3AB4">
        <w:lastRenderedPageBreak/>
        <w:t xml:space="preserve">В зависимости от характера и назначения выполняемых процессов производство делится на основное, вспомогательное и непромышленное. </w:t>
      </w:r>
    </w:p>
    <w:p w:rsidR="003F3AB4" w:rsidRPr="003F3AB4" w:rsidRDefault="003F3AB4" w:rsidP="003F3AB4">
      <w:r w:rsidRPr="003F3AB4">
        <w:t>К основному производству относятся цеха, участки, принимающие непосредственное участие в изготовлении продукции,</w:t>
      </w:r>
    </w:p>
    <w:p w:rsidR="003F3AB4" w:rsidRPr="003F3AB4" w:rsidRDefault="003F3AB4" w:rsidP="003F3AB4">
      <w:r w:rsidRPr="003F3AB4">
        <w:t xml:space="preserve">Вспомогательное производство предназначено для обслуживания цехов основного производства: выполнения работ по ремонту основных фондов, обеспечения инструментом, запасными частями для ремонта оборудования, разными видами энергии, оказания транспортных и иных услуг. К вспомогательному производству относятся ремонтные цеха, экспериментальные, энергетические, транспортные и другие подразделения. </w:t>
      </w:r>
    </w:p>
    <w:p w:rsidR="003F3AB4" w:rsidRPr="003F3AB4" w:rsidRDefault="003F3AB4" w:rsidP="003F3AB4">
      <w:r w:rsidRPr="003F3AB4">
        <w:t xml:space="preserve">К непромышленному хозяйству относятся: незаводской транспорт, жилищно-коммунальное хозяйство и культурно-бытовые заведения, подсобные сельскохозяйственные предприятия и прочие структурные подразделения, не принимающие участия в производстве товарной продукции. </w:t>
      </w:r>
    </w:p>
    <w:p w:rsidR="003F3AB4" w:rsidRPr="003F3AB4" w:rsidRDefault="003F3AB4" w:rsidP="003F3AB4">
      <w:r w:rsidRPr="003F3AB4">
        <w:t xml:space="preserve">Все расходы на производство включают в себестоимость отдельных видов продукции, работ и услуг (в том числе отдельных изделий, изготовленных по индивидуальным заказам) или групп однородных изделий. </w:t>
      </w:r>
    </w:p>
    <w:p w:rsidR="003F3AB4" w:rsidRPr="003F3AB4" w:rsidRDefault="003F3AB4" w:rsidP="003F3AB4">
      <w:r w:rsidRPr="003F3AB4">
        <w:t xml:space="preserve">По видам расходы классифицируются по экономическим элементам и статьям калькуляции. </w:t>
      </w:r>
    </w:p>
    <w:p w:rsidR="003F3AB4" w:rsidRPr="003F3AB4" w:rsidRDefault="003F3AB4" w:rsidP="003F3AB4">
      <w:r w:rsidRPr="003F3AB4">
        <w:t xml:space="preserve">Под элементами расходов понимают экономически однородные виды расходов. </w:t>
      </w:r>
    </w:p>
    <w:p w:rsidR="003F3AB4" w:rsidRPr="003F3AB4" w:rsidRDefault="003F3AB4" w:rsidP="003F3AB4">
      <w:r w:rsidRPr="003F3AB4">
        <w:t xml:space="preserve">Расходы по статьям калькуляции - это расходы на отдельные виды изделий, а также на основное и вспомогательное производство. Перечень и состав статей калькуляции производственной себестоимости продукции (работ, услуг) устанавливаются предприятием. </w:t>
      </w:r>
    </w:p>
    <w:p w:rsidR="003F3AB4" w:rsidRPr="003F3AB4" w:rsidRDefault="003F3AB4" w:rsidP="003F3AB4">
      <w:r w:rsidRPr="003F3AB4">
        <w:t xml:space="preserve">По способам перенесения стоимости на продукцию расходы делятся на прямые и непрямые. </w:t>
      </w:r>
    </w:p>
    <w:p w:rsidR="003F3AB4" w:rsidRPr="003F3AB4" w:rsidRDefault="003F3AB4" w:rsidP="003F3AB4">
      <w:r w:rsidRPr="003F3AB4">
        <w:lastRenderedPageBreak/>
        <w:t xml:space="preserve">К прямым расходам относятся расходы, связанные с производством отдельных видов продукции (на сырье, основные материалы, покупные изделия и полуфабрикаты и </w:t>
      </w:r>
      <w:r>
        <w:t>др.)</w:t>
      </w:r>
      <w:r w:rsidRPr="003F3AB4">
        <w:t xml:space="preserve">, которые могут быть непосредственно включены в их себестоимость. </w:t>
      </w:r>
    </w:p>
    <w:p w:rsidR="003F3AB4" w:rsidRPr="003F3AB4" w:rsidRDefault="003F3AB4" w:rsidP="003F3AB4">
      <w:r w:rsidRPr="003F3AB4">
        <w:t xml:space="preserve">К непрямым расходам относятся расходы, связанные с производством нескольких видов продукции, включаемые в себестоимость при помощи специальных методов. Непрямые расходы образуют комплексные статьи калькуляции (то есть состоят из расходов, включающих несколько элементов), которые отличаются по их функциональной роли в производственном процессе. </w:t>
      </w:r>
    </w:p>
    <w:p w:rsidR="003F3AB4" w:rsidRPr="003F3AB4" w:rsidRDefault="003F3AB4" w:rsidP="003F3AB4">
      <w:r w:rsidRPr="003F3AB4">
        <w:t xml:space="preserve">По степени влияния объема производства расходы делятся на переменные и постоянные. </w:t>
      </w:r>
    </w:p>
    <w:p w:rsidR="003F3AB4" w:rsidRPr="003F3AB4" w:rsidRDefault="003F3AB4" w:rsidP="003F3AB4">
      <w:r w:rsidRPr="003F3AB4">
        <w:t xml:space="preserve">К переменным относятся расходы, абсолютная величина которых растет с увеличением объема выпуска продукции, а с его снижением - уменьшается. К ним относятся расходы на </w:t>
      </w:r>
      <w:r>
        <w:t>"</w:t>
      </w:r>
      <w:r w:rsidRPr="003F3AB4">
        <w:t xml:space="preserve">сырье и материалы, покупные комплектующие изделия, полуфабрикаты, технологическое топливо и энергию, на оплату труда работников, занятых в производстве продукции (работ, услуг), отчисления на социальные мероприятия, а также другие расходы. </w:t>
      </w:r>
    </w:p>
    <w:p w:rsidR="003F3AB4" w:rsidRPr="003F3AB4" w:rsidRDefault="003F3AB4" w:rsidP="003F3AB4">
      <w:r w:rsidRPr="003F3AB4">
        <w:t xml:space="preserve">К постоянным относятся расходы, абсолютная величина которых с увеличением (уменьшением) выпуска продукции существенно не меняется. Они связаны с обслуживанием и управлением производственной деятельностью цехов, а также с обеспечением хозяйственных нужд производства. Расходы на производство делятся по календарным периодам на текущие и одноразовые. </w:t>
      </w:r>
    </w:p>
    <w:p w:rsidR="003F3AB4" w:rsidRPr="003F3AB4" w:rsidRDefault="003F3AB4" w:rsidP="003F3AB4">
      <w:r w:rsidRPr="003F3AB4">
        <w:t xml:space="preserve">Текущие - обычные расходы или расходы с периодичностью менее месяца. Одноразовые, то есть однократные расходы, - это расходы, которые осуществляются периодически (периодичность более месяца) и направляются на обеспечение процесса производства в течение длительного времени. </w:t>
      </w:r>
    </w:p>
    <w:p w:rsidR="003F3AB4" w:rsidRPr="003F3AB4" w:rsidRDefault="003F3AB4" w:rsidP="003F3AB4">
      <w:r w:rsidRPr="003F3AB4">
        <w:lastRenderedPageBreak/>
        <w:t xml:space="preserve">К производственным относятся все расходы, связанные с изготовлением товарной продукции и образующие ее производственную себестоимость. </w:t>
      </w:r>
    </w:p>
    <w:p w:rsidR="003F3AB4" w:rsidRPr="003F3AB4" w:rsidRDefault="003F3AB4" w:rsidP="003F3AB4">
      <w:r w:rsidRPr="003F3AB4">
        <w:t xml:space="preserve">К непроизводственным (коммерческим) расходам относятся затраты предприятия, связанные с реализацией продукции. </w:t>
      </w:r>
    </w:p>
    <w:p w:rsidR="003F3AB4" w:rsidRPr="003F3AB4" w:rsidRDefault="003F3AB4" w:rsidP="003F3AB4">
      <w:r w:rsidRPr="003F3AB4">
        <w:t xml:space="preserve">Производственные и непроизводственные расходы отражают полную себестоимость товарной продукции. </w:t>
      </w:r>
    </w:p>
    <w:p w:rsidR="003F3AB4" w:rsidRPr="003F3AB4" w:rsidRDefault="003F3AB4" w:rsidP="003F3AB4">
      <w:r w:rsidRPr="003F3AB4">
        <w:t xml:space="preserve">К производственным расходам относятся затраты на производство продукции установленного качества при рациональной технологии и организации производства. </w:t>
      </w:r>
    </w:p>
    <w:p w:rsidR="003F3AB4" w:rsidRPr="003F3AB4" w:rsidRDefault="003F3AB4" w:rsidP="003F3AB4">
      <w:r w:rsidRPr="003F3AB4">
        <w:t xml:space="preserve">Непроизводственными являются расходы, связанные с недостатками технологии и организации производства (потери от брака, простоев и т.д.). </w:t>
      </w:r>
    </w:p>
    <w:p w:rsidR="00047362" w:rsidRDefault="00047362" w:rsidP="003F3AB4"/>
    <w:p w:rsidR="003F3AB4" w:rsidRPr="003F3AB4" w:rsidRDefault="003F3AB4" w:rsidP="00047362">
      <w:pPr>
        <w:pStyle w:val="3"/>
      </w:pPr>
      <w:r w:rsidRPr="003F3AB4">
        <w:t>1.2. Методологические основы управления затратами по системе директ-костинг. Безубыточность производства</w:t>
      </w:r>
    </w:p>
    <w:p w:rsidR="00047362" w:rsidRDefault="00047362" w:rsidP="003F3AB4"/>
    <w:p w:rsidR="003F3AB4" w:rsidRPr="003F3AB4" w:rsidRDefault="003F3AB4" w:rsidP="003F3AB4">
      <w:r w:rsidRPr="003F3AB4">
        <w:t xml:space="preserve">Одной из систем управления затратами является система директ-костинг или система калькулирования переменных затрат. </w:t>
      </w:r>
    </w:p>
    <w:p w:rsidR="003F3AB4" w:rsidRPr="003F3AB4" w:rsidRDefault="003F3AB4" w:rsidP="003F3AB4">
      <w:r w:rsidRPr="003F3AB4">
        <w:t xml:space="preserve">При этой системе калькулируется не полная себестоимость производства и реализации продукции, а только удельные переменные затраты, как правило, прямые затраты. Основная цель внедрения этой системы калькулирования - обеспечить контроль за формированием маржинальной прибыли. </w:t>
      </w:r>
    </w:p>
    <w:p w:rsidR="003F3AB4" w:rsidRPr="003F3AB4" w:rsidRDefault="003F3AB4" w:rsidP="003F3AB4">
      <w:r w:rsidRPr="003F3AB4">
        <w:t xml:space="preserve">Преимуществом использования данной системы калькулирования себестоимости продукции является ее простота; минимум осуществления расчетных операций; высокая надежность получаемых результатов; возможность целенаправленного управления как переменными затратами, так и маржинальной прибылью. </w:t>
      </w:r>
    </w:p>
    <w:p w:rsidR="003F3AB4" w:rsidRPr="003F3AB4" w:rsidRDefault="003F3AB4" w:rsidP="003F3AB4">
      <w:r w:rsidRPr="003F3AB4">
        <w:lastRenderedPageBreak/>
        <w:t xml:space="preserve">Недостатком данной системы является неполное отражение всей совокупности затрат, связанных с производством и реализацией отдельных видов продукции. </w:t>
      </w:r>
    </w:p>
    <w:p w:rsidR="003F3AB4" w:rsidRPr="003F3AB4" w:rsidRDefault="003F3AB4" w:rsidP="003F3AB4">
      <w:r w:rsidRPr="003F3AB4">
        <w:t xml:space="preserve">Процесс управления затратами по производству и реализации продукции рассматривается в данном случае по методу </w:t>
      </w:r>
      <w:r>
        <w:t>"</w:t>
      </w:r>
      <w:r w:rsidRPr="003F3AB4">
        <w:t>взаимосвязь издержек, объема реализации и прибыли</w:t>
      </w:r>
      <w:r>
        <w:t>"</w:t>
      </w:r>
      <w:r w:rsidRPr="003F3AB4">
        <w:t xml:space="preserve">, в основе которого положена система калькулирования себестоимости продукции - </w:t>
      </w:r>
      <w:r>
        <w:t>"</w:t>
      </w:r>
      <w:r w:rsidRPr="003F3AB4">
        <w:t>директ-костинг</w:t>
      </w:r>
      <w:r>
        <w:t>"</w:t>
      </w:r>
      <w:r w:rsidRPr="003F3AB4">
        <w:t xml:space="preserve">. </w:t>
      </w:r>
    </w:p>
    <w:p w:rsidR="003F3AB4" w:rsidRPr="003F3AB4" w:rsidRDefault="003F3AB4" w:rsidP="003F3AB4">
      <w:r w:rsidRPr="003F3AB4">
        <w:t xml:space="preserve">Сущностью системы </w:t>
      </w:r>
      <w:r>
        <w:t>"</w:t>
      </w:r>
      <w:r w:rsidRPr="003F3AB4">
        <w:t>директ-костинг</w:t>
      </w:r>
      <w:r>
        <w:t>"</w:t>
      </w:r>
      <w:r w:rsidRPr="003F3AB4">
        <w:t xml:space="preserve"> является разделение затрат на постоянные и переменные в зависимости от их связи с объемом производства и реализации продукции. </w:t>
      </w:r>
    </w:p>
    <w:p w:rsidR="003F3AB4" w:rsidRPr="003F3AB4" w:rsidRDefault="003F3AB4" w:rsidP="003F3AB4">
      <w:r w:rsidRPr="003F3AB4">
        <w:t xml:space="preserve">Для более точного разделения затрат на постоянные и переменные могут использоваться ряд методов: метод максимального и минимального значения объема производства; математико-статистический метод; графический метод с построением корреляционного поля и </w:t>
      </w:r>
      <w:r>
        <w:t>т.п.</w:t>
      </w:r>
      <w:r w:rsidRPr="003F3AB4">
        <w:t xml:space="preserve"> Суть методов будет представлена ниже. </w:t>
      </w:r>
    </w:p>
    <w:p w:rsidR="003F3AB4" w:rsidRPr="003F3AB4" w:rsidRDefault="003F3AB4" w:rsidP="003F3AB4">
      <w:r w:rsidRPr="003F3AB4">
        <w:t xml:space="preserve">Общие затраты на производство и реализацию продукции состоят из двух частей: постоянной и переменной, что отражается формулой: </w:t>
      </w:r>
    </w:p>
    <w:p w:rsidR="003F3AB4" w:rsidRPr="003F3AB4" w:rsidRDefault="003F3AB4" w:rsidP="003F3AB4">
      <w:r w:rsidRPr="003F3AB4">
        <w:t>где</w:t>
      </w:r>
    </w:p>
    <w:p w:rsidR="003F3AB4" w:rsidRPr="003F3AB4" w:rsidRDefault="003F3AB4" w:rsidP="003F3AB4">
      <w:r w:rsidRPr="003F3AB4">
        <w:t xml:space="preserve">И=Ипост + Ипер (1. 1) </w:t>
      </w:r>
    </w:p>
    <w:p w:rsidR="003F3AB4" w:rsidRPr="003F3AB4" w:rsidRDefault="003F3AB4" w:rsidP="003F3AB4">
      <w:r w:rsidRPr="003F3AB4">
        <w:t xml:space="preserve">И - общие затраты на производство и реализацию продукции; </w:t>
      </w:r>
    </w:p>
    <w:p w:rsidR="003F3AB4" w:rsidRPr="003F3AB4" w:rsidRDefault="003F3AB4" w:rsidP="003F3AB4">
      <w:r w:rsidRPr="003F3AB4">
        <w:t xml:space="preserve">Ипост - постоянные затраты на производство и реализации продукции; </w:t>
      </w:r>
    </w:p>
    <w:p w:rsidR="003F3AB4" w:rsidRPr="003F3AB4" w:rsidRDefault="003F3AB4" w:rsidP="003F3AB4">
      <w:r w:rsidRPr="003F3AB4">
        <w:t xml:space="preserve">Ипер - переменные затраты на производство и реализации продукции. </w:t>
      </w:r>
    </w:p>
    <w:p w:rsidR="003F3AB4" w:rsidRPr="003F3AB4" w:rsidRDefault="003F3AB4" w:rsidP="003F3AB4">
      <w:r w:rsidRPr="003F3AB4">
        <w:t xml:space="preserve">Если затраты взять в расчете на одно изделие, то формула (1. 2) примет вид: </w:t>
      </w:r>
    </w:p>
    <w:p w:rsidR="003F3AB4" w:rsidRPr="003F3AB4" w:rsidRDefault="003F3AB4" w:rsidP="003F3AB4">
      <w:r w:rsidRPr="003F3AB4">
        <w:t xml:space="preserve">И = (Спост + Спер) * ОП(1. 2) </w:t>
      </w:r>
    </w:p>
    <w:p w:rsidR="003F3AB4" w:rsidRPr="003F3AB4" w:rsidRDefault="003F3AB4" w:rsidP="003F3AB4">
      <w:r w:rsidRPr="003F3AB4">
        <w:t>Где И - общие затраты на производство и реализацию продукции</w:t>
      </w:r>
    </w:p>
    <w:p w:rsidR="003F3AB4" w:rsidRPr="003F3AB4" w:rsidRDefault="003F3AB4" w:rsidP="003F3AB4">
      <w:r w:rsidRPr="003F3AB4">
        <w:t xml:space="preserve">Спост - постоянные затраты на единицу изделия (продукции); </w:t>
      </w:r>
    </w:p>
    <w:p w:rsidR="003F3AB4" w:rsidRPr="003F3AB4" w:rsidRDefault="003F3AB4" w:rsidP="003F3AB4">
      <w:r w:rsidRPr="003F3AB4">
        <w:t xml:space="preserve">Спер - переменные затраты на единицу изделия (ставка переменных расходов на единицу изделия); </w:t>
      </w:r>
    </w:p>
    <w:p w:rsidR="003F3AB4" w:rsidRPr="003F3AB4" w:rsidRDefault="003F3AB4" w:rsidP="003F3AB4">
      <w:r w:rsidRPr="003F3AB4">
        <w:t xml:space="preserve">ОП - объем производства (количество единиц изделия). </w:t>
      </w:r>
    </w:p>
    <w:p w:rsidR="003F3AB4" w:rsidRPr="003F3AB4" w:rsidRDefault="003F3AB4" w:rsidP="003F3AB4">
      <w:r w:rsidRPr="003F3AB4">
        <w:lastRenderedPageBreak/>
        <w:t xml:space="preserve">Для дифференциации постоянных и переменных затрат на производство продукции рассмотрим два первых вышеперечисленных методов. Пусть имеются данные по предприятию об объеме производства и фактических затратах (табл. 1. 1). </w:t>
      </w:r>
    </w:p>
    <w:p w:rsidR="00047362" w:rsidRDefault="00047362" w:rsidP="003F3AB4"/>
    <w:p w:rsidR="003F3AB4" w:rsidRPr="003F3AB4" w:rsidRDefault="00047362" w:rsidP="003F3AB4">
      <w:r>
        <w:t>Таблица 1.</w:t>
      </w:r>
      <w:r w:rsidR="003F3AB4" w:rsidRPr="003F3AB4">
        <w:t>1</w:t>
      </w:r>
      <w:r>
        <w:t>.</w:t>
      </w:r>
    </w:p>
    <w:p w:rsidR="003F3AB4" w:rsidRPr="003F3AB4" w:rsidRDefault="003F3AB4" w:rsidP="003F3AB4">
      <w:r w:rsidRPr="003F3AB4">
        <w:t xml:space="preserve">Данные об объеме производства и фактических затратах по условному предприятию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Месяцы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Объем производства изделий, тыс. шт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Затраты на производство, тыс. грн. 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Январь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5,5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192,5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Февраль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5,2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187,2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Март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6,8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218,0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Апрель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7,3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239,0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Май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6,1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204,0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Июнь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4,8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165,6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Июль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4,0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152,0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Август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5,2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178,0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Сентябрь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6,4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199,6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Октябрь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7,0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224,5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Ноябрь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8,5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247,4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Декабрь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159,2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Итого за год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71,3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247,4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В среднем за месяц</w:t>
            </w:r>
          </w:p>
        </w:tc>
        <w:tc>
          <w:tcPr>
            <w:tcW w:w="1666" w:type="pct"/>
          </w:tcPr>
          <w:p w:rsidR="003F3AB4" w:rsidRPr="003F3AB4" w:rsidRDefault="003F3AB4" w:rsidP="00047362">
            <w:pPr>
              <w:pStyle w:val="af4"/>
            </w:pPr>
            <w:r w:rsidRPr="003F3AB4">
              <w:t>5,94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197,25</w:t>
            </w: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>Метод максимального и минимального значения объема производства</w:t>
      </w:r>
    </w:p>
    <w:p w:rsidR="003F3AB4" w:rsidRPr="003F3AB4" w:rsidRDefault="003F3AB4" w:rsidP="003F3AB4">
      <w:r w:rsidRPr="003F3AB4">
        <w:t xml:space="preserve">Алгоритм метода состоит в следующем: </w:t>
      </w:r>
    </w:p>
    <w:p w:rsidR="003F3AB4" w:rsidRPr="003F3AB4" w:rsidRDefault="003F3AB4" w:rsidP="003F3AB4">
      <w:r w:rsidRPr="003F3AB4">
        <w:t xml:space="preserve">а) Из всей совокупности данных выбирается два периода с наибольшим и наименьшим объемом производства. В нашем случае это декабрь и июль. </w:t>
      </w:r>
    </w:p>
    <w:p w:rsidR="003F3AB4" w:rsidRPr="003F3AB4" w:rsidRDefault="003F3AB4" w:rsidP="003F3AB4">
      <w:r w:rsidRPr="003F3AB4">
        <w:t>б) Находятся разности в уровнях объема производства и затрат. С этой целью строится специальная таблица 1. 2</w:t>
      </w:r>
    </w:p>
    <w:p w:rsidR="00047362" w:rsidRDefault="00047362" w:rsidP="003F3AB4"/>
    <w:p w:rsidR="003F3AB4" w:rsidRPr="003F3AB4" w:rsidRDefault="00047362" w:rsidP="003F3AB4">
      <w:r>
        <w:br w:type="page"/>
      </w:r>
      <w:r>
        <w:lastRenderedPageBreak/>
        <w:t>Таблица 1.</w:t>
      </w:r>
      <w:r w:rsidR="003F3AB4" w:rsidRPr="003F3AB4">
        <w:t>2</w:t>
      </w:r>
      <w:r>
        <w:t>.</w:t>
      </w:r>
    </w:p>
    <w:p w:rsidR="003F3AB4" w:rsidRPr="003F3AB4" w:rsidRDefault="003F3AB4" w:rsidP="003F3AB4">
      <w:r w:rsidRPr="003F3AB4">
        <w:t>Разность между максимальными и минимальными величинами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7"/>
        <w:gridCol w:w="1438"/>
        <w:gridCol w:w="1595"/>
        <w:gridCol w:w="3191"/>
      </w:tblGrid>
      <w:tr w:rsidR="003F3AB4" w:rsidRPr="003F3AB4">
        <w:trPr>
          <w:cantSplit/>
          <w:trHeight w:val="623"/>
        </w:trPr>
        <w:tc>
          <w:tcPr>
            <w:tcW w:w="1749" w:type="pct"/>
            <w:vMerge w:val="restart"/>
          </w:tcPr>
          <w:p w:rsidR="003F3AB4" w:rsidRPr="003F3AB4" w:rsidRDefault="003F3AB4" w:rsidP="00047362">
            <w:pPr>
              <w:pStyle w:val="af4"/>
            </w:pPr>
            <w:r w:rsidRPr="003F3AB4">
              <w:t>Показатели</w:t>
            </w:r>
          </w:p>
        </w:tc>
        <w:tc>
          <w:tcPr>
            <w:tcW w:w="1584" w:type="pct"/>
            <w:gridSpan w:val="2"/>
          </w:tcPr>
          <w:p w:rsidR="003F3AB4" w:rsidRPr="003F3AB4" w:rsidRDefault="003F3AB4" w:rsidP="00047362">
            <w:pPr>
              <w:pStyle w:val="af4"/>
            </w:pPr>
            <w:r w:rsidRPr="003F3AB4">
              <w:t>Значение показателей</w:t>
            </w:r>
          </w:p>
        </w:tc>
        <w:tc>
          <w:tcPr>
            <w:tcW w:w="1667" w:type="pct"/>
            <w:vMerge w:val="restart"/>
          </w:tcPr>
          <w:p w:rsidR="003F3AB4" w:rsidRPr="003F3AB4" w:rsidRDefault="003F3AB4" w:rsidP="00047362">
            <w:pPr>
              <w:pStyle w:val="af4"/>
            </w:pPr>
            <w:r w:rsidRPr="003F3AB4">
              <w:t>Разность между максимальными и минимальными величинами</w:t>
            </w:r>
          </w:p>
        </w:tc>
      </w:tr>
      <w:tr w:rsidR="003F3AB4" w:rsidRPr="003F3AB4">
        <w:trPr>
          <w:cantSplit/>
          <w:trHeight w:val="622"/>
        </w:trPr>
        <w:tc>
          <w:tcPr>
            <w:tcW w:w="1749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751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max</w:t>
            </w:r>
          </w:p>
        </w:tc>
        <w:tc>
          <w:tcPr>
            <w:tcW w:w="833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min</w:t>
            </w:r>
          </w:p>
        </w:tc>
        <w:tc>
          <w:tcPr>
            <w:tcW w:w="1667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047362">
            <w:pPr>
              <w:pStyle w:val="af4"/>
            </w:pPr>
            <w:r w:rsidRPr="003F3AB4">
              <w:t>Объём производства, тыс. шт</w:t>
            </w:r>
          </w:p>
        </w:tc>
        <w:tc>
          <w:tcPr>
            <w:tcW w:w="751" w:type="pct"/>
          </w:tcPr>
          <w:p w:rsidR="003F3AB4" w:rsidRPr="003F3AB4" w:rsidRDefault="003F3AB4" w:rsidP="00047362">
            <w:pPr>
              <w:pStyle w:val="af4"/>
            </w:pPr>
            <w:r w:rsidRPr="003F3AB4">
              <w:t>8,5</w:t>
            </w:r>
          </w:p>
        </w:tc>
        <w:tc>
          <w:tcPr>
            <w:tcW w:w="833" w:type="pct"/>
          </w:tcPr>
          <w:p w:rsidR="003F3AB4" w:rsidRPr="003F3AB4" w:rsidRDefault="003F3AB4" w:rsidP="00047362">
            <w:pPr>
              <w:pStyle w:val="af4"/>
            </w:pPr>
            <w:r w:rsidRPr="003F3AB4">
              <w:t>4,0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047362">
            <w:pPr>
              <w:pStyle w:val="af4"/>
            </w:pPr>
            <w:r w:rsidRPr="003F3AB4">
              <w:t>Удельный вес,%</w:t>
            </w:r>
          </w:p>
        </w:tc>
        <w:tc>
          <w:tcPr>
            <w:tcW w:w="751" w:type="pct"/>
          </w:tcPr>
          <w:p w:rsidR="003F3AB4" w:rsidRPr="003F3AB4" w:rsidRDefault="003F3AB4" w:rsidP="00047362">
            <w:pPr>
              <w:pStyle w:val="af4"/>
            </w:pPr>
            <w:r w:rsidRPr="003F3AB4">
              <w:t>100</w:t>
            </w:r>
          </w:p>
        </w:tc>
        <w:tc>
          <w:tcPr>
            <w:tcW w:w="833" w:type="pct"/>
          </w:tcPr>
          <w:p w:rsidR="003F3AB4" w:rsidRPr="003F3AB4" w:rsidRDefault="003F3AB4" w:rsidP="00047362">
            <w:pPr>
              <w:pStyle w:val="af4"/>
            </w:pPr>
            <w:r w:rsidRPr="003F3AB4">
              <w:t>47,1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52,9</w:t>
            </w: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Величина затрат, тыс. грн. </w:t>
            </w:r>
          </w:p>
        </w:tc>
        <w:tc>
          <w:tcPr>
            <w:tcW w:w="751" w:type="pct"/>
          </w:tcPr>
          <w:p w:rsidR="003F3AB4" w:rsidRPr="003F3AB4" w:rsidRDefault="003F3AB4" w:rsidP="00047362">
            <w:pPr>
              <w:pStyle w:val="af4"/>
            </w:pPr>
            <w:r w:rsidRPr="003F3AB4">
              <w:t>247,4</w:t>
            </w:r>
          </w:p>
        </w:tc>
        <w:tc>
          <w:tcPr>
            <w:tcW w:w="833" w:type="pct"/>
          </w:tcPr>
          <w:p w:rsidR="003F3AB4" w:rsidRPr="003F3AB4" w:rsidRDefault="003F3AB4" w:rsidP="00047362">
            <w:pPr>
              <w:pStyle w:val="af4"/>
            </w:pPr>
            <w:r w:rsidRPr="003F3AB4">
              <w:t>152,0</w:t>
            </w:r>
          </w:p>
        </w:tc>
        <w:tc>
          <w:tcPr>
            <w:tcW w:w="1667" w:type="pct"/>
          </w:tcPr>
          <w:p w:rsidR="003F3AB4" w:rsidRPr="003F3AB4" w:rsidRDefault="003F3AB4" w:rsidP="00047362">
            <w:pPr>
              <w:pStyle w:val="af4"/>
            </w:pPr>
            <w:r w:rsidRPr="003F3AB4">
              <w:t>95,4</w:t>
            </w: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>в) определяется ставка переменных затрат на одно изделие</w:t>
      </w:r>
    </w:p>
    <w:p w:rsidR="003F3AB4" w:rsidRPr="003F3AB4" w:rsidRDefault="003F3AB4" w:rsidP="003F3AB4">
      <w:r w:rsidRPr="003F3AB4">
        <w:t>Ставка</w:t>
      </w:r>
      <w:r w:rsidR="00047362">
        <w:t xml:space="preserve"> </w:t>
      </w:r>
      <w:r w:rsidRPr="003F3AB4">
        <w:t>Максимальная</w:t>
      </w:r>
      <w:r w:rsidR="00047362">
        <w:t xml:space="preserve"> </w:t>
      </w:r>
      <w:r w:rsidRPr="003F3AB4">
        <w:t>Минимальная</w:t>
      </w:r>
    </w:p>
    <w:p w:rsidR="003F3AB4" w:rsidRPr="003F3AB4" w:rsidRDefault="003F3AB4" w:rsidP="003F3AB4">
      <w:r w:rsidRPr="003F3AB4">
        <w:t>Переменных=сумма-сумма*</w:t>
      </w:r>
      <w:r w:rsidRPr="003F3AB4"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7" o:title=""/>
          </v:shape>
          <o:OLEObject Type="Embed" ProgID="Equation.3" ShapeID="_x0000_i1025" DrawAspect="Content" ObjectID="_1459241401" r:id="rId8"/>
        </w:object>
      </w:r>
      <w:r w:rsidRPr="003F3AB4">
        <w:t>: К</w:t>
      </w:r>
      <w:r w:rsidRPr="003F3AB4">
        <w:rPr>
          <w:lang w:val="en-US"/>
        </w:rPr>
        <w:t>max</w:t>
      </w:r>
      <w:r w:rsidRPr="003F3AB4">
        <w:t xml:space="preserve"> (1. 3) </w:t>
      </w:r>
    </w:p>
    <w:p w:rsidR="003F3AB4" w:rsidRPr="003F3AB4" w:rsidRDefault="003F3AB4" w:rsidP="003F3AB4">
      <w:r w:rsidRPr="003F3AB4">
        <w:t>Затрат</w:t>
      </w:r>
      <w:r w:rsidR="00047362">
        <w:t xml:space="preserve"> </w:t>
      </w:r>
      <w:r w:rsidRPr="003F3AB4">
        <w:t>затрат</w:t>
      </w:r>
      <w:r w:rsidR="00047362">
        <w:t xml:space="preserve"> </w:t>
      </w:r>
      <w:r w:rsidRPr="003F3AB4">
        <w:t>затрат</w:t>
      </w:r>
    </w:p>
    <w:p w:rsidR="003F3AB4" w:rsidRPr="003F3AB4" w:rsidRDefault="003F3AB4" w:rsidP="003F3AB4">
      <w:r w:rsidRPr="003F3AB4">
        <w:t xml:space="preserve">где </w:t>
      </w:r>
    </w:p>
    <w:p w:rsidR="003F3AB4" w:rsidRPr="003F3AB4" w:rsidRDefault="003F3AB4" w:rsidP="003F3AB4">
      <w:r w:rsidRPr="003F3AB4">
        <w:t>К</w:t>
      </w:r>
      <w:r w:rsidRPr="003F3AB4">
        <w:rPr>
          <w:lang w:val="en-US"/>
        </w:rPr>
        <w:t>max</w:t>
      </w:r>
      <w:r w:rsidRPr="003F3AB4">
        <w:t xml:space="preserve"> – максимальный объем производства, тыс. шт. </w:t>
      </w:r>
    </w:p>
    <w:p w:rsidR="003F3AB4" w:rsidRPr="003F3AB4" w:rsidRDefault="003F3AB4" w:rsidP="003F3AB4">
      <w:r w:rsidRPr="003F3AB4">
        <w:t>К</w:t>
      </w:r>
      <w:r w:rsidRPr="003F3AB4">
        <w:rPr>
          <w:lang w:val="en-US"/>
        </w:rPr>
        <w:t>min</w:t>
      </w:r>
      <w:r w:rsidRPr="003F3AB4">
        <w:t xml:space="preserve"> – минимальный объем производства в процентах к максимальному. </w:t>
      </w:r>
    </w:p>
    <w:p w:rsidR="003F3AB4" w:rsidRPr="003F3AB4" w:rsidRDefault="003F3AB4" w:rsidP="003F3AB4">
      <w:r w:rsidRPr="003F3AB4">
        <w:t xml:space="preserve">г) определяем сумму постоянных затрат: </w:t>
      </w:r>
    </w:p>
    <w:p w:rsidR="003F3AB4" w:rsidRPr="003F3AB4" w:rsidRDefault="003F3AB4" w:rsidP="003F3AB4">
      <w:r w:rsidRPr="003F3AB4">
        <w:t>Ставка</w:t>
      </w:r>
    </w:p>
    <w:p w:rsidR="003F3AB4" w:rsidRPr="003F3AB4" w:rsidRDefault="003F3AB4" w:rsidP="003F3AB4">
      <w:r w:rsidRPr="003F3AB4">
        <w:t>переменных =(247,4-4-152,0) *</w:t>
      </w:r>
      <w:r w:rsidRPr="003F3AB4">
        <w:object w:dxaOrig="1060" w:dyaOrig="660">
          <v:shape id="_x0000_i1026" type="#_x0000_t75" style="width:53.25pt;height:33pt" o:ole="">
            <v:imagedata r:id="rId9" o:title=""/>
          </v:shape>
          <o:OLEObject Type="Embed" ProgID="Equation.3" ShapeID="_x0000_i1026" DrawAspect="Content" ObjectID="_1459241402" r:id="rId10"/>
        </w:object>
      </w:r>
      <w:r w:rsidRPr="003F3AB4">
        <w:t>: 8,5=21,22</w:t>
      </w:r>
    </w:p>
    <w:p w:rsidR="003F3AB4" w:rsidRPr="003F3AB4" w:rsidRDefault="003F3AB4" w:rsidP="003F3AB4">
      <w:r w:rsidRPr="003F3AB4">
        <w:t>затрат</w:t>
      </w:r>
    </w:p>
    <w:p w:rsidR="003F3AB4" w:rsidRPr="003F3AB4" w:rsidRDefault="003F3AB4" w:rsidP="003F3AB4">
      <w:r w:rsidRPr="003F3AB4">
        <w:t xml:space="preserve">г) определяем сумму постоянных затрат: </w:t>
      </w:r>
    </w:p>
    <w:p w:rsidR="003F3AB4" w:rsidRPr="003F3AB4" w:rsidRDefault="003F3AB4" w:rsidP="003F3AB4">
      <w:r w:rsidRPr="003F3AB4">
        <w:t>Постоянные</w:t>
      </w:r>
      <w:r w:rsidR="00047362">
        <w:t xml:space="preserve"> </w:t>
      </w:r>
      <w:r w:rsidRPr="003F3AB4">
        <w:t>Максимальная Ставка</w:t>
      </w:r>
    </w:p>
    <w:p w:rsidR="003F3AB4" w:rsidRPr="003F3AB4" w:rsidRDefault="003F3AB4" w:rsidP="003F3AB4">
      <w:r w:rsidRPr="003F3AB4">
        <w:t>=сумма</w:t>
      </w:r>
      <w:r w:rsidRPr="003F3AB4">
        <w:sym w:font="Symbol" w:char="F0BE"/>
      </w:r>
      <w:r w:rsidRPr="003F3AB4">
        <w:t>переменных * К</w:t>
      </w:r>
      <w:r w:rsidRPr="003F3AB4">
        <w:rPr>
          <w:lang w:val="en-US"/>
        </w:rPr>
        <w:t>max</w:t>
      </w:r>
      <w:r w:rsidRPr="003F3AB4">
        <w:t xml:space="preserve">(1. 4) </w:t>
      </w:r>
      <w:r w:rsidRPr="003F3AB4"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59241403" r:id="rId12"/>
        </w:object>
      </w:r>
    </w:p>
    <w:p w:rsidR="003F3AB4" w:rsidRPr="003F3AB4" w:rsidRDefault="00047362" w:rsidP="003F3AB4">
      <w:r w:rsidRPr="003F3AB4">
        <w:t>З</w:t>
      </w:r>
      <w:r w:rsidR="003F3AB4" w:rsidRPr="003F3AB4">
        <w:t>атраты</w:t>
      </w:r>
      <w:r>
        <w:t xml:space="preserve"> </w:t>
      </w:r>
      <w:r w:rsidR="003F3AB4" w:rsidRPr="003F3AB4">
        <w:t>затрат</w:t>
      </w:r>
      <w:r>
        <w:t xml:space="preserve"> </w:t>
      </w:r>
      <w:r w:rsidR="003F3AB4" w:rsidRPr="003F3AB4">
        <w:t>затрат</w:t>
      </w:r>
    </w:p>
    <w:p w:rsidR="003F3AB4" w:rsidRPr="003F3AB4" w:rsidRDefault="003F3AB4" w:rsidP="003F3AB4">
      <w:r w:rsidRPr="003F3AB4">
        <w:t>Постоянные</w:t>
      </w:r>
    </w:p>
    <w:p w:rsidR="003F3AB4" w:rsidRPr="003F3AB4" w:rsidRDefault="003F3AB4" w:rsidP="003F3AB4">
      <w:r w:rsidRPr="003F3AB4">
        <w:t xml:space="preserve">= 247,4 </w:t>
      </w:r>
      <w:r w:rsidRPr="003F3AB4">
        <w:sym w:font="Symbol" w:char="F0BE"/>
      </w:r>
      <w:r w:rsidRPr="003F3AB4">
        <w:t xml:space="preserve"> 21,22*8,5=67,03 тыс. грн. </w:t>
      </w:r>
    </w:p>
    <w:p w:rsidR="003F3AB4" w:rsidRPr="003F3AB4" w:rsidRDefault="003F3AB4" w:rsidP="003F3AB4">
      <w:r w:rsidRPr="003F3AB4">
        <w:t>Затраты</w:t>
      </w:r>
    </w:p>
    <w:p w:rsidR="003F3AB4" w:rsidRPr="003F3AB4" w:rsidRDefault="003F3AB4" w:rsidP="003F3AB4">
      <w:r w:rsidRPr="003F3AB4">
        <w:t xml:space="preserve">д) составляется уравнение общих затрат, отражающее зависимость изменения общих затрат от объема производства: </w:t>
      </w:r>
    </w:p>
    <w:p w:rsidR="003F3AB4" w:rsidRPr="003F3AB4" w:rsidRDefault="003F3AB4" w:rsidP="003F3AB4">
      <w:r w:rsidRPr="003F3AB4">
        <w:lastRenderedPageBreak/>
        <w:t>И= 67,03 + 21,22*ОП</w:t>
      </w:r>
    </w:p>
    <w:p w:rsidR="003F3AB4" w:rsidRPr="003F3AB4" w:rsidRDefault="003F3AB4" w:rsidP="003F3AB4">
      <w:r w:rsidRPr="003F3AB4">
        <w:t xml:space="preserve">где </w:t>
      </w:r>
    </w:p>
    <w:p w:rsidR="003F3AB4" w:rsidRPr="003F3AB4" w:rsidRDefault="003F3AB4" w:rsidP="003F3AB4">
      <w:r w:rsidRPr="003F3AB4">
        <w:t xml:space="preserve">И - общие затраты на производство и реализацию продукции; </w:t>
      </w:r>
    </w:p>
    <w:p w:rsidR="003F3AB4" w:rsidRPr="003F3AB4" w:rsidRDefault="003F3AB4" w:rsidP="003F3AB4">
      <w:r w:rsidRPr="003F3AB4">
        <w:t xml:space="preserve">ОП - объем производства продукции. </w:t>
      </w:r>
    </w:p>
    <w:p w:rsidR="003F3AB4" w:rsidRPr="003F3AB4" w:rsidRDefault="003F3AB4" w:rsidP="003F3AB4">
      <w:r w:rsidRPr="003F3AB4">
        <w:t>Математико-статистический метод</w:t>
      </w:r>
    </w:p>
    <w:p w:rsidR="003F3AB4" w:rsidRPr="003F3AB4" w:rsidRDefault="003F3AB4" w:rsidP="003F3AB4">
      <w:r w:rsidRPr="003F3AB4">
        <w:t xml:space="preserve">Этот метод основан на применении способа наименьших квадратов. С этой целью строится вспомогательная таблица для расчета необходимых значений (табл. 3. 7). Ставка переменных затрат определяется по формуле: </w:t>
      </w:r>
    </w:p>
    <w:p w:rsidR="003F3AB4" w:rsidRPr="003F3AB4" w:rsidRDefault="003F3AB4" w:rsidP="003F3AB4">
      <w:r w:rsidRPr="003F3AB4">
        <w:t>Ставка</w:t>
      </w:r>
    </w:p>
    <w:p w:rsidR="003F3AB4" w:rsidRPr="003F3AB4" w:rsidRDefault="003F3AB4" w:rsidP="003F3AB4">
      <w:r w:rsidRPr="003F3AB4">
        <w:t>Переменных=</w:t>
      </w:r>
      <w:r w:rsidRPr="003F3AB4">
        <w:object w:dxaOrig="2079" w:dyaOrig="760">
          <v:shape id="_x0000_i1028" type="#_x0000_t75" style="width:104.25pt;height:38.25pt" o:ole="">
            <v:imagedata r:id="rId13" o:title=""/>
          </v:shape>
          <o:OLEObject Type="Embed" ProgID="Equation.3" ShapeID="_x0000_i1028" DrawAspect="Content" ObjectID="_1459241404" r:id="rId14"/>
        </w:object>
      </w:r>
      <w:r w:rsidRPr="003F3AB4">
        <w:t xml:space="preserve">(1. 5) </w:t>
      </w:r>
    </w:p>
    <w:p w:rsidR="003F3AB4" w:rsidRPr="003F3AB4" w:rsidRDefault="003F3AB4" w:rsidP="003F3AB4">
      <w:r w:rsidRPr="003F3AB4">
        <w:t>затрат</w:t>
      </w:r>
    </w:p>
    <w:p w:rsidR="003F3AB4" w:rsidRPr="003F3AB4" w:rsidRDefault="003F3AB4" w:rsidP="003F3AB4">
      <w:r w:rsidRPr="003F3AB4">
        <w:t xml:space="preserve">Данные для формулы (1. 5) находятся из таблицы 1.3. </w:t>
      </w:r>
    </w:p>
    <w:p w:rsidR="00047362" w:rsidRDefault="00047362" w:rsidP="003F3AB4"/>
    <w:p w:rsidR="003F3AB4" w:rsidRPr="003F3AB4" w:rsidRDefault="00047362" w:rsidP="003F3AB4">
      <w:r>
        <w:t>Таблица 1.</w:t>
      </w:r>
      <w:r w:rsidR="003F3AB4" w:rsidRPr="003F3AB4">
        <w:t>3</w:t>
      </w:r>
      <w:r>
        <w:t>.</w:t>
      </w:r>
    </w:p>
    <w:p w:rsidR="003F3AB4" w:rsidRPr="003F3AB4" w:rsidRDefault="003F3AB4" w:rsidP="003F3AB4">
      <w:r w:rsidRPr="003F3AB4">
        <w:t>Исходные данные для расчета переменных затрат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353"/>
        <w:gridCol w:w="1074"/>
        <w:gridCol w:w="1606"/>
        <w:gridCol w:w="1070"/>
        <w:gridCol w:w="1430"/>
        <w:gridCol w:w="1964"/>
      </w:tblGrid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Месяцы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Объём производс-тва, тыс. шт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  <w:r w:rsidRPr="003F3AB4">
              <w:t xml:space="preserve"> </w:t>
            </w:r>
            <w:r w:rsidRPr="003F3AB4">
              <w:rPr>
                <w:lang w:val="en-US"/>
              </w:rPr>
              <w:sym w:font="Symbol" w:char="F0BE"/>
            </w:r>
            <w:r w:rsidRPr="003F3AB4">
              <w:t xml:space="preserve"> </w:t>
            </w:r>
            <w:r w:rsidRPr="003F3AB4">
              <w:rPr>
                <w:lang w:val="en-US"/>
              </w:rPr>
              <w:object w:dxaOrig="279" w:dyaOrig="320">
                <v:shape id="_x0000_i1029" type="#_x0000_t75" style="width:14.25pt;height:15.75pt" o:ole="">
                  <v:imagedata r:id="rId15" o:title=""/>
                </v:shape>
                <o:OLEObject Type="Embed" ProgID="Equation.3" ShapeID="_x0000_i1029" DrawAspect="Content" ObjectID="_1459241405" r:id="rId16"/>
              </w:objec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затраты на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производство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  <w:rPr>
                <w:lang w:val="en-US"/>
              </w:rPr>
            </w:pPr>
            <w:r w:rsidRPr="003F3AB4">
              <w:rPr>
                <w:lang w:val="en-US"/>
              </w:rPr>
              <w:t xml:space="preserve">Y </w:t>
            </w:r>
            <w:r w:rsidRPr="003F3AB4">
              <w:rPr>
                <w:lang w:val="en-US"/>
              </w:rPr>
              <w:sym w:font="Symbol" w:char="F0BE"/>
            </w:r>
            <w:r w:rsidRPr="003F3AB4">
              <w:rPr>
                <w:lang w:val="en-US"/>
              </w:rPr>
              <w:object w:dxaOrig="220" w:dyaOrig="320">
                <v:shape id="_x0000_i1030" type="#_x0000_t75" style="width:11.25pt;height:15.75pt" o:ole="">
                  <v:imagedata r:id="rId17" o:title=""/>
                </v:shape>
                <o:OLEObject Type="Embed" ProgID="Equation.3" ShapeID="_x0000_i1030" DrawAspect="Content" ObjectID="_1459241406" r:id="rId18"/>
              </w:objec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  <w:rPr>
                <w:lang w:val="en-US"/>
              </w:rPr>
            </w:pPr>
            <w:r w:rsidRPr="003F3AB4">
              <w:rPr>
                <w:lang w:val="en-US"/>
              </w:rPr>
              <w:t>(X</w:t>
            </w:r>
            <w:r w:rsidRPr="003F3AB4">
              <w:rPr>
                <w:lang w:val="en-US"/>
              </w:rPr>
              <w:sym w:font="Symbol" w:char="F0BE"/>
            </w:r>
            <w:r w:rsidRPr="003F3AB4">
              <w:rPr>
                <w:lang w:val="en-US"/>
              </w:rPr>
              <w:t xml:space="preserve"> </w:t>
            </w:r>
            <w:r w:rsidRPr="003F3AB4">
              <w:rPr>
                <w:lang w:val="en-US"/>
              </w:rPr>
              <w:object w:dxaOrig="279" w:dyaOrig="320">
                <v:shape id="_x0000_i1031" type="#_x0000_t75" style="width:14.25pt;height:15.75pt" o:ole="">
                  <v:imagedata r:id="rId15" o:title=""/>
                </v:shape>
                <o:OLEObject Type="Embed" ProgID="Equation.3" ShapeID="_x0000_i1031" DrawAspect="Content" ObjectID="_1459241407" r:id="rId19"/>
              </w:object>
            </w:r>
            <w:r w:rsidRPr="003F3AB4">
              <w:rPr>
                <w:lang w:val="en-US"/>
              </w:rPr>
              <w:t xml:space="preserve">) 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  <w:rPr>
                <w:lang w:val="en-US"/>
              </w:rPr>
            </w:pPr>
            <w:r w:rsidRPr="003F3AB4">
              <w:rPr>
                <w:lang w:val="en-US"/>
              </w:rPr>
              <w:t>(X</w:t>
            </w:r>
            <w:r w:rsidRPr="003F3AB4">
              <w:rPr>
                <w:lang w:val="en-US"/>
              </w:rPr>
              <w:sym w:font="Symbol" w:char="F0BE"/>
            </w:r>
            <w:r w:rsidRPr="003F3AB4">
              <w:rPr>
                <w:lang w:val="en-US"/>
              </w:rPr>
              <w:object w:dxaOrig="279" w:dyaOrig="320">
                <v:shape id="_x0000_i1032" type="#_x0000_t75" style="width:14.25pt;height:15.75pt" o:ole="">
                  <v:imagedata r:id="rId15" o:title=""/>
                </v:shape>
                <o:OLEObject Type="Embed" ProgID="Equation.3" ShapeID="_x0000_i1032" DrawAspect="Content" ObjectID="_1459241408" r:id="rId20"/>
              </w:object>
            </w:r>
            <w:r w:rsidRPr="003F3AB4">
              <w:rPr>
                <w:lang w:val="en-US"/>
              </w:rPr>
              <w:t xml:space="preserve">) (Y </w:t>
            </w:r>
            <w:r w:rsidRPr="003F3AB4">
              <w:rPr>
                <w:lang w:val="en-US"/>
              </w:rPr>
              <w:sym w:font="Symbol" w:char="F0BE"/>
            </w:r>
            <w:r w:rsidRPr="003F3AB4">
              <w:rPr>
                <w:lang w:val="en-US"/>
              </w:rPr>
              <w:object w:dxaOrig="220" w:dyaOrig="320">
                <v:shape id="_x0000_i1033" type="#_x0000_t75" style="width:11.25pt;height:15.75pt" o:ole="">
                  <v:imagedata r:id="rId17" o:title=""/>
                </v:shape>
                <o:OLEObject Type="Embed" ProgID="Equation.3" ShapeID="_x0000_i1033" DrawAspect="Content" ObjectID="_1459241409" r:id="rId21"/>
              </w:object>
            </w:r>
            <w:r w:rsidRPr="003F3AB4">
              <w:rPr>
                <w:lang w:val="en-US"/>
              </w:rPr>
              <w:t xml:space="preserve">) 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Январь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5,5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-0,44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192,5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-4,75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0, 1936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2,090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Февраль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5,2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-0,74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1187,2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-10,05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0,5476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7,437</w:t>
            </w:r>
          </w:p>
        </w:tc>
      </w:tr>
      <w:tr w:rsidR="003F3AB4" w:rsidRPr="003F3AB4">
        <w:tc>
          <w:tcPr>
            <w:tcW w:w="561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Март</w:t>
            </w:r>
          </w:p>
        </w:tc>
        <w:tc>
          <w:tcPr>
            <w:tcW w:w="707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6,8</w:t>
            </w:r>
          </w:p>
        </w:tc>
        <w:tc>
          <w:tcPr>
            <w:tcW w:w="561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0,86</w:t>
            </w:r>
          </w:p>
        </w:tc>
        <w:tc>
          <w:tcPr>
            <w:tcW w:w="839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218,0</w:t>
            </w:r>
          </w:p>
        </w:tc>
        <w:tc>
          <w:tcPr>
            <w:tcW w:w="559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20,75</w:t>
            </w:r>
          </w:p>
        </w:tc>
        <w:tc>
          <w:tcPr>
            <w:tcW w:w="747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0,7396</w:t>
            </w:r>
          </w:p>
        </w:tc>
        <w:tc>
          <w:tcPr>
            <w:tcW w:w="1026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17,845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Апрель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7,3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1,36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239,0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41,75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1,8496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56,0780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Май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6,1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0,16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204,0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6,75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0,0256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1,080</w:t>
            </w:r>
          </w:p>
        </w:tc>
      </w:tr>
      <w:tr w:rsidR="003F3AB4" w:rsidRPr="003F3AB4">
        <w:tc>
          <w:tcPr>
            <w:tcW w:w="561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Июнь</w:t>
            </w:r>
          </w:p>
        </w:tc>
        <w:tc>
          <w:tcPr>
            <w:tcW w:w="707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4,8</w:t>
            </w:r>
          </w:p>
        </w:tc>
        <w:tc>
          <w:tcPr>
            <w:tcW w:w="561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-1,14</w:t>
            </w:r>
          </w:p>
        </w:tc>
        <w:tc>
          <w:tcPr>
            <w:tcW w:w="839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165,6</w:t>
            </w:r>
          </w:p>
        </w:tc>
        <w:tc>
          <w:tcPr>
            <w:tcW w:w="559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-31,65</w:t>
            </w:r>
          </w:p>
        </w:tc>
        <w:tc>
          <w:tcPr>
            <w:tcW w:w="747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1,2996</w:t>
            </w:r>
          </w:p>
        </w:tc>
        <w:tc>
          <w:tcPr>
            <w:tcW w:w="1026" w:type="pct"/>
            <w:tcBorders>
              <w:bottom w:val="nil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36,081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Июль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4,0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-1,94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152,0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-45,25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3,7636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87,785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Август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-1,44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159,2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-38,5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2,0736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54,972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Сентябр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5,2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-0,74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178,0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-19,25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0,5476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14,245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Октябрь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6,4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0,46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199,6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2,35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0,2116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1,081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Ноябрь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7,0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1,06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224,5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27,25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1,1236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28,885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Декабрь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8,5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2,56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247,4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t>50,15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6,5036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128,384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Сумма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71,3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2367,0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t>(</w:t>
            </w:r>
            <w:r w:rsidRPr="003F3AB4">
              <w:rPr>
                <w:lang w:val="en-US"/>
              </w:rPr>
              <w:t>X</w:t>
            </w:r>
            <w:r w:rsidRPr="003F3AB4">
              <w:rPr>
                <w:lang w:val="en-US"/>
              </w:rPr>
              <w:sym w:font="Symbol" w:char="F0BE"/>
            </w:r>
            <w:r w:rsidRPr="003F3AB4">
              <w:t xml:space="preserve"> </w:t>
            </w:r>
            <w:r w:rsidRPr="003F3AB4">
              <w:rPr>
                <w:lang w:val="en-US"/>
              </w:rPr>
              <w:object w:dxaOrig="279" w:dyaOrig="320">
                <v:shape id="_x0000_i1034" type="#_x0000_t75" style="width:14.25pt;height:15.75pt" o:ole="">
                  <v:imagedata r:id="rId15" o:title=""/>
                </v:shape>
                <o:OLEObject Type="Embed" ProgID="Equation.3" ShapeID="_x0000_i1034" DrawAspect="Content" ObjectID="_1459241410" r:id="rId22"/>
              </w:object>
            </w:r>
            <w:r w:rsidRPr="003F3AB4">
              <w:t>) 2=18,9292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t>436,485</w:t>
            </w:r>
          </w:p>
        </w:tc>
      </w:tr>
      <w:tr w:rsidR="003F3AB4" w:rsidRPr="003F3AB4"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t>Среднее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Значен. </w:t>
            </w:r>
          </w:p>
        </w:tc>
        <w:tc>
          <w:tcPr>
            <w:tcW w:w="707" w:type="pct"/>
          </w:tcPr>
          <w:p w:rsidR="003F3AB4" w:rsidRPr="003F3AB4" w:rsidRDefault="003F3AB4" w:rsidP="00047362">
            <w:pPr>
              <w:pStyle w:val="af4"/>
            </w:pPr>
            <w:r w:rsidRPr="003F3AB4">
              <w:t>5,94</w:t>
            </w:r>
          </w:p>
        </w:tc>
        <w:tc>
          <w:tcPr>
            <w:tcW w:w="561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  <w:tc>
          <w:tcPr>
            <w:tcW w:w="839" w:type="pct"/>
          </w:tcPr>
          <w:p w:rsidR="003F3AB4" w:rsidRPr="003F3AB4" w:rsidRDefault="003F3AB4" w:rsidP="00047362">
            <w:pPr>
              <w:pStyle w:val="af4"/>
            </w:pPr>
            <w:r w:rsidRPr="003F3AB4">
              <w:t>197,25</w:t>
            </w:r>
          </w:p>
        </w:tc>
        <w:tc>
          <w:tcPr>
            <w:tcW w:w="559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  <w:tc>
          <w:tcPr>
            <w:tcW w:w="747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  <w:tc>
          <w:tcPr>
            <w:tcW w:w="1026" w:type="pct"/>
          </w:tcPr>
          <w:p w:rsidR="003F3AB4" w:rsidRPr="003F3AB4" w:rsidRDefault="003F3AB4" w:rsidP="00047362">
            <w:pPr>
              <w:pStyle w:val="af4"/>
            </w:pPr>
            <w:r w:rsidRPr="003F3AB4">
              <w:rPr>
                <w:lang w:val="en-US"/>
              </w:rPr>
              <w:t>X</w:t>
            </w:r>
          </w:p>
        </w:tc>
      </w:tr>
    </w:tbl>
    <w:p w:rsidR="00047362" w:rsidRDefault="00047362" w:rsidP="003F3AB4"/>
    <w:p w:rsidR="003F3AB4" w:rsidRPr="003F3AB4" w:rsidRDefault="003F3AB4" w:rsidP="003F3AB4">
      <w:r w:rsidRPr="003F3AB4">
        <w:t>Ставка</w:t>
      </w:r>
    </w:p>
    <w:p w:rsidR="003F3AB4" w:rsidRPr="003F3AB4" w:rsidRDefault="003F3AB4" w:rsidP="003F3AB4">
      <w:r w:rsidRPr="003F3AB4">
        <w:t>Переменных=</w:t>
      </w:r>
      <w:r w:rsidRPr="003F3AB4">
        <w:object w:dxaOrig="900" w:dyaOrig="660">
          <v:shape id="_x0000_i1035" type="#_x0000_t75" style="width:45pt;height:33pt" o:ole="">
            <v:imagedata r:id="rId23" o:title=""/>
          </v:shape>
          <o:OLEObject Type="Embed" ProgID="Equation.3" ShapeID="_x0000_i1035" DrawAspect="Content" ObjectID="_1459241411" r:id="rId24"/>
        </w:object>
      </w:r>
      <w:r w:rsidRPr="003F3AB4">
        <w:t xml:space="preserve">=23,06 грн. </w:t>
      </w:r>
    </w:p>
    <w:p w:rsidR="003F3AB4" w:rsidRPr="003F3AB4" w:rsidRDefault="003F3AB4" w:rsidP="003F3AB4">
      <w:r w:rsidRPr="003F3AB4">
        <w:lastRenderedPageBreak/>
        <w:t>Затрат</w:t>
      </w:r>
    </w:p>
    <w:p w:rsidR="003F3AB4" w:rsidRPr="003F3AB4" w:rsidRDefault="003F3AB4" w:rsidP="003F3AB4">
      <w:r w:rsidRPr="003F3AB4">
        <w:t xml:space="preserve">Среднемесячная сумма переменных затрат определяется по формуле: </w:t>
      </w:r>
    </w:p>
    <w:p w:rsidR="003F3AB4" w:rsidRPr="003F3AB4" w:rsidRDefault="003F3AB4" w:rsidP="003F3AB4">
      <w:r w:rsidRPr="003F3AB4">
        <w:t>Среднемесячная</w:t>
      </w:r>
      <w:r w:rsidR="00047362">
        <w:t xml:space="preserve"> </w:t>
      </w:r>
      <w:r w:rsidRPr="003F3AB4">
        <w:t>Среднемесячный</w:t>
      </w:r>
      <w:r w:rsidR="00047362">
        <w:t xml:space="preserve"> </w:t>
      </w:r>
      <w:r w:rsidRPr="003F3AB4">
        <w:t>Ставка</w:t>
      </w:r>
    </w:p>
    <w:p w:rsidR="003F3AB4" w:rsidRPr="003F3AB4" w:rsidRDefault="003F3AB4" w:rsidP="003F3AB4">
      <w:r w:rsidRPr="003F3AB4">
        <w:t>Сумма</w:t>
      </w:r>
      <w:r w:rsidR="00047362">
        <w:t xml:space="preserve"> </w:t>
      </w:r>
      <w:r w:rsidRPr="003F3AB4">
        <w:t xml:space="preserve">объем *переменных(1. 6) </w:t>
      </w:r>
    </w:p>
    <w:p w:rsidR="003F3AB4" w:rsidRPr="003F3AB4" w:rsidRDefault="003F3AB4" w:rsidP="003F3AB4">
      <w:r w:rsidRPr="003F3AB4">
        <w:t>переменных = производства</w:t>
      </w:r>
      <w:r w:rsidR="00047362">
        <w:t xml:space="preserve"> </w:t>
      </w:r>
      <w:r w:rsidRPr="003F3AB4">
        <w:t>затрат</w:t>
      </w:r>
    </w:p>
    <w:p w:rsidR="003F3AB4" w:rsidRPr="003F3AB4" w:rsidRDefault="003F3AB4" w:rsidP="003F3AB4">
      <w:r w:rsidRPr="003F3AB4">
        <w:t>затрат</w:t>
      </w:r>
      <w:r w:rsidR="00047362">
        <w:t xml:space="preserve"> </w:t>
      </w:r>
      <w:r w:rsidRPr="003F3AB4">
        <w:t>продукции</w:t>
      </w:r>
    </w:p>
    <w:p w:rsidR="003F3AB4" w:rsidRPr="003F3AB4" w:rsidRDefault="003F3AB4" w:rsidP="003F3AB4">
      <w:r w:rsidRPr="003F3AB4">
        <w:t>Среднемесячная</w:t>
      </w:r>
    </w:p>
    <w:p w:rsidR="003F3AB4" w:rsidRPr="003F3AB4" w:rsidRDefault="003F3AB4" w:rsidP="003F3AB4">
      <w:r w:rsidRPr="003F3AB4">
        <w:t>Сумма</w:t>
      </w:r>
    </w:p>
    <w:p w:rsidR="003F3AB4" w:rsidRPr="003F3AB4" w:rsidRDefault="003F3AB4" w:rsidP="003F3AB4">
      <w:r w:rsidRPr="003F3AB4">
        <w:t xml:space="preserve">переменных = 5,94* 23,06 = 136,98 грн. </w:t>
      </w:r>
    </w:p>
    <w:p w:rsidR="003F3AB4" w:rsidRPr="003F3AB4" w:rsidRDefault="003F3AB4" w:rsidP="003F3AB4">
      <w:r w:rsidRPr="003F3AB4">
        <w:t>Затрат</w:t>
      </w:r>
    </w:p>
    <w:p w:rsidR="003F3AB4" w:rsidRPr="003F3AB4" w:rsidRDefault="003F3AB4" w:rsidP="003F3AB4">
      <w:r w:rsidRPr="003F3AB4">
        <w:t xml:space="preserve">Постоянные затраты определяются по формуле: </w:t>
      </w:r>
    </w:p>
    <w:p w:rsidR="003F3AB4" w:rsidRPr="003F3AB4" w:rsidRDefault="003F3AB4" w:rsidP="003F3AB4">
      <w:r w:rsidRPr="003F3AB4">
        <w:t>Постоянные</w:t>
      </w:r>
      <w:r w:rsidR="00047362">
        <w:t xml:space="preserve"> </w:t>
      </w:r>
      <w:r w:rsidRPr="003F3AB4">
        <w:t>Среднемесячная</w:t>
      </w:r>
      <w:r w:rsidR="00047362">
        <w:t xml:space="preserve"> </w:t>
      </w:r>
      <w:r w:rsidRPr="003F3AB4">
        <w:t>Среднемесячная</w:t>
      </w:r>
    </w:p>
    <w:p w:rsidR="003F3AB4" w:rsidRPr="003F3AB4" w:rsidRDefault="003F3AB4" w:rsidP="003F3AB4">
      <w:r w:rsidRPr="003F3AB4">
        <w:t>Затраты=сумма</w:t>
      </w:r>
      <w:r w:rsidRPr="003F3AB4">
        <w:sym w:font="Symbol" w:char="F0BE"/>
      </w:r>
      <w:r w:rsidRPr="003F3AB4">
        <w:t>сумма</w:t>
      </w:r>
    </w:p>
    <w:p w:rsidR="003F3AB4" w:rsidRPr="003F3AB4" w:rsidRDefault="003F3AB4" w:rsidP="003F3AB4">
      <w:r w:rsidRPr="003F3AB4">
        <w:t>Затрат</w:t>
      </w:r>
      <w:r w:rsidR="00047362">
        <w:t xml:space="preserve"> </w:t>
      </w:r>
      <w:r w:rsidRPr="003F3AB4">
        <w:t xml:space="preserve">переменных(1. 7) </w:t>
      </w:r>
    </w:p>
    <w:p w:rsidR="003F3AB4" w:rsidRPr="003F3AB4" w:rsidRDefault="003F3AB4" w:rsidP="003F3AB4">
      <w:r w:rsidRPr="003F3AB4">
        <w:t>Затрат</w:t>
      </w:r>
    </w:p>
    <w:p w:rsidR="003F3AB4" w:rsidRPr="003F3AB4" w:rsidRDefault="003F3AB4" w:rsidP="003F3AB4">
      <w:r w:rsidRPr="003F3AB4">
        <w:t>Постоянные</w:t>
      </w:r>
    </w:p>
    <w:p w:rsidR="003F3AB4" w:rsidRPr="003F3AB4" w:rsidRDefault="003F3AB4" w:rsidP="003F3AB4">
      <w:r w:rsidRPr="003F3AB4">
        <w:t xml:space="preserve">Затраты=197,25 </w:t>
      </w:r>
      <w:r w:rsidRPr="003F3AB4">
        <w:sym w:font="Symbol" w:char="F0BE"/>
      </w:r>
      <w:r w:rsidRPr="003F3AB4">
        <w:t xml:space="preserve">136,98=60,27 тыс. грн. </w:t>
      </w:r>
    </w:p>
    <w:p w:rsidR="003F3AB4" w:rsidRPr="003F3AB4" w:rsidRDefault="003F3AB4" w:rsidP="003F3AB4">
      <w:r w:rsidRPr="003F3AB4">
        <w:t xml:space="preserve">Уравнение общих затрат, отражающих зависимость изменения общих затрат от объема производства: </w:t>
      </w:r>
    </w:p>
    <w:p w:rsidR="003F3AB4" w:rsidRPr="003F3AB4" w:rsidRDefault="003F3AB4" w:rsidP="003F3AB4">
      <w:r w:rsidRPr="003F3AB4">
        <w:t>И=60,27+23,06*ОП</w:t>
      </w:r>
    </w:p>
    <w:p w:rsidR="003F3AB4" w:rsidRPr="003F3AB4" w:rsidRDefault="003F3AB4" w:rsidP="003F3AB4">
      <w:r w:rsidRPr="003F3AB4">
        <w:t>где</w:t>
      </w:r>
    </w:p>
    <w:p w:rsidR="003F3AB4" w:rsidRPr="003F3AB4" w:rsidRDefault="003F3AB4" w:rsidP="003F3AB4">
      <w:r w:rsidRPr="003F3AB4">
        <w:t xml:space="preserve">И - Общие затраты на производство и реализацию продукции; </w:t>
      </w:r>
    </w:p>
    <w:p w:rsidR="003F3AB4" w:rsidRPr="003F3AB4" w:rsidRDefault="003F3AB4" w:rsidP="003F3AB4">
      <w:r w:rsidRPr="003F3AB4">
        <w:t xml:space="preserve">ОП - объем производства продукции. </w:t>
      </w:r>
    </w:p>
    <w:p w:rsidR="003F3AB4" w:rsidRPr="003F3AB4" w:rsidRDefault="003F3AB4" w:rsidP="003F3AB4">
      <w:r w:rsidRPr="003F3AB4">
        <w:t xml:space="preserve">В точке безубыточности чистая выручка от реализации продукции равна общим затратам по производству и реализации продукции. Из этого условия следует что, </w:t>
      </w:r>
    </w:p>
    <w:p w:rsidR="003F3AB4" w:rsidRPr="003F3AB4" w:rsidRDefault="003F3AB4" w:rsidP="003F3AB4">
      <w:r w:rsidRPr="003F3AB4">
        <w:t xml:space="preserve">ЧВрп= Ипер + Ипост, (1. 8) </w:t>
      </w:r>
    </w:p>
    <w:p w:rsidR="003F3AB4" w:rsidRPr="003F3AB4" w:rsidRDefault="003F3AB4" w:rsidP="003F3AB4">
      <w:r w:rsidRPr="003F3AB4">
        <w:t xml:space="preserve">тогда расчет критического уровня постоянных затрат в точке безубыточности: </w:t>
      </w:r>
    </w:p>
    <w:p w:rsidR="003F3AB4" w:rsidRPr="003F3AB4" w:rsidRDefault="003F3AB4" w:rsidP="003F3AB4">
      <w:r w:rsidRPr="003F3AB4">
        <w:t xml:space="preserve">Ипост = ЧВрп - Ипер(1. 9) </w:t>
      </w:r>
    </w:p>
    <w:p w:rsidR="003F3AB4" w:rsidRPr="003F3AB4" w:rsidRDefault="003F3AB4" w:rsidP="003F3AB4">
      <w:r w:rsidRPr="003F3AB4">
        <w:lastRenderedPageBreak/>
        <w:t xml:space="preserve">Если известны цена реализации, объем реализации в натуральном измерении и переменные затраты на единицу изделия, тогда критический уровень постоянных затрат в точке безубыточности: </w:t>
      </w:r>
    </w:p>
    <w:p w:rsidR="003F3AB4" w:rsidRPr="003F3AB4" w:rsidRDefault="003F3AB4" w:rsidP="003F3AB4">
      <w:r w:rsidRPr="003F3AB4">
        <w:t xml:space="preserve">Ипост = (Црп - Спер) * Оптб(1. 10) </w:t>
      </w:r>
    </w:p>
    <w:p w:rsidR="003F3AB4" w:rsidRPr="003F3AB4" w:rsidRDefault="003F3AB4" w:rsidP="003F3AB4">
      <w:r w:rsidRPr="003F3AB4">
        <w:t xml:space="preserve">где </w:t>
      </w:r>
    </w:p>
    <w:p w:rsidR="003F3AB4" w:rsidRPr="003F3AB4" w:rsidRDefault="003F3AB4" w:rsidP="003F3AB4">
      <w:r w:rsidRPr="003F3AB4">
        <w:t>Ипост – постоянные затраты в точке безубыточности</w:t>
      </w:r>
    </w:p>
    <w:p w:rsidR="003F3AB4" w:rsidRPr="003F3AB4" w:rsidRDefault="003F3AB4" w:rsidP="003F3AB4">
      <w:r w:rsidRPr="003F3AB4">
        <w:t xml:space="preserve">Црп </w:t>
      </w:r>
      <w:r w:rsidRPr="003F3AB4">
        <w:rPr>
          <w:lang w:val="en-US"/>
        </w:rPr>
        <w:sym w:font="Symbol" w:char="F0BE"/>
      </w:r>
      <w:r w:rsidRPr="003F3AB4">
        <w:t xml:space="preserve"> цена реализации в точке безубыточности</w:t>
      </w:r>
    </w:p>
    <w:p w:rsidR="003F3AB4" w:rsidRPr="003F3AB4" w:rsidRDefault="003F3AB4" w:rsidP="003F3AB4">
      <w:r w:rsidRPr="003F3AB4">
        <w:t xml:space="preserve">Спер </w:t>
      </w:r>
      <w:r w:rsidRPr="003F3AB4">
        <w:sym w:font="Symbol" w:char="F0BE"/>
      </w:r>
      <w:r w:rsidRPr="003F3AB4">
        <w:t xml:space="preserve"> переменные затраты на единицу продукции в точке безубыточности</w:t>
      </w:r>
    </w:p>
    <w:p w:rsidR="003F3AB4" w:rsidRPr="003F3AB4" w:rsidRDefault="003F3AB4" w:rsidP="003F3AB4">
      <w:r w:rsidRPr="003F3AB4">
        <w:t xml:space="preserve">Оптб </w:t>
      </w:r>
      <w:r w:rsidRPr="003F3AB4">
        <w:sym w:font="Symbol" w:char="F0BE"/>
      </w:r>
      <w:r w:rsidRPr="003F3AB4">
        <w:t xml:space="preserve"> объем производства в натуральном измерении в точке безубыточности. </w:t>
      </w:r>
    </w:p>
    <w:p w:rsidR="003F3AB4" w:rsidRPr="003F3AB4" w:rsidRDefault="003F3AB4" w:rsidP="003F3AB4">
      <w:r w:rsidRPr="003F3AB4">
        <w:t xml:space="preserve">Важнейшим этапом управления затратами предприятия является их планирование. При этом предприятие преследует цель установления обоснованной суммы затрат на плановый период по каждому виду выпускаемой продукции. </w:t>
      </w:r>
    </w:p>
    <w:p w:rsidR="003F3AB4" w:rsidRPr="003F3AB4" w:rsidRDefault="003F3AB4" w:rsidP="00047362">
      <w:pPr>
        <w:pStyle w:val="2"/>
      </w:pPr>
      <w:r w:rsidRPr="003F3AB4">
        <w:br w:type="page"/>
      </w:r>
      <w:r w:rsidRPr="003F3AB4">
        <w:lastRenderedPageBreak/>
        <w:t>2. Анализ безубыточности производства на предприятии</w:t>
      </w:r>
    </w:p>
    <w:p w:rsidR="00047362" w:rsidRDefault="00047362" w:rsidP="003F3AB4"/>
    <w:p w:rsidR="003F3AB4" w:rsidRPr="003F3AB4" w:rsidRDefault="003F3AB4" w:rsidP="003F3AB4">
      <w:r w:rsidRPr="003F3AB4">
        <w:t>"Амтек Лтд. " создано в 1992 году. Дата последней перерегистрации предприятия - 11 марта 1999 года. Юридический адрес предприятия: 95000, Автономная республика Крым, г. Симферополь, ул. Ушинского 2/46,</w:t>
      </w:r>
    </w:p>
    <w:p w:rsidR="003F3AB4" w:rsidRPr="003F3AB4" w:rsidRDefault="003F3AB4" w:rsidP="003F3AB4">
      <w:r w:rsidRPr="003F3AB4">
        <w:t xml:space="preserve">Организационно-правовая форма предприятия - общество с ограниченной ответственностью. </w:t>
      </w:r>
    </w:p>
    <w:p w:rsidR="003F3AB4" w:rsidRPr="003F3AB4" w:rsidRDefault="003F3AB4" w:rsidP="003F3AB4">
      <w:r w:rsidRPr="003F3AB4">
        <w:t xml:space="preserve">Общество с ограниченной ответственностью - это общество, имеющее уставный фонд (капитал), разделенный на части, размер которых определяется учредительными документами. Участники общества несут ответственность в пределах их вкладов. </w:t>
      </w:r>
    </w:p>
    <w:p w:rsidR="003F3AB4" w:rsidRPr="003F3AB4" w:rsidRDefault="003F3AB4" w:rsidP="003F3AB4">
      <w:r w:rsidRPr="003F3AB4">
        <w:t xml:space="preserve">В Украине предприятия с такой формой собственности занимаются коммерцией, торговлей и предоставлением услуг, немногие предприятия рискуют создавать бизнес, связанный с производством, так как это связано с большими издержками обращения. Исследуемое предприятие является счастливым исключением. </w:t>
      </w:r>
    </w:p>
    <w:p w:rsidR="003F3AB4" w:rsidRPr="003F3AB4" w:rsidRDefault="003F3AB4" w:rsidP="003F3AB4">
      <w:r w:rsidRPr="003F3AB4">
        <w:t xml:space="preserve">Некоторые справочные сведения из истории предприятия позволят лучше понять спектр интересов производственной деятельности предприятия </w:t>
      </w:r>
      <w:r>
        <w:t>"</w:t>
      </w:r>
      <w:r w:rsidRPr="003F3AB4">
        <w:t>Амтек Лтд</w:t>
      </w:r>
      <w:r>
        <w:t>"</w:t>
      </w:r>
      <w:r w:rsidRPr="003F3AB4">
        <w:t xml:space="preserve">. </w:t>
      </w:r>
    </w:p>
    <w:p w:rsidR="003F3AB4" w:rsidRPr="003F3AB4" w:rsidRDefault="003F3AB4" w:rsidP="003F3AB4">
      <w:r w:rsidRPr="003F3AB4">
        <w:t xml:space="preserve">Совместное украинско-германское предприятие </w:t>
      </w:r>
      <w:r>
        <w:t>"</w:t>
      </w:r>
      <w:r w:rsidRPr="003F3AB4">
        <w:t xml:space="preserve">Амтек Лтд. </w:t>
      </w:r>
      <w:r>
        <w:t>"</w:t>
      </w:r>
      <w:r w:rsidRPr="003F3AB4">
        <w:t xml:space="preserve">, отметившее в 2003 году свое 12-летие, в Крыму и за его пределами имеет положительную репутацию производителя качественной продукции и услуг по самым современным технологиям. </w:t>
      </w:r>
    </w:p>
    <w:p w:rsidR="003F3AB4" w:rsidRPr="003F3AB4" w:rsidRDefault="003F3AB4" w:rsidP="003F3AB4">
      <w:r w:rsidRPr="003F3AB4">
        <w:t xml:space="preserve">В течение всего времени существования предприятия, число работников которого достигло 500 человек, его возглавляет Генеральный директор – Аматуни Александр Ашотович, награжденный почетным званием "Заслуженный работник промышленности Автономной Республики Крым". </w:t>
      </w:r>
    </w:p>
    <w:p w:rsidR="003F3AB4" w:rsidRPr="003F3AB4" w:rsidRDefault="003F3AB4" w:rsidP="003F3AB4">
      <w:r w:rsidRPr="003F3AB4">
        <w:t xml:space="preserve">Сегодня основными направлениями деятельности </w:t>
      </w:r>
      <w:r>
        <w:t>"</w:t>
      </w:r>
      <w:r w:rsidRPr="003F3AB4">
        <w:t xml:space="preserve">Амтек Лтд. </w:t>
      </w:r>
      <w:r>
        <w:t>"</w:t>
      </w:r>
      <w:r w:rsidRPr="003F3AB4">
        <w:t xml:space="preserve"> являются: </w:t>
      </w:r>
    </w:p>
    <w:p w:rsidR="003F3AB4" w:rsidRPr="003F3AB4" w:rsidRDefault="003F3AB4" w:rsidP="003F3AB4">
      <w:r w:rsidRPr="003F3AB4">
        <w:lastRenderedPageBreak/>
        <w:t xml:space="preserve">производство оконных и дверных блоков по европейской технологии из металлопластика, дерева и алюминия; </w:t>
      </w:r>
    </w:p>
    <w:p w:rsidR="003F3AB4" w:rsidRPr="003F3AB4" w:rsidRDefault="003F3AB4" w:rsidP="003F3AB4">
      <w:r w:rsidRPr="003F3AB4">
        <w:t xml:space="preserve">производство всех видов строительных и отделочных (по евростандарту) работ, проектирование; </w:t>
      </w:r>
    </w:p>
    <w:p w:rsidR="003F3AB4" w:rsidRPr="003F3AB4" w:rsidRDefault="003F3AB4" w:rsidP="003F3AB4">
      <w:r w:rsidRPr="003F3AB4">
        <w:t xml:space="preserve">производство кондитерских изделий по фирменной технологии; </w:t>
      </w:r>
    </w:p>
    <w:p w:rsidR="003F3AB4" w:rsidRPr="003F3AB4" w:rsidRDefault="003F3AB4" w:rsidP="003F3AB4">
      <w:r w:rsidRPr="003F3AB4">
        <w:t xml:space="preserve">система фирменных кафе </w:t>
      </w:r>
      <w:r>
        <w:t>"</w:t>
      </w:r>
      <w:r w:rsidRPr="003F3AB4">
        <w:t>Амиго</w:t>
      </w:r>
      <w:r>
        <w:t>"</w:t>
      </w:r>
      <w:r w:rsidRPr="003F3AB4">
        <w:t xml:space="preserve">. </w:t>
      </w:r>
    </w:p>
    <w:p w:rsidR="003F3AB4" w:rsidRPr="003F3AB4" w:rsidRDefault="003F3AB4" w:rsidP="003F3AB4">
      <w:r w:rsidRPr="003F3AB4">
        <w:t xml:space="preserve">Управление производством построено таким образом, что оно способно быстро переориентироваться на внедрение новых видов изделий, форм организации и управления. </w:t>
      </w:r>
    </w:p>
    <w:p w:rsidR="003F3AB4" w:rsidRPr="003F3AB4" w:rsidRDefault="003F3AB4" w:rsidP="003F3AB4">
      <w:r w:rsidRPr="003F3AB4">
        <w:t xml:space="preserve">Так, в настоящий момент на предприятии освоена технология производства одноразовых шприцев, идет строительство завода по производству безопасных шприцев, выпущены опытные партии, получено Свидетельство о Государственной Регистрации "шприца инъекционного безопасного одноразового использования "Амтек" №1209/2002. Изделие запатентовано. Именно это направление деятельности предприятия будет рассмотрено в качестве анализа безубыточности продукции. </w:t>
      </w:r>
    </w:p>
    <w:p w:rsidR="003F3AB4" w:rsidRPr="003F3AB4" w:rsidRDefault="003F3AB4" w:rsidP="003F3AB4">
      <w:r w:rsidRPr="003F3AB4">
        <w:t xml:space="preserve">Завершение проекта создания завода медицинских изделий в г. Симферополе позволит решить проблему поставок достаточного количества высококачественных медицинских шприцев украинского производства на рынок Украины и их экспорта в другие страны. Кроме того, разработанный СП </w:t>
      </w:r>
      <w:r>
        <w:t>"</w:t>
      </w:r>
      <w:r w:rsidRPr="003F3AB4">
        <w:t xml:space="preserve">Амтек Лтд. </w:t>
      </w:r>
      <w:r>
        <w:t>"</w:t>
      </w:r>
      <w:r w:rsidRPr="003F3AB4">
        <w:t xml:space="preserve"> шприц является не просто шприцем однократного применения, а обеспечивает дополнительную защиту от опасности ранения иглой использованного шприца. Этот шприц полностью отвечает требованиям к новому типу медицинских шприцев - безопасным шприцам, а также является на 100% одноразовым, т. к. его конструкция делает его повторное использование невозможным. </w:t>
      </w:r>
    </w:p>
    <w:p w:rsidR="003F3AB4" w:rsidRPr="003F3AB4" w:rsidRDefault="003F3AB4" w:rsidP="003F3AB4">
      <w:r w:rsidRPr="003F3AB4">
        <w:t xml:space="preserve">Таким образом, на предприятие возложена важнейшая социальная миссия – забота о национальном здоровье. </w:t>
      </w:r>
    </w:p>
    <w:p w:rsidR="003F3AB4" w:rsidRPr="003F3AB4" w:rsidRDefault="003F3AB4" w:rsidP="003F3AB4">
      <w:r w:rsidRPr="003F3AB4">
        <w:lastRenderedPageBreak/>
        <w:t xml:space="preserve">Основными конкурентами на рынке безопасных шприцев являются компании </w:t>
      </w:r>
      <w:r>
        <w:t>"</w:t>
      </w:r>
      <w:r w:rsidRPr="003F3AB4">
        <w:t>Бектон Диккинсон</w:t>
      </w:r>
      <w:r>
        <w:t>"</w:t>
      </w:r>
      <w:r w:rsidRPr="003F3AB4">
        <w:t xml:space="preserve">, </w:t>
      </w:r>
      <w:r>
        <w:t>"</w:t>
      </w:r>
      <w:r w:rsidRPr="003F3AB4">
        <w:t>Ретрактебл Текнолоджиз</w:t>
      </w:r>
      <w:r>
        <w:t>"</w:t>
      </w:r>
      <w:r w:rsidRPr="003F3AB4">
        <w:t xml:space="preserve">, </w:t>
      </w:r>
      <w:r>
        <w:t>"</w:t>
      </w:r>
      <w:r w:rsidRPr="003F3AB4">
        <w:t>Юнивек</w:t>
      </w:r>
      <w:r>
        <w:t>"</w:t>
      </w:r>
      <w:r w:rsidRPr="003F3AB4">
        <w:t xml:space="preserve">, </w:t>
      </w:r>
      <w:r>
        <w:t>"</w:t>
      </w:r>
      <w:r w:rsidRPr="003F3AB4">
        <w:t>Сейфити Сиринджиз</w:t>
      </w:r>
      <w:r>
        <w:t>"</w:t>
      </w:r>
      <w:r w:rsidRPr="003F3AB4">
        <w:t xml:space="preserve"> и ряд других. </w:t>
      </w:r>
    </w:p>
    <w:p w:rsidR="003F3AB4" w:rsidRPr="003F3AB4" w:rsidRDefault="003F3AB4" w:rsidP="003F3AB4">
      <w:r w:rsidRPr="003F3AB4">
        <w:t xml:space="preserve">Продукция, разработанная СП </w:t>
      </w:r>
      <w:r>
        <w:t>"</w:t>
      </w:r>
      <w:r w:rsidRPr="003F3AB4">
        <w:t xml:space="preserve">Амтек Лтд. </w:t>
      </w:r>
      <w:r>
        <w:t>"</w:t>
      </w:r>
      <w:r w:rsidRPr="003F3AB4">
        <w:t xml:space="preserve">, имеет значительные преимущества перед конкурирующими продуктами с точки зрения ее функциональных качеств и цены. Как правило, безопасные шприцы, которыми производятся в мире сегодня, стоят в 6 - 10 раз дороже, чем обычные, трудные в использовании, и требуют специального обучения. Шприц СП </w:t>
      </w:r>
      <w:r>
        <w:t>"</w:t>
      </w:r>
      <w:r w:rsidRPr="003F3AB4">
        <w:t xml:space="preserve">Амтек Лтд. </w:t>
      </w:r>
      <w:r>
        <w:t>"</w:t>
      </w:r>
      <w:r w:rsidRPr="003F3AB4">
        <w:t xml:space="preserve"> является уникальным исключением, т. к. его стоимость выше обычного всего в 2 раза, а при наращивании объемов производства и его автоматизации стоимость шприца будет еще существенно снижена. </w:t>
      </w:r>
    </w:p>
    <w:p w:rsidR="003F3AB4" w:rsidRPr="003F3AB4" w:rsidRDefault="003F3AB4" w:rsidP="003F3AB4">
      <w:r w:rsidRPr="003F3AB4">
        <w:t xml:space="preserve">Режим работы основного производства определяется в соответствии с планом производства. Действительный годовой фонд времени работы оборудования принят по ОНТП-2-84 ("Общесоюзные нормы технологического проектирования производств по переработке пластмасс") с учетом затрат времени на дезобработку помещений и оборудования в соответствии с методическими указаниями МУ 64-3-78-83. Режим работы основных участков приведен в таблице 2.1. </w:t>
      </w:r>
    </w:p>
    <w:p w:rsidR="00047362" w:rsidRDefault="00047362" w:rsidP="003F3AB4"/>
    <w:p w:rsidR="003F3AB4" w:rsidRPr="003F3AB4" w:rsidRDefault="003F3AB4" w:rsidP="003F3AB4">
      <w:r w:rsidRPr="003F3AB4">
        <w:t xml:space="preserve">Таблица 2.1. </w:t>
      </w:r>
    </w:p>
    <w:p w:rsidR="003F3AB4" w:rsidRPr="003F3AB4" w:rsidRDefault="003F3AB4" w:rsidP="003F3AB4">
      <w:r w:rsidRPr="003F3AB4">
        <w:t>Режим работы основных участков производства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17"/>
        <w:gridCol w:w="1082"/>
        <w:gridCol w:w="949"/>
        <w:gridCol w:w="1359"/>
        <w:gridCol w:w="1112"/>
        <w:gridCol w:w="1566"/>
        <w:gridCol w:w="42"/>
        <w:gridCol w:w="1372"/>
      </w:tblGrid>
      <w:tr w:rsidR="00047362" w:rsidRPr="003F3AB4">
        <w:trPr>
          <w:cantSplit/>
        </w:trPr>
        <w:tc>
          <w:tcPr>
            <w:tcW w:w="1091" w:type="pct"/>
            <w:gridSpan w:val="2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Наименование операции</w:t>
            </w:r>
          </w:p>
        </w:tc>
        <w:tc>
          <w:tcPr>
            <w:tcW w:w="565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Режим работы</w:t>
            </w:r>
          </w:p>
        </w:tc>
        <w:tc>
          <w:tcPr>
            <w:tcW w:w="496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Кол-во смен</w:t>
            </w:r>
          </w:p>
        </w:tc>
        <w:tc>
          <w:tcPr>
            <w:tcW w:w="710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Продолж.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смены</w:t>
            </w:r>
          </w:p>
        </w:tc>
        <w:tc>
          <w:tcPr>
            <w:tcW w:w="581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Кол-во рабочих дней в году</w:t>
            </w:r>
          </w:p>
        </w:tc>
        <w:tc>
          <w:tcPr>
            <w:tcW w:w="1558" w:type="pct"/>
            <w:gridSpan w:val="3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Годовой фонд времени работы, ч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047362" w:rsidRPr="003F3AB4">
        <w:trPr>
          <w:cantSplit/>
        </w:trPr>
        <w:tc>
          <w:tcPr>
            <w:tcW w:w="1091" w:type="pct"/>
            <w:gridSpan w:val="2"/>
            <w:vMerge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565" w:type="pct"/>
            <w:vMerge/>
            <w:vAlign w:val="center"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496" w:type="pct"/>
            <w:vMerge/>
            <w:vAlign w:val="center"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710" w:type="pct"/>
            <w:vMerge/>
            <w:vAlign w:val="center"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581" w:type="pct"/>
            <w:vMerge/>
            <w:vAlign w:val="center"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840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Оборудов. </w:t>
            </w:r>
          </w:p>
        </w:tc>
        <w:tc>
          <w:tcPr>
            <w:tcW w:w="71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Рабочих</w:t>
            </w:r>
          </w:p>
        </w:tc>
      </w:tr>
      <w:tr w:rsidR="00047362" w:rsidRPr="003F3AB4">
        <w:trPr>
          <w:trHeight w:val="619"/>
        </w:trPr>
        <w:tc>
          <w:tcPr>
            <w:tcW w:w="1091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Подготовка сырья</w:t>
            </w:r>
          </w:p>
        </w:tc>
        <w:tc>
          <w:tcPr>
            <w:tcW w:w="565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496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</w:tc>
        <w:tc>
          <w:tcPr>
            <w:tcW w:w="71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8</w:t>
            </w:r>
          </w:p>
        </w:tc>
        <w:tc>
          <w:tcPr>
            <w:tcW w:w="581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260</w:t>
            </w:r>
          </w:p>
        </w:tc>
        <w:tc>
          <w:tcPr>
            <w:tcW w:w="840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</w:tc>
        <w:tc>
          <w:tcPr>
            <w:tcW w:w="71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1820</w:t>
            </w:r>
          </w:p>
        </w:tc>
      </w:tr>
      <w:tr w:rsidR="00047362" w:rsidRPr="003F3AB4">
        <w:tc>
          <w:tcPr>
            <w:tcW w:w="1091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Литье под давлением</w:t>
            </w:r>
          </w:p>
        </w:tc>
        <w:tc>
          <w:tcPr>
            <w:tcW w:w="56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Прерывный</w:t>
            </w:r>
          </w:p>
        </w:tc>
        <w:tc>
          <w:tcPr>
            <w:tcW w:w="496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</w:tc>
        <w:tc>
          <w:tcPr>
            <w:tcW w:w="71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8</w:t>
            </w:r>
          </w:p>
        </w:tc>
        <w:tc>
          <w:tcPr>
            <w:tcW w:w="581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271</w:t>
            </w:r>
          </w:p>
        </w:tc>
        <w:tc>
          <w:tcPr>
            <w:tcW w:w="840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5700</w:t>
            </w:r>
          </w:p>
        </w:tc>
        <w:tc>
          <w:tcPr>
            <w:tcW w:w="71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1820</w:t>
            </w:r>
          </w:p>
        </w:tc>
      </w:tr>
      <w:tr w:rsidR="00047362" w:rsidRPr="003F3AB4">
        <w:trPr>
          <w:trHeight w:val="661"/>
        </w:trPr>
        <w:tc>
          <w:tcPr>
            <w:tcW w:w="1082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Нанесение реквизитов</w:t>
            </w:r>
          </w:p>
        </w:tc>
        <w:tc>
          <w:tcPr>
            <w:tcW w:w="573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-"-</w:t>
            </w:r>
          </w:p>
        </w:tc>
        <w:tc>
          <w:tcPr>
            <w:tcW w:w="496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</w:tc>
        <w:tc>
          <w:tcPr>
            <w:tcW w:w="71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8</w:t>
            </w:r>
          </w:p>
        </w:tc>
        <w:tc>
          <w:tcPr>
            <w:tcW w:w="581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260</w:t>
            </w:r>
          </w:p>
        </w:tc>
        <w:tc>
          <w:tcPr>
            <w:tcW w:w="81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1900</w:t>
            </w:r>
          </w:p>
        </w:tc>
        <w:tc>
          <w:tcPr>
            <w:tcW w:w="740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1820</w:t>
            </w:r>
          </w:p>
        </w:tc>
      </w:tr>
      <w:tr w:rsidR="00047362" w:rsidRPr="003F3AB4">
        <w:trPr>
          <w:trHeight w:val="517"/>
        </w:trPr>
        <w:tc>
          <w:tcPr>
            <w:tcW w:w="1082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Сборка</w:t>
            </w:r>
          </w:p>
        </w:tc>
        <w:tc>
          <w:tcPr>
            <w:tcW w:w="573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-"-</w:t>
            </w:r>
          </w:p>
        </w:tc>
        <w:tc>
          <w:tcPr>
            <w:tcW w:w="496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</w:tc>
        <w:tc>
          <w:tcPr>
            <w:tcW w:w="71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8</w:t>
            </w:r>
          </w:p>
        </w:tc>
        <w:tc>
          <w:tcPr>
            <w:tcW w:w="581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260</w:t>
            </w:r>
          </w:p>
        </w:tc>
        <w:tc>
          <w:tcPr>
            <w:tcW w:w="81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5700</w:t>
            </w:r>
          </w:p>
        </w:tc>
        <w:tc>
          <w:tcPr>
            <w:tcW w:w="740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1820</w:t>
            </w: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lastRenderedPageBreak/>
        <w:t xml:space="preserve">Расчет годового фонда рабочего времени по сборке базируется на хронометраже рабочего времени. </w:t>
      </w:r>
    </w:p>
    <w:p w:rsidR="003F3AB4" w:rsidRPr="003F3AB4" w:rsidRDefault="003F3AB4" w:rsidP="003F3AB4">
      <w:r w:rsidRPr="003F3AB4">
        <w:t xml:space="preserve">Годовой фонд рабочего времени на сборке 60 мин. х 1820 часов =109200 мин. Хронометраж 18,84 сек.: 60 сек. = 0,314 мин. Тогда 109 200 мин.: 0,314 мин. =347 770 - содержание расчета производственной мощности цеха сборки (в расчете на 1 сборщицу в год). Бригада из 10 сборщиц в год соберет 3 477 700 шприцев. </w:t>
      </w:r>
    </w:p>
    <w:p w:rsidR="003F3AB4" w:rsidRPr="003F3AB4" w:rsidRDefault="003F3AB4" w:rsidP="003F3AB4">
      <w:r w:rsidRPr="003F3AB4">
        <w:t xml:space="preserve">Основным технологическим оборудованием в производстве являются литьевые машины, линия для производства защитной трубки, линия для нанесения реквизитов. Расчет необходимого основного оборудования под годовую программу представлен в таблице 2.2. </w:t>
      </w:r>
    </w:p>
    <w:p w:rsidR="00047362" w:rsidRDefault="00047362" w:rsidP="003F3AB4"/>
    <w:p w:rsidR="003F3AB4" w:rsidRPr="003F3AB4" w:rsidRDefault="003F3AB4" w:rsidP="003F3AB4">
      <w:r w:rsidRPr="003F3AB4">
        <w:t xml:space="preserve">Таблица 2.2. </w:t>
      </w:r>
    </w:p>
    <w:p w:rsidR="003F3AB4" w:rsidRPr="003F3AB4" w:rsidRDefault="003F3AB4" w:rsidP="003F3AB4">
      <w:r w:rsidRPr="003F3AB4">
        <w:t>Расчет необходимого оборудования для основного производства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827"/>
        <w:gridCol w:w="674"/>
        <w:gridCol w:w="30"/>
        <w:gridCol w:w="742"/>
        <w:gridCol w:w="684"/>
        <w:gridCol w:w="666"/>
        <w:gridCol w:w="1635"/>
        <w:gridCol w:w="1930"/>
      </w:tblGrid>
      <w:tr w:rsidR="003F3AB4" w:rsidRPr="003F3AB4">
        <w:trPr>
          <w:cantSplit/>
          <w:trHeight w:val="413"/>
        </w:trPr>
        <w:tc>
          <w:tcPr>
            <w:tcW w:w="729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Наименов.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детали</w:t>
            </w:r>
          </w:p>
        </w:tc>
        <w:tc>
          <w:tcPr>
            <w:tcW w:w="960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Материал</w:t>
            </w:r>
          </w:p>
        </w:tc>
        <w:tc>
          <w:tcPr>
            <w:tcW w:w="1436" w:type="pct"/>
            <w:gridSpan w:val="5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Годовая программа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60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Тип машины</w:t>
            </w:r>
          </w:p>
        </w:tc>
        <w:tc>
          <w:tcPr>
            <w:tcW w:w="1015" w:type="pct"/>
            <w:vMerge w:val="restar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К-во</w:t>
            </w:r>
          </w:p>
        </w:tc>
      </w:tr>
      <w:tr w:rsidR="003F3AB4" w:rsidRPr="003F3AB4">
        <w:trPr>
          <w:cantSplit/>
          <w:trHeight w:val="412"/>
        </w:trPr>
        <w:tc>
          <w:tcPr>
            <w:tcW w:w="729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960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377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млн. шт. </w:t>
            </w:r>
          </w:p>
        </w:tc>
        <w:tc>
          <w:tcPr>
            <w:tcW w:w="396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тн. </w:t>
            </w: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млн. шт. 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тн. </w:t>
            </w:r>
          </w:p>
        </w:tc>
        <w:tc>
          <w:tcPr>
            <w:tcW w:w="860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1015" w:type="pct"/>
            <w:vMerge/>
          </w:tcPr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Корпус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Полипропилен QT-73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41,22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68,7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Демаг Д 240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закупаем</w:t>
            </w: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0,7 (22 дня)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1 шт. (25 дней) </w:t>
            </w: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Плунжер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Полипропилен SR-50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16,44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24,7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Демаг Д 240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Демаг Д 240</w:t>
            </w: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0,4 шт. (22 дня)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0,7 шт. (22 дня) </w:t>
            </w: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Толкатель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Полипропилен SR-50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6,62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11,03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Таймакс - 140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Таймакс - 140</w:t>
            </w: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0,7 шт. (22 дня)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0,7 шт. (25 дней) </w:t>
            </w: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Колпачок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Полипропилен SR-50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11,25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18,75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Таймакс - 140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Таймакс - 140</w:t>
            </w: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1 шт. (6 мес)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1 шт. </w:t>
            </w: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Поршень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Бергафлекс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3,672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6,120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KYASU 260/100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0,4 шт. (22 дня)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0,5 шт. (30 дней) </w:t>
            </w:r>
          </w:p>
        </w:tc>
      </w:tr>
      <w:tr w:rsidR="003F3AB4" w:rsidRPr="003F3AB4">
        <w:tc>
          <w:tcPr>
            <w:tcW w:w="729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Диафрагма</w:t>
            </w:r>
          </w:p>
        </w:tc>
        <w:tc>
          <w:tcPr>
            <w:tcW w:w="9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Бергафлекс</w:t>
            </w:r>
          </w:p>
        </w:tc>
        <w:tc>
          <w:tcPr>
            <w:tcW w:w="358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9,0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414" w:type="pct"/>
            <w:gridSpan w:val="2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4,463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363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15,0</w:t>
            </w:r>
          </w:p>
        </w:tc>
        <w:tc>
          <w:tcPr>
            <w:tcW w:w="301" w:type="pct"/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7,439</w:t>
            </w:r>
          </w:p>
        </w:tc>
        <w:tc>
          <w:tcPr>
            <w:tcW w:w="860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KYASU 260/100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15" w:type="pct"/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0,4 (22 дня)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0,5 шт. (30 дней) </w:t>
            </w:r>
          </w:p>
        </w:tc>
      </w:tr>
    </w:tbl>
    <w:p w:rsidR="00047362" w:rsidRDefault="00047362" w:rsidP="003F3AB4"/>
    <w:p w:rsidR="003F3AB4" w:rsidRPr="003F3AB4" w:rsidRDefault="003F3AB4" w:rsidP="003F3AB4">
      <w:r w:rsidRPr="003F3AB4">
        <w:t xml:space="preserve">Рассмотрим планирование материальных затрат предприятия по производству нового изделия. </w:t>
      </w:r>
    </w:p>
    <w:p w:rsidR="003F3AB4" w:rsidRPr="003F3AB4" w:rsidRDefault="003F3AB4" w:rsidP="003F3AB4">
      <w:r w:rsidRPr="003F3AB4">
        <w:t xml:space="preserve">Основным сырьем, используемым в производстве комплектующих деталей является полипропилен, бергафлекс. Указанное сырье представляет собой гранулированный материал, поступающий на производство автотранспортом в полиэтиленовых мешках массой 25 кг, уложенных на поддоны. Сырье разгружается и хранится на складе сырья, где производится </w:t>
      </w:r>
      <w:r w:rsidRPr="003F3AB4">
        <w:lastRenderedPageBreak/>
        <w:t xml:space="preserve">обеспыливание мешков с помощью пылесоса. Затрат основных материалов для производства основных деталей одноразовых шприцев приведем в таблице 2.3. </w:t>
      </w:r>
    </w:p>
    <w:p w:rsidR="00047362" w:rsidRDefault="00047362" w:rsidP="003F3AB4"/>
    <w:p w:rsidR="003F3AB4" w:rsidRPr="003F3AB4" w:rsidRDefault="003F3AB4" w:rsidP="003F3AB4">
      <w:r w:rsidRPr="003F3AB4">
        <w:t xml:space="preserve">Таблица 2.3. </w:t>
      </w:r>
    </w:p>
    <w:p w:rsidR="003F3AB4" w:rsidRPr="003F3AB4" w:rsidRDefault="003F3AB4" w:rsidP="003F3AB4">
      <w:r w:rsidRPr="003F3AB4">
        <w:t>Затраты основного сырья (бергафлекса) на производство деталей продукции</w:t>
      </w: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2340"/>
      </w:tblGrid>
      <w:tr w:rsidR="003F3AB4" w:rsidRPr="003F3AB4">
        <w:trPr>
          <w:trHeight w:hRule="exact" w:val="14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Детали изделия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Норма расхода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на 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Кол-во,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Цена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Сумма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П/П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150846,30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678808,35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колпачек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1,9596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64666,80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корпус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4,5842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151278,60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680753,70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плунжер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1,8624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61459, 20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толкатель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0,7491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24720,30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бергафлекс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30841,80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1100435,42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поршень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0,4221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13929,30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35,68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496997,42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диафрагма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0,5125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16912,50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35,68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603438,00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клей мл.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231,00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1740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401940,00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праймер мл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462,00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1560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720720,00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силикон мл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825,00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41250,00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трубка, шт/г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1100/5,3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159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687,7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109344,30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игла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33 000 000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0,053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1749000,00</w:t>
            </w:r>
          </w:p>
          <w:p w:rsidR="003F3AB4" w:rsidRPr="003F3AB4" w:rsidRDefault="003F3AB4" w:rsidP="00047362">
            <w:pPr>
              <w:pStyle w:val="af4"/>
            </w:pPr>
          </w:p>
        </w:tc>
      </w:tr>
    </w:tbl>
    <w:p w:rsidR="00047362" w:rsidRDefault="00047362" w:rsidP="003F3AB4"/>
    <w:p w:rsidR="003F3AB4" w:rsidRPr="003F3AB4" w:rsidRDefault="003F3AB4" w:rsidP="003F3AB4">
      <w:r w:rsidRPr="003F3AB4">
        <w:t xml:space="preserve">Плановые затраты на основное сырье вспомогательного производства представлены в табл. 2.4. </w:t>
      </w:r>
    </w:p>
    <w:p w:rsidR="00047362" w:rsidRDefault="00047362" w:rsidP="003F3AB4"/>
    <w:p w:rsidR="003F3AB4" w:rsidRPr="003F3AB4" w:rsidRDefault="00047362" w:rsidP="003F3AB4">
      <w:r>
        <w:br w:type="page"/>
      </w:r>
      <w:r w:rsidR="003F3AB4" w:rsidRPr="003F3AB4">
        <w:lastRenderedPageBreak/>
        <w:t xml:space="preserve">Таблица 2.4. </w:t>
      </w:r>
    </w:p>
    <w:p w:rsidR="003F3AB4" w:rsidRPr="003F3AB4" w:rsidRDefault="003F3AB4" w:rsidP="003F3AB4">
      <w:r w:rsidRPr="003F3AB4">
        <w:t xml:space="preserve">Плановые затраты на сырье для вспомогательного производства (для упаковки одноразовых шприцев) </w:t>
      </w: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9"/>
        <w:gridCol w:w="1140"/>
        <w:gridCol w:w="1311"/>
        <w:gridCol w:w="1140"/>
        <w:gridCol w:w="2180"/>
      </w:tblGrid>
      <w:tr w:rsidR="003F3AB4" w:rsidRPr="003F3AB4">
        <w:trPr>
          <w:trHeight w:hRule="exact" w:val="1269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Наименование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Норма на 1000 шт.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Кол-во,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Цена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Сумма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474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Краска трафаретная, 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0,185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6,105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36,36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221,9778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7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Бумага для индив. Упак, 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571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18843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9,42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177501,06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788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Пленка многослойн. "Полиформ" для инд. Уп-ки. 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717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49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Термоус. пленка для гр. уп.</w:t>
            </w:r>
            <w:r>
              <w:t>, 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117,6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3880,8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5,8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22508,64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9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Газ для стерилизации,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0,01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2,55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841,5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411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Упаковочная коробка,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300000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600000,00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5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Этикетка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17,42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42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Полиэт. пакет 150х180.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33 000 000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0,028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924,00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2"/>
        </w:trPr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Скотч, м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2,2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66 000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0,04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2640,00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47"/>
        </w:trPr>
        <w:tc>
          <w:tcPr>
            <w:tcW w:w="7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Итого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804 654,60</w:t>
            </w:r>
          </w:p>
          <w:p w:rsidR="003F3AB4" w:rsidRPr="003F3AB4" w:rsidRDefault="003F3AB4" w:rsidP="00047362">
            <w:pPr>
              <w:pStyle w:val="af4"/>
            </w:pPr>
          </w:p>
        </w:tc>
      </w:tr>
    </w:tbl>
    <w:p w:rsidR="00047362" w:rsidRDefault="00047362" w:rsidP="003F3AB4"/>
    <w:p w:rsidR="003F3AB4" w:rsidRPr="003F3AB4" w:rsidRDefault="003F3AB4" w:rsidP="003F3AB4">
      <w:r w:rsidRPr="003F3AB4">
        <w:t xml:space="preserve">Прочие затраты на вспомогательные материалы охарактеризуем с помощью таблицы 2.5. </w:t>
      </w:r>
    </w:p>
    <w:p w:rsidR="00047362" w:rsidRDefault="00047362" w:rsidP="003F3AB4"/>
    <w:p w:rsidR="003F3AB4" w:rsidRPr="003F3AB4" w:rsidRDefault="003F3AB4" w:rsidP="003F3AB4">
      <w:r w:rsidRPr="003F3AB4">
        <w:t xml:space="preserve">Таблица 2.5. </w:t>
      </w:r>
    </w:p>
    <w:p w:rsidR="003F3AB4" w:rsidRPr="003F3AB4" w:rsidRDefault="003F3AB4" w:rsidP="003F3AB4">
      <w:r w:rsidRPr="003F3AB4">
        <w:t>Прочие плановые затраты на вспомогательные материалы</w:t>
      </w: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4"/>
        <w:gridCol w:w="1425"/>
        <w:gridCol w:w="2061"/>
        <w:gridCol w:w="2340"/>
      </w:tblGrid>
      <w:tr w:rsidR="003F3AB4" w:rsidRPr="003F3AB4">
        <w:trPr>
          <w:trHeight w:hRule="exact" w:val="87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Наименование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Расход в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цена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Итого (грн) 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25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Масло индустриальное,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1,9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1900,00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3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Вода водопроводная, м. куб.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5,64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169,2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Солидол,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225,00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7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Смазка для П/ф, мл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0,12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24,00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Смазка для П/ф высокотемп, мл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0,059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11,8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8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Бензин для обработки,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2,28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22,8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2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Растворитель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5,59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27,95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7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lastRenderedPageBreak/>
              <w:t>Фреон</w:t>
            </w:r>
            <w:r>
              <w:t>, к</w:t>
            </w:r>
            <w:r w:rsidRPr="003F3AB4">
              <w:t>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13,2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132,00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0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Солярка</w:t>
            </w:r>
            <w:r>
              <w:t>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2,04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20,40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9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Селикон-спрей,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51. 62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154,86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5"/>
        </w:trPr>
        <w:tc>
          <w:tcPr>
            <w:tcW w:w="3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Марля</w:t>
            </w:r>
            <w:r>
              <w:t>, м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144,00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Серилиум.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37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740,00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Спирт</w:t>
            </w:r>
            <w:r>
              <w:t>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16,8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2016,00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7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Хлорамин,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22,42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1076,16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4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Стиральный порошок,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2. 8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140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2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Чистящее средство, кг "Бинго"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4,2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7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Мыло хозяйственное,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0,71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113,6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4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Мыло туалетное, шт.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0,76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228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0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Шампунь,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3,6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720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3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Аэрозоль,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3,6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Вата,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0,71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8,52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Бихромат калия</w:t>
            </w:r>
            <w:r>
              <w:t>, к</w:t>
            </w:r>
            <w:r w:rsidRPr="003F3AB4">
              <w:t>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2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Туалетная бумага,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0,36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7,2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Ветошь,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7. 02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210. 6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3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Серная кислота,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14,4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9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Перекись водорода,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4. 2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420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Питательная среда, шт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1800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21600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9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Натрий двууглекислый, кг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1,8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21,6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Краска, л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8,4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22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Итого в год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31183. 69</w:t>
            </w:r>
          </w:p>
          <w:p w:rsidR="003F3AB4" w:rsidRPr="003F3AB4" w:rsidRDefault="003F3AB4" w:rsidP="00047362">
            <w:pPr>
              <w:pStyle w:val="af4"/>
            </w:pPr>
          </w:p>
        </w:tc>
      </w:tr>
    </w:tbl>
    <w:p w:rsidR="00047362" w:rsidRDefault="00047362" w:rsidP="003F3AB4"/>
    <w:p w:rsidR="003F3AB4" w:rsidRPr="003F3AB4" w:rsidRDefault="003F3AB4" w:rsidP="003F3AB4">
      <w:r w:rsidRPr="003F3AB4">
        <w:t xml:space="preserve">Итого с учетом данных таблиц 2.4. и 2.5. сумма плановых затрат на вспомогательные материалы составит 835 838,29 грн. </w:t>
      </w:r>
    </w:p>
    <w:p w:rsidR="003F3AB4" w:rsidRPr="003F3AB4" w:rsidRDefault="003F3AB4" w:rsidP="003F3AB4">
      <w:r w:rsidRPr="003F3AB4">
        <w:t xml:space="preserve">Транспортные расходы по плану для производства отражены в таблице 2.6. </w:t>
      </w:r>
    </w:p>
    <w:p w:rsidR="003F3AB4" w:rsidRPr="003F3AB4" w:rsidRDefault="00047362" w:rsidP="003F3AB4">
      <w:r>
        <w:br w:type="page"/>
      </w:r>
      <w:r w:rsidR="003F3AB4" w:rsidRPr="003F3AB4">
        <w:lastRenderedPageBreak/>
        <w:t xml:space="preserve">Таблица 2.6. </w:t>
      </w:r>
    </w:p>
    <w:p w:rsidR="003F3AB4" w:rsidRPr="003F3AB4" w:rsidRDefault="003F3AB4" w:rsidP="003F3AB4">
      <w:r w:rsidRPr="003F3AB4">
        <w:t xml:space="preserve">План по транспортным расходам, грн. </w:t>
      </w:r>
    </w:p>
    <w:tbl>
      <w:tblPr>
        <w:tblpPr w:leftFromText="180" w:rightFromText="180" w:vertAnchor="text" w:horzAnchor="margin" w:tblpY="1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8"/>
        <w:gridCol w:w="1970"/>
        <w:gridCol w:w="1596"/>
        <w:gridCol w:w="2481"/>
      </w:tblGrid>
      <w:tr w:rsidR="003F3AB4" w:rsidRPr="003F3AB4">
        <w:trPr>
          <w:cantSplit/>
          <w:trHeight w:val="1602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  <w:r w:rsidRPr="003F3AB4">
              <w:t>Пункт назначения и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расстояние в оба конца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Стоимость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грузоперевозки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1 км,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грн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Всего стоимость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за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Всего стоимость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на год</w:t>
            </w:r>
          </w:p>
        </w:tc>
      </w:tr>
      <w:tr w:rsidR="003F3AB4" w:rsidRPr="003F3AB4">
        <w:trPr>
          <w:cantSplit/>
          <w:trHeight w:hRule="exact" w:val="351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Киев - 2000 км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48000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556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Хмельницк-1900 км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3800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45600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624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Мелитополь - 1350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32400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62"/>
        </w:trPr>
        <w:tc>
          <w:tcPr>
            <w:tcW w:w="28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Итого: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10500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126000</w:t>
            </w:r>
          </w:p>
          <w:p w:rsidR="003F3AB4" w:rsidRPr="003F3AB4" w:rsidRDefault="003F3AB4" w:rsidP="00047362">
            <w:pPr>
              <w:pStyle w:val="af4"/>
            </w:pP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 xml:space="preserve">Большое значение для данного вида производства имеет вспомогательное производство. Вспомогательное производство состоит из: склада готовой продукции, участка подготовки сырья, участка изготовления дезрастворов, участка ремонта форм гардеробных, бытового узла, электрощитовой, компрессорной и холодильной, помещений венткамер и котельной на газе с двумя водогрейными котлами типа КСВ-1,25 </w:t>
      </w:r>
      <w:r>
        <w:t>"</w:t>
      </w:r>
      <w:r w:rsidRPr="003F3AB4">
        <w:t>ВК-32</w:t>
      </w:r>
      <w:r>
        <w:t>"</w:t>
      </w:r>
      <w:r w:rsidRPr="003F3AB4">
        <w:t xml:space="preserve"> и тепловой нагрузкой: зимой 1,36 ГКАЛ/час (1,58 МВТ), летом - 0,86 ГКАЛ/час (1,00 МВТ). Рассмотрим содержание планирования производства по энергетическим затратам для данного вида изделия (таблица 2. 7). </w:t>
      </w:r>
    </w:p>
    <w:p w:rsidR="00047362" w:rsidRDefault="00047362" w:rsidP="003F3AB4"/>
    <w:p w:rsidR="003F3AB4" w:rsidRPr="003F3AB4" w:rsidRDefault="003F3AB4" w:rsidP="003F3AB4">
      <w:r w:rsidRPr="003F3AB4">
        <w:t xml:space="preserve">Таблица 2.7. </w:t>
      </w:r>
    </w:p>
    <w:p w:rsidR="003F3AB4" w:rsidRPr="003F3AB4" w:rsidRDefault="003F3AB4" w:rsidP="003F3AB4">
      <w:r w:rsidRPr="003F3AB4">
        <w:t>Состав и содержание энергетических затрат производства одноразовых шприцев</w:t>
      </w:r>
    </w:p>
    <w:tbl>
      <w:tblPr>
        <w:tblW w:w="954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280"/>
        <w:gridCol w:w="1280"/>
        <w:gridCol w:w="1400"/>
        <w:gridCol w:w="1440"/>
        <w:gridCol w:w="1980"/>
      </w:tblGrid>
      <w:tr w:rsidR="003F3AB4" w:rsidRPr="003F3AB4">
        <w:trPr>
          <w:trHeight w:hRule="exact" w:val="159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Наименование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операции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деталей в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деталей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за 1 час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Отработан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ное время машин в месяц(ч)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Энерго-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емкость литьевой машины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(Кв /ч)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Стоимость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электроэнергии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(грн) </w:t>
            </w:r>
          </w:p>
        </w:tc>
      </w:tr>
      <w:tr w:rsidR="003F3AB4" w:rsidRPr="003F3AB4">
        <w:trPr>
          <w:cantSplit/>
          <w:trHeight w:hRule="exact" w:val="462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Основное производство</w:t>
            </w:r>
          </w:p>
        </w:tc>
      </w:tr>
      <w:tr w:rsidR="003F3AB4" w:rsidRPr="003F3AB4">
        <w:trPr>
          <w:trHeight w:hRule="exact" w:val="2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Поршень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2717,44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Диафрагма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2889,43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lastRenderedPageBreak/>
              <w:t>Колпачок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3333,96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4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Толкатель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2889,43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Корпус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49,00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5445,47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Плунжер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2750000,00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9600,00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441,00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49,00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5445,47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3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Итого в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57600,00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206,00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22721, 20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470"/>
        </w:trPr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Итого в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272 654,42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617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Оборудование, обслуживающее производство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125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Наименование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Кол-во машин шт.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Мощность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КВ. /Ч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Время работы оборудова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ния в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Итого квт/час в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Стоимость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электроэнергии (грн) 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61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Холодильное оборудование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320. 00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26240,00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6612,48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Дробилка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126,00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756,00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190,51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622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Вщтр. и внешн. освещение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666. 00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9990. 00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2517,48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Вентиляция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484. 00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21296,00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5366,59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Котельная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5421. 50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1366. 22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Итого квт/час в месяц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63703,50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16053,28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6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Итого квт/час в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764442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192 839,384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4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Процессы сборки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113079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28495,91</w:t>
            </w:r>
          </w:p>
        </w:tc>
      </w:tr>
      <w:tr w:rsidR="003F3AB4" w:rsidRPr="003F3AB4">
        <w:trPr>
          <w:cantSplit/>
          <w:trHeight w:hRule="exact" w:val="65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Всего электроэнергии</w:t>
            </w: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За меся работы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67270,39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За год работы 807244,70</w:t>
            </w:r>
          </w:p>
        </w:tc>
      </w:tr>
    </w:tbl>
    <w:p w:rsidR="00047362" w:rsidRDefault="00047362" w:rsidP="003F3AB4"/>
    <w:p w:rsidR="003F3AB4" w:rsidRPr="003F3AB4" w:rsidRDefault="003F3AB4" w:rsidP="003F3AB4">
      <w:r w:rsidRPr="003F3AB4">
        <w:t xml:space="preserve">Рассмотрим содержание планов предприятия по оплате труда и формированию фонда оплаты труда. </w:t>
      </w:r>
    </w:p>
    <w:p w:rsidR="003F3AB4" w:rsidRPr="003F3AB4" w:rsidRDefault="003F3AB4" w:rsidP="003F3AB4">
      <w:r w:rsidRPr="003F3AB4">
        <w:t xml:space="preserve">В теоретических изысканиях первого раздела мы установили, что затраты на оплату труда занимают второе место в структуре себестоимости производства. Наше предприятие формирует фонд оплаты труда с учетом всех видов и участков работ. Отчисления по зарплате проводятся в определенных процентах, а именно 32% - Пенсионный Фонд; 2,9% - соц. страх; 1,9% - Фонд занятости; 1,7% - в Фонд защиты от несчастных случаев. Таблица 2.8. содержит расчет фонда оплаты труда на год. </w:t>
      </w:r>
    </w:p>
    <w:p w:rsidR="003F3AB4" w:rsidRPr="003F3AB4" w:rsidRDefault="00047362" w:rsidP="003F3AB4">
      <w:r>
        <w:br w:type="page"/>
      </w:r>
      <w:r w:rsidR="003F3AB4" w:rsidRPr="003F3AB4">
        <w:lastRenderedPageBreak/>
        <w:t>Таблица 2.8. Расчет планового фонда оплаты труда</w:t>
      </w:r>
    </w:p>
    <w:tbl>
      <w:tblPr>
        <w:tblW w:w="4963" w:type="pct"/>
        <w:tblInd w:w="-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5"/>
        <w:gridCol w:w="133"/>
        <w:gridCol w:w="1056"/>
        <w:gridCol w:w="204"/>
        <w:gridCol w:w="985"/>
        <w:gridCol w:w="94"/>
        <w:gridCol w:w="1096"/>
        <w:gridCol w:w="238"/>
        <w:gridCol w:w="15"/>
        <w:gridCol w:w="937"/>
        <w:gridCol w:w="272"/>
        <w:gridCol w:w="7"/>
        <w:gridCol w:w="1223"/>
      </w:tblGrid>
      <w:tr w:rsidR="003F3AB4" w:rsidRPr="003F3AB4">
        <w:trPr>
          <w:trHeight w:hRule="exact" w:val="675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Участки работ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Кол-во шт. ед.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Оклад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1 чел. в м-ц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Отчисл. 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 xml:space="preserve">1 чел.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>Итого</w:t>
            </w:r>
          </w:p>
          <w:p w:rsidR="003F3AB4" w:rsidRPr="003F3AB4" w:rsidRDefault="003F3AB4" w:rsidP="00047362">
            <w:pPr>
              <w:pStyle w:val="af4"/>
            </w:pPr>
            <w:r w:rsidRPr="003F3AB4">
              <w:t>на 1ч/час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Всего: 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9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Литейный участок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-литейщики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8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-наладчики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4170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274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- инструментальщики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5560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-уборщица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97,5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347,5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2432,5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2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-экструдерщик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2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-градуировщик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4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-мастер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9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Итого: фонд оплаты за м-ц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18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25228,5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за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302 742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6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Сборочный участок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81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-обслуж. ротор. лин. 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6255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8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-наладчики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2780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4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- комплектовщики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4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-обсл. бригада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2085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172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-мастер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1000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2780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-контролер ОТК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273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973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1946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555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Итого: фонд оплаты за м-ц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17236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за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206 832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421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Вспомогательное производство (рабочие) 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6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-грузчики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556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1668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-электрики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550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214,5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764. 5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1529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8"/>
        </w:trPr>
        <w:tc>
          <w:tcPr>
            <w:tcW w:w="172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-машинист хол. уст-ки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4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-обсл. лин. инд. упаковки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1390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1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-упаковщики груп. тары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3475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48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-оператор стер. уст-ки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1668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8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-компрессорщик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695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67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-пригот.д.еэ. раствора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400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156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556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556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71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-водитель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3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600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834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2502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Итого: фонд оплаты за м-ц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20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14178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trHeight w:hRule="exact" w:val="383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за год</w:t>
            </w: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</w:p>
          <w:p w:rsidR="003F3AB4" w:rsidRPr="003F3AB4" w:rsidRDefault="003F3AB4" w:rsidP="00047362">
            <w:pPr>
              <w:pStyle w:val="af4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170 136</w:t>
            </w:r>
          </w:p>
          <w:p w:rsidR="003F3AB4" w:rsidRPr="003F3AB4" w:rsidRDefault="003F3AB4" w:rsidP="00047362">
            <w:pPr>
              <w:pStyle w:val="af4"/>
            </w:pPr>
          </w:p>
        </w:tc>
      </w:tr>
      <w:tr w:rsidR="003F3AB4" w:rsidRPr="003F3AB4">
        <w:trPr>
          <w:cantSplit/>
          <w:trHeight w:hRule="exact" w:val="383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Всего фонд оплаты за м-ц</w:t>
            </w:r>
          </w:p>
        </w:tc>
        <w:tc>
          <w:tcPr>
            <w:tcW w:w="32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56 642,50</w:t>
            </w:r>
          </w:p>
        </w:tc>
      </w:tr>
      <w:tr w:rsidR="003F3AB4" w:rsidRPr="003F3AB4">
        <w:trPr>
          <w:cantSplit/>
          <w:trHeight w:hRule="exact" w:val="383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За год </w:t>
            </w:r>
          </w:p>
        </w:tc>
        <w:tc>
          <w:tcPr>
            <w:tcW w:w="32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679 710,00</w:t>
            </w:r>
          </w:p>
        </w:tc>
      </w:tr>
      <w:tr w:rsidR="003F3AB4" w:rsidRPr="003F3AB4">
        <w:trPr>
          <w:cantSplit/>
          <w:trHeight w:hRule="exact" w:val="383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Отчисления </w:t>
            </w:r>
          </w:p>
        </w:tc>
        <w:tc>
          <w:tcPr>
            <w:tcW w:w="32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 265 086,90</w:t>
            </w:r>
          </w:p>
        </w:tc>
      </w:tr>
      <w:tr w:rsidR="003F3AB4" w:rsidRPr="003F3AB4">
        <w:trPr>
          <w:cantSplit/>
          <w:trHeight w:hRule="exact" w:val="383"/>
        </w:trPr>
        <w:tc>
          <w:tcPr>
            <w:tcW w:w="1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 xml:space="preserve">ФОТ с отчислениямигод </w:t>
            </w:r>
          </w:p>
        </w:tc>
        <w:tc>
          <w:tcPr>
            <w:tcW w:w="32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047362">
            <w:pPr>
              <w:pStyle w:val="af4"/>
            </w:pPr>
            <w:r w:rsidRPr="003F3AB4">
              <w:t>944 796,90</w:t>
            </w: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lastRenderedPageBreak/>
        <w:t xml:space="preserve">Затраты по плану на оплату труда администрации и служащих данного производства отразим с помощью таблицы 2. 9. </w:t>
      </w:r>
    </w:p>
    <w:p w:rsidR="008A68EF" w:rsidRDefault="008A68EF" w:rsidP="003F3AB4"/>
    <w:p w:rsidR="003F3AB4" w:rsidRPr="003F3AB4" w:rsidRDefault="003F3AB4" w:rsidP="003F3AB4">
      <w:r w:rsidRPr="003F3AB4">
        <w:t>Таблица 2.9. Плановые затраты оплаты труда управляющих и служащих</w:t>
      </w:r>
    </w:p>
    <w:tbl>
      <w:tblPr>
        <w:tblW w:w="499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3236"/>
        <w:gridCol w:w="3097"/>
      </w:tblGrid>
      <w:tr w:rsidR="003F3AB4" w:rsidRPr="003F3AB4">
        <w:tc>
          <w:tcPr>
            <w:tcW w:w="1691" w:type="pct"/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Должность</w:t>
            </w:r>
          </w:p>
        </w:tc>
        <w:tc>
          <w:tcPr>
            <w:tcW w:w="1691" w:type="pct"/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К-во ед.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Оклад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1 ед. 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val="198"/>
        </w:trPr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1. Директор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2500</w:t>
            </w:r>
          </w:p>
        </w:tc>
      </w:tr>
      <w:tr w:rsidR="003F3AB4" w:rsidRPr="003F3AB4">
        <w:trPr>
          <w:trHeight w:val="329"/>
        </w:trPr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2. Начальник пр-ва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2000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3. Менеджер координатор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1500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4. Экономист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5. Технолог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б. Инженер - конструктор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7. Начальник ОТК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8. Инженер по снабжению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700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9. Начальник отдела сбыта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1500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10. Зам. нач. сбыта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11. Инженер по сбыту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800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12. Механик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800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13. 3ам. гл. бух. 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800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14. 3ав. складом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15. Кладовщик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400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16. Нормировщик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17. Секретарь-референт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Итого: </w:t>
            </w:r>
          </w:p>
        </w:tc>
        <w:tc>
          <w:tcPr>
            <w:tcW w:w="1691" w:type="pct"/>
          </w:tcPr>
          <w:p w:rsidR="003F3AB4" w:rsidRPr="003F3AB4" w:rsidRDefault="003F3AB4" w:rsidP="008A68EF">
            <w:pPr>
              <w:pStyle w:val="af4"/>
            </w:pPr>
            <w:r w:rsidRPr="003F3AB4">
              <w:t>19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18" w:type="pct"/>
          </w:tcPr>
          <w:p w:rsidR="003F3AB4" w:rsidRPr="003F3AB4" w:rsidRDefault="003F3AB4" w:rsidP="008A68EF">
            <w:pPr>
              <w:pStyle w:val="af4"/>
            </w:pPr>
            <w:r w:rsidRPr="003F3AB4">
              <w:t>19300</w:t>
            </w:r>
          </w:p>
          <w:p w:rsidR="003F3AB4" w:rsidRPr="003F3AB4" w:rsidRDefault="003F3AB4" w:rsidP="008A68EF">
            <w:pPr>
              <w:pStyle w:val="af4"/>
            </w:pPr>
          </w:p>
        </w:tc>
      </w:tr>
    </w:tbl>
    <w:p w:rsidR="008A68EF" w:rsidRDefault="008A68EF" w:rsidP="003F3AB4"/>
    <w:p w:rsidR="003F3AB4" w:rsidRPr="003F3AB4" w:rsidRDefault="003F3AB4" w:rsidP="003F3AB4">
      <w:r w:rsidRPr="003F3AB4">
        <w:t xml:space="preserve">Отразим плановые общепроизводственные затраты на производство одноразовых шприцев с помощью таблицы 2. 10. </w:t>
      </w:r>
    </w:p>
    <w:p w:rsidR="003F3AB4" w:rsidRPr="003F3AB4" w:rsidRDefault="008A68EF" w:rsidP="003F3AB4">
      <w:r>
        <w:br w:type="page"/>
      </w:r>
      <w:r>
        <w:lastRenderedPageBreak/>
        <w:t>Таблица 2.</w:t>
      </w:r>
      <w:r w:rsidR="003F3AB4" w:rsidRPr="003F3AB4">
        <w:t>10. Плановые общепроизводственные затраты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F3AB4" w:rsidRPr="003F3AB4">
        <w:tc>
          <w:tcPr>
            <w:tcW w:w="1666" w:type="pct"/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Статьи затрат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66" w:type="pct"/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на месяц</w:t>
            </w:r>
          </w:p>
        </w:tc>
        <w:tc>
          <w:tcPr>
            <w:tcW w:w="1667" w:type="pct"/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на год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материальные затраты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1180,70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14 168,44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зарплата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19300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231600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отчисления соц. стр. 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7527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90324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коммунальные услуги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1105,7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13268,4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топливо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8865,26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106383,13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охрана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1435,17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17222,04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телефон. связь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1200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14400,00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мобильная связь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6000,00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почтовые расходы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6000,00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командировочные расходы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3000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36000,00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прочие расходы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5000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60000,00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износ 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488,83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5866,00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коммунальный налог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149,6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1795, 20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командировочные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3000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36000,00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Итого: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603 027,21</w:t>
            </w:r>
          </w:p>
        </w:tc>
      </w:tr>
    </w:tbl>
    <w:p w:rsidR="008A68EF" w:rsidRDefault="008A68EF" w:rsidP="003F3AB4"/>
    <w:p w:rsidR="003F3AB4" w:rsidRPr="003F3AB4" w:rsidRDefault="003F3AB4" w:rsidP="003F3AB4">
      <w:r w:rsidRPr="003F3AB4">
        <w:t xml:space="preserve">Рассмотрим остальные статьи затрат на производство нового вида изделия из расчета план производства на 30 миллионов штук шприцев (таблица 2. 11). </w:t>
      </w:r>
    </w:p>
    <w:p w:rsidR="008A68EF" w:rsidRDefault="008A68EF" w:rsidP="003F3AB4"/>
    <w:p w:rsidR="003F3AB4" w:rsidRPr="003F3AB4" w:rsidRDefault="008A68EF" w:rsidP="003F3AB4">
      <w:r>
        <w:t>Таблица 2.</w:t>
      </w:r>
      <w:r w:rsidR="003F3AB4" w:rsidRPr="003F3AB4">
        <w:t>11. Основные статьи затрат по годовой программе производства одноразовых шприцев</w:t>
      </w: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6"/>
        <w:gridCol w:w="3844"/>
      </w:tblGrid>
      <w:tr w:rsidR="003F3AB4" w:rsidRPr="003F3AB4">
        <w:trPr>
          <w:cantSplit/>
          <w:trHeight w:hRule="exact" w:val="632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Основные статьи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Сумма, грн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475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Основные материалы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5482251,77</w:t>
            </w:r>
          </w:p>
        </w:tc>
      </w:tr>
      <w:tr w:rsidR="003F3AB4" w:rsidRPr="003F3AB4">
        <w:trPr>
          <w:trHeight w:hRule="exact" w:val="358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Вспомогательные материалы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835838,29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Электроэнергия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807244,7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0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ФОТ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944796,9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580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Амортизация ОС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1197721,00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496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Общепроизводственные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603027,21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491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АУП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60800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471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Ремонт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242000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70"/>
        </w:trPr>
        <w:tc>
          <w:tcPr>
            <w:tcW w:w="5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Коммерческие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600000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Рекламно-маркет. услуги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600000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542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Возмещение% за кредит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312000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69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Транспортные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126000,00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lastRenderedPageBreak/>
              <w:t>Прочие расходы 10%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1181087,99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50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Себестоимость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12 991 967,86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7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Прибыль (20%)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2 598 393,57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83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Цена, грн.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15 590 361,43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Цена в дол. США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18 188 755,00</w:t>
            </w:r>
          </w:p>
          <w:p w:rsidR="003F3AB4" w:rsidRPr="003F3AB4" w:rsidRDefault="003F3AB4" w:rsidP="008A68EF">
            <w:pPr>
              <w:pStyle w:val="af4"/>
            </w:pP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 xml:space="preserve">Рассмотрим плановую себестоимость единицы изделия с помощью калькуляции (табл. 2. 12). Калькуляция готовой продукции – это расчет затрат в денежном выражении, приходящийся на единицу продукции. Определение себестоимости единицы продукции необходимо для расчетов рентабельности отдельных ее видов, для установления цен на продукцию, для организации коммерческого расчета. </w:t>
      </w:r>
    </w:p>
    <w:p w:rsidR="008A68EF" w:rsidRDefault="008A68EF" w:rsidP="003F3AB4"/>
    <w:p w:rsidR="003F3AB4" w:rsidRPr="003F3AB4" w:rsidRDefault="008A68EF" w:rsidP="003F3AB4">
      <w:r>
        <w:t>Таблица 2.</w:t>
      </w:r>
      <w:r w:rsidR="003F3AB4" w:rsidRPr="003F3AB4">
        <w:t>12. Плановая калькуляция единицы нового изделия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0"/>
        <w:gridCol w:w="4095"/>
      </w:tblGrid>
      <w:tr w:rsidR="003F3AB4" w:rsidRPr="003F3AB4">
        <w:trPr>
          <w:cantSplit/>
          <w:trHeight w:hRule="exact" w:val="408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Статьи калькуляции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Сумма, грн. 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475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Основные материалы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0,18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8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Вспомогательные материалы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4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Электроэнергия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0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ФОТ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292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Амортизация ОС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0,04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417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Общепроизводственные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0,02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273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АУП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09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Ремонт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0,01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70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Коммерческие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0,02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Рекламно-маркет. услуги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0,02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1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Возмещение% за кредит 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0,01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69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Транспортные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52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Прочие расходы 10%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0,04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62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Себестоимость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0,43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357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Прибыль (20%)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0,09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418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Цена (грн)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0,52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60"/>
        </w:trPr>
        <w:tc>
          <w:tcPr>
            <w:tcW w:w="2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Цена (дол. США)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0,10</w:t>
            </w:r>
          </w:p>
          <w:p w:rsidR="003F3AB4" w:rsidRPr="003F3AB4" w:rsidRDefault="003F3AB4" w:rsidP="008A68EF">
            <w:pPr>
              <w:pStyle w:val="af4"/>
            </w:pP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 xml:space="preserve">Налаженное производство одноразовых шприцев на предприятии должно приносить доход, быть рентабельным. Планирование не может </w:t>
      </w:r>
      <w:r w:rsidRPr="003F3AB4">
        <w:lastRenderedPageBreak/>
        <w:t xml:space="preserve">обойти важнейший показатель производства, такой как рентабельность выпускаемой продукции и доход, получаемый от ее реализации. Поэтому необходимость расчета безубыточности налаженного производства шприцев имеет важное значение. </w:t>
      </w:r>
    </w:p>
    <w:p w:rsidR="003F3AB4" w:rsidRPr="003F3AB4" w:rsidRDefault="003F3AB4" w:rsidP="003F3AB4">
      <w:r w:rsidRPr="003F3AB4">
        <w:t xml:space="preserve">Определим безубыточный объем производства данного вида продукции, воспользовавшись известными из экономики соотношениями: точка безубыточности может быть определена аналитическим путем. </w:t>
      </w:r>
    </w:p>
    <w:p w:rsidR="003F3AB4" w:rsidRPr="003F3AB4" w:rsidRDefault="003F3AB4" w:rsidP="003F3AB4">
      <w:r w:rsidRPr="003F3AB4">
        <w:rPr>
          <w:lang w:val="en-US"/>
        </w:rPr>
        <w:object w:dxaOrig="180" w:dyaOrig="340">
          <v:shape id="_x0000_i1036" type="#_x0000_t75" style="width:9pt;height:17.25pt" o:ole="">
            <v:imagedata r:id="rId25" o:title=""/>
          </v:shape>
          <o:OLEObject Type="Embed" ProgID="Equation.3" ShapeID="_x0000_i1036" DrawAspect="Content" ObjectID="_1459241412" r:id="rId26"/>
        </w:object>
      </w:r>
      <w:r w:rsidRPr="003F3AB4">
        <w:rPr>
          <w:lang w:val="en-US"/>
        </w:rPr>
        <w:object w:dxaOrig="1240" w:dyaOrig="960">
          <v:shape id="_x0000_i1037" type="#_x0000_t75" style="width:62.25pt;height:48pt" o:ole="">
            <v:imagedata r:id="rId27" o:title=""/>
          </v:shape>
          <o:OLEObject Type="Embed" ProgID="Equation.3" ShapeID="_x0000_i1037" DrawAspect="Content" ObjectID="_1459241413" r:id="rId28"/>
        </w:object>
      </w:r>
      <w:r w:rsidRPr="003F3AB4">
        <w:t xml:space="preserve"> (2. 1) </w:t>
      </w:r>
    </w:p>
    <w:p w:rsidR="003F3AB4" w:rsidRPr="003F3AB4" w:rsidRDefault="003F3AB4" w:rsidP="003F3AB4">
      <w:r w:rsidRPr="003F3AB4">
        <w:t xml:space="preserve">Где </w:t>
      </w:r>
      <w:r w:rsidRPr="003F3AB4">
        <w:rPr>
          <w:lang w:val="en-US"/>
        </w:rPr>
        <w:t>BE</w:t>
      </w:r>
      <w:r w:rsidRPr="003F3AB4">
        <w:t xml:space="preserve"> - точка безубыточности; </w:t>
      </w:r>
    </w:p>
    <w:p w:rsidR="003F3AB4" w:rsidRPr="003F3AB4" w:rsidRDefault="003F3AB4" w:rsidP="003F3AB4">
      <w:r w:rsidRPr="003F3AB4">
        <w:rPr>
          <w:lang w:val="en-GB"/>
        </w:rPr>
        <w:t>Fc</w:t>
      </w:r>
      <w:r w:rsidRPr="003F3AB4">
        <w:t xml:space="preserve"> – фиксированные издержки – (постоянные плановые расходы на производство, и т.д.); </w:t>
      </w:r>
    </w:p>
    <w:p w:rsidR="003F3AB4" w:rsidRPr="003F3AB4" w:rsidRDefault="003F3AB4" w:rsidP="003F3AB4">
      <w:r w:rsidRPr="003F3AB4">
        <w:rPr>
          <w:lang w:val="en-US"/>
        </w:rPr>
        <w:t>Vc</w:t>
      </w:r>
      <w:r w:rsidRPr="003F3AB4">
        <w:t xml:space="preserve"> – переменные издержки (переменные расходы – сервисное обслуживание станков, снижение стоимости закупаемых материалов для ремонта, снижение стоимости закупки материалов); </w:t>
      </w:r>
    </w:p>
    <w:p w:rsidR="003F3AB4" w:rsidRPr="003F3AB4" w:rsidRDefault="003F3AB4" w:rsidP="003F3AB4">
      <w:r w:rsidRPr="003F3AB4">
        <w:rPr>
          <w:lang w:val="en-US"/>
        </w:rPr>
        <w:t>S</w:t>
      </w:r>
      <w:r w:rsidRPr="003F3AB4">
        <w:t xml:space="preserve"> – объемы продаж. </w:t>
      </w:r>
    </w:p>
    <w:p w:rsidR="003F3AB4" w:rsidRPr="003F3AB4" w:rsidRDefault="003F3AB4" w:rsidP="003F3AB4">
      <w:r w:rsidRPr="003F3AB4">
        <w:t xml:space="preserve">Если фиксированные издержки у нас составляют 10 000 долларов, цена единицы продукции 5 долларов, переменные издержки равны 80% продажной цены, то где лежит точка безубыточности? </w:t>
      </w:r>
    </w:p>
    <w:p w:rsidR="003F3AB4" w:rsidRPr="003F3AB4" w:rsidRDefault="003F3AB4" w:rsidP="003F3AB4">
      <w:r w:rsidRPr="003F3AB4">
        <w:rPr>
          <w:lang w:val="en-US"/>
        </w:rPr>
        <w:object w:dxaOrig="1260" w:dyaOrig="940">
          <v:shape id="_x0000_i1038" type="#_x0000_t75" style="width:63pt;height:47.25pt" o:ole="">
            <v:imagedata r:id="rId29" o:title=""/>
          </v:shape>
          <o:OLEObject Type="Embed" ProgID="Equation.3" ShapeID="_x0000_i1038" DrawAspect="Content" ObjectID="_1459241414" r:id="rId30"/>
        </w:object>
      </w:r>
      <w:r w:rsidRPr="003F3AB4">
        <w:t xml:space="preserve">; </w:t>
      </w:r>
      <w:r w:rsidRPr="003F3AB4">
        <w:rPr>
          <w:lang w:val="en-US"/>
        </w:rPr>
        <w:object w:dxaOrig="1260" w:dyaOrig="660">
          <v:shape id="_x0000_i1039" type="#_x0000_t75" style="width:63pt;height:33pt" o:ole="">
            <v:imagedata r:id="rId31" o:title=""/>
          </v:shape>
          <o:OLEObject Type="Embed" ProgID="Equation.3" ShapeID="_x0000_i1039" DrawAspect="Content" ObjectID="_1459241415" r:id="rId32"/>
        </w:object>
      </w:r>
      <w:r w:rsidRPr="003F3AB4">
        <w:t xml:space="preserve">; </w:t>
      </w:r>
      <w:r w:rsidRPr="003F3AB4">
        <w:rPr>
          <w:lang w:val="en-US"/>
        </w:rPr>
        <w:object w:dxaOrig="1260" w:dyaOrig="660">
          <v:shape id="_x0000_i1040" type="#_x0000_t75" style="width:63pt;height:33pt" o:ole="">
            <v:imagedata r:id="rId33" o:title=""/>
          </v:shape>
          <o:OLEObject Type="Embed" ProgID="Equation.3" ShapeID="_x0000_i1040" DrawAspect="Content" ObjectID="_1459241416" r:id="rId34"/>
        </w:object>
      </w:r>
      <w:r w:rsidRPr="003F3AB4">
        <w:t xml:space="preserve">; </w:t>
      </w:r>
      <w:r w:rsidRPr="003F3AB4">
        <w:rPr>
          <w:lang w:val="en-US"/>
        </w:rPr>
        <w:object w:dxaOrig="1240" w:dyaOrig="279">
          <v:shape id="_x0000_i1041" type="#_x0000_t75" style="width:62.25pt;height:14.25pt" o:ole="">
            <v:imagedata r:id="rId35" o:title=""/>
          </v:shape>
          <o:OLEObject Type="Embed" ProgID="Equation.3" ShapeID="_x0000_i1041" DrawAspect="Content" ObjectID="_1459241417" r:id="rId36"/>
        </w:object>
      </w:r>
      <w:r w:rsidRPr="003F3AB4">
        <w:t xml:space="preserve"> долларов,</w:t>
      </w:r>
    </w:p>
    <w:p w:rsidR="008A68EF" w:rsidRDefault="003F3AB4" w:rsidP="003F3AB4">
      <w:r w:rsidRPr="003F3AB4">
        <w:t>т.е. продав 10 000 изделий по цене 5 долларов за штуку мы не получим никакой прибыли, лишь возместим переменные и фиксированные издержки. Общеизвестно, что существует определенная зависимость уровня затрат (постоянных и переменных) и прибыли от объема производства, которую всегда должны использовать экономисты при обосновании решений (рис. 2. 1).</w:t>
      </w:r>
    </w:p>
    <w:p w:rsidR="003F3AB4" w:rsidRPr="003F3AB4" w:rsidRDefault="008A68EF" w:rsidP="003F3AB4">
      <w:r>
        <w:br w:type="page"/>
      </w:r>
    </w:p>
    <w:p w:rsidR="003F3AB4" w:rsidRPr="003F3AB4" w:rsidRDefault="00937D0B" w:rsidP="003F3AB4">
      <w:r>
        <w:pict>
          <v:shape id="_x0000_i1042" type="#_x0000_t75" style="width:369.75pt;height:216.75pt">
            <v:imagedata r:id="rId37" o:title=""/>
          </v:shape>
        </w:pict>
      </w:r>
    </w:p>
    <w:p w:rsidR="003F3AB4" w:rsidRPr="003F3AB4" w:rsidRDefault="003F3AB4" w:rsidP="003F3AB4">
      <w:r w:rsidRPr="003F3AB4">
        <w:t>Рис. 2.1. Механизм определения точки безубыточности</w:t>
      </w:r>
    </w:p>
    <w:p w:rsidR="008A68EF" w:rsidRDefault="008A68EF" w:rsidP="003F3AB4"/>
    <w:p w:rsidR="003F3AB4" w:rsidRPr="003F3AB4" w:rsidRDefault="003F3AB4" w:rsidP="008A68EF">
      <w:pPr>
        <w:pStyle w:val="2"/>
      </w:pPr>
      <w:r w:rsidRPr="003F3AB4">
        <w:t>3. Учет затрат, связанных с определением безубыточности производства продукции предприятия</w:t>
      </w:r>
    </w:p>
    <w:p w:rsidR="008A68EF" w:rsidRDefault="008A68EF" w:rsidP="003F3AB4"/>
    <w:p w:rsidR="003F3AB4" w:rsidRPr="003F3AB4" w:rsidRDefault="003F3AB4" w:rsidP="003F3AB4">
      <w:r w:rsidRPr="003F3AB4">
        <w:t xml:space="preserve">Для учета общепроизводственных расходов на предприятии используется счет 91 "Общепроизводственные расходы". </w:t>
      </w:r>
    </w:p>
    <w:p w:rsidR="003F3AB4" w:rsidRPr="003F3AB4" w:rsidRDefault="003F3AB4" w:rsidP="003F3AB4">
      <w:r w:rsidRPr="003F3AB4">
        <w:t xml:space="preserve">На счете 91 "Общепроизводственные расходы" ведется учет производственных накладных расходов на организацию производства и управление цехами, бригадами и другими подразделениями основного и вспомогательного производств, а также расходы на содержание и эксплуатацию машин и оборудования. </w:t>
      </w:r>
    </w:p>
    <w:p w:rsidR="003F3AB4" w:rsidRPr="003F3AB4" w:rsidRDefault="003F3AB4" w:rsidP="003F3AB4">
      <w:r w:rsidRPr="003F3AB4">
        <w:t>По дебету счета 91 "Общепроизводственные расходы" отражается сумма признанных затрат, по кредиту - ежемесячное, с соответствующим распределением, списание на счета 23 "Производство" и 90 "Себестоимость реализации"</w:t>
      </w:r>
    </w:p>
    <w:p w:rsidR="003F3AB4" w:rsidRPr="003F3AB4" w:rsidRDefault="003F3AB4" w:rsidP="003F3AB4">
      <w:r w:rsidRPr="003F3AB4">
        <w:t xml:space="preserve">Аналитический учет ведется по местам возникновения, центрам и статьям (видам) затрат. </w:t>
      </w:r>
    </w:p>
    <w:p w:rsidR="003F3AB4" w:rsidRPr="003F3AB4" w:rsidRDefault="003F3AB4" w:rsidP="003F3AB4">
      <w:r w:rsidRPr="003F3AB4">
        <w:t xml:space="preserve">В таблице 3.1. приведен пример распределения общепроизводственных расходов по плану на один из периодов отчетного года. </w:t>
      </w:r>
    </w:p>
    <w:p w:rsidR="003F3AB4" w:rsidRPr="003F3AB4" w:rsidRDefault="003F3AB4" w:rsidP="003F3AB4">
      <w:r w:rsidRPr="003F3AB4">
        <w:lastRenderedPageBreak/>
        <w:t xml:space="preserve">Общую величину расходов общепроизводственных расходов предприятия в целом составляет сумма соответствующих расходов цехов основного производства; эти же расходы вспомогательных цехов включаются в себестоимость валовой и товарной продукции предприятия через себестоимость работ и услуг, выполняемых вспомогательными цехами для основного производства. </w:t>
      </w:r>
    </w:p>
    <w:p w:rsidR="003F3AB4" w:rsidRPr="003F3AB4" w:rsidRDefault="003F3AB4" w:rsidP="003F3AB4">
      <w:r w:rsidRPr="003F3AB4">
        <w:t xml:space="preserve">Общепроизводственные расходы каждого цеха включаются только в себестоимость продукции, изготовляемой этим цехов (в том числе в себестоимость работ, услуг, которые выполняются для других цехов или непромышленных хозяйств). </w:t>
      </w:r>
    </w:p>
    <w:p w:rsidR="008A68EF" w:rsidRDefault="008A68EF" w:rsidP="003F3AB4"/>
    <w:p w:rsidR="003F3AB4" w:rsidRPr="003F3AB4" w:rsidRDefault="003F3AB4" w:rsidP="003F3AB4">
      <w:r w:rsidRPr="003F3AB4">
        <w:t>Таблица 3.1. Распределение общепроизводственных расходов</w:t>
      </w:r>
    </w:p>
    <w:tbl>
      <w:tblPr>
        <w:tblW w:w="9400" w:type="dxa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22"/>
        <w:gridCol w:w="99"/>
        <w:gridCol w:w="2399"/>
        <w:gridCol w:w="540"/>
        <w:gridCol w:w="1608"/>
        <w:gridCol w:w="12"/>
        <w:gridCol w:w="1620"/>
        <w:gridCol w:w="2700"/>
      </w:tblGrid>
      <w:tr w:rsidR="003F3AB4" w:rsidRPr="003F3AB4">
        <w:trPr>
          <w:gridBefore w:val="1"/>
          <w:wBefore w:w="40" w:type="dxa"/>
          <w:cantSplit/>
          <w:trHeight w:hRule="exact" w:val="147"/>
        </w:trPr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На единицу базы распределения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4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Включение общепроизводственных расходов в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425"/>
        </w:trPr>
        <w:tc>
          <w:tcPr>
            <w:tcW w:w="48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№ п/п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Показатели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Всего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634"/>
        </w:trPr>
        <w:tc>
          <w:tcPr>
            <w:tcW w:w="4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расходы на производство продукции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(счет 23)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себестоимость реализованной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продукции</w:t>
            </w:r>
          </w:p>
        </w:tc>
      </w:tr>
      <w:tr w:rsidR="003F3AB4" w:rsidRPr="003F3AB4">
        <w:trPr>
          <w:gridBefore w:val="1"/>
          <w:wBefore w:w="40" w:type="dxa"/>
          <w:cantSplit/>
          <w:trHeight w:hRule="exact" w:val="173"/>
        </w:trPr>
        <w:tc>
          <w:tcPr>
            <w:tcW w:w="4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02"/>
        </w:trPr>
        <w:tc>
          <w:tcPr>
            <w:tcW w:w="48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00"/>
        </w:trPr>
        <w:tc>
          <w:tcPr>
            <w:tcW w:w="4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trHeight w:hRule="exact" w:val="288"/>
        </w:trPr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4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6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482"/>
        </w:trPr>
        <w:tc>
          <w:tcPr>
            <w:tcW w:w="4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База распределения при нормальной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мощности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38"/>
        </w:trPr>
        <w:tc>
          <w:tcPr>
            <w:tcW w:w="4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81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Общепроизводственные расходы, из них: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переменные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(стр. 2 гр. З: стр. 1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гр. 3 = стр. 2 гр. 4)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700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500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val="1095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Постоянные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(стр. 3 гр. 3: стр. 1 гр. 3 = стр. 2 гр. 4)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02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652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4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База распределения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по фактической мощности, машино-часы: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1-й отчетный 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16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800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80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61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trHeight w:hRule="exact" w:val="31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2-й отчетный период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105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6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6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7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8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9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10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Фактические обще-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производственные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расходы, грн.: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1-й отчетный период,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их нмх: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переменные (стр. 2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гр. 4 х стр. 4 гр. 3)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lastRenderedPageBreak/>
              <w:t>постоянные - всего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9 стр. 6 гр. 3 х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стр. 3 гр. 4)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постоянные распре-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деленные (стр. 4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гр. 3 х стр. 3 гр. 4)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постоянные нераспределённые (стр. 8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гр. 3 - стр. 9 гр. 3)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09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400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8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600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400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200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160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lastRenderedPageBreak/>
              <w:t>400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400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160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16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58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16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23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8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94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16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87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94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09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382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177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2-й отчетный период,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из них: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725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419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2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переменные (стр. 2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гр. 4 х стр. 5 гр. 3)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526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625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443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15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постоянные - всего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(стр. 11 гр. 3 -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стр. 12 гр. 3)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744"/>
        </w:trPr>
        <w:tc>
          <w:tcPr>
            <w:tcW w:w="3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200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х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gridBefore w:val="1"/>
          <w:wBefore w:w="40" w:type="dxa"/>
          <w:cantSplit/>
          <w:trHeight w:hRule="exact" w:val="11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val="1455"/>
        </w:trPr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14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4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постоянные распре-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деленные (стр. 5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гр. 3 х стр. 3 гр. 4),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но не более суммы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фактических постоянных общепроизводствен-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>ных расходов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200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200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511"/>
        </w:trPr>
        <w:tc>
          <w:tcPr>
            <w:tcW w:w="4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4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val="995"/>
        </w:trPr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постоянные нераспределенные </w:t>
            </w:r>
          </w:p>
          <w:p w:rsidR="003F3AB4" w:rsidRPr="003F3AB4" w:rsidRDefault="003F3AB4" w:rsidP="008A68EF">
            <w:pPr>
              <w:pStyle w:val="af4"/>
            </w:pPr>
            <w:r w:rsidRPr="003F3AB4">
              <w:t xml:space="preserve">(стр. 13гр. 3 - стр. 14 гр. 3)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X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0</w:t>
            </w:r>
          </w:p>
          <w:p w:rsidR="003F3AB4" w:rsidRPr="003F3AB4" w:rsidRDefault="003F3AB4" w:rsidP="008A68EF">
            <w:pPr>
              <w:pStyle w:val="af4"/>
            </w:pPr>
          </w:p>
        </w:tc>
      </w:tr>
    </w:tbl>
    <w:p w:rsidR="003F3AB4" w:rsidRPr="003F3AB4" w:rsidRDefault="003F3AB4" w:rsidP="003F3AB4"/>
    <w:p w:rsidR="003F3AB4" w:rsidRPr="003F3AB4" w:rsidRDefault="003F3AB4" w:rsidP="003F3AB4">
      <w:r w:rsidRPr="003F3AB4">
        <w:t xml:space="preserve">Рассмотрим в виде схемы 3.1. последовательность формирования затрат на производство по счету 91 </w:t>
      </w:r>
      <w:r>
        <w:t>"</w:t>
      </w:r>
      <w:r w:rsidRPr="003F3AB4">
        <w:t>Общепроизводственные расходы</w:t>
      </w:r>
      <w:r>
        <w:t>"</w:t>
      </w:r>
      <w:r w:rsidRPr="003F3AB4">
        <w:t xml:space="preserve">, который применяется на данном предприятии. </w:t>
      </w:r>
    </w:p>
    <w:p w:rsidR="003F3AB4" w:rsidRPr="003F3AB4" w:rsidRDefault="003F3AB4" w:rsidP="003F3AB4"/>
    <w:p w:rsidR="003F3AB4" w:rsidRPr="003F3AB4" w:rsidRDefault="003F3AB4" w:rsidP="003F3AB4">
      <w:r w:rsidRPr="003F3AB4">
        <w:t xml:space="preserve">Рис. 3.1. </w:t>
      </w:r>
    </w:p>
    <w:p w:rsidR="003F3AB4" w:rsidRPr="003F3AB4" w:rsidRDefault="003F3AB4" w:rsidP="003F3AB4">
      <w:r w:rsidRPr="003F3AB4">
        <w:t>Рис. 3.1. Формирование затрат на производство продукции</w:t>
      </w:r>
    </w:p>
    <w:p w:rsidR="003F3AB4" w:rsidRPr="003F3AB4" w:rsidRDefault="003F3AB4" w:rsidP="003F3AB4">
      <w:r w:rsidRPr="003F3AB4">
        <w:t xml:space="preserve">по счету 91 </w:t>
      </w:r>
      <w:r>
        <w:t>"</w:t>
      </w:r>
      <w:r w:rsidRPr="003F3AB4">
        <w:t>Общепроизводственные расходы</w:t>
      </w:r>
      <w:r>
        <w:t>"</w:t>
      </w:r>
    </w:p>
    <w:p w:rsidR="008A68EF" w:rsidRDefault="00937D0B" w:rsidP="008A68EF">
      <w:pPr>
        <w:ind w:firstLine="0"/>
      </w:pPr>
      <w:r>
        <w:rPr>
          <w:noProof/>
        </w:rPr>
        <w:lastRenderedPageBreak/>
        <w:pict>
          <v:group id="_x0000_s1026" style="position:absolute;left:0;text-align:left;margin-left:9pt;margin-top:74.55pt;width:459pt;height:342.15pt;z-index:251657728;mso-position-vertical-relative:page" coordorigin="1521,1494" coordsize="9840,7310">
            <v:group id="_x0000_s1027" style="position:absolute;left:1521;top:1494;width:9840;height:5880;mso-position-vertical-relative:page" coordorigin="1962,11289" coordsize="9840,5880">
              <v:rect id="_x0000_s1028" style="position:absolute;left:2562;top:11289;width:1560;height:1200">
                <v:textbox style="mso-next-textbox:#_x0000_s1028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20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 xml:space="preserve">«Производственные </w:t>
                      </w:r>
                    </w:p>
                    <w:p w:rsidR="008A68EF" w:rsidRDefault="008A68E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запасы»</w:t>
                      </w:r>
                    </w:p>
                  </w:txbxContent>
                </v:textbox>
              </v:rect>
              <v:rect id="_x0000_s1029" style="position:absolute;left:4482;top:11289;width:1560;height:1200">
                <v:textbox style="mso-next-textbox:#_x0000_s1029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13 «Износ необоротных активов»</w:t>
                      </w:r>
                    </w:p>
                  </w:txbxContent>
                </v:textbox>
              </v:rect>
              <v:rect id="_x0000_s1030" style="position:absolute;left:6402;top:11289;width:1560;height:1200">
                <v:textbox style="mso-next-textbox:#_x0000_s1030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661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«расчеты по оплате труда»</w:t>
                      </w:r>
                    </w:p>
                  </w:txbxContent>
                </v:textbox>
              </v:rect>
              <v:rect id="_x0000_s1031" style="position:absolute;left:8082;top:11289;width:1800;height:1200">
                <v:textbox style="mso-next-textbox:#_x0000_s1031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65 «расчеты по страхованию»</w:t>
                      </w:r>
                    </w:p>
                  </w:txbxContent>
                </v:textbox>
              </v:rect>
              <v:rect id="_x0000_s1032" style="position:absolute;left:10002;top:11289;width:1800;height:2160">
                <v:textbox style="mso-next-textbox:#_x0000_s1032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22 «МБП»,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счет 30 «Касса»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Счет 31 «Счета в банках» и др.</w:t>
                      </w:r>
                    </w:p>
                  </w:txbxContent>
                </v:textbox>
              </v:rect>
              <v:oval id="_x0000_s1033" style="position:absolute;left:1962;top:13929;width:1680;height:1680">
                <v:textbox style="mso-next-textbox:#_x0000_s1033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80 «Материальные затраты»</w:t>
                      </w:r>
                    </w:p>
                  </w:txbxContent>
                </v:textbox>
              </v:oval>
              <v:oval id="_x0000_s1034" style="position:absolute;left:3882;top:13929;width:1680;height:1680">
                <v:textbox style="mso-next-textbox:#_x0000_s1034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83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«Амортизация»</w:t>
                      </w:r>
                    </w:p>
                  </w:txbxContent>
                </v:textbox>
              </v:oval>
              <v:oval id="_x0000_s1035" style="position:absolute;left:5802;top:14049;width:1680;height:1800">
                <v:textbox style="mso-next-textbox:#_x0000_s1035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81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«Затраты на оплату труда»</w:t>
                      </w:r>
                    </w:p>
                  </w:txbxContent>
                </v:textbox>
              </v:oval>
              <v:oval id="_x0000_s1036" style="position:absolute;left:7602;top:14049;width:2280;height:1920">
                <v:textbox style="mso-next-textbox:#_x0000_s1036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82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«Отчисления на социальные мероприятия»</w:t>
                      </w:r>
                    </w:p>
                  </w:txbxContent>
                </v:textbox>
              </v:oval>
              <v:oval id="_x0000_s1037" style="position:absolute;left:10002;top:14049;width:1680;height:1680">
                <v:textbox style="mso-next-textbox:#_x0000_s1037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84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«Прочие затраты»</w:t>
                      </w:r>
                    </w:p>
                  </w:txbxContent>
                </v:textbox>
              </v:oval>
              <v:line id="_x0000_s1038" style="position:absolute" from="2682,12489" to="2682,13929">
                <v:stroke endarrow="block"/>
              </v:line>
              <v:line id="_x0000_s1039" style="position:absolute" from="4602,12489" to="4602,13929">
                <v:stroke endarrow="block"/>
              </v:line>
              <v:line id="_x0000_s1040" style="position:absolute" from="6762,12489" to="6762,14049">
                <v:stroke endarrow="block"/>
              </v:line>
              <v:line id="_x0000_s1041" style="position:absolute" from="8802,12489" to="8802,14049">
                <v:stroke endarrow="block"/>
              </v:line>
              <v:line id="_x0000_s1042" style="position:absolute" from="10842,13329" to="10842,14049">
                <v:stroke endarrow="block"/>
              </v:line>
              <v:line id="_x0000_s1043" style="position:absolute" from="2802,15609" to="2802,16089">
                <v:stroke endarrow="block"/>
              </v:line>
              <v:line id="_x0000_s1044" style="position:absolute" from="2802,16089" to="10962,16089"/>
              <v:line id="_x0000_s1045" style="position:absolute" from="4722,15609" to="4722,16089">
                <v:stroke endarrow="block"/>
              </v:line>
              <v:line id="_x0000_s1046" style="position:absolute" from="6642,15849" to="6642,16089">
                <v:stroke endarrow="block"/>
              </v:line>
              <v:line id="_x0000_s1047" style="position:absolute" from="8802,15849" to="8802,16209">
                <v:stroke endarrow="block"/>
              </v:line>
              <v:line id="_x0000_s1048" style="position:absolute" from="10842,15729" to="10842,16089">
                <v:stroke endarrow="block"/>
              </v:line>
              <v:rect id="_x0000_s1049" style="position:absolute;left:3402;top:16689;width:6960;height:480">
                <v:textbox style="mso-next-textbox:#_x0000_s1049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91 «Общепроизводственные расходы»</w:t>
                      </w:r>
                    </w:p>
                  </w:txbxContent>
                </v:textbox>
              </v:rect>
              <v:line id="_x0000_s1050" style="position:absolute" from="7122,16089" to="7122,16689">
                <v:stroke endarrow="block"/>
              </v:line>
            </v:group>
            <v:group id="_x0000_s1051" style="position:absolute;left:2082;top:7484;width:9240;height:1320;mso-position-vertical-relative:page" coordorigin="2082,7487" coordsize="9240,1320">
              <v:rect id="_x0000_s1052" style="position:absolute;left:2082;top:7847;width:2520;height:840">
                <v:textbox style="mso-next-textbox:#_x0000_s1052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23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«Производство»</w:t>
                      </w:r>
                    </w:p>
                  </w:txbxContent>
                </v:textbox>
              </v:rect>
              <v:rect id="_x0000_s1053" style="position:absolute;left:8802;top:7847;width:2520;height:960">
                <v:textbox style="mso-next-textbox:#_x0000_s1053">
                  <w:txbxContent>
                    <w:p w:rsidR="008A68EF" w:rsidRDefault="008A68EF" w:rsidP="008A68EF">
                      <w:pPr>
                        <w:pStyle w:val="af4"/>
                      </w:pPr>
                      <w:r>
                        <w:t>Счет 90</w:t>
                      </w:r>
                    </w:p>
                    <w:p w:rsidR="008A68EF" w:rsidRDefault="008A68EF" w:rsidP="008A68EF">
                      <w:pPr>
                        <w:pStyle w:val="af4"/>
                      </w:pPr>
                      <w:r>
                        <w:t>«Себестоимость реализации»</w:t>
                      </w:r>
                    </w:p>
                  </w:txbxContent>
                </v:textbox>
              </v:rect>
              <v:line id="_x0000_s1054" style="position:absolute;flip:x" from="3402,7487" to="6522,7847">
                <v:stroke endarrow="block"/>
              </v:line>
              <v:line id="_x0000_s1055" style="position:absolute" from="6522,7487" to="9882,7847">
                <v:stroke endarrow="block"/>
              </v:line>
            </v:group>
            <w10:wrap type="topAndBottom" anchory="page"/>
          </v:group>
        </w:pict>
      </w:r>
    </w:p>
    <w:p w:rsidR="003F3AB4" w:rsidRPr="003F3AB4" w:rsidRDefault="003F3AB4" w:rsidP="003F3AB4">
      <w:r w:rsidRPr="003F3AB4">
        <w:t xml:space="preserve">Таблица 3.2. Корреспонденция счетов по счету 91 "Общепроизводственные расходы" (за май месяц) 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1"/>
        <w:gridCol w:w="1213"/>
        <w:gridCol w:w="1217"/>
        <w:gridCol w:w="1074"/>
      </w:tblGrid>
      <w:tr w:rsidR="003F3AB4" w:rsidRPr="003F3AB4">
        <w:trPr>
          <w:cantSplit/>
          <w:trHeight w:hRule="exact" w:val="511"/>
        </w:trPr>
        <w:tc>
          <w:tcPr>
            <w:tcW w:w="31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Содержание хозяйственной операции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18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Корреспонденция счетов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cantSplit/>
          <w:trHeight w:hRule="exact" w:val="649"/>
        </w:trPr>
        <w:tc>
          <w:tcPr>
            <w:tcW w:w="31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Дебет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Кредит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Сумма, грн. 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310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4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805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Начисление амортизации на основные средства общепроизводственного назначения; 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256,0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691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Стоимость материальных ценностей, израсходованных на хозяйственные нужды производственных единиц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14561,0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698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стоимости МБП, израсходованных на хозяйственные нужды производственных единиц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22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562,0</w:t>
            </w:r>
          </w:p>
        </w:tc>
      </w:tr>
      <w:tr w:rsidR="003F3AB4" w:rsidRPr="003F3AB4">
        <w:trPr>
          <w:trHeight w:hRule="exact" w:val="698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Стоимость работ и услуг вспомогательных производств, списанных на общепроизводственные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567,0</w:t>
            </w:r>
          </w:p>
        </w:tc>
      </w:tr>
      <w:tr w:rsidR="003F3AB4" w:rsidRPr="003F3AB4">
        <w:trPr>
          <w:trHeight w:hRule="exact" w:val="698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готовой продукции, товаров ни обслуживание производственных подразделений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26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8963,1</w:t>
            </w:r>
          </w:p>
        </w:tc>
      </w:tr>
      <w:tr w:rsidR="003F3AB4" w:rsidRPr="003F3AB4">
        <w:trPr>
          <w:trHeight w:hRule="exact" w:val="698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Оплата наличными денежными средствами расходов общепроизводственного назначения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1003,1</w:t>
            </w:r>
          </w:p>
        </w:tc>
      </w:tr>
      <w:tr w:rsidR="003F3AB4" w:rsidRPr="003F3AB4">
        <w:trPr>
          <w:trHeight w:hRule="exact" w:val="1036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lastRenderedPageBreak/>
              <w:t>Списание оплаченных по безналичному расчету непосредственных затрат общепроизводственного назначения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5006,0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907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стоимости работ и услуг, выполненных сторонними организациями для общепроизводственного назначения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1002,3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756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части затрат будущих расходов на общепроизводственные расходы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39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1237,7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1159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Отчисления на социальное страхование и пенсионное обеспечение по суммам оплаты труда работников, занятых в общепроизводственной сфере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65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</w:p>
          <w:p w:rsidR="003F3AB4" w:rsidRPr="003F3AB4" w:rsidRDefault="003F3AB4" w:rsidP="008A68EF">
            <w:pPr>
              <w:pStyle w:val="af4"/>
            </w:pPr>
            <w:r w:rsidRPr="003F3AB4">
              <w:t>2280,1</w:t>
            </w:r>
          </w:p>
        </w:tc>
      </w:tr>
      <w:tr w:rsidR="003F3AB4" w:rsidRPr="003F3AB4">
        <w:trPr>
          <w:trHeight w:hRule="exact" w:val="695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Начислена оплата труда работникам общехозяйственного персонала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66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6000,5</w:t>
            </w:r>
          </w:p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rPr>
          <w:trHeight w:hRule="exact" w:val="518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сумм общепроизводственных расходов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23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30000,0</w:t>
            </w:r>
          </w:p>
        </w:tc>
      </w:tr>
      <w:tr w:rsidR="003F3AB4" w:rsidRPr="003F3AB4">
        <w:trPr>
          <w:trHeight w:hRule="exact" w:val="569"/>
        </w:trPr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Списание нераспределенных сумм общепроизводственных расходов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90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91</w:t>
            </w:r>
          </w:p>
          <w:p w:rsidR="003F3AB4" w:rsidRPr="003F3AB4" w:rsidRDefault="003F3AB4" w:rsidP="008A68EF">
            <w:pPr>
              <w:pStyle w:val="af4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6038,8</w:t>
            </w:r>
          </w:p>
          <w:p w:rsidR="003F3AB4" w:rsidRPr="003F3AB4" w:rsidRDefault="003F3AB4" w:rsidP="008A68EF">
            <w:pPr>
              <w:pStyle w:val="af4"/>
            </w:pPr>
          </w:p>
        </w:tc>
      </w:tr>
    </w:tbl>
    <w:p w:rsidR="003F3AB4" w:rsidRPr="003F3AB4" w:rsidRDefault="003F3AB4" w:rsidP="003F3AB4"/>
    <w:p w:rsidR="003F3AB4" w:rsidRPr="003F3AB4" w:rsidRDefault="003F3AB4" w:rsidP="008A68EF">
      <w:pPr>
        <w:pStyle w:val="2"/>
      </w:pPr>
      <w:r w:rsidRPr="003F3AB4">
        <w:br w:type="page"/>
        <w:t>4. Управление затратным механизмом предприятия</w:t>
      </w:r>
    </w:p>
    <w:p w:rsidR="008A68EF" w:rsidRDefault="008A68EF" w:rsidP="003F3AB4"/>
    <w:p w:rsidR="003F3AB4" w:rsidRPr="003F3AB4" w:rsidRDefault="003F3AB4" w:rsidP="003F3AB4">
      <w:r w:rsidRPr="003F3AB4">
        <w:t xml:space="preserve">Для совершенствования затратного механизма с целью определения безубыточности производства рассмотрим систему работы с затратами на предприятии по системе директ-костинг или систему калькулирования переменных затрат. </w:t>
      </w:r>
    </w:p>
    <w:p w:rsidR="003F3AB4" w:rsidRPr="003F3AB4" w:rsidRDefault="003F3AB4" w:rsidP="003F3AB4">
      <w:r w:rsidRPr="003F3AB4">
        <w:t xml:space="preserve">Общие затраты на производство и реализацию продукции (одноразовых шприцев) в 2003 году складывались таким образом: постоянная часть затрат равнялась 2 601,286 тыс. грн., а переменная составила 10405,13 тыс. грн. . </w:t>
      </w:r>
    </w:p>
    <w:p w:rsidR="003F3AB4" w:rsidRPr="003F3AB4" w:rsidRDefault="003F3AB4" w:rsidP="003F3AB4">
      <w:r w:rsidRPr="003F3AB4">
        <w:t xml:space="preserve">Для дифференциации постоянных и переменных затрат на производство продукции рассмотрим данные по предприятию об объеме производства и фактических затратах (табл. 4. 1). </w:t>
      </w:r>
    </w:p>
    <w:p w:rsidR="008A68EF" w:rsidRDefault="008A68EF" w:rsidP="003F3AB4"/>
    <w:p w:rsidR="003F3AB4" w:rsidRPr="003F3AB4" w:rsidRDefault="003F3AB4" w:rsidP="003F3AB4">
      <w:r w:rsidRPr="003F3AB4">
        <w:t>Таблица 4.1</w:t>
      </w:r>
      <w:r w:rsidR="008A68EF">
        <w:t xml:space="preserve">. </w:t>
      </w:r>
      <w:r w:rsidRPr="003F3AB4">
        <w:t>Данные об объеме производства и фактических затратах производства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3189"/>
        <w:gridCol w:w="3193"/>
      </w:tblGrid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Месяцы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Объем производства изделий, тыс. шт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Затраты на производство, тыс. грн. 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1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3</w:t>
            </w:r>
          </w:p>
        </w:tc>
      </w:tr>
      <w:tr w:rsidR="003F3AB4" w:rsidRPr="003F3AB4">
        <w:tc>
          <w:tcPr>
            <w:tcW w:w="1666" w:type="pct"/>
            <w:tcBorders>
              <w:bottom w:val="nil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Январь</w:t>
            </w:r>
          </w:p>
        </w:tc>
        <w:tc>
          <w:tcPr>
            <w:tcW w:w="1666" w:type="pct"/>
            <w:tcBorders>
              <w:bottom w:val="nil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2471</w:t>
            </w:r>
          </w:p>
        </w:tc>
        <w:tc>
          <w:tcPr>
            <w:tcW w:w="1668" w:type="pct"/>
            <w:tcBorders>
              <w:bottom w:val="nil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>1083,8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Февраль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1083,5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Март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1081,6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Апрель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2473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1090,3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Май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1083,8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Июнь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2472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1087,9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Июль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2472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1087,7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Август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2472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1087,5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Сентябрь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1082,2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Октябрь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1081,9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Ноябрь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1081,9</w:t>
            </w:r>
          </w:p>
        </w:tc>
      </w:tr>
      <w:tr w:rsidR="003F3AB4" w:rsidRPr="003F3AB4">
        <w:trPr>
          <w:cantSplit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Продолжение табл. 4.1. 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Декабрь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1082,9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Итого за год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30 000 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13006,416</w:t>
            </w:r>
          </w:p>
        </w:tc>
      </w:tr>
      <w:tr w:rsidR="003F3AB4" w:rsidRPr="003F3AB4"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В среднем за месяц</w:t>
            </w:r>
          </w:p>
        </w:tc>
        <w:tc>
          <w:tcPr>
            <w:tcW w:w="1666" w:type="pct"/>
          </w:tcPr>
          <w:p w:rsidR="003F3AB4" w:rsidRPr="003F3AB4" w:rsidRDefault="003F3AB4" w:rsidP="008A68EF">
            <w:pPr>
              <w:pStyle w:val="af4"/>
            </w:pPr>
            <w:r w:rsidRPr="003F3AB4">
              <w:t>2471</w:t>
            </w:r>
          </w:p>
        </w:tc>
        <w:tc>
          <w:tcPr>
            <w:tcW w:w="1668" w:type="pct"/>
          </w:tcPr>
          <w:p w:rsidR="003F3AB4" w:rsidRPr="003F3AB4" w:rsidRDefault="003F3AB4" w:rsidP="008A68EF">
            <w:pPr>
              <w:pStyle w:val="af4"/>
            </w:pPr>
            <w:r w:rsidRPr="003F3AB4">
              <w:t>1085,3</w:t>
            </w:r>
          </w:p>
        </w:tc>
      </w:tr>
    </w:tbl>
    <w:p w:rsidR="008A68EF" w:rsidRDefault="008A68EF" w:rsidP="003F3AB4"/>
    <w:p w:rsidR="003F3AB4" w:rsidRPr="003F3AB4" w:rsidRDefault="003F3AB4" w:rsidP="003F3AB4">
      <w:r w:rsidRPr="003F3AB4">
        <w:t xml:space="preserve">Теперь данные табл. 4. 1, используем для вычислений по методу максимального и минимального значения объема производства. Для этого построим дополнительную таблицу 4.2. </w:t>
      </w:r>
    </w:p>
    <w:p w:rsidR="003F3AB4" w:rsidRPr="003F3AB4" w:rsidRDefault="008A68EF" w:rsidP="003F3AB4">
      <w:r>
        <w:br w:type="page"/>
        <w:t>Таблица 4.</w:t>
      </w:r>
      <w:r w:rsidR="003F3AB4" w:rsidRPr="003F3AB4">
        <w:t>2</w:t>
      </w:r>
      <w:r>
        <w:t xml:space="preserve">. </w:t>
      </w:r>
      <w:r w:rsidR="003F3AB4" w:rsidRPr="003F3AB4">
        <w:t>Разность между максимальными и минимальными величинами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1438"/>
        <w:gridCol w:w="1595"/>
        <w:gridCol w:w="3191"/>
      </w:tblGrid>
      <w:tr w:rsidR="003F3AB4" w:rsidRPr="003F3AB4">
        <w:trPr>
          <w:cantSplit/>
          <w:trHeight w:val="623"/>
        </w:trPr>
        <w:tc>
          <w:tcPr>
            <w:tcW w:w="1749" w:type="pct"/>
            <w:vMerge w:val="restart"/>
          </w:tcPr>
          <w:p w:rsidR="003F3AB4" w:rsidRPr="003F3AB4" w:rsidRDefault="003F3AB4" w:rsidP="008A68EF">
            <w:pPr>
              <w:pStyle w:val="af4"/>
            </w:pPr>
            <w:r w:rsidRPr="003F3AB4">
              <w:t>Показатели</w:t>
            </w:r>
          </w:p>
        </w:tc>
        <w:tc>
          <w:tcPr>
            <w:tcW w:w="1584" w:type="pct"/>
            <w:gridSpan w:val="2"/>
          </w:tcPr>
          <w:p w:rsidR="003F3AB4" w:rsidRPr="003F3AB4" w:rsidRDefault="003F3AB4" w:rsidP="008A68EF">
            <w:pPr>
              <w:pStyle w:val="af4"/>
            </w:pPr>
            <w:r w:rsidRPr="003F3AB4">
              <w:t>Значение показателей</w:t>
            </w:r>
          </w:p>
        </w:tc>
        <w:tc>
          <w:tcPr>
            <w:tcW w:w="1667" w:type="pct"/>
            <w:vMerge w:val="restart"/>
          </w:tcPr>
          <w:p w:rsidR="003F3AB4" w:rsidRPr="003F3AB4" w:rsidRDefault="003F3AB4" w:rsidP="008A68EF">
            <w:pPr>
              <w:pStyle w:val="af4"/>
            </w:pPr>
            <w:r w:rsidRPr="003F3AB4">
              <w:t>Разность между максимальными и минимальными величинами</w:t>
            </w:r>
          </w:p>
        </w:tc>
      </w:tr>
      <w:tr w:rsidR="003F3AB4" w:rsidRPr="003F3AB4">
        <w:trPr>
          <w:cantSplit/>
          <w:trHeight w:val="622"/>
        </w:trPr>
        <w:tc>
          <w:tcPr>
            <w:tcW w:w="1749" w:type="pct"/>
            <w:vMerge/>
          </w:tcPr>
          <w:p w:rsidR="003F3AB4" w:rsidRPr="003F3AB4" w:rsidRDefault="003F3AB4" w:rsidP="008A68EF">
            <w:pPr>
              <w:pStyle w:val="af4"/>
            </w:pPr>
          </w:p>
        </w:tc>
        <w:tc>
          <w:tcPr>
            <w:tcW w:w="751" w:type="pct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max</w:t>
            </w:r>
          </w:p>
        </w:tc>
        <w:tc>
          <w:tcPr>
            <w:tcW w:w="833" w:type="pct"/>
          </w:tcPr>
          <w:p w:rsidR="003F3AB4" w:rsidRPr="003F3AB4" w:rsidRDefault="003F3AB4" w:rsidP="008A68EF">
            <w:pPr>
              <w:pStyle w:val="af4"/>
            </w:pPr>
            <w:r w:rsidRPr="003F3AB4">
              <w:rPr>
                <w:lang w:val="en-US"/>
              </w:rPr>
              <w:t>min</w:t>
            </w:r>
          </w:p>
        </w:tc>
        <w:tc>
          <w:tcPr>
            <w:tcW w:w="1667" w:type="pct"/>
            <w:vMerge/>
          </w:tcPr>
          <w:p w:rsidR="003F3AB4" w:rsidRPr="003F3AB4" w:rsidRDefault="003F3AB4" w:rsidP="008A68EF">
            <w:pPr>
              <w:pStyle w:val="af4"/>
            </w:pP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8A68EF">
            <w:pPr>
              <w:pStyle w:val="af4"/>
            </w:pPr>
            <w:r w:rsidRPr="003F3AB4">
              <w:t>Объём производства, тыс. шт</w:t>
            </w:r>
          </w:p>
        </w:tc>
        <w:tc>
          <w:tcPr>
            <w:tcW w:w="751" w:type="pct"/>
          </w:tcPr>
          <w:p w:rsidR="003F3AB4" w:rsidRPr="003F3AB4" w:rsidRDefault="003F3AB4" w:rsidP="008A68EF">
            <w:pPr>
              <w:pStyle w:val="af4"/>
            </w:pPr>
            <w:r w:rsidRPr="003F3AB4">
              <w:t>2473</w:t>
            </w:r>
          </w:p>
        </w:tc>
        <w:tc>
          <w:tcPr>
            <w:tcW w:w="833" w:type="pct"/>
          </w:tcPr>
          <w:p w:rsidR="003F3AB4" w:rsidRPr="003F3AB4" w:rsidRDefault="003F3AB4" w:rsidP="008A68EF">
            <w:pPr>
              <w:pStyle w:val="af4"/>
            </w:pPr>
            <w:r w:rsidRPr="003F3AB4">
              <w:t>2470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3,0</w:t>
            </w: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8A68EF">
            <w:pPr>
              <w:pStyle w:val="af4"/>
            </w:pPr>
            <w:r w:rsidRPr="003F3AB4">
              <w:t>Удельный вес,%</w:t>
            </w:r>
          </w:p>
        </w:tc>
        <w:tc>
          <w:tcPr>
            <w:tcW w:w="751" w:type="pct"/>
          </w:tcPr>
          <w:p w:rsidR="003F3AB4" w:rsidRPr="003F3AB4" w:rsidRDefault="003F3AB4" w:rsidP="008A68EF">
            <w:pPr>
              <w:pStyle w:val="af4"/>
            </w:pPr>
            <w:r w:rsidRPr="003F3AB4">
              <w:t>100</w:t>
            </w:r>
          </w:p>
        </w:tc>
        <w:tc>
          <w:tcPr>
            <w:tcW w:w="833" w:type="pct"/>
          </w:tcPr>
          <w:p w:rsidR="003F3AB4" w:rsidRPr="003F3AB4" w:rsidRDefault="003F3AB4" w:rsidP="008A68EF">
            <w:pPr>
              <w:pStyle w:val="af4"/>
            </w:pPr>
            <w:r w:rsidRPr="003F3AB4">
              <w:t>99,8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0,2</w:t>
            </w:r>
          </w:p>
        </w:tc>
      </w:tr>
      <w:tr w:rsidR="003F3AB4" w:rsidRPr="003F3AB4">
        <w:tc>
          <w:tcPr>
            <w:tcW w:w="1749" w:type="pct"/>
          </w:tcPr>
          <w:p w:rsidR="003F3AB4" w:rsidRPr="003F3AB4" w:rsidRDefault="003F3AB4" w:rsidP="008A68EF">
            <w:pPr>
              <w:pStyle w:val="af4"/>
            </w:pPr>
            <w:r w:rsidRPr="003F3AB4">
              <w:t xml:space="preserve">Величина затрат, тыс. грн. </w:t>
            </w:r>
          </w:p>
        </w:tc>
        <w:tc>
          <w:tcPr>
            <w:tcW w:w="751" w:type="pct"/>
          </w:tcPr>
          <w:p w:rsidR="003F3AB4" w:rsidRPr="003F3AB4" w:rsidRDefault="003F3AB4" w:rsidP="008A68EF">
            <w:pPr>
              <w:pStyle w:val="af4"/>
            </w:pPr>
            <w:r w:rsidRPr="003F3AB4">
              <w:t>1090,3</w:t>
            </w:r>
          </w:p>
        </w:tc>
        <w:tc>
          <w:tcPr>
            <w:tcW w:w="833" w:type="pct"/>
          </w:tcPr>
          <w:p w:rsidR="003F3AB4" w:rsidRPr="003F3AB4" w:rsidRDefault="003F3AB4" w:rsidP="008A68EF">
            <w:pPr>
              <w:pStyle w:val="af4"/>
            </w:pPr>
            <w:r w:rsidRPr="003F3AB4">
              <w:t>1081,6</w:t>
            </w:r>
          </w:p>
        </w:tc>
        <w:tc>
          <w:tcPr>
            <w:tcW w:w="1667" w:type="pct"/>
          </w:tcPr>
          <w:p w:rsidR="003F3AB4" w:rsidRPr="003F3AB4" w:rsidRDefault="003F3AB4" w:rsidP="008A68EF">
            <w:pPr>
              <w:pStyle w:val="af4"/>
            </w:pPr>
            <w:r w:rsidRPr="003F3AB4">
              <w:t>8,7</w:t>
            </w:r>
          </w:p>
        </w:tc>
      </w:tr>
    </w:tbl>
    <w:p w:rsidR="008A68EF" w:rsidRDefault="008A68EF" w:rsidP="003F3AB4"/>
    <w:p w:rsidR="003F3AB4" w:rsidRPr="003F3AB4" w:rsidRDefault="003F3AB4" w:rsidP="003F3AB4">
      <w:r w:rsidRPr="003F3AB4">
        <w:t xml:space="preserve">Определим ставку переменных затрат на одно изделие, используя соотношение: </w:t>
      </w:r>
    </w:p>
    <w:p w:rsidR="003F3AB4" w:rsidRPr="003F3AB4" w:rsidRDefault="003F3AB4" w:rsidP="003F3AB4">
      <w:r w:rsidRPr="003F3AB4">
        <w:t>Ставка</w:t>
      </w:r>
    </w:p>
    <w:p w:rsidR="003F3AB4" w:rsidRPr="003F3AB4" w:rsidRDefault="003F3AB4" w:rsidP="003F3AB4">
      <w:r w:rsidRPr="003F3AB4">
        <w:t>Переменных=((1090,3-1081,6) *</w:t>
      </w:r>
      <w:r w:rsidRPr="003F3AB4">
        <w:object w:dxaOrig="1080" w:dyaOrig="1040">
          <v:shape id="_x0000_i1043" type="#_x0000_t75" style="width:54pt;height:51.75pt" o:ole="">
            <v:imagedata r:id="rId38" o:title=""/>
          </v:shape>
          <o:OLEObject Type="Embed" ProgID="Equation.3" ShapeID="_x0000_i1043" DrawAspect="Content" ObjectID="_1459241418" r:id="rId39"/>
        </w:object>
      </w:r>
      <w:r w:rsidRPr="003F3AB4">
        <w:t xml:space="preserve">): 2473=1,75 грн. </w:t>
      </w:r>
    </w:p>
    <w:p w:rsidR="003F3AB4" w:rsidRPr="003F3AB4" w:rsidRDefault="003F3AB4" w:rsidP="003F3AB4">
      <w:r w:rsidRPr="003F3AB4">
        <w:t>Затрат</w:t>
      </w:r>
    </w:p>
    <w:p w:rsidR="003F3AB4" w:rsidRPr="003F3AB4" w:rsidRDefault="003F3AB4" w:rsidP="003F3AB4">
      <w:r w:rsidRPr="003F3AB4">
        <w:t xml:space="preserve">Определяем сумму постоянных затрат: </w:t>
      </w:r>
    </w:p>
    <w:p w:rsidR="003F3AB4" w:rsidRPr="003F3AB4" w:rsidRDefault="003F3AB4" w:rsidP="003F3AB4">
      <w:r w:rsidRPr="003F3AB4">
        <w:t>Постоянные</w:t>
      </w:r>
    </w:p>
    <w:p w:rsidR="003F3AB4" w:rsidRPr="003F3AB4" w:rsidRDefault="003F3AB4" w:rsidP="003F3AB4">
      <w:r w:rsidRPr="003F3AB4">
        <w:t xml:space="preserve">= 1090,3 </w:t>
      </w:r>
      <w:r w:rsidRPr="003F3AB4">
        <w:sym w:font="Symbol" w:char="F0BE"/>
      </w:r>
      <w:r w:rsidRPr="003F3AB4">
        <w:t xml:space="preserve"> 2473*0,00175=1085,98 тыс. грн. </w:t>
      </w:r>
    </w:p>
    <w:p w:rsidR="003F3AB4" w:rsidRPr="003F3AB4" w:rsidRDefault="003F3AB4" w:rsidP="003F3AB4">
      <w:r w:rsidRPr="003F3AB4">
        <w:t>Затраты</w:t>
      </w:r>
    </w:p>
    <w:p w:rsidR="003F3AB4" w:rsidRPr="003F3AB4" w:rsidRDefault="003F3AB4" w:rsidP="003F3AB4">
      <w:r w:rsidRPr="003F3AB4">
        <w:t xml:space="preserve">Составим уравнение общих затрат, отражающее зависимость изменения общих затрат от объема производства: </w:t>
      </w:r>
    </w:p>
    <w:p w:rsidR="003F3AB4" w:rsidRPr="003F3AB4" w:rsidRDefault="003F3AB4" w:rsidP="003F3AB4">
      <w:r w:rsidRPr="003F3AB4">
        <w:t>И= 1085,98 + 1,75 * ОП</w:t>
      </w:r>
    </w:p>
    <w:p w:rsidR="003F3AB4" w:rsidRPr="003F3AB4" w:rsidRDefault="003F3AB4" w:rsidP="003F3AB4">
      <w:r w:rsidRPr="003F3AB4">
        <w:t xml:space="preserve">где И - общие затраты на производство и реализацию продукции; ОП - объем производства продукции. </w:t>
      </w:r>
    </w:p>
    <w:p w:rsidR="003F3AB4" w:rsidRDefault="003F3AB4" w:rsidP="008A68EF">
      <w:pPr>
        <w:pStyle w:val="1"/>
      </w:pPr>
      <w:r w:rsidRPr="003F3AB4">
        <w:t xml:space="preserve">Это уравнение позволит напрямую вычислять величину изменения общих затрат от объемов производства и затем рассчитывать пользуясь известными соотношениям зону безубыточности производства продукции. </w:t>
      </w:r>
      <w:r w:rsidRPr="003F3AB4">
        <w:br w:type="page"/>
        <w:t>Заключение</w:t>
      </w:r>
    </w:p>
    <w:p w:rsidR="00794D3B" w:rsidRPr="00794D3B" w:rsidRDefault="00794D3B" w:rsidP="00794D3B"/>
    <w:p w:rsidR="003F3AB4" w:rsidRPr="003F3AB4" w:rsidRDefault="003F3AB4" w:rsidP="003F3AB4">
      <w:r w:rsidRPr="003F3AB4">
        <w:t xml:space="preserve">Определение безубыточности производства напрямую связано с разделением затрат на постоянную и переменную часть расходов. </w:t>
      </w:r>
    </w:p>
    <w:p w:rsidR="003F3AB4" w:rsidRPr="003F3AB4" w:rsidRDefault="003F3AB4" w:rsidP="003F3AB4">
      <w:r w:rsidRPr="003F3AB4">
        <w:t xml:space="preserve">К переменным относятся расходы, абсолютная величина которых растет с увеличением объема выпуска продукции, а с его снижением - уменьшается. К ним относятся расходы на </w:t>
      </w:r>
      <w:r>
        <w:t>"</w:t>
      </w:r>
      <w:r w:rsidRPr="003F3AB4">
        <w:t xml:space="preserve">сырье и материалы, покупные комплектующие изделия, полуфабрикаты, технологическое топливо и энергию, на оплату труда работников, занятых в производстве продукции (работ, услуг), отчисления на социальные мероприятия, а также другие расходы. К постоянным относятся расходы, абсолютная величина которых с увеличением (уменьшением) выпуска продукции существенно не меняется. Они связаны с обслуживанием и управлением производственной деятельностью цехов, а также с обеспечением хозяйственных нужд производства. Расходы на производство делятся по календарным периодам на текущие и одноразовые. </w:t>
      </w:r>
    </w:p>
    <w:p w:rsidR="003F3AB4" w:rsidRPr="003F3AB4" w:rsidRDefault="003F3AB4" w:rsidP="003F3AB4">
      <w:r w:rsidRPr="003F3AB4">
        <w:t xml:space="preserve">В точке безубыточности чистая выручка от реализации продукции равна общим затратам по производству и реализации продукции. </w:t>
      </w:r>
    </w:p>
    <w:p w:rsidR="003F3AB4" w:rsidRPr="003F3AB4" w:rsidRDefault="003F3AB4" w:rsidP="003F3AB4">
      <w:r w:rsidRPr="003F3AB4">
        <w:t xml:space="preserve">Для нашего предприятия характерным является то, что все общепроизводственные расходы предприятия учитываются на счете 91, затем они распределяются на счет 23 и 90. </w:t>
      </w:r>
    </w:p>
    <w:p w:rsidR="003F3AB4" w:rsidRPr="003F3AB4" w:rsidRDefault="003F3AB4" w:rsidP="003F3AB4">
      <w:r w:rsidRPr="003F3AB4">
        <w:t xml:space="preserve">Анализ безубыточности производства может быть произведен и на основании типовой калькуляции выпускаемого изделия и данных о объеме производства, при этом все затраты должны быть дифференцированы на постоянную и переменную часть расходов. </w:t>
      </w:r>
    </w:p>
    <w:p w:rsidR="003F3AB4" w:rsidRPr="003F3AB4" w:rsidRDefault="003F3AB4" w:rsidP="003F3AB4">
      <w:r w:rsidRPr="003F3AB4">
        <w:t xml:space="preserve">В целом можно сказать, что в своей деятельности предприятие использует анализ безубыточности для определения критического объема производства. </w:t>
      </w:r>
    </w:p>
    <w:p w:rsidR="003F3AB4" w:rsidRPr="003F3AB4" w:rsidRDefault="003F3AB4" w:rsidP="003F3AB4">
      <w:r w:rsidRPr="003F3AB4">
        <w:t xml:space="preserve">Для совершенствования затратного механизма на промышленных предприятиях эффективно используется система директ-костинг. В 4 разделе работы сделана попытка адаптировать этот метод для производства на исследуемом предприятии. </w:t>
      </w:r>
    </w:p>
    <w:p w:rsidR="00794D3B" w:rsidRDefault="00794D3B" w:rsidP="003F3AB4"/>
    <w:p w:rsidR="003F3AB4" w:rsidRDefault="00794D3B" w:rsidP="00794D3B">
      <w:pPr>
        <w:pStyle w:val="1"/>
      </w:pPr>
      <w:r>
        <w:br w:type="page"/>
      </w:r>
      <w:r w:rsidR="003F3AB4" w:rsidRPr="003F3AB4">
        <w:t>Список использованной литературы</w:t>
      </w:r>
    </w:p>
    <w:p w:rsidR="00794D3B" w:rsidRPr="00794D3B" w:rsidRDefault="00794D3B" w:rsidP="00794D3B"/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Баркан Д</w:t>
      </w:r>
      <w:r>
        <w:t xml:space="preserve">.И., </w:t>
      </w:r>
      <w:r w:rsidRPr="003F3AB4">
        <w:t xml:space="preserve">Управление фирмой в условиях рынка – Л: Аквилон, 1994;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Курс экономической теории/ под ред. проф. Чепуриной А</w:t>
      </w:r>
      <w:r>
        <w:t xml:space="preserve">.М., </w:t>
      </w:r>
      <w:r w:rsidRPr="003F3AB4">
        <w:t xml:space="preserve">- Киров: АСА, 1999;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Ковалевский А</w:t>
      </w:r>
      <w:r>
        <w:t xml:space="preserve">.М., </w:t>
      </w:r>
      <w:r w:rsidRPr="003F3AB4">
        <w:t xml:space="preserve">Перспективное планирование на промышленных предприятиях и в производственных объединениях. - М.: Экономика, 1973.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Кондратьев Н</w:t>
      </w:r>
      <w:r>
        <w:t xml:space="preserve">.Д. </w:t>
      </w:r>
      <w:r w:rsidRPr="003F3AB4">
        <w:t xml:space="preserve">План и предвидение // Вопросы экономики, 1992. № 3. Котлер Ф. Основы маркетинга /Пер. с англ. - М.: Прогресс, 1990 - 736 с.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Краюхин Г</w:t>
      </w:r>
      <w:r>
        <w:t xml:space="preserve">.А. </w:t>
      </w:r>
      <w:r w:rsidRPr="003F3AB4">
        <w:t xml:space="preserve">Планирование на предприятиях Учебник. - М.: Высшая школа. 1984.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Лебединский Н</w:t>
      </w:r>
      <w:r>
        <w:t xml:space="preserve">.П. </w:t>
      </w:r>
      <w:r w:rsidRPr="003F3AB4">
        <w:t>Основы методологии планирования. - М.: Экономика, 1989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Петров Л</w:t>
      </w:r>
      <w:r>
        <w:t xml:space="preserve">.Н., </w:t>
      </w:r>
      <w:r w:rsidRPr="003F3AB4">
        <w:t xml:space="preserve">Стратегическое планирование развития предприятия, - Санкт-Петербург, 1993;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Предпринимательство/ под ред. проф. Ковалевой А</w:t>
      </w:r>
      <w:r>
        <w:t xml:space="preserve">.С., </w:t>
      </w:r>
      <w:r w:rsidRPr="003F3AB4">
        <w:t xml:space="preserve">- М: Финансы, 1996;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Славнюк В</w:t>
      </w:r>
      <w:r>
        <w:t xml:space="preserve">.И., </w:t>
      </w:r>
      <w:r w:rsidRPr="003F3AB4">
        <w:t xml:space="preserve">Финансы предприятий, К: ЦУЛ, 2003;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Терещенко О</w:t>
      </w:r>
      <w:r>
        <w:t xml:space="preserve">.О., </w:t>
      </w:r>
      <w:r w:rsidRPr="003F3AB4">
        <w:t xml:space="preserve">Финансовая деятельность субьектов хозяйствования, К: ЦУЛ, 2003;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Финансы предприятий // под ред. Проф. Кирейцева А</w:t>
      </w:r>
      <w:r>
        <w:t xml:space="preserve">.Б., </w:t>
      </w:r>
      <w:r w:rsidRPr="003F3AB4">
        <w:t xml:space="preserve">К: ЦУЛ, 2002;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Чумаченко Н</w:t>
      </w:r>
      <w:r>
        <w:t xml:space="preserve">.Г., </w:t>
      </w:r>
      <w:r w:rsidRPr="003F3AB4">
        <w:t>Экономический анализ, - К: КНЭУ, 2003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Экономика предприятия/ под ред. Руденко А</w:t>
      </w:r>
      <w:r>
        <w:t xml:space="preserve">.И., </w:t>
      </w:r>
      <w:r w:rsidRPr="003F3AB4">
        <w:t xml:space="preserve">- Симферополь: Таврия, 1998;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Экономика предприятия/ под ред</w:t>
      </w:r>
      <w:r>
        <w:t xml:space="preserve">.О.И. </w:t>
      </w:r>
      <w:r w:rsidRPr="003F3AB4">
        <w:t xml:space="preserve">Волкова, - М: Инфра-М, 2000;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Экономика предприятия. Задачи, ситуации, решения. Учебное пособие под редакцией доктора экономических наук, профессора Покропивного С</w:t>
      </w:r>
      <w:r>
        <w:t xml:space="preserve">.Ф. </w:t>
      </w:r>
      <w:r w:rsidRPr="003F3AB4">
        <w:t xml:space="preserve">Киев, </w:t>
      </w:r>
      <w:r>
        <w:t>"</w:t>
      </w:r>
      <w:r w:rsidRPr="003F3AB4">
        <w:t>Знания - Пресс</w:t>
      </w:r>
      <w:r>
        <w:t>"</w:t>
      </w:r>
      <w:r w:rsidRPr="003F3AB4">
        <w:t xml:space="preserve">, 2001 г.;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Планирование на предприятии. Учебное пособие А</w:t>
      </w:r>
      <w:r>
        <w:t xml:space="preserve">.И. </w:t>
      </w:r>
      <w:r w:rsidRPr="003F3AB4">
        <w:t>Ильин, Д</w:t>
      </w:r>
      <w:r>
        <w:t xml:space="preserve">.М. </w:t>
      </w:r>
      <w:r w:rsidRPr="003F3AB4">
        <w:t xml:space="preserve">Синица, Издание </w:t>
      </w:r>
      <w:r>
        <w:t>"</w:t>
      </w:r>
      <w:r w:rsidRPr="003F3AB4">
        <w:t xml:space="preserve">Новое знание, 2002 г.;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 w:rsidRPr="003F3AB4">
        <w:t>Энциклопедия бухгалтера и экономиста</w:t>
      </w:r>
      <w:r>
        <w:t>"</w:t>
      </w:r>
      <w:r w:rsidRPr="003F3AB4">
        <w:t xml:space="preserve">, автор Борис Юровский, 2003 г. </w:t>
      </w:r>
      <w:r>
        <w:t>"</w:t>
      </w:r>
      <w:r w:rsidRPr="003F3AB4">
        <w:t>Валовые расходы предприятия</w:t>
      </w:r>
      <w:r>
        <w:t>"</w:t>
      </w:r>
      <w:r w:rsidRPr="003F3AB4">
        <w:t xml:space="preserve"> Первая часть, Издание ООО Центр </w:t>
      </w:r>
      <w:r>
        <w:t>"</w:t>
      </w:r>
      <w:r w:rsidRPr="003F3AB4">
        <w:t>Консульт</w:t>
      </w:r>
      <w:r>
        <w:t>"</w:t>
      </w:r>
      <w:r w:rsidRPr="003F3AB4">
        <w:t xml:space="preserve">, 2003 г.;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>
        <w:t>"</w:t>
      </w:r>
      <w:r w:rsidRPr="003F3AB4">
        <w:t>Типовое Положение по планированию и калькулированию себестоимости продукции (работ, услуг) в промышленности</w:t>
      </w:r>
      <w:r>
        <w:t>"</w:t>
      </w:r>
      <w:r w:rsidRPr="003F3AB4">
        <w:t xml:space="preserve"> № 10 – 11 2001 год, Постановление КМУ от 26. 04. 1996 г. № 473, 5 издание. </w:t>
      </w:r>
      <w:r>
        <w:t>"</w:t>
      </w:r>
      <w:r w:rsidRPr="003F3AB4">
        <w:t>Энциклопедия бухгалтера и экономиста</w:t>
      </w:r>
      <w:r>
        <w:t>"</w:t>
      </w:r>
      <w:r w:rsidRPr="003F3AB4">
        <w:t xml:space="preserve"> № 11</w:t>
      </w:r>
      <w:r>
        <w:t>, и</w:t>
      </w:r>
      <w:r w:rsidRPr="003F3AB4">
        <w:t xml:space="preserve">юнь 2001 </w:t>
      </w:r>
    </w:p>
    <w:p w:rsid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r>
        <w:t>"</w:t>
      </w:r>
      <w:r w:rsidRPr="003F3AB4">
        <w:t>Новые правила калькулирования в промышленности</w:t>
      </w:r>
      <w:r>
        <w:t>"</w:t>
      </w:r>
      <w:r w:rsidRPr="003F3AB4">
        <w:t xml:space="preserve"> Издание ООО Центр </w:t>
      </w:r>
      <w:r>
        <w:t>"</w:t>
      </w:r>
      <w:r w:rsidRPr="003F3AB4">
        <w:t>Консульт</w:t>
      </w:r>
      <w:r>
        <w:t>"</w:t>
      </w:r>
      <w:r w:rsidRPr="003F3AB4">
        <w:t xml:space="preserve">, 2001 г. </w:t>
      </w:r>
    </w:p>
    <w:p w:rsidR="003F3AB4" w:rsidRPr="003F3AB4" w:rsidRDefault="003F3AB4" w:rsidP="00794D3B">
      <w:pPr>
        <w:pStyle w:val="a1"/>
        <w:tabs>
          <w:tab w:val="clear" w:pos="1077"/>
          <w:tab w:val="num" w:pos="540"/>
        </w:tabs>
        <w:ind w:firstLine="0"/>
      </w:pPr>
      <w:bookmarkStart w:id="0" w:name="_GoBack"/>
      <w:bookmarkEnd w:id="0"/>
    </w:p>
    <w:sectPr w:rsidR="003F3AB4" w:rsidRPr="003F3AB4" w:rsidSect="003F3AB4">
      <w:headerReference w:type="default" r:id="rId4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DC" w:rsidRDefault="003C27DC">
      <w:r>
        <w:separator/>
      </w:r>
    </w:p>
  </w:endnote>
  <w:endnote w:type="continuationSeparator" w:id="0">
    <w:p w:rsidR="003C27DC" w:rsidRDefault="003C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DC" w:rsidRDefault="003C27DC">
      <w:r>
        <w:separator/>
      </w:r>
    </w:p>
  </w:footnote>
  <w:footnote w:type="continuationSeparator" w:id="0">
    <w:p w:rsidR="003C27DC" w:rsidRDefault="003C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EF" w:rsidRDefault="008A68EF" w:rsidP="003F3AB4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37D0B">
      <w:rPr>
        <w:noProof/>
      </w:rPr>
      <w:t>31</w:t>
    </w:r>
    <w:r>
      <w:fldChar w:fldCharType="end"/>
    </w:r>
  </w:p>
  <w:p w:rsidR="008A68EF" w:rsidRDefault="008A68E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851"/>
    <w:multiLevelType w:val="hybridMultilevel"/>
    <w:tmpl w:val="5A169030"/>
    <w:lvl w:ilvl="0" w:tplc="841A77E0">
      <w:start w:val="3"/>
      <w:numFmt w:val="bullet"/>
      <w:lvlText w:val="—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29092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5E5B5B"/>
    <w:multiLevelType w:val="hybridMultilevel"/>
    <w:tmpl w:val="0FA23D5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4">
    <w:nsid w:val="23510260"/>
    <w:multiLevelType w:val="multilevel"/>
    <w:tmpl w:val="DE723C08"/>
    <w:lvl w:ilvl="0">
      <w:start w:val="2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439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B373EF6"/>
    <w:multiLevelType w:val="hybridMultilevel"/>
    <w:tmpl w:val="C0D2A9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7D7F4B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5F5"/>
    <w:rsid w:val="00047362"/>
    <w:rsid w:val="003C27DC"/>
    <w:rsid w:val="003F3AB4"/>
    <w:rsid w:val="0056039C"/>
    <w:rsid w:val="00631A30"/>
    <w:rsid w:val="00794D3B"/>
    <w:rsid w:val="008A68EF"/>
    <w:rsid w:val="00937D0B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1A82301F-596A-4A4D-BB0B-6412885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F3A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3A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F3AB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F3AB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3A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3AB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3A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3AB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3A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3F3AB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3F3AB4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3F3AB4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F3A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F3AB4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3F3AB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3F3AB4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3F3AB4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3F3AB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F3AB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F3AB4"/>
    <w:pPr>
      <w:numPr>
        <w:numId w:val="8"/>
      </w:numPr>
      <w:tabs>
        <w:tab w:val="num" w:pos="1077"/>
      </w:tabs>
      <w:jc w:val="left"/>
    </w:pPr>
  </w:style>
  <w:style w:type="character" w:styleId="af1">
    <w:name w:val="page number"/>
    <w:uiPriority w:val="99"/>
    <w:rsid w:val="003F3AB4"/>
  </w:style>
  <w:style w:type="paragraph" w:styleId="af2">
    <w:name w:val="Normal (Web)"/>
    <w:basedOn w:val="a2"/>
    <w:uiPriority w:val="99"/>
    <w:rsid w:val="003F3AB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F3AB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F3AB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3AB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3AB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3AB4"/>
    <w:pPr>
      <w:ind w:left="958"/>
    </w:pPr>
  </w:style>
  <w:style w:type="paragraph" w:customStyle="1" w:styleId="a">
    <w:name w:val="список ненумерованный"/>
    <w:autoRedefine/>
    <w:uiPriority w:val="99"/>
    <w:rsid w:val="003F3AB4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3AB4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F3A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3AB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F3A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3AB4"/>
    <w:rPr>
      <w:i/>
      <w:iCs/>
    </w:rPr>
  </w:style>
  <w:style w:type="paragraph" w:customStyle="1" w:styleId="af3">
    <w:name w:val="схема"/>
    <w:uiPriority w:val="99"/>
    <w:rsid w:val="003F3AB4"/>
    <w:pPr>
      <w:jc w:val="center"/>
    </w:pPr>
    <w:rPr>
      <w:noProof/>
      <w:sz w:val="24"/>
      <w:szCs w:val="24"/>
    </w:rPr>
  </w:style>
  <w:style w:type="paragraph" w:customStyle="1" w:styleId="af4">
    <w:name w:val="ТАБЛИЦА"/>
    <w:next w:val="a2"/>
    <w:autoRedefine/>
    <w:uiPriority w:val="99"/>
    <w:rsid w:val="003F3AB4"/>
    <w:pPr>
      <w:jc w:val="center"/>
    </w:pPr>
  </w:style>
  <w:style w:type="paragraph" w:styleId="af5">
    <w:name w:val="footnote text"/>
    <w:basedOn w:val="a2"/>
    <w:link w:val="af6"/>
    <w:autoRedefine/>
    <w:uiPriority w:val="99"/>
    <w:semiHidden/>
    <w:rsid w:val="003F3AB4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3F3A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Одной из систем управления затратами является система директ-костинг или система калькулирования переменных затрат</vt:lpstr>
    </vt:vector>
  </TitlesOfParts>
  <Company>Home</Company>
  <LinksUpToDate>false</LinksUpToDate>
  <CharactersWithSpaces>44747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Одной из систем управления затратами является система директ-костинг или система калькулирования переменных затрат</dc:title>
  <dc:subject/>
  <dc:creator>Ирина</dc:creator>
  <cp:keywords/>
  <dc:description/>
  <cp:lastModifiedBy>admin</cp:lastModifiedBy>
  <cp:revision>2</cp:revision>
  <dcterms:created xsi:type="dcterms:W3CDTF">2014-04-17T09:03:00Z</dcterms:created>
  <dcterms:modified xsi:type="dcterms:W3CDTF">2014-04-17T09:03:00Z</dcterms:modified>
</cp:coreProperties>
</file>