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CB7" w:rsidRPr="00A00513" w:rsidRDefault="00C05CB7" w:rsidP="00A00513">
      <w:pPr>
        <w:spacing w:line="360" w:lineRule="auto"/>
        <w:ind w:firstLine="709"/>
        <w:jc w:val="center"/>
        <w:rPr>
          <w:rFonts w:eastAsia="Times-Roman"/>
          <w:b/>
          <w:sz w:val="28"/>
          <w:szCs w:val="28"/>
        </w:rPr>
      </w:pPr>
      <w:r w:rsidRPr="00A00513">
        <w:rPr>
          <w:rFonts w:eastAsia="Times-Roman"/>
          <w:b/>
          <w:sz w:val="28"/>
          <w:szCs w:val="28"/>
        </w:rPr>
        <w:t>Содержание</w:t>
      </w:r>
    </w:p>
    <w:p w:rsidR="00C05CB7" w:rsidRPr="00A00513" w:rsidRDefault="00C05CB7" w:rsidP="00A00513">
      <w:pPr>
        <w:spacing w:line="360" w:lineRule="auto"/>
        <w:ind w:firstLine="709"/>
        <w:jc w:val="both"/>
        <w:rPr>
          <w:rFonts w:eastAsia="Times-Roman"/>
          <w:sz w:val="28"/>
          <w:szCs w:val="28"/>
        </w:rPr>
      </w:pPr>
    </w:p>
    <w:p w:rsidR="00ED2F3D" w:rsidRPr="00A00513" w:rsidRDefault="0052723D" w:rsidP="00A00513">
      <w:pPr>
        <w:pStyle w:val="12"/>
        <w:tabs>
          <w:tab w:val="right" w:leader="dot" w:pos="9679"/>
        </w:tabs>
        <w:spacing w:line="360" w:lineRule="auto"/>
        <w:jc w:val="both"/>
        <w:rPr>
          <w:rStyle w:val="a3"/>
          <w:noProof/>
          <w:color w:val="auto"/>
          <w:sz w:val="28"/>
          <w:szCs w:val="28"/>
          <w:lang w:val="en-US"/>
        </w:rPr>
      </w:pPr>
      <w:r w:rsidRPr="005204D8">
        <w:rPr>
          <w:rStyle w:val="a3"/>
          <w:rFonts w:eastAsia="Times-Roman"/>
          <w:noProof/>
          <w:color w:val="auto"/>
          <w:sz w:val="28"/>
          <w:szCs w:val="28"/>
        </w:rPr>
        <w:t>Введение</w:t>
      </w:r>
    </w:p>
    <w:p w:rsidR="0052723D" w:rsidRPr="00A00513" w:rsidRDefault="00ED2F3D" w:rsidP="00A00513">
      <w:pPr>
        <w:pStyle w:val="12"/>
        <w:tabs>
          <w:tab w:val="right" w:leader="dot" w:pos="9679"/>
        </w:tabs>
        <w:spacing w:line="360" w:lineRule="auto"/>
        <w:jc w:val="both"/>
        <w:rPr>
          <w:noProof/>
          <w:sz w:val="28"/>
          <w:szCs w:val="28"/>
        </w:rPr>
      </w:pPr>
      <w:r w:rsidRPr="005204D8">
        <w:rPr>
          <w:rStyle w:val="a3"/>
          <w:rFonts w:eastAsia="Times-Roman"/>
          <w:noProof/>
          <w:color w:val="auto"/>
          <w:sz w:val="28"/>
          <w:szCs w:val="28"/>
        </w:rPr>
        <w:t xml:space="preserve">1. </w:t>
      </w:r>
      <w:r w:rsidR="0052723D" w:rsidRPr="005204D8">
        <w:rPr>
          <w:rStyle w:val="a3"/>
          <w:rFonts w:eastAsia="Times-Roman"/>
          <w:noProof/>
          <w:color w:val="auto"/>
          <w:sz w:val="28"/>
          <w:szCs w:val="28"/>
        </w:rPr>
        <w:t>Ценовая политика: понятие, цели и задачи</w:t>
      </w:r>
    </w:p>
    <w:p w:rsidR="0052723D" w:rsidRPr="00A00513" w:rsidRDefault="0052723D" w:rsidP="00A00513">
      <w:pPr>
        <w:pStyle w:val="21"/>
        <w:tabs>
          <w:tab w:val="right" w:leader="dot" w:pos="9679"/>
        </w:tabs>
        <w:spacing w:line="360" w:lineRule="auto"/>
        <w:ind w:left="0"/>
        <w:jc w:val="both"/>
        <w:rPr>
          <w:noProof/>
          <w:sz w:val="28"/>
          <w:szCs w:val="28"/>
        </w:rPr>
      </w:pPr>
      <w:r w:rsidRPr="005204D8">
        <w:rPr>
          <w:rStyle w:val="a3"/>
          <w:rFonts w:eastAsia="Times-Roman"/>
          <w:noProof/>
          <w:color w:val="auto"/>
          <w:sz w:val="28"/>
          <w:szCs w:val="28"/>
        </w:rPr>
        <w:t>1.1. Системы цен. Виды цен</w:t>
      </w:r>
    </w:p>
    <w:p w:rsidR="0052723D" w:rsidRPr="00A00513" w:rsidRDefault="0052723D" w:rsidP="00A00513">
      <w:pPr>
        <w:pStyle w:val="21"/>
        <w:tabs>
          <w:tab w:val="right" w:leader="dot" w:pos="9679"/>
        </w:tabs>
        <w:spacing w:line="360" w:lineRule="auto"/>
        <w:ind w:left="0"/>
        <w:jc w:val="both"/>
        <w:rPr>
          <w:noProof/>
          <w:sz w:val="28"/>
          <w:szCs w:val="28"/>
        </w:rPr>
      </w:pPr>
      <w:r w:rsidRPr="005204D8">
        <w:rPr>
          <w:rStyle w:val="a3"/>
          <w:rFonts w:eastAsia="Times-Roman"/>
          <w:noProof/>
          <w:color w:val="auto"/>
          <w:sz w:val="28"/>
          <w:szCs w:val="28"/>
        </w:rPr>
        <w:t>1.2. Финансовые результаты деятельности фирмы</w:t>
      </w:r>
    </w:p>
    <w:p w:rsidR="0052723D" w:rsidRPr="00A00513" w:rsidRDefault="0052723D" w:rsidP="00A00513">
      <w:pPr>
        <w:pStyle w:val="21"/>
        <w:tabs>
          <w:tab w:val="right" w:leader="dot" w:pos="9679"/>
        </w:tabs>
        <w:spacing w:line="360" w:lineRule="auto"/>
        <w:ind w:left="0"/>
        <w:jc w:val="both"/>
        <w:rPr>
          <w:noProof/>
          <w:sz w:val="28"/>
          <w:szCs w:val="28"/>
        </w:rPr>
      </w:pPr>
      <w:r w:rsidRPr="005204D8">
        <w:rPr>
          <w:rStyle w:val="a3"/>
          <w:rFonts w:eastAsia="Times-Roman"/>
          <w:noProof/>
          <w:color w:val="auto"/>
          <w:sz w:val="28"/>
          <w:szCs w:val="28"/>
        </w:rPr>
        <w:t>1.3. Формирование финансового результата в современных условиях. Состав балансовой прибыли</w:t>
      </w:r>
    </w:p>
    <w:p w:rsidR="0052723D" w:rsidRPr="00A00513" w:rsidRDefault="0052723D" w:rsidP="00A00513">
      <w:pPr>
        <w:pStyle w:val="21"/>
        <w:tabs>
          <w:tab w:val="right" w:leader="dot" w:pos="9679"/>
        </w:tabs>
        <w:spacing w:line="360" w:lineRule="auto"/>
        <w:ind w:left="0"/>
        <w:jc w:val="both"/>
        <w:rPr>
          <w:noProof/>
          <w:sz w:val="28"/>
          <w:szCs w:val="28"/>
        </w:rPr>
      </w:pPr>
      <w:r w:rsidRPr="005204D8">
        <w:rPr>
          <w:rStyle w:val="a3"/>
          <w:rFonts w:eastAsia="Times-Roman"/>
          <w:noProof/>
          <w:color w:val="auto"/>
          <w:sz w:val="28"/>
          <w:szCs w:val="28"/>
        </w:rPr>
        <w:t>1.4. Механизм распределения использования доходов фирмы</w:t>
      </w:r>
    </w:p>
    <w:p w:rsidR="0052723D" w:rsidRPr="00A00513" w:rsidRDefault="0052723D" w:rsidP="00A00513">
      <w:pPr>
        <w:pStyle w:val="21"/>
        <w:tabs>
          <w:tab w:val="right" w:leader="dot" w:pos="9679"/>
        </w:tabs>
        <w:spacing w:line="360" w:lineRule="auto"/>
        <w:ind w:left="0"/>
        <w:jc w:val="both"/>
        <w:rPr>
          <w:noProof/>
          <w:sz w:val="28"/>
          <w:szCs w:val="28"/>
        </w:rPr>
      </w:pPr>
      <w:r w:rsidRPr="005204D8">
        <w:rPr>
          <w:rStyle w:val="a3"/>
          <w:rFonts w:eastAsia="Times-Roman"/>
          <w:noProof/>
          <w:color w:val="auto"/>
          <w:kern w:val="32"/>
          <w:sz w:val="28"/>
          <w:szCs w:val="28"/>
        </w:rPr>
        <w:t>1.5. Задачи анализа финансовых результатов</w:t>
      </w:r>
      <w:r w:rsidRPr="005204D8">
        <w:rPr>
          <w:rStyle w:val="a3"/>
          <w:rFonts w:eastAsia="Times-Roman"/>
          <w:noProof/>
          <w:color w:val="auto"/>
          <w:sz w:val="28"/>
          <w:szCs w:val="28"/>
        </w:rPr>
        <w:t xml:space="preserve"> предприятия</w:t>
      </w:r>
    </w:p>
    <w:p w:rsidR="0052723D" w:rsidRPr="00A00513" w:rsidRDefault="0052723D" w:rsidP="00A00513">
      <w:pPr>
        <w:pStyle w:val="12"/>
        <w:tabs>
          <w:tab w:val="right" w:leader="dot" w:pos="9679"/>
        </w:tabs>
        <w:spacing w:line="360" w:lineRule="auto"/>
        <w:jc w:val="both"/>
        <w:rPr>
          <w:noProof/>
          <w:sz w:val="28"/>
          <w:szCs w:val="28"/>
        </w:rPr>
      </w:pPr>
      <w:r w:rsidRPr="005204D8">
        <w:rPr>
          <w:rStyle w:val="a3"/>
          <w:noProof/>
          <w:color w:val="auto"/>
          <w:sz w:val="28"/>
          <w:szCs w:val="28"/>
        </w:rPr>
        <w:t>2. Общие сведения об ЗАО «Санаторий-профилакторий станкостроитель»</w:t>
      </w:r>
    </w:p>
    <w:p w:rsidR="0052723D" w:rsidRPr="00A00513" w:rsidRDefault="0052723D" w:rsidP="00A00513">
      <w:pPr>
        <w:pStyle w:val="21"/>
        <w:tabs>
          <w:tab w:val="right" w:leader="dot" w:pos="9679"/>
        </w:tabs>
        <w:spacing w:line="360" w:lineRule="auto"/>
        <w:ind w:left="0"/>
        <w:jc w:val="both"/>
        <w:rPr>
          <w:noProof/>
          <w:sz w:val="28"/>
          <w:szCs w:val="28"/>
        </w:rPr>
      </w:pPr>
      <w:r w:rsidRPr="005204D8">
        <w:rPr>
          <w:rStyle w:val="a3"/>
          <w:noProof/>
          <w:color w:val="auto"/>
          <w:sz w:val="28"/>
          <w:szCs w:val="28"/>
        </w:rPr>
        <w:t>2.1. Оценка финансового состояния предприятия</w:t>
      </w:r>
    </w:p>
    <w:p w:rsidR="0052723D" w:rsidRPr="00A00513" w:rsidRDefault="0052723D" w:rsidP="00A00513">
      <w:pPr>
        <w:pStyle w:val="21"/>
        <w:tabs>
          <w:tab w:val="right" w:leader="dot" w:pos="9679"/>
        </w:tabs>
        <w:spacing w:line="360" w:lineRule="auto"/>
        <w:ind w:left="0"/>
        <w:jc w:val="both"/>
        <w:rPr>
          <w:noProof/>
          <w:sz w:val="28"/>
          <w:szCs w:val="28"/>
        </w:rPr>
      </w:pPr>
      <w:r w:rsidRPr="005204D8">
        <w:rPr>
          <w:rStyle w:val="a3"/>
          <w:noProof/>
          <w:color w:val="auto"/>
          <w:sz w:val="28"/>
          <w:szCs w:val="28"/>
        </w:rPr>
        <w:t>2.2. Анализ финансовой устойчивости</w:t>
      </w:r>
    </w:p>
    <w:p w:rsidR="0052723D" w:rsidRPr="00A00513" w:rsidRDefault="0052723D" w:rsidP="00A00513">
      <w:pPr>
        <w:pStyle w:val="21"/>
        <w:tabs>
          <w:tab w:val="right" w:leader="dot" w:pos="9679"/>
        </w:tabs>
        <w:spacing w:line="360" w:lineRule="auto"/>
        <w:ind w:left="0"/>
        <w:jc w:val="both"/>
        <w:rPr>
          <w:noProof/>
          <w:sz w:val="28"/>
          <w:szCs w:val="28"/>
        </w:rPr>
      </w:pPr>
      <w:r w:rsidRPr="005204D8">
        <w:rPr>
          <w:rStyle w:val="a3"/>
          <w:noProof/>
          <w:color w:val="auto"/>
          <w:sz w:val="28"/>
          <w:szCs w:val="28"/>
        </w:rPr>
        <w:t>2.3. Анализ ликвидности баланса предприятия</w:t>
      </w:r>
    </w:p>
    <w:p w:rsidR="0052723D" w:rsidRPr="00A00513" w:rsidRDefault="0052723D" w:rsidP="00A00513">
      <w:pPr>
        <w:pStyle w:val="21"/>
        <w:tabs>
          <w:tab w:val="right" w:leader="dot" w:pos="9679"/>
        </w:tabs>
        <w:spacing w:line="360" w:lineRule="auto"/>
        <w:ind w:left="0"/>
        <w:jc w:val="both"/>
        <w:rPr>
          <w:noProof/>
          <w:sz w:val="28"/>
          <w:szCs w:val="28"/>
        </w:rPr>
      </w:pPr>
      <w:r w:rsidRPr="005204D8">
        <w:rPr>
          <w:rStyle w:val="a3"/>
          <w:noProof/>
          <w:color w:val="auto"/>
          <w:sz w:val="28"/>
          <w:szCs w:val="28"/>
        </w:rPr>
        <w:t>2.4. Анализ деловой активности и эффективности использования капитала</w:t>
      </w:r>
    </w:p>
    <w:p w:rsidR="0052723D" w:rsidRPr="00A00513" w:rsidRDefault="0052723D" w:rsidP="00A00513">
      <w:pPr>
        <w:pStyle w:val="21"/>
        <w:tabs>
          <w:tab w:val="right" w:leader="dot" w:pos="9679"/>
        </w:tabs>
        <w:spacing w:line="360" w:lineRule="auto"/>
        <w:ind w:left="0"/>
        <w:jc w:val="both"/>
        <w:rPr>
          <w:noProof/>
          <w:sz w:val="28"/>
          <w:szCs w:val="28"/>
        </w:rPr>
      </w:pPr>
      <w:r w:rsidRPr="005204D8">
        <w:rPr>
          <w:rStyle w:val="a3"/>
          <w:rFonts w:eastAsia="Times-Roman"/>
          <w:noProof/>
          <w:color w:val="auto"/>
          <w:sz w:val="28"/>
          <w:szCs w:val="28"/>
        </w:rPr>
        <w:t>2.5. Анализ доходности предприятия</w:t>
      </w:r>
    </w:p>
    <w:p w:rsidR="0052723D" w:rsidRPr="00A00513" w:rsidRDefault="0052723D" w:rsidP="00A00513">
      <w:pPr>
        <w:pStyle w:val="21"/>
        <w:tabs>
          <w:tab w:val="right" w:leader="dot" w:pos="9679"/>
        </w:tabs>
        <w:spacing w:line="360" w:lineRule="auto"/>
        <w:ind w:left="0"/>
        <w:jc w:val="both"/>
        <w:rPr>
          <w:noProof/>
          <w:sz w:val="28"/>
          <w:szCs w:val="28"/>
        </w:rPr>
      </w:pPr>
      <w:r w:rsidRPr="005204D8">
        <w:rPr>
          <w:rStyle w:val="a3"/>
          <w:rFonts w:eastAsia="Times-Roman"/>
          <w:noProof/>
          <w:color w:val="auto"/>
          <w:sz w:val="28"/>
          <w:szCs w:val="28"/>
        </w:rPr>
        <w:t>2.6. Факторный анализ показателей прибыли от реализации продукции</w:t>
      </w:r>
    </w:p>
    <w:p w:rsidR="0052723D" w:rsidRPr="00A00513" w:rsidRDefault="0052723D" w:rsidP="00A00513">
      <w:pPr>
        <w:pStyle w:val="12"/>
        <w:tabs>
          <w:tab w:val="right" w:leader="dot" w:pos="9679"/>
        </w:tabs>
        <w:spacing w:line="360" w:lineRule="auto"/>
        <w:jc w:val="both"/>
        <w:rPr>
          <w:noProof/>
          <w:sz w:val="28"/>
          <w:szCs w:val="28"/>
        </w:rPr>
      </w:pPr>
      <w:r w:rsidRPr="005204D8">
        <w:rPr>
          <w:rStyle w:val="a3"/>
          <w:noProof/>
          <w:color w:val="auto"/>
          <w:sz w:val="28"/>
          <w:szCs w:val="28"/>
        </w:rPr>
        <w:t>Заключение</w:t>
      </w:r>
    </w:p>
    <w:p w:rsidR="0052723D" w:rsidRPr="00A00513" w:rsidRDefault="0052723D" w:rsidP="00A00513">
      <w:pPr>
        <w:pStyle w:val="12"/>
        <w:tabs>
          <w:tab w:val="right" w:leader="dot" w:pos="9679"/>
        </w:tabs>
        <w:spacing w:line="360" w:lineRule="auto"/>
        <w:jc w:val="both"/>
        <w:rPr>
          <w:noProof/>
          <w:sz w:val="28"/>
          <w:szCs w:val="28"/>
        </w:rPr>
      </w:pPr>
      <w:r w:rsidRPr="005204D8">
        <w:rPr>
          <w:rStyle w:val="a3"/>
          <w:noProof/>
          <w:color w:val="auto"/>
          <w:sz w:val="28"/>
          <w:szCs w:val="28"/>
        </w:rPr>
        <w:t>Список используемой литературы</w:t>
      </w:r>
    </w:p>
    <w:p w:rsidR="0052723D" w:rsidRPr="00A00513" w:rsidRDefault="0052723D" w:rsidP="00A00513">
      <w:pPr>
        <w:pStyle w:val="12"/>
        <w:tabs>
          <w:tab w:val="right" w:leader="dot" w:pos="9679"/>
        </w:tabs>
        <w:spacing w:line="360" w:lineRule="auto"/>
        <w:jc w:val="both"/>
        <w:rPr>
          <w:noProof/>
          <w:sz w:val="28"/>
          <w:szCs w:val="28"/>
        </w:rPr>
      </w:pPr>
      <w:r w:rsidRPr="005204D8">
        <w:rPr>
          <w:rStyle w:val="a3"/>
          <w:noProof/>
          <w:color w:val="auto"/>
          <w:sz w:val="28"/>
          <w:szCs w:val="28"/>
        </w:rPr>
        <w:t>Приложения</w:t>
      </w:r>
    </w:p>
    <w:p w:rsidR="00C05CB7" w:rsidRPr="00A00513" w:rsidRDefault="00C05CB7" w:rsidP="00A00513">
      <w:pPr>
        <w:spacing w:line="360" w:lineRule="auto"/>
        <w:ind w:firstLine="709"/>
        <w:jc w:val="both"/>
        <w:rPr>
          <w:rFonts w:eastAsia="Times-Roman"/>
          <w:sz w:val="28"/>
          <w:szCs w:val="28"/>
        </w:rPr>
      </w:pPr>
    </w:p>
    <w:p w:rsidR="008023DB" w:rsidRPr="00A00513" w:rsidRDefault="00C05CB7" w:rsidP="00A00513">
      <w:pPr>
        <w:pStyle w:val="10"/>
        <w:spacing w:before="0" w:after="0" w:line="360" w:lineRule="auto"/>
        <w:ind w:firstLine="709"/>
        <w:jc w:val="center"/>
        <w:rPr>
          <w:rFonts w:ascii="Times New Roman" w:eastAsia="Times-Roman" w:hAnsi="Times New Roman" w:cs="Times New Roman"/>
          <w:sz w:val="28"/>
          <w:szCs w:val="28"/>
        </w:rPr>
      </w:pPr>
      <w:r w:rsidRPr="00A00513">
        <w:rPr>
          <w:rFonts w:ascii="Times New Roman" w:eastAsia="Times-Roman" w:hAnsi="Times New Roman" w:cs="Times New Roman"/>
          <w:sz w:val="28"/>
          <w:szCs w:val="28"/>
        </w:rPr>
        <w:br w:type="page"/>
      </w:r>
      <w:bookmarkStart w:id="0" w:name="_Toc226125391"/>
      <w:bookmarkStart w:id="1" w:name="_Toc226421852"/>
      <w:r w:rsidR="008023DB" w:rsidRPr="00A00513">
        <w:rPr>
          <w:rFonts w:ascii="Times New Roman" w:eastAsia="Times-Roman" w:hAnsi="Times New Roman" w:cs="Times New Roman"/>
          <w:sz w:val="28"/>
          <w:szCs w:val="28"/>
        </w:rPr>
        <w:t>Введение</w:t>
      </w:r>
      <w:bookmarkEnd w:id="0"/>
      <w:bookmarkEnd w:id="1"/>
    </w:p>
    <w:p w:rsidR="008023DB" w:rsidRPr="00A00513" w:rsidRDefault="008023DB" w:rsidP="00A00513">
      <w:pPr>
        <w:pStyle w:val="10"/>
        <w:spacing w:before="0" w:after="0" w:line="360" w:lineRule="auto"/>
        <w:ind w:firstLine="709"/>
        <w:jc w:val="both"/>
        <w:rPr>
          <w:rFonts w:ascii="Times New Roman" w:eastAsia="Times-Roman" w:hAnsi="Times New Roman" w:cs="Times New Roman"/>
          <w:sz w:val="28"/>
          <w:szCs w:val="28"/>
        </w:rPr>
      </w:pPr>
    </w:p>
    <w:p w:rsidR="008023DB" w:rsidRPr="00A00513" w:rsidRDefault="008023DB" w:rsidP="00A00513">
      <w:pPr>
        <w:spacing w:line="360" w:lineRule="auto"/>
        <w:ind w:firstLine="709"/>
        <w:jc w:val="both"/>
        <w:rPr>
          <w:sz w:val="28"/>
          <w:szCs w:val="28"/>
        </w:rPr>
      </w:pPr>
      <w:r w:rsidRPr="00A00513">
        <w:rPr>
          <w:sz w:val="28"/>
          <w:szCs w:val="28"/>
        </w:rPr>
        <w:t>Анализ хозяйственной деятельности предприятия и оценка ее эффективности является важным элементом в системе управления производством, действенным средством выявления внутрихозяйственных резервов, основной разработки научно обоснованных планов и управленческих решений.</w:t>
      </w:r>
    </w:p>
    <w:p w:rsidR="008023DB" w:rsidRPr="00A00513" w:rsidRDefault="008023DB" w:rsidP="00A00513">
      <w:pPr>
        <w:spacing w:line="360" w:lineRule="auto"/>
        <w:ind w:firstLine="709"/>
        <w:jc w:val="both"/>
        <w:rPr>
          <w:sz w:val="28"/>
          <w:szCs w:val="28"/>
        </w:rPr>
      </w:pPr>
      <w:r w:rsidRPr="00A00513">
        <w:rPr>
          <w:sz w:val="28"/>
          <w:szCs w:val="28"/>
        </w:rPr>
        <w:t xml:space="preserve">Руководство предприятием не может рассчитывать только на свою интуицию и примерные «прикидки в уме». Управленческие решения и действия сегодня должны быть основаны на точных расчетах, глубоком и всесторонним экономическом анализе. Они должны быть научно обоснованными, мотивированными, оптимальными. Ни одно организационное, техническое и технологическое мероприятие не должно осуществляться до тех </w:t>
      </w:r>
      <w:r w:rsidR="00A00513" w:rsidRPr="00A00513">
        <w:rPr>
          <w:sz w:val="28"/>
          <w:szCs w:val="28"/>
        </w:rPr>
        <w:t>пор,</w:t>
      </w:r>
      <w:r w:rsidRPr="00A00513">
        <w:rPr>
          <w:sz w:val="28"/>
          <w:szCs w:val="28"/>
        </w:rPr>
        <w:t xml:space="preserve"> пока не обоснована его экономическая целесообразность. Недооценка роли анализа эффективности хозяйственной деятельности и ее оценки, ошибки в планах и управленческих действиях в современных условиях приносят чувствительные потери. И, наоборот, те предприятия, на которых серьезно относятся к данному вопросу, имеют хорошие результаты, высокую экономическую эффективность. </w:t>
      </w:r>
    </w:p>
    <w:p w:rsidR="008023DB" w:rsidRPr="00A00513" w:rsidRDefault="008023DB" w:rsidP="00A00513">
      <w:pPr>
        <w:shd w:val="clear" w:color="auto" w:fill="FFFFFF"/>
        <w:spacing w:line="360" w:lineRule="auto"/>
        <w:ind w:firstLine="709"/>
        <w:jc w:val="both"/>
        <w:rPr>
          <w:sz w:val="28"/>
          <w:szCs w:val="28"/>
        </w:rPr>
      </w:pPr>
      <w:r w:rsidRPr="00A00513">
        <w:rPr>
          <w:sz w:val="28"/>
          <w:szCs w:val="28"/>
        </w:rPr>
        <w:t>Основная цель финансового анализа — получение небольшого числа ключевых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 управляющего может: интересовать как текущее финансовое состояние предприятия, так и его проекция на ближайшую или более отдаленную.</w:t>
      </w:r>
    </w:p>
    <w:p w:rsidR="00472367" w:rsidRPr="00A00513" w:rsidRDefault="00472367" w:rsidP="00A00513">
      <w:pPr>
        <w:spacing w:line="360" w:lineRule="auto"/>
        <w:ind w:firstLine="709"/>
        <w:jc w:val="both"/>
        <w:rPr>
          <w:sz w:val="28"/>
          <w:szCs w:val="28"/>
        </w:rPr>
      </w:pPr>
      <w:r w:rsidRPr="00A00513">
        <w:rPr>
          <w:sz w:val="28"/>
          <w:szCs w:val="28"/>
        </w:rPr>
        <w:t>Основными задачами, поставленными при написании курсовой работы, являются:</w:t>
      </w:r>
    </w:p>
    <w:p w:rsidR="00472367" w:rsidRPr="00A00513" w:rsidRDefault="00472367" w:rsidP="00A00513">
      <w:pPr>
        <w:numPr>
          <w:ilvl w:val="2"/>
          <w:numId w:val="30"/>
        </w:numPr>
        <w:spacing w:line="360" w:lineRule="auto"/>
        <w:ind w:left="0" w:firstLine="709"/>
        <w:jc w:val="both"/>
        <w:rPr>
          <w:sz w:val="28"/>
          <w:szCs w:val="28"/>
        </w:rPr>
      </w:pPr>
      <w:r w:rsidRPr="00A00513">
        <w:rPr>
          <w:sz w:val="28"/>
          <w:szCs w:val="28"/>
        </w:rPr>
        <w:t>Оценка финансового состояния предприятия</w:t>
      </w:r>
    </w:p>
    <w:p w:rsidR="00472367" w:rsidRPr="00A00513" w:rsidRDefault="00472367" w:rsidP="00A00513">
      <w:pPr>
        <w:numPr>
          <w:ilvl w:val="2"/>
          <w:numId w:val="30"/>
        </w:numPr>
        <w:spacing w:line="360" w:lineRule="auto"/>
        <w:ind w:left="0" w:firstLine="709"/>
        <w:jc w:val="both"/>
        <w:rPr>
          <w:sz w:val="28"/>
          <w:szCs w:val="28"/>
        </w:rPr>
      </w:pPr>
      <w:r w:rsidRPr="00A00513">
        <w:rPr>
          <w:sz w:val="28"/>
          <w:szCs w:val="28"/>
        </w:rPr>
        <w:t>Раскрытие ценообразования</w:t>
      </w:r>
    </w:p>
    <w:p w:rsidR="0052723D" w:rsidRPr="00A00513" w:rsidRDefault="00472367" w:rsidP="00A00513">
      <w:pPr>
        <w:numPr>
          <w:ilvl w:val="2"/>
          <w:numId w:val="30"/>
        </w:numPr>
        <w:spacing w:line="360" w:lineRule="auto"/>
        <w:ind w:left="0" w:firstLine="709"/>
        <w:jc w:val="both"/>
        <w:rPr>
          <w:sz w:val="28"/>
          <w:szCs w:val="28"/>
        </w:rPr>
      </w:pPr>
      <w:r w:rsidRPr="00A00513">
        <w:rPr>
          <w:sz w:val="28"/>
          <w:szCs w:val="28"/>
        </w:rPr>
        <w:t>Провести анализ финансового состояния ЗАО «Санаторий-профилакторий станкостроитель»</w:t>
      </w:r>
    </w:p>
    <w:p w:rsidR="0052723D" w:rsidRPr="00A00513" w:rsidRDefault="0052723D" w:rsidP="00A00513">
      <w:pPr>
        <w:numPr>
          <w:ilvl w:val="2"/>
          <w:numId w:val="30"/>
        </w:numPr>
        <w:spacing w:line="360" w:lineRule="auto"/>
        <w:ind w:left="0" w:firstLine="709"/>
        <w:jc w:val="both"/>
        <w:rPr>
          <w:sz w:val="28"/>
          <w:szCs w:val="28"/>
        </w:rPr>
      </w:pPr>
      <w:r w:rsidRPr="00A00513">
        <w:rPr>
          <w:sz w:val="28"/>
          <w:szCs w:val="28"/>
        </w:rPr>
        <w:t>оценка динамики состава и структуры активов, их состояния и движения</w:t>
      </w:r>
    </w:p>
    <w:p w:rsidR="0052723D" w:rsidRPr="00A00513" w:rsidRDefault="0052723D" w:rsidP="00A00513">
      <w:pPr>
        <w:numPr>
          <w:ilvl w:val="2"/>
          <w:numId w:val="30"/>
        </w:numPr>
        <w:spacing w:line="360" w:lineRule="auto"/>
        <w:ind w:left="0" w:firstLine="709"/>
        <w:jc w:val="both"/>
        <w:rPr>
          <w:sz w:val="28"/>
          <w:szCs w:val="28"/>
        </w:rPr>
      </w:pPr>
      <w:r w:rsidRPr="00A00513">
        <w:rPr>
          <w:sz w:val="28"/>
          <w:szCs w:val="28"/>
        </w:rPr>
        <w:t>оценка динамики состава и структуры источников собственного и заемного к</w:t>
      </w:r>
      <w:r w:rsidR="0082474D" w:rsidRPr="00A00513">
        <w:rPr>
          <w:sz w:val="28"/>
          <w:szCs w:val="28"/>
        </w:rPr>
        <w:t>апитала</w:t>
      </w:r>
    </w:p>
    <w:p w:rsidR="0052723D" w:rsidRPr="00A00513" w:rsidRDefault="0052723D" w:rsidP="00A00513">
      <w:pPr>
        <w:numPr>
          <w:ilvl w:val="2"/>
          <w:numId w:val="30"/>
        </w:numPr>
        <w:spacing w:line="360" w:lineRule="auto"/>
        <w:ind w:left="0" w:firstLine="709"/>
        <w:jc w:val="both"/>
        <w:rPr>
          <w:sz w:val="28"/>
          <w:szCs w:val="28"/>
        </w:rPr>
      </w:pPr>
      <w:r w:rsidRPr="00A00513">
        <w:rPr>
          <w:sz w:val="28"/>
          <w:szCs w:val="28"/>
        </w:rPr>
        <w:t>анализ абсолютных и относительных показателей финансовой устойчивости предприятия и оценка изменения ее уровня;</w:t>
      </w:r>
    </w:p>
    <w:p w:rsidR="00472367" w:rsidRPr="00A00513" w:rsidRDefault="00472367" w:rsidP="00A00513">
      <w:pPr>
        <w:spacing w:line="360" w:lineRule="auto"/>
        <w:ind w:firstLine="709"/>
        <w:jc w:val="both"/>
        <w:rPr>
          <w:sz w:val="28"/>
          <w:szCs w:val="28"/>
        </w:rPr>
      </w:pPr>
      <w:r w:rsidRPr="00A00513">
        <w:rPr>
          <w:sz w:val="28"/>
          <w:szCs w:val="28"/>
        </w:rPr>
        <w:t>Объектом исследования является предприятие ЗАО «Санаторий-профилакторий станкостроитель».</w:t>
      </w:r>
    </w:p>
    <w:p w:rsidR="00472367" w:rsidRPr="00A00513" w:rsidRDefault="00472367" w:rsidP="00A00513">
      <w:pPr>
        <w:spacing w:line="360" w:lineRule="auto"/>
        <w:ind w:firstLine="709"/>
        <w:jc w:val="both"/>
        <w:rPr>
          <w:sz w:val="28"/>
          <w:szCs w:val="28"/>
        </w:rPr>
      </w:pPr>
      <w:r w:rsidRPr="00A00513">
        <w:rPr>
          <w:sz w:val="28"/>
          <w:szCs w:val="28"/>
        </w:rPr>
        <w:t>Предметом исследования курсовой работы являются процессы формирования цены на предприятии и их влияние на финансовые результаты деятельности.</w:t>
      </w:r>
    </w:p>
    <w:p w:rsidR="00472367" w:rsidRPr="00A00513" w:rsidRDefault="00472367" w:rsidP="00A00513">
      <w:pPr>
        <w:spacing w:line="360" w:lineRule="auto"/>
        <w:ind w:firstLine="709"/>
        <w:jc w:val="both"/>
        <w:rPr>
          <w:sz w:val="28"/>
          <w:szCs w:val="28"/>
        </w:rPr>
      </w:pPr>
    </w:p>
    <w:p w:rsidR="009842CB" w:rsidRPr="00A00513" w:rsidRDefault="008023DB" w:rsidP="00A00513">
      <w:pPr>
        <w:spacing w:line="360" w:lineRule="auto"/>
        <w:ind w:firstLine="709"/>
        <w:jc w:val="center"/>
        <w:rPr>
          <w:rStyle w:val="11"/>
          <w:rFonts w:ascii="Times New Roman" w:eastAsia="Times-Roman" w:hAnsi="Times New Roman" w:cs="Times New Roman"/>
          <w:sz w:val="28"/>
          <w:szCs w:val="28"/>
        </w:rPr>
      </w:pPr>
      <w:r w:rsidRPr="00A00513">
        <w:rPr>
          <w:rFonts w:eastAsia="Times-Roman"/>
          <w:sz w:val="28"/>
          <w:szCs w:val="28"/>
        </w:rPr>
        <w:br w:type="page"/>
      </w:r>
      <w:bookmarkStart w:id="2" w:name="_Toc226125392"/>
      <w:bookmarkStart w:id="3" w:name="_Toc226421853"/>
      <w:r w:rsidR="002E1A55" w:rsidRPr="00A00513">
        <w:rPr>
          <w:rStyle w:val="11"/>
          <w:rFonts w:ascii="Times New Roman" w:eastAsia="Times-Roman" w:hAnsi="Times New Roman" w:cs="Times New Roman"/>
          <w:sz w:val="28"/>
          <w:szCs w:val="28"/>
        </w:rPr>
        <w:t xml:space="preserve">1. </w:t>
      </w:r>
      <w:r w:rsidR="009842CB" w:rsidRPr="00A00513">
        <w:rPr>
          <w:rStyle w:val="11"/>
          <w:rFonts w:ascii="Times New Roman" w:eastAsia="Times-Roman" w:hAnsi="Times New Roman" w:cs="Times New Roman"/>
          <w:sz w:val="28"/>
          <w:szCs w:val="28"/>
        </w:rPr>
        <w:t xml:space="preserve">Ценовая политика: понятие, </w:t>
      </w:r>
      <w:r w:rsidR="00C05CB7" w:rsidRPr="00A00513">
        <w:rPr>
          <w:rStyle w:val="11"/>
          <w:rFonts w:ascii="Times New Roman" w:eastAsia="Times-Roman" w:hAnsi="Times New Roman" w:cs="Times New Roman"/>
          <w:sz w:val="28"/>
          <w:szCs w:val="28"/>
        </w:rPr>
        <w:t>цели и задачи</w:t>
      </w:r>
      <w:bookmarkEnd w:id="2"/>
      <w:bookmarkEnd w:id="3"/>
    </w:p>
    <w:p w:rsidR="00C05CB7" w:rsidRPr="00A00513" w:rsidRDefault="00C05CB7" w:rsidP="00A00513">
      <w:pPr>
        <w:spacing w:line="360" w:lineRule="auto"/>
        <w:ind w:firstLine="709"/>
        <w:jc w:val="both"/>
        <w:rPr>
          <w:rFonts w:eastAsia="Times-Roman"/>
          <w:sz w:val="28"/>
          <w:szCs w:val="28"/>
        </w:rPr>
      </w:pP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 xml:space="preserve">Важнейшим рычагом экономического механизма хозяйственной политики субъекта хозяйствования является цена, которая отражает все стороны экономической деятельности. В условиях рынка цена выступает связующим звеном между производителем и потребителем, обеспечивает равновесие спроса и предложения. </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 xml:space="preserve">В экономике хозяйствующего субъекта исходным принципом является возмещение затрат и получение прибыли в размере, достаточном для осуществления расширенного воспроизводства и выплаты соответствующих налогов государству, муниципалитету, а также для образования фонда потребления (социальной сферы) в объеме, обеспечивающем определенный стандарт жизни работников. Решение данной задачи происходит с помощью соответствующего установления уровня цен на продукцию, выпускаемую хозяйствующим субъектом. </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 xml:space="preserve">Цена — денежное выражение стоимости, ценности (полезности) товара для потребителя. Цена выступает обобщающим качественным показателем деятельности субъекта хозяйствования. </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 xml:space="preserve">Как экономическая категория товарного производства цена выполняет различные функции на микроуровне и макроуровне. На уровне субъекта хозяйствования цена выполняет учетную, стимулирующую и распределительную функции. </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 xml:space="preserve">В учетной функции цены отражаются общественно необходимые затраты на производство и реализацию продукции (работ, услуг), оцениваются затраты и результаты производства. </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 xml:space="preserve">Стимулирующая функция цены проявляется через стимулирование качества, развитие и стимулирование НТП, ресурсосбережения, повышение эффективности производства. </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 xml:space="preserve">Распределительная функция цены предусматривает распределение прибыли между государством, муниципалитетом и субъектом хозяйствования через учет в цене акцизов на отдельные товары, НДС, прибыли. </w:t>
      </w:r>
    </w:p>
    <w:p w:rsidR="00D901EB" w:rsidRPr="00A00513" w:rsidRDefault="009842CB" w:rsidP="00A00513">
      <w:pPr>
        <w:spacing w:line="360" w:lineRule="auto"/>
        <w:ind w:firstLine="709"/>
        <w:jc w:val="both"/>
        <w:rPr>
          <w:rFonts w:eastAsia="Times-Roman"/>
          <w:sz w:val="28"/>
          <w:szCs w:val="28"/>
        </w:rPr>
      </w:pPr>
      <w:r w:rsidRPr="00A00513">
        <w:rPr>
          <w:rFonts w:eastAsia="Times-Roman"/>
          <w:sz w:val="28"/>
          <w:szCs w:val="28"/>
        </w:rPr>
        <w:t xml:space="preserve">В современных условиях субъекты хозяйствования самостоятельно определяют ценовую политику. </w:t>
      </w:r>
    </w:p>
    <w:p w:rsidR="00D901EB" w:rsidRPr="00A00513" w:rsidRDefault="009842CB" w:rsidP="00A00513">
      <w:pPr>
        <w:spacing w:line="360" w:lineRule="auto"/>
        <w:ind w:firstLine="709"/>
        <w:jc w:val="both"/>
        <w:rPr>
          <w:rFonts w:eastAsia="Times-Roman"/>
          <w:sz w:val="28"/>
          <w:szCs w:val="28"/>
        </w:rPr>
      </w:pPr>
      <w:r w:rsidRPr="00A00513">
        <w:rPr>
          <w:rFonts w:eastAsia="Times-Roman"/>
          <w:sz w:val="28"/>
          <w:szCs w:val="28"/>
        </w:rPr>
        <w:t xml:space="preserve">Ценообразование представляет собой сложный процесс, так как субъект хозяйствования должен провести маркетинговые исследования рынка (собрать и систематизировать информацию о рынке), определить основные цели своей ценовой политики на определенный период времени, выбрать метод ценообразования, установить конкретный уровень цены, сформировать систему скидок и надбавок к цене, определить коэффициент корректировки ценового поведения в зависимости от складывающейся рыночной конъюнктуры. </w:t>
      </w:r>
    </w:p>
    <w:p w:rsidR="00D901EB" w:rsidRPr="00177EFE" w:rsidRDefault="009842CB" w:rsidP="00A00513">
      <w:pPr>
        <w:spacing w:line="360" w:lineRule="auto"/>
        <w:ind w:firstLine="709"/>
        <w:jc w:val="both"/>
        <w:rPr>
          <w:rFonts w:eastAsia="Times-Roman"/>
          <w:sz w:val="28"/>
          <w:szCs w:val="28"/>
        </w:rPr>
      </w:pPr>
      <w:r w:rsidRPr="00A00513">
        <w:rPr>
          <w:rFonts w:eastAsia="Times-Roman"/>
          <w:sz w:val="28"/>
          <w:szCs w:val="28"/>
        </w:rPr>
        <w:t>Ценовая политика является главной сос</w:t>
      </w:r>
      <w:r w:rsidR="00177EFE">
        <w:rPr>
          <w:rFonts w:eastAsia="Times-Roman"/>
          <w:sz w:val="28"/>
          <w:szCs w:val="28"/>
        </w:rPr>
        <w:t>тавляющей в системе маркетинга.</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Ценовая политика — это механизм или модель принятия решений о поведении субъекта хозяйствования на основных</w:t>
      </w:r>
      <w:r w:rsidR="00D901EB" w:rsidRPr="00A00513">
        <w:rPr>
          <w:rFonts w:eastAsia="Times-Roman"/>
          <w:sz w:val="28"/>
          <w:szCs w:val="28"/>
        </w:rPr>
        <w:t xml:space="preserve"> </w:t>
      </w:r>
      <w:r w:rsidRPr="00A00513">
        <w:rPr>
          <w:rFonts w:eastAsia="Times-Roman"/>
          <w:sz w:val="28"/>
          <w:szCs w:val="28"/>
        </w:rPr>
        <w:t>типах рынка для достижения запланированных целей. Оптимальный уровень цен и их изменение в зависимости от ситуации на рынке являются важнейшим конкурентным преимуществом субъекта хозяйствования.</w:t>
      </w:r>
    </w:p>
    <w:p w:rsidR="00D901EB" w:rsidRPr="00177EFE" w:rsidRDefault="009842CB" w:rsidP="00A00513">
      <w:pPr>
        <w:spacing w:line="360" w:lineRule="auto"/>
        <w:ind w:firstLine="709"/>
        <w:jc w:val="both"/>
        <w:rPr>
          <w:rFonts w:eastAsia="Times-Roman"/>
          <w:sz w:val="28"/>
          <w:szCs w:val="28"/>
        </w:rPr>
      </w:pPr>
      <w:r w:rsidRPr="00A00513">
        <w:rPr>
          <w:rFonts w:eastAsia="Times-Roman"/>
          <w:sz w:val="28"/>
          <w:szCs w:val="28"/>
        </w:rPr>
        <w:t xml:space="preserve">Выделяют затратный и ценностный процесс ценообразования или соответственно пассивное и активное ценообразование. </w:t>
      </w:r>
      <w:r w:rsidRPr="00A00513">
        <w:rPr>
          <w:rFonts w:eastAsia="Times-Italic"/>
          <w:sz w:val="28"/>
          <w:szCs w:val="28"/>
        </w:rPr>
        <w:t xml:space="preserve">Затратное ценообразование </w:t>
      </w:r>
      <w:r w:rsidRPr="00A00513">
        <w:rPr>
          <w:rFonts w:eastAsia="Times-Roman"/>
          <w:sz w:val="28"/>
          <w:szCs w:val="28"/>
        </w:rPr>
        <w:t>— метод ценообразования,</w:t>
      </w:r>
      <w:r w:rsidR="00D901EB" w:rsidRPr="00A00513">
        <w:rPr>
          <w:rFonts w:eastAsia="Times-Roman"/>
          <w:sz w:val="28"/>
          <w:szCs w:val="28"/>
        </w:rPr>
        <w:t xml:space="preserve"> </w:t>
      </w:r>
      <w:r w:rsidRPr="00A00513">
        <w:rPr>
          <w:rFonts w:eastAsia="Times-Roman"/>
          <w:sz w:val="28"/>
          <w:szCs w:val="28"/>
        </w:rPr>
        <w:t>в основе которого лежат затраты на производство и реализацию товара. Затратный процесс ценообразования начинается с продукта и заканчивается покупателями, т.е. определяются</w:t>
      </w:r>
      <w:r w:rsidR="00D901EB" w:rsidRPr="00A00513">
        <w:rPr>
          <w:rFonts w:eastAsia="Times-Roman"/>
          <w:sz w:val="28"/>
          <w:szCs w:val="28"/>
        </w:rPr>
        <w:t xml:space="preserve"> </w:t>
      </w:r>
      <w:r w:rsidRPr="00A00513">
        <w:rPr>
          <w:rFonts w:eastAsia="Times-Roman"/>
          <w:sz w:val="28"/>
          <w:szCs w:val="28"/>
        </w:rPr>
        <w:t>продукт и технология изготовления, затраты, цену, ценность и покупатели данного товара. Данный метод предполагает пассивное ценообразование — на основе затрат или ценовых решений конкурентов. Пассивному ценообразованию соответствуют два метода: затратный (наценочный) и метод следо</w:t>
      </w:r>
      <w:r w:rsidR="00177EFE">
        <w:rPr>
          <w:rFonts w:eastAsia="Times-Roman"/>
          <w:sz w:val="28"/>
          <w:szCs w:val="28"/>
        </w:rPr>
        <w:t>вания за лидером (конкурентом).</w:t>
      </w:r>
    </w:p>
    <w:p w:rsidR="00D901EB" w:rsidRPr="00177EFE" w:rsidRDefault="009842CB" w:rsidP="00A00513">
      <w:pPr>
        <w:spacing w:line="360" w:lineRule="auto"/>
        <w:ind w:firstLine="709"/>
        <w:jc w:val="both"/>
        <w:rPr>
          <w:rFonts w:eastAsia="Times-Roman"/>
          <w:sz w:val="28"/>
          <w:szCs w:val="28"/>
        </w:rPr>
      </w:pPr>
      <w:r w:rsidRPr="00A00513">
        <w:rPr>
          <w:rFonts w:eastAsia="Times-Italic"/>
          <w:sz w:val="28"/>
          <w:szCs w:val="28"/>
        </w:rPr>
        <w:t>Ценностное ценообразование</w:t>
      </w:r>
      <w:r w:rsidR="00ED2F3D" w:rsidRPr="00A00513">
        <w:rPr>
          <w:rFonts w:eastAsia="Times-Italic"/>
          <w:sz w:val="28"/>
          <w:szCs w:val="28"/>
        </w:rPr>
        <w:t xml:space="preserve"> </w:t>
      </w:r>
      <w:r w:rsidRPr="00A00513">
        <w:rPr>
          <w:rFonts w:eastAsia="Times-Roman"/>
          <w:sz w:val="28"/>
          <w:szCs w:val="28"/>
        </w:rPr>
        <w:t>— метод ценообразования, который обеспечивает получение наибольшей прибыли за счет</w:t>
      </w:r>
      <w:r w:rsidR="00D901EB" w:rsidRPr="00A00513">
        <w:rPr>
          <w:rFonts w:eastAsia="Times-Roman"/>
          <w:sz w:val="28"/>
          <w:szCs w:val="28"/>
        </w:rPr>
        <w:t xml:space="preserve"> </w:t>
      </w:r>
      <w:r w:rsidRPr="00A00513">
        <w:rPr>
          <w:rFonts w:eastAsia="Times-Roman"/>
          <w:sz w:val="28"/>
          <w:szCs w:val="28"/>
        </w:rPr>
        <w:t xml:space="preserve">достижения выгодного для фирмы соотношения </w:t>
      </w:r>
      <w:r w:rsidRPr="00A00513">
        <w:rPr>
          <w:rFonts w:eastAsia="MS Mincho" w:hAnsi="MS Mincho" w:hint="eastAsia"/>
          <w:sz w:val="28"/>
          <w:szCs w:val="28"/>
        </w:rPr>
        <w:t>≪</w:t>
      </w:r>
      <w:r w:rsidRPr="00A00513">
        <w:rPr>
          <w:rFonts w:eastAsia="Times-Roman"/>
          <w:sz w:val="28"/>
          <w:szCs w:val="28"/>
        </w:rPr>
        <w:t>ценность/затраты</w:t>
      </w:r>
      <w:r w:rsidRPr="00A00513">
        <w:rPr>
          <w:rFonts w:eastAsia="MS Mincho" w:hAnsi="MS Mincho" w:hint="eastAsia"/>
          <w:sz w:val="28"/>
          <w:szCs w:val="28"/>
        </w:rPr>
        <w:t>≫</w:t>
      </w:r>
      <w:r w:rsidR="00177EFE">
        <w:rPr>
          <w:rFonts w:eastAsia="Times-Roman"/>
          <w:sz w:val="28"/>
          <w:szCs w:val="28"/>
        </w:rPr>
        <w:t>.</w:t>
      </w:r>
    </w:p>
    <w:p w:rsidR="00D901EB" w:rsidRPr="00A00513" w:rsidRDefault="009842CB" w:rsidP="00A00513">
      <w:pPr>
        <w:spacing w:line="360" w:lineRule="auto"/>
        <w:ind w:firstLine="709"/>
        <w:jc w:val="both"/>
        <w:rPr>
          <w:rFonts w:eastAsia="Times-Roman"/>
          <w:sz w:val="28"/>
          <w:szCs w:val="28"/>
        </w:rPr>
      </w:pPr>
      <w:r w:rsidRPr="00A00513">
        <w:rPr>
          <w:rFonts w:eastAsia="Times-Roman"/>
          <w:sz w:val="28"/>
          <w:szCs w:val="28"/>
        </w:rPr>
        <w:t xml:space="preserve">Ценностный процесс ценообразования начинается с определения покупателя, установления ценности, цены, затрат, затем технологии и определения продукта. </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Данный метод ценообразования предполагает активное</w:t>
      </w:r>
      <w:r w:rsidR="00D901EB" w:rsidRPr="00A00513">
        <w:rPr>
          <w:rFonts w:eastAsia="Times-Roman"/>
          <w:sz w:val="28"/>
          <w:szCs w:val="28"/>
        </w:rPr>
        <w:t xml:space="preserve"> </w:t>
      </w:r>
      <w:r w:rsidRPr="00A00513">
        <w:rPr>
          <w:rFonts w:eastAsia="Times-Roman"/>
          <w:sz w:val="28"/>
          <w:szCs w:val="28"/>
        </w:rPr>
        <w:t>ценообразование — установление цен с целью достижения</w:t>
      </w:r>
      <w:r w:rsidR="00D901EB" w:rsidRPr="00A00513">
        <w:rPr>
          <w:rFonts w:eastAsia="Times-Roman"/>
          <w:sz w:val="28"/>
          <w:szCs w:val="28"/>
        </w:rPr>
        <w:t xml:space="preserve"> </w:t>
      </w:r>
      <w:r w:rsidRPr="00A00513">
        <w:rPr>
          <w:rFonts w:eastAsia="Times-Roman"/>
          <w:sz w:val="28"/>
          <w:szCs w:val="28"/>
        </w:rPr>
        <w:t>наиболее выгодных объемов продаж, средних затрат на производство и ценового уровня прибыльности.</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Ценовая политика самостоятельно устанавливается субъектом хозяйствования исходя из целей и задач, организационной</w:t>
      </w:r>
      <w:r w:rsidR="00D901EB" w:rsidRPr="00A00513">
        <w:rPr>
          <w:rFonts w:eastAsia="Times-Roman"/>
          <w:sz w:val="28"/>
          <w:szCs w:val="28"/>
        </w:rPr>
        <w:t xml:space="preserve"> </w:t>
      </w:r>
      <w:r w:rsidRPr="00A00513">
        <w:rPr>
          <w:rFonts w:eastAsia="Times-Roman"/>
          <w:sz w:val="28"/>
          <w:szCs w:val="28"/>
        </w:rPr>
        <w:t>структуры и методов управления, традиций, уровня издержек</w:t>
      </w:r>
      <w:r w:rsidR="00D901EB" w:rsidRPr="00A00513">
        <w:rPr>
          <w:rFonts w:eastAsia="Times-Roman"/>
          <w:sz w:val="28"/>
          <w:szCs w:val="28"/>
        </w:rPr>
        <w:t xml:space="preserve"> </w:t>
      </w:r>
      <w:r w:rsidRPr="00A00513">
        <w:rPr>
          <w:rFonts w:eastAsia="Times-Roman"/>
          <w:sz w:val="28"/>
          <w:szCs w:val="28"/>
        </w:rPr>
        <w:t>производства, состояния и развития предпринимательской</w:t>
      </w:r>
      <w:r w:rsidR="00D901EB" w:rsidRPr="00A00513">
        <w:rPr>
          <w:rFonts w:eastAsia="Times-Roman"/>
          <w:sz w:val="28"/>
          <w:szCs w:val="28"/>
        </w:rPr>
        <w:t xml:space="preserve"> </w:t>
      </w:r>
      <w:r w:rsidRPr="00A00513">
        <w:rPr>
          <w:rFonts w:eastAsia="Times-Roman"/>
          <w:sz w:val="28"/>
          <w:szCs w:val="28"/>
        </w:rPr>
        <w:t>среды. Основными целями ценовой политики являются:</w:t>
      </w:r>
    </w:p>
    <w:p w:rsidR="009842CB" w:rsidRPr="00A00513" w:rsidRDefault="009842CB" w:rsidP="00A00513">
      <w:pPr>
        <w:numPr>
          <w:ilvl w:val="0"/>
          <w:numId w:val="31"/>
        </w:numPr>
        <w:spacing w:line="360" w:lineRule="auto"/>
        <w:ind w:left="0" w:firstLine="709"/>
        <w:jc w:val="both"/>
        <w:rPr>
          <w:rFonts w:eastAsia="Times-Roman"/>
          <w:sz w:val="28"/>
          <w:szCs w:val="28"/>
        </w:rPr>
      </w:pPr>
      <w:r w:rsidRPr="00A00513">
        <w:rPr>
          <w:rFonts w:eastAsia="Times-Roman"/>
          <w:sz w:val="28"/>
          <w:szCs w:val="28"/>
        </w:rPr>
        <w:t>увеличение доли рынка (выживаемость);</w:t>
      </w:r>
    </w:p>
    <w:p w:rsidR="009842CB" w:rsidRPr="00A00513" w:rsidRDefault="009842CB" w:rsidP="00A00513">
      <w:pPr>
        <w:numPr>
          <w:ilvl w:val="0"/>
          <w:numId w:val="31"/>
        </w:numPr>
        <w:spacing w:line="360" w:lineRule="auto"/>
        <w:ind w:left="0" w:firstLine="709"/>
        <w:jc w:val="both"/>
        <w:rPr>
          <w:rFonts w:eastAsia="Times-Roman"/>
          <w:sz w:val="28"/>
          <w:szCs w:val="28"/>
        </w:rPr>
      </w:pPr>
      <w:r w:rsidRPr="00A00513">
        <w:rPr>
          <w:rFonts w:eastAsia="Times-Roman"/>
          <w:sz w:val="28"/>
          <w:szCs w:val="28"/>
        </w:rPr>
        <w:t>максимизация доли прибыли;</w:t>
      </w:r>
    </w:p>
    <w:p w:rsidR="009842CB" w:rsidRPr="00A00513" w:rsidRDefault="009842CB" w:rsidP="00A00513">
      <w:pPr>
        <w:numPr>
          <w:ilvl w:val="0"/>
          <w:numId w:val="31"/>
        </w:numPr>
        <w:spacing w:line="360" w:lineRule="auto"/>
        <w:ind w:left="0" w:firstLine="709"/>
        <w:jc w:val="both"/>
        <w:rPr>
          <w:rFonts w:eastAsia="Times-Roman"/>
          <w:sz w:val="28"/>
          <w:szCs w:val="28"/>
        </w:rPr>
      </w:pPr>
      <w:r w:rsidRPr="00A00513">
        <w:rPr>
          <w:rFonts w:eastAsia="Times-Roman"/>
          <w:sz w:val="28"/>
          <w:szCs w:val="28"/>
        </w:rPr>
        <w:t>обеспечение окупаемости затрат;</w:t>
      </w:r>
    </w:p>
    <w:p w:rsidR="009842CB" w:rsidRPr="00A00513" w:rsidRDefault="009842CB" w:rsidP="00A00513">
      <w:pPr>
        <w:numPr>
          <w:ilvl w:val="0"/>
          <w:numId w:val="31"/>
        </w:numPr>
        <w:spacing w:line="360" w:lineRule="auto"/>
        <w:ind w:left="0" w:firstLine="709"/>
        <w:jc w:val="both"/>
        <w:rPr>
          <w:rFonts w:eastAsia="Times-Roman"/>
          <w:sz w:val="28"/>
          <w:szCs w:val="28"/>
        </w:rPr>
      </w:pPr>
      <w:r w:rsidRPr="00A00513">
        <w:rPr>
          <w:rFonts w:eastAsia="Times-Roman"/>
          <w:sz w:val="28"/>
          <w:szCs w:val="28"/>
        </w:rPr>
        <w:t>обеспечение лидерства по показателям качества;</w:t>
      </w:r>
    </w:p>
    <w:p w:rsidR="009842CB" w:rsidRPr="00A00513" w:rsidRDefault="009842CB" w:rsidP="00A00513">
      <w:pPr>
        <w:numPr>
          <w:ilvl w:val="0"/>
          <w:numId w:val="31"/>
        </w:numPr>
        <w:spacing w:line="360" w:lineRule="auto"/>
        <w:ind w:left="0" w:firstLine="709"/>
        <w:jc w:val="both"/>
        <w:rPr>
          <w:rFonts w:eastAsia="Times-Roman"/>
          <w:sz w:val="28"/>
          <w:szCs w:val="28"/>
        </w:rPr>
      </w:pPr>
      <w:r w:rsidRPr="00A00513">
        <w:rPr>
          <w:rFonts w:eastAsia="Times-Roman"/>
          <w:sz w:val="28"/>
          <w:szCs w:val="28"/>
        </w:rPr>
        <w:t>проникновение на рынок и закрепление на нем;</w:t>
      </w:r>
    </w:p>
    <w:p w:rsidR="009842CB" w:rsidRPr="00A00513" w:rsidRDefault="009842CB" w:rsidP="00A00513">
      <w:pPr>
        <w:numPr>
          <w:ilvl w:val="0"/>
          <w:numId w:val="31"/>
        </w:numPr>
        <w:spacing w:line="360" w:lineRule="auto"/>
        <w:ind w:left="0" w:firstLine="709"/>
        <w:jc w:val="both"/>
        <w:rPr>
          <w:rFonts w:eastAsia="Times-Roman"/>
          <w:sz w:val="28"/>
          <w:szCs w:val="28"/>
        </w:rPr>
      </w:pPr>
      <w:r w:rsidRPr="00A00513">
        <w:rPr>
          <w:rFonts w:eastAsia="Times-Roman"/>
          <w:sz w:val="28"/>
          <w:szCs w:val="28"/>
        </w:rPr>
        <w:t>улучшение сегментации рынка.</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Реализация стратегических целей предполагает решение</w:t>
      </w:r>
      <w:r w:rsidR="00D901EB" w:rsidRPr="00A00513">
        <w:rPr>
          <w:rFonts w:eastAsia="Times-Roman"/>
          <w:sz w:val="28"/>
          <w:szCs w:val="28"/>
        </w:rPr>
        <w:t xml:space="preserve"> </w:t>
      </w:r>
      <w:r w:rsidRPr="00A00513">
        <w:rPr>
          <w:rFonts w:eastAsia="Times-Roman"/>
          <w:sz w:val="28"/>
          <w:szCs w:val="28"/>
        </w:rPr>
        <w:t>ряда конкретных задач в разных сферах деятельности: производство, управление затратами, продвижение товаров и ценообразование. Задачи имеют конкретные сроки реализации и</w:t>
      </w:r>
      <w:r w:rsidR="00D901EB" w:rsidRPr="00A00513">
        <w:rPr>
          <w:rFonts w:eastAsia="Times-Roman"/>
          <w:sz w:val="28"/>
          <w:szCs w:val="28"/>
        </w:rPr>
        <w:t xml:space="preserve"> </w:t>
      </w:r>
      <w:r w:rsidRPr="00A00513">
        <w:rPr>
          <w:rFonts w:eastAsia="Times-Roman"/>
          <w:sz w:val="28"/>
          <w:szCs w:val="28"/>
        </w:rPr>
        <w:t>четкие критерии оценки выполнения. Основными задачами</w:t>
      </w:r>
      <w:r w:rsidR="00D901EB" w:rsidRPr="00A00513">
        <w:rPr>
          <w:rFonts w:eastAsia="Times-Roman"/>
          <w:sz w:val="28"/>
          <w:szCs w:val="28"/>
        </w:rPr>
        <w:t xml:space="preserve"> </w:t>
      </w:r>
      <w:r w:rsidRPr="00A00513">
        <w:rPr>
          <w:rFonts w:eastAsia="Times-Roman"/>
          <w:sz w:val="28"/>
          <w:szCs w:val="28"/>
        </w:rPr>
        <w:t>являются обеспечение объема продаж и получение прибыли.</w:t>
      </w:r>
      <w:r w:rsidR="00D901EB" w:rsidRPr="00A00513">
        <w:rPr>
          <w:rFonts w:eastAsia="Times-Roman"/>
          <w:sz w:val="28"/>
          <w:szCs w:val="28"/>
        </w:rPr>
        <w:t xml:space="preserve"> </w:t>
      </w:r>
      <w:r w:rsidRPr="00A00513">
        <w:rPr>
          <w:rFonts w:eastAsia="Times-Roman"/>
          <w:sz w:val="28"/>
          <w:szCs w:val="28"/>
        </w:rPr>
        <w:t>Список таких задач можно увеличивать, однако каждая реализуемая задача должна иметь критерий оценки: приемлемы те</w:t>
      </w:r>
      <w:r w:rsidR="00D901EB" w:rsidRPr="00A00513">
        <w:rPr>
          <w:rFonts w:eastAsia="Times-Roman"/>
          <w:sz w:val="28"/>
          <w:szCs w:val="28"/>
        </w:rPr>
        <w:t xml:space="preserve"> </w:t>
      </w:r>
      <w:r w:rsidRPr="00A00513">
        <w:rPr>
          <w:rFonts w:eastAsia="Times-Roman"/>
          <w:sz w:val="28"/>
          <w:szCs w:val="28"/>
        </w:rPr>
        <w:t>задачи, которые могут быть решены при реально существующей ситуации на рынке, обеспечивая нормальную рентабельность продаж.</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Когда анализ рыночной ситуации подтверждает, что стратегические цели фирмы могут быть обеспечены за счет решения определенных задач в области ценообразования, разрабатывается тактика ценообразования.</w:t>
      </w:r>
    </w:p>
    <w:p w:rsidR="009842CB" w:rsidRPr="00A00513" w:rsidRDefault="009842CB" w:rsidP="00A00513">
      <w:pPr>
        <w:spacing w:line="360" w:lineRule="auto"/>
        <w:ind w:firstLine="709"/>
        <w:jc w:val="both"/>
        <w:rPr>
          <w:rFonts w:eastAsia="Times-Roman"/>
          <w:sz w:val="28"/>
          <w:szCs w:val="28"/>
        </w:rPr>
      </w:pPr>
      <w:r w:rsidRPr="00A00513">
        <w:rPr>
          <w:rFonts w:eastAsia="Times-Italic"/>
          <w:sz w:val="28"/>
          <w:szCs w:val="28"/>
        </w:rPr>
        <w:t xml:space="preserve">Тактика ценообразования — </w:t>
      </w:r>
      <w:r w:rsidRPr="00A00513">
        <w:rPr>
          <w:rFonts w:eastAsia="Times-Roman"/>
          <w:sz w:val="28"/>
          <w:szCs w:val="28"/>
        </w:rPr>
        <w:t>это набор конкретных практических мер по управлению ценами на продукцию, которые</w:t>
      </w:r>
      <w:r w:rsidR="00D901EB" w:rsidRPr="00A00513">
        <w:rPr>
          <w:rFonts w:eastAsia="Times-Roman"/>
          <w:sz w:val="28"/>
          <w:szCs w:val="28"/>
        </w:rPr>
        <w:t xml:space="preserve"> </w:t>
      </w:r>
      <w:r w:rsidRPr="00A00513">
        <w:rPr>
          <w:rFonts w:eastAsia="Times-Roman"/>
          <w:sz w:val="28"/>
          <w:szCs w:val="28"/>
        </w:rPr>
        <w:t>используются для решения поставленных задач. К числу таких мер относят различные скидки и надбавки к ценам. К примеру, во всем мире пользуются дифференцированными тарифами: в часы пиковой нагрузки они максимальны, а в период</w:t>
      </w:r>
      <w:r w:rsidR="00D901EB" w:rsidRPr="00A00513">
        <w:rPr>
          <w:rFonts w:eastAsia="Times-Roman"/>
          <w:sz w:val="28"/>
          <w:szCs w:val="28"/>
        </w:rPr>
        <w:t xml:space="preserve"> </w:t>
      </w:r>
      <w:r w:rsidRPr="00A00513">
        <w:rPr>
          <w:rFonts w:eastAsia="Times-Roman"/>
          <w:sz w:val="28"/>
          <w:szCs w:val="28"/>
        </w:rPr>
        <w:t>наименьшей загрузки — минимальны. На основе тактики ценообразования специалисты по ценообразованию реализуют</w:t>
      </w:r>
      <w:r w:rsidR="00D901EB" w:rsidRPr="00A00513">
        <w:rPr>
          <w:rFonts w:eastAsia="Times-Roman"/>
          <w:sz w:val="28"/>
          <w:szCs w:val="28"/>
        </w:rPr>
        <w:t xml:space="preserve"> </w:t>
      </w:r>
      <w:r w:rsidRPr="00A00513">
        <w:rPr>
          <w:rFonts w:eastAsia="Times-Roman"/>
          <w:sz w:val="28"/>
          <w:szCs w:val="28"/>
        </w:rPr>
        <w:t>практические меры по управлению ценами.</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На формирование цены оказывают влияние внутренние и</w:t>
      </w:r>
      <w:r w:rsidR="00D901EB" w:rsidRPr="00A00513">
        <w:rPr>
          <w:rFonts w:eastAsia="Times-Roman"/>
          <w:sz w:val="28"/>
          <w:szCs w:val="28"/>
        </w:rPr>
        <w:t xml:space="preserve"> </w:t>
      </w:r>
      <w:r w:rsidRPr="00A00513">
        <w:rPr>
          <w:rFonts w:eastAsia="Times-Roman"/>
          <w:sz w:val="28"/>
          <w:szCs w:val="28"/>
        </w:rPr>
        <w:t>внешние факторы. К внешним факторам, влияющим на уровень цен, относятся:</w:t>
      </w:r>
    </w:p>
    <w:p w:rsidR="009842CB" w:rsidRPr="00A00513" w:rsidRDefault="009842CB" w:rsidP="00A00513">
      <w:pPr>
        <w:numPr>
          <w:ilvl w:val="2"/>
          <w:numId w:val="32"/>
        </w:numPr>
        <w:tabs>
          <w:tab w:val="left" w:pos="720"/>
        </w:tabs>
        <w:spacing w:line="360" w:lineRule="auto"/>
        <w:ind w:left="0" w:firstLine="709"/>
        <w:jc w:val="both"/>
        <w:rPr>
          <w:rFonts w:eastAsia="Times-Roman"/>
          <w:sz w:val="28"/>
          <w:szCs w:val="28"/>
        </w:rPr>
      </w:pPr>
      <w:r w:rsidRPr="00A00513">
        <w:rPr>
          <w:rFonts w:eastAsia="Times-Roman"/>
          <w:sz w:val="28"/>
          <w:szCs w:val="28"/>
        </w:rPr>
        <w:t>потребители;</w:t>
      </w:r>
    </w:p>
    <w:p w:rsidR="009842CB" w:rsidRPr="00A00513" w:rsidRDefault="009842CB" w:rsidP="00A00513">
      <w:pPr>
        <w:numPr>
          <w:ilvl w:val="2"/>
          <w:numId w:val="32"/>
        </w:numPr>
        <w:tabs>
          <w:tab w:val="left" w:pos="720"/>
        </w:tabs>
        <w:spacing w:line="360" w:lineRule="auto"/>
        <w:ind w:left="0" w:firstLine="709"/>
        <w:jc w:val="both"/>
        <w:rPr>
          <w:rFonts w:eastAsia="Times-Roman"/>
          <w:sz w:val="28"/>
          <w:szCs w:val="28"/>
        </w:rPr>
      </w:pPr>
      <w:r w:rsidRPr="00A00513">
        <w:rPr>
          <w:rFonts w:eastAsia="Times-Roman"/>
          <w:sz w:val="28"/>
          <w:szCs w:val="28"/>
        </w:rPr>
        <w:t>рыночная среда;</w:t>
      </w:r>
    </w:p>
    <w:p w:rsidR="009842CB" w:rsidRPr="00A00513" w:rsidRDefault="009842CB" w:rsidP="00A00513">
      <w:pPr>
        <w:numPr>
          <w:ilvl w:val="2"/>
          <w:numId w:val="32"/>
        </w:numPr>
        <w:tabs>
          <w:tab w:val="left" w:pos="720"/>
        </w:tabs>
        <w:spacing w:line="360" w:lineRule="auto"/>
        <w:ind w:left="0" w:firstLine="709"/>
        <w:jc w:val="both"/>
        <w:rPr>
          <w:rFonts w:eastAsia="Times-Roman"/>
          <w:sz w:val="28"/>
          <w:szCs w:val="28"/>
        </w:rPr>
      </w:pPr>
      <w:r w:rsidRPr="00A00513">
        <w:rPr>
          <w:rFonts w:eastAsia="Times-Roman"/>
          <w:sz w:val="28"/>
          <w:szCs w:val="28"/>
        </w:rPr>
        <w:t>участники каналов товарообращения;</w:t>
      </w:r>
    </w:p>
    <w:p w:rsidR="009842CB" w:rsidRPr="00A00513" w:rsidRDefault="009842CB" w:rsidP="00A00513">
      <w:pPr>
        <w:numPr>
          <w:ilvl w:val="2"/>
          <w:numId w:val="32"/>
        </w:numPr>
        <w:tabs>
          <w:tab w:val="left" w:pos="720"/>
        </w:tabs>
        <w:spacing w:line="360" w:lineRule="auto"/>
        <w:ind w:left="0" w:firstLine="709"/>
        <w:jc w:val="both"/>
        <w:rPr>
          <w:rFonts w:eastAsia="Times-Roman"/>
          <w:sz w:val="28"/>
          <w:szCs w:val="28"/>
        </w:rPr>
      </w:pPr>
      <w:r w:rsidRPr="00A00513">
        <w:rPr>
          <w:rFonts w:eastAsia="Times-Roman"/>
          <w:sz w:val="28"/>
          <w:szCs w:val="28"/>
        </w:rPr>
        <w:t>государство.</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К внутренним факторам, влияющим на уровень цен, относятся:</w:t>
      </w:r>
    </w:p>
    <w:p w:rsidR="009842CB" w:rsidRPr="00A00513" w:rsidRDefault="009842CB" w:rsidP="00A00513">
      <w:pPr>
        <w:numPr>
          <w:ilvl w:val="2"/>
          <w:numId w:val="0"/>
        </w:numPr>
        <w:tabs>
          <w:tab w:val="num" w:pos="1080"/>
        </w:tabs>
        <w:spacing w:line="360" w:lineRule="auto"/>
        <w:ind w:firstLine="709"/>
        <w:jc w:val="both"/>
        <w:rPr>
          <w:rFonts w:eastAsia="Times-Roman"/>
          <w:sz w:val="28"/>
          <w:szCs w:val="28"/>
        </w:rPr>
      </w:pPr>
      <w:r w:rsidRPr="00A00513">
        <w:rPr>
          <w:rFonts w:eastAsia="Times-Roman"/>
          <w:sz w:val="28"/>
          <w:szCs w:val="28"/>
        </w:rPr>
        <w:t>жизненный цикл товаров на рынке;</w:t>
      </w:r>
    </w:p>
    <w:p w:rsidR="009842CB" w:rsidRDefault="009842CB" w:rsidP="00A00513">
      <w:pPr>
        <w:numPr>
          <w:ilvl w:val="2"/>
          <w:numId w:val="0"/>
        </w:numPr>
        <w:tabs>
          <w:tab w:val="num" w:pos="1080"/>
        </w:tabs>
        <w:spacing w:line="360" w:lineRule="auto"/>
        <w:ind w:firstLine="709"/>
        <w:jc w:val="both"/>
        <w:rPr>
          <w:rFonts w:eastAsia="Times-Roman"/>
          <w:sz w:val="28"/>
          <w:szCs w:val="28"/>
          <w:lang w:val="en-US"/>
        </w:rPr>
      </w:pPr>
      <w:r w:rsidRPr="00A00513">
        <w:rPr>
          <w:rFonts w:eastAsia="Times-Roman"/>
          <w:sz w:val="28"/>
          <w:szCs w:val="28"/>
        </w:rPr>
        <w:t>издержки на сырье, материалы, рабочую силу, рекламу.</w:t>
      </w:r>
    </w:p>
    <w:p w:rsidR="001B2E2B" w:rsidRPr="001B2E2B" w:rsidRDefault="001B2E2B" w:rsidP="00A00513">
      <w:pPr>
        <w:numPr>
          <w:ilvl w:val="2"/>
          <w:numId w:val="0"/>
        </w:numPr>
        <w:tabs>
          <w:tab w:val="num" w:pos="1080"/>
        </w:tabs>
        <w:spacing w:line="360" w:lineRule="auto"/>
        <w:ind w:firstLine="709"/>
        <w:jc w:val="both"/>
        <w:rPr>
          <w:rFonts w:eastAsia="Times-Roman"/>
          <w:sz w:val="28"/>
          <w:szCs w:val="28"/>
          <w:lang w:val="en-US"/>
        </w:rPr>
      </w:pPr>
    </w:p>
    <w:p w:rsidR="009842CB" w:rsidRPr="000515E8" w:rsidRDefault="002E1A55" w:rsidP="001B2E2B">
      <w:pPr>
        <w:pStyle w:val="2"/>
        <w:spacing w:before="0" w:after="0" w:line="360" w:lineRule="auto"/>
        <w:ind w:firstLine="709"/>
        <w:jc w:val="center"/>
        <w:rPr>
          <w:rFonts w:ascii="Times New Roman" w:eastAsia="Times-Roman" w:hAnsi="Times New Roman" w:cs="Times New Roman"/>
          <w:i w:val="0"/>
        </w:rPr>
      </w:pPr>
      <w:bookmarkStart w:id="4" w:name="_Toc226125393"/>
      <w:bookmarkStart w:id="5" w:name="_Toc226421854"/>
      <w:r w:rsidRPr="000515E8">
        <w:rPr>
          <w:rFonts w:ascii="Times New Roman" w:eastAsia="Times-Roman" w:hAnsi="Times New Roman" w:cs="Times New Roman"/>
          <w:i w:val="0"/>
        </w:rPr>
        <w:t xml:space="preserve">1.1 </w:t>
      </w:r>
      <w:r w:rsidR="009842CB" w:rsidRPr="000515E8">
        <w:rPr>
          <w:rFonts w:ascii="Times New Roman" w:eastAsia="Times-Roman" w:hAnsi="Times New Roman" w:cs="Times New Roman"/>
          <w:i w:val="0"/>
        </w:rPr>
        <w:t>Системы цен. Виды цен</w:t>
      </w:r>
      <w:bookmarkEnd w:id="4"/>
      <w:bookmarkEnd w:id="5"/>
    </w:p>
    <w:p w:rsidR="002E1A55" w:rsidRPr="00A00513" w:rsidRDefault="002E1A55" w:rsidP="00A00513">
      <w:pPr>
        <w:spacing w:line="360" w:lineRule="auto"/>
        <w:ind w:firstLine="709"/>
        <w:jc w:val="both"/>
        <w:rPr>
          <w:rFonts w:eastAsia="Times-Roman"/>
          <w:sz w:val="28"/>
          <w:szCs w:val="28"/>
        </w:rPr>
      </w:pP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Формирование цены представляет собой сложный многогранный процесс. Нужную для установления цены информацию необходимо изучить, проанализировать. Недостаток информации, также как и ее чрезмерность, затрудняют решение</w:t>
      </w:r>
      <w:r w:rsidR="007C0422" w:rsidRPr="00A00513">
        <w:rPr>
          <w:rFonts w:eastAsia="Times-Roman"/>
          <w:sz w:val="28"/>
          <w:szCs w:val="28"/>
        </w:rPr>
        <w:t xml:space="preserve"> </w:t>
      </w:r>
      <w:r w:rsidRPr="00A00513">
        <w:rPr>
          <w:rFonts w:eastAsia="Times-Roman"/>
          <w:sz w:val="28"/>
          <w:szCs w:val="28"/>
        </w:rPr>
        <w:t>проблемы. Обычно информацию</w:t>
      </w:r>
      <w:r w:rsidR="007C0422" w:rsidRPr="00A00513">
        <w:rPr>
          <w:rFonts w:eastAsia="Times-Roman"/>
          <w:sz w:val="28"/>
          <w:szCs w:val="28"/>
        </w:rPr>
        <w:t xml:space="preserve"> </w:t>
      </w:r>
      <w:r w:rsidRPr="00A00513">
        <w:rPr>
          <w:rFonts w:eastAsia="Times-Roman"/>
          <w:sz w:val="28"/>
          <w:szCs w:val="28"/>
        </w:rPr>
        <w:t>собирают по следующим основными направлениям: рынок товара, тип конкуренции,</w:t>
      </w:r>
      <w:r w:rsidR="007C0422" w:rsidRPr="00A00513">
        <w:rPr>
          <w:rFonts w:eastAsia="Times-Roman"/>
          <w:sz w:val="28"/>
          <w:szCs w:val="28"/>
        </w:rPr>
        <w:t xml:space="preserve"> </w:t>
      </w:r>
      <w:r w:rsidRPr="00A00513">
        <w:rPr>
          <w:rFonts w:eastAsia="Times-Roman"/>
          <w:sz w:val="28"/>
          <w:szCs w:val="28"/>
        </w:rPr>
        <w:t>конкуренты, правительственная политика. Определяя цену</w:t>
      </w:r>
      <w:r w:rsidR="007C0422" w:rsidRPr="00A00513">
        <w:rPr>
          <w:rFonts w:eastAsia="Times-Roman"/>
          <w:sz w:val="28"/>
          <w:szCs w:val="28"/>
        </w:rPr>
        <w:t xml:space="preserve"> </w:t>
      </w:r>
      <w:r w:rsidRPr="00A00513">
        <w:rPr>
          <w:rFonts w:eastAsia="Times-Roman"/>
          <w:sz w:val="28"/>
          <w:szCs w:val="28"/>
        </w:rPr>
        <w:t>конкретного товара, необход</w:t>
      </w:r>
      <w:r w:rsidR="007C0422" w:rsidRPr="00A00513">
        <w:rPr>
          <w:rFonts w:eastAsia="Times-Roman"/>
          <w:sz w:val="28"/>
          <w:szCs w:val="28"/>
        </w:rPr>
        <w:t xml:space="preserve">имо знать конкретный тип и среда </w:t>
      </w:r>
      <w:r w:rsidRPr="00A00513">
        <w:rPr>
          <w:rFonts w:eastAsia="Times-Roman"/>
          <w:sz w:val="28"/>
          <w:szCs w:val="28"/>
        </w:rPr>
        <w:t>рынка, на котором будет продаваться данный товар. Различают четыре типа рынка: свободной, монополистической, олигополистической конкурен</w:t>
      </w:r>
      <w:r w:rsidR="007C0422" w:rsidRPr="00A00513">
        <w:rPr>
          <w:rFonts w:eastAsia="Times-Roman"/>
          <w:sz w:val="28"/>
          <w:szCs w:val="28"/>
        </w:rPr>
        <w:t xml:space="preserve">ции, чистой монополии. Каждый из </w:t>
      </w:r>
      <w:r w:rsidRPr="00A00513">
        <w:rPr>
          <w:rFonts w:eastAsia="Times-Roman"/>
          <w:sz w:val="28"/>
          <w:szCs w:val="28"/>
        </w:rPr>
        <w:t>рынков имеет свои особенности формирования цены. В российской хозяйственной практике выделяют три группы цен:</w:t>
      </w:r>
    </w:p>
    <w:p w:rsidR="009842CB" w:rsidRPr="00A00513" w:rsidRDefault="009842CB" w:rsidP="00A00513">
      <w:pPr>
        <w:numPr>
          <w:ilvl w:val="2"/>
          <w:numId w:val="33"/>
        </w:numPr>
        <w:spacing w:line="360" w:lineRule="auto"/>
        <w:ind w:left="0" w:firstLine="709"/>
        <w:jc w:val="both"/>
        <w:rPr>
          <w:rFonts w:eastAsia="Times-Roman"/>
          <w:sz w:val="28"/>
          <w:szCs w:val="28"/>
        </w:rPr>
      </w:pPr>
      <w:r w:rsidRPr="00A00513">
        <w:rPr>
          <w:rFonts w:eastAsia="Times-Roman"/>
          <w:sz w:val="28"/>
          <w:szCs w:val="28"/>
        </w:rPr>
        <w:t>Свободные договорные.</w:t>
      </w:r>
    </w:p>
    <w:p w:rsidR="009842CB" w:rsidRPr="00A00513" w:rsidRDefault="009842CB" w:rsidP="00A00513">
      <w:pPr>
        <w:numPr>
          <w:ilvl w:val="2"/>
          <w:numId w:val="33"/>
        </w:numPr>
        <w:spacing w:line="360" w:lineRule="auto"/>
        <w:ind w:left="0" w:firstLine="709"/>
        <w:jc w:val="both"/>
        <w:rPr>
          <w:rFonts w:eastAsia="Times-Roman"/>
          <w:sz w:val="28"/>
          <w:szCs w:val="28"/>
        </w:rPr>
      </w:pPr>
      <w:r w:rsidRPr="00A00513">
        <w:rPr>
          <w:rFonts w:eastAsia="Times-Roman"/>
          <w:sz w:val="28"/>
          <w:szCs w:val="28"/>
        </w:rPr>
        <w:t>Государственные (регулируемые и фиксированные).</w:t>
      </w:r>
    </w:p>
    <w:p w:rsidR="009842CB" w:rsidRPr="00A00513" w:rsidRDefault="009842CB" w:rsidP="00A00513">
      <w:pPr>
        <w:numPr>
          <w:ilvl w:val="2"/>
          <w:numId w:val="33"/>
        </w:numPr>
        <w:spacing w:line="360" w:lineRule="auto"/>
        <w:ind w:left="0" w:firstLine="709"/>
        <w:jc w:val="both"/>
        <w:rPr>
          <w:rFonts w:eastAsia="Times-Roman"/>
          <w:sz w:val="28"/>
          <w:szCs w:val="28"/>
        </w:rPr>
      </w:pPr>
      <w:r w:rsidRPr="00A00513">
        <w:rPr>
          <w:rFonts w:eastAsia="Times-Roman"/>
          <w:sz w:val="28"/>
          <w:szCs w:val="28"/>
        </w:rPr>
        <w:t>Мировые.</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В условиях рынка одним из важнейших признаков цен является степень их свободы от регулирующего воздействия государства. Большая часть цен является свободной, складывающейся под влиянием спроса и предложения. Они могут</w:t>
      </w:r>
      <w:r w:rsidR="009B35C0" w:rsidRPr="00A00513">
        <w:rPr>
          <w:rFonts w:eastAsia="Times-Roman"/>
          <w:sz w:val="28"/>
          <w:szCs w:val="28"/>
        </w:rPr>
        <w:t xml:space="preserve"> </w:t>
      </w:r>
      <w:r w:rsidRPr="00A00513">
        <w:rPr>
          <w:rFonts w:eastAsia="Times-Roman"/>
          <w:sz w:val="28"/>
          <w:szCs w:val="28"/>
        </w:rPr>
        <w:t>отклоняться от стоимости товара и нарушать макроэкономическое равновесие. Государство вводит запрет на недоброкачественную конкуренцию, запрет на демпинг, ценовую дискриминацию.</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Регулируемые цены также формируются под воздействием</w:t>
      </w:r>
      <w:r w:rsidR="009B35C0" w:rsidRPr="00A00513">
        <w:rPr>
          <w:rFonts w:eastAsia="Times-Roman"/>
          <w:sz w:val="28"/>
          <w:szCs w:val="28"/>
        </w:rPr>
        <w:t xml:space="preserve"> </w:t>
      </w:r>
      <w:r w:rsidRPr="00A00513">
        <w:rPr>
          <w:rFonts w:eastAsia="Times-Roman"/>
          <w:sz w:val="28"/>
          <w:szCs w:val="28"/>
        </w:rPr>
        <w:t>спроса и предложения, они испытывают определенное воздействие государства. Государство устанавливает корректирующие</w:t>
      </w:r>
      <w:r w:rsidR="009B35C0" w:rsidRPr="00A00513">
        <w:rPr>
          <w:rFonts w:eastAsia="Times-Roman"/>
          <w:sz w:val="28"/>
          <w:szCs w:val="28"/>
        </w:rPr>
        <w:t xml:space="preserve"> </w:t>
      </w:r>
      <w:r w:rsidRPr="00A00513">
        <w:rPr>
          <w:rFonts w:eastAsia="Times-Roman"/>
          <w:sz w:val="28"/>
          <w:szCs w:val="28"/>
        </w:rPr>
        <w:t>коэффициенты цен для хозяйствующих субъектов, в соответствии с которыми последние сами устанавливают цены. Данные цены устанавливаются на продукцию базовых отраслей</w:t>
      </w:r>
      <w:r w:rsidR="009B35C0" w:rsidRPr="00A00513">
        <w:rPr>
          <w:rFonts w:eastAsia="Times-Roman"/>
          <w:sz w:val="28"/>
          <w:szCs w:val="28"/>
        </w:rPr>
        <w:t xml:space="preserve"> </w:t>
      </w:r>
      <w:r w:rsidRPr="00A00513">
        <w:rPr>
          <w:rFonts w:eastAsia="Times-Roman"/>
          <w:sz w:val="28"/>
          <w:szCs w:val="28"/>
        </w:rPr>
        <w:t>экономики (нефтегазодобыча, угольная, энергетическая отрасли и т.д.) и на социально</w:t>
      </w:r>
      <w:r w:rsidR="009B35C0" w:rsidRPr="00A00513">
        <w:rPr>
          <w:rFonts w:eastAsia="Times-Roman"/>
          <w:sz w:val="28"/>
          <w:szCs w:val="28"/>
        </w:rPr>
        <w:t xml:space="preserve"> </w:t>
      </w:r>
      <w:r w:rsidRPr="00A00513">
        <w:rPr>
          <w:rFonts w:eastAsia="Times-Roman"/>
          <w:sz w:val="28"/>
          <w:szCs w:val="28"/>
        </w:rPr>
        <w:t>значимые товары (хлеб и хлебопродукты, молоко и молочная продукция). В отдельных регионах регулирование цен зависит от наличия на местах товарных ресурсов</w:t>
      </w:r>
      <w:r w:rsidR="009B35C0" w:rsidRPr="00A00513">
        <w:rPr>
          <w:rFonts w:eastAsia="Times-Roman"/>
          <w:sz w:val="28"/>
          <w:szCs w:val="28"/>
        </w:rPr>
        <w:t xml:space="preserve"> </w:t>
      </w:r>
      <w:r w:rsidRPr="00A00513">
        <w:rPr>
          <w:rFonts w:eastAsia="Times-Roman"/>
          <w:sz w:val="28"/>
          <w:szCs w:val="28"/>
        </w:rPr>
        <w:t>и финансовых возможностей.</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На отдельные виды товаров и продукции государство в лице</w:t>
      </w:r>
      <w:r w:rsidR="009B35C0" w:rsidRPr="00A00513">
        <w:rPr>
          <w:rFonts w:eastAsia="Times-Roman"/>
          <w:sz w:val="28"/>
          <w:szCs w:val="28"/>
        </w:rPr>
        <w:t xml:space="preserve"> </w:t>
      </w:r>
      <w:r w:rsidRPr="00A00513">
        <w:rPr>
          <w:rFonts w:eastAsia="Times-Roman"/>
          <w:sz w:val="28"/>
          <w:szCs w:val="28"/>
        </w:rPr>
        <w:t>органов власти и управления устанавливает фиксированные</w:t>
      </w:r>
      <w:r w:rsidR="009B35C0" w:rsidRPr="00A00513">
        <w:rPr>
          <w:rFonts w:eastAsia="Times-Roman"/>
          <w:sz w:val="28"/>
          <w:szCs w:val="28"/>
        </w:rPr>
        <w:t xml:space="preserve"> </w:t>
      </w:r>
      <w:r w:rsidRPr="00A00513">
        <w:rPr>
          <w:rFonts w:eastAsia="Times-Roman"/>
          <w:sz w:val="28"/>
          <w:szCs w:val="28"/>
        </w:rPr>
        <w:t>цены. Государство само устанавливает цены на продукцию</w:t>
      </w:r>
      <w:r w:rsidR="009B35C0" w:rsidRPr="00A00513">
        <w:rPr>
          <w:rFonts w:eastAsia="Times-Roman"/>
          <w:sz w:val="28"/>
          <w:szCs w:val="28"/>
        </w:rPr>
        <w:t xml:space="preserve"> </w:t>
      </w:r>
      <w:r w:rsidRPr="00A00513">
        <w:rPr>
          <w:rFonts w:eastAsia="Times-Roman"/>
          <w:sz w:val="28"/>
          <w:szCs w:val="28"/>
        </w:rPr>
        <w:t>предприятий-монополистов, прейскурантные цены.</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Природе рыночных отношений в наибольшей степени соответствуют свободные договорные цены. Решением Правительства РФ предусмотрено, что круг товаров, продаваемых</w:t>
      </w:r>
      <w:r w:rsidR="009B35C0" w:rsidRPr="00A00513">
        <w:rPr>
          <w:rFonts w:eastAsia="Times-Roman"/>
          <w:sz w:val="28"/>
          <w:szCs w:val="28"/>
        </w:rPr>
        <w:t xml:space="preserve"> </w:t>
      </w:r>
      <w:r w:rsidRPr="00A00513">
        <w:rPr>
          <w:rFonts w:eastAsia="Times-Roman"/>
          <w:sz w:val="28"/>
          <w:szCs w:val="28"/>
        </w:rPr>
        <w:t>по свободным ценам, может расширяться или сужаться.</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Мировые цены — это цены экспортно-импортных операций. Мировая цена определяется в зависимости от вида товара: по одним товарам (обычно сырьевым) — уровнем цен</w:t>
      </w:r>
      <w:r w:rsidR="009B35C0" w:rsidRPr="00A00513">
        <w:rPr>
          <w:rFonts w:eastAsia="Times-Roman"/>
          <w:sz w:val="28"/>
          <w:szCs w:val="28"/>
        </w:rPr>
        <w:t xml:space="preserve"> </w:t>
      </w:r>
      <w:r w:rsidRPr="00A00513">
        <w:rPr>
          <w:rFonts w:eastAsia="Times-Roman"/>
          <w:sz w:val="28"/>
          <w:szCs w:val="28"/>
        </w:rPr>
        <w:t>стран-экспортеров или стран-импортеров, по другим — ценами бирж, аукционов, а по готовым изделиям ценами товаров ведущих фирм мира, специализирующихся на производстве и экспорте продукции данного вида:</w:t>
      </w:r>
    </w:p>
    <w:p w:rsidR="009842CB" w:rsidRPr="00A00513" w:rsidRDefault="009842CB" w:rsidP="00A00513">
      <w:pPr>
        <w:numPr>
          <w:ilvl w:val="0"/>
          <w:numId w:val="34"/>
        </w:numPr>
        <w:spacing w:line="360" w:lineRule="auto"/>
        <w:ind w:left="0" w:firstLine="709"/>
        <w:jc w:val="both"/>
        <w:rPr>
          <w:rFonts w:eastAsia="Times-Roman"/>
          <w:sz w:val="28"/>
          <w:szCs w:val="28"/>
        </w:rPr>
      </w:pPr>
      <w:r w:rsidRPr="00A00513">
        <w:rPr>
          <w:rFonts w:eastAsia="Times-Italic"/>
          <w:sz w:val="28"/>
          <w:szCs w:val="28"/>
        </w:rPr>
        <w:t xml:space="preserve">цена предложения, </w:t>
      </w:r>
      <w:r w:rsidRPr="00A00513">
        <w:rPr>
          <w:rFonts w:eastAsia="Times-Roman"/>
          <w:sz w:val="28"/>
          <w:szCs w:val="28"/>
        </w:rPr>
        <w:t>указанная в оферте (официальном</w:t>
      </w:r>
      <w:r w:rsidR="009B35C0" w:rsidRPr="00A00513">
        <w:rPr>
          <w:rFonts w:eastAsia="Times-Roman"/>
          <w:sz w:val="28"/>
          <w:szCs w:val="28"/>
        </w:rPr>
        <w:t xml:space="preserve"> </w:t>
      </w:r>
      <w:r w:rsidRPr="00A00513">
        <w:rPr>
          <w:rFonts w:eastAsia="Times-Roman"/>
          <w:sz w:val="28"/>
          <w:szCs w:val="28"/>
        </w:rPr>
        <w:t>предложении продавца) без скидок;</w:t>
      </w:r>
    </w:p>
    <w:p w:rsidR="009842CB" w:rsidRPr="00A00513" w:rsidRDefault="009842CB" w:rsidP="00A00513">
      <w:pPr>
        <w:numPr>
          <w:ilvl w:val="0"/>
          <w:numId w:val="34"/>
        </w:numPr>
        <w:spacing w:line="360" w:lineRule="auto"/>
        <w:ind w:left="0" w:firstLine="709"/>
        <w:jc w:val="both"/>
        <w:rPr>
          <w:rFonts w:eastAsia="Times-Roman"/>
          <w:sz w:val="28"/>
          <w:szCs w:val="28"/>
        </w:rPr>
      </w:pPr>
      <w:r w:rsidRPr="00A00513">
        <w:rPr>
          <w:rFonts w:eastAsia="Times-Italic"/>
          <w:sz w:val="28"/>
          <w:szCs w:val="28"/>
        </w:rPr>
        <w:t xml:space="preserve">твердая цена, </w:t>
      </w:r>
      <w:r w:rsidRPr="00A00513">
        <w:rPr>
          <w:rFonts w:eastAsia="Times-Roman"/>
          <w:sz w:val="28"/>
          <w:szCs w:val="28"/>
        </w:rPr>
        <w:t>которая устанавливается в договоре купли-продажи и не подлежит изменению;</w:t>
      </w:r>
    </w:p>
    <w:p w:rsidR="009842CB" w:rsidRPr="00A00513" w:rsidRDefault="009842CB" w:rsidP="00A00513">
      <w:pPr>
        <w:numPr>
          <w:ilvl w:val="0"/>
          <w:numId w:val="34"/>
        </w:numPr>
        <w:spacing w:line="360" w:lineRule="auto"/>
        <w:ind w:left="0" w:firstLine="709"/>
        <w:jc w:val="both"/>
        <w:rPr>
          <w:rFonts w:eastAsia="Times-Roman"/>
          <w:sz w:val="28"/>
          <w:szCs w:val="28"/>
        </w:rPr>
      </w:pPr>
      <w:r w:rsidRPr="00A00513">
        <w:rPr>
          <w:rFonts w:eastAsia="Times-Italic"/>
          <w:sz w:val="28"/>
          <w:szCs w:val="28"/>
        </w:rPr>
        <w:t xml:space="preserve">скользящая цена </w:t>
      </w:r>
      <w:r w:rsidRPr="00A00513">
        <w:rPr>
          <w:rFonts w:eastAsia="Times-Roman"/>
          <w:sz w:val="28"/>
          <w:szCs w:val="28"/>
        </w:rPr>
        <w:t>устанавливается договором, отражает</w:t>
      </w:r>
      <w:r w:rsidR="009B35C0" w:rsidRPr="00A00513">
        <w:rPr>
          <w:rFonts w:eastAsia="Times-Roman"/>
          <w:sz w:val="28"/>
          <w:szCs w:val="28"/>
        </w:rPr>
        <w:t xml:space="preserve"> </w:t>
      </w:r>
      <w:r w:rsidRPr="00A00513">
        <w:rPr>
          <w:rFonts w:eastAsia="Times-Roman"/>
          <w:sz w:val="28"/>
          <w:szCs w:val="28"/>
        </w:rPr>
        <w:t>определенные условия на определенную дату (инфляция, биржевые котировки);</w:t>
      </w:r>
    </w:p>
    <w:p w:rsidR="009842CB" w:rsidRPr="00A00513" w:rsidRDefault="009842CB" w:rsidP="00A00513">
      <w:pPr>
        <w:numPr>
          <w:ilvl w:val="0"/>
          <w:numId w:val="34"/>
        </w:numPr>
        <w:spacing w:line="360" w:lineRule="auto"/>
        <w:ind w:left="0" w:firstLine="709"/>
        <w:jc w:val="both"/>
        <w:rPr>
          <w:rFonts w:eastAsia="Times-Roman"/>
          <w:sz w:val="28"/>
          <w:szCs w:val="28"/>
        </w:rPr>
      </w:pPr>
      <w:r w:rsidRPr="00A00513">
        <w:rPr>
          <w:rFonts w:eastAsia="Times-Italic"/>
          <w:sz w:val="28"/>
          <w:szCs w:val="28"/>
        </w:rPr>
        <w:t xml:space="preserve">базисная цена </w:t>
      </w:r>
      <w:r w:rsidRPr="00A00513">
        <w:rPr>
          <w:rFonts w:eastAsia="Times-Roman"/>
          <w:sz w:val="28"/>
          <w:szCs w:val="28"/>
        </w:rPr>
        <w:t>для определения сорта или качества. Она</w:t>
      </w:r>
      <w:r w:rsidR="009B35C0" w:rsidRPr="00A00513">
        <w:rPr>
          <w:rFonts w:eastAsia="Times-Roman"/>
          <w:sz w:val="28"/>
          <w:szCs w:val="28"/>
        </w:rPr>
        <w:t xml:space="preserve"> </w:t>
      </w:r>
      <w:r w:rsidRPr="00A00513">
        <w:rPr>
          <w:rFonts w:eastAsia="Times-Roman"/>
          <w:sz w:val="28"/>
          <w:szCs w:val="28"/>
        </w:rPr>
        <w:t>может уменьшаться или увеличиваться в соответствии с определенными в договоре скидками, надбавками;</w:t>
      </w:r>
    </w:p>
    <w:p w:rsidR="009842CB" w:rsidRPr="00A00513" w:rsidRDefault="009842CB" w:rsidP="00A00513">
      <w:pPr>
        <w:numPr>
          <w:ilvl w:val="0"/>
          <w:numId w:val="34"/>
        </w:numPr>
        <w:spacing w:line="360" w:lineRule="auto"/>
        <w:ind w:left="0" w:firstLine="709"/>
        <w:jc w:val="both"/>
        <w:rPr>
          <w:rFonts w:eastAsia="Times-Roman"/>
          <w:sz w:val="28"/>
          <w:szCs w:val="28"/>
        </w:rPr>
      </w:pPr>
      <w:r w:rsidRPr="00A00513">
        <w:rPr>
          <w:rFonts w:eastAsia="Times-Italic"/>
          <w:sz w:val="28"/>
          <w:szCs w:val="28"/>
        </w:rPr>
        <w:t xml:space="preserve">фактурная цена, </w:t>
      </w:r>
      <w:r w:rsidRPr="00A00513">
        <w:rPr>
          <w:rFonts w:eastAsia="Times-Roman"/>
          <w:sz w:val="28"/>
          <w:szCs w:val="28"/>
        </w:rPr>
        <w:t>определяемая условиями поставки в</w:t>
      </w:r>
      <w:r w:rsidR="009B35C0" w:rsidRPr="00A00513">
        <w:rPr>
          <w:rFonts w:eastAsia="Times-Roman"/>
          <w:sz w:val="28"/>
          <w:szCs w:val="28"/>
        </w:rPr>
        <w:t xml:space="preserve"> </w:t>
      </w:r>
      <w:r w:rsidRPr="00A00513">
        <w:rPr>
          <w:rFonts w:eastAsia="Times-Roman"/>
          <w:sz w:val="28"/>
          <w:szCs w:val="28"/>
        </w:rPr>
        <w:t>контракте;</w:t>
      </w:r>
    </w:p>
    <w:p w:rsidR="009842CB" w:rsidRPr="00A00513" w:rsidRDefault="009842CB" w:rsidP="00A00513">
      <w:pPr>
        <w:numPr>
          <w:ilvl w:val="0"/>
          <w:numId w:val="34"/>
        </w:numPr>
        <w:spacing w:line="360" w:lineRule="auto"/>
        <w:ind w:left="0" w:firstLine="709"/>
        <w:jc w:val="both"/>
        <w:rPr>
          <w:rFonts w:eastAsia="Times-Roman"/>
          <w:sz w:val="28"/>
          <w:szCs w:val="28"/>
        </w:rPr>
      </w:pPr>
      <w:r w:rsidRPr="00A00513">
        <w:rPr>
          <w:rFonts w:eastAsia="Times-Italic"/>
          <w:sz w:val="28"/>
          <w:szCs w:val="28"/>
        </w:rPr>
        <w:t xml:space="preserve">справочная цена </w:t>
      </w:r>
      <w:r w:rsidRPr="00A00513">
        <w:rPr>
          <w:rFonts w:eastAsia="Times-Roman"/>
          <w:sz w:val="28"/>
          <w:szCs w:val="28"/>
        </w:rPr>
        <w:t>отражает уровень фактически заключенных сделок, используется в переговорах для установления исходной цены, публикуется в изданиях ООН и других международных организаций.</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Основное отличие мировых цен от внутренних заключается в дополнительных расходах. Цены рассчитываются в свободно конвертируемой валюте.</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Исходя из обслуживаемой сферы товарного обращения,</w:t>
      </w:r>
      <w:r w:rsidR="009B35C0" w:rsidRPr="00A00513">
        <w:rPr>
          <w:rFonts w:eastAsia="Times-Roman"/>
          <w:sz w:val="28"/>
          <w:szCs w:val="28"/>
        </w:rPr>
        <w:t xml:space="preserve"> </w:t>
      </w:r>
      <w:r w:rsidRPr="00A00513">
        <w:rPr>
          <w:rFonts w:eastAsia="Times-Roman"/>
          <w:sz w:val="28"/>
          <w:szCs w:val="28"/>
        </w:rPr>
        <w:t>цены подразделяются на следующие виды:</w:t>
      </w:r>
    </w:p>
    <w:p w:rsidR="009842CB" w:rsidRPr="00A00513" w:rsidRDefault="009842CB" w:rsidP="00A00513">
      <w:pPr>
        <w:numPr>
          <w:ilvl w:val="2"/>
          <w:numId w:val="35"/>
        </w:numPr>
        <w:spacing w:line="360" w:lineRule="auto"/>
        <w:ind w:left="0" w:firstLine="709"/>
        <w:jc w:val="both"/>
        <w:rPr>
          <w:rFonts w:eastAsia="Times-Roman"/>
          <w:sz w:val="28"/>
          <w:szCs w:val="28"/>
        </w:rPr>
      </w:pPr>
      <w:r w:rsidRPr="00A00513">
        <w:rPr>
          <w:rFonts w:eastAsia="Times-Roman"/>
          <w:sz w:val="28"/>
          <w:szCs w:val="28"/>
        </w:rPr>
        <w:t>оптовые цены на продукцию промышленности;</w:t>
      </w:r>
    </w:p>
    <w:p w:rsidR="009842CB" w:rsidRPr="00A00513" w:rsidRDefault="009842CB" w:rsidP="00A00513">
      <w:pPr>
        <w:numPr>
          <w:ilvl w:val="2"/>
          <w:numId w:val="35"/>
        </w:numPr>
        <w:spacing w:line="360" w:lineRule="auto"/>
        <w:ind w:left="0" w:firstLine="709"/>
        <w:jc w:val="both"/>
        <w:rPr>
          <w:rFonts w:eastAsia="Times-Roman"/>
          <w:sz w:val="28"/>
          <w:szCs w:val="28"/>
        </w:rPr>
      </w:pPr>
      <w:r w:rsidRPr="00A00513">
        <w:rPr>
          <w:rFonts w:eastAsia="Times-Roman"/>
          <w:sz w:val="28"/>
          <w:szCs w:val="28"/>
        </w:rPr>
        <w:t>цены на строительную продукцию;</w:t>
      </w:r>
    </w:p>
    <w:p w:rsidR="009842CB" w:rsidRPr="00A00513" w:rsidRDefault="009842CB" w:rsidP="00A00513">
      <w:pPr>
        <w:numPr>
          <w:ilvl w:val="2"/>
          <w:numId w:val="35"/>
        </w:numPr>
        <w:spacing w:line="360" w:lineRule="auto"/>
        <w:ind w:left="0" w:firstLine="709"/>
        <w:jc w:val="both"/>
        <w:rPr>
          <w:rFonts w:eastAsia="Times-Roman"/>
          <w:sz w:val="28"/>
          <w:szCs w:val="28"/>
        </w:rPr>
      </w:pPr>
      <w:r w:rsidRPr="00A00513">
        <w:rPr>
          <w:rFonts w:eastAsia="Times-Roman"/>
          <w:sz w:val="28"/>
          <w:szCs w:val="28"/>
        </w:rPr>
        <w:t>закупочные цены;</w:t>
      </w:r>
    </w:p>
    <w:p w:rsidR="009842CB" w:rsidRPr="00A00513" w:rsidRDefault="009842CB" w:rsidP="00A00513">
      <w:pPr>
        <w:numPr>
          <w:ilvl w:val="2"/>
          <w:numId w:val="35"/>
        </w:numPr>
        <w:spacing w:line="360" w:lineRule="auto"/>
        <w:ind w:left="0" w:firstLine="709"/>
        <w:jc w:val="both"/>
        <w:rPr>
          <w:rFonts w:eastAsia="Times-Roman"/>
          <w:sz w:val="28"/>
          <w:szCs w:val="28"/>
        </w:rPr>
      </w:pPr>
      <w:r w:rsidRPr="00A00513">
        <w:rPr>
          <w:rFonts w:eastAsia="Times-Roman"/>
          <w:sz w:val="28"/>
          <w:szCs w:val="28"/>
        </w:rPr>
        <w:t>тарифы грузового и пассажирского транспорта;</w:t>
      </w:r>
    </w:p>
    <w:p w:rsidR="009842CB" w:rsidRPr="00A00513" w:rsidRDefault="009842CB" w:rsidP="00A00513">
      <w:pPr>
        <w:numPr>
          <w:ilvl w:val="2"/>
          <w:numId w:val="35"/>
        </w:numPr>
        <w:spacing w:line="360" w:lineRule="auto"/>
        <w:ind w:left="0" w:firstLine="709"/>
        <w:jc w:val="both"/>
        <w:rPr>
          <w:rFonts w:eastAsia="Times-Roman"/>
          <w:sz w:val="28"/>
          <w:szCs w:val="28"/>
        </w:rPr>
      </w:pPr>
      <w:r w:rsidRPr="00A00513">
        <w:rPr>
          <w:rFonts w:eastAsia="Times-Roman"/>
          <w:sz w:val="28"/>
          <w:szCs w:val="28"/>
        </w:rPr>
        <w:t>розничные цены;</w:t>
      </w:r>
    </w:p>
    <w:p w:rsidR="009842CB" w:rsidRPr="00A00513" w:rsidRDefault="009842CB" w:rsidP="00A00513">
      <w:pPr>
        <w:numPr>
          <w:ilvl w:val="2"/>
          <w:numId w:val="35"/>
        </w:numPr>
        <w:spacing w:line="360" w:lineRule="auto"/>
        <w:ind w:left="0" w:firstLine="709"/>
        <w:jc w:val="both"/>
        <w:rPr>
          <w:rFonts w:eastAsia="Times-Roman"/>
          <w:sz w:val="28"/>
          <w:szCs w:val="28"/>
        </w:rPr>
      </w:pPr>
      <w:r w:rsidRPr="00A00513">
        <w:rPr>
          <w:rFonts w:eastAsia="Times-Roman"/>
          <w:sz w:val="28"/>
          <w:szCs w:val="28"/>
        </w:rPr>
        <w:t>тарифы на платные услуги, оказываемые населению;</w:t>
      </w:r>
    </w:p>
    <w:p w:rsidR="009842CB" w:rsidRPr="00A00513" w:rsidRDefault="009842CB" w:rsidP="00A00513">
      <w:pPr>
        <w:numPr>
          <w:ilvl w:val="2"/>
          <w:numId w:val="35"/>
        </w:numPr>
        <w:spacing w:line="360" w:lineRule="auto"/>
        <w:ind w:left="0" w:firstLine="709"/>
        <w:jc w:val="both"/>
        <w:rPr>
          <w:rFonts w:eastAsia="Times-Roman"/>
          <w:sz w:val="28"/>
          <w:szCs w:val="28"/>
        </w:rPr>
      </w:pPr>
      <w:r w:rsidRPr="00A00513">
        <w:rPr>
          <w:rFonts w:eastAsia="Times-Roman"/>
          <w:sz w:val="28"/>
          <w:szCs w:val="28"/>
        </w:rPr>
        <w:t>цены обслуживающие внешнеторговые обороты.</w:t>
      </w:r>
    </w:p>
    <w:p w:rsidR="009842CB" w:rsidRPr="00A00513" w:rsidRDefault="009842CB" w:rsidP="00A00513">
      <w:pPr>
        <w:spacing w:line="360" w:lineRule="auto"/>
        <w:ind w:firstLine="709"/>
        <w:jc w:val="both"/>
        <w:rPr>
          <w:rFonts w:eastAsia="Times-Roman"/>
          <w:sz w:val="28"/>
          <w:szCs w:val="28"/>
        </w:rPr>
      </w:pPr>
      <w:r w:rsidRPr="00A00513">
        <w:rPr>
          <w:rFonts w:eastAsia="Times-Italic"/>
          <w:sz w:val="28"/>
          <w:szCs w:val="28"/>
        </w:rPr>
        <w:t xml:space="preserve">Оптовые цены на продукцию промышленности </w:t>
      </w:r>
      <w:r w:rsidRPr="00A00513">
        <w:rPr>
          <w:rFonts w:eastAsia="Times-Roman"/>
          <w:sz w:val="28"/>
          <w:szCs w:val="28"/>
        </w:rPr>
        <w:t>— это цены,</w:t>
      </w:r>
      <w:r w:rsidR="009B35C0" w:rsidRPr="00A00513">
        <w:rPr>
          <w:rFonts w:eastAsia="Times-Roman"/>
          <w:sz w:val="28"/>
          <w:szCs w:val="28"/>
        </w:rPr>
        <w:t xml:space="preserve"> </w:t>
      </w:r>
      <w:r w:rsidRPr="00A00513">
        <w:rPr>
          <w:rFonts w:eastAsia="Times-Roman"/>
          <w:sz w:val="28"/>
          <w:szCs w:val="28"/>
        </w:rPr>
        <w:t>по которым реализуется и закупается продукция субъектов</w:t>
      </w:r>
      <w:r w:rsidR="009B35C0" w:rsidRPr="00A00513">
        <w:rPr>
          <w:rFonts w:eastAsia="Times-Roman"/>
          <w:sz w:val="28"/>
          <w:szCs w:val="28"/>
        </w:rPr>
        <w:t xml:space="preserve"> </w:t>
      </w:r>
      <w:r w:rsidRPr="00A00513">
        <w:rPr>
          <w:rFonts w:eastAsia="Times-Roman"/>
          <w:sz w:val="28"/>
          <w:szCs w:val="28"/>
        </w:rPr>
        <w:t>хозяйствования независимо от организационно-правовой</w:t>
      </w:r>
      <w:r w:rsidR="009B35C0" w:rsidRPr="00A00513">
        <w:rPr>
          <w:rFonts w:eastAsia="Times-Roman"/>
          <w:sz w:val="28"/>
          <w:szCs w:val="28"/>
        </w:rPr>
        <w:t xml:space="preserve"> </w:t>
      </w:r>
      <w:r w:rsidRPr="00A00513">
        <w:rPr>
          <w:rFonts w:eastAsia="Times-Roman"/>
          <w:sz w:val="28"/>
          <w:szCs w:val="28"/>
        </w:rPr>
        <w:t>формы в порядке оптового оборота. Они подразделяются на</w:t>
      </w:r>
      <w:r w:rsidR="009B35C0" w:rsidRPr="00A00513">
        <w:rPr>
          <w:rFonts w:eastAsia="Times-Roman"/>
          <w:sz w:val="28"/>
          <w:szCs w:val="28"/>
        </w:rPr>
        <w:t xml:space="preserve"> </w:t>
      </w:r>
      <w:r w:rsidRPr="00A00513">
        <w:rPr>
          <w:rFonts w:eastAsia="Times-Roman"/>
          <w:sz w:val="28"/>
          <w:szCs w:val="28"/>
        </w:rPr>
        <w:t>оптовые цены субъекта хозяйствования и оптовые отпускные</w:t>
      </w:r>
      <w:r w:rsidR="009B35C0" w:rsidRPr="00A00513">
        <w:rPr>
          <w:rFonts w:eastAsia="Times-Roman"/>
          <w:sz w:val="28"/>
          <w:szCs w:val="28"/>
        </w:rPr>
        <w:t xml:space="preserve"> </w:t>
      </w:r>
      <w:r w:rsidRPr="00A00513">
        <w:rPr>
          <w:rFonts w:eastAsia="Times-Roman"/>
          <w:sz w:val="28"/>
          <w:szCs w:val="28"/>
        </w:rPr>
        <w:t>цены промышленности.</w:t>
      </w:r>
    </w:p>
    <w:p w:rsidR="009842CB" w:rsidRDefault="009842CB" w:rsidP="00A00513">
      <w:pPr>
        <w:spacing w:line="360" w:lineRule="auto"/>
        <w:ind w:firstLine="709"/>
        <w:jc w:val="both"/>
        <w:rPr>
          <w:rFonts w:eastAsia="Times-Roman"/>
          <w:sz w:val="28"/>
          <w:szCs w:val="28"/>
          <w:lang w:val="en-US"/>
        </w:rPr>
      </w:pPr>
      <w:r w:rsidRPr="00A00513">
        <w:rPr>
          <w:rFonts w:eastAsia="Times-Italic"/>
          <w:sz w:val="28"/>
          <w:szCs w:val="28"/>
        </w:rPr>
        <w:t xml:space="preserve">Оптовые цены предприятия </w:t>
      </w:r>
      <w:r w:rsidRPr="00A00513">
        <w:rPr>
          <w:rFonts w:eastAsia="Times-Roman"/>
          <w:sz w:val="28"/>
          <w:szCs w:val="28"/>
        </w:rPr>
        <w:t>— цены изготовителей продукции, по которым они продают произведенную продукцию</w:t>
      </w:r>
      <w:r w:rsidR="009B35C0" w:rsidRPr="00A00513">
        <w:rPr>
          <w:rFonts w:eastAsia="Times-Roman"/>
          <w:sz w:val="28"/>
          <w:szCs w:val="28"/>
        </w:rPr>
        <w:t xml:space="preserve"> </w:t>
      </w:r>
      <w:r w:rsidRPr="00A00513">
        <w:rPr>
          <w:rFonts w:eastAsia="Times-Roman"/>
          <w:sz w:val="28"/>
          <w:szCs w:val="28"/>
        </w:rPr>
        <w:t>потребителям, возмещая издержки производства и реализации и получая такую прибыль, которая позволяет им решать</w:t>
      </w:r>
      <w:r w:rsidR="009B35C0" w:rsidRPr="00A00513">
        <w:rPr>
          <w:rFonts w:eastAsia="Times-Roman"/>
          <w:sz w:val="28"/>
          <w:szCs w:val="28"/>
        </w:rPr>
        <w:t xml:space="preserve"> </w:t>
      </w:r>
      <w:r w:rsidRPr="00A00513">
        <w:rPr>
          <w:rFonts w:eastAsia="Times-Roman"/>
          <w:sz w:val="28"/>
          <w:szCs w:val="28"/>
        </w:rPr>
        <w:t>технические, экономические и социальные задачи:</w:t>
      </w:r>
    </w:p>
    <w:p w:rsidR="000515E8" w:rsidRPr="000515E8" w:rsidRDefault="000515E8" w:rsidP="00A00513">
      <w:pPr>
        <w:spacing w:line="360" w:lineRule="auto"/>
        <w:ind w:firstLine="709"/>
        <w:jc w:val="both"/>
        <w:rPr>
          <w:rFonts w:eastAsia="Times-Roman"/>
          <w:sz w:val="28"/>
          <w:szCs w:val="28"/>
          <w:lang w:val="en-US"/>
        </w:rPr>
      </w:pPr>
    </w:p>
    <w:p w:rsidR="009842CB" w:rsidRPr="00A00513" w:rsidRDefault="009842CB" w:rsidP="000515E8">
      <w:pPr>
        <w:spacing w:line="360" w:lineRule="auto"/>
        <w:ind w:firstLine="709"/>
        <w:jc w:val="center"/>
        <w:rPr>
          <w:rFonts w:eastAsia="Times-Italic"/>
          <w:sz w:val="28"/>
          <w:szCs w:val="28"/>
        </w:rPr>
      </w:pPr>
      <w:r w:rsidRPr="00A00513">
        <w:rPr>
          <w:rFonts w:eastAsia="Times-Italic"/>
          <w:sz w:val="28"/>
          <w:szCs w:val="28"/>
        </w:rPr>
        <w:t xml:space="preserve">Zonm.nped. </w:t>
      </w:r>
      <w:r w:rsidRPr="00A00513">
        <w:rPr>
          <w:rFonts w:eastAsia="Times-Roman"/>
          <w:sz w:val="28"/>
          <w:szCs w:val="28"/>
        </w:rPr>
        <w:t xml:space="preserve">= </w:t>
      </w:r>
      <w:r w:rsidRPr="00A00513">
        <w:rPr>
          <w:rFonts w:eastAsia="Times-Italic"/>
          <w:sz w:val="28"/>
          <w:szCs w:val="28"/>
        </w:rPr>
        <w:t>ИП + П,</w:t>
      </w:r>
      <w:r w:rsidR="000515E8">
        <w:rPr>
          <w:rFonts w:eastAsia="Times-Italic"/>
          <w:sz w:val="28"/>
          <w:szCs w:val="28"/>
          <w:lang w:val="en-US"/>
        </w:rPr>
        <w:t xml:space="preserve">   </w:t>
      </w:r>
      <w:r w:rsidR="00DB185B" w:rsidRPr="00A00513">
        <w:rPr>
          <w:rFonts w:eastAsia="Times-Italic"/>
          <w:sz w:val="28"/>
          <w:szCs w:val="28"/>
        </w:rPr>
        <w:t>(1)</w:t>
      </w:r>
    </w:p>
    <w:p w:rsidR="000515E8" w:rsidRDefault="000515E8" w:rsidP="00A00513">
      <w:pPr>
        <w:spacing w:line="360" w:lineRule="auto"/>
        <w:ind w:firstLine="709"/>
        <w:jc w:val="both"/>
        <w:rPr>
          <w:rFonts w:eastAsia="Times-Roman"/>
          <w:sz w:val="28"/>
          <w:szCs w:val="28"/>
          <w:lang w:val="en-US"/>
        </w:rPr>
      </w:pP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 xml:space="preserve">где </w:t>
      </w:r>
      <w:r w:rsidRPr="00A00513">
        <w:rPr>
          <w:rFonts w:eastAsia="Times-Italic"/>
          <w:sz w:val="28"/>
          <w:szCs w:val="28"/>
        </w:rPr>
        <w:t xml:space="preserve">Zonm.nped. </w:t>
      </w:r>
      <w:r w:rsidRPr="00A00513">
        <w:rPr>
          <w:rFonts w:eastAsia="Times-Roman"/>
          <w:sz w:val="28"/>
          <w:szCs w:val="28"/>
        </w:rPr>
        <w:t>— оптовая цена предприятия,</w:t>
      </w:r>
    </w:p>
    <w:p w:rsidR="009842CB" w:rsidRPr="00A00513" w:rsidRDefault="009842CB" w:rsidP="00A00513">
      <w:pPr>
        <w:spacing w:line="360" w:lineRule="auto"/>
        <w:ind w:firstLine="709"/>
        <w:jc w:val="both"/>
        <w:rPr>
          <w:rFonts w:eastAsia="Times-Roman"/>
          <w:sz w:val="28"/>
          <w:szCs w:val="28"/>
        </w:rPr>
      </w:pPr>
      <w:r w:rsidRPr="00A00513">
        <w:rPr>
          <w:rFonts w:eastAsia="Times-Italic"/>
          <w:sz w:val="28"/>
          <w:szCs w:val="28"/>
        </w:rPr>
        <w:t xml:space="preserve">ИП </w:t>
      </w:r>
      <w:r w:rsidRPr="00A00513">
        <w:rPr>
          <w:rFonts w:eastAsia="Times-Roman"/>
          <w:sz w:val="28"/>
          <w:szCs w:val="28"/>
        </w:rPr>
        <w:t>— издержки производства,</w:t>
      </w:r>
    </w:p>
    <w:p w:rsidR="009842CB" w:rsidRPr="00A00513" w:rsidRDefault="000603A4" w:rsidP="00A00513">
      <w:pPr>
        <w:spacing w:line="360" w:lineRule="auto"/>
        <w:ind w:firstLine="709"/>
        <w:jc w:val="both"/>
        <w:rPr>
          <w:rFonts w:eastAsia="Times-Roman"/>
          <w:sz w:val="28"/>
          <w:szCs w:val="28"/>
        </w:rPr>
      </w:pPr>
      <w:r w:rsidRPr="00A00513">
        <w:rPr>
          <w:rFonts w:eastAsia="Times-Italic"/>
          <w:sz w:val="28"/>
          <w:szCs w:val="28"/>
        </w:rPr>
        <w:t>П</w:t>
      </w:r>
      <w:r w:rsidR="009842CB" w:rsidRPr="00A00513">
        <w:rPr>
          <w:rFonts w:eastAsia="Times-Italic"/>
          <w:sz w:val="28"/>
          <w:szCs w:val="28"/>
        </w:rPr>
        <w:t xml:space="preserve"> </w:t>
      </w:r>
      <w:r w:rsidR="009842CB" w:rsidRPr="00A00513">
        <w:rPr>
          <w:rFonts w:eastAsia="Times-Roman"/>
          <w:sz w:val="28"/>
          <w:szCs w:val="28"/>
        </w:rPr>
        <w:t>— прибыль.</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Оптовую цену предприятия можно определить расчетным</w:t>
      </w:r>
      <w:r w:rsidR="009B35C0" w:rsidRPr="00A00513">
        <w:rPr>
          <w:rFonts w:eastAsia="Times-Roman"/>
          <w:sz w:val="28"/>
          <w:szCs w:val="28"/>
        </w:rPr>
        <w:t xml:space="preserve"> </w:t>
      </w:r>
      <w:r w:rsidRPr="00A00513">
        <w:rPr>
          <w:rFonts w:eastAsia="Times-Roman"/>
          <w:sz w:val="28"/>
          <w:szCs w:val="28"/>
        </w:rPr>
        <w:t>путем через коэффициент рентабельности, исчисленный по</w:t>
      </w:r>
      <w:r w:rsidR="009B35C0" w:rsidRPr="00A00513">
        <w:rPr>
          <w:rFonts w:eastAsia="Times-Roman"/>
          <w:sz w:val="28"/>
          <w:szCs w:val="28"/>
        </w:rPr>
        <w:t xml:space="preserve"> </w:t>
      </w:r>
      <w:r w:rsidRPr="00A00513">
        <w:rPr>
          <w:rFonts w:eastAsia="Times-Roman"/>
          <w:sz w:val="28"/>
          <w:szCs w:val="28"/>
        </w:rPr>
        <w:t>себестоимости (Re):</w:t>
      </w:r>
    </w:p>
    <w:p w:rsidR="000515E8" w:rsidRDefault="000515E8" w:rsidP="00A00513">
      <w:pPr>
        <w:spacing w:line="360" w:lineRule="auto"/>
        <w:ind w:firstLine="709"/>
        <w:jc w:val="both"/>
        <w:rPr>
          <w:rFonts w:eastAsia="Times-Italic"/>
          <w:sz w:val="28"/>
          <w:szCs w:val="28"/>
          <w:lang w:val="en-US"/>
        </w:rPr>
      </w:pPr>
    </w:p>
    <w:p w:rsidR="009842CB" w:rsidRPr="00A00513" w:rsidRDefault="009842CB" w:rsidP="000515E8">
      <w:pPr>
        <w:spacing w:line="360" w:lineRule="auto"/>
        <w:ind w:firstLine="709"/>
        <w:jc w:val="center"/>
        <w:rPr>
          <w:rFonts w:eastAsia="Times-Italic"/>
          <w:sz w:val="28"/>
          <w:szCs w:val="28"/>
        </w:rPr>
      </w:pPr>
      <w:r w:rsidRPr="00A00513">
        <w:rPr>
          <w:rFonts w:eastAsia="Times-Italic"/>
          <w:sz w:val="28"/>
          <w:szCs w:val="28"/>
        </w:rPr>
        <w:t xml:space="preserve">Zonm.nped. </w:t>
      </w:r>
      <w:r w:rsidRPr="00A00513">
        <w:rPr>
          <w:rFonts w:eastAsia="Times-Roman"/>
          <w:sz w:val="28"/>
          <w:szCs w:val="28"/>
        </w:rPr>
        <w:t xml:space="preserve">= </w:t>
      </w:r>
      <w:r w:rsidR="000603A4" w:rsidRPr="00A00513">
        <w:rPr>
          <w:rFonts w:eastAsia="Times-Italic"/>
          <w:sz w:val="28"/>
          <w:szCs w:val="28"/>
        </w:rPr>
        <w:t>Cп</w:t>
      </w:r>
      <w:r w:rsidRPr="00A00513">
        <w:rPr>
          <w:rFonts w:eastAsia="Times-Italic"/>
          <w:sz w:val="28"/>
          <w:szCs w:val="28"/>
        </w:rPr>
        <w:t xml:space="preserve"> (1 + Re),</w:t>
      </w:r>
      <w:r w:rsidR="000515E8">
        <w:rPr>
          <w:rFonts w:eastAsia="Times-Italic"/>
          <w:sz w:val="28"/>
          <w:szCs w:val="28"/>
          <w:lang w:val="en-US"/>
        </w:rPr>
        <w:t xml:space="preserve">   </w:t>
      </w:r>
      <w:r w:rsidR="00DB185B" w:rsidRPr="00A00513">
        <w:rPr>
          <w:rFonts w:eastAsia="Times-Italic"/>
          <w:sz w:val="28"/>
          <w:szCs w:val="28"/>
        </w:rPr>
        <w:t>(2)</w:t>
      </w:r>
    </w:p>
    <w:p w:rsidR="000515E8" w:rsidRDefault="000515E8" w:rsidP="00A00513">
      <w:pPr>
        <w:spacing w:line="360" w:lineRule="auto"/>
        <w:ind w:firstLine="709"/>
        <w:jc w:val="both"/>
        <w:rPr>
          <w:rFonts w:eastAsia="Times-Roman"/>
          <w:sz w:val="28"/>
          <w:szCs w:val="28"/>
          <w:lang w:val="en-US"/>
        </w:rPr>
      </w:pPr>
    </w:p>
    <w:p w:rsidR="009B35C0" w:rsidRPr="00A00513" w:rsidRDefault="009B35C0" w:rsidP="00A00513">
      <w:pPr>
        <w:spacing w:line="360" w:lineRule="auto"/>
        <w:ind w:firstLine="709"/>
        <w:jc w:val="both"/>
        <w:rPr>
          <w:rFonts w:eastAsia="Times-Roman"/>
          <w:sz w:val="28"/>
          <w:szCs w:val="28"/>
        </w:rPr>
      </w:pPr>
      <w:r w:rsidRPr="00A00513">
        <w:rPr>
          <w:rFonts w:eastAsia="Times-Roman"/>
          <w:sz w:val="28"/>
          <w:szCs w:val="28"/>
        </w:rPr>
        <w:t>Г</w:t>
      </w:r>
      <w:r w:rsidR="009842CB" w:rsidRPr="00A00513">
        <w:rPr>
          <w:rFonts w:eastAsia="Times-Roman"/>
          <w:sz w:val="28"/>
          <w:szCs w:val="28"/>
        </w:rPr>
        <w:t>де</w:t>
      </w:r>
      <w:r w:rsidRPr="00A00513">
        <w:rPr>
          <w:rFonts w:eastAsia="Times-Roman"/>
          <w:sz w:val="28"/>
          <w:szCs w:val="28"/>
        </w:rPr>
        <w:t xml:space="preserve"> </w:t>
      </w:r>
      <w:r w:rsidRPr="00A00513">
        <w:rPr>
          <w:rFonts w:eastAsia="Times-Roman"/>
          <w:sz w:val="28"/>
          <w:szCs w:val="28"/>
          <w:lang w:val="en-US"/>
        </w:rPr>
        <w:t>Re</w:t>
      </w:r>
      <w:r w:rsidRPr="00A00513">
        <w:rPr>
          <w:rFonts w:eastAsia="Times-Roman"/>
          <w:sz w:val="28"/>
          <w:szCs w:val="28"/>
        </w:rPr>
        <w:t>=(</w:t>
      </w:r>
      <w:r w:rsidRPr="00A00513">
        <w:rPr>
          <w:rFonts w:eastAsia="Times-Roman"/>
          <w:sz w:val="28"/>
          <w:szCs w:val="28"/>
          <w:lang w:val="en-US"/>
        </w:rPr>
        <w:t>R</w:t>
      </w:r>
      <w:r w:rsidRPr="00A00513">
        <w:rPr>
          <w:rFonts w:eastAsia="Times-Roman"/>
          <w:sz w:val="28"/>
          <w:szCs w:val="28"/>
        </w:rPr>
        <w:t>пф*ОФ)/(С</w:t>
      </w:r>
      <w:r w:rsidR="000603A4" w:rsidRPr="00A00513">
        <w:rPr>
          <w:rFonts w:eastAsia="Times-Roman"/>
          <w:sz w:val="28"/>
          <w:szCs w:val="28"/>
        </w:rPr>
        <w:t>п</w:t>
      </w:r>
      <w:r w:rsidRPr="00A00513">
        <w:rPr>
          <w:rFonts w:eastAsia="Times-Roman"/>
          <w:sz w:val="28"/>
          <w:szCs w:val="28"/>
        </w:rPr>
        <w:t>*</w:t>
      </w:r>
      <w:r w:rsidRPr="00A00513">
        <w:rPr>
          <w:rFonts w:eastAsia="Times-Roman"/>
          <w:sz w:val="28"/>
          <w:szCs w:val="28"/>
          <w:lang w:val="en-US"/>
        </w:rPr>
        <w:t>q</w:t>
      </w:r>
      <w:r w:rsidRPr="00A00513">
        <w:rPr>
          <w:rFonts w:eastAsia="Times-Roman"/>
          <w:sz w:val="28"/>
          <w:szCs w:val="28"/>
        </w:rPr>
        <w:t>)</w:t>
      </w:r>
    </w:p>
    <w:p w:rsidR="009B35C0" w:rsidRPr="00A00513" w:rsidRDefault="000603A4" w:rsidP="00A00513">
      <w:pPr>
        <w:spacing w:line="360" w:lineRule="auto"/>
        <w:ind w:firstLine="709"/>
        <w:jc w:val="both"/>
        <w:rPr>
          <w:rFonts w:eastAsia="Times-Roman"/>
          <w:sz w:val="28"/>
          <w:szCs w:val="28"/>
        </w:rPr>
      </w:pPr>
      <w:r w:rsidRPr="00A00513">
        <w:rPr>
          <w:rFonts w:eastAsia="Times-Italic"/>
          <w:sz w:val="28"/>
          <w:szCs w:val="28"/>
        </w:rPr>
        <w:t>Cп</w:t>
      </w:r>
      <w:r w:rsidR="009842CB" w:rsidRPr="00A00513">
        <w:rPr>
          <w:rFonts w:eastAsia="Times-Italic"/>
          <w:sz w:val="28"/>
          <w:szCs w:val="28"/>
        </w:rPr>
        <w:t xml:space="preserve"> </w:t>
      </w:r>
      <w:r w:rsidR="009842CB" w:rsidRPr="00A00513">
        <w:rPr>
          <w:rFonts w:eastAsia="Times-Roman"/>
          <w:sz w:val="28"/>
          <w:szCs w:val="28"/>
        </w:rPr>
        <w:t>— полная себестоимость продукции;</w:t>
      </w:r>
      <w:r w:rsidR="009B35C0" w:rsidRPr="00A00513">
        <w:rPr>
          <w:rFonts w:eastAsia="Times-Roman"/>
          <w:sz w:val="28"/>
          <w:szCs w:val="28"/>
        </w:rPr>
        <w:t xml:space="preserve"> </w:t>
      </w:r>
    </w:p>
    <w:p w:rsidR="009842CB" w:rsidRPr="00A00513" w:rsidRDefault="009B35C0" w:rsidP="00A00513">
      <w:pPr>
        <w:spacing w:line="360" w:lineRule="auto"/>
        <w:ind w:firstLine="709"/>
        <w:jc w:val="both"/>
        <w:rPr>
          <w:rFonts w:eastAsia="Times-Roman"/>
          <w:sz w:val="28"/>
          <w:szCs w:val="28"/>
        </w:rPr>
      </w:pPr>
      <w:r w:rsidRPr="00A00513">
        <w:rPr>
          <w:rFonts w:eastAsia="Times-Roman"/>
          <w:sz w:val="28"/>
          <w:szCs w:val="28"/>
          <w:lang w:val="en-US"/>
        </w:rPr>
        <w:t>R</w:t>
      </w:r>
      <w:r w:rsidRPr="00A00513">
        <w:rPr>
          <w:rFonts w:eastAsia="Times-Roman"/>
          <w:sz w:val="28"/>
          <w:szCs w:val="28"/>
        </w:rPr>
        <w:t xml:space="preserve">пф </w:t>
      </w:r>
      <w:r w:rsidR="009842CB" w:rsidRPr="00A00513">
        <w:rPr>
          <w:rFonts w:eastAsia="Times-Roman"/>
          <w:sz w:val="28"/>
          <w:szCs w:val="28"/>
        </w:rPr>
        <w:t>— коэффициент рентабельности производственных</w:t>
      </w:r>
      <w:r w:rsidRPr="00A00513">
        <w:rPr>
          <w:rFonts w:eastAsia="Times-Roman"/>
          <w:sz w:val="28"/>
          <w:szCs w:val="28"/>
        </w:rPr>
        <w:t xml:space="preserve"> </w:t>
      </w:r>
      <w:r w:rsidR="009842CB" w:rsidRPr="00A00513">
        <w:rPr>
          <w:rFonts w:eastAsia="Times-Roman"/>
          <w:sz w:val="28"/>
          <w:szCs w:val="28"/>
        </w:rPr>
        <w:t>фондов.</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Оптовая (отпускная)цена промышленности — цена, по</w:t>
      </w:r>
      <w:r w:rsidR="009B35C0" w:rsidRPr="00A00513">
        <w:rPr>
          <w:rFonts w:eastAsia="Times-Roman"/>
          <w:sz w:val="28"/>
          <w:szCs w:val="28"/>
        </w:rPr>
        <w:t xml:space="preserve"> </w:t>
      </w:r>
      <w:r w:rsidRPr="00A00513">
        <w:rPr>
          <w:rFonts w:eastAsia="Times-Roman"/>
          <w:sz w:val="28"/>
          <w:szCs w:val="28"/>
        </w:rPr>
        <w:t>которой предприятия и организации-потребители оплачивают продукцию предприятиям-производителям или сбытовым</w:t>
      </w:r>
      <w:r w:rsidR="009B35C0" w:rsidRPr="00A00513">
        <w:rPr>
          <w:rFonts w:eastAsia="Times-Roman"/>
          <w:sz w:val="28"/>
          <w:szCs w:val="28"/>
        </w:rPr>
        <w:t xml:space="preserve"> </w:t>
      </w:r>
      <w:r w:rsidRPr="00A00513">
        <w:rPr>
          <w:rFonts w:eastAsia="Times-Roman"/>
          <w:sz w:val="28"/>
          <w:szCs w:val="28"/>
        </w:rPr>
        <w:t>торговым организациям:</w:t>
      </w:r>
    </w:p>
    <w:p w:rsidR="000515E8" w:rsidRDefault="000515E8" w:rsidP="00A00513">
      <w:pPr>
        <w:spacing w:line="360" w:lineRule="auto"/>
        <w:ind w:firstLine="709"/>
        <w:jc w:val="both"/>
        <w:rPr>
          <w:rFonts w:eastAsia="Times-Italic"/>
          <w:sz w:val="28"/>
          <w:szCs w:val="28"/>
          <w:lang w:val="en-US"/>
        </w:rPr>
      </w:pPr>
    </w:p>
    <w:p w:rsidR="009842CB" w:rsidRPr="000515E8" w:rsidRDefault="009842CB" w:rsidP="00A00513">
      <w:pPr>
        <w:spacing w:line="360" w:lineRule="auto"/>
        <w:ind w:firstLine="709"/>
        <w:jc w:val="both"/>
        <w:rPr>
          <w:rFonts w:eastAsia="Times-Italic"/>
          <w:sz w:val="28"/>
          <w:szCs w:val="28"/>
          <w:lang w:val="en-US"/>
        </w:rPr>
      </w:pPr>
      <w:r w:rsidRPr="000515E8">
        <w:rPr>
          <w:rFonts w:eastAsia="Times-Italic"/>
          <w:sz w:val="28"/>
          <w:szCs w:val="28"/>
          <w:lang w:val="en-US"/>
        </w:rPr>
        <w:t xml:space="preserve">Zonm.npoM. </w:t>
      </w:r>
      <w:r w:rsidRPr="000515E8">
        <w:rPr>
          <w:rFonts w:eastAsia="Times-Roman"/>
          <w:sz w:val="28"/>
          <w:szCs w:val="28"/>
          <w:lang w:val="en-US"/>
        </w:rPr>
        <w:t xml:space="preserve">= </w:t>
      </w:r>
      <w:r w:rsidRPr="000515E8">
        <w:rPr>
          <w:rFonts w:eastAsia="Times-Italic"/>
          <w:sz w:val="28"/>
          <w:szCs w:val="28"/>
          <w:lang w:val="en-US"/>
        </w:rPr>
        <w:t>Zonm.nped. + (Zonm.npe</w:t>
      </w:r>
      <w:r w:rsidR="009B35C0" w:rsidRPr="000515E8">
        <w:rPr>
          <w:rFonts w:eastAsia="Times-Italic"/>
          <w:sz w:val="28"/>
          <w:szCs w:val="28"/>
          <w:lang w:val="en-US"/>
        </w:rPr>
        <w:t xml:space="preserve">d. </w:t>
      </w:r>
      <w:r w:rsidR="009B35C0" w:rsidRPr="00A00513">
        <w:rPr>
          <w:rFonts w:eastAsia="Times-Italic"/>
          <w:sz w:val="28"/>
          <w:szCs w:val="28"/>
        </w:rPr>
        <w:t>х</w:t>
      </w:r>
      <w:r w:rsidR="009B35C0" w:rsidRPr="00A00513">
        <w:rPr>
          <w:rFonts w:eastAsia="Times-Italic"/>
          <w:sz w:val="28"/>
          <w:szCs w:val="28"/>
          <w:lang w:val="en-US"/>
        </w:rPr>
        <w:t>i</w:t>
      </w:r>
      <w:r w:rsidRPr="00A00513">
        <w:rPr>
          <w:rFonts w:eastAsia="Times-Italic"/>
          <w:sz w:val="28"/>
          <w:szCs w:val="28"/>
        </w:rPr>
        <w:t>мз</w:t>
      </w:r>
      <w:r w:rsidRPr="000515E8">
        <w:rPr>
          <w:rFonts w:eastAsia="Times-Italic"/>
          <w:sz w:val="28"/>
          <w:szCs w:val="28"/>
          <w:lang w:val="en-US"/>
        </w:rPr>
        <w:t xml:space="preserve">) </w:t>
      </w:r>
      <w:r w:rsidRPr="00A00513">
        <w:rPr>
          <w:rFonts w:eastAsia="Times-Italic"/>
          <w:sz w:val="28"/>
          <w:szCs w:val="28"/>
        </w:rPr>
        <w:t>х</w:t>
      </w:r>
      <w:r w:rsidRPr="000515E8">
        <w:rPr>
          <w:rFonts w:eastAsia="Times-Italic"/>
          <w:sz w:val="28"/>
          <w:szCs w:val="28"/>
          <w:lang w:val="en-US"/>
        </w:rPr>
        <w:t xml:space="preserve"> </w:t>
      </w:r>
      <w:r w:rsidRPr="00A00513">
        <w:rPr>
          <w:rFonts w:eastAsia="Times-Italic"/>
          <w:sz w:val="28"/>
          <w:szCs w:val="28"/>
        </w:rPr>
        <w:t>НДС</w:t>
      </w:r>
      <w:r w:rsidRPr="000515E8">
        <w:rPr>
          <w:rFonts w:eastAsia="Times-Italic"/>
          <w:sz w:val="28"/>
          <w:szCs w:val="28"/>
          <w:lang w:val="en-US"/>
        </w:rPr>
        <w:t xml:space="preserve"> + </w:t>
      </w:r>
      <w:r w:rsidRPr="00A00513">
        <w:rPr>
          <w:rFonts w:eastAsia="Times-Italic"/>
          <w:sz w:val="28"/>
          <w:szCs w:val="28"/>
        </w:rPr>
        <w:t>Исо</w:t>
      </w:r>
      <w:r w:rsidR="000603A4" w:rsidRPr="000515E8">
        <w:rPr>
          <w:rFonts w:eastAsia="Times-Italic"/>
          <w:sz w:val="28"/>
          <w:szCs w:val="28"/>
          <w:lang w:val="en-US"/>
        </w:rPr>
        <w:t xml:space="preserve"> </w:t>
      </w:r>
      <w:r w:rsidRPr="000515E8">
        <w:rPr>
          <w:rFonts w:eastAsia="Times-Italic"/>
          <w:sz w:val="28"/>
          <w:szCs w:val="28"/>
          <w:lang w:val="en-US"/>
        </w:rPr>
        <w:t>+</w:t>
      </w:r>
      <w:r w:rsidR="000603A4" w:rsidRPr="000515E8">
        <w:rPr>
          <w:rFonts w:eastAsia="Times-Italic"/>
          <w:sz w:val="28"/>
          <w:szCs w:val="28"/>
          <w:lang w:val="en-US"/>
        </w:rPr>
        <w:t xml:space="preserve"> </w:t>
      </w:r>
      <w:r w:rsidRPr="00A00513">
        <w:rPr>
          <w:rFonts w:eastAsia="Times-Italic"/>
          <w:sz w:val="28"/>
          <w:szCs w:val="28"/>
        </w:rPr>
        <w:t>Псо</w:t>
      </w:r>
      <w:r w:rsidRPr="000515E8">
        <w:rPr>
          <w:rFonts w:eastAsia="Times-Italic"/>
          <w:sz w:val="28"/>
          <w:szCs w:val="28"/>
          <w:lang w:val="en-US"/>
        </w:rPr>
        <w:t>,</w:t>
      </w:r>
      <w:r w:rsidR="000515E8">
        <w:rPr>
          <w:rFonts w:eastAsia="Times-Italic"/>
          <w:sz w:val="28"/>
          <w:szCs w:val="28"/>
          <w:lang w:val="en-US"/>
        </w:rPr>
        <w:t xml:space="preserve">   </w:t>
      </w:r>
      <w:r w:rsidR="00DB185B" w:rsidRPr="000515E8">
        <w:rPr>
          <w:rFonts w:eastAsia="Times-Italic"/>
          <w:sz w:val="28"/>
          <w:szCs w:val="28"/>
          <w:lang w:val="en-US"/>
        </w:rPr>
        <w:t>(3)</w:t>
      </w:r>
    </w:p>
    <w:p w:rsidR="000515E8" w:rsidRDefault="000515E8" w:rsidP="00A00513">
      <w:pPr>
        <w:spacing w:line="360" w:lineRule="auto"/>
        <w:ind w:firstLine="709"/>
        <w:jc w:val="both"/>
        <w:rPr>
          <w:rFonts w:eastAsia="Times-Roman"/>
          <w:sz w:val="28"/>
          <w:szCs w:val="28"/>
          <w:lang w:val="en-US"/>
        </w:rPr>
      </w:pP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 xml:space="preserve">где </w:t>
      </w:r>
      <w:r w:rsidR="009B35C0" w:rsidRPr="00A00513">
        <w:rPr>
          <w:rFonts w:eastAsia="Times-Roman"/>
          <w:sz w:val="28"/>
          <w:szCs w:val="28"/>
          <w:lang w:val="en-US"/>
        </w:rPr>
        <w:t>i</w:t>
      </w:r>
      <w:r w:rsidR="009B35C0" w:rsidRPr="00A00513">
        <w:rPr>
          <w:rFonts w:eastAsia="Times-Roman"/>
          <w:sz w:val="28"/>
          <w:szCs w:val="28"/>
        </w:rPr>
        <w:t xml:space="preserve">мз </w:t>
      </w:r>
      <w:r w:rsidRPr="00A00513">
        <w:rPr>
          <w:rFonts w:eastAsia="Times-Roman"/>
          <w:sz w:val="28"/>
          <w:szCs w:val="28"/>
        </w:rPr>
        <w:t>—</w:t>
      </w:r>
      <w:r w:rsidR="009B35C0" w:rsidRPr="00A00513">
        <w:rPr>
          <w:rFonts w:eastAsia="Times-Roman"/>
          <w:sz w:val="28"/>
          <w:szCs w:val="28"/>
        </w:rPr>
        <w:t xml:space="preserve"> </w:t>
      </w:r>
      <w:r w:rsidRPr="00A00513">
        <w:rPr>
          <w:rFonts w:eastAsia="Times-Roman"/>
          <w:sz w:val="28"/>
          <w:szCs w:val="28"/>
        </w:rPr>
        <w:t>удельный вес материальных затрат в цене;</w:t>
      </w:r>
    </w:p>
    <w:p w:rsidR="009842CB" w:rsidRPr="00A00513" w:rsidRDefault="009842CB" w:rsidP="00A00513">
      <w:pPr>
        <w:spacing w:line="360" w:lineRule="auto"/>
        <w:ind w:firstLine="709"/>
        <w:jc w:val="both"/>
        <w:rPr>
          <w:rFonts w:eastAsia="Times-Roman"/>
          <w:sz w:val="28"/>
          <w:szCs w:val="28"/>
        </w:rPr>
      </w:pPr>
      <w:r w:rsidRPr="00A00513">
        <w:rPr>
          <w:rFonts w:eastAsia="Times-Italic"/>
          <w:sz w:val="28"/>
          <w:szCs w:val="28"/>
        </w:rPr>
        <w:t xml:space="preserve">Исо </w:t>
      </w:r>
      <w:r w:rsidRPr="00A00513">
        <w:rPr>
          <w:rFonts w:eastAsia="Times-Roman"/>
          <w:sz w:val="28"/>
          <w:szCs w:val="28"/>
        </w:rPr>
        <w:t>— издержки сбытовых организаций;</w:t>
      </w:r>
    </w:p>
    <w:p w:rsidR="009842CB" w:rsidRPr="00A00513" w:rsidRDefault="009842CB" w:rsidP="00A00513">
      <w:pPr>
        <w:spacing w:line="360" w:lineRule="auto"/>
        <w:ind w:firstLine="709"/>
        <w:jc w:val="both"/>
        <w:rPr>
          <w:rFonts w:eastAsia="Times-Roman"/>
          <w:sz w:val="28"/>
          <w:szCs w:val="28"/>
        </w:rPr>
      </w:pPr>
      <w:r w:rsidRPr="00A00513">
        <w:rPr>
          <w:rFonts w:eastAsia="Times-Italic"/>
          <w:sz w:val="28"/>
          <w:szCs w:val="28"/>
        </w:rPr>
        <w:t xml:space="preserve">Исо </w:t>
      </w:r>
      <w:r w:rsidRPr="00A00513">
        <w:rPr>
          <w:rFonts w:eastAsia="Times-Roman"/>
          <w:sz w:val="28"/>
          <w:szCs w:val="28"/>
        </w:rPr>
        <w:t>— прибыль сбытовых организаций.</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Оптовые (отпускные) цены промышленности тесно связаны с оптовой торговлей, оптовые цены предприятия тяготеют</w:t>
      </w:r>
      <w:r w:rsidR="009B35C0" w:rsidRPr="00A00513">
        <w:rPr>
          <w:rFonts w:eastAsia="Times-Roman"/>
          <w:sz w:val="28"/>
          <w:szCs w:val="28"/>
        </w:rPr>
        <w:t xml:space="preserve"> </w:t>
      </w:r>
      <w:r w:rsidRPr="00A00513">
        <w:rPr>
          <w:rFonts w:eastAsia="Times-Roman"/>
          <w:sz w:val="28"/>
          <w:szCs w:val="28"/>
        </w:rPr>
        <w:t>к производству.</w:t>
      </w:r>
    </w:p>
    <w:p w:rsidR="009842CB" w:rsidRPr="00A00513" w:rsidRDefault="009842CB" w:rsidP="00A00513">
      <w:pPr>
        <w:spacing w:line="360" w:lineRule="auto"/>
        <w:ind w:firstLine="709"/>
        <w:jc w:val="both"/>
        <w:rPr>
          <w:rFonts w:eastAsia="Times-Roman"/>
          <w:sz w:val="28"/>
          <w:szCs w:val="28"/>
        </w:rPr>
      </w:pPr>
      <w:r w:rsidRPr="00A00513">
        <w:rPr>
          <w:rFonts w:eastAsia="Times-Italic"/>
          <w:sz w:val="28"/>
          <w:szCs w:val="28"/>
        </w:rPr>
        <w:t xml:space="preserve">Закупочные цены </w:t>
      </w:r>
      <w:r w:rsidRPr="00A00513">
        <w:rPr>
          <w:rFonts w:eastAsia="Times-Roman"/>
          <w:sz w:val="28"/>
          <w:szCs w:val="28"/>
        </w:rPr>
        <w:t>— это цены (оптовые), по которым реализуется сельскохозяйственная продукция предприятиями, фирмами, населением. Закупочные цены — договорные, они устанавливаются по соглашению сторон.</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Тарифы грузового и пассажирского транспорта выражают</w:t>
      </w:r>
      <w:r w:rsidR="009B35C0" w:rsidRPr="00A00513">
        <w:rPr>
          <w:rFonts w:eastAsia="Times-Roman"/>
          <w:sz w:val="28"/>
          <w:szCs w:val="28"/>
        </w:rPr>
        <w:t xml:space="preserve"> </w:t>
      </w:r>
      <w:r w:rsidRPr="00A00513">
        <w:rPr>
          <w:rFonts w:eastAsia="Times-Roman"/>
          <w:sz w:val="28"/>
          <w:szCs w:val="28"/>
        </w:rPr>
        <w:t>плату за перемещение грузов и пассажиров, взимаемую транспортными организациями с отправителей грузов и населения.</w:t>
      </w:r>
    </w:p>
    <w:p w:rsidR="009842CB" w:rsidRPr="00A00513" w:rsidRDefault="009842CB" w:rsidP="00A00513">
      <w:pPr>
        <w:spacing w:line="360" w:lineRule="auto"/>
        <w:ind w:firstLine="709"/>
        <w:jc w:val="both"/>
        <w:rPr>
          <w:rFonts w:eastAsia="Times-Roman"/>
          <w:sz w:val="28"/>
          <w:szCs w:val="28"/>
        </w:rPr>
      </w:pPr>
      <w:r w:rsidRPr="00A00513">
        <w:rPr>
          <w:rFonts w:eastAsia="Times-Italic"/>
          <w:sz w:val="28"/>
          <w:szCs w:val="28"/>
        </w:rPr>
        <w:t xml:space="preserve">Розничные цены </w:t>
      </w:r>
      <w:r w:rsidRPr="00A00513">
        <w:rPr>
          <w:rFonts w:eastAsia="Times-Roman"/>
          <w:sz w:val="28"/>
          <w:szCs w:val="28"/>
        </w:rPr>
        <w:t>— цены, по которым товары реализуются в</w:t>
      </w:r>
      <w:r w:rsidR="009B35C0" w:rsidRPr="00A00513">
        <w:rPr>
          <w:rFonts w:eastAsia="Times-Roman"/>
          <w:sz w:val="28"/>
          <w:szCs w:val="28"/>
        </w:rPr>
        <w:t xml:space="preserve"> </w:t>
      </w:r>
      <w:r w:rsidRPr="00A00513">
        <w:rPr>
          <w:rFonts w:eastAsia="Times-Roman"/>
          <w:sz w:val="28"/>
          <w:szCs w:val="28"/>
        </w:rPr>
        <w:t>розничной торговой сети населению, предприятиям и организациям.</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Розничная цена включает оптовые (отпускные) цены промышленности, акциз, НДС и торговую надбавку, состоящую</w:t>
      </w:r>
      <w:r w:rsidR="009A3D63" w:rsidRPr="00A00513">
        <w:rPr>
          <w:rFonts w:eastAsia="Times-Roman"/>
          <w:sz w:val="28"/>
          <w:szCs w:val="28"/>
        </w:rPr>
        <w:t xml:space="preserve"> </w:t>
      </w:r>
      <w:r w:rsidRPr="00A00513">
        <w:rPr>
          <w:rFonts w:eastAsia="Times-Roman"/>
          <w:sz w:val="28"/>
          <w:szCs w:val="28"/>
        </w:rPr>
        <w:t>из издержек обращения торговых организаций и прибыли:</w:t>
      </w:r>
    </w:p>
    <w:p w:rsidR="000515E8" w:rsidRDefault="000515E8" w:rsidP="00A00513">
      <w:pPr>
        <w:spacing w:line="360" w:lineRule="auto"/>
        <w:ind w:firstLine="709"/>
        <w:jc w:val="both"/>
        <w:rPr>
          <w:rFonts w:eastAsia="Times-Italic"/>
          <w:sz w:val="28"/>
          <w:szCs w:val="28"/>
          <w:lang w:val="en-US"/>
        </w:rPr>
      </w:pPr>
    </w:p>
    <w:p w:rsidR="009842CB" w:rsidRPr="000515E8" w:rsidRDefault="009842CB" w:rsidP="000515E8">
      <w:pPr>
        <w:spacing w:line="360" w:lineRule="auto"/>
        <w:ind w:firstLine="709"/>
        <w:jc w:val="center"/>
        <w:rPr>
          <w:rFonts w:eastAsia="Times-Italic"/>
          <w:sz w:val="28"/>
          <w:szCs w:val="28"/>
          <w:lang w:val="en-US"/>
        </w:rPr>
      </w:pPr>
      <w:r w:rsidRPr="000515E8">
        <w:rPr>
          <w:rFonts w:eastAsia="Times-Italic"/>
          <w:sz w:val="28"/>
          <w:szCs w:val="28"/>
          <w:lang w:val="en-US"/>
        </w:rPr>
        <w:t xml:space="preserve">Zpo3 = Zonm.npoM. </w:t>
      </w:r>
      <w:r w:rsidRPr="000515E8">
        <w:rPr>
          <w:rFonts w:eastAsia="Times-Roman"/>
          <w:sz w:val="28"/>
          <w:szCs w:val="28"/>
          <w:lang w:val="en-US"/>
        </w:rPr>
        <w:t xml:space="preserve">+ </w:t>
      </w:r>
      <w:r w:rsidRPr="00A00513">
        <w:rPr>
          <w:rFonts w:eastAsia="Times-Italic"/>
          <w:sz w:val="28"/>
          <w:szCs w:val="28"/>
        </w:rPr>
        <w:t>НДС</w:t>
      </w:r>
      <w:r w:rsidRPr="000515E8">
        <w:rPr>
          <w:rFonts w:eastAsia="Times-Italic"/>
          <w:sz w:val="28"/>
          <w:szCs w:val="28"/>
          <w:lang w:val="en-US"/>
        </w:rPr>
        <w:t xml:space="preserve"> + </w:t>
      </w:r>
      <w:r w:rsidRPr="00A00513">
        <w:rPr>
          <w:rFonts w:eastAsia="Times-Italic"/>
          <w:sz w:val="28"/>
          <w:szCs w:val="28"/>
        </w:rPr>
        <w:t>акциза</w:t>
      </w:r>
      <w:r w:rsidRPr="000515E8">
        <w:rPr>
          <w:rFonts w:eastAsia="Times-Italic"/>
          <w:sz w:val="28"/>
          <w:szCs w:val="28"/>
          <w:lang w:val="en-US"/>
        </w:rPr>
        <w:t xml:space="preserve"> + </w:t>
      </w:r>
      <w:r w:rsidRPr="00A00513">
        <w:rPr>
          <w:rFonts w:eastAsia="Times-Italic"/>
          <w:sz w:val="28"/>
          <w:szCs w:val="28"/>
        </w:rPr>
        <w:t>Иото</w:t>
      </w:r>
      <w:r w:rsidRPr="000515E8">
        <w:rPr>
          <w:rFonts w:eastAsia="Times-Italic"/>
          <w:sz w:val="28"/>
          <w:szCs w:val="28"/>
          <w:lang w:val="en-US"/>
        </w:rPr>
        <w:t xml:space="preserve"> + </w:t>
      </w:r>
      <w:r w:rsidRPr="00A00513">
        <w:rPr>
          <w:rFonts w:eastAsia="Times-Italic"/>
          <w:sz w:val="28"/>
          <w:szCs w:val="28"/>
        </w:rPr>
        <w:t>Пто</w:t>
      </w:r>
      <w:r w:rsidRPr="000515E8">
        <w:rPr>
          <w:rFonts w:eastAsia="Times-Italic"/>
          <w:sz w:val="28"/>
          <w:szCs w:val="28"/>
          <w:lang w:val="en-US"/>
        </w:rPr>
        <w:t>,</w:t>
      </w:r>
      <w:r w:rsidR="00DB185B" w:rsidRPr="000515E8">
        <w:rPr>
          <w:rFonts w:eastAsia="Times-Italic"/>
          <w:sz w:val="28"/>
          <w:szCs w:val="28"/>
          <w:lang w:val="en-US"/>
        </w:rPr>
        <w:t xml:space="preserve">   (4)</w:t>
      </w:r>
    </w:p>
    <w:p w:rsidR="000515E8" w:rsidRDefault="000515E8" w:rsidP="00A00513">
      <w:pPr>
        <w:spacing w:line="360" w:lineRule="auto"/>
        <w:ind w:firstLine="709"/>
        <w:jc w:val="both"/>
        <w:rPr>
          <w:rFonts w:eastAsia="Times-Roman"/>
          <w:sz w:val="28"/>
          <w:szCs w:val="28"/>
          <w:lang w:val="en-US"/>
        </w:rPr>
      </w:pP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 xml:space="preserve">где </w:t>
      </w:r>
      <w:r w:rsidR="000603A4" w:rsidRPr="00A00513">
        <w:rPr>
          <w:rFonts w:eastAsia="Times-Italic"/>
          <w:sz w:val="28"/>
          <w:szCs w:val="28"/>
        </w:rPr>
        <w:t>Ио</w:t>
      </w:r>
      <w:r w:rsidRPr="00A00513">
        <w:rPr>
          <w:rFonts w:eastAsia="Times-Italic"/>
          <w:sz w:val="28"/>
          <w:szCs w:val="28"/>
        </w:rPr>
        <w:t xml:space="preserve">то </w:t>
      </w:r>
      <w:r w:rsidRPr="00A00513">
        <w:rPr>
          <w:rFonts w:eastAsia="Times-Roman"/>
          <w:sz w:val="28"/>
          <w:szCs w:val="28"/>
        </w:rPr>
        <w:t xml:space="preserve">— издержки </w:t>
      </w:r>
      <w:r w:rsidR="000515E8" w:rsidRPr="00A00513">
        <w:rPr>
          <w:rFonts w:eastAsia="Times-Roman"/>
          <w:sz w:val="28"/>
          <w:szCs w:val="28"/>
        </w:rPr>
        <w:t>обращения</w:t>
      </w:r>
      <w:r w:rsidRPr="00A00513">
        <w:rPr>
          <w:rFonts w:eastAsia="Times-Roman"/>
          <w:sz w:val="28"/>
          <w:szCs w:val="28"/>
        </w:rPr>
        <w:t xml:space="preserve"> торговых организаций,</w:t>
      </w:r>
    </w:p>
    <w:p w:rsidR="009842CB" w:rsidRPr="00A00513" w:rsidRDefault="009842CB" w:rsidP="00A00513">
      <w:pPr>
        <w:spacing w:line="360" w:lineRule="auto"/>
        <w:ind w:firstLine="709"/>
        <w:jc w:val="both"/>
        <w:rPr>
          <w:rFonts w:eastAsia="Times-Roman"/>
          <w:sz w:val="28"/>
          <w:szCs w:val="28"/>
        </w:rPr>
      </w:pPr>
      <w:r w:rsidRPr="00A00513">
        <w:rPr>
          <w:rFonts w:eastAsia="Times-Italic"/>
          <w:sz w:val="28"/>
          <w:szCs w:val="28"/>
        </w:rPr>
        <w:t xml:space="preserve">Пто </w:t>
      </w:r>
      <w:r w:rsidRPr="00A00513">
        <w:rPr>
          <w:rFonts w:eastAsia="Times-Roman"/>
          <w:sz w:val="28"/>
          <w:szCs w:val="28"/>
        </w:rPr>
        <w:t>— прибыль торговых организаций.</w:t>
      </w:r>
    </w:p>
    <w:p w:rsidR="009842CB" w:rsidRPr="00A00513" w:rsidRDefault="009842CB" w:rsidP="00A00513">
      <w:pPr>
        <w:spacing w:line="360" w:lineRule="auto"/>
        <w:ind w:firstLine="709"/>
        <w:jc w:val="both"/>
        <w:rPr>
          <w:rFonts w:eastAsia="Times-Roman"/>
          <w:sz w:val="28"/>
          <w:szCs w:val="28"/>
        </w:rPr>
      </w:pPr>
      <w:r w:rsidRPr="00A00513">
        <w:rPr>
          <w:rFonts w:eastAsia="Times-Italic"/>
          <w:sz w:val="28"/>
          <w:szCs w:val="28"/>
        </w:rPr>
        <w:t xml:space="preserve">Розничная цена — </w:t>
      </w:r>
      <w:r w:rsidRPr="00A00513">
        <w:rPr>
          <w:rFonts w:eastAsia="Times-Roman"/>
          <w:sz w:val="28"/>
          <w:szCs w:val="28"/>
        </w:rPr>
        <w:t>это цена, по которой продажа ведется отдельными небольшими партиями, в розницу.</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Наряду с перечисленными видами цен выделяют цены,</w:t>
      </w:r>
      <w:r w:rsidR="009A3D63" w:rsidRPr="00A00513">
        <w:rPr>
          <w:rFonts w:eastAsia="Times-Roman"/>
          <w:sz w:val="28"/>
          <w:szCs w:val="28"/>
        </w:rPr>
        <w:t xml:space="preserve"> </w:t>
      </w:r>
      <w:r w:rsidRPr="00A00513">
        <w:rPr>
          <w:rFonts w:eastAsia="Times-Roman"/>
          <w:sz w:val="28"/>
          <w:szCs w:val="28"/>
        </w:rPr>
        <w:t>непосредственно связанные с торговлей: аукционные, биржевые, договорные, справочные, скользящие.</w:t>
      </w:r>
    </w:p>
    <w:p w:rsidR="009842CB" w:rsidRPr="00A00513" w:rsidRDefault="009842CB" w:rsidP="00A00513">
      <w:pPr>
        <w:spacing w:line="360" w:lineRule="auto"/>
        <w:ind w:firstLine="709"/>
        <w:jc w:val="both"/>
        <w:rPr>
          <w:rFonts w:eastAsia="Times-Roman"/>
          <w:sz w:val="28"/>
          <w:szCs w:val="28"/>
        </w:rPr>
      </w:pPr>
      <w:r w:rsidRPr="00A00513">
        <w:rPr>
          <w:rFonts w:eastAsia="Times-Italic"/>
          <w:sz w:val="28"/>
          <w:szCs w:val="28"/>
        </w:rPr>
        <w:t xml:space="preserve">Аукционная цена — </w:t>
      </w:r>
      <w:r w:rsidRPr="00A00513">
        <w:rPr>
          <w:rFonts w:eastAsia="Times-Roman"/>
          <w:sz w:val="28"/>
          <w:szCs w:val="28"/>
        </w:rPr>
        <w:t>цена товара, проданного на аукционе.</w:t>
      </w:r>
      <w:r w:rsidR="009A3D63" w:rsidRPr="00A00513">
        <w:rPr>
          <w:rFonts w:eastAsia="Times-Roman"/>
          <w:sz w:val="28"/>
          <w:szCs w:val="28"/>
        </w:rPr>
        <w:t xml:space="preserve"> </w:t>
      </w:r>
      <w:r w:rsidRPr="00A00513">
        <w:rPr>
          <w:rFonts w:eastAsia="Times-Roman"/>
          <w:sz w:val="28"/>
          <w:szCs w:val="28"/>
        </w:rPr>
        <w:t>Она может существенно отличаться от рыночной цены, так как</w:t>
      </w:r>
      <w:r w:rsidR="009A3D63" w:rsidRPr="00A00513">
        <w:rPr>
          <w:rFonts w:eastAsia="Times-Roman"/>
          <w:sz w:val="28"/>
          <w:szCs w:val="28"/>
        </w:rPr>
        <w:t xml:space="preserve"> </w:t>
      </w:r>
      <w:r w:rsidRPr="00A00513">
        <w:rPr>
          <w:rFonts w:eastAsia="Times-Roman"/>
          <w:sz w:val="28"/>
          <w:szCs w:val="28"/>
        </w:rPr>
        <w:t>отражает уникальные и редкие свойства и признаки товара и</w:t>
      </w:r>
      <w:r w:rsidR="009A3D63" w:rsidRPr="00A00513">
        <w:rPr>
          <w:rFonts w:eastAsia="Times-Roman"/>
          <w:sz w:val="28"/>
          <w:szCs w:val="28"/>
        </w:rPr>
        <w:t xml:space="preserve"> </w:t>
      </w:r>
      <w:r w:rsidRPr="00A00513">
        <w:rPr>
          <w:rFonts w:eastAsia="Times-Roman"/>
          <w:sz w:val="28"/>
          <w:szCs w:val="28"/>
        </w:rPr>
        <w:t>может зависеть от мастерства лица, производящего товар.</w:t>
      </w:r>
    </w:p>
    <w:p w:rsidR="009842CB" w:rsidRPr="00A00513" w:rsidRDefault="009842CB" w:rsidP="00A00513">
      <w:pPr>
        <w:spacing w:line="360" w:lineRule="auto"/>
        <w:ind w:firstLine="709"/>
        <w:jc w:val="both"/>
        <w:rPr>
          <w:rFonts w:eastAsia="Times-Roman"/>
          <w:sz w:val="28"/>
          <w:szCs w:val="28"/>
        </w:rPr>
      </w:pPr>
      <w:r w:rsidRPr="00A00513">
        <w:rPr>
          <w:rFonts w:eastAsia="Times-Italic"/>
          <w:sz w:val="28"/>
          <w:szCs w:val="28"/>
        </w:rPr>
        <w:t xml:space="preserve">Биржевая цена </w:t>
      </w:r>
      <w:r w:rsidRPr="00A00513">
        <w:rPr>
          <w:rFonts w:eastAsia="Times-Roman"/>
          <w:sz w:val="28"/>
          <w:szCs w:val="28"/>
        </w:rPr>
        <w:t>— цена на товары, реализуемые в порядке</w:t>
      </w:r>
      <w:r w:rsidR="009A3D63" w:rsidRPr="00A00513">
        <w:rPr>
          <w:rFonts w:eastAsia="Times-Roman"/>
          <w:sz w:val="28"/>
          <w:szCs w:val="28"/>
        </w:rPr>
        <w:t xml:space="preserve"> </w:t>
      </w:r>
      <w:r w:rsidRPr="00A00513">
        <w:rPr>
          <w:rFonts w:eastAsia="Times-Roman"/>
          <w:sz w:val="28"/>
          <w:szCs w:val="28"/>
        </w:rPr>
        <w:t>биржевой торговли. Биржевая цена является свободной, зависит от спроса и объема сделки</w:t>
      </w:r>
      <w:r w:rsidR="009A3D63" w:rsidRPr="00A00513">
        <w:rPr>
          <w:rFonts w:eastAsia="Times-Roman"/>
          <w:sz w:val="28"/>
          <w:szCs w:val="28"/>
        </w:rPr>
        <w:t>. Она котируется, т.е. определя</w:t>
      </w:r>
      <w:r w:rsidRPr="00A00513">
        <w:rPr>
          <w:rFonts w:eastAsia="Times-Roman"/>
          <w:sz w:val="28"/>
          <w:szCs w:val="28"/>
        </w:rPr>
        <w:t>ется ее типовой уровень для сделки, публикуется в бюллетенях.</w:t>
      </w:r>
    </w:p>
    <w:p w:rsidR="009842CB" w:rsidRPr="00A00513" w:rsidRDefault="009842CB" w:rsidP="00A00513">
      <w:pPr>
        <w:spacing w:line="360" w:lineRule="auto"/>
        <w:ind w:firstLine="709"/>
        <w:jc w:val="both"/>
        <w:rPr>
          <w:rFonts w:eastAsia="Times-Roman"/>
          <w:sz w:val="28"/>
          <w:szCs w:val="28"/>
        </w:rPr>
      </w:pPr>
      <w:r w:rsidRPr="00A00513">
        <w:rPr>
          <w:rFonts w:eastAsia="Times-Italic"/>
          <w:sz w:val="28"/>
          <w:szCs w:val="28"/>
        </w:rPr>
        <w:t xml:space="preserve">Контрактная цена — </w:t>
      </w:r>
      <w:r w:rsidRPr="00A00513">
        <w:rPr>
          <w:rFonts w:eastAsia="Times-Roman"/>
          <w:sz w:val="28"/>
          <w:szCs w:val="28"/>
        </w:rPr>
        <w:t>цена, зафиксированная в контракте.</w:t>
      </w:r>
      <w:r w:rsidR="009A3D63" w:rsidRPr="00A00513">
        <w:rPr>
          <w:rFonts w:eastAsia="Times-Roman"/>
          <w:sz w:val="28"/>
          <w:szCs w:val="28"/>
        </w:rPr>
        <w:t xml:space="preserve"> </w:t>
      </w:r>
      <w:r w:rsidRPr="00A00513">
        <w:rPr>
          <w:rFonts w:eastAsia="Times-Roman"/>
          <w:sz w:val="28"/>
          <w:szCs w:val="28"/>
        </w:rPr>
        <w:t>Контрактная цена может быть постоянной или индексироваться в соответствии с заключенным договором.</w:t>
      </w:r>
    </w:p>
    <w:p w:rsidR="009842CB" w:rsidRPr="00A00513" w:rsidRDefault="009842CB" w:rsidP="00A00513">
      <w:pPr>
        <w:spacing w:line="360" w:lineRule="auto"/>
        <w:ind w:firstLine="709"/>
        <w:jc w:val="both"/>
        <w:rPr>
          <w:rFonts w:eastAsia="Times-Roman"/>
          <w:sz w:val="28"/>
          <w:szCs w:val="28"/>
        </w:rPr>
      </w:pPr>
      <w:r w:rsidRPr="00A00513">
        <w:rPr>
          <w:rFonts w:eastAsia="Times-Italic"/>
          <w:sz w:val="28"/>
          <w:szCs w:val="28"/>
        </w:rPr>
        <w:t xml:space="preserve">Престижная цена — </w:t>
      </w:r>
      <w:r w:rsidRPr="00A00513">
        <w:rPr>
          <w:rFonts w:eastAsia="Times-Roman"/>
          <w:sz w:val="28"/>
          <w:szCs w:val="28"/>
        </w:rPr>
        <w:t>высокая цена, предназначенная для</w:t>
      </w:r>
      <w:r w:rsidR="009A3D63" w:rsidRPr="00A00513">
        <w:rPr>
          <w:rFonts w:eastAsia="Times-Roman"/>
          <w:sz w:val="28"/>
          <w:szCs w:val="28"/>
        </w:rPr>
        <w:t xml:space="preserve"> </w:t>
      </w:r>
      <w:r w:rsidRPr="00A00513">
        <w:rPr>
          <w:rFonts w:eastAsia="Times-Roman"/>
          <w:sz w:val="28"/>
          <w:szCs w:val="28"/>
        </w:rPr>
        <w:t>привлечения рыночного сегмента, который более обеспокоен качеством товара, его привлекательностью и статусом, чем</w:t>
      </w:r>
      <w:r w:rsidR="009A3D63" w:rsidRPr="00A00513">
        <w:rPr>
          <w:rFonts w:eastAsia="Times-Roman"/>
          <w:sz w:val="28"/>
          <w:szCs w:val="28"/>
        </w:rPr>
        <w:t xml:space="preserve"> </w:t>
      </w:r>
      <w:r w:rsidRPr="00A00513">
        <w:rPr>
          <w:rFonts w:eastAsia="Times-Roman"/>
          <w:sz w:val="28"/>
          <w:szCs w:val="28"/>
        </w:rPr>
        <w:t>ценой.</w:t>
      </w:r>
    </w:p>
    <w:p w:rsidR="009842CB" w:rsidRPr="00A00513" w:rsidRDefault="009842CB" w:rsidP="00A00513">
      <w:pPr>
        <w:spacing w:line="360" w:lineRule="auto"/>
        <w:ind w:firstLine="709"/>
        <w:jc w:val="both"/>
        <w:rPr>
          <w:rFonts w:eastAsia="Times-Roman"/>
          <w:sz w:val="28"/>
          <w:szCs w:val="28"/>
        </w:rPr>
      </w:pPr>
      <w:r w:rsidRPr="00A00513">
        <w:rPr>
          <w:rFonts w:eastAsia="Times-Italic"/>
          <w:sz w:val="28"/>
          <w:szCs w:val="28"/>
        </w:rPr>
        <w:t xml:space="preserve">Скользящая цена </w:t>
      </w:r>
      <w:r w:rsidRPr="00A00513">
        <w:rPr>
          <w:rFonts w:eastAsia="Times-Roman"/>
          <w:sz w:val="28"/>
          <w:szCs w:val="28"/>
        </w:rPr>
        <w:t>— цена на изделия с длительным сроком</w:t>
      </w:r>
      <w:r w:rsidR="009A3D63" w:rsidRPr="00A00513">
        <w:rPr>
          <w:rFonts w:eastAsia="Times-Roman"/>
          <w:sz w:val="28"/>
          <w:szCs w:val="28"/>
        </w:rPr>
        <w:t xml:space="preserve"> </w:t>
      </w:r>
      <w:r w:rsidRPr="00A00513">
        <w:rPr>
          <w:rFonts w:eastAsia="Times-Roman"/>
          <w:sz w:val="28"/>
          <w:szCs w:val="28"/>
        </w:rPr>
        <w:t>изготовления, рассчитываемая на основе принципа скольжения, позволяющая учитывать изменения в издержках производства, которые имеют место за период времени, необходимый для изготовления.</w:t>
      </w:r>
    </w:p>
    <w:p w:rsidR="009842CB" w:rsidRPr="00A00513" w:rsidRDefault="009842CB" w:rsidP="00A00513">
      <w:pPr>
        <w:spacing w:line="360" w:lineRule="auto"/>
        <w:ind w:firstLine="709"/>
        <w:jc w:val="both"/>
        <w:rPr>
          <w:rFonts w:eastAsia="Times-Roman"/>
          <w:sz w:val="28"/>
          <w:szCs w:val="28"/>
        </w:rPr>
      </w:pPr>
      <w:r w:rsidRPr="00A00513">
        <w:rPr>
          <w:rFonts w:eastAsia="Times-Italic"/>
          <w:sz w:val="28"/>
          <w:szCs w:val="28"/>
        </w:rPr>
        <w:t xml:space="preserve">Справочная цена — </w:t>
      </w:r>
      <w:r w:rsidRPr="00A00513">
        <w:rPr>
          <w:rFonts w:eastAsia="Times-Roman"/>
          <w:sz w:val="28"/>
          <w:szCs w:val="28"/>
        </w:rPr>
        <w:t>вид цены оптового товарооборота во</w:t>
      </w:r>
      <w:r w:rsidR="009A3D63" w:rsidRPr="00A00513">
        <w:rPr>
          <w:rFonts w:eastAsia="Times-Roman"/>
          <w:sz w:val="28"/>
          <w:szCs w:val="28"/>
        </w:rPr>
        <w:t xml:space="preserve"> </w:t>
      </w:r>
      <w:r w:rsidRPr="00A00513">
        <w:rPr>
          <w:rFonts w:eastAsia="Times-Roman"/>
          <w:sz w:val="28"/>
          <w:szCs w:val="28"/>
        </w:rPr>
        <w:t>внутренней и международной торговле, выступающий для</w:t>
      </w:r>
      <w:r w:rsidR="009A3D63" w:rsidRPr="00A00513">
        <w:rPr>
          <w:rFonts w:eastAsia="Times-Roman"/>
          <w:sz w:val="28"/>
          <w:szCs w:val="28"/>
        </w:rPr>
        <w:t xml:space="preserve"> </w:t>
      </w:r>
      <w:r w:rsidRPr="00A00513">
        <w:rPr>
          <w:rFonts w:eastAsia="Times-Roman"/>
          <w:sz w:val="28"/>
          <w:szCs w:val="28"/>
        </w:rPr>
        <w:t>продавца и покупателя в качестве исходного пункта при определении конкретной цены, фиксируемой в документе сделки (при срочной продаже товаров). Ее публикуют специальные издания ООН.</w:t>
      </w:r>
    </w:p>
    <w:p w:rsidR="009842CB" w:rsidRPr="00A00513" w:rsidRDefault="009842CB" w:rsidP="00A00513">
      <w:pPr>
        <w:spacing w:line="360" w:lineRule="auto"/>
        <w:ind w:firstLine="709"/>
        <w:jc w:val="both"/>
        <w:rPr>
          <w:rFonts w:eastAsia="Times-Roman"/>
          <w:sz w:val="28"/>
          <w:szCs w:val="28"/>
        </w:rPr>
      </w:pPr>
      <w:r w:rsidRPr="00A00513">
        <w:rPr>
          <w:rFonts w:eastAsia="Times-Italic"/>
          <w:sz w:val="28"/>
          <w:szCs w:val="28"/>
        </w:rPr>
        <w:t xml:space="preserve">Монопольная цена </w:t>
      </w:r>
      <w:r w:rsidRPr="00A00513">
        <w:rPr>
          <w:rFonts w:eastAsia="Times-Roman"/>
          <w:sz w:val="28"/>
          <w:szCs w:val="28"/>
        </w:rPr>
        <w:t>— это цена, по которой реализуют свои</w:t>
      </w:r>
      <w:r w:rsidR="001360E5" w:rsidRPr="00A00513">
        <w:rPr>
          <w:rFonts w:eastAsia="Times-Roman"/>
          <w:sz w:val="28"/>
          <w:szCs w:val="28"/>
        </w:rPr>
        <w:t xml:space="preserve"> </w:t>
      </w:r>
      <w:r w:rsidRPr="00A00513">
        <w:rPr>
          <w:rFonts w:eastAsia="Times-Roman"/>
          <w:sz w:val="28"/>
          <w:szCs w:val="28"/>
        </w:rPr>
        <w:t>товары монополии. Монопольная цена может быть монопольно высокой и монопольно низкой. По монопольно высоким</w:t>
      </w:r>
      <w:r w:rsidR="001360E5" w:rsidRPr="00A00513">
        <w:rPr>
          <w:rFonts w:eastAsia="Times-Roman"/>
          <w:sz w:val="28"/>
          <w:szCs w:val="28"/>
        </w:rPr>
        <w:t xml:space="preserve"> </w:t>
      </w:r>
      <w:r w:rsidRPr="00A00513">
        <w:rPr>
          <w:rFonts w:eastAsia="Times-Roman"/>
          <w:sz w:val="28"/>
          <w:szCs w:val="28"/>
        </w:rPr>
        <w:t>монополии реализуют свой товар, а по монопольно низким —</w:t>
      </w:r>
      <w:r w:rsidR="001360E5" w:rsidRPr="00A00513">
        <w:rPr>
          <w:rFonts w:eastAsia="Times-Roman"/>
          <w:sz w:val="28"/>
          <w:szCs w:val="28"/>
        </w:rPr>
        <w:t xml:space="preserve"> </w:t>
      </w:r>
      <w:r w:rsidRPr="00A00513">
        <w:rPr>
          <w:rFonts w:eastAsia="Times-Roman"/>
          <w:sz w:val="28"/>
          <w:szCs w:val="28"/>
        </w:rPr>
        <w:t>покупают сырье, материалы и т.д.</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Цены классифицируются в зависимости от территории</w:t>
      </w:r>
      <w:r w:rsidR="001360E5" w:rsidRPr="00A00513">
        <w:rPr>
          <w:rFonts w:eastAsia="Times-Roman"/>
          <w:sz w:val="28"/>
          <w:szCs w:val="28"/>
        </w:rPr>
        <w:t xml:space="preserve"> </w:t>
      </w:r>
      <w:r w:rsidRPr="00A00513">
        <w:rPr>
          <w:rFonts w:eastAsia="Times-Roman"/>
          <w:sz w:val="28"/>
          <w:szCs w:val="28"/>
        </w:rPr>
        <w:t>действия. Выделяют цены:</w:t>
      </w:r>
    </w:p>
    <w:p w:rsidR="009842CB" w:rsidRPr="00A00513" w:rsidRDefault="009842CB" w:rsidP="00A00513">
      <w:pPr>
        <w:numPr>
          <w:ilvl w:val="2"/>
          <w:numId w:val="36"/>
        </w:numPr>
        <w:spacing w:line="360" w:lineRule="auto"/>
        <w:ind w:left="0" w:firstLine="709"/>
        <w:jc w:val="both"/>
        <w:rPr>
          <w:rFonts w:eastAsia="Times-Roman"/>
          <w:sz w:val="28"/>
          <w:szCs w:val="28"/>
        </w:rPr>
      </w:pPr>
      <w:r w:rsidRPr="00A00513">
        <w:rPr>
          <w:rFonts w:eastAsia="Times-Roman"/>
          <w:sz w:val="28"/>
          <w:szCs w:val="28"/>
        </w:rPr>
        <w:t>единые по стране, или поясные;</w:t>
      </w:r>
    </w:p>
    <w:p w:rsidR="009842CB" w:rsidRPr="00A00513" w:rsidRDefault="009842CB" w:rsidP="00A00513">
      <w:pPr>
        <w:numPr>
          <w:ilvl w:val="2"/>
          <w:numId w:val="36"/>
        </w:numPr>
        <w:spacing w:line="360" w:lineRule="auto"/>
        <w:ind w:left="0" w:firstLine="709"/>
        <w:jc w:val="both"/>
        <w:rPr>
          <w:rFonts w:eastAsia="Times-Roman"/>
          <w:sz w:val="28"/>
          <w:szCs w:val="28"/>
        </w:rPr>
      </w:pPr>
      <w:r w:rsidRPr="00A00513">
        <w:rPr>
          <w:rFonts w:eastAsia="Times-Roman"/>
          <w:sz w:val="28"/>
          <w:szCs w:val="28"/>
        </w:rPr>
        <w:t>региональные (местные).</w:t>
      </w:r>
    </w:p>
    <w:p w:rsidR="009842CB" w:rsidRPr="00A00513" w:rsidRDefault="009842CB" w:rsidP="00A00513">
      <w:pPr>
        <w:spacing w:line="360" w:lineRule="auto"/>
        <w:ind w:firstLine="709"/>
        <w:jc w:val="both"/>
        <w:rPr>
          <w:rFonts w:eastAsia="Times-Roman"/>
          <w:sz w:val="28"/>
          <w:szCs w:val="28"/>
        </w:rPr>
      </w:pPr>
      <w:r w:rsidRPr="00A00513">
        <w:rPr>
          <w:rFonts w:eastAsia="Times-Italic"/>
          <w:sz w:val="28"/>
          <w:szCs w:val="28"/>
        </w:rPr>
        <w:t xml:space="preserve">Единые поясные цены </w:t>
      </w:r>
      <w:r w:rsidRPr="00A00513">
        <w:rPr>
          <w:rFonts w:eastAsia="Times-Roman"/>
          <w:sz w:val="28"/>
          <w:szCs w:val="28"/>
        </w:rPr>
        <w:t>устанавливаются только на базовые</w:t>
      </w:r>
      <w:r w:rsidR="001360E5" w:rsidRPr="00A00513">
        <w:rPr>
          <w:rFonts w:eastAsia="Times-Roman"/>
          <w:sz w:val="28"/>
          <w:szCs w:val="28"/>
        </w:rPr>
        <w:t xml:space="preserve"> </w:t>
      </w:r>
      <w:r w:rsidRPr="00A00513">
        <w:rPr>
          <w:rFonts w:eastAsia="Times-Roman"/>
          <w:sz w:val="28"/>
          <w:szCs w:val="28"/>
        </w:rPr>
        <w:t>виды продукции, на которые распространяется государственное регулирование (энергоносители, газ, электроэнергия).</w:t>
      </w:r>
    </w:p>
    <w:p w:rsidR="009842CB" w:rsidRDefault="009842CB" w:rsidP="00A00513">
      <w:pPr>
        <w:spacing w:line="360" w:lineRule="auto"/>
        <w:ind w:firstLine="709"/>
        <w:jc w:val="both"/>
        <w:rPr>
          <w:rFonts w:eastAsia="Times-Roman"/>
          <w:sz w:val="28"/>
          <w:szCs w:val="28"/>
        </w:rPr>
      </w:pPr>
      <w:r w:rsidRPr="00A00513">
        <w:rPr>
          <w:rFonts w:eastAsia="Times-Italic"/>
          <w:sz w:val="28"/>
          <w:szCs w:val="28"/>
        </w:rPr>
        <w:t xml:space="preserve">Региональные (местные) цены </w:t>
      </w:r>
      <w:r w:rsidRPr="00A00513">
        <w:rPr>
          <w:rFonts w:eastAsia="Times-Roman"/>
          <w:sz w:val="28"/>
          <w:szCs w:val="28"/>
        </w:rPr>
        <w:t>могут быть оптовые, закупочные, розничные. Они устанавливаются предприятиями-изготовителями, региональными органами власти и управления.</w:t>
      </w:r>
      <w:r w:rsidR="001360E5" w:rsidRPr="00A00513">
        <w:rPr>
          <w:rFonts w:eastAsia="Times-Roman"/>
          <w:sz w:val="28"/>
          <w:szCs w:val="28"/>
        </w:rPr>
        <w:t xml:space="preserve"> </w:t>
      </w:r>
      <w:r w:rsidRPr="00A00513">
        <w:rPr>
          <w:rFonts w:eastAsia="Times-Roman"/>
          <w:sz w:val="28"/>
          <w:szCs w:val="28"/>
        </w:rPr>
        <w:t>Они ориентированы на издержки производства и реализации</w:t>
      </w:r>
      <w:r w:rsidR="001360E5" w:rsidRPr="00A00513">
        <w:rPr>
          <w:rFonts w:eastAsia="Times-Roman"/>
          <w:sz w:val="28"/>
          <w:szCs w:val="28"/>
        </w:rPr>
        <w:t xml:space="preserve"> </w:t>
      </w:r>
      <w:r w:rsidRPr="00A00513">
        <w:rPr>
          <w:rFonts w:eastAsia="Times-Roman"/>
          <w:sz w:val="28"/>
          <w:szCs w:val="28"/>
        </w:rPr>
        <w:t>в данном регионе. К ним относятся жилищно-коммунальные,</w:t>
      </w:r>
      <w:r w:rsidR="001360E5" w:rsidRPr="00A00513">
        <w:rPr>
          <w:rFonts w:eastAsia="Times-Roman"/>
          <w:sz w:val="28"/>
          <w:szCs w:val="28"/>
        </w:rPr>
        <w:t xml:space="preserve"> </w:t>
      </w:r>
      <w:r w:rsidRPr="00A00513">
        <w:rPr>
          <w:rFonts w:eastAsia="Times-Roman"/>
          <w:sz w:val="28"/>
          <w:szCs w:val="28"/>
        </w:rPr>
        <w:t>сбытовые услуги, а также цена на социально значимые товары (хлеб и хлебобулочные изделия, молоко и молочная продукция).</w:t>
      </w:r>
    </w:p>
    <w:p w:rsidR="000515E8" w:rsidRPr="00A00513" w:rsidRDefault="000515E8" w:rsidP="00A00513">
      <w:pPr>
        <w:spacing w:line="360" w:lineRule="auto"/>
        <w:ind w:firstLine="709"/>
        <w:jc w:val="both"/>
        <w:rPr>
          <w:rFonts w:eastAsia="Times-Roman"/>
          <w:sz w:val="28"/>
          <w:szCs w:val="28"/>
        </w:rPr>
      </w:pPr>
    </w:p>
    <w:p w:rsidR="009842CB" w:rsidRPr="000515E8" w:rsidRDefault="000515E8" w:rsidP="000515E8">
      <w:pPr>
        <w:pStyle w:val="2"/>
        <w:spacing w:before="0" w:after="0" w:line="360" w:lineRule="auto"/>
        <w:ind w:firstLine="709"/>
        <w:jc w:val="center"/>
        <w:rPr>
          <w:rFonts w:ascii="Times New Roman" w:eastAsia="Times-Roman" w:hAnsi="Times New Roman" w:cs="Times New Roman"/>
          <w:i w:val="0"/>
        </w:rPr>
      </w:pPr>
      <w:bookmarkStart w:id="6" w:name="_Toc226125394"/>
      <w:bookmarkStart w:id="7" w:name="_Toc226421855"/>
      <w:r w:rsidRPr="000515E8">
        <w:rPr>
          <w:rFonts w:ascii="Times New Roman" w:eastAsia="Times-Roman" w:hAnsi="Times New Roman" w:cs="Times New Roman"/>
          <w:i w:val="0"/>
        </w:rPr>
        <w:t>1.2</w:t>
      </w:r>
      <w:r w:rsidR="002E1A55" w:rsidRPr="000515E8">
        <w:rPr>
          <w:rFonts w:ascii="Times New Roman" w:eastAsia="Times-Roman" w:hAnsi="Times New Roman" w:cs="Times New Roman"/>
          <w:i w:val="0"/>
        </w:rPr>
        <w:t xml:space="preserve"> </w:t>
      </w:r>
      <w:r w:rsidR="009842CB" w:rsidRPr="000515E8">
        <w:rPr>
          <w:rFonts w:ascii="Times New Roman" w:eastAsia="Times-Roman" w:hAnsi="Times New Roman" w:cs="Times New Roman"/>
          <w:i w:val="0"/>
        </w:rPr>
        <w:t>Финансовые результаты</w:t>
      </w:r>
      <w:r w:rsidR="007C1644" w:rsidRPr="000515E8">
        <w:rPr>
          <w:rFonts w:ascii="Times New Roman" w:eastAsia="Times-Roman" w:hAnsi="Times New Roman" w:cs="Times New Roman"/>
          <w:i w:val="0"/>
        </w:rPr>
        <w:t xml:space="preserve"> </w:t>
      </w:r>
      <w:r w:rsidR="009842CB" w:rsidRPr="000515E8">
        <w:rPr>
          <w:rFonts w:ascii="Times New Roman" w:eastAsia="Times-Roman" w:hAnsi="Times New Roman" w:cs="Times New Roman"/>
          <w:i w:val="0"/>
        </w:rPr>
        <w:t>деятельности фирмы</w:t>
      </w:r>
      <w:bookmarkEnd w:id="6"/>
      <w:bookmarkEnd w:id="7"/>
    </w:p>
    <w:p w:rsidR="007C1644" w:rsidRPr="00A00513" w:rsidRDefault="007C1644" w:rsidP="00A00513">
      <w:pPr>
        <w:spacing w:line="360" w:lineRule="auto"/>
        <w:ind w:firstLine="709"/>
        <w:jc w:val="both"/>
        <w:rPr>
          <w:rFonts w:eastAsia="Times-Roman"/>
          <w:sz w:val="28"/>
          <w:szCs w:val="28"/>
        </w:rPr>
      </w:pP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Эффективность производственной, инвестиционной и</w:t>
      </w:r>
      <w:r w:rsidR="007C1644" w:rsidRPr="00A00513">
        <w:rPr>
          <w:rFonts w:eastAsia="Times-Roman"/>
          <w:sz w:val="28"/>
          <w:szCs w:val="28"/>
        </w:rPr>
        <w:t xml:space="preserve"> </w:t>
      </w:r>
      <w:r w:rsidRPr="00A00513">
        <w:rPr>
          <w:rFonts w:eastAsia="Times-Roman"/>
          <w:sz w:val="28"/>
          <w:szCs w:val="28"/>
        </w:rPr>
        <w:t>финансовой деятельности выражается в финансовых результатах.</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В условиях рынка каждый хозяйствующий субъект выступает как обособленный товаропроизводитель, который экономически и юридически самостоятелен. Хозяйствующий</w:t>
      </w:r>
      <w:r w:rsidR="007C1644" w:rsidRPr="00A00513">
        <w:rPr>
          <w:rFonts w:eastAsia="Times-Roman"/>
          <w:sz w:val="28"/>
          <w:szCs w:val="28"/>
        </w:rPr>
        <w:t xml:space="preserve"> </w:t>
      </w:r>
      <w:r w:rsidRPr="00A00513">
        <w:rPr>
          <w:rFonts w:eastAsia="Times-Roman"/>
          <w:sz w:val="28"/>
          <w:szCs w:val="28"/>
        </w:rPr>
        <w:t>субъект самостоятелен в выборе сферы бизнеса, формировании товарного ассортимента, определяет затраты, формирует</w:t>
      </w:r>
      <w:r w:rsidR="007C1644" w:rsidRPr="00A00513">
        <w:rPr>
          <w:rFonts w:eastAsia="Times-Roman"/>
          <w:sz w:val="28"/>
          <w:szCs w:val="28"/>
        </w:rPr>
        <w:t xml:space="preserve"> </w:t>
      </w:r>
      <w:r w:rsidRPr="00A00513">
        <w:rPr>
          <w:rFonts w:eastAsia="Times-Roman"/>
          <w:sz w:val="28"/>
          <w:szCs w:val="28"/>
        </w:rPr>
        <w:t>цены, учитывает выручку от реализации, а следовательно, выявляет прибыль или убыток по результатам деятельности. В</w:t>
      </w:r>
      <w:r w:rsidR="007C1644" w:rsidRPr="00A00513">
        <w:rPr>
          <w:rFonts w:eastAsia="Times-Roman"/>
          <w:sz w:val="28"/>
          <w:szCs w:val="28"/>
        </w:rPr>
        <w:t xml:space="preserve"> </w:t>
      </w:r>
      <w:r w:rsidRPr="00A00513">
        <w:rPr>
          <w:rFonts w:eastAsia="Times-Roman"/>
          <w:sz w:val="28"/>
          <w:szCs w:val="28"/>
        </w:rPr>
        <w:t>условиях рынка получение прибыли является непосредственной целью производства субъекта хозяйствования. Реализация данной цели возможна только в том случае, если субъект</w:t>
      </w:r>
      <w:r w:rsidR="007C1644" w:rsidRPr="00A00513">
        <w:rPr>
          <w:rFonts w:eastAsia="Times-Roman"/>
          <w:sz w:val="28"/>
          <w:szCs w:val="28"/>
        </w:rPr>
        <w:t xml:space="preserve"> </w:t>
      </w:r>
      <w:r w:rsidRPr="00A00513">
        <w:rPr>
          <w:rFonts w:eastAsia="Times-Roman"/>
          <w:sz w:val="28"/>
          <w:szCs w:val="28"/>
        </w:rPr>
        <w:t>хозяйствования производит продукцию (работы, услуги), которые по своим потребительским свойствам соответствуют</w:t>
      </w:r>
      <w:r w:rsidR="007C1644" w:rsidRPr="00A00513">
        <w:rPr>
          <w:rFonts w:eastAsia="Times-Roman"/>
          <w:sz w:val="28"/>
          <w:szCs w:val="28"/>
        </w:rPr>
        <w:t xml:space="preserve"> </w:t>
      </w:r>
      <w:r w:rsidRPr="00A00513">
        <w:rPr>
          <w:rFonts w:eastAsia="Times-Roman"/>
          <w:sz w:val="28"/>
          <w:szCs w:val="28"/>
        </w:rPr>
        <w:t>потребностям общества.</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Обществу нужны не рублевые эквиваленты, а конкретные</w:t>
      </w:r>
      <w:r w:rsidR="007C1644" w:rsidRPr="00A00513">
        <w:rPr>
          <w:rFonts w:eastAsia="Times-Roman"/>
          <w:sz w:val="28"/>
          <w:szCs w:val="28"/>
        </w:rPr>
        <w:t xml:space="preserve"> </w:t>
      </w:r>
      <w:r w:rsidRPr="00A00513">
        <w:rPr>
          <w:rFonts w:eastAsia="Times-Roman"/>
          <w:sz w:val="28"/>
          <w:szCs w:val="28"/>
        </w:rPr>
        <w:t>товарно-материальные ценности. Акт реализации продукта</w:t>
      </w:r>
      <w:r w:rsidR="007C1644" w:rsidRPr="00A00513">
        <w:rPr>
          <w:rFonts w:eastAsia="Times-Roman"/>
          <w:sz w:val="28"/>
          <w:szCs w:val="28"/>
        </w:rPr>
        <w:t xml:space="preserve"> </w:t>
      </w:r>
      <w:r w:rsidRPr="00A00513">
        <w:rPr>
          <w:rFonts w:eastAsia="Times-Roman"/>
          <w:sz w:val="28"/>
          <w:szCs w:val="28"/>
        </w:rPr>
        <w:t>(работ, услуг) означает и общественное признание. Получение выручки за произведенную и реализованную продукцию</w:t>
      </w:r>
      <w:r w:rsidR="007C1644" w:rsidRPr="00A00513">
        <w:rPr>
          <w:rFonts w:eastAsia="Times-Roman"/>
          <w:sz w:val="28"/>
          <w:szCs w:val="28"/>
        </w:rPr>
        <w:t xml:space="preserve"> </w:t>
      </w:r>
      <w:r w:rsidRPr="00A00513">
        <w:rPr>
          <w:rFonts w:eastAsia="Times-Roman"/>
          <w:sz w:val="28"/>
          <w:szCs w:val="28"/>
        </w:rPr>
        <w:t>еще не означает получение прибыли. Для выявления финансового результата необходимо выручку сопоставить с затратами на производство и реализацию: когда выручка превышает</w:t>
      </w:r>
      <w:r w:rsidR="007C1644" w:rsidRPr="00A00513">
        <w:rPr>
          <w:rFonts w:eastAsia="Times-Roman"/>
          <w:sz w:val="28"/>
          <w:szCs w:val="28"/>
        </w:rPr>
        <w:t xml:space="preserve"> </w:t>
      </w:r>
      <w:r w:rsidRPr="00A00513">
        <w:rPr>
          <w:rFonts w:eastAsia="Times-Roman"/>
          <w:sz w:val="28"/>
          <w:szCs w:val="28"/>
        </w:rPr>
        <w:t>затраты, тогда финансовый результат свидетельствует о получении прибыли.</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При равенстве выручки и затрат удается лишь возмещать</w:t>
      </w:r>
      <w:r w:rsidR="007C1644" w:rsidRPr="00A00513">
        <w:rPr>
          <w:rFonts w:eastAsia="Times-Roman"/>
          <w:sz w:val="28"/>
          <w:szCs w:val="28"/>
        </w:rPr>
        <w:t xml:space="preserve"> </w:t>
      </w:r>
      <w:r w:rsidRPr="00A00513">
        <w:rPr>
          <w:rFonts w:eastAsia="Times-Roman"/>
          <w:sz w:val="28"/>
          <w:szCs w:val="28"/>
        </w:rPr>
        <w:t>затраты — прибыль отсутствует, а следовательно, отсутствует</w:t>
      </w:r>
      <w:r w:rsidR="007C1644" w:rsidRPr="00A00513">
        <w:rPr>
          <w:rFonts w:eastAsia="Times-Roman"/>
          <w:sz w:val="28"/>
          <w:szCs w:val="28"/>
        </w:rPr>
        <w:t xml:space="preserve"> </w:t>
      </w:r>
      <w:r w:rsidRPr="00A00513">
        <w:rPr>
          <w:rFonts w:eastAsia="Times-Roman"/>
          <w:sz w:val="28"/>
          <w:szCs w:val="28"/>
        </w:rPr>
        <w:t>и основа развития хозяйствующего субъекта. Когда затраты</w:t>
      </w:r>
      <w:r w:rsidR="007C1644" w:rsidRPr="00A00513">
        <w:rPr>
          <w:rFonts w:eastAsia="Times-Roman"/>
          <w:sz w:val="28"/>
          <w:szCs w:val="28"/>
        </w:rPr>
        <w:t xml:space="preserve"> </w:t>
      </w:r>
      <w:r w:rsidRPr="00A00513">
        <w:rPr>
          <w:rFonts w:eastAsia="Times-Roman"/>
          <w:sz w:val="28"/>
          <w:szCs w:val="28"/>
        </w:rPr>
        <w:t>превышают выручку, субъект хозяйствования получает убытки — это область критического риска, что ставит хозяйствующий субъект в критическое финансовое положение, не исключающее банкротство. Убытки высвечивают ошибки, просчеты</w:t>
      </w:r>
      <w:r w:rsidR="007C1644" w:rsidRPr="00A00513">
        <w:rPr>
          <w:rFonts w:eastAsia="Times-Roman"/>
          <w:sz w:val="28"/>
          <w:szCs w:val="28"/>
        </w:rPr>
        <w:t xml:space="preserve"> </w:t>
      </w:r>
      <w:r w:rsidRPr="00A00513">
        <w:rPr>
          <w:rFonts w:eastAsia="Times-Roman"/>
          <w:sz w:val="28"/>
          <w:szCs w:val="28"/>
        </w:rPr>
        <w:t>в направлениях использования финансовых средств организации производства, управления и сбыта продукции.</w:t>
      </w:r>
    </w:p>
    <w:p w:rsidR="007C1644" w:rsidRPr="00A00513" w:rsidRDefault="009842CB" w:rsidP="00A00513">
      <w:pPr>
        <w:spacing w:line="360" w:lineRule="auto"/>
        <w:ind w:firstLine="709"/>
        <w:jc w:val="both"/>
        <w:rPr>
          <w:rFonts w:eastAsia="Times-Roman"/>
          <w:sz w:val="28"/>
          <w:szCs w:val="28"/>
        </w:rPr>
      </w:pPr>
      <w:r w:rsidRPr="00A00513">
        <w:rPr>
          <w:rFonts w:eastAsia="Times-Roman"/>
          <w:sz w:val="28"/>
          <w:szCs w:val="28"/>
        </w:rPr>
        <w:t>Прибыль отражает положительный финансовый результат.</w:t>
      </w:r>
      <w:r w:rsidR="007C1644" w:rsidRPr="00A00513">
        <w:rPr>
          <w:rFonts w:eastAsia="Times-Roman"/>
          <w:sz w:val="28"/>
          <w:szCs w:val="28"/>
        </w:rPr>
        <w:t xml:space="preserve"> </w:t>
      </w:r>
      <w:r w:rsidRPr="00A00513">
        <w:rPr>
          <w:rFonts w:eastAsia="Times-Roman"/>
          <w:sz w:val="28"/>
          <w:szCs w:val="28"/>
        </w:rPr>
        <w:t>Стремление к получению прибыли ориентирует товаропроизводителей на увеличение объема производства продукции,</w:t>
      </w:r>
      <w:r w:rsidR="007C1644" w:rsidRPr="00A00513">
        <w:rPr>
          <w:rFonts w:eastAsia="Times-Roman"/>
          <w:sz w:val="28"/>
          <w:szCs w:val="28"/>
        </w:rPr>
        <w:t xml:space="preserve"> </w:t>
      </w:r>
      <w:r w:rsidRPr="00A00513">
        <w:rPr>
          <w:rFonts w:eastAsia="Times-Roman"/>
          <w:sz w:val="28"/>
          <w:szCs w:val="28"/>
        </w:rPr>
        <w:t>снижение затрат. Это обеспечивает реализацию не только цели</w:t>
      </w:r>
      <w:r w:rsidR="007C1644" w:rsidRPr="00A00513">
        <w:rPr>
          <w:rFonts w:eastAsia="Times-Roman"/>
          <w:sz w:val="28"/>
          <w:szCs w:val="28"/>
        </w:rPr>
        <w:t xml:space="preserve"> </w:t>
      </w:r>
      <w:r w:rsidRPr="00A00513">
        <w:rPr>
          <w:rFonts w:eastAsia="Times-Roman"/>
          <w:sz w:val="28"/>
          <w:szCs w:val="28"/>
        </w:rPr>
        <w:t>субъекта хозяйствования, но и цели общества — удовлетворение общественных потребностей. Прибыль сигнализирует, где</w:t>
      </w:r>
      <w:r w:rsidR="007C1644" w:rsidRPr="00A00513">
        <w:rPr>
          <w:rFonts w:eastAsia="Times-Roman"/>
          <w:sz w:val="28"/>
          <w:szCs w:val="28"/>
        </w:rPr>
        <w:t xml:space="preserve"> </w:t>
      </w:r>
      <w:r w:rsidRPr="00A00513">
        <w:rPr>
          <w:rFonts w:eastAsia="Times-Roman"/>
          <w:sz w:val="28"/>
          <w:szCs w:val="28"/>
        </w:rPr>
        <w:t>можно добиться наибольшего прироста стоимости, создает</w:t>
      </w:r>
      <w:r w:rsidR="007C1644" w:rsidRPr="00A00513">
        <w:rPr>
          <w:rFonts w:eastAsia="Times-Roman"/>
          <w:sz w:val="28"/>
          <w:szCs w:val="28"/>
        </w:rPr>
        <w:t xml:space="preserve"> </w:t>
      </w:r>
      <w:r w:rsidRPr="00A00513">
        <w:rPr>
          <w:rFonts w:eastAsia="Times-Roman"/>
          <w:sz w:val="28"/>
          <w:szCs w:val="28"/>
        </w:rPr>
        <w:t>стимул для инвестирования в эти сферы.</w:t>
      </w:r>
      <w:r w:rsidR="007C1644" w:rsidRPr="00A00513">
        <w:rPr>
          <w:rFonts w:eastAsia="Times-Roman"/>
          <w:sz w:val="28"/>
          <w:szCs w:val="28"/>
        </w:rPr>
        <w:t xml:space="preserve"> </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Прибыль представляет собой произведенный и обязательно реализованный прибавочный продукт. Она создается на</w:t>
      </w:r>
      <w:r w:rsidR="007C1644" w:rsidRPr="00A00513">
        <w:rPr>
          <w:rFonts w:eastAsia="Times-Roman"/>
          <w:sz w:val="28"/>
          <w:szCs w:val="28"/>
        </w:rPr>
        <w:t xml:space="preserve"> </w:t>
      </w:r>
      <w:r w:rsidRPr="00A00513">
        <w:rPr>
          <w:rFonts w:eastAsia="Times-Roman"/>
          <w:sz w:val="28"/>
          <w:szCs w:val="28"/>
        </w:rPr>
        <w:t>всех стадиях воспроизводственного цикла, но свою специфическую форму получает на стадии реализации. Прибыль является основной формой чистого дохода (наряду с акцизами</w:t>
      </w:r>
      <w:r w:rsidR="007C1644" w:rsidRPr="00A00513">
        <w:rPr>
          <w:rFonts w:eastAsia="Times-Roman"/>
          <w:sz w:val="28"/>
          <w:szCs w:val="28"/>
        </w:rPr>
        <w:t xml:space="preserve"> </w:t>
      </w:r>
      <w:r w:rsidRPr="00A00513">
        <w:rPr>
          <w:rFonts w:eastAsia="Times-Roman"/>
          <w:sz w:val="28"/>
          <w:szCs w:val="28"/>
        </w:rPr>
        <w:t>и НДС).</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На величину прибыли, ее динамику воздействуют факторы, как зависящие, так и не зависящие от усилий хозяйствующего субъекта.</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Факторы внутренней среды изучаются и учитываются в</w:t>
      </w:r>
      <w:r w:rsidR="007C1644" w:rsidRPr="00A00513">
        <w:rPr>
          <w:rFonts w:eastAsia="Times-Roman"/>
          <w:sz w:val="28"/>
          <w:szCs w:val="28"/>
        </w:rPr>
        <w:t xml:space="preserve"> </w:t>
      </w:r>
      <w:r w:rsidRPr="00A00513">
        <w:rPr>
          <w:rFonts w:eastAsia="Times-Roman"/>
          <w:sz w:val="28"/>
          <w:szCs w:val="28"/>
        </w:rPr>
        <w:t>хозяйственной практике, на них можно воздействовать в плане увеличения прибыли. К внутренним факторам относятся:</w:t>
      </w:r>
      <w:r w:rsidR="007C1644" w:rsidRPr="00A00513">
        <w:rPr>
          <w:rFonts w:eastAsia="Times-Roman"/>
          <w:sz w:val="28"/>
          <w:szCs w:val="28"/>
        </w:rPr>
        <w:t xml:space="preserve"> </w:t>
      </w:r>
      <w:r w:rsidRPr="00A00513">
        <w:rPr>
          <w:rFonts w:eastAsia="Times-Roman"/>
          <w:sz w:val="28"/>
          <w:szCs w:val="28"/>
        </w:rPr>
        <w:t>уровень хозяйствования, компетентность менеджера, конкурентоспособность продукции, зарплата, уровень цен на реализуемую продукцию, организация производства и труда.</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Практически вне сферы воздействия находятся факторы</w:t>
      </w:r>
      <w:r w:rsidR="007C1644" w:rsidRPr="00A00513">
        <w:rPr>
          <w:rFonts w:eastAsia="Times-Roman"/>
          <w:sz w:val="28"/>
          <w:szCs w:val="28"/>
        </w:rPr>
        <w:t xml:space="preserve"> </w:t>
      </w:r>
      <w:r w:rsidRPr="00A00513">
        <w:rPr>
          <w:rFonts w:eastAsia="Times-Roman"/>
          <w:sz w:val="28"/>
          <w:szCs w:val="28"/>
        </w:rPr>
        <w:t>внешней среды: уровень цен на потребляемые ресурсы, конкурентная среда, барьеры вх</w:t>
      </w:r>
      <w:r w:rsidR="007C1644" w:rsidRPr="00A00513">
        <w:rPr>
          <w:rFonts w:eastAsia="Times-Roman"/>
          <w:sz w:val="28"/>
          <w:szCs w:val="28"/>
        </w:rPr>
        <w:t>ода, налоговая система, государ</w:t>
      </w:r>
      <w:r w:rsidRPr="00A00513">
        <w:rPr>
          <w:rFonts w:eastAsia="Times-Roman"/>
          <w:sz w:val="28"/>
          <w:szCs w:val="28"/>
        </w:rPr>
        <w:t>ственные органы управления, политические, социальные,</w:t>
      </w:r>
      <w:r w:rsidR="007C1644" w:rsidRPr="00A00513">
        <w:rPr>
          <w:rFonts w:eastAsia="Times-Roman"/>
          <w:sz w:val="28"/>
          <w:szCs w:val="28"/>
        </w:rPr>
        <w:t xml:space="preserve"> </w:t>
      </w:r>
      <w:r w:rsidRPr="00A00513">
        <w:rPr>
          <w:rFonts w:eastAsia="Times-Roman"/>
          <w:sz w:val="28"/>
          <w:szCs w:val="28"/>
        </w:rPr>
        <w:t>культурные, религиозные и др.</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Величина прибыли зависит от направлений деятельности</w:t>
      </w:r>
      <w:r w:rsidR="007C1644" w:rsidRPr="00A00513">
        <w:rPr>
          <w:rFonts w:eastAsia="Times-Roman"/>
          <w:sz w:val="28"/>
          <w:szCs w:val="28"/>
        </w:rPr>
        <w:t xml:space="preserve"> </w:t>
      </w:r>
      <w:r w:rsidRPr="00A00513">
        <w:rPr>
          <w:rFonts w:eastAsia="Times-Roman"/>
          <w:sz w:val="28"/>
          <w:szCs w:val="28"/>
        </w:rPr>
        <w:t>хозяйствующего субъекта: производственного, коммерческого, технического, финансового и социального.</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Прибыль как результат финансовой деятельности выполняет определенные функции. Прибыль отражает экономический эффект, полученный в результате деятельности субъекта</w:t>
      </w:r>
      <w:r w:rsidR="007C1644" w:rsidRPr="00A00513">
        <w:rPr>
          <w:rFonts w:eastAsia="Times-Roman"/>
          <w:sz w:val="28"/>
          <w:szCs w:val="28"/>
        </w:rPr>
        <w:t xml:space="preserve"> </w:t>
      </w:r>
      <w:r w:rsidRPr="00A00513">
        <w:rPr>
          <w:rFonts w:eastAsia="Times-Roman"/>
          <w:sz w:val="28"/>
          <w:szCs w:val="28"/>
        </w:rPr>
        <w:t>хозяйствования. Она составляет основу экономического развития субъекта хозяйствования. Рост прибыли создает финансовую базу для самофинансирования, расширенного воспроизводства, решения проблем социального и материального</w:t>
      </w:r>
      <w:r w:rsidR="007C1644" w:rsidRPr="00A00513">
        <w:rPr>
          <w:rFonts w:eastAsia="Times-Roman"/>
          <w:sz w:val="28"/>
          <w:szCs w:val="28"/>
        </w:rPr>
        <w:t xml:space="preserve"> </w:t>
      </w:r>
      <w:r w:rsidRPr="00A00513">
        <w:rPr>
          <w:rFonts w:eastAsia="Times-Roman"/>
          <w:sz w:val="28"/>
          <w:szCs w:val="28"/>
        </w:rPr>
        <w:t>характера трудового коллектива. За счет прибыли выполняются обязательства фирм перед бюджетом, банками и другими фирмами. Прибыль является не только финансовым результатом, но и основным элементом финансовых ресурсов.</w:t>
      </w:r>
      <w:r w:rsidR="007C1644" w:rsidRPr="00A00513">
        <w:rPr>
          <w:rFonts w:eastAsia="Times-Roman"/>
          <w:sz w:val="28"/>
          <w:szCs w:val="28"/>
        </w:rPr>
        <w:t xml:space="preserve"> </w:t>
      </w:r>
      <w:r w:rsidRPr="00A00513">
        <w:rPr>
          <w:rFonts w:eastAsia="Times-Roman"/>
          <w:sz w:val="28"/>
          <w:szCs w:val="28"/>
        </w:rPr>
        <w:t>Отсюда следует, что прибыль выполняет воспроизводственную, стимулирующую и распределительную функции. Она</w:t>
      </w:r>
      <w:r w:rsidR="007C1644" w:rsidRPr="00A00513">
        <w:rPr>
          <w:rFonts w:eastAsia="Times-Roman"/>
          <w:sz w:val="28"/>
          <w:szCs w:val="28"/>
        </w:rPr>
        <w:t xml:space="preserve"> </w:t>
      </w:r>
      <w:r w:rsidRPr="00A00513">
        <w:rPr>
          <w:rFonts w:eastAsia="Times-Roman"/>
          <w:sz w:val="28"/>
          <w:szCs w:val="28"/>
        </w:rPr>
        <w:t>характеризует степень деловой активности и финансового благополучия фирмы. По прибыли определяют уровень отдачи</w:t>
      </w:r>
      <w:r w:rsidR="007C1644" w:rsidRPr="00A00513">
        <w:rPr>
          <w:rFonts w:eastAsia="Times-Roman"/>
          <w:sz w:val="28"/>
          <w:szCs w:val="28"/>
        </w:rPr>
        <w:t xml:space="preserve"> </w:t>
      </w:r>
      <w:r w:rsidRPr="00A00513">
        <w:rPr>
          <w:rFonts w:eastAsia="Times-Roman"/>
          <w:sz w:val="28"/>
          <w:szCs w:val="28"/>
        </w:rPr>
        <w:t>авансированных средств в доходность вложений в активы.</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В условиях рыночных отношений субъект хозяйствования</w:t>
      </w:r>
      <w:r w:rsidR="007C1644" w:rsidRPr="00A00513">
        <w:rPr>
          <w:rFonts w:eastAsia="Times-Roman"/>
          <w:sz w:val="28"/>
          <w:szCs w:val="28"/>
        </w:rPr>
        <w:t xml:space="preserve"> </w:t>
      </w:r>
      <w:r w:rsidRPr="00A00513">
        <w:rPr>
          <w:rFonts w:eastAsia="Times-Roman"/>
          <w:sz w:val="28"/>
          <w:szCs w:val="28"/>
        </w:rPr>
        <w:t>должен стремиться если не к получению максимальной величины прибыли, то к той величине прибыли, которая обеспечит динамичное развитие производства в условиях конкуренции, позволит ему удержать позиции на рынке данного товара,</w:t>
      </w:r>
      <w:r w:rsidR="007C1644" w:rsidRPr="00A00513">
        <w:rPr>
          <w:rFonts w:eastAsia="Times-Roman"/>
          <w:sz w:val="28"/>
          <w:szCs w:val="28"/>
        </w:rPr>
        <w:t xml:space="preserve"> </w:t>
      </w:r>
      <w:r w:rsidRPr="00A00513">
        <w:rPr>
          <w:rFonts w:eastAsia="Times-Roman"/>
          <w:sz w:val="28"/>
          <w:szCs w:val="28"/>
        </w:rPr>
        <w:t>обеспечить его выживаемость. Решение данных задач предполагает не только знание источников формирования прибыли, но и определение методов оптимального их использования. Управление прибылью выступает в качестве одного из</w:t>
      </w:r>
      <w:r w:rsidR="007C1644" w:rsidRPr="00A00513">
        <w:rPr>
          <w:rFonts w:eastAsia="Times-Roman"/>
          <w:sz w:val="28"/>
          <w:szCs w:val="28"/>
        </w:rPr>
        <w:t xml:space="preserve"> </w:t>
      </w:r>
      <w:r w:rsidRPr="00A00513">
        <w:rPr>
          <w:rFonts w:eastAsia="Times-Roman"/>
          <w:sz w:val="28"/>
          <w:szCs w:val="28"/>
        </w:rPr>
        <w:t>двух базовых направлений финансовой политики и ставит</w:t>
      </w:r>
      <w:r w:rsidR="007C1644" w:rsidRPr="00A00513">
        <w:rPr>
          <w:rFonts w:eastAsia="Times-Roman"/>
          <w:sz w:val="28"/>
          <w:szCs w:val="28"/>
        </w:rPr>
        <w:t xml:space="preserve"> </w:t>
      </w:r>
      <w:r w:rsidRPr="00A00513">
        <w:rPr>
          <w:rFonts w:eastAsia="Times-Roman"/>
          <w:sz w:val="28"/>
          <w:szCs w:val="28"/>
        </w:rPr>
        <w:t>своей задачей максимизацию доходов по имеющимся источникам финансовых результатов с одновременным расширением общей номенклатуры этих источников.</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Получение прибыли возможно за счет монопольного положения или уникальности продукта на рынке того или иного товара. Реализация данного источника возможна за счет</w:t>
      </w:r>
      <w:r w:rsidR="007C1644" w:rsidRPr="00A00513">
        <w:rPr>
          <w:rFonts w:eastAsia="Times-Roman"/>
          <w:sz w:val="28"/>
          <w:szCs w:val="28"/>
        </w:rPr>
        <w:t xml:space="preserve"> </w:t>
      </w:r>
      <w:r w:rsidRPr="00A00513">
        <w:rPr>
          <w:rFonts w:eastAsia="Times-Roman"/>
          <w:sz w:val="28"/>
          <w:szCs w:val="28"/>
        </w:rPr>
        <w:t>постоянного обновления продукта и удержания доли производства и сбыта. Однако следует учитывать влияние таких факторов, как растущая конкуренция со стороны других субъектов хозяйствования и антимонопольная политика государства.</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Получение прибыли, касающееся практически всех фирм,</w:t>
      </w:r>
      <w:r w:rsidR="007C1644" w:rsidRPr="00A00513">
        <w:rPr>
          <w:rFonts w:eastAsia="Times-Roman"/>
          <w:sz w:val="28"/>
          <w:szCs w:val="28"/>
        </w:rPr>
        <w:t xml:space="preserve"> </w:t>
      </w:r>
      <w:r w:rsidRPr="00A00513">
        <w:rPr>
          <w:rFonts w:eastAsia="Times-Roman"/>
          <w:sz w:val="28"/>
          <w:szCs w:val="28"/>
        </w:rPr>
        <w:t>связано с производственной и предпринимательской деятельностью. Реализация данного источника возможна при соответствующих условиям сегодняшнего дня маркетинговым исследованиям рынка. Величина прибыли в данном случае зависит от правильности выбора бизнеса, от создания конкурентоспособных условий продажи товаров, от объемов</w:t>
      </w:r>
      <w:r w:rsidR="007C1644" w:rsidRPr="00A00513">
        <w:rPr>
          <w:rFonts w:eastAsia="Times-Roman"/>
          <w:sz w:val="28"/>
          <w:szCs w:val="28"/>
        </w:rPr>
        <w:t xml:space="preserve"> </w:t>
      </w:r>
      <w:r w:rsidRPr="00A00513">
        <w:rPr>
          <w:rFonts w:eastAsia="Times-Roman"/>
          <w:sz w:val="28"/>
          <w:szCs w:val="28"/>
        </w:rPr>
        <w:t>производства, от величины и структуры издержек производства.</w:t>
      </w:r>
    </w:p>
    <w:p w:rsidR="009842CB" w:rsidRDefault="009842CB" w:rsidP="00A00513">
      <w:pPr>
        <w:spacing w:line="360" w:lineRule="auto"/>
        <w:ind w:firstLine="709"/>
        <w:jc w:val="both"/>
        <w:rPr>
          <w:rFonts w:eastAsia="Times-Roman"/>
          <w:sz w:val="28"/>
          <w:szCs w:val="28"/>
        </w:rPr>
      </w:pPr>
      <w:r w:rsidRPr="00A00513">
        <w:rPr>
          <w:rFonts w:eastAsia="Times-Roman"/>
          <w:sz w:val="28"/>
          <w:szCs w:val="28"/>
        </w:rPr>
        <w:t>В современных условиях важнейшим источником увеличения прибыли является инновационная деятельность. Реализация данного источника предполагает постоянную работу</w:t>
      </w:r>
      <w:r w:rsidR="007C1644" w:rsidRPr="00A00513">
        <w:rPr>
          <w:rFonts w:eastAsia="Times-Roman"/>
          <w:sz w:val="28"/>
          <w:szCs w:val="28"/>
        </w:rPr>
        <w:t xml:space="preserve"> </w:t>
      </w:r>
      <w:r w:rsidRPr="00A00513">
        <w:rPr>
          <w:rFonts w:eastAsia="Times-Roman"/>
          <w:sz w:val="28"/>
          <w:szCs w:val="28"/>
        </w:rPr>
        <w:t>по изменению потребительских свойств продукции, работ и</w:t>
      </w:r>
      <w:r w:rsidR="007C1644" w:rsidRPr="00A00513">
        <w:rPr>
          <w:rFonts w:eastAsia="Times-Roman"/>
          <w:sz w:val="28"/>
          <w:szCs w:val="28"/>
        </w:rPr>
        <w:t xml:space="preserve"> </w:t>
      </w:r>
      <w:r w:rsidRPr="00A00513">
        <w:rPr>
          <w:rFonts w:eastAsia="Times-Roman"/>
          <w:sz w:val="28"/>
          <w:szCs w:val="28"/>
        </w:rPr>
        <w:t>услуг.</w:t>
      </w:r>
    </w:p>
    <w:p w:rsidR="000515E8" w:rsidRPr="000515E8" w:rsidRDefault="000515E8" w:rsidP="00A00513">
      <w:pPr>
        <w:spacing w:line="360" w:lineRule="auto"/>
        <w:ind w:firstLine="709"/>
        <w:jc w:val="both"/>
        <w:rPr>
          <w:rFonts w:eastAsia="Times-Roman"/>
          <w:sz w:val="28"/>
          <w:szCs w:val="28"/>
        </w:rPr>
      </w:pPr>
    </w:p>
    <w:p w:rsidR="009842CB" w:rsidRPr="000515E8" w:rsidRDefault="000515E8" w:rsidP="000515E8">
      <w:pPr>
        <w:pStyle w:val="2"/>
        <w:spacing w:before="0" w:after="0" w:line="360" w:lineRule="auto"/>
        <w:ind w:firstLine="709"/>
        <w:jc w:val="center"/>
        <w:rPr>
          <w:rFonts w:ascii="Times New Roman" w:eastAsia="Times-Roman" w:hAnsi="Times New Roman" w:cs="Times New Roman"/>
          <w:i w:val="0"/>
        </w:rPr>
      </w:pPr>
      <w:bookmarkStart w:id="8" w:name="_Toc226125395"/>
      <w:bookmarkStart w:id="9" w:name="_Toc226421856"/>
      <w:r>
        <w:rPr>
          <w:rFonts w:ascii="Times New Roman" w:eastAsia="Times-Roman" w:hAnsi="Times New Roman" w:cs="Times New Roman"/>
          <w:i w:val="0"/>
        </w:rPr>
        <w:t>1.3</w:t>
      </w:r>
      <w:r w:rsidR="002E1A55" w:rsidRPr="000515E8">
        <w:rPr>
          <w:rFonts w:ascii="Times New Roman" w:eastAsia="Times-Roman" w:hAnsi="Times New Roman" w:cs="Times New Roman"/>
          <w:i w:val="0"/>
        </w:rPr>
        <w:t xml:space="preserve"> </w:t>
      </w:r>
      <w:r w:rsidR="009842CB" w:rsidRPr="000515E8">
        <w:rPr>
          <w:rFonts w:ascii="Times New Roman" w:eastAsia="Times-Roman" w:hAnsi="Times New Roman" w:cs="Times New Roman"/>
          <w:i w:val="0"/>
        </w:rPr>
        <w:t>Формирование финансового</w:t>
      </w:r>
      <w:r w:rsidR="007C1644" w:rsidRPr="000515E8">
        <w:rPr>
          <w:rFonts w:ascii="Times New Roman" w:eastAsia="Times-Roman" w:hAnsi="Times New Roman" w:cs="Times New Roman"/>
          <w:i w:val="0"/>
        </w:rPr>
        <w:t xml:space="preserve"> </w:t>
      </w:r>
      <w:r w:rsidR="009842CB" w:rsidRPr="000515E8">
        <w:rPr>
          <w:rFonts w:ascii="Times New Roman" w:eastAsia="Times-Roman" w:hAnsi="Times New Roman" w:cs="Times New Roman"/>
          <w:i w:val="0"/>
        </w:rPr>
        <w:t>результата в современных условиях. Состав</w:t>
      </w:r>
      <w:r w:rsidR="007C1644" w:rsidRPr="000515E8">
        <w:rPr>
          <w:rFonts w:ascii="Times New Roman" w:eastAsia="Times-Roman" w:hAnsi="Times New Roman" w:cs="Times New Roman"/>
          <w:i w:val="0"/>
        </w:rPr>
        <w:t xml:space="preserve"> </w:t>
      </w:r>
      <w:r w:rsidR="009842CB" w:rsidRPr="000515E8">
        <w:rPr>
          <w:rFonts w:ascii="Times New Roman" w:eastAsia="Times-Roman" w:hAnsi="Times New Roman" w:cs="Times New Roman"/>
          <w:i w:val="0"/>
        </w:rPr>
        <w:t>балансовой прибыли</w:t>
      </w:r>
      <w:bookmarkEnd w:id="8"/>
      <w:bookmarkEnd w:id="9"/>
    </w:p>
    <w:p w:rsidR="002E1A55" w:rsidRPr="000515E8" w:rsidRDefault="002E1A55" w:rsidP="00A00513">
      <w:pPr>
        <w:spacing w:line="360" w:lineRule="auto"/>
        <w:ind w:firstLine="709"/>
        <w:jc w:val="both"/>
        <w:rPr>
          <w:rFonts w:eastAsia="Times-Roman"/>
          <w:sz w:val="28"/>
          <w:szCs w:val="28"/>
        </w:rPr>
      </w:pP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Показатели прибыли становятся важнейшими для оценки</w:t>
      </w:r>
      <w:r w:rsidR="007C1644" w:rsidRPr="00A00513">
        <w:rPr>
          <w:rFonts w:eastAsia="Times-Roman"/>
          <w:sz w:val="28"/>
          <w:szCs w:val="28"/>
        </w:rPr>
        <w:t xml:space="preserve"> </w:t>
      </w:r>
      <w:r w:rsidRPr="00A00513">
        <w:rPr>
          <w:rFonts w:eastAsia="Times-Roman"/>
          <w:sz w:val="28"/>
          <w:szCs w:val="28"/>
        </w:rPr>
        <w:t>производственной и финансовой деятельности. Конечный</w:t>
      </w:r>
      <w:r w:rsidR="007C1644" w:rsidRPr="00A00513">
        <w:rPr>
          <w:rFonts w:eastAsia="Times-Roman"/>
          <w:sz w:val="28"/>
          <w:szCs w:val="28"/>
        </w:rPr>
        <w:t xml:space="preserve"> </w:t>
      </w:r>
      <w:r w:rsidRPr="00A00513">
        <w:rPr>
          <w:rFonts w:eastAsia="Times-Roman"/>
          <w:sz w:val="28"/>
          <w:szCs w:val="28"/>
        </w:rPr>
        <w:t>финансовый результат деятельности — балансовая прибыль</w:t>
      </w:r>
      <w:r w:rsidR="007C1644" w:rsidRPr="00A00513">
        <w:rPr>
          <w:rFonts w:eastAsia="Times-Roman"/>
          <w:sz w:val="28"/>
          <w:szCs w:val="28"/>
        </w:rPr>
        <w:t xml:space="preserve"> </w:t>
      </w:r>
      <w:r w:rsidRPr="00A00513">
        <w:rPr>
          <w:rFonts w:eastAsia="Times-Roman"/>
          <w:sz w:val="28"/>
          <w:szCs w:val="28"/>
        </w:rPr>
        <w:t>(убыток) отчетного периода. Общий финансовый результат —</w:t>
      </w:r>
      <w:r w:rsidR="007C1644" w:rsidRPr="00A00513">
        <w:rPr>
          <w:rFonts w:eastAsia="Times-Roman"/>
          <w:sz w:val="28"/>
          <w:szCs w:val="28"/>
        </w:rPr>
        <w:t xml:space="preserve"> </w:t>
      </w:r>
      <w:r w:rsidRPr="00A00513">
        <w:rPr>
          <w:rFonts w:eastAsia="Times-Roman"/>
          <w:sz w:val="28"/>
          <w:szCs w:val="28"/>
        </w:rPr>
        <w:t>прибыль (убыток), которую получают балансированием общей суммы всех прибылей и убытков.</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Выручка от реализации характеризует</w:t>
      </w:r>
      <w:r w:rsidR="00871B2E" w:rsidRPr="00A00513">
        <w:rPr>
          <w:rFonts w:eastAsia="Times-Roman"/>
          <w:sz w:val="28"/>
          <w:szCs w:val="28"/>
        </w:rPr>
        <w:t xml:space="preserve"> </w:t>
      </w:r>
      <w:r w:rsidRPr="00A00513">
        <w:rPr>
          <w:rFonts w:eastAsia="Times-Roman"/>
          <w:sz w:val="28"/>
          <w:szCs w:val="28"/>
        </w:rPr>
        <w:t>общий финансовый</w:t>
      </w:r>
      <w:r w:rsidR="00871B2E" w:rsidRPr="00A00513">
        <w:rPr>
          <w:rFonts w:eastAsia="Times-Roman"/>
          <w:sz w:val="28"/>
          <w:szCs w:val="28"/>
        </w:rPr>
        <w:t xml:space="preserve"> </w:t>
      </w:r>
      <w:r w:rsidRPr="00A00513">
        <w:rPr>
          <w:rFonts w:eastAsia="Times-Roman"/>
          <w:sz w:val="28"/>
          <w:szCs w:val="28"/>
        </w:rPr>
        <w:t>результат (валовой доход) от реализации продукции (работ,</w:t>
      </w:r>
      <w:r w:rsidR="00871B2E" w:rsidRPr="00A00513">
        <w:rPr>
          <w:rFonts w:eastAsia="Times-Roman"/>
          <w:sz w:val="28"/>
          <w:szCs w:val="28"/>
        </w:rPr>
        <w:t xml:space="preserve"> </w:t>
      </w:r>
      <w:r w:rsidRPr="00A00513">
        <w:rPr>
          <w:rFonts w:eastAsia="Times-Roman"/>
          <w:sz w:val="28"/>
          <w:szCs w:val="28"/>
        </w:rPr>
        <w:t>услуг), по выручке от реализации определяют рейтинг субъекта</w:t>
      </w:r>
      <w:r w:rsidR="00871B2E" w:rsidRPr="00A00513">
        <w:rPr>
          <w:rFonts w:eastAsia="Times-Roman"/>
          <w:sz w:val="28"/>
          <w:szCs w:val="28"/>
        </w:rPr>
        <w:t xml:space="preserve"> </w:t>
      </w:r>
      <w:r w:rsidRPr="00A00513">
        <w:rPr>
          <w:rFonts w:eastAsia="Times-Roman"/>
          <w:sz w:val="28"/>
          <w:szCs w:val="28"/>
        </w:rPr>
        <w:t>хозяйствования.</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Выручка от реализации продукции (работ, услуг) включает: выручку от реализации готовой продукции, полуфабрикатов собственного производства, работ и услуг, строительных,</w:t>
      </w:r>
      <w:r w:rsidR="00871B2E" w:rsidRPr="00A00513">
        <w:rPr>
          <w:rFonts w:eastAsia="Times-Roman"/>
          <w:sz w:val="28"/>
          <w:szCs w:val="28"/>
        </w:rPr>
        <w:t xml:space="preserve"> </w:t>
      </w:r>
      <w:r w:rsidRPr="00A00513">
        <w:rPr>
          <w:rFonts w:eastAsia="Times-Roman"/>
          <w:sz w:val="28"/>
          <w:szCs w:val="28"/>
        </w:rPr>
        <w:t>научно-исследовательских работ; товаров в торговых, снабженческих и сбытовых фирмах; услуг по перевозке грузов и</w:t>
      </w:r>
      <w:r w:rsidR="00871B2E" w:rsidRPr="00A00513">
        <w:rPr>
          <w:rFonts w:eastAsia="Times-Roman"/>
          <w:sz w:val="28"/>
          <w:szCs w:val="28"/>
        </w:rPr>
        <w:t xml:space="preserve"> </w:t>
      </w:r>
      <w:r w:rsidRPr="00A00513">
        <w:rPr>
          <w:rFonts w:eastAsia="Times-Roman"/>
          <w:sz w:val="28"/>
          <w:szCs w:val="28"/>
        </w:rPr>
        <w:t>пассажиров в транспортных фирмах. Субъект хозяйствования</w:t>
      </w:r>
      <w:r w:rsidR="00871B2E" w:rsidRPr="00A00513">
        <w:rPr>
          <w:rFonts w:eastAsia="Times-Roman"/>
          <w:sz w:val="28"/>
          <w:szCs w:val="28"/>
        </w:rPr>
        <w:t xml:space="preserve"> </w:t>
      </w:r>
      <w:r w:rsidRPr="00A00513">
        <w:rPr>
          <w:rFonts w:eastAsia="Times-Roman"/>
          <w:sz w:val="28"/>
          <w:szCs w:val="28"/>
        </w:rPr>
        <w:t>может определять выручку от реализации по моменту отгрузки и по моменту поступления денежных средств на счета в</w:t>
      </w:r>
      <w:r w:rsidR="00871B2E" w:rsidRPr="00A00513">
        <w:rPr>
          <w:rFonts w:eastAsia="Times-Roman"/>
          <w:sz w:val="28"/>
          <w:szCs w:val="28"/>
        </w:rPr>
        <w:t xml:space="preserve"> </w:t>
      </w:r>
      <w:r w:rsidRPr="00A00513">
        <w:rPr>
          <w:rFonts w:eastAsia="Times-Roman"/>
          <w:sz w:val="28"/>
          <w:szCs w:val="28"/>
        </w:rPr>
        <w:t>банке или в кассу.</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Разница между выручкой от реализации продукции (работ,</w:t>
      </w:r>
      <w:r w:rsidR="00871B2E" w:rsidRPr="00A00513">
        <w:rPr>
          <w:rFonts w:eastAsia="Times-Roman"/>
          <w:sz w:val="28"/>
          <w:szCs w:val="28"/>
        </w:rPr>
        <w:t xml:space="preserve"> </w:t>
      </w:r>
      <w:r w:rsidRPr="00A00513">
        <w:rPr>
          <w:rFonts w:eastAsia="Times-Roman"/>
          <w:sz w:val="28"/>
          <w:szCs w:val="28"/>
        </w:rPr>
        <w:t>услуг) без НДС и акцизов и затратами на производство реализованной продукции (работ, услуг) характеризует прибыль от</w:t>
      </w:r>
      <w:r w:rsidR="00871B2E" w:rsidRPr="00A00513">
        <w:rPr>
          <w:rFonts w:eastAsia="Times-Roman"/>
          <w:sz w:val="28"/>
          <w:szCs w:val="28"/>
        </w:rPr>
        <w:t xml:space="preserve"> </w:t>
      </w:r>
      <w:r w:rsidRPr="00A00513">
        <w:rPr>
          <w:rFonts w:eastAsia="Times-Roman"/>
          <w:sz w:val="28"/>
          <w:szCs w:val="28"/>
        </w:rPr>
        <w:t>реализации. Прибыль от реализации продукции (работ, услуг)</w:t>
      </w:r>
      <w:r w:rsidR="00871B2E" w:rsidRPr="00A00513">
        <w:rPr>
          <w:rFonts w:eastAsia="Times-Roman"/>
          <w:sz w:val="28"/>
          <w:szCs w:val="28"/>
        </w:rPr>
        <w:t xml:space="preserve"> </w:t>
      </w:r>
      <w:r w:rsidRPr="00A00513">
        <w:rPr>
          <w:rFonts w:eastAsia="Times-Roman"/>
          <w:sz w:val="28"/>
          <w:szCs w:val="28"/>
        </w:rPr>
        <w:t>является важным финансовым результатом. Этот результат</w:t>
      </w:r>
      <w:r w:rsidR="00871B2E" w:rsidRPr="00A00513">
        <w:rPr>
          <w:rFonts w:eastAsia="Times-Roman"/>
          <w:sz w:val="28"/>
          <w:szCs w:val="28"/>
        </w:rPr>
        <w:t xml:space="preserve"> </w:t>
      </w:r>
      <w:r w:rsidRPr="00A00513">
        <w:rPr>
          <w:rFonts w:eastAsia="Times-Roman"/>
          <w:sz w:val="28"/>
          <w:szCs w:val="28"/>
        </w:rPr>
        <w:t>используется при принятии управленческих решений.</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Субъект хозяйствования может иметь доходы и расходы,</w:t>
      </w:r>
      <w:r w:rsidR="00871B2E" w:rsidRPr="00A00513">
        <w:rPr>
          <w:rFonts w:eastAsia="Times-Roman"/>
          <w:sz w:val="28"/>
          <w:szCs w:val="28"/>
        </w:rPr>
        <w:t xml:space="preserve"> </w:t>
      </w:r>
      <w:r w:rsidRPr="00A00513">
        <w:rPr>
          <w:rFonts w:eastAsia="Times-Roman"/>
          <w:sz w:val="28"/>
          <w:szCs w:val="28"/>
        </w:rPr>
        <w:t>как связанные, так и не связанные с основной деятельностью,</w:t>
      </w:r>
      <w:r w:rsidR="00871B2E" w:rsidRPr="00A00513">
        <w:rPr>
          <w:rFonts w:eastAsia="Times-Roman"/>
          <w:sz w:val="28"/>
          <w:szCs w:val="28"/>
        </w:rPr>
        <w:t xml:space="preserve"> </w:t>
      </w:r>
      <w:r w:rsidRPr="00A00513">
        <w:rPr>
          <w:rFonts w:eastAsia="Times-Roman"/>
          <w:sz w:val="28"/>
          <w:szCs w:val="28"/>
        </w:rPr>
        <w:t>что учитывается при определении общего финансового результата — балансовой прибыли.</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В балансовую прибыль включают три основных элемента:</w:t>
      </w:r>
    </w:p>
    <w:p w:rsidR="009842CB" w:rsidRPr="00A00513" w:rsidRDefault="009842CB" w:rsidP="00A00513">
      <w:pPr>
        <w:numPr>
          <w:ilvl w:val="2"/>
          <w:numId w:val="37"/>
        </w:numPr>
        <w:spacing w:line="360" w:lineRule="auto"/>
        <w:ind w:left="0" w:firstLine="709"/>
        <w:jc w:val="both"/>
        <w:rPr>
          <w:rFonts w:eastAsia="Times-Roman"/>
          <w:sz w:val="28"/>
          <w:szCs w:val="28"/>
        </w:rPr>
      </w:pPr>
      <w:r w:rsidRPr="00A00513">
        <w:rPr>
          <w:rFonts w:eastAsia="Times-Roman"/>
          <w:sz w:val="28"/>
          <w:szCs w:val="28"/>
        </w:rPr>
        <w:t>прибыль (убыток) от реализации продукции, выполнения работ, оказания услуг;</w:t>
      </w:r>
    </w:p>
    <w:p w:rsidR="009842CB" w:rsidRPr="00A00513" w:rsidRDefault="009842CB" w:rsidP="00A00513">
      <w:pPr>
        <w:numPr>
          <w:ilvl w:val="2"/>
          <w:numId w:val="37"/>
        </w:numPr>
        <w:spacing w:line="360" w:lineRule="auto"/>
        <w:ind w:left="0" w:firstLine="709"/>
        <w:jc w:val="both"/>
        <w:rPr>
          <w:rFonts w:eastAsia="Times-Roman"/>
          <w:sz w:val="28"/>
          <w:szCs w:val="28"/>
        </w:rPr>
      </w:pPr>
      <w:r w:rsidRPr="00A00513">
        <w:rPr>
          <w:rFonts w:eastAsia="Times-Roman"/>
          <w:sz w:val="28"/>
          <w:szCs w:val="28"/>
        </w:rPr>
        <w:t>прибыль (убыток) от прочей реализации;</w:t>
      </w:r>
    </w:p>
    <w:p w:rsidR="009842CB" w:rsidRPr="00A00513" w:rsidRDefault="009842CB" w:rsidP="00A00513">
      <w:pPr>
        <w:numPr>
          <w:ilvl w:val="2"/>
          <w:numId w:val="37"/>
        </w:numPr>
        <w:spacing w:line="360" w:lineRule="auto"/>
        <w:ind w:left="0" w:firstLine="709"/>
        <w:jc w:val="both"/>
        <w:rPr>
          <w:rFonts w:eastAsia="Times-Roman"/>
          <w:sz w:val="28"/>
          <w:szCs w:val="28"/>
        </w:rPr>
      </w:pPr>
      <w:r w:rsidRPr="00A00513">
        <w:rPr>
          <w:rFonts w:eastAsia="Times-Roman"/>
          <w:sz w:val="28"/>
          <w:szCs w:val="28"/>
        </w:rPr>
        <w:t>прибыль (убыток) от внереализационных операций.</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В балансовую прибыль по составу включают:</w:t>
      </w:r>
    </w:p>
    <w:p w:rsidR="009842CB" w:rsidRPr="00A00513" w:rsidRDefault="009842CB" w:rsidP="00A00513">
      <w:pPr>
        <w:numPr>
          <w:ilvl w:val="2"/>
          <w:numId w:val="38"/>
        </w:numPr>
        <w:spacing w:line="360" w:lineRule="auto"/>
        <w:ind w:left="0" w:firstLine="709"/>
        <w:jc w:val="both"/>
        <w:rPr>
          <w:rFonts w:eastAsia="Times-Roman"/>
          <w:sz w:val="28"/>
          <w:szCs w:val="28"/>
        </w:rPr>
      </w:pPr>
      <w:r w:rsidRPr="00A00513">
        <w:rPr>
          <w:rFonts w:eastAsia="Times-Roman"/>
          <w:sz w:val="28"/>
          <w:szCs w:val="28"/>
        </w:rPr>
        <w:t>прибыль (убыток) от реализации продукции, работ, услуг;</w:t>
      </w:r>
    </w:p>
    <w:p w:rsidR="009842CB" w:rsidRPr="00A00513" w:rsidRDefault="009842CB" w:rsidP="00A00513">
      <w:pPr>
        <w:numPr>
          <w:ilvl w:val="2"/>
          <w:numId w:val="38"/>
        </w:numPr>
        <w:spacing w:line="360" w:lineRule="auto"/>
        <w:ind w:left="0" w:firstLine="709"/>
        <w:jc w:val="both"/>
        <w:rPr>
          <w:rFonts w:eastAsia="Times-Roman"/>
          <w:sz w:val="28"/>
          <w:szCs w:val="28"/>
        </w:rPr>
      </w:pPr>
      <w:r w:rsidRPr="00A00513">
        <w:rPr>
          <w:rFonts w:eastAsia="Times-Roman"/>
          <w:sz w:val="28"/>
          <w:szCs w:val="28"/>
        </w:rPr>
        <w:t>прибыль (убыток) от реализации товаров;</w:t>
      </w:r>
    </w:p>
    <w:p w:rsidR="009842CB" w:rsidRPr="00A00513" w:rsidRDefault="009842CB" w:rsidP="00A00513">
      <w:pPr>
        <w:numPr>
          <w:ilvl w:val="2"/>
          <w:numId w:val="38"/>
        </w:numPr>
        <w:spacing w:line="360" w:lineRule="auto"/>
        <w:ind w:left="0" w:firstLine="709"/>
        <w:jc w:val="both"/>
        <w:rPr>
          <w:rFonts w:eastAsia="Times-Roman"/>
          <w:sz w:val="28"/>
          <w:szCs w:val="28"/>
        </w:rPr>
      </w:pPr>
      <w:r w:rsidRPr="00A00513">
        <w:rPr>
          <w:rFonts w:eastAsia="Times-Roman"/>
          <w:sz w:val="28"/>
          <w:szCs w:val="28"/>
        </w:rPr>
        <w:t>прибыль (убыток) от реализации материальных оборотных средств;</w:t>
      </w:r>
    </w:p>
    <w:p w:rsidR="009842CB" w:rsidRPr="00A00513" w:rsidRDefault="009842CB" w:rsidP="00A00513">
      <w:pPr>
        <w:numPr>
          <w:ilvl w:val="2"/>
          <w:numId w:val="38"/>
        </w:numPr>
        <w:spacing w:line="360" w:lineRule="auto"/>
        <w:ind w:left="0" w:firstLine="709"/>
        <w:jc w:val="both"/>
        <w:rPr>
          <w:rFonts w:eastAsia="Times-Roman"/>
          <w:sz w:val="28"/>
          <w:szCs w:val="28"/>
        </w:rPr>
      </w:pPr>
      <w:r w:rsidRPr="00A00513">
        <w:rPr>
          <w:rFonts w:eastAsia="Times-Roman"/>
          <w:sz w:val="28"/>
          <w:szCs w:val="28"/>
        </w:rPr>
        <w:t>прибыль (убыток) от реализации и прочего выбытия основных средств;</w:t>
      </w:r>
    </w:p>
    <w:p w:rsidR="009842CB" w:rsidRPr="00A00513" w:rsidRDefault="009842CB" w:rsidP="00A00513">
      <w:pPr>
        <w:numPr>
          <w:ilvl w:val="2"/>
          <w:numId w:val="38"/>
        </w:numPr>
        <w:spacing w:line="360" w:lineRule="auto"/>
        <w:ind w:left="0" w:firstLine="709"/>
        <w:jc w:val="both"/>
        <w:rPr>
          <w:rFonts w:eastAsia="Times-Roman"/>
          <w:sz w:val="28"/>
          <w:szCs w:val="28"/>
        </w:rPr>
      </w:pPr>
      <w:r w:rsidRPr="00A00513">
        <w:rPr>
          <w:rFonts w:eastAsia="Times-Roman"/>
          <w:sz w:val="28"/>
          <w:szCs w:val="28"/>
        </w:rPr>
        <w:t>доходы и потери от валютных курсовых разниц;</w:t>
      </w:r>
    </w:p>
    <w:p w:rsidR="009842CB" w:rsidRPr="00A00513" w:rsidRDefault="009842CB" w:rsidP="00A00513">
      <w:pPr>
        <w:numPr>
          <w:ilvl w:val="2"/>
          <w:numId w:val="38"/>
        </w:numPr>
        <w:spacing w:line="360" w:lineRule="auto"/>
        <w:ind w:left="0" w:firstLine="709"/>
        <w:jc w:val="both"/>
        <w:rPr>
          <w:rFonts w:eastAsia="Times-Roman"/>
          <w:sz w:val="28"/>
          <w:szCs w:val="28"/>
        </w:rPr>
      </w:pPr>
      <w:r w:rsidRPr="00A00513">
        <w:rPr>
          <w:rFonts w:eastAsia="Times-Roman"/>
          <w:sz w:val="28"/>
          <w:szCs w:val="28"/>
        </w:rPr>
        <w:t>доходы от ценных бумаг и других до</w:t>
      </w:r>
      <w:r w:rsidR="0052723D" w:rsidRPr="00A00513">
        <w:rPr>
          <w:rFonts w:eastAsia="Times-Roman"/>
          <w:sz w:val="28"/>
          <w:szCs w:val="28"/>
        </w:rPr>
        <w:t xml:space="preserve">лгосрочных финансовых вложений, </w:t>
      </w:r>
      <w:r w:rsidRPr="00A00513">
        <w:rPr>
          <w:rFonts w:eastAsia="Times-Roman"/>
          <w:sz w:val="28"/>
          <w:szCs w:val="28"/>
        </w:rPr>
        <w:t>включая вложения в имущество других фирм;</w:t>
      </w:r>
    </w:p>
    <w:p w:rsidR="009842CB" w:rsidRPr="00A00513" w:rsidRDefault="009842CB" w:rsidP="00A00513">
      <w:pPr>
        <w:numPr>
          <w:ilvl w:val="2"/>
          <w:numId w:val="38"/>
        </w:numPr>
        <w:spacing w:line="360" w:lineRule="auto"/>
        <w:ind w:left="0" w:firstLine="709"/>
        <w:jc w:val="both"/>
        <w:rPr>
          <w:rFonts w:eastAsia="Times-Roman"/>
          <w:sz w:val="28"/>
          <w:szCs w:val="28"/>
        </w:rPr>
      </w:pPr>
      <w:r w:rsidRPr="00A00513">
        <w:rPr>
          <w:rFonts w:eastAsia="Times-Roman"/>
          <w:sz w:val="28"/>
          <w:szCs w:val="28"/>
        </w:rPr>
        <w:t>доходы от сдачи имущества в аренду;</w:t>
      </w:r>
    </w:p>
    <w:p w:rsidR="009842CB" w:rsidRPr="00A00513" w:rsidRDefault="009842CB" w:rsidP="00A00513">
      <w:pPr>
        <w:numPr>
          <w:ilvl w:val="2"/>
          <w:numId w:val="38"/>
        </w:numPr>
        <w:spacing w:line="360" w:lineRule="auto"/>
        <w:ind w:left="0" w:firstLine="709"/>
        <w:jc w:val="both"/>
        <w:rPr>
          <w:rFonts w:eastAsia="Times-Roman"/>
          <w:sz w:val="28"/>
          <w:szCs w:val="28"/>
        </w:rPr>
      </w:pPr>
      <w:r w:rsidRPr="00A00513">
        <w:rPr>
          <w:rFonts w:eastAsia="Times-Roman"/>
          <w:sz w:val="28"/>
          <w:szCs w:val="28"/>
        </w:rPr>
        <w:t>расходы (потери), связанные с финансовыми операциями;</w:t>
      </w:r>
    </w:p>
    <w:p w:rsidR="009842CB" w:rsidRPr="00A00513" w:rsidRDefault="009842CB" w:rsidP="00A00513">
      <w:pPr>
        <w:numPr>
          <w:ilvl w:val="2"/>
          <w:numId w:val="38"/>
        </w:numPr>
        <w:spacing w:line="360" w:lineRule="auto"/>
        <w:ind w:left="0" w:firstLine="709"/>
        <w:jc w:val="both"/>
        <w:rPr>
          <w:rFonts w:eastAsia="Times-Roman"/>
          <w:sz w:val="28"/>
          <w:szCs w:val="28"/>
        </w:rPr>
      </w:pPr>
      <w:r w:rsidRPr="00A00513">
        <w:rPr>
          <w:rFonts w:eastAsia="Times-Roman"/>
          <w:sz w:val="28"/>
          <w:szCs w:val="28"/>
        </w:rPr>
        <w:t>суммы, полученные и уплаченные в виде экономических санкций.</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Прибыль от реализации продукции (работ, услуг) получают от основной деятельности, которая может осуществляться</w:t>
      </w:r>
      <w:r w:rsidR="00871B2E" w:rsidRPr="00A00513">
        <w:rPr>
          <w:rFonts w:eastAsia="Times-Roman"/>
          <w:sz w:val="28"/>
          <w:szCs w:val="28"/>
        </w:rPr>
        <w:t xml:space="preserve"> </w:t>
      </w:r>
      <w:r w:rsidRPr="00A00513">
        <w:rPr>
          <w:rFonts w:eastAsia="Times-Roman"/>
          <w:sz w:val="28"/>
          <w:szCs w:val="28"/>
        </w:rPr>
        <w:t>в любых видах, зафиксированных в уставе и не запрещенных</w:t>
      </w:r>
      <w:r w:rsidR="00871B2E" w:rsidRPr="00A00513">
        <w:rPr>
          <w:rFonts w:eastAsia="Times-Roman"/>
          <w:sz w:val="28"/>
          <w:szCs w:val="28"/>
        </w:rPr>
        <w:t xml:space="preserve"> </w:t>
      </w:r>
      <w:r w:rsidRPr="00A00513">
        <w:rPr>
          <w:rFonts w:eastAsia="Times-Roman"/>
          <w:sz w:val="28"/>
          <w:szCs w:val="28"/>
        </w:rPr>
        <w:t>законодательством.</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Прибыль (убыток) от прочей реализации представляет собой финансовый результат, не связанный с основными</w:t>
      </w:r>
      <w:r w:rsidR="00871B2E" w:rsidRPr="00A00513">
        <w:rPr>
          <w:rFonts w:eastAsia="Times-Roman"/>
          <w:sz w:val="28"/>
          <w:szCs w:val="28"/>
        </w:rPr>
        <w:t xml:space="preserve"> </w:t>
      </w:r>
      <w:r w:rsidRPr="00A00513">
        <w:rPr>
          <w:rFonts w:eastAsia="Times-Roman"/>
          <w:sz w:val="28"/>
          <w:szCs w:val="28"/>
        </w:rPr>
        <w:t>видами деятельности фирмы. Он отражает прибыль (убыток) от</w:t>
      </w:r>
      <w:r w:rsidR="00871B2E" w:rsidRPr="00A00513">
        <w:rPr>
          <w:rFonts w:eastAsia="Times-Roman"/>
          <w:sz w:val="28"/>
          <w:szCs w:val="28"/>
        </w:rPr>
        <w:t xml:space="preserve"> </w:t>
      </w:r>
      <w:r w:rsidRPr="00A00513">
        <w:rPr>
          <w:rFonts w:eastAsia="Times-Roman"/>
          <w:sz w:val="28"/>
          <w:szCs w:val="28"/>
        </w:rPr>
        <w:t>прочей реализации, к которой относится продажа на сторону</w:t>
      </w:r>
      <w:r w:rsidR="00871B2E" w:rsidRPr="00A00513">
        <w:rPr>
          <w:rFonts w:eastAsia="Times-Roman"/>
          <w:sz w:val="28"/>
          <w:szCs w:val="28"/>
        </w:rPr>
        <w:t xml:space="preserve"> </w:t>
      </w:r>
      <w:r w:rsidRPr="00A00513">
        <w:rPr>
          <w:rFonts w:eastAsia="Times-Roman"/>
          <w:sz w:val="28"/>
          <w:szCs w:val="28"/>
        </w:rPr>
        <w:t>различных видов имущества, числящегося на балансе субъекта хозяйствования.</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Финансовые результаты от внереализационных операций —</w:t>
      </w:r>
      <w:r w:rsidR="00871B2E" w:rsidRPr="00A00513">
        <w:rPr>
          <w:rFonts w:eastAsia="Times-Roman"/>
          <w:sz w:val="28"/>
          <w:szCs w:val="28"/>
        </w:rPr>
        <w:t xml:space="preserve"> </w:t>
      </w:r>
      <w:r w:rsidRPr="00A00513">
        <w:rPr>
          <w:rFonts w:eastAsia="Times-Roman"/>
          <w:sz w:val="28"/>
          <w:szCs w:val="28"/>
        </w:rPr>
        <w:t>это прибыль (убыток) по операциям различного характера, не</w:t>
      </w:r>
      <w:r w:rsidR="00871B2E" w:rsidRPr="00A00513">
        <w:rPr>
          <w:rFonts w:eastAsia="Times-Roman"/>
          <w:sz w:val="28"/>
          <w:szCs w:val="28"/>
        </w:rPr>
        <w:t xml:space="preserve"> </w:t>
      </w:r>
      <w:r w:rsidRPr="00A00513">
        <w:rPr>
          <w:rFonts w:eastAsia="Times-Roman"/>
          <w:sz w:val="28"/>
          <w:szCs w:val="28"/>
        </w:rPr>
        <w:t>относящимся к основной деятельности и не связанным с реализацией продукции, работ, услуг. В состав внереализационных прибылей (убытков) включается сальдо полученных и</w:t>
      </w:r>
      <w:r w:rsidR="00871B2E" w:rsidRPr="00A00513">
        <w:rPr>
          <w:rFonts w:eastAsia="Times-Roman"/>
          <w:sz w:val="28"/>
          <w:szCs w:val="28"/>
        </w:rPr>
        <w:t xml:space="preserve"> </w:t>
      </w:r>
      <w:r w:rsidRPr="00A00513">
        <w:rPr>
          <w:rFonts w:eastAsia="Times-Roman"/>
          <w:sz w:val="28"/>
          <w:szCs w:val="28"/>
        </w:rPr>
        <w:t>уплаченных штрафов, пеней, неустоек и других санкций. Внереализационными доходами являются доходы:</w:t>
      </w:r>
    </w:p>
    <w:p w:rsidR="009842CB" w:rsidRPr="00A00513" w:rsidRDefault="009842CB" w:rsidP="00A00513">
      <w:pPr>
        <w:numPr>
          <w:ilvl w:val="2"/>
          <w:numId w:val="39"/>
        </w:numPr>
        <w:spacing w:line="360" w:lineRule="auto"/>
        <w:ind w:left="0" w:firstLine="709"/>
        <w:jc w:val="both"/>
        <w:rPr>
          <w:rFonts w:eastAsia="Times-Roman"/>
          <w:sz w:val="28"/>
          <w:szCs w:val="28"/>
        </w:rPr>
      </w:pPr>
      <w:r w:rsidRPr="00A00513">
        <w:rPr>
          <w:rFonts w:eastAsia="Times-Roman"/>
          <w:sz w:val="28"/>
          <w:szCs w:val="28"/>
        </w:rPr>
        <w:t>от долевого участия в других фирмах,</w:t>
      </w:r>
    </w:p>
    <w:p w:rsidR="009842CB" w:rsidRPr="00A00513" w:rsidRDefault="009842CB" w:rsidP="00A00513">
      <w:pPr>
        <w:numPr>
          <w:ilvl w:val="2"/>
          <w:numId w:val="39"/>
        </w:numPr>
        <w:spacing w:line="360" w:lineRule="auto"/>
        <w:ind w:left="0" w:firstLine="709"/>
        <w:jc w:val="both"/>
        <w:rPr>
          <w:rFonts w:eastAsia="Times-Roman"/>
          <w:sz w:val="28"/>
          <w:szCs w:val="28"/>
        </w:rPr>
      </w:pPr>
      <w:r w:rsidRPr="00A00513">
        <w:rPr>
          <w:rFonts w:eastAsia="Times-Roman"/>
          <w:sz w:val="28"/>
          <w:szCs w:val="28"/>
        </w:rPr>
        <w:t>от сдачи имущества в аренду (субаренду),</w:t>
      </w:r>
    </w:p>
    <w:p w:rsidR="009842CB" w:rsidRPr="00A00513" w:rsidRDefault="009842CB" w:rsidP="00A00513">
      <w:pPr>
        <w:numPr>
          <w:ilvl w:val="2"/>
          <w:numId w:val="39"/>
        </w:numPr>
        <w:spacing w:line="360" w:lineRule="auto"/>
        <w:ind w:left="0" w:firstLine="709"/>
        <w:jc w:val="both"/>
        <w:rPr>
          <w:rFonts w:eastAsia="Times-Roman"/>
          <w:sz w:val="28"/>
          <w:szCs w:val="28"/>
        </w:rPr>
      </w:pPr>
      <w:r w:rsidRPr="00A00513">
        <w:rPr>
          <w:rFonts w:eastAsia="Times-Roman"/>
          <w:sz w:val="28"/>
          <w:szCs w:val="28"/>
        </w:rPr>
        <w:t>от операций купли-продажи иностранной валюты,</w:t>
      </w:r>
    </w:p>
    <w:p w:rsidR="009842CB" w:rsidRPr="00A00513" w:rsidRDefault="009842CB" w:rsidP="00A00513">
      <w:pPr>
        <w:numPr>
          <w:ilvl w:val="2"/>
          <w:numId w:val="39"/>
        </w:numPr>
        <w:spacing w:line="360" w:lineRule="auto"/>
        <w:ind w:left="0" w:firstLine="709"/>
        <w:jc w:val="both"/>
        <w:rPr>
          <w:rFonts w:eastAsia="Times-Roman"/>
          <w:sz w:val="28"/>
          <w:szCs w:val="28"/>
        </w:rPr>
      </w:pPr>
      <w:r w:rsidRPr="00A00513">
        <w:rPr>
          <w:rFonts w:eastAsia="Times-Roman"/>
          <w:sz w:val="28"/>
          <w:szCs w:val="28"/>
        </w:rPr>
        <w:t>от предоставления в пользование прав интеллектуальной собственности и приравненных к ним средств,</w:t>
      </w:r>
    </w:p>
    <w:p w:rsidR="009842CB" w:rsidRPr="00A00513" w:rsidRDefault="009842CB" w:rsidP="00A00513">
      <w:pPr>
        <w:numPr>
          <w:ilvl w:val="2"/>
          <w:numId w:val="39"/>
        </w:numPr>
        <w:spacing w:line="360" w:lineRule="auto"/>
        <w:ind w:left="0" w:firstLine="709"/>
        <w:jc w:val="both"/>
        <w:rPr>
          <w:rFonts w:eastAsia="Times-Roman"/>
          <w:sz w:val="28"/>
          <w:szCs w:val="28"/>
        </w:rPr>
      </w:pPr>
      <w:r w:rsidRPr="00A00513">
        <w:rPr>
          <w:rFonts w:eastAsia="Times-Roman"/>
          <w:sz w:val="28"/>
          <w:szCs w:val="28"/>
        </w:rPr>
        <w:t>в виде процентов, полученных по договорам займа, кредита и т.д.,</w:t>
      </w:r>
    </w:p>
    <w:p w:rsidR="009842CB" w:rsidRPr="00A00513" w:rsidRDefault="009842CB" w:rsidP="00A00513">
      <w:pPr>
        <w:numPr>
          <w:ilvl w:val="2"/>
          <w:numId w:val="39"/>
        </w:numPr>
        <w:spacing w:line="360" w:lineRule="auto"/>
        <w:ind w:left="0" w:firstLine="709"/>
        <w:jc w:val="both"/>
        <w:rPr>
          <w:rFonts w:eastAsia="Times-Roman"/>
          <w:sz w:val="28"/>
          <w:szCs w:val="28"/>
        </w:rPr>
      </w:pPr>
      <w:r w:rsidRPr="00A00513">
        <w:rPr>
          <w:rFonts w:eastAsia="Times-Roman"/>
          <w:sz w:val="28"/>
          <w:szCs w:val="28"/>
        </w:rPr>
        <w:t>в виде положительных курсовых разниц,</w:t>
      </w:r>
    </w:p>
    <w:p w:rsidR="009842CB" w:rsidRPr="00A00513" w:rsidRDefault="009842CB" w:rsidP="00A00513">
      <w:pPr>
        <w:numPr>
          <w:ilvl w:val="2"/>
          <w:numId w:val="39"/>
        </w:numPr>
        <w:spacing w:line="360" w:lineRule="auto"/>
        <w:ind w:left="0" w:firstLine="709"/>
        <w:jc w:val="both"/>
        <w:rPr>
          <w:rFonts w:eastAsia="Times-Roman"/>
          <w:sz w:val="28"/>
          <w:szCs w:val="28"/>
        </w:rPr>
      </w:pPr>
      <w:r w:rsidRPr="00A00513">
        <w:rPr>
          <w:rFonts w:eastAsia="Times-Roman"/>
          <w:sz w:val="28"/>
          <w:szCs w:val="28"/>
        </w:rPr>
        <w:t>в виде положительных разниц при переоценке имущества,</w:t>
      </w:r>
    </w:p>
    <w:p w:rsidR="009842CB" w:rsidRPr="00A00513" w:rsidRDefault="009842CB" w:rsidP="00A00513">
      <w:pPr>
        <w:numPr>
          <w:ilvl w:val="2"/>
          <w:numId w:val="39"/>
        </w:numPr>
        <w:spacing w:line="360" w:lineRule="auto"/>
        <w:ind w:left="0" w:firstLine="709"/>
        <w:jc w:val="both"/>
        <w:rPr>
          <w:rFonts w:eastAsia="Times-Roman"/>
          <w:sz w:val="28"/>
          <w:szCs w:val="28"/>
        </w:rPr>
      </w:pPr>
      <w:r w:rsidRPr="00A00513">
        <w:rPr>
          <w:rFonts w:eastAsia="Times-Roman"/>
          <w:sz w:val="28"/>
          <w:szCs w:val="28"/>
        </w:rPr>
        <w:t>в виде стоимости полученных материалов и иного имущества, при демонтаже или разборке при ликвидации основных средств и т.д.</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К внереализационным результатам относятся потери и расходы:</w:t>
      </w:r>
    </w:p>
    <w:p w:rsidR="009842CB" w:rsidRPr="00A00513" w:rsidRDefault="009842CB" w:rsidP="00A00513">
      <w:pPr>
        <w:numPr>
          <w:ilvl w:val="0"/>
          <w:numId w:val="40"/>
        </w:numPr>
        <w:spacing w:line="360" w:lineRule="auto"/>
        <w:ind w:left="0" w:firstLine="709"/>
        <w:jc w:val="both"/>
        <w:rPr>
          <w:rFonts w:eastAsia="Times-Roman"/>
          <w:sz w:val="28"/>
          <w:szCs w:val="28"/>
        </w:rPr>
      </w:pPr>
      <w:r w:rsidRPr="00A00513">
        <w:rPr>
          <w:rFonts w:eastAsia="Times-Roman"/>
          <w:sz w:val="28"/>
          <w:szCs w:val="28"/>
        </w:rPr>
        <w:t>не компенсируемые потери от стихийных бедствий с</w:t>
      </w:r>
      <w:r w:rsidR="00871B2E" w:rsidRPr="00A00513">
        <w:rPr>
          <w:rFonts w:eastAsia="Times-Roman"/>
          <w:sz w:val="28"/>
          <w:szCs w:val="28"/>
        </w:rPr>
        <w:t xml:space="preserve"> </w:t>
      </w:r>
      <w:r w:rsidRPr="00A00513">
        <w:rPr>
          <w:rFonts w:eastAsia="Times-Roman"/>
          <w:sz w:val="28"/>
          <w:szCs w:val="28"/>
        </w:rPr>
        <w:t>учетом затрат по предотвращению и ликвидации стихийных</w:t>
      </w:r>
      <w:r w:rsidR="00871B2E" w:rsidRPr="00A00513">
        <w:rPr>
          <w:rFonts w:eastAsia="Times-Roman"/>
          <w:sz w:val="28"/>
          <w:szCs w:val="28"/>
        </w:rPr>
        <w:t xml:space="preserve"> </w:t>
      </w:r>
      <w:r w:rsidRPr="00A00513">
        <w:rPr>
          <w:rFonts w:eastAsia="Times-Roman"/>
          <w:sz w:val="28"/>
          <w:szCs w:val="28"/>
        </w:rPr>
        <w:t>бедствий,</w:t>
      </w:r>
    </w:p>
    <w:p w:rsidR="009842CB" w:rsidRPr="00A00513" w:rsidRDefault="009842CB" w:rsidP="00A00513">
      <w:pPr>
        <w:numPr>
          <w:ilvl w:val="0"/>
          <w:numId w:val="40"/>
        </w:numPr>
        <w:spacing w:line="360" w:lineRule="auto"/>
        <w:ind w:left="0" w:firstLine="709"/>
        <w:jc w:val="both"/>
        <w:rPr>
          <w:rFonts w:eastAsia="Times-Roman"/>
          <w:sz w:val="28"/>
          <w:szCs w:val="28"/>
        </w:rPr>
      </w:pPr>
      <w:r w:rsidRPr="00A00513">
        <w:rPr>
          <w:rFonts w:eastAsia="Times-Roman"/>
          <w:sz w:val="28"/>
          <w:szCs w:val="28"/>
        </w:rPr>
        <w:t>отрицательные курсовые разницы по валютным счетам</w:t>
      </w:r>
      <w:r w:rsidR="00871B2E" w:rsidRPr="00A00513">
        <w:rPr>
          <w:rFonts w:eastAsia="Times-Roman"/>
          <w:sz w:val="28"/>
          <w:szCs w:val="28"/>
        </w:rPr>
        <w:t xml:space="preserve"> </w:t>
      </w:r>
      <w:r w:rsidRPr="00A00513">
        <w:rPr>
          <w:rFonts w:eastAsia="Times-Roman"/>
          <w:sz w:val="28"/>
          <w:szCs w:val="28"/>
        </w:rPr>
        <w:t>и операциям в иностранной валюте,</w:t>
      </w:r>
    </w:p>
    <w:p w:rsidR="009842CB" w:rsidRPr="00A00513" w:rsidRDefault="009842CB" w:rsidP="00A00513">
      <w:pPr>
        <w:numPr>
          <w:ilvl w:val="0"/>
          <w:numId w:val="40"/>
        </w:numPr>
        <w:spacing w:line="360" w:lineRule="auto"/>
        <w:ind w:left="0" w:firstLine="709"/>
        <w:jc w:val="both"/>
        <w:rPr>
          <w:rFonts w:eastAsia="Times-Roman"/>
          <w:sz w:val="28"/>
          <w:szCs w:val="28"/>
        </w:rPr>
      </w:pPr>
      <w:r w:rsidRPr="00A00513">
        <w:rPr>
          <w:rFonts w:eastAsia="Times-Roman"/>
          <w:sz w:val="28"/>
          <w:szCs w:val="28"/>
        </w:rPr>
        <w:t>убытки по операциям прошлых лет,</w:t>
      </w:r>
    </w:p>
    <w:p w:rsidR="009842CB" w:rsidRPr="00A00513" w:rsidRDefault="009842CB" w:rsidP="00A00513">
      <w:pPr>
        <w:numPr>
          <w:ilvl w:val="0"/>
          <w:numId w:val="40"/>
        </w:numPr>
        <w:spacing w:line="360" w:lineRule="auto"/>
        <w:ind w:left="0" w:firstLine="709"/>
        <w:jc w:val="both"/>
        <w:rPr>
          <w:rFonts w:eastAsia="Times-Roman"/>
          <w:sz w:val="28"/>
          <w:szCs w:val="28"/>
        </w:rPr>
      </w:pPr>
      <w:r w:rsidRPr="00A00513">
        <w:rPr>
          <w:rFonts w:eastAsia="Times-Roman"/>
          <w:sz w:val="28"/>
          <w:szCs w:val="28"/>
        </w:rPr>
        <w:t>недостачи материальных ценностей, выявленных при</w:t>
      </w:r>
      <w:r w:rsidR="00871B2E" w:rsidRPr="00A00513">
        <w:rPr>
          <w:rFonts w:eastAsia="Times-Roman"/>
          <w:sz w:val="28"/>
          <w:szCs w:val="28"/>
        </w:rPr>
        <w:t xml:space="preserve"> </w:t>
      </w:r>
      <w:r w:rsidRPr="00A00513">
        <w:rPr>
          <w:rFonts w:eastAsia="Times-Roman"/>
          <w:sz w:val="28"/>
          <w:szCs w:val="28"/>
        </w:rPr>
        <w:t>инвентаризации.</w:t>
      </w:r>
    </w:p>
    <w:p w:rsidR="009842CB" w:rsidRDefault="009842CB" w:rsidP="00A00513">
      <w:pPr>
        <w:spacing w:line="360" w:lineRule="auto"/>
        <w:ind w:firstLine="709"/>
        <w:jc w:val="both"/>
        <w:rPr>
          <w:rFonts w:eastAsia="Times-Roman"/>
          <w:sz w:val="28"/>
          <w:szCs w:val="28"/>
        </w:rPr>
      </w:pPr>
      <w:r w:rsidRPr="00A00513">
        <w:rPr>
          <w:rFonts w:eastAsia="Times-Roman"/>
          <w:sz w:val="28"/>
          <w:szCs w:val="28"/>
        </w:rPr>
        <w:t>В современных условиях величина прибыли носит прогнозный характер. Она определяется раздельно по всем видам деятельности. Объектом планирования являются элементы балансовой прибыли. При этом особое внимание уделяется</w:t>
      </w:r>
      <w:r w:rsidR="00871B2E" w:rsidRPr="00A00513">
        <w:rPr>
          <w:rFonts w:eastAsia="Times-Roman"/>
          <w:sz w:val="28"/>
          <w:szCs w:val="28"/>
        </w:rPr>
        <w:t xml:space="preserve"> </w:t>
      </w:r>
      <w:r w:rsidRPr="00A00513">
        <w:rPr>
          <w:rFonts w:eastAsia="Times-Roman"/>
          <w:sz w:val="28"/>
          <w:szCs w:val="28"/>
        </w:rPr>
        <w:t>определению величины прибыли от реализации продукции</w:t>
      </w:r>
      <w:r w:rsidR="00871B2E" w:rsidRPr="00A00513">
        <w:rPr>
          <w:rFonts w:eastAsia="Times-Roman"/>
          <w:sz w:val="28"/>
          <w:szCs w:val="28"/>
        </w:rPr>
        <w:t xml:space="preserve"> </w:t>
      </w:r>
      <w:r w:rsidRPr="00A00513">
        <w:rPr>
          <w:rFonts w:eastAsia="Times-Roman"/>
          <w:sz w:val="28"/>
          <w:szCs w:val="28"/>
        </w:rPr>
        <w:t>(работ, услуг), так как она занимает наибольший удельный вес</w:t>
      </w:r>
      <w:r w:rsidR="00871B2E" w:rsidRPr="00A00513">
        <w:rPr>
          <w:rFonts w:eastAsia="Times-Roman"/>
          <w:sz w:val="28"/>
          <w:szCs w:val="28"/>
        </w:rPr>
        <w:t xml:space="preserve"> </w:t>
      </w:r>
      <w:r w:rsidRPr="00A00513">
        <w:rPr>
          <w:rFonts w:eastAsia="Times-Roman"/>
          <w:sz w:val="28"/>
          <w:szCs w:val="28"/>
        </w:rPr>
        <w:t>и наиболее стабильна. Распространенным методом планирования прибыли является метод прямого счета. Данный метод</w:t>
      </w:r>
      <w:r w:rsidR="00871B2E" w:rsidRPr="00A00513">
        <w:rPr>
          <w:rFonts w:eastAsia="Times-Roman"/>
          <w:sz w:val="28"/>
          <w:szCs w:val="28"/>
        </w:rPr>
        <w:t xml:space="preserve"> </w:t>
      </w:r>
      <w:r w:rsidRPr="00A00513">
        <w:rPr>
          <w:rFonts w:eastAsia="Times-Roman"/>
          <w:sz w:val="28"/>
          <w:szCs w:val="28"/>
        </w:rPr>
        <w:t>наиболее эффективен при выпуске небольшого товарного ассортимента продукции (работ, услуг). Он используется при</w:t>
      </w:r>
      <w:r w:rsidR="00871B2E" w:rsidRPr="00A00513">
        <w:rPr>
          <w:rFonts w:eastAsia="Times-Roman"/>
          <w:sz w:val="28"/>
          <w:szCs w:val="28"/>
        </w:rPr>
        <w:t xml:space="preserve"> </w:t>
      </w:r>
      <w:r w:rsidRPr="00A00513">
        <w:rPr>
          <w:rFonts w:eastAsia="Times-Roman"/>
          <w:sz w:val="28"/>
          <w:szCs w:val="28"/>
        </w:rPr>
        <w:t>обосновании нового или расширении действующего либо при</w:t>
      </w:r>
      <w:r w:rsidR="00871B2E" w:rsidRPr="00A00513">
        <w:rPr>
          <w:rFonts w:eastAsia="Times-Roman"/>
          <w:sz w:val="28"/>
          <w:szCs w:val="28"/>
        </w:rPr>
        <w:t xml:space="preserve"> </w:t>
      </w:r>
      <w:r w:rsidRPr="00A00513">
        <w:rPr>
          <w:rFonts w:eastAsia="Times-Roman"/>
          <w:sz w:val="28"/>
          <w:szCs w:val="28"/>
        </w:rPr>
        <w:t>осуществлении какого-либо проекта. Разновидностью метода прямого счета является метод по</w:t>
      </w:r>
      <w:r w:rsidR="00871B2E" w:rsidRPr="00A00513">
        <w:rPr>
          <w:rFonts w:eastAsia="Times-Roman"/>
          <w:sz w:val="28"/>
          <w:szCs w:val="28"/>
        </w:rPr>
        <w:t xml:space="preserve"> </w:t>
      </w:r>
      <w:r w:rsidRPr="00A00513">
        <w:rPr>
          <w:rFonts w:eastAsia="Times-Roman"/>
          <w:sz w:val="28"/>
          <w:szCs w:val="28"/>
        </w:rPr>
        <w:t>ассортиментного планирования прибыли (т.е. определение прибыли по каждой ассортиментной группе).</w:t>
      </w:r>
    </w:p>
    <w:p w:rsidR="000515E8" w:rsidRPr="00A00513" w:rsidRDefault="000515E8" w:rsidP="00A00513">
      <w:pPr>
        <w:spacing w:line="360" w:lineRule="auto"/>
        <w:ind w:firstLine="709"/>
        <w:jc w:val="both"/>
        <w:rPr>
          <w:rFonts w:eastAsia="Times-Roman"/>
          <w:sz w:val="28"/>
          <w:szCs w:val="28"/>
        </w:rPr>
      </w:pPr>
    </w:p>
    <w:p w:rsidR="009842CB" w:rsidRPr="000515E8" w:rsidRDefault="002E1A55" w:rsidP="000515E8">
      <w:pPr>
        <w:pStyle w:val="2"/>
        <w:spacing w:before="0" w:after="0" w:line="360" w:lineRule="auto"/>
        <w:ind w:firstLine="709"/>
        <w:jc w:val="center"/>
        <w:rPr>
          <w:rFonts w:ascii="Times New Roman" w:eastAsia="Times-Roman" w:hAnsi="Times New Roman" w:cs="Times New Roman"/>
          <w:i w:val="0"/>
        </w:rPr>
      </w:pPr>
      <w:bookmarkStart w:id="10" w:name="_Toc226125396"/>
      <w:bookmarkStart w:id="11" w:name="_Toc226421857"/>
      <w:r w:rsidRPr="000515E8">
        <w:rPr>
          <w:rFonts w:ascii="Times New Roman" w:eastAsia="Times-Roman" w:hAnsi="Times New Roman" w:cs="Times New Roman"/>
          <w:i w:val="0"/>
        </w:rPr>
        <w:t xml:space="preserve">1.4 </w:t>
      </w:r>
      <w:r w:rsidR="009842CB" w:rsidRPr="000515E8">
        <w:rPr>
          <w:rFonts w:ascii="Times New Roman" w:eastAsia="Times-Roman" w:hAnsi="Times New Roman" w:cs="Times New Roman"/>
          <w:i w:val="0"/>
        </w:rPr>
        <w:t>Механизм распределения</w:t>
      </w:r>
      <w:r w:rsidR="00871B2E" w:rsidRPr="000515E8">
        <w:rPr>
          <w:rFonts w:ascii="Times New Roman" w:eastAsia="Times-Roman" w:hAnsi="Times New Roman" w:cs="Times New Roman"/>
          <w:i w:val="0"/>
        </w:rPr>
        <w:t xml:space="preserve"> </w:t>
      </w:r>
      <w:r w:rsidR="00C05CB7" w:rsidRPr="000515E8">
        <w:rPr>
          <w:rFonts w:ascii="Times New Roman" w:eastAsia="Times-Roman" w:hAnsi="Times New Roman" w:cs="Times New Roman"/>
          <w:i w:val="0"/>
        </w:rPr>
        <w:t>использования доходов фирмы</w:t>
      </w:r>
      <w:bookmarkEnd w:id="10"/>
      <w:bookmarkEnd w:id="11"/>
    </w:p>
    <w:p w:rsidR="00C05CB7" w:rsidRPr="00A00513" w:rsidRDefault="00C05CB7" w:rsidP="00A00513">
      <w:pPr>
        <w:spacing w:line="360" w:lineRule="auto"/>
        <w:ind w:firstLine="709"/>
        <w:jc w:val="both"/>
        <w:rPr>
          <w:rFonts w:eastAsia="Times-Roman"/>
          <w:sz w:val="28"/>
          <w:szCs w:val="28"/>
        </w:rPr>
      </w:pP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Различные стороны производственной, сбытовой, снабженческой и финансовой</w:t>
      </w:r>
      <w:r w:rsidR="00871B2E" w:rsidRPr="00A00513">
        <w:rPr>
          <w:rFonts w:eastAsia="Times-Roman"/>
          <w:sz w:val="28"/>
          <w:szCs w:val="28"/>
        </w:rPr>
        <w:t xml:space="preserve"> деятельности получают закончен</w:t>
      </w:r>
      <w:r w:rsidRPr="00A00513">
        <w:rPr>
          <w:rFonts w:eastAsia="Times-Roman"/>
          <w:sz w:val="28"/>
          <w:szCs w:val="28"/>
        </w:rPr>
        <w:t>ную денежную оценку в си</w:t>
      </w:r>
      <w:r w:rsidR="00871B2E" w:rsidRPr="00A00513">
        <w:rPr>
          <w:rFonts w:eastAsia="Times-Roman"/>
          <w:sz w:val="28"/>
          <w:szCs w:val="28"/>
        </w:rPr>
        <w:t>стеме показателей финансовых ре</w:t>
      </w:r>
      <w:r w:rsidRPr="00A00513">
        <w:rPr>
          <w:rFonts w:eastAsia="Times-Roman"/>
          <w:sz w:val="28"/>
          <w:szCs w:val="28"/>
        </w:rPr>
        <w:t>зультатов. Показатели финансовых результатов характеризуют</w:t>
      </w:r>
      <w:r w:rsidR="00871B2E" w:rsidRPr="00A00513">
        <w:rPr>
          <w:rFonts w:eastAsia="Times-Roman"/>
          <w:sz w:val="28"/>
          <w:szCs w:val="28"/>
        </w:rPr>
        <w:t xml:space="preserve"> </w:t>
      </w:r>
      <w:r w:rsidRPr="00A00513">
        <w:rPr>
          <w:rFonts w:eastAsia="Times-Roman"/>
          <w:sz w:val="28"/>
          <w:szCs w:val="28"/>
        </w:rPr>
        <w:t>абсолютную эффективность хозяйствования фирмы. Однако</w:t>
      </w:r>
      <w:r w:rsidR="00871B2E" w:rsidRPr="00A00513">
        <w:rPr>
          <w:rFonts w:eastAsia="Times-Roman"/>
          <w:sz w:val="28"/>
          <w:szCs w:val="28"/>
        </w:rPr>
        <w:t xml:space="preserve"> </w:t>
      </w:r>
      <w:r w:rsidRPr="00A00513">
        <w:rPr>
          <w:rFonts w:eastAsia="Times-Roman"/>
          <w:sz w:val="28"/>
          <w:szCs w:val="28"/>
        </w:rPr>
        <w:t>не вся получаемая прибыль остается фирме, так как она распределяется между обществом в лице государства и субъектом</w:t>
      </w:r>
      <w:r w:rsidR="00871B2E" w:rsidRPr="00A00513">
        <w:rPr>
          <w:rFonts w:eastAsia="Times-Roman"/>
          <w:sz w:val="28"/>
          <w:szCs w:val="28"/>
        </w:rPr>
        <w:t xml:space="preserve"> </w:t>
      </w:r>
      <w:r w:rsidRPr="00A00513">
        <w:rPr>
          <w:rFonts w:eastAsia="Times-Roman"/>
          <w:sz w:val="28"/>
          <w:szCs w:val="28"/>
        </w:rPr>
        <w:t>хозяйствования. Объектом</w:t>
      </w:r>
      <w:r w:rsidR="00871B2E" w:rsidRPr="00A00513">
        <w:rPr>
          <w:rFonts w:eastAsia="Times-Roman"/>
          <w:sz w:val="28"/>
          <w:szCs w:val="28"/>
        </w:rPr>
        <w:t xml:space="preserve"> распределения в любой фирме яв</w:t>
      </w:r>
      <w:r w:rsidRPr="00A00513">
        <w:rPr>
          <w:rFonts w:eastAsia="Times-Roman"/>
          <w:sz w:val="28"/>
          <w:szCs w:val="28"/>
        </w:rPr>
        <w:t>ляется балансовая прибыль.</w:t>
      </w:r>
      <w:r w:rsidR="00871B2E" w:rsidRPr="00A00513">
        <w:rPr>
          <w:rFonts w:eastAsia="Times-Roman"/>
          <w:sz w:val="28"/>
          <w:szCs w:val="28"/>
        </w:rPr>
        <w:t xml:space="preserve"> Под ее распределением понимает</w:t>
      </w:r>
      <w:r w:rsidRPr="00A00513">
        <w:rPr>
          <w:rFonts w:eastAsia="Times-Roman"/>
          <w:sz w:val="28"/>
          <w:szCs w:val="28"/>
        </w:rPr>
        <w:t>ся направление прибыли в бюджет и по статьям использования</w:t>
      </w:r>
      <w:r w:rsidR="00871B2E" w:rsidRPr="00A00513">
        <w:rPr>
          <w:rFonts w:eastAsia="Times-Roman"/>
          <w:sz w:val="28"/>
          <w:szCs w:val="28"/>
        </w:rPr>
        <w:t xml:space="preserve"> </w:t>
      </w:r>
      <w:r w:rsidRPr="00A00513">
        <w:rPr>
          <w:rFonts w:eastAsia="Times-Roman"/>
          <w:sz w:val="28"/>
          <w:szCs w:val="28"/>
        </w:rPr>
        <w:t>в рамках субъекта хозяйствования. Законодательно распределение прибыли регулируется в той ее части, которая поступает в бюджеты различных уровней в виде налогов и других обязательных платежей. Принципы распределения определяет</w:t>
      </w:r>
      <w:r w:rsidR="00871B2E" w:rsidRPr="00A00513">
        <w:rPr>
          <w:rFonts w:eastAsia="Times-Roman"/>
          <w:sz w:val="28"/>
          <w:szCs w:val="28"/>
        </w:rPr>
        <w:t xml:space="preserve"> </w:t>
      </w:r>
      <w:r w:rsidRPr="00A00513">
        <w:rPr>
          <w:rFonts w:eastAsia="Times-Roman"/>
          <w:sz w:val="28"/>
          <w:szCs w:val="28"/>
        </w:rPr>
        <w:t>государство. Они отражены в законодательных актах и нормативных документах по налогообложению. Прибыль, получаемая субъектом хозяйствования, подвергается обложению</w:t>
      </w:r>
      <w:r w:rsidR="00871B2E" w:rsidRPr="00A00513">
        <w:rPr>
          <w:rFonts w:eastAsia="Times-Roman"/>
          <w:sz w:val="28"/>
          <w:szCs w:val="28"/>
        </w:rPr>
        <w:t xml:space="preserve"> </w:t>
      </w:r>
      <w:r w:rsidRPr="00A00513">
        <w:rPr>
          <w:rFonts w:eastAsia="Times-Roman"/>
          <w:sz w:val="28"/>
          <w:szCs w:val="28"/>
        </w:rPr>
        <w:t>налогом.</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Для исчисления облагаемой налогом прибыли</w:t>
      </w:r>
      <w:r w:rsidR="00871B2E" w:rsidRPr="00A00513">
        <w:rPr>
          <w:rFonts w:eastAsia="Times-Roman"/>
          <w:sz w:val="28"/>
          <w:szCs w:val="28"/>
        </w:rPr>
        <w:t xml:space="preserve"> </w:t>
      </w:r>
      <w:r w:rsidRPr="00A00513">
        <w:rPr>
          <w:rFonts w:eastAsia="Times-Roman"/>
          <w:sz w:val="28"/>
          <w:szCs w:val="28"/>
        </w:rPr>
        <w:t>балансовая</w:t>
      </w:r>
      <w:r w:rsidR="00871B2E" w:rsidRPr="00A00513">
        <w:rPr>
          <w:rFonts w:eastAsia="Times-Roman"/>
          <w:sz w:val="28"/>
          <w:szCs w:val="28"/>
        </w:rPr>
        <w:t xml:space="preserve"> </w:t>
      </w:r>
      <w:r w:rsidRPr="00A00513">
        <w:rPr>
          <w:rFonts w:eastAsia="Times-Roman"/>
          <w:sz w:val="28"/>
          <w:szCs w:val="28"/>
        </w:rPr>
        <w:t>прибыль уменьшается на:</w:t>
      </w:r>
    </w:p>
    <w:p w:rsidR="009842CB" w:rsidRPr="00A00513" w:rsidRDefault="009842CB" w:rsidP="00A00513">
      <w:pPr>
        <w:numPr>
          <w:ilvl w:val="0"/>
          <w:numId w:val="41"/>
        </w:numPr>
        <w:spacing w:line="360" w:lineRule="auto"/>
        <w:ind w:left="0" w:firstLine="709"/>
        <w:jc w:val="both"/>
        <w:rPr>
          <w:rFonts w:eastAsia="Times-Roman"/>
          <w:sz w:val="28"/>
          <w:szCs w:val="28"/>
        </w:rPr>
      </w:pPr>
      <w:r w:rsidRPr="00A00513">
        <w:rPr>
          <w:rFonts w:eastAsia="Times-Roman"/>
          <w:sz w:val="28"/>
          <w:szCs w:val="28"/>
        </w:rPr>
        <w:t>сумму рентных платежей (вносимых в установленном</w:t>
      </w:r>
      <w:r w:rsidR="00871B2E" w:rsidRPr="00A00513">
        <w:rPr>
          <w:rFonts w:eastAsia="Times-Roman"/>
          <w:sz w:val="28"/>
          <w:szCs w:val="28"/>
        </w:rPr>
        <w:t xml:space="preserve"> </w:t>
      </w:r>
      <w:r w:rsidRPr="00A00513">
        <w:rPr>
          <w:rFonts w:eastAsia="Times-Roman"/>
          <w:sz w:val="28"/>
          <w:szCs w:val="28"/>
        </w:rPr>
        <w:t>порядке из прибыли);</w:t>
      </w:r>
    </w:p>
    <w:p w:rsidR="009842CB" w:rsidRPr="00A00513" w:rsidRDefault="009842CB" w:rsidP="00A00513">
      <w:pPr>
        <w:numPr>
          <w:ilvl w:val="0"/>
          <w:numId w:val="41"/>
        </w:numPr>
        <w:spacing w:line="360" w:lineRule="auto"/>
        <w:ind w:left="0" w:firstLine="709"/>
        <w:jc w:val="both"/>
        <w:rPr>
          <w:rFonts w:eastAsia="Times-Roman"/>
          <w:sz w:val="28"/>
          <w:szCs w:val="28"/>
        </w:rPr>
      </w:pPr>
      <w:r w:rsidRPr="00A00513">
        <w:rPr>
          <w:rFonts w:eastAsia="Times-Roman"/>
          <w:sz w:val="28"/>
          <w:szCs w:val="28"/>
        </w:rPr>
        <w:t>сумму дивидендов, полученных по акциям, облигациям и другим ценным бумагам;</w:t>
      </w:r>
    </w:p>
    <w:p w:rsidR="009842CB" w:rsidRPr="00A00513" w:rsidRDefault="009842CB" w:rsidP="00A00513">
      <w:pPr>
        <w:numPr>
          <w:ilvl w:val="0"/>
          <w:numId w:val="41"/>
        </w:numPr>
        <w:spacing w:line="360" w:lineRule="auto"/>
        <w:ind w:left="0" w:firstLine="709"/>
        <w:jc w:val="both"/>
        <w:rPr>
          <w:rFonts w:eastAsia="Times-Roman"/>
          <w:sz w:val="28"/>
          <w:szCs w:val="28"/>
        </w:rPr>
      </w:pPr>
      <w:r w:rsidRPr="00A00513">
        <w:rPr>
          <w:rFonts w:eastAsia="Times-Roman"/>
          <w:sz w:val="28"/>
          <w:szCs w:val="28"/>
        </w:rPr>
        <w:t>сумму доходов, полученных от долевого участия в совместных фирмах;</w:t>
      </w:r>
    </w:p>
    <w:p w:rsidR="009842CB" w:rsidRPr="00A00513" w:rsidRDefault="009842CB" w:rsidP="00A00513">
      <w:pPr>
        <w:numPr>
          <w:ilvl w:val="0"/>
          <w:numId w:val="41"/>
        </w:numPr>
        <w:spacing w:line="360" w:lineRule="auto"/>
        <w:ind w:left="0" w:firstLine="709"/>
        <w:jc w:val="both"/>
        <w:rPr>
          <w:rFonts w:eastAsia="Times-Roman"/>
          <w:sz w:val="28"/>
          <w:szCs w:val="28"/>
        </w:rPr>
      </w:pPr>
      <w:r w:rsidRPr="00A00513">
        <w:rPr>
          <w:rFonts w:eastAsia="Times-Roman"/>
          <w:sz w:val="28"/>
          <w:szCs w:val="28"/>
        </w:rPr>
        <w:t>сумму затрат, осуществленных за счет прибыли на оказание помощи сельскому хозяйству (но не более 1% облагаемой прибыли).</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Обновление основного капитала является основой выхода</w:t>
      </w:r>
      <w:r w:rsidR="00871B2E" w:rsidRPr="00A00513">
        <w:rPr>
          <w:rFonts w:eastAsia="Times-Roman"/>
          <w:sz w:val="28"/>
          <w:szCs w:val="28"/>
        </w:rPr>
        <w:t xml:space="preserve"> </w:t>
      </w:r>
      <w:r w:rsidRPr="00A00513">
        <w:rPr>
          <w:rFonts w:eastAsia="Times-Roman"/>
          <w:sz w:val="28"/>
          <w:szCs w:val="28"/>
        </w:rPr>
        <w:t>из экономического кризиса хозяйствующих субъектов. С целью</w:t>
      </w:r>
      <w:r w:rsidR="00871B2E" w:rsidRPr="00A00513">
        <w:rPr>
          <w:rFonts w:eastAsia="Times-Roman"/>
          <w:sz w:val="28"/>
          <w:szCs w:val="28"/>
        </w:rPr>
        <w:t xml:space="preserve"> </w:t>
      </w:r>
      <w:r w:rsidRPr="00A00513">
        <w:rPr>
          <w:rFonts w:eastAsia="Times-Roman"/>
          <w:sz w:val="28"/>
          <w:szCs w:val="28"/>
        </w:rPr>
        <w:t>стимулирования развития технического прогресса субъектам</w:t>
      </w:r>
      <w:r w:rsidR="00871B2E" w:rsidRPr="00A00513">
        <w:rPr>
          <w:rFonts w:eastAsia="Times-Roman"/>
          <w:sz w:val="28"/>
          <w:szCs w:val="28"/>
        </w:rPr>
        <w:t xml:space="preserve"> </w:t>
      </w:r>
      <w:r w:rsidRPr="00A00513">
        <w:rPr>
          <w:rFonts w:eastAsia="Times-Roman"/>
          <w:sz w:val="28"/>
          <w:szCs w:val="28"/>
        </w:rPr>
        <w:t xml:space="preserve">хозяйствования предоставляются льготы, снижающие </w:t>
      </w:r>
      <w:r w:rsidR="00871B2E" w:rsidRPr="00A00513">
        <w:rPr>
          <w:rFonts w:eastAsia="Times-Roman"/>
          <w:sz w:val="28"/>
          <w:szCs w:val="28"/>
        </w:rPr>
        <w:t>величи</w:t>
      </w:r>
      <w:r w:rsidRPr="00A00513">
        <w:rPr>
          <w:rFonts w:eastAsia="Times-Roman"/>
          <w:sz w:val="28"/>
          <w:szCs w:val="28"/>
        </w:rPr>
        <w:t>ну налогооблагаемой прибыли, а следовательно, увеличивающие</w:t>
      </w:r>
      <w:r w:rsidR="00871B2E" w:rsidRPr="00A00513">
        <w:rPr>
          <w:rFonts w:eastAsia="Times-Roman"/>
          <w:sz w:val="28"/>
          <w:szCs w:val="28"/>
        </w:rPr>
        <w:t xml:space="preserve"> </w:t>
      </w:r>
      <w:r w:rsidRPr="00A00513">
        <w:rPr>
          <w:rFonts w:eastAsia="Times-Roman"/>
          <w:sz w:val="28"/>
          <w:szCs w:val="28"/>
        </w:rPr>
        <w:t>чистую прибыль. Облагаемая прибыль уменьшается на:</w:t>
      </w:r>
    </w:p>
    <w:p w:rsidR="009842CB" w:rsidRPr="00A00513" w:rsidRDefault="009842CB" w:rsidP="00A00513">
      <w:pPr>
        <w:numPr>
          <w:ilvl w:val="0"/>
          <w:numId w:val="42"/>
        </w:numPr>
        <w:spacing w:line="360" w:lineRule="auto"/>
        <w:ind w:left="0" w:firstLine="709"/>
        <w:jc w:val="both"/>
        <w:rPr>
          <w:rFonts w:eastAsia="Times-Roman"/>
          <w:sz w:val="28"/>
          <w:szCs w:val="28"/>
        </w:rPr>
      </w:pPr>
      <w:r w:rsidRPr="00A00513">
        <w:rPr>
          <w:rFonts w:eastAsia="Times-Roman"/>
          <w:sz w:val="28"/>
          <w:szCs w:val="28"/>
        </w:rPr>
        <w:t>сумму в размере 30% затрат (кроме капитальных вложений) на проведение НИОКР, подготовку и освоение новых</w:t>
      </w:r>
      <w:r w:rsidR="00871B2E" w:rsidRPr="00A00513">
        <w:rPr>
          <w:rFonts w:eastAsia="Times-Roman"/>
          <w:sz w:val="28"/>
          <w:szCs w:val="28"/>
        </w:rPr>
        <w:t xml:space="preserve"> </w:t>
      </w:r>
      <w:r w:rsidRPr="00A00513">
        <w:rPr>
          <w:rFonts w:eastAsia="Times-Roman"/>
          <w:sz w:val="28"/>
          <w:szCs w:val="28"/>
        </w:rPr>
        <w:t>прогрессивных технологий и видов продукции, осуществляемых за счет прибыли, остающейся в распоряжении субъекта</w:t>
      </w:r>
      <w:r w:rsidR="00871B2E" w:rsidRPr="00A00513">
        <w:rPr>
          <w:rFonts w:eastAsia="Times-Roman"/>
          <w:sz w:val="28"/>
          <w:szCs w:val="28"/>
        </w:rPr>
        <w:t xml:space="preserve"> </w:t>
      </w:r>
      <w:r w:rsidRPr="00A00513">
        <w:rPr>
          <w:rFonts w:eastAsia="Times-Roman"/>
          <w:sz w:val="28"/>
          <w:szCs w:val="28"/>
        </w:rPr>
        <w:t>хозяйствования;</w:t>
      </w:r>
    </w:p>
    <w:p w:rsidR="009842CB" w:rsidRPr="00A00513" w:rsidRDefault="009842CB" w:rsidP="00A00513">
      <w:pPr>
        <w:numPr>
          <w:ilvl w:val="0"/>
          <w:numId w:val="42"/>
        </w:numPr>
        <w:spacing w:line="360" w:lineRule="auto"/>
        <w:ind w:left="0" w:firstLine="709"/>
        <w:jc w:val="both"/>
        <w:rPr>
          <w:rFonts w:eastAsia="Times-Roman"/>
          <w:sz w:val="28"/>
          <w:szCs w:val="28"/>
        </w:rPr>
      </w:pPr>
      <w:r w:rsidRPr="00A00513">
        <w:rPr>
          <w:rFonts w:eastAsia="Times-Roman"/>
          <w:sz w:val="28"/>
          <w:szCs w:val="28"/>
        </w:rPr>
        <w:t>сумму прибыли, используемую на погашение кредита,</w:t>
      </w:r>
      <w:r w:rsidR="00871B2E" w:rsidRPr="00A00513">
        <w:rPr>
          <w:rFonts w:eastAsia="Times-Roman"/>
          <w:sz w:val="28"/>
          <w:szCs w:val="28"/>
        </w:rPr>
        <w:t xml:space="preserve"> </w:t>
      </w:r>
      <w:r w:rsidRPr="00A00513">
        <w:rPr>
          <w:rFonts w:eastAsia="Times-Roman"/>
          <w:sz w:val="28"/>
          <w:szCs w:val="28"/>
        </w:rPr>
        <w:t>предоставленного на финансирование цен</w:t>
      </w:r>
      <w:r w:rsidR="00871B2E" w:rsidRPr="00A00513">
        <w:rPr>
          <w:rFonts w:eastAsia="Times-Roman"/>
          <w:sz w:val="28"/>
          <w:szCs w:val="28"/>
        </w:rPr>
        <w:t>трализованных ка</w:t>
      </w:r>
      <w:r w:rsidRPr="00A00513">
        <w:rPr>
          <w:rFonts w:eastAsia="Times-Roman"/>
          <w:sz w:val="28"/>
          <w:szCs w:val="28"/>
        </w:rPr>
        <w:t>питальных вложений, не покрываемых за счет прибыли, направляемой на накопление;</w:t>
      </w:r>
    </w:p>
    <w:p w:rsidR="009842CB" w:rsidRPr="00A00513" w:rsidRDefault="009842CB" w:rsidP="00A00513">
      <w:pPr>
        <w:numPr>
          <w:ilvl w:val="0"/>
          <w:numId w:val="42"/>
        </w:numPr>
        <w:spacing w:line="360" w:lineRule="auto"/>
        <w:ind w:left="0" w:firstLine="709"/>
        <w:jc w:val="both"/>
        <w:rPr>
          <w:rFonts w:eastAsia="Times-Roman"/>
          <w:sz w:val="28"/>
          <w:szCs w:val="28"/>
        </w:rPr>
      </w:pPr>
      <w:r w:rsidRPr="00A00513">
        <w:rPr>
          <w:rFonts w:eastAsia="Times-Roman"/>
          <w:sz w:val="28"/>
          <w:szCs w:val="28"/>
        </w:rPr>
        <w:t>сумму в размере 30% затрат, связанных с проведением</w:t>
      </w:r>
      <w:r w:rsidR="00871B2E" w:rsidRPr="00A00513">
        <w:rPr>
          <w:rFonts w:eastAsia="Times-Roman"/>
          <w:sz w:val="28"/>
          <w:szCs w:val="28"/>
        </w:rPr>
        <w:t xml:space="preserve"> </w:t>
      </w:r>
      <w:r w:rsidRPr="00A00513">
        <w:rPr>
          <w:rFonts w:eastAsia="Times-Roman"/>
          <w:sz w:val="28"/>
          <w:szCs w:val="28"/>
        </w:rPr>
        <w:t>природоохранных мероприятий, осуществляемых за счет прибыли, остающейся в распоряжении субъекта хозяйствования;</w:t>
      </w:r>
    </w:p>
    <w:p w:rsidR="009842CB" w:rsidRPr="00A00513" w:rsidRDefault="009842CB" w:rsidP="00A00513">
      <w:pPr>
        <w:numPr>
          <w:ilvl w:val="0"/>
          <w:numId w:val="42"/>
        </w:numPr>
        <w:spacing w:line="360" w:lineRule="auto"/>
        <w:ind w:left="0" w:firstLine="709"/>
        <w:jc w:val="both"/>
        <w:rPr>
          <w:rFonts w:eastAsia="Times-Roman"/>
          <w:sz w:val="28"/>
          <w:szCs w:val="28"/>
        </w:rPr>
      </w:pPr>
      <w:r w:rsidRPr="00A00513">
        <w:rPr>
          <w:rFonts w:eastAsia="Times-Roman"/>
          <w:sz w:val="28"/>
          <w:szCs w:val="28"/>
        </w:rPr>
        <w:t>сумму затрат, осуществляемых за счет прибыли, остающейся в распоряжении субъекта хозяйствования на гуманитарные цели.</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Фирмы, получившие в прошлом году убыток, освобождаются от уплаты налога с части прибыли.</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Балансовая прибыль уменьшается на вышеперечисленные</w:t>
      </w:r>
      <w:r w:rsidR="00871B2E" w:rsidRPr="00A00513">
        <w:rPr>
          <w:rFonts w:eastAsia="Times-Roman"/>
          <w:sz w:val="28"/>
          <w:szCs w:val="28"/>
        </w:rPr>
        <w:t xml:space="preserve"> </w:t>
      </w:r>
      <w:r w:rsidRPr="00A00513">
        <w:rPr>
          <w:rFonts w:eastAsia="Times-Roman"/>
          <w:sz w:val="28"/>
          <w:szCs w:val="28"/>
        </w:rPr>
        <w:t>льготы и характеризует величину налогооблагаемой прибыли.</w:t>
      </w:r>
      <w:r w:rsidR="00871B2E" w:rsidRPr="00A00513">
        <w:rPr>
          <w:rFonts w:eastAsia="Times-Roman"/>
          <w:sz w:val="28"/>
          <w:szCs w:val="28"/>
        </w:rPr>
        <w:t xml:space="preserve"> </w:t>
      </w:r>
      <w:r w:rsidRPr="00A00513">
        <w:rPr>
          <w:rFonts w:eastAsia="Times-Roman"/>
          <w:sz w:val="28"/>
          <w:szCs w:val="28"/>
        </w:rPr>
        <w:t>Налогооблагаемая прибыль облагается налогом на прибыль</w:t>
      </w:r>
      <w:r w:rsidR="00871B2E" w:rsidRPr="00A00513">
        <w:rPr>
          <w:rFonts w:eastAsia="Times-Roman"/>
          <w:sz w:val="28"/>
          <w:szCs w:val="28"/>
        </w:rPr>
        <w:t xml:space="preserve"> </w:t>
      </w:r>
      <w:r w:rsidRPr="00A00513">
        <w:rPr>
          <w:rFonts w:eastAsia="Times-Roman"/>
          <w:sz w:val="28"/>
          <w:szCs w:val="28"/>
        </w:rPr>
        <w:t>по ставке 24%.</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Разница между балансовой прибылью и суммой налога на</w:t>
      </w:r>
      <w:r w:rsidR="00871B2E" w:rsidRPr="00A00513">
        <w:rPr>
          <w:rFonts w:eastAsia="Times-Roman"/>
          <w:sz w:val="28"/>
          <w:szCs w:val="28"/>
        </w:rPr>
        <w:t xml:space="preserve"> </w:t>
      </w:r>
      <w:r w:rsidRPr="00A00513">
        <w:rPr>
          <w:rFonts w:eastAsia="Times-Roman"/>
          <w:sz w:val="28"/>
          <w:szCs w:val="28"/>
        </w:rPr>
        <w:t>прибыль характеризует чистую прибыль. Чистая прибыль количественно равна прибыли в распоряжении субъекта хозяйствования в том случае, если нет расходов, относимых на чистую прибыль. К расходам, относимым на чистую прибыль,</w:t>
      </w:r>
      <w:r w:rsidR="00871B2E" w:rsidRPr="00A00513">
        <w:rPr>
          <w:rFonts w:eastAsia="Times-Roman"/>
          <w:sz w:val="28"/>
          <w:szCs w:val="28"/>
        </w:rPr>
        <w:t xml:space="preserve"> </w:t>
      </w:r>
      <w:r w:rsidRPr="00A00513">
        <w:rPr>
          <w:rFonts w:eastAsia="Times-Roman"/>
          <w:sz w:val="28"/>
          <w:szCs w:val="28"/>
        </w:rPr>
        <w:t>относят все сверхнормативные расходы (превышение расходов на рекламу, на представительские расходы, на командировочные, превышение расходов по кредиту, по амортизации).</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Чистая прибыль (прибыль в распоряжении субъекта хозяйствования) поступает в распоряжение</w:t>
      </w:r>
      <w:r w:rsidR="00871B2E" w:rsidRPr="00A00513">
        <w:rPr>
          <w:rFonts w:eastAsia="Times-Roman"/>
          <w:sz w:val="28"/>
          <w:szCs w:val="28"/>
        </w:rPr>
        <w:t xml:space="preserve"> </w:t>
      </w:r>
      <w:r w:rsidRPr="00A00513">
        <w:rPr>
          <w:rFonts w:eastAsia="Times-Roman"/>
          <w:sz w:val="28"/>
          <w:szCs w:val="28"/>
        </w:rPr>
        <w:t>фирмы. Она должна</w:t>
      </w:r>
      <w:r w:rsidR="00871B2E" w:rsidRPr="00A00513">
        <w:rPr>
          <w:rFonts w:eastAsia="Times-Roman"/>
          <w:sz w:val="28"/>
          <w:szCs w:val="28"/>
        </w:rPr>
        <w:t xml:space="preserve"> </w:t>
      </w:r>
      <w:r w:rsidRPr="00A00513">
        <w:rPr>
          <w:rFonts w:eastAsia="Times-Roman"/>
          <w:sz w:val="28"/>
          <w:szCs w:val="28"/>
        </w:rPr>
        <w:t>обеспечить финансовыми ресурсами потребности расширенного воспроизводства, осуществление социальных программ,</w:t>
      </w:r>
      <w:r w:rsidR="00871B2E" w:rsidRPr="00A00513">
        <w:rPr>
          <w:rFonts w:eastAsia="Times-Roman"/>
          <w:sz w:val="28"/>
          <w:szCs w:val="28"/>
        </w:rPr>
        <w:t xml:space="preserve"> </w:t>
      </w:r>
      <w:r w:rsidRPr="00A00513">
        <w:rPr>
          <w:rFonts w:eastAsia="Times-Roman"/>
          <w:sz w:val="28"/>
          <w:szCs w:val="28"/>
        </w:rPr>
        <w:t>выплату дивидендов по акциям.</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При распределении п</w:t>
      </w:r>
      <w:r w:rsidR="00871B2E" w:rsidRPr="00A00513">
        <w:rPr>
          <w:rFonts w:eastAsia="Times-Roman"/>
          <w:sz w:val="28"/>
          <w:szCs w:val="28"/>
        </w:rPr>
        <w:t>рибыли, определении основных на</w:t>
      </w:r>
      <w:r w:rsidRPr="00A00513">
        <w:rPr>
          <w:rFonts w:eastAsia="Times-Roman"/>
          <w:sz w:val="28"/>
          <w:szCs w:val="28"/>
        </w:rPr>
        <w:t>правлений ее использова</w:t>
      </w:r>
      <w:r w:rsidR="00871B2E" w:rsidRPr="00A00513">
        <w:rPr>
          <w:rFonts w:eastAsia="Times-Roman"/>
          <w:sz w:val="28"/>
          <w:szCs w:val="28"/>
        </w:rPr>
        <w:t>ния необходимо учитывать состоя</w:t>
      </w:r>
      <w:r w:rsidRPr="00A00513">
        <w:rPr>
          <w:rFonts w:eastAsia="Times-Roman"/>
          <w:sz w:val="28"/>
          <w:szCs w:val="28"/>
        </w:rPr>
        <w:t>ние конкурентной среды. Конкурентная борьба определяет</w:t>
      </w:r>
      <w:r w:rsidR="00871B2E" w:rsidRPr="00A00513">
        <w:rPr>
          <w:rFonts w:eastAsia="Times-Roman"/>
          <w:sz w:val="28"/>
          <w:szCs w:val="28"/>
        </w:rPr>
        <w:t xml:space="preserve"> </w:t>
      </w:r>
      <w:r w:rsidRPr="00A00513">
        <w:rPr>
          <w:rFonts w:eastAsia="Times-Roman"/>
          <w:sz w:val="28"/>
          <w:szCs w:val="28"/>
        </w:rPr>
        <w:t>необходимость существенного расширения и обновления производственного потенциала.</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Для каждой организационно-правовой формы определен</w:t>
      </w:r>
      <w:r w:rsidR="00871B2E" w:rsidRPr="00A00513">
        <w:rPr>
          <w:rFonts w:eastAsia="Times-Roman"/>
          <w:sz w:val="28"/>
          <w:szCs w:val="28"/>
        </w:rPr>
        <w:t xml:space="preserve"> </w:t>
      </w:r>
      <w:r w:rsidRPr="00A00513">
        <w:rPr>
          <w:rFonts w:eastAsia="Times-Roman"/>
          <w:sz w:val="28"/>
          <w:szCs w:val="28"/>
        </w:rPr>
        <w:t>соответствующий механизм распределения прибыли, остающейся в распоряжении субъекта хозяйствования. Он основан</w:t>
      </w:r>
      <w:r w:rsidR="00871B2E" w:rsidRPr="00A00513">
        <w:rPr>
          <w:rFonts w:eastAsia="Times-Roman"/>
          <w:sz w:val="28"/>
          <w:szCs w:val="28"/>
        </w:rPr>
        <w:t xml:space="preserve"> </w:t>
      </w:r>
      <w:r w:rsidRPr="00A00513">
        <w:rPr>
          <w:rFonts w:eastAsia="Times-Roman"/>
          <w:sz w:val="28"/>
          <w:szCs w:val="28"/>
        </w:rPr>
        <w:t>на особенностях внутреннего устройства и регулирования деятельности субъектов хозяйствования соответствующих форм</w:t>
      </w:r>
      <w:r w:rsidR="00871B2E" w:rsidRPr="00A00513">
        <w:rPr>
          <w:rFonts w:eastAsia="Times-Roman"/>
          <w:sz w:val="28"/>
          <w:szCs w:val="28"/>
        </w:rPr>
        <w:t xml:space="preserve"> </w:t>
      </w:r>
      <w:r w:rsidR="00C05CB7" w:rsidRPr="00A00513">
        <w:rPr>
          <w:rFonts w:eastAsia="Times-Roman"/>
          <w:sz w:val="28"/>
          <w:szCs w:val="28"/>
        </w:rPr>
        <w:t>собственности.</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Определение направлений использования (расходования)</w:t>
      </w:r>
      <w:r w:rsidR="00C05CB7" w:rsidRPr="00A00513">
        <w:rPr>
          <w:rFonts w:eastAsia="Times-Roman"/>
          <w:sz w:val="28"/>
          <w:szCs w:val="28"/>
        </w:rPr>
        <w:t xml:space="preserve"> </w:t>
      </w:r>
      <w:r w:rsidRPr="00A00513">
        <w:rPr>
          <w:rFonts w:eastAsia="Times-Roman"/>
          <w:sz w:val="28"/>
          <w:szCs w:val="28"/>
        </w:rPr>
        <w:t>прибыли, остающейся в распоряжении фирмы, структуры статей ее использования находится в компетенции самого субъекта хозяйствования. Государство не устанавливает каких-либо</w:t>
      </w:r>
      <w:r w:rsidR="00C05CB7" w:rsidRPr="00A00513">
        <w:rPr>
          <w:rFonts w:eastAsia="Times-Roman"/>
          <w:sz w:val="28"/>
          <w:szCs w:val="28"/>
        </w:rPr>
        <w:t xml:space="preserve"> </w:t>
      </w:r>
      <w:r w:rsidRPr="00A00513">
        <w:rPr>
          <w:rFonts w:eastAsia="Times-Roman"/>
          <w:sz w:val="28"/>
          <w:szCs w:val="28"/>
        </w:rPr>
        <w:t>нормативов распределения прибыли, но через порядок предоставления налоговых льгот стимулирует направление прибыли</w:t>
      </w:r>
      <w:r w:rsidR="00C05CB7" w:rsidRPr="00A00513">
        <w:rPr>
          <w:rFonts w:eastAsia="Times-Roman"/>
          <w:sz w:val="28"/>
          <w:szCs w:val="28"/>
        </w:rPr>
        <w:t xml:space="preserve"> </w:t>
      </w:r>
      <w:r w:rsidRPr="00A00513">
        <w:rPr>
          <w:rFonts w:eastAsia="Times-Roman"/>
          <w:sz w:val="28"/>
          <w:szCs w:val="28"/>
        </w:rPr>
        <w:t>на капитальные вложения производственного</w:t>
      </w:r>
      <w:r w:rsidR="00C05CB7" w:rsidRPr="00A00513">
        <w:rPr>
          <w:rFonts w:eastAsia="Times-Roman"/>
          <w:sz w:val="28"/>
          <w:szCs w:val="28"/>
        </w:rPr>
        <w:t xml:space="preserve"> </w:t>
      </w:r>
      <w:r w:rsidRPr="00A00513">
        <w:rPr>
          <w:rFonts w:eastAsia="Times-Roman"/>
          <w:sz w:val="28"/>
          <w:szCs w:val="28"/>
        </w:rPr>
        <w:t>и непроизводственного характера, на благотворительные (гуманитарные)</w:t>
      </w:r>
      <w:r w:rsidR="00C05CB7" w:rsidRPr="00A00513">
        <w:rPr>
          <w:rFonts w:eastAsia="Times-Roman"/>
          <w:sz w:val="28"/>
          <w:szCs w:val="28"/>
        </w:rPr>
        <w:t xml:space="preserve"> </w:t>
      </w:r>
      <w:r w:rsidRPr="00A00513">
        <w:rPr>
          <w:rFonts w:eastAsia="Times-Roman"/>
          <w:sz w:val="28"/>
          <w:szCs w:val="28"/>
        </w:rPr>
        <w:t>цели, на финансирование природоохранных мероприятий, расходов по содержанию объектов и учреждений непроизводственной сферы. Законодательство определяет размер резервного</w:t>
      </w:r>
      <w:r w:rsidR="00C05CB7" w:rsidRPr="00A00513">
        <w:rPr>
          <w:rFonts w:eastAsia="Times-Roman"/>
          <w:sz w:val="28"/>
          <w:szCs w:val="28"/>
        </w:rPr>
        <w:t xml:space="preserve"> </w:t>
      </w:r>
      <w:r w:rsidRPr="00A00513">
        <w:rPr>
          <w:rFonts w:eastAsia="Times-Roman"/>
          <w:sz w:val="28"/>
          <w:szCs w:val="28"/>
        </w:rPr>
        <w:t>фонда не менее 15% от уставного капитала, размер ежегодных</w:t>
      </w:r>
      <w:r w:rsidR="00C05CB7" w:rsidRPr="00A00513">
        <w:rPr>
          <w:rFonts w:eastAsia="Times-Roman"/>
          <w:sz w:val="28"/>
          <w:szCs w:val="28"/>
        </w:rPr>
        <w:t xml:space="preserve"> </w:t>
      </w:r>
      <w:r w:rsidRPr="00A00513">
        <w:rPr>
          <w:rFonts w:eastAsia="Times-Roman"/>
          <w:sz w:val="28"/>
          <w:szCs w:val="28"/>
        </w:rPr>
        <w:t>обязательных отчислений — не менее 5% от чистой прибыли. Он</w:t>
      </w:r>
      <w:r w:rsidR="00C05CB7" w:rsidRPr="00A00513">
        <w:rPr>
          <w:rFonts w:eastAsia="Times-Roman"/>
          <w:sz w:val="28"/>
          <w:szCs w:val="28"/>
        </w:rPr>
        <w:t xml:space="preserve"> </w:t>
      </w:r>
      <w:r w:rsidRPr="00A00513">
        <w:rPr>
          <w:rFonts w:eastAsia="Times-Roman"/>
          <w:sz w:val="28"/>
          <w:szCs w:val="28"/>
        </w:rPr>
        <w:t>используется для покрытия убытков, а также для погашения облигаций и выкупа акций в случае отсутствия иных средств.</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Порядок распределения и использования прибыли фиксируется в уставе и определяется положением. Основные принципы распределения отражены в учетной политике хозяйствующего субъекта. Расходование прибыли может осуществляться</w:t>
      </w:r>
      <w:r w:rsidR="00C05CB7" w:rsidRPr="00A00513">
        <w:rPr>
          <w:rFonts w:eastAsia="Times-Roman"/>
          <w:sz w:val="28"/>
          <w:szCs w:val="28"/>
        </w:rPr>
        <w:t xml:space="preserve"> </w:t>
      </w:r>
      <w:r w:rsidRPr="00A00513">
        <w:rPr>
          <w:rFonts w:eastAsia="Times-Roman"/>
          <w:sz w:val="28"/>
          <w:szCs w:val="28"/>
        </w:rPr>
        <w:t>либо путем непосредственно финансирования расходов из прибыли, либо путем предварительного формирования за счет</w:t>
      </w:r>
      <w:r w:rsidR="00C05CB7" w:rsidRPr="00A00513">
        <w:rPr>
          <w:rFonts w:eastAsia="Times-Roman"/>
          <w:sz w:val="28"/>
          <w:szCs w:val="28"/>
        </w:rPr>
        <w:t xml:space="preserve"> </w:t>
      </w:r>
      <w:r w:rsidRPr="00A00513">
        <w:rPr>
          <w:rFonts w:eastAsia="Times-Roman"/>
          <w:sz w:val="28"/>
          <w:szCs w:val="28"/>
        </w:rPr>
        <w:t>прибыли различных фондов, средства которых затем используются по назначению. В целях использования прибыли создаются фонды: резервный, потребления и социальной сферы, акционирования работников, т.е. дивидендов.</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В течение года субъект хозяйствования направляет на текущие нужды прибыль</w:t>
      </w:r>
      <w:r w:rsidR="00C05CB7" w:rsidRPr="00A00513">
        <w:rPr>
          <w:rFonts w:eastAsia="Times-Roman"/>
          <w:sz w:val="28"/>
          <w:szCs w:val="28"/>
        </w:rPr>
        <w:t xml:space="preserve"> </w:t>
      </w:r>
      <w:r w:rsidRPr="00A00513">
        <w:rPr>
          <w:rFonts w:eastAsia="Times-Roman"/>
          <w:sz w:val="28"/>
          <w:szCs w:val="28"/>
        </w:rPr>
        <w:t>в соответствии с их назначением, иными словами, расходует прибыль прошлых лет. Из прибыли отчетного года выплачиваются налоги и другие обязательные</w:t>
      </w:r>
      <w:r w:rsidR="00C05CB7" w:rsidRPr="00A00513">
        <w:rPr>
          <w:rFonts w:eastAsia="Times-Roman"/>
          <w:sz w:val="28"/>
          <w:szCs w:val="28"/>
        </w:rPr>
        <w:t xml:space="preserve"> </w:t>
      </w:r>
      <w:r w:rsidRPr="00A00513">
        <w:rPr>
          <w:rFonts w:eastAsia="Times-Roman"/>
          <w:sz w:val="28"/>
          <w:szCs w:val="28"/>
        </w:rPr>
        <w:t>платежи. Затем составляется смета расходования прибыли на</w:t>
      </w:r>
      <w:r w:rsidR="00C05CB7" w:rsidRPr="00A00513">
        <w:rPr>
          <w:rFonts w:eastAsia="Times-Roman"/>
          <w:sz w:val="28"/>
          <w:szCs w:val="28"/>
        </w:rPr>
        <w:t xml:space="preserve"> </w:t>
      </w:r>
      <w:r w:rsidRPr="00A00513">
        <w:rPr>
          <w:rFonts w:eastAsia="Times-Roman"/>
          <w:sz w:val="28"/>
          <w:szCs w:val="28"/>
        </w:rPr>
        <w:t>предстоящий год, которая включает в себя следующие элементы расходования:</w:t>
      </w:r>
    </w:p>
    <w:p w:rsidR="009842CB" w:rsidRPr="00A00513" w:rsidRDefault="009842CB" w:rsidP="00A00513">
      <w:pPr>
        <w:numPr>
          <w:ilvl w:val="0"/>
          <w:numId w:val="43"/>
        </w:numPr>
        <w:spacing w:line="360" w:lineRule="auto"/>
        <w:ind w:left="0" w:firstLine="709"/>
        <w:jc w:val="both"/>
        <w:rPr>
          <w:rFonts w:eastAsia="Times-Roman"/>
          <w:sz w:val="28"/>
          <w:szCs w:val="28"/>
        </w:rPr>
      </w:pPr>
      <w:r w:rsidRPr="00A00513">
        <w:rPr>
          <w:rFonts w:eastAsia="Times-Roman"/>
          <w:sz w:val="28"/>
          <w:szCs w:val="28"/>
        </w:rPr>
        <w:t>налоги, сборы, платежи, относимые на прибыль, в распоряжение субъекта хозяйствования;</w:t>
      </w:r>
    </w:p>
    <w:p w:rsidR="009842CB" w:rsidRPr="00A00513" w:rsidRDefault="009842CB" w:rsidP="00A00513">
      <w:pPr>
        <w:numPr>
          <w:ilvl w:val="0"/>
          <w:numId w:val="43"/>
        </w:numPr>
        <w:spacing w:line="360" w:lineRule="auto"/>
        <w:ind w:left="0" w:firstLine="709"/>
        <w:jc w:val="both"/>
        <w:rPr>
          <w:rFonts w:eastAsia="Times-Roman"/>
          <w:sz w:val="28"/>
          <w:szCs w:val="28"/>
        </w:rPr>
      </w:pPr>
      <w:r w:rsidRPr="00A00513">
        <w:rPr>
          <w:rFonts w:eastAsia="Times-Roman"/>
          <w:sz w:val="28"/>
          <w:szCs w:val="28"/>
        </w:rPr>
        <w:t>оплата процентов по ссудам и займам;</w:t>
      </w:r>
    </w:p>
    <w:p w:rsidR="009842CB" w:rsidRPr="00A00513" w:rsidRDefault="009842CB" w:rsidP="00A00513">
      <w:pPr>
        <w:numPr>
          <w:ilvl w:val="0"/>
          <w:numId w:val="43"/>
        </w:numPr>
        <w:spacing w:line="360" w:lineRule="auto"/>
        <w:ind w:left="0" w:firstLine="709"/>
        <w:jc w:val="both"/>
        <w:rPr>
          <w:rFonts w:eastAsia="Times-Roman"/>
          <w:sz w:val="28"/>
          <w:szCs w:val="28"/>
        </w:rPr>
      </w:pPr>
      <w:r w:rsidRPr="00A00513">
        <w:rPr>
          <w:rFonts w:eastAsia="Times-Roman"/>
          <w:sz w:val="28"/>
          <w:szCs w:val="28"/>
        </w:rPr>
        <w:t>все сверхнормативные расходы относимые на чистую</w:t>
      </w:r>
      <w:r w:rsidR="00C05CB7" w:rsidRPr="00A00513">
        <w:rPr>
          <w:rFonts w:eastAsia="Times-Roman"/>
          <w:sz w:val="28"/>
          <w:szCs w:val="28"/>
        </w:rPr>
        <w:t xml:space="preserve"> </w:t>
      </w:r>
      <w:r w:rsidRPr="00A00513">
        <w:rPr>
          <w:rFonts w:eastAsia="Times-Roman"/>
          <w:sz w:val="28"/>
          <w:szCs w:val="28"/>
        </w:rPr>
        <w:t>прибыль;</w:t>
      </w:r>
    </w:p>
    <w:p w:rsidR="009842CB" w:rsidRPr="00A00513" w:rsidRDefault="009842CB" w:rsidP="00A00513">
      <w:pPr>
        <w:numPr>
          <w:ilvl w:val="0"/>
          <w:numId w:val="43"/>
        </w:numPr>
        <w:spacing w:line="360" w:lineRule="auto"/>
        <w:ind w:left="0" w:firstLine="709"/>
        <w:jc w:val="both"/>
        <w:rPr>
          <w:rFonts w:eastAsia="Times-Roman"/>
          <w:sz w:val="28"/>
          <w:szCs w:val="28"/>
        </w:rPr>
      </w:pPr>
      <w:r w:rsidRPr="00A00513">
        <w:rPr>
          <w:rFonts w:eastAsia="Times-Roman"/>
          <w:sz w:val="28"/>
          <w:szCs w:val="28"/>
        </w:rPr>
        <w:t>материальное поощрение персонала;</w:t>
      </w:r>
    </w:p>
    <w:p w:rsidR="009842CB" w:rsidRPr="00A00513" w:rsidRDefault="009842CB" w:rsidP="00A00513">
      <w:pPr>
        <w:numPr>
          <w:ilvl w:val="0"/>
          <w:numId w:val="43"/>
        </w:numPr>
        <w:spacing w:line="360" w:lineRule="auto"/>
        <w:ind w:left="0" w:firstLine="709"/>
        <w:jc w:val="both"/>
        <w:rPr>
          <w:rFonts w:eastAsia="Times-Roman"/>
          <w:sz w:val="28"/>
          <w:szCs w:val="28"/>
        </w:rPr>
      </w:pPr>
      <w:r w:rsidRPr="00A00513">
        <w:rPr>
          <w:rFonts w:eastAsia="Times-Roman"/>
          <w:sz w:val="28"/>
          <w:szCs w:val="28"/>
        </w:rPr>
        <w:t>финансирование социальной сферы.</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Часть прибыли может быть нераспределенной (это дополнительный финансовый резерв, который может быть использован для пополнения фондов и увеличения уставного капитала).</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Субъект хозяйствования может иметь убытки, которые</w:t>
      </w:r>
      <w:r w:rsidR="00C05CB7" w:rsidRPr="00A00513">
        <w:rPr>
          <w:rFonts w:eastAsia="Times-Roman"/>
          <w:sz w:val="28"/>
          <w:szCs w:val="28"/>
        </w:rPr>
        <w:t xml:space="preserve"> </w:t>
      </w:r>
      <w:r w:rsidRPr="00A00513">
        <w:rPr>
          <w:rFonts w:eastAsia="Times-Roman"/>
          <w:sz w:val="28"/>
          <w:szCs w:val="28"/>
        </w:rPr>
        <w:t>покрываются за счет прибыли отчетного года, нераспределенной прибыли прошлых лет, средств резервного фонда и взносов акционеров.</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Распределение чистой прибыли — это вопрос инвестиционной и технической политики субъектов хозяйствования, в</w:t>
      </w:r>
      <w:r w:rsidR="00C05CB7" w:rsidRPr="00A00513">
        <w:rPr>
          <w:rFonts w:eastAsia="Times-Roman"/>
          <w:sz w:val="28"/>
          <w:szCs w:val="28"/>
        </w:rPr>
        <w:t xml:space="preserve"> </w:t>
      </w:r>
      <w:r w:rsidRPr="00A00513">
        <w:rPr>
          <w:rFonts w:eastAsia="Times-Roman"/>
          <w:sz w:val="28"/>
          <w:szCs w:val="28"/>
        </w:rPr>
        <w:t>акционерных обществах это еще и вопрос дивидендной политики.</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Капитализация чистой прибыли позволяет расширить</w:t>
      </w:r>
      <w:r w:rsidR="00C05CB7" w:rsidRPr="00A00513">
        <w:rPr>
          <w:rFonts w:eastAsia="Times-Roman"/>
          <w:sz w:val="28"/>
          <w:szCs w:val="28"/>
        </w:rPr>
        <w:t xml:space="preserve"> </w:t>
      </w:r>
      <w:r w:rsidRPr="00A00513">
        <w:rPr>
          <w:rFonts w:eastAsia="Times-Roman"/>
          <w:sz w:val="28"/>
          <w:szCs w:val="28"/>
        </w:rPr>
        <w:t>деятельность за счет собственных более дешевых источников</w:t>
      </w:r>
      <w:r w:rsidR="00C05CB7" w:rsidRPr="00A00513">
        <w:rPr>
          <w:rFonts w:eastAsia="Times-Roman"/>
          <w:sz w:val="28"/>
          <w:szCs w:val="28"/>
        </w:rPr>
        <w:t xml:space="preserve"> </w:t>
      </w:r>
      <w:r w:rsidRPr="00A00513">
        <w:rPr>
          <w:rFonts w:eastAsia="Times-Roman"/>
          <w:sz w:val="28"/>
          <w:szCs w:val="28"/>
        </w:rPr>
        <w:t>финансирования. При это</w:t>
      </w:r>
      <w:r w:rsidR="00C05CB7" w:rsidRPr="00A00513">
        <w:rPr>
          <w:rFonts w:eastAsia="Times-Roman"/>
          <w:sz w:val="28"/>
          <w:szCs w:val="28"/>
        </w:rPr>
        <w:t>м снижаются расходы на привлече</w:t>
      </w:r>
      <w:r w:rsidRPr="00A00513">
        <w:rPr>
          <w:rFonts w:eastAsia="Times-Roman"/>
          <w:sz w:val="28"/>
          <w:szCs w:val="28"/>
        </w:rPr>
        <w:t>ние дополнительных источников, на выпуск новых акций.</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Размеры капитализации чистой прибыли позволяют оценить не только темпы роста собственного капитала, но и оценить запас финансовой прочности, т.е. оборачиваемость всех</w:t>
      </w:r>
      <w:r w:rsidR="00C05CB7" w:rsidRPr="00A00513">
        <w:rPr>
          <w:rFonts w:eastAsia="Times-Roman"/>
          <w:sz w:val="28"/>
          <w:szCs w:val="28"/>
        </w:rPr>
        <w:t xml:space="preserve"> </w:t>
      </w:r>
      <w:r w:rsidRPr="00A00513">
        <w:rPr>
          <w:rFonts w:eastAsia="Times-Roman"/>
          <w:sz w:val="28"/>
          <w:szCs w:val="28"/>
        </w:rPr>
        <w:t>активов, рентабельность продаж. Темпы роста производства</w:t>
      </w:r>
      <w:r w:rsidR="00C05CB7" w:rsidRPr="00A00513">
        <w:rPr>
          <w:rFonts w:eastAsia="Times-Roman"/>
          <w:sz w:val="28"/>
          <w:szCs w:val="28"/>
        </w:rPr>
        <w:t xml:space="preserve"> </w:t>
      </w:r>
      <w:r w:rsidRPr="00A00513">
        <w:rPr>
          <w:rFonts w:eastAsia="Times-Roman"/>
          <w:sz w:val="28"/>
          <w:szCs w:val="28"/>
        </w:rPr>
        <w:t>зависят не только от спроса, рынков сбыта, мощностей, но и</w:t>
      </w:r>
      <w:r w:rsidR="00C05CB7" w:rsidRPr="00A00513">
        <w:rPr>
          <w:rFonts w:eastAsia="Times-Roman"/>
          <w:sz w:val="28"/>
          <w:szCs w:val="28"/>
        </w:rPr>
        <w:t xml:space="preserve"> </w:t>
      </w:r>
      <w:r w:rsidRPr="00A00513">
        <w:rPr>
          <w:rFonts w:eastAsia="Times-Roman"/>
          <w:sz w:val="28"/>
          <w:szCs w:val="28"/>
        </w:rPr>
        <w:t>от состояния финансовых ресурсов, структуры капитала и других факторов.</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Распределение прибыли в фирмах различных организационных форм имеет свои особенности. Прибыль полного товарищества распределяется между участниками в соответствии</w:t>
      </w:r>
      <w:r w:rsidR="00C05CB7" w:rsidRPr="00A00513">
        <w:rPr>
          <w:rFonts w:eastAsia="Times-Roman"/>
          <w:sz w:val="28"/>
          <w:szCs w:val="28"/>
        </w:rPr>
        <w:t xml:space="preserve"> </w:t>
      </w:r>
      <w:r w:rsidRPr="00A00513">
        <w:rPr>
          <w:rFonts w:eastAsia="Times-Roman"/>
          <w:sz w:val="28"/>
          <w:szCs w:val="28"/>
        </w:rPr>
        <w:t>с учредительным договором, в котором определяются доли его</w:t>
      </w:r>
      <w:r w:rsidR="00C05CB7" w:rsidRPr="00A00513">
        <w:rPr>
          <w:rFonts w:eastAsia="Times-Roman"/>
          <w:sz w:val="28"/>
          <w:szCs w:val="28"/>
        </w:rPr>
        <w:t xml:space="preserve"> </w:t>
      </w:r>
      <w:r w:rsidRPr="00A00513">
        <w:rPr>
          <w:rFonts w:eastAsia="Times-Roman"/>
          <w:sz w:val="28"/>
          <w:szCs w:val="28"/>
        </w:rPr>
        <w:t>участников. Каждый участник, получив часть прибыли, учитывает ее в качестве внереализационного дохода и с общей</w:t>
      </w:r>
      <w:r w:rsidR="00C05CB7" w:rsidRPr="00A00513">
        <w:rPr>
          <w:rFonts w:eastAsia="Times-Roman"/>
          <w:sz w:val="28"/>
          <w:szCs w:val="28"/>
        </w:rPr>
        <w:t xml:space="preserve"> </w:t>
      </w:r>
      <w:r w:rsidRPr="00A00513">
        <w:rPr>
          <w:rFonts w:eastAsia="Times-Roman"/>
          <w:sz w:val="28"/>
          <w:szCs w:val="28"/>
        </w:rPr>
        <w:t>суммы в установленном порядке исчисляет налог, который</w:t>
      </w:r>
      <w:r w:rsidR="00C05CB7" w:rsidRPr="00A00513">
        <w:rPr>
          <w:rFonts w:eastAsia="Times-Roman"/>
          <w:sz w:val="28"/>
          <w:szCs w:val="28"/>
        </w:rPr>
        <w:t xml:space="preserve"> </w:t>
      </w:r>
      <w:r w:rsidRPr="00A00513">
        <w:rPr>
          <w:rFonts w:eastAsia="Times-Roman"/>
          <w:sz w:val="28"/>
          <w:szCs w:val="28"/>
        </w:rPr>
        <w:t>вносит в бюджет. При недостаточности прибыли вкладчики</w:t>
      </w:r>
      <w:r w:rsidR="00C05CB7" w:rsidRPr="00A00513">
        <w:rPr>
          <w:rFonts w:eastAsia="Times-Roman"/>
          <w:sz w:val="28"/>
          <w:szCs w:val="28"/>
        </w:rPr>
        <w:t xml:space="preserve"> </w:t>
      </w:r>
      <w:r w:rsidRPr="00A00513">
        <w:rPr>
          <w:rFonts w:eastAsia="Times-Roman"/>
          <w:sz w:val="28"/>
          <w:szCs w:val="28"/>
        </w:rPr>
        <w:t>получают меньший процент прибыли на свой вклад, либо недостающая часть прибыли может быть выплачена в следующем году.</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В коммандитном товариществе с балансовой прибыли вносится налог на прибыль для юридических лиц. После этого</w:t>
      </w:r>
      <w:r w:rsidR="00C05CB7" w:rsidRPr="00A00513">
        <w:rPr>
          <w:rFonts w:eastAsia="Times-Roman"/>
          <w:sz w:val="28"/>
          <w:szCs w:val="28"/>
        </w:rPr>
        <w:t xml:space="preserve"> </w:t>
      </w:r>
      <w:r w:rsidRPr="00A00513">
        <w:rPr>
          <w:rFonts w:eastAsia="Times-Roman"/>
          <w:sz w:val="28"/>
          <w:szCs w:val="28"/>
        </w:rPr>
        <w:t>часть прибыли направляется вкладчикам в доле, соответствующей их вкладу в капитал товарищества, затем прибыль направляется на техническое и социальное развитие. Остаток</w:t>
      </w:r>
      <w:r w:rsidR="00C05CB7" w:rsidRPr="00A00513">
        <w:rPr>
          <w:rFonts w:eastAsia="Times-Roman"/>
          <w:sz w:val="28"/>
          <w:szCs w:val="28"/>
        </w:rPr>
        <w:t xml:space="preserve"> </w:t>
      </w:r>
      <w:r w:rsidRPr="00A00513">
        <w:rPr>
          <w:rFonts w:eastAsia="Times-Roman"/>
          <w:sz w:val="28"/>
          <w:szCs w:val="28"/>
        </w:rPr>
        <w:t>прибыли распределяется между действительными членами</w:t>
      </w:r>
      <w:r w:rsidR="00C05CB7" w:rsidRPr="00A00513">
        <w:rPr>
          <w:rFonts w:eastAsia="Times-Roman"/>
          <w:sz w:val="28"/>
          <w:szCs w:val="28"/>
        </w:rPr>
        <w:t xml:space="preserve"> </w:t>
      </w:r>
      <w:r w:rsidRPr="00A00513">
        <w:rPr>
          <w:rFonts w:eastAsia="Times-Roman"/>
          <w:sz w:val="28"/>
          <w:szCs w:val="28"/>
        </w:rPr>
        <w:t>(полными товарищами). В том случае, если прибыль получена не в полном объеме или не получена вовсе, возможны разные варианты.</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При убытках необходимо продать часть имущества и отдать вкладчикам их долю прибыли.</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При недостаточности средств может быть принято решение о невыплате пайщикам прибыли.</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Прибыль общества с ограниченной ответственностью</w:t>
      </w:r>
      <w:r w:rsidR="00C05CB7" w:rsidRPr="00A00513">
        <w:rPr>
          <w:rFonts w:eastAsia="Times-Roman"/>
          <w:sz w:val="28"/>
          <w:szCs w:val="28"/>
        </w:rPr>
        <w:t xml:space="preserve"> </w:t>
      </w:r>
      <w:r w:rsidRPr="00A00513">
        <w:rPr>
          <w:rFonts w:eastAsia="Times-Roman"/>
          <w:sz w:val="28"/>
          <w:szCs w:val="28"/>
        </w:rPr>
        <w:t>(ООО) облагается налогом и распределяется в порядке, установленном для юридических лиц. Каждому участнику выплачивается доля прибыли, которая соответствует его вкладу в</w:t>
      </w:r>
      <w:r w:rsidR="00C05CB7" w:rsidRPr="00A00513">
        <w:rPr>
          <w:rFonts w:eastAsia="Times-Roman"/>
          <w:sz w:val="28"/>
          <w:szCs w:val="28"/>
        </w:rPr>
        <w:t xml:space="preserve"> </w:t>
      </w:r>
      <w:r w:rsidRPr="00A00513">
        <w:rPr>
          <w:rFonts w:eastAsia="Times-Roman"/>
          <w:sz w:val="28"/>
          <w:szCs w:val="28"/>
        </w:rPr>
        <w:t>уставный капитал, после внесения в бюджет налогов, других</w:t>
      </w:r>
      <w:r w:rsidR="00C05CB7" w:rsidRPr="00A00513">
        <w:rPr>
          <w:rFonts w:eastAsia="Times-Roman"/>
          <w:sz w:val="28"/>
          <w:szCs w:val="28"/>
        </w:rPr>
        <w:t xml:space="preserve"> </w:t>
      </w:r>
      <w:r w:rsidRPr="00A00513">
        <w:rPr>
          <w:rFonts w:eastAsia="Times-Roman"/>
          <w:sz w:val="28"/>
          <w:szCs w:val="28"/>
        </w:rPr>
        <w:t>платежей, после направления прибыли на развитие производства и материальное поощрение персонала.</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В акционерных обществах механизм распределения и порядок выплаты дивидендов отражен в уставе общества. Особенностью распределения</w:t>
      </w:r>
      <w:r w:rsidR="00C05CB7" w:rsidRPr="00A00513">
        <w:rPr>
          <w:rFonts w:eastAsia="Times-Roman"/>
          <w:sz w:val="28"/>
          <w:szCs w:val="28"/>
        </w:rPr>
        <w:t xml:space="preserve"> </w:t>
      </w:r>
      <w:r w:rsidRPr="00A00513">
        <w:rPr>
          <w:rFonts w:eastAsia="Times-Roman"/>
          <w:sz w:val="28"/>
          <w:szCs w:val="28"/>
        </w:rPr>
        <w:t>прибыли в акционерных обществах</w:t>
      </w:r>
      <w:r w:rsidR="00C05CB7" w:rsidRPr="00A00513">
        <w:rPr>
          <w:rFonts w:eastAsia="Times-Roman"/>
          <w:sz w:val="28"/>
          <w:szCs w:val="28"/>
        </w:rPr>
        <w:t xml:space="preserve"> </w:t>
      </w:r>
      <w:r w:rsidRPr="00A00513">
        <w:rPr>
          <w:rFonts w:eastAsia="Times-Roman"/>
          <w:sz w:val="28"/>
          <w:szCs w:val="28"/>
        </w:rPr>
        <w:t>является формирование резервного и других фондов, которые</w:t>
      </w:r>
      <w:r w:rsidR="00C05CB7" w:rsidRPr="00A00513">
        <w:rPr>
          <w:rFonts w:eastAsia="Times-Roman"/>
          <w:sz w:val="28"/>
          <w:szCs w:val="28"/>
        </w:rPr>
        <w:t xml:space="preserve"> </w:t>
      </w:r>
      <w:r w:rsidRPr="00A00513">
        <w:rPr>
          <w:rFonts w:eastAsia="Times-Roman"/>
          <w:sz w:val="28"/>
          <w:szCs w:val="28"/>
        </w:rPr>
        <w:t>предназначаются для покрытия убытков и в случае низкой</w:t>
      </w:r>
      <w:r w:rsidR="00C05CB7" w:rsidRPr="00A00513">
        <w:rPr>
          <w:rFonts w:eastAsia="Times-Roman"/>
          <w:sz w:val="28"/>
          <w:szCs w:val="28"/>
        </w:rPr>
        <w:t xml:space="preserve"> </w:t>
      </w:r>
      <w:r w:rsidRPr="00A00513">
        <w:rPr>
          <w:rFonts w:eastAsia="Times-Roman"/>
          <w:sz w:val="28"/>
          <w:szCs w:val="28"/>
        </w:rPr>
        <w:t>прибыли отчетного года для выплаты доходов по ценным бумагам. Часть прибыли, используемой на накопление, может</w:t>
      </w:r>
      <w:r w:rsidR="00C05CB7" w:rsidRPr="00A00513">
        <w:rPr>
          <w:rFonts w:eastAsia="Times-Roman"/>
          <w:sz w:val="28"/>
          <w:szCs w:val="28"/>
        </w:rPr>
        <w:t xml:space="preserve"> </w:t>
      </w:r>
      <w:r w:rsidRPr="00A00513">
        <w:rPr>
          <w:rFonts w:eastAsia="Times-Roman"/>
          <w:sz w:val="28"/>
          <w:szCs w:val="28"/>
        </w:rPr>
        <w:t>быть направлена на увеличение уставного капитала или в качестве взноса в уставный капитал дочернего общества. В</w:t>
      </w:r>
      <w:r w:rsidR="00C05CB7" w:rsidRPr="00A00513">
        <w:rPr>
          <w:rFonts w:eastAsia="Times-Roman"/>
          <w:sz w:val="28"/>
          <w:szCs w:val="28"/>
        </w:rPr>
        <w:t>оз</w:t>
      </w:r>
      <w:r w:rsidRPr="00A00513">
        <w:rPr>
          <w:rFonts w:eastAsia="Times-Roman"/>
          <w:sz w:val="28"/>
          <w:szCs w:val="28"/>
        </w:rPr>
        <w:t>можно использование части прибыли для распределения между работниками в виде денежных средств или акций.</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В целях развития производства при недостаточности прибыли может быть принято решение о реинвестировании дивидендов по простым акциями и о невыплате доходов их владельцам. Важнейшим моментом финансового планирования</w:t>
      </w:r>
      <w:r w:rsidR="00C05CB7" w:rsidRPr="00A00513">
        <w:rPr>
          <w:rFonts w:eastAsia="Times-Roman"/>
          <w:sz w:val="28"/>
          <w:szCs w:val="28"/>
        </w:rPr>
        <w:t xml:space="preserve"> </w:t>
      </w:r>
      <w:r w:rsidRPr="00A00513">
        <w:rPr>
          <w:rFonts w:eastAsia="Times-Roman"/>
          <w:sz w:val="28"/>
          <w:szCs w:val="28"/>
        </w:rPr>
        <w:t>является распределение прибыли на инвестируемую часть и</w:t>
      </w:r>
      <w:r w:rsidR="00C05CB7" w:rsidRPr="00A00513">
        <w:rPr>
          <w:rFonts w:eastAsia="Times-Roman"/>
          <w:sz w:val="28"/>
          <w:szCs w:val="28"/>
        </w:rPr>
        <w:t xml:space="preserve"> </w:t>
      </w:r>
      <w:r w:rsidRPr="00A00513">
        <w:rPr>
          <w:rFonts w:eastAsia="Times-Roman"/>
          <w:sz w:val="28"/>
          <w:szCs w:val="28"/>
        </w:rPr>
        <w:t>дивиденды, так как от этого зависит развитие акционерного</w:t>
      </w:r>
      <w:r w:rsidR="00C05CB7" w:rsidRPr="00A00513">
        <w:rPr>
          <w:rFonts w:eastAsia="Times-Roman"/>
          <w:sz w:val="28"/>
          <w:szCs w:val="28"/>
        </w:rPr>
        <w:t xml:space="preserve"> </w:t>
      </w:r>
      <w:r w:rsidRPr="00A00513">
        <w:rPr>
          <w:rFonts w:eastAsia="Times-Roman"/>
          <w:sz w:val="28"/>
          <w:szCs w:val="28"/>
        </w:rPr>
        <w:t xml:space="preserve">общества и его возможности выплачивать дивиденды в будущем. Высокие дивиденды ведут к </w:t>
      </w:r>
      <w:r w:rsidRPr="00A00513">
        <w:rPr>
          <w:rFonts w:eastAsia="MS Mincho" w:hAnsi="MS Mincho" w:hint="eastAsia"/>
          <w:sz w:val="28"/>
          <w:szCs w:val="28"/>
        </w:rPr>
        <w:t>≪</w:t>
      </w:r>
      <w:r w:rsidRPr="00A00513">
        <w:rPr>
          <w:rFonts w:eastAsia="Times-Roman"/>
          <w:sz w:val="28"/>
          <w:szCs w:val="28"/>
        </w:rPr>
        <w:t>проеданию</w:t>
      </w:r>
      <w:r w:rsidRPr="00A00513">
        <w:rPr>
          <w:rFonts w:eastAsia="MS Mincho" w:hAnsi="MS Mincho" w:hint="eastAsia"/>
          <w:sz w:val="28"/>
          <w:szCs w:val="28"/>
        </w:rPr>
        <w:t>≫</w:t>
      </w:r>
      <w:r w:rsidRPr="00A00513">
        <w:rPr>
          <w:rFonts w:eastAsia="Times-Roman"/>
          <w:sz w:val="28"/>
          <w:szCs w:val="28"/>
        </w:rPr>
        <w:t xml:space="preserve"> основного капитала, низкие — снижают рыночный курс акций.</w:t>
      </w:r>
    </w:p>
    <w:p w:rsidR="009842CB" w:rsidRPr="00A00513" w:rsidRDefault="009842CB" w:rsidP="00A00513">
      <w:pPr>
        <w:spacing w:line="360" w:lineRule="auto"/>
        <w:ind w:firstLine="709"/>
        <w:jc w:val="both"/>
        <w:rPr>
          <w:rFonts w:eastAsia="Times-Roman"/>
          <w:sz w:val="28"/>
          <w:szCs w:val="28"/>
        </w:rPr>
      </w:pPr>
      <w:r w:rsidRPr="00A00513">
        <w:rPr>
          <w:rFonts w:eastAsia="Times-Roman"/>
          <w:sz w:val="28"/>
          <w:szCs w:val="28"/>
        </w:rPr>
        <w:t>Государственные унитарные предприятия обладают определенной</w:t>
      </w:r>
      <w:r w:rsidR="00C05CB7" w:rsidRPr="00A00513">
        <w:rPr>
          <w:rFonts w:eastAsia="Times-Roman"/>
          <w:sz w:val="28"/>
          <w:szCs w:val="28"/>
        </w:rPr>
        <w:t xml:space="preserve"> </w:t>
      </w:r>
      <w:r w:rsidRPr="00A00513">
        <w:rPr>
          <w:rFonts w:eastAsia="Times-Roman"/>
          <w:sz w:val="28"/>
          <w:szCs w:val="28"/>
        </w:rPr>
        <w:t>самостоятельностью в плане распределения прибыли. Размер прибыли, перечисляемой в бюджет, определяется</w:t>
      </w:r>
      <w:r w:rsidR="00C05CB7" w:rsidRPr="00A00513">
        <w:rPr>
          <w:rFonts w:eastAsia="Times-Roman"/>
          <w:sz w:val="28"/>
          <w:szCs w:val="28"/>
        </w:rPr>
        <w:t xml:space="preserve"> </w:t>
      </w:r>
      <w:r w:rsidRPr="00A00513">
        <w:rPr>
          <w:rFonts w:eastAsia="Times-Roman"/>
          <w:sz w:val="28"/>
          <w:szCs w:val="28"/>
        </w:rPr>
        <w:t>в уставе при образовании такого предприятия. Прибыль, изымаемая государством, выступает не в виде налогов и сборов, а</w:t>
      </w:r>
      <w:r w:rsidR="00C05CB7" w:rsidRPr="00A00513">
        <w:rPr>
          <w:rFonts w:eastAsia="Times-Roman"/>
          <w:sz w:val="28"/>
          <w:szCs w:val="28"/>
        </w:rPr>
        <w:t xml:space="preserve"> </w:t>
      </w:r>
      <w:r w:rsidRPr="00A00513">
        <w:rPr>
          <w:rFonts w:eastAsia="Times-Roman"/>
          <w:sz w:val="28"/>
          <w:szCs w:val="28"/>
        </w:rPr>
        <w:t>в виде арендной платы, уплачиваемой арендатором (фирмой)</w:t>
      </w:r>
      <w:r w:rsidR="00C05CB7" w:rsidRPr="00A00513">
        <w:rPr>
          <w:rFonts w:eastAsia="Times-Roman"/>
          <w:sz w:val="28"/>
          <w:szCs w:val="28"/>
        </w:rPr>
        <w:t xml:space="preserve"> </w:t>
      </w:r>
      <w:r w:rsidRPr="00A00513">
        <w:rPr>
          <w:rFonts w:eastAsia="Times-Roman"/>
          <w:sz w:val="28"/>
          <w:szCs w:val="28"/>
        </w:rPr>
        <w:t>собственнику (государству) за пользование имуществом.</w:t>
      </w:r>
    </w:p>
    <w:p w:rsidR="009842CB" w:rsidRDefault="009842CB" w:rsidP="00A00513">
      <w:pPr>
        <w:spacing w:line="360" w:lineRule="auto"/>
        <w:ind w:firstLine="709"/>
        <w:jc w:val="both"/>
        <w:rPr>
          <w:rFonts w:eastAsia="Times-Roman"/>
          <w:sz w:val="28"/>
          <w:szCs w:val="28"/>
        </w:rPr>
      </w:pPr>
      <w:r w:rsidRPr="00A00513">
        <w:rPr>
          <w:rFonts w:eastAsia="Times-Roman"/>
          <w:sz w:val="28"/>
          <w:szCs w:val="28"/>
        </w:rPr>
        <w:t>Порядок распределения прибыли на казенных предприятиях регулируется Типовым уставом казенного завода и порядком планирования и финансирования деятельности казенных</w:t>
      </w:r>
      <w:r w:rsidR="00C05CB7" w:rsidRPr="00A00513">
        <w:rPr>
          <w:rFonts w:eastAsia="Times-Roman"/>
          <w:sz w:val="28"/>
          <w:szCs w:val="28"/>
        </w:rPr>
        <w:t xml:space="preserve"> </w:t>
      </w:r>
      <w:r w:rsidRPr="00A00513">
        <w:rPr>
          <w:rFonts w:eastAsia="Times-Roman"/>
          <w:sz w:val="28"/>
          <w:szCs w:val="28"/>
        </w:rPr>
        <w:t>заводов. Прибыль от реализации, произведенной в соответствии с планом-заказом, направляется на финансирование</w:t>
      </w:r>
      <w:r w:rsidR="00C05CB7" w:rsidRPr="00A00513">
        <w:rPr>
          <w:rFonts w:eastAsia="Times-Roman"/>
          <w:sz w:val="28"/>
          <w:szCs w:val="28"/>
        </w:rPr>
        <w:t xml:space="preserve"> </w:t>
      </w:r>
      <w:r w:rsidRPr="00A00513">
        <w:rPr>
          <w:rFonts w:eastAsia="Times-Roman"/>
          <w:sz w:val="28"/>
          <w:szCs w:val="28"/>
        </w:rPr>
        <w:t>мероприятий, обеспечивающих выполнение плана-заказа,</w:t>
      </w:r>
      <w:r w:rsidR="00C05CB7" w:rsidRPr="00A00513">
        <w:rPr>
          <w:rFonts w:eastAsia="Times-Roman"/>
          <w:sz w:val="28"/>
          <w:szCs w:val="28"/>
        </w:rPr>
        <w:t xml:space="preserve"> </w:t>
      </w:r>
      <w:r w:rsidRPr="00A00513">
        <w:rPr>
          <w:rFonts w:eastAsia="Times-Roman"/>
          <w:sz w:val="28"/>
          <w:szCs w:val="28"/>
        </w:rPr>
        <w:t>плана развития и на другие производственные цели, а также</w:t>
      </w:r>
      <w:r w:rsidR="00C05CB7" w:rsidRPr="00A00513">
        <w:rPr>
          <w:rFonts w:eastAsia="Times-Roman"/>
          <w:sz w:val="28"/>
          <w:szCs w:val="28"/>
        </w:rPr>
        <w:t xml:space="preserve"> </w:t>
      </w:r>
      <w:r w:rsidRPr="00A00513">
        <w:rPr>
          <w:rFonts w:eastAsia="Times-Roman"/>
          <w:sz w:val="28"/>
          <w:szCs w:val="28"/>
        </w:rPr>
        <w:t>на социальное развитие по нормативам, которые утверждаются Министерством финансов РФ. Свободный остаток прибыли, остающейся после ее направления на указанные цели, подлежит изъятию в доход федерального бюджета.</w:t>
      </w:r>
    </w:p>
    <w:p w:rsidR="002E1A55" w:rsidRPr="000515E8" w:rsidRDefault="000515E8" w:rsidP="000515E8">
      <w:pPr>
        <w:spacing w:line="360" w:lineRule="auto"/>
        <w:ind w:firstLine="709"/>
        <w:jc w:val="center"/>
        <w:rPr>
          <w:rFonts w:eastAsia="Times-Roman"/>
          <w:b/>
          <w:sz w:val="28"/>
          <w:szCs w:val="28"/>
        </w:rPr>
      </w:pPr>
      <w:r>
        <w:rPr>
          <w:rFonts w:eastAsia="Times-Roman"/>
          <w:sz w:val="28"/>
          <w:szCs w:val="28"/>
        </w:rPr>
        <w:br w:type="page"/>
      </w:r>
      <w:bookmarkStart w:id="12" w:name="_Toc226125397"/>
      <w:bookmarkStart w:id="13" w:name="_Toc226421858"/>
      <w:r w:rsidR="002E1A55" w:rsidRPr="000515E8">
        <w:rPr>
          <w:rStyle w:val="11"/>
          <w:rFonts w:ascii="Times New Roman" w:eastAsia="Times-Roman" w:hAnsi="Times New Roman" w:cs="Times New Roman"/>
          <w:sz w:val="28"/>
          <w:szCs w:val="28"/>
        </w:rPr>
        <w:t>1.5 Задачи анализа финансовых результатов</w:t>
      </w:r>
      <w:r w:rsidR="002E1A55" w:rsidRPr="000515E8">
        <w:rPr>
          <w:rFonts w:eastAsia="Times-Roman"/>
          <w:sz w:val="28"/>
          <w:szCs w:val="28"/>
        </w:rPr>
        <w:t xml:space="preserve"> </w:t>
      </w:r>
      <w:r w:rsidR="002E1A55" w:rsidRPr="000515E8">
        <w:rPr>
          <w:rFonts w:eastAsia="Times-Roman"/>
          <w:b/>
          <w:sz w:val="28"/>
          <w:szCs w:val="28"/>
        </w:rPr>
        <w:t>предприятия</w:t>
      </w:r>
      <w:bookmarkEnd w:id="12"/>
      <w:bookmarkEnd w:id="13"/>
    </w:p>
    <w:p w:rsidR="000603A4" w:rsidRPr="00A00513" w:rsidRDefault="000603A4" w:rsidP="00A00513">
      <w:pPr>
        <w:spacing w:line="360" w:lineRule="auto"/>
        <w:ind w:firstLine="709"/>
        <w:jc w:val="both"/>
        <w:rPr>
          <w:rFonts w:eastAsia="Times-Roman"/>
          <w:sz w:val="28"/>
          <w:szCs w:val="28"/>
        </w:rPr>
      </w:pPr>
    </w:p>
    <w:p w:rsidR="002E1A55" w:rsidRPr="00A00513" w:rsidRDefault="002E1A55" w:rsidP="00A00513">
      <w:pPr>
        <w:spacing w:line="360" w:lineRule="auto"/>
        <w:ind w:firstLine="709"/>
        <w:jc w:val="both"/>
        <w:rPr>
          <w:rFonts w:eastAsia="Times-Roman"/>
          <w:sz w:val="28"/>
          <w:szCs w:val="28"/>
        </w:rPr>
      </w:pPr>
      <w:r w:rsidRPr="00A00513">
        <w:rPr>
          <w:rFonts w:eastAsia="Times-Roman"/>
          <w:sz w:val="28"/>
          <w:szCs w:val="28"/>
        </w:rPr>
        <w:t>Различные стороны производственной, сбытовой, снабженческой и финансовой деятельности предприятия получают законченную денежную оценку в системе показателей финансовых результатов. Обобщенно наиболее важные показатели финансовых</w:t>
      </w:r>
      <w:r w:rsidR="00413C2B" w:rsidRPr="00A00513">
        <w:rPr>
          <w:rFonts w:eastAsia="Times-Roman"/>
          <w:sz w:val="28"/>
          <w:szCs w:val="28"/>
        </w:rPr>
        <w:t xml:space="preserve"> </w:t>
      </w:r>
      <w:r w:rsidRPr="00A00513">
        <w:rPr>
          <w:rFonts w:eastAsia="Times-Roman"/>
          <w:sz w:val="28"/>
          <w:szCs w:val="28"/>
        </w:rPr>
        <w:t>результатов деятельности предприятия представлены в отчете о прибылях и убытках в форме № 2 годовой и квартальной отчетности.</w:t>
      </w:r>
    </w:p>
    <w:p w:rsidR="002E1A55" w:rsidRPr="00A00513" w:rsidRDefault="002E1A55" w:rsidP="00A00513">
      <w:pPr>
        <w:spacing w:line="360" w:lineRule="auto"/>
        <w:ind w:firstLine="709"/>
        <w:jc w:val="both"/>
        <w:rPr>
          <w:rFonts w:eastAsia="Times-Roman"/>
          <w:sz w:val="28"/>
          <w:szCs w:val="28"/>
        </w:rPr>
      </w:pPr>
      <w:r w:rsidRPr="00A00513">
        <w:rPr>
          <w:rFonts w:eastAsia="Times-Roman"/>
          <w:sz w:val="28"/>
          <w:szCs w:val="28"/>
        </w:rPr>
        <w:t>Показатели финансовых результатов, среди которых важнейшим является прибыль, характеризуют эффективность финансово</w:t>
      </w:r>
      <w:r w:rsidR="000603A4" w:rsidRPr="00A00513">
        <w:rPr>
          <w:rFonts w:eastAsia="Times-Roman"/>
          <w:sz w:val="28"/>
          <w:szCs w:val="28"/>
        </w:rPr>
        <w:t>-</w:t>
      </w:r>
      <w:r w:rsidRPr="00A00513">
        <w:rPr>
          <w:rFonts w:eastAsia="Times-Roman"/>
          <w:sz w:val="28"/>
          <w:szCs w:val="28"/>
        </w:rPr>
        <w:t>хозяйственной деятельности предприятия. Реальная величина прибыли должна рассматриваться как мера его жизнеспособности, т.к.</w:t>
      </w:r>
      <w:r w:rsidR="00413C2B" w:rsidRPr="00A00513">
        <w:rPr>
          <w:rFonts w:eastAsia="Times-Roman"/>
          <w:sz w:val="28"/>
          <w:szCs w:val="28"/>
        </w:rPr>
        <w:t xml:space="preserve"> </w:t>
      </w:r>
      <w:r w:rsidRPr="00A00513">
        <w:rPr>
          <w:rFonts w:eastAsia="Times-Roman"/>
          <w:sz w:val="28"/>
          <w:szCs w:val="28"/>
        </w:rPr>
        <w:t>рост прибыли создает финансовую базу для самофинансирования:</w:t>
      </w:r>
    </w:p>
    <w:p w:rsidR="002E1A55" w:rsidRPr="00A00513" w:rsidRDefault="002E1A55" w:rsidP="00A00513">
      <w:pPr>
        <w:numPr>
          <w:ilvl w:val="0"/>
          <w:numId w:val="44"/>
        </w:numPr>
        <w:spacing w:line="360" w:lineRule="auto"/>
        <w:ind w:left="0" w:firstLine="709"/>
        <w:jc w:val="both"/>
        <w:rPr>
          <w:rFonts w:eastAsia="Times-Roman"/>
          <w:sz w:val="28"/>
          <w:szCs w:val="28"/>
        </w:rPr>
      </w:pPr>
      <w:r w:rsidRPr="00A00513">
        <w:rPr>
          <w:rFonts w:eastAsia="Times-Roman"/>
          <w:sz w:val="28"/>
          <w:szCs w:val="28"/>
        </w:rPr>
        <w:t>расширенного воспроизводства;</w:t>
      </w:r>
    </w:p>
    <w:p w:rsidR="002E1A55" w:rsidRPr="00A00513" w:rsidRDefault="002E1A55" w:rsidP="00A00513">
      <w:pPr>
        <w:numPr>
          <w:ilvl w:val="0"/>
          <w:numId w:val="44"/>
        </w:numPr>
        <w:spacing w:line="360" w:lineRule="auto"/>
        <w:ind w:left="0" w:firstLine="709"/>
        <w:jc w:val="both"/>
        <w:rPr>
          <w:rFonts w:eastAsia="Times-Roman"/>
          <w:sz w:val="28"/>
          <w:szCs w:val="28"/>
        </w:rPr>
      </w:pPr>
      <w:r w:rsidRPr="00A00513">
        <w:rPr>
          <w:rFonts w:eastAsia="Times-Roman"/>
          <w:sz w:val="28"/>
          <w:szCs w:val="28"/>
        </w:rPr>
        <w:t>решения проблем социального развития коллектива;</w:t>
      </w:r>
    </w:p>
    <w:p w:rsidR="002E1A55" w:rsidRPr="00A00513" w:rsidRDefault="002E1A55" w:rsidP="00A00513">
      <w:pPr>
        <w:numPr>
          <w:ilvl w:val="0"/>
          <w:numId w:val="44"/>
        </w:numPr>
        <w:spacing w:line="360" w:lineRule="auto"/>
        <w:ind w:left="0" w:firstLine="709"/>
        <w:jc w:val="both"/>
        <w:rPr>
          <w:rFonts w:eastAsia="Times-Roman"/>
          <w:sz w:val="28"/>
          <w:szCs w:val="28"/>
        </w:rPr>
      </w:pPr>
      <w:r w:rsidRPr="00A00513">
        <w:rPr>
          <w:rFonts w:eastAsia="Times-Roman"/>
          <w:sz w:val="28"/>
          <w:szCs w:val="28"/>
        </w:rPr>
        <w:t>материального стимулирования работающих;</w:t>
      </w:r>
    </w:p>
    <w:p w:rsidR="002E1A55" w:rsidRPr="00A00513" w:rsidRDefault="002E1A55" w:rsidP="00A00513">
      <w:pPr>
        <w:numPr>
          <w:ilvl w:val="0"/>
          <w:numId w:val="44"/>
        </w:numPr>
        <w:spacing w:line="360" w:lineRule="auto"/>
        <w:ind w:left="0" w:firstLine="709"/>
        <w:jc w:val="both"/>
        <w:rPr>
          <w:rFonts w:eastAsia="Times-Roman"/>
          <w:sz w:val="28"/>
          <w:szCs w:val="28"/>
        </w:rPr>
      </w:pPr>
      <w:r w:rsidRPr="00A00513">
        <w:rPr>
          <w:rFonts w:eastAsia="Times-Roman"/>
          <w:sz w:val="28"/>
          <w:szCs w:val="28"/>
        </w:rPr>
        <w:t>погашения долговых обязательств предприятия перед банками,</w:t>
      </w:r>
      <w:r w:rsidR="00413C2B" w:rsidRPr="00A00513">
        <w:rPr>
          <w:rFonts w:eastAsia="Times-Roman"/>
          <w:sz w:val="28"/>
          <w:szCs w:val="28"/>
        </w:rPr>
        <w:t xml:space="preserve"> </w:t>
      </w:r>
      <w:r w:rsidRPr="00A00513">
        <w:rPr>
          <w:rFonts w:eastAsia="Times-Roman"/>
          <w:sz w:val="28"/>
          <w:szCs w:val="28"/>
        </w:rPr>
        <w:t>другими кредиторами и инвесторами.</w:t>
      </w:r>
    </w:p>
    <w:p w:rsidR="002E1A55" w:rsidRPr="00A00513" w:rsidRDefault="002E1A55" w:rsidP="00A00513">
      <w:pPr>
        <w:spacing w:line="360" w:lineRule="auto"/>
        <w:ind w:firstLine="709"/>
        <w:jc w:val="both"/>
        <w:rPr>
          <w:rFonts w:eastAsia="Times-Roman"/>
          <w:sz w:val="28"/>
          <w:szCs w:val="28"/>
        </w:rPr>
      </w:pPr>
      <w:r w:rsidRPr="00A00513">
        <w:rPr>
          <w:rFonts w:eastAsia="Times-Roman"/>
          <w:sz w:val="28"/>
          <w:szCs w:val="28"/>
        </w:rPr>
        <w:t>Кроме того, прибыль является важнейшим источником формирования бюджетов разного уровня. (Федерального, субъектов Федерации, местного).</w:t>
      </w:r>
    </w:p>
    <w:p w:rsidR="002E1A55" w:rsidRPr="00A00513" w:rsidRDefault="002E1A55" w:rsidP="00A00513">
      <w:pPr>
        <w:spacing w:line="360" w:lineRule="auto"/>
        <w:ind w:firstLine="709"/>
        <w:jc w:val="both"/>
        <w:rPr>
          <w:rFonts w:eastAsia="Times-Roman"/>
          <w:sz w:val="28"/>
          <w:szCs w:val="28"/>
        </w:rPr>
      </w:pPr>
      <w:r w:rsidRPr="00A00513">
        <w:rPr>
          <w:rFonts w:eastAsia="Times-Roman"/>
          <w:sz w:val="28"/>
          <w:szCs w:val="28"/>
        </w:rPr>
        <w:t>Она характеризует степень деловой активности, финансовой</w:t>
      </w:r>
      <w:r w:rsidR="00413C2B" w:rsidRPr="00A00513">
        <w:rPr>
          <w:rFonts w:eastAsia="Times-Roman"/>
          <w:sz w:val="28"/>
          <w:szCs w:val="28"/>
        </w:rPr>
        <w:t xml:space="preserve"> </w:t>
      </w:r>
      <w:r w:rsidRPr="00A00513">
        <w:rPr>
          <w:rFonts w:eastAsia="Times-Roman"/>
          <w:sz w:val="28"/>
          <w:szCs w:val="28"/>
        </w:rPr>
        <w:t>устойчивости и благополучия предприятия. По прибыли определяют уровень отдачи авансированных средств и доходность вложений в активы данного предприятия.</w:t>
      </w:r>
    </w:p>
    <w:p w:rsidR="002E1A55" w:rsidRPr="00A00513" w:rsidRDefault="002E1A55" w:rsidP="00A00513">
      <w:pPr>
        <w:spacing w:line="360" w:lineRule="auto"/>
        <w:ind w:firstLine="709"/>
        <w:jc w:val="both"/>
        <w:rPr>
          <w:rFonts w:eastAsia="Times-Roman"/>
          <w:sz w:val="28"/>
          <w:szCs w:val="28"/>
        </w:rPr>
      </w:pPr>
      <w:r w:rsidRPr="00A00513">
        <w:rPr>
          <w:rFonts w:eastAsia="Times-Roman"/>
          <w:sz w:val="28"/>
          <w:szCs w:val="28"/>
        </w:rPr>
        <w:t>В условиях рыночных отношений предприятие должно стремиться если не к получению максимальной прибыли, то, по крайней мере, к тому объему прибыли, который позволял бы ему прочно</w:t>
      </w:r>
      <w:r w:rsidR="00413C2B" w:rsidRPr="00A00513">
        <w:rPr>
          <w:rFonts w:eastAsia="Times-Roman"/>
          <w:sz w:val="28"/>
          <w:szCs w:val="28"/>
        </w:rPr>
        <w:t xml:space="preserve"> </w:t>
      </w:r>
      <w:r w:rsidRPr="00A00513">
        <w:rPr>
          <w:rFonts w:eastAsia="Times-Roman"/>
          <w:sz w:val="28"/>
          <w:szCs w:val="28"/>
        </w:rPr>
        <w:t>удерживать позиции на рынке сбыта и обеспечивать динамичное</w:t>
      </w:r>
      <w:r w:rsidR="00413C2B" w:rsidRPr="00A00513">
        <w:rPr>
          <w:rFonts w:eastAsia="Times-Roman"/>
          <w:sz w:val="28"/>
          <w:szCs w:val="28"/>
        </w:rPr>
        <w:t xml:space="preserve"> </w:t>
      </w:r>
      <w:r w:rsidRPr="00A00513">
        <w:rPr>
          <w:rFonts w:eastAsia="Times-Roman"/>
          <w:sz w:val="28"/>
          <w:szCs w:val="28"/>
        </w:rPr>
        <w:t>развитие производства в условиях конкуренции.</w:t>
      </w:r>
    </w:p>
    <w:p w:rsidR="002E1A55" w:rsidRPr="00A00513" w:rsidRDefault="002E1A55" w:rsidP="00A00513">
      <w:pPr>
        <w:spacing w:line="360" w:lineRule="auto"/>
        <w:ind w:firstLine="709"/>
        <w:jc w:val="both"/>
        <w:rPr>
          <w:rFonts w:eastAsia="Times-Roman"/>
          <w:sz w:val="28"/>
          <w:szCs w:val="28"/>
        </w:rPr>
      </w:pPr>
      <w:r w:rsidRPr="00A00513">
        <w:rPr>
          <w:rFonts w:eastAsia="Times-Roman"/>
          <w:sz w:val="28"/>
          <w:szCs w:val="28"/>
        </w:rPr>
        <w:t>Однако абсолютная величина прибыли недостаточно характеризует экономическую эффективность работы предприятия, т.к.</w:t>
      </w:r>
      <w:r w:rsidR="00413C2B" w:rsidRPr="00A00513">
        <w:rPr>
          <w:rFonts w:eastAsia="Times-Roman"/>
          <w:sz w:val="28"/>
          <w:szCs w:val="28"/>
        </w:rPr>
        <w:t xml:space="preserve"> </w:t>
      </w:r>
      <w:r w:rsidRPr="00A00513">
        <w:rPr>
          <w:rFonts w:eastAsia="Times-Roman"/>
          <w:sz w:val="28"/>
          <w:szCs w:val="28"/>
        </w:rPr>
        <w:t>не обладает свойством сравнимости. Поэтому необходимо рассчитывать показатели рентабельности, которые являются относительными характеристиками финансовых результатов и эффективности деятельности предприятий. Они измеряют доходность</w:t>
      </w:r>
      <w:r w:rsidR="00413C2B" w:rsidRPr="00A00513">
        <w:rPr>
          <w:rFonts w:eastAsia="Times-Roman"/>
          <w:sz w:val="28"/>
          <w:szCs w:val="28"/>
        </w:rPr>
        <w:t xml:space="preserve"> </w:t>
      </w:r>
      <w:r w:rsidRPr="00A00513">
        <w:rPr>
          <w:rFonts w:eastAsia="Times-Roman"/>
          <w:sz w:val="28"/>
          <w:szCs w:val="28"/>
        </w:rPr>
        <w:t>(прибыльность) с различных позиций и в совокупности с показателями прибыли дают целостную характеристику формирования</w:t>
      </w:r>
      <w:r w:rsidR="00413C2B" w:rsidRPr="00A00513">
        <w:rPr>
          <w:rFonts w:eastAsia="Times-Roman"/>
          <w:sz w:val="28"/>
          <w:szCs w:val="28"/>
        </w:rPr>
        <w:t xml:space="preserve"> </w:t>
      </w:r>
      <w:r w:rsidRPr="00A00513">
        <w:rPr>
          <w:rFonts w:eastAsia="Times-Roman"/>
          <w:sz w:val="28"/>
          <w:szCs w:val="28"/>
        </w:rPr>
        <w:t>собственных средств предприятия и их использования.</w:t>
      </w:r>
      <w:r w:rsidR="00413C2B" w:rsidRPr="00A00513">
        <w:rPr>
          <w:rFonts w:eastAsia="Times-Roman"/>
          <w:sz w:val="28"/>
          <w:szCs w:val="28"/>
        </w:rPr>
        <w:t xml:space="preserve"> </w:t>
      </w:r>
      <w:r w:rsidRPr="00A00513">
        <w:rPr>
          <w:rFonts w:eastAsia="Times-Roman"/>
          <w:sz w:val="28"/>
          <w:szCs w:val="28"/>
        </w:rPr>
        <w:t>В задачи анализа финансовых результатов входят:</w:t>
      </w:r>
    </w:p>
    <w:p w:rsidR="002E1A55" w:rsidRPr="00A00513" w:rsidRDefault="002E1A55" w:rsidP="00A00513">
      <w:pPr>
        <w:numPr>
          <w:ilvl w:val="0"/>
          <w:numId w:val="45"/>
        </w:numPr>
        <w:spacing w:line="360" w:lineRule="auto"/>
        <w:ind w:left="0" w:firstLine="709"/>
        <w:jc w:val="both"/>
        <w:rPr>
          <w:rFonts w:eastAsia="Times-Roman"/>
          <w:sz w:val="28"/>
          <w:szCs w:val="28"/>
        </w:rPr>
      </w:pPr>
      <w:r w:rsidRPr="00A00513">
        <w:rPr>
          <w:rFonts w:eastAsia="Times-Roman"/>
          <w:sz w:val="28"/>
          <w:szCs w:val="28"/>
        </w:rPr>
        <w:t>оценка динамики показателей балансовой и чистой</w:t>
      </w:r>
      <w:r w:rsidR="00413C2B" w:rsidRPr="00A00513">
        <w:rPr>
          <w:rFonts w:eastAsia="Times-Roman"/>
          <w:sz w:val="28"/>
          <w:szCs w:val="28"/>
        </w:rPr>
        <w:t xml:space="preserve"> </w:t>
      </w:r>
      <w:r w:rsidRPr="00A00513">
        <w:rPr>
          <w:rFonts w:eastAsia="Times-Roman"/>
          <w:sz w:val="28"/>
          <w:szCs w:val="28"/>
        </w:rPr>
        <w:t>прибыли;</w:t>
      </w:r>
    </w:p>
    <w:p w:rsidR="002E1A55" w:rsidRPr="00A00513" w:rsidRDefault="002E1A55" w:rsidP="00A00513">
      <w:pPr>
        <w:numPr>
          <w:ilvl w:val="0"/>
          <w:numId w:val="45"/>
        </w:numPr>
        <w:spacing w:line="360" w:lineRule="auto"/>
        <w:ind w:left="0" w:firstLine="709"/>
        <w:jc w:val="both"/>
        <w:rPr>
          <w:rFonts w:eastAsia="Times-Roman"/>
          <w:sz w:val="28"/>
          <w:szCs w:val="28"/>
        </w:rPr>
      </w:pPr>
      <w:r w:rsidRPr="00A00513">
        <w:rPr>
          <w:rFonts w:eastAsia="Times-Roman"/>
          <w:sz w:val="28"/>
          <w:szCs w:val="28"/>
        </w:rPr>
        <w:t>изучение структуры и составных элементов балансовой прибыли;</w:t>
      </w:r>
    </w:p>
    <w:p w:rsidR="002E1A55" w:rsidRPr="00A00513" w:rsidRDefault="002E1A55" w:rsidP="00A00513">
      <w:pPr>
        <w:numPr>
          <w:ilvl w:val="0"/>
          <w:numId w:val="45"/>
        </w:numPr>
        <w:spacing w:line="360" w:lineRule="auto"/>
        <w:ind w:left="0" w:firstLine="709"/>
        <w:jc w:val="both"/>
        <w:rPr>
          <w:rFonts w:eastAsia="Times-Roman"/>
          <w:sz w:val="28"/>
          <w:szCs w:val="28"/>
        </w:rPr>
      </w:pPr>
      <w:r w:rsidRPr="00A00513">
        <w:rPr>
          <w:rFonts w:eastAsia="Times-Roman"/>
          <w:sz w:val="28"/>
          <w:szCs w:val="28"/>
        </w:rPr>
        <w:t>выявление и измерение влияния факторов, воздействующих на</w:t>
      </w:r>
      <w:r w:rsidR="00413C2B" w:rsidRPr="00A00513">
        <w:rPr>
          <w:rFonts w:eastAsia="Times-Roman"/>
          <w:sz w:val="28"/>
          <w:szCs w:val="28"/>
        </w:rPr>
        <w:t xml:space="preserve"> </w:t>
      </w:r>
      <w:r w:rsidRPr="00A00513">
        <w:rPr>
          <w:rFonts w:eastAsia="Times-Roman"/>
          <w:sz w:val="28"/>
          <w:szCs w:val="28"/>
        </w:rPr>
        <w:t>прибыль балансовую и от реализации продукции;</w:t>
      </w:r>
    </w:p>
    <w:p w:rsidR="002E1A55" w:rsidRPr="00A00513" w:rsidRDefault="002E1A55" w:rsidP="00A00513">
      <w:pPr>
        <w:numPr>
          <w:ilvl w:val="0"/>
          <w:numId w:val="45"/>
        </w:numPr>
        <w:spacing w:line="360" w:lineRule="auto"/>
        <w:ind w:left="0" w:firstLine="709"/>
        <w:jc w:val="both"/>
        <w:rPr>
          <w:rFonts w:eastAsia="Times-Roman"/>
          <w:sz w:val="28"/>
          <w:szCs w:val="28"/>
        </w:rPr>
      </w:pPr>
      <w:r w:rsidRPr="00A00513">
        <w:rPr>
          <w:rFonts w:eastAsia="Times-Roman"/>
          <w:sz w:val="28"/>
          <w:szCs w:val="28"/>
        </w:rPr>
        <w:t>анализ показателей рентабельности.</w:t>
      </w:r>
    </w:p>
    <w:p w:rsidR="00E672FE" w:rsidRPr="00A00513" w:rsidRDefault="00CD2A44" w:rsidP="00B06755">
      <w:pPr>
        <w:pStyle w:val="10"/>
        <w:spacing w:before="0" w:after="0" w:line="360" w:lineRule="auto"/>
        <w:ind w:firstLine="709"/>
        <w:jc w:val="center"/>
        <w:rPr>
          <w:rFonts w:ascii="Times New Roman" w:hAnsi="Times New Roman" w:cs="Times New Roman"/>
          <w:sz w:val="28"/>
          <w:szCs w:val="28"/>
        </w:rPr>
      </w:pPr>
      <w:bookmarkStart w:id="14" w:name="_Toc215277845"/>
      <w:r w:rsidRPr="00A00513">
        <w:rPr>
          <w:rFonts w:ascii="Times New Roman" w:hAnsi="Times New Roman" w:cs="Times New Roman"/>
          <w:sz w:val="28"/>
          <w:szCs w:val="28"/>
        </w:rPr>
        <w:br w:type="page"/>
      </w:r>
      <w:bookmarkStart w:id="15" w:name="_Toc226125398"/>
      <w:bookmarkStart w:id="16" w:name="_Toc226421859"/>
      <w:r w:rsidR="00E672FE" w:rsidRPr="00A00513">
        <w:rPr>
          <w:rFonts w:ascii="Times New Roman" w:hAnsi="Times New Roman" w:cs="Times New Roman"/>
          <w:sz w:val="28"/>
          <w:szCs w:val="28"/>
        </w:rPr>
        <w:t>2. Общие сведения об ЗАО «Санаторий-профилакторий станкостроитель»</w:t>
      </w:r>
      <w:bookmarkEnd w:id="14"/>
      <w:bookmarkEnd w:id="15"/>
      <w:bookmarkEnd w:id="16"/>
    </w:p>
    <w:p w:rsidR="00E672FE" w:rsidRPr="00A00513" w:rsidRDefault="00E672FE" w:rsidP="00A00513">
      <w:pPr>
        <w:spacing w:line="360" w:lineRule="auto"/>
        <w:ind w:firstLine="709"/>
        <w:jc w:val="both"/>
        <w:rPr>
          <w:sz w:val="28"/>
          <w:szCs w:val="28"/>
        </w:rPr>
      </w:pPr>
    </w:p>
    <w:p w:rsidR="00E672FE" w:rsidRPr="00A00513" w:rsidRDefault="00E672FE" w:rsidP="00A00513">
      <w:pPr>
        <w:shd w:val="clear" w:color="auto" w:fill="FFFFFF"/>
        <w:autoSpaceDE w:val="0"/>
        <w:autoSpaceDN w:val="0"/>
        <w:adjustRightInd w:val="0"/>
        <w:spacing w:line="360" w:lineRule="auto"/>
        <w:ind w:firstLine="709"/>
        <w:jc w:val="both"/>
        <w:rPr>
          <w:sz w:val="28"/>
          <w:szCs w:val="28"/>
        </w:rPr>
      </w:pPr>
      <w:r w:rsidRPr="00A00513">
        <w:rPr>
          <w:sz w:val="28"/>
          <w:szCs w:val="28"/>
        </w:rPr>
        <w:t>Закрытое акционерное общество «Санаторий-профилакторий «Станкостроитель» (далее - Общество) создано путем учреждения и зарегистрировано администрацией Октябрьского района г.Барнаула (постановление № 93/56 от 19 толя 1995 года), о чем внесена запись в Единый государственный реестр юридических лиц за основным государственным регистрационным номером 1022201535927 от 23 декабря 2002 года. Настоящая (шестая) редакция устава Общества принята в связи с уточнением видов экономической деятельности Общества.</w:t>
      </w:r>
    </w:p>
    <w:p w:rsidR="00E672FE" w:rsidRPr="00A00513" w:rsidRDefault="00E672FE" w:rsidP="00A00513">
      <w:pPr>
        <w:shd w:val="clear" w:color="auto" w:fill="FFFFFF"/>
        <w:autoSpaceDE w:val="0"/>
        <w:autoSpaceDN w:val="0"/>
        <w:adjustRightInd w:val="0"/>
        <w:spacing w:line="360" w:lineRule="auto"/>
        <w:ind w:firstLine="709"/>
        <w:jc w:val="both"/>
        <w:rPr>
          <w:sz w:val="28"/>
          <w:szCs w:val="28"/>
        </w:rPr>
      </w:pPr>
      <w:r w:rsidRPr="00A00513">
        <w:rPr>
          <w:sz w:val="28"/>
          <w:szCs w:val="28"/>
        </w:rPr>
        <w:t>Правовое положение Общества, права и обязанности его акционеров определяются Гражданским кодексом Российской Федерации, Федеральным законом «Об акционерных обществах» (далее - Закон), прочими федеральными законами, иными правовыми актами Российской Федерации, а также настоящим Уставом</w:t>
      </w:r>
      <w:r w:rsidR="00926CDA" w:rsidRPr="00A00513">
        <w:rPr>
          <w:sz w:val="28"/>
          <w:szCs w:val="28"/>
        </w:rPr>
        <w:t>.</w:t>
      </w:r>
    </w:p>
    <w:p w:rsidR="00E672FE" w:rsidRPr="00A00513" w:rsidRDefault="00E672FE" w:rsidP="00A00513">
      <w:pPr>
        <w:shd w:val="clear" w:color="auto" w:fill="FFFFFF"/>
        <w:autoSpaceDE w:val="0"/>
        <w:autoSpaceDN w:val="0"/>
        <w:adjustRightInd w:val="0"/>
        <w:spacing w:line="360" w:lineRule="auto"/>
        <w:ind w:firstLine="709"/>
        <w:jc w:val="both"/>
        <w:rPr>
          <w:sz w:val="28"/>
          <w:szCs w:val="28"/>
        </w:rPr>
      </w:pPr>
      <w:r w:rsidRPr="00A00513">
        <w:rPr>
          <w:sz w:val="28"/>
          <w:szCs w:val="28"/>
        </w:rPr>
        <w:t>Полное наименование Общества: Закрытое акционерное общество, «Санаторий-профилакторий «Станкостроитель». Сокращенное наименование Общества: ЗАО «Санаторий-профилакторий «Станкостроитель». Фирменное наименование Общества: Закрытое акционерное общество «Санаторий-профилакторий «Станкостроитель».</w:t>
      </w:r>
    </w:p>
    <w:p w:rsidR="00E672FE" w:rsidRPr="00A00513" w:rsidRDefault="00E672FE" w:rsidP="00A00513">
      <w:pPr>
        <w:shd w:val="clear" w:color="auto" w:fill="FFFFFF"/>
        <w:autoSpaceDE w:val="0"/>
        <w:autoSpaceDN w:val="0"/>
        <w:adjustRightInd w:val="0"/>
        <w:spacing w:line="360" w:lineRule="auto"/>
        <w:ind w:firstLine="709"/>
        <w:jc w:val="both"/>
        <w:rPr>
          <w:sz w:val="28"/>
          <w:szCs w:val="28"/>
        </w:rPr>
      </w:pPr>
      <w:r w:rsidRPr="00A00513">
        <w:rPr>
          <w:sz w:val="28"/>
          <w:szCs w:val="28"/>
        </w:rPr>
        <w:t>Место нахождения и почтовый адрес Общества: 656045, Российская Федерация, Алтайский край, г.</w:t>
      </w:r>
      <w:r w:rsidR="00B06755">
        <w:rPr>
          <w:sz w:val="28"/>
          <w:szCs w:val="28"/>
        </w:rPr>
        <w:t xml:space="preserve"> </w:t>
      </w:r>
      <w:r w:rsidRPr="00A00513">
        <w:rPr>
          <w:sz w:val="28"/>
          <w:szCs w:val="28"/>
        </w:rPr>
        <w:t>Барнаул, ул.</w:t>
      </w:r>
      <w:r w:rsidR="00B06755">
        <w:rPr>
          <w:sz w:val="28"/>
          <w:szCs w:val="28"/>
        </w:rPr>
        <w:t xml:space="preserve"> </w:t>
      </w:r>
      <w:r w:rsidRPr="00A00513">
        <w:rPr>
          <w:sz w:val="28"/>
          <w:szCs w:val="28"/>
        </w:rPr>
        <w:t>Тихонова, ЗЗБ.</w:t>
      </w:r>
    </w:p>
    <w:p w:rsidR="00E672FE" w:rsidRPr="00A00513" w:rsidRDefault="00E672FE" w:rsidP="00A00513">
      <w:pPr>
        <w:shd w:val="clear" w:color="auto" w:fill="FFFFFF"/>
        <w:autoSpaceDE w:val="0"/>
        <w:autoSpaceDN w:val="0"/>
        <w:adjustRightInd w:val="0"/>
        <w:spacing w:line="360" w:lineRule="auto"/>
        <w:ind w:firstLine="709"/>
        <w:jc w:val="both"/>
        <w:rPr>
          <w:sz w:val="28"/>
          <w:szCs w:val="28"/>
        </w:rPr>
      </w:pPr>
      <w:r w:rsidRPr="00A00513">
        <w:rPr>
          <w:sz w:val="28"/>
          <w:szCs w:val="28"/>
        </w:rPr>
        <w:t>Целями деятельности Общества являются расширение рынка товаров и услуг, а также извлечение прибыли.</w:t>
      </w:r>
    </w:p>
    <w:p w:rsidR="00E672FE" w:rsidRPr="00A00513" w:rsidRDefault="00E672FE" w:rsidP="00A00513">
      <w:pPr>
        <w:shd w:val="clear" w:color="auto" w:fill="FFFFFF"/>
        <w:autoSpaceDE w:val="0"/>
        <w:autoSpaceDN w:val="0"/>
        <w:adjustRightInd w:val="0"/>
        <w:spacing w:line="360" w:lineRule="auto"/>
        <w:ind w:firstLine="709"/>
        <w:jc w:val="both"/>
        <w:rPr>
          <w:sz w:val="28"/>
          <w:szCs w:val="28"/>
        </w:rPr>
      </w:pPr>
      <w:r w:rsidRPr="00A00513">
        <w:rPr>
          <w:sz w:val="28"/>
          <w:szCs w:val="28"/>
        </w:rPr>
        <w:t>В соответствии с основными целями предметом деятельности Общества является:</w:t>
      </w:r>
    </w:p>
    <w:p w:rsidR="00E672FE" w:rsidRPr="00A00513" w:rsidRDefault="00E672FE" w:rsidP="00A00513">
      <w:pPr>
        <w:shd w:val="clear" w:color="auto" w:fill="FFFFFF"/>
        <w:tabs>
          <w:tab w:val="num" w:pos="360"/>
        </w:tabs>
        <w:autoSpaceDE w:val="0"/>
        <w:autoSpaceDN w:val="0"/>
        <w:adjustRightInd w:val="0"/>
        <w:spacing w:line="360" w:lineRule="auto"/>
        <w:ind w:firstLine="709"/>
        <w:jc w:val="both"/>
        <w:rPr>
          <w:sz w:val="28"/>
          <w:szCs w:val="28"/>
        </w:rPr>
      </w:pPr>
      <w:r w:rsidRPr="00A00513">
        <w:rPr>
          <w:sz w:val="28"/>
          <w:szCs w:val="28"/>
        </w:rPr>
        <w:t>медицинская деятельность, а именно:</w:t>
      </w:r>
    </w:p>
    <w:p w:rsidR="00E672FE" w:rsidRPr="00A00513" w:rsidRDefault="00E672FE" w:rsidP="00A00513">
      <w:pPr>
        <w:shd w:val="clear" w:color="auto" w:fill="FFFFFF"/>
        <w:tabs>
          <w:tab w:val="num" w:pos="720"/>
        </w:tabs>
        <w:autoSpaceDE w:val="0"/>
        <w:autoSpaceDN w:val="0"/>
        <w:adjustRightInd w:val="0"/>
        <w:spacing w:line="360" w:lineRule="auto"/>
        <w:ind w:firstLine="709"/>
        <w:jc w:val="both"/>
        <w:rPr>
          <w:sz w:val="28"/>
          <w:szCs w:val="28"/>
        </w:rPr>
      </w:pPr>
      <w:r w:rsidRPr="00A00513">
        <w:rPr>
          <w:sz w:val="28"/>
          <w:szCs w:val="28"/>
        </w:rPr>
        <w:t>доврачебная помощь (диетология, лечебная физкультура, медицинский массаж, сестринское дело, стоматология, физиотерапия);</w:t>
      </w:r>
    </w:p>
    <w:p w:rsidR="00E672FE" w:rsidRPr="00A00513" w:rsidRDefault="00E672FE" w:rsidP="00A00513">
      <w:pPr>
        <w:shd w:val="clear" w:color="auto" w:fill="FFFFFF"/>
        <w:tabs>
          <w:tab w:val="num" w:pos="720"/>
        </w:tabs>
        <w:autoSpaceDE w:val="0"/>
        <w:autoSpaceDN w:val="0"/>
        <w:adjustRightInd w:val="0"/>
        <w:spacing w:line="360" w:lineRule="auto"/>
        <w:ind w:firstLine="709"/>
        <w:jc w:val="both"/>
        <w:rPr>
          <w:sz w:val="28"/>
          <w:szCs w:val="28"/>
        </w:rPr>
      </w:pPr>
      <w:r w:rsidRPr="00A00513">
        <w:rPr>
          <w:sz w:val="28"/>
          <w:szCs w:val="28"/>
        </w:rPr>
        <w:t>санаторно-курортная помощь (рефлексотерапия, терапия, физиотерапия, кардиология, неврология, психотерапия, педиатрия, ректоскопия, гидроколонотерапия);</w:t>
      </w:r>
    </w:p>
    <w:p w:rsidR="00E672FE" w:rsidRPr="00A00513" w:rsidRDefault="00E672FE" w:rsidP="00A00513">
      <w:pPr>
        <w:shd w:val="clear" w:color="auto" w:fill="FFFFFF"/>
        <w:tabs>
          <w:tab w:val="num" w:pos="720"/>
        </w:tabs>
        <w:autoSpaceDE w:val="0"/>
        <w:autoSpaceDN w:val="0"/>
        <w:adjustRightInd w:val="0"/>
        <w:spacing w:line="360" w:lineRule="auto"/>
        <w:ind w:firstLine="709"/>
        <w:jc w:val="both"/>
        <w:rPr>
          <w:sz w:val="28"/>
          <w:szCs w:val="28"/>
        </w:rPr>
      </w:pPr>
      <w:r w:rsidRPr="00A00513">
        <w:rPr>
          <w:sz w:val="28"/>
          <w:szCs w:val="28"/>
        </w:rPr>
        <w:t>применение методов традиционной медицины (трудотерапия, гомеопатия, фитотерапия);</w:t>
      </w:r>
    </w:p>
    <w:p w:rsidR="00E672FE" w:rsidRPr="00A00513" w:rsidRDefault="00E672FE" w:rsidP="00A00513">
      <w:pPr>
        <w:shd w:val="clear" w:color="auto" w:fill="FFFFFF"/>
        <w:tabs>
          <w:tab w:val="num" w:pos="360"/>
        </w:tabs>
        <w:autoSpaceDE w:val="0"/>
        <w:autoSpaceDN w:val="0"/>
        <w:adjustRightInd w:val="0"/>
        <w:spacing w:line="360" w:lineRule="auto"/>
        <w:ind w:firstLine="709"/>
        <w:jc w:val="both"/>
        <w:rPr>
          <w:sz w:val="28"/>
          <w:szCs w:val="28"/>
        </w:rPr>
      </w:pPr>
      <w:r w:rsidRPr="00A00513">
        <w:rPr>
          <w:sz w:val="28"/>
          <w:szCs w:val="28"/>
        </w:rPr>
        <w:t>обеспечение условий пребывания в санатории-профилактории (проживание, организация и эксплуатация пунктов общественного питания (столовая) и т.п.);</w:t>
      </w:r>
    </w:p>
    <w:p w:rsidR="00E672FE" w:rsidRPr="00A00513" w:rsidRDefault="00E672FE" w:rsidP="00A00513">
      <w:pPr>
        <w:shd w:val="clear" w:color="auto" w:fill="FFFFFF"/>
        <w:tabs>
          <w:tab w:val="num" w:pos="360"/>
        </w:tabs>
        <w:autoSpaceDE w:val="0"/>
        <w:autoSpaceDN w:val="0"/>
        <w:adjustRightInd w:val="0"/>
        <w:spacing w:line="360" w:lineRule="auto"/>
        <w:ind w:firstLine="709"/>
        <w:jc w:val="both"/>
        <w:rPr>
          <w:sz w:val="28"/>
          <w:szCs w:val="28"/>
        </w:rPr>
      </w:pPr>
      <w:r w:rsidRPr="00A00513">
        <w:rPr>
          <w:sz w:val="28"/>
          <w:szCs w:val="28"/>
        </w:rPr>
        <w:t>сдача в аренду площадей санатория-профилактория для торговли, проведения семинаров, совещаний, конференций, свадеб и других торжеств, физкультурно-оздоровительной деятельности;</w:t>
      </w:r>
    </w:p>
    <w:p w:rsidR="00E672FE" w:rsidRPr="00A00513" w:rsidRDefault="00E672FE" w:rsidP="00A00513">
      <w:pPr>
        <w:shd w:val="clear" w:color="auto" w:fill="FFFFFF"/>
        <w:tabs>
          <w:tab w:val="num" w:pos="360"/>
        </w:tabs>
        <w:autoSpaceDE w:val="0"/>
        <w:autoSpaceDN w:val="0"/>
        <w:adjustRightInd w:val="0"/>
        <w:spacing w:line="360" w:lineRule="auto"/>
        <w:ind w:firstLine="709"/>
        <w:jc w:val="both"/>
        <w:rPr>
          <w:sz w:val="28"/>
          <w:szCs w:val="28"/>
        </w:rPr>
      </w:pPr>
      <w:r w:rsidRPr="00A00513">
        <w:rPr>
          <w:sz w:val="28"/>
          <w:szCs w:val="28"/>
        </w:rPr>
        <w:t>оказание гостиничных услуг и услуг общественного питания;</w:t>
      </w:r>
    </w:p>
    <w:p w:rsidR="00E672FE" w:rsidRPr="00A00513" w:rsidRDefault="00E672FE" w:rsidP="00A00513">
      <w:pPr>
        <w:shd w:val="clear" w:color="auto" w:fill="FFFFFF"/>
        <w:tabs>
          <w:tab w:val="num" w:pos="360"/>
        </w:tabs>
        <w:autoSpaceDE w:val="0"/>
        <w:autoSpaceDN w:val="0"/>
        <w:adjustRightInd w:val="0"/>
        <w:spacing w:line="360" w:lineRule="auto"/>
        <w:ind w:firstLine="709"/>
        <w:jc w:val="both"/>
        <w:rPr>
          <w:sz w:val="28"/>
          <w:szCs w:val="28"/>
        </w:rPr>
      </w:pPr>
      <w:r w:rsidRPr="00A00513">
        <w:rPr>
          <w:sz w:val="28"/>
          <w:szCs w:val="28"/>
        </w:rPr>
        <w:t>приобретение и продажа медикаментов.</w:t>
      </w:r>
    </w:p>
    <w:p w:rsidR="00E672FE" w:rsidRPr="00A00513" w:rsidRDefault="00E672FE" w:rsidP="00A00513">
      <w:pPr>
        <w:shd w:val="clear" w:color="auto" w:fill="FFFFFF"/>
        <w:autoSpaceDE w:val="0"/>
        <w:autoSpaceDN w:val="0"/>
        <w:adjustRightInd w:val="0"/>
        <w:spacing w:line="360" w:lineRule="auto"/>
        <w:ind w:firstLine="709"/>
        <w:jc w:val="both"/>
        <w:rPr>
          <w:sz w:val="28"/>
          <w:szCs w:val="28"/>
        </w:rPr>
      </w:pPr>
      <w:r w:rsidRPr="00A00513">
        <w:rPr>
          <w:sz w:val="28"/>
          <w:szCs w:val="28"/>
        </w:rPr>
        <w:t>Деятельность Общества не ограничивается оговоренной в настоящем Уставе. Общество имеет право осуществлять и иные виды деятельности, не запрещенные федеральными законами. Виды деятельности, требующие специального разрешения, осуществляются после получения лицензии.</w:t>
      </w:r>
    </w:p>
    <w:p w:rsidR="00E672FE" w:rsidRPr="00A00513" w:rsidRDefault="00E672FE" w:rsidP="00A00513">
      <w:pPr>
        <w:shd w:val="clear" w:color="auto" w:fill="FFFFFF"/>
        <w:autoSpaceDE w:val="0"/>
        <w:autoSpaceDN w:val="0"/>
        <w:adjustRightInd w:val="0"/>
        <w:spacing w:line="360" w:lineRule="auto"/>
        <w:ind w:firstLine="709"/>
        <w:jc w:val="both"/>
        <w:rPr>
          <w:sz w:val="28"/>
          <w:szCs w:val="28"/>
        </w:rPr>
      </w:pPr>
      <w:r w:rsidRPr="00A00513">
        <w:rPr>
          <w:sz w:val="28"/>
          <w:szCs w:val="28"/>
        </w:rPr>
        <w:t>Уставный капитал Общества составляет 3609600 (Три миллиона шестьсот девять тысяч шестьсот) рублей. Обществом размещено 360960 (Триста шестьдесят тысяч девятьсот шестьдесят) штук обыкновенных именных бездокументарных акций.</w:t>
      </w:r>
    </w:p>
    <w:p w:rsidR="00E672FE" w:rsidRPr="00A00513" w:rsidRDefault="00E672FE" w:rsidP="00A00513">
      <w:pPr>
        <w:shd w:val="clear" w:color="auto" w:fill="FFFFFF"/>
        <w:autoSpaceDE w:val="0"/>
        <w:autoSpaceDN w:val="0"/>
        <w:adjustRightInd w:val="0"/>
        <w:spacing w:line="360" w:lineRule="auto"/>
        <w:ind w:firstLine="709"/>
        <w:jc w:val="both"/>
        <w:rPr>
          <w:sz w:val="28"/>
          <w:szCs w:val="28"/>
        </w:rPr>
      </w:pPr>
      <w:r w:rsidRPr="00A00513">
        <w:rPr>
          <w:sz w:val="28"/>
          <w:szCs w:val="28"/>
        </w:rPr>
        <w:t>Номинальная стоимость каждой акции составляет 10 (Десять) рублей.</w:t>
      </w:r>
    </w:p>
    <w:p w:rsidR="00E672FE" w:rsidRPr="00A00513" w:rsidRDefault="00E672FE" w:rsidP="00A00513">
      <w:pPr>
        <w:shd w:val="clear" w:color="auto" w:fill="FFFFFF"/>
        <w:autoSpaceDE w:val="0"/>
        <w:autoSpaceDN w:val="0"/>
        <w:adjustRightInd w:val="0"/>
        <w:spacing w:line="360" w:lineRule="auto"/>
        <w:ind w:firstLine="709"/>
        <w:jc w:val="both"/>
        <w:rPr>
          <w:sz w:val="28"/>
          <w:szCs w:val="28"/>
        </w:rPr>
      </w:pPr>
      <w:r w:rsidRPr="00A00513">
        <w:rPr>
          <w:sz w:val="28"/>
          <w:szCs w:val="28"/>
        </w:rPr>
        <w:t>Уставный капитал Общества может быть увеличен в порядке, предусмотренном Законом и настоящим Уставом, следующими способами:</w:t>
      </w:r>
    </w:p>
    <w:p w:rsidR="00E672FE" w:rsidRPr="00A00513" w:rsidRDefault="00E672FE" w:rsidP="00A00513">
      <w:pPr>
        <w:shd w:val="clear" w:color="auto" w:fill="FFFFFF"/>
        <w:tabs>
          <w:tab w:val="num" w:pos="360"/>
        </w:tabs>
        <w:autoSpaceDE w:val="0"/>
        <w:autoSpaceDN w:val="0"/>
        <w:adjustRightInd w:val="0"/>
        <w:spacing w:line="360" w:lineRule="auto"/>
        <w:ind w:firstLine="709"/>
        <w:jc w:val="both"/>
        <w:rPr>
          <w:sz w:val="28"/>
          <w:szCs w:val="28"/>
        </w:rPr>
      </w:pPr>
      <w:r w:rsidRPr="00A00513">
        <w:rPr>
          <w:sz w:val="28"/>
          <w:szCs w:val="28"/>
        </w:rPr>
        <w:t>путем увеличения номинальной стоимости акции-Общества;</w:t>
      </w:r>
    </w:p>
    <w:p w:rsidR="00E672FE" w:rsidRPr="00A00513" w:rsidRDefault="00E672FE" w:rsidP="00A00513">
      <w:pPr>
        <w:shd w:val="clear" w:color="auto" w:fill="FFFFFF"/>
        <w:tabs>
          <w:tab w:val="num" w:pos="360"/>
        </w:tabs>
        <w:autoSpaceDE w:val="0"/>
        <w:autoSpaceDN w:val="0"/>
        <w:adjustRightInd w:val="0"/>
        <w:spacing w:line="360" w:lineRule="auto"/>
        <w:ind w:firstLine="709"/>
        <w:jc w:val="both"/>
        <w:rPr>
          <w:sz w:val="28"/>
          <w:szCs w:val="28"/>
        </w:rPr>
      </w:pPr>
      <w:r w:rsidRPr="00A00513">
        <w:rPr>
          <w:sz w:val="28"/>
          <w:szCs w:val="28"/>
        </w:rPr>
        <w:t>путем размещения дополнительных акций среди акционеров Общества за счет имущества Общества;</w:t>
      </w:r>
    </w:p>
    <w:p w:rsidR="00E672FE" w:rsidRPr="00A00513" w:rsidRDefault="00E672FE" w:rsidP="00A00513">
      <w:pPr>
        <w:shd w:val="clear" w:color="auto" w:fill="FFFFFF"/>
        <w:tabs>
          <w:tab w:val="num" w:pos="360"/>
        </w:tabs>
        <w:autoSpaceDE w:val="0"/>
        <w:autoSpaceDN w:val="0"/>
        <w:adjustRightInd w:val="0"/>
        <w:spacing w:line="360" w:lineRule="auto"/>
        <w:ind w:firstLine="709"/>
        <w:jc w:val="both"/>
        <w:rPr>
          <w:sz w:val="28"/>
          <w:szCs w:val="28"/>
        </w:rPr>
      </w:pPr>
      <w:r w:rsidRPr="00A00513">
        <w:rPr>
          <w:sz w:val="28"/>
          <w:szCs w:val="28"/>
        </w:rPr>
        <w:t>путем размещения дополнительных акций по закрытой подписке.</w:t>
      </w:r>
    </w:p>
    <w:p w:rsidR="00E672FE" w:rsidRDefault="00E672FE" w:rsidP="00A00513">
      <w:pPr>
        <w:shd w:val="clear" w:color="auto" w:fill="FFFFFF"/>
        <w:autoSpaceDE w:val="0"/>
        <w:autoSpaceDN w:val="0"/>
        <w:adjustRightInd w:val="0"/>
        <w:spacing w:line="360" w:lineRule="auto"/>
        <w:ind w:firstLine="709"/>
        <w:jc w:val="both"/>
        <w:rPr>
          <w:sz w:val="28"/>
          <w:szCs w:val="28"/>
        </w:rPr>
      </w:pPr>
      <w:r w:rsidRPr="00A00513">
        <w:rPr>
          <w:sz w:val="28"/>
          <w:szCs w:val="28"/>
        </w:rPr>
        <w:t xml:space="preserve">Увеличение уставного капитала Общества путем увеличения номинальной стоимости акций осуществляется только за счет имущества Общества. Дополнительные акции могут быть размещены Обществом только в пределах количества объявленных акций, установленного уставом Общества. Решение вопроса об увеличении уставного капитала Общества путем размещения дополнительных акций может быть принято Общим собранием акционеров одновременно с решением о внесении в устав Общества положений об объявленных акциях, необходимых в соответствии с Законом для принятия такого решения, или об изменении положений об объявленных акциях. При увеличении уставного капитала Общества за счет его имущества путем размещения дополнительных акций эти акции распределяются среди всех акционеров. </w:t>
      </w:r>
      <w:r w:rsidR="00DB185B" w:rsidRPr="00A00513">
        <w:rPr>
          <w:sz w:val="28"/>
          <w:szCs w:val="28"/>
        </w:rPr>
        <w:t>Каж</w:t>
      </w:r>
      <w:r w:rsidRPr="00A00513">
        <w:rPr>
          <w:sz w:val="28"/>
          <w:szCs w:val="28"/>
        </w:rPr>
        <w:t xml:space="preserve">дому акционеру распределяются акции той же категории </w:t>
      </w:r>
      <w:r w:rsidR="00DB185B" w:rsidRPr="00A00513">
        <w:rPr>
          <w:sz w:val="28"/>
          <w:szCs w:val="28"/>
        </w:rPr>
        <w:t>типа</w:t>
      </w:r>
      <w:r w:rsidRPr="00A00513">
        <w:rPr>
          <w:sz w:val="28"/>
          <w:szCs w:val="28"/>
        </w:rPr>
        <w:t>, что и акции, которые ему принадлежат, пропорционально количеству принадлежащих ему акций.</w:t>
      </w:r>
    </w:p>
    <w:p w:rsidR="00B06755" w:rsidRPr="00A00513" w:rsidRDefault="00B06755" w:rsidP="00A00513">
      <w:pPr>
        <w:shd w:val="clear" w:color="auto" w:fill="FFFFFF"/>
        <w:autoSpaceDE w:val="0"/>
        <w:autoSpaceDN w:val="0"/>
        <w:adjustRightInd w:val="0"/>
        <w:spacing w:line="360" w:lineRule="auto"/>
        <w:ind w:firstLine="709"/>
        <w:jc w:val="both"/>
        <w:rPr>
          <w:sz w:val="28"/>
          <w:szCs w:val="28"/>
        </w:rPr>
      </w:pPr>
    </w:p>
    <w:p w:rsidR="00E672FE" w:rsidRPr="00B06755" w:rsidRDefault="00E672FE" w:rsidP="00B06755">
      <w:pPr>
        <w:pStyle w:val="2"/>
        <w:spacing w:before="0" w:after="0" w:line="360" w:lineRule="auto"/>
        <w:ind w:firstLine="709"/>
        <w:jc w:val="center"/>
        <w:rPr>
          <w:rFonts w:ascii="Times New Roman" w:hAnsi="Times New Roman" w:cs="Times New Roman"/>
          <w:i w:val="0"/>
        </w:rPr>
      </w:pPr>
      <w:bookmarkStart w:id="17" w:name="_Toc212548453"/>
      <w:bookmarkStart w:id="18" w:name="_Toc215277846"/>
      <w:bookmarkStart w:id="19" w:name="_Toc226125399"/>
      <w:bookmarkStart w:id="20" w:name="_Toc226421860"/>
      <w:r w:rsidRPr="00B06755">
        <w:rPr>
          <w:rFonts w:ascii="Times New Roman" w:hAnsi="Times New Roman" w:cs="Times New Roman"/>
          <w:i w:val="0"/>
        </w:rPr>
        <w:t>2.1 Оценка финансового состояния предприятия</w:t>
      </w:r>
      <w:bookmarkEnd w:id="17"/>
      <w:bookmarkEnd w:id="18"/>
      <w:bookmarkEnd w:id="19"/>
      <w:bookmarkEnd w:id="20"/>
    </w:p>
    <w:p w:rsidR="00E672FE" w:rsidRPr="00A00513" w:rsidRDefault="00E672FE" w:rsidP="00A00513">
      <w:pPr>
        <w:shd w:val="clear" w:color="auto" w:fill="FFFFFF"/>
        <w:autoSpaceDE w:val="0"/>
        <w:autoSpaceDN w:val="0"/>
        <w:adjustRightInd w:val="0"/>
        <w:spacing w:line="360" w:lineRule="auto"/>
        <w:ind w:firstLine="709"/>
        <w:jc w:val="both"/>
        <w:rPr>
          <w:sz w:val="28"/>
          <w:szCs w:val="28"/>
        </w:rPr>
      </w:pPr>
    </w:p>
    <w:p w:rsidR="00E672FE" w:rsidRPr="00A00513" w:rsidRDefault="00E672FE" w:rsidP="00A00513">
      <w:pPr>
        <w:tabs>
          <w:tab w:val="left" w:pos="0"/>
        </w:tabs>
        <w:spacing w:line="360" w:lineRule="auto"/>
        <w:ind w:firstLine="709"/>
        <w:jc w:val="both"/>
        <w:rPr>
          <w:bCs/>
          <w:iCs/>
          <w:sz w:val="28"/>
          <w:szCs w:val="28"/>
        </w:rPr>
      </w:pPr>
      <w:r w:rsidRPr="00A00513">
        <w:rPr>
          <w:bCs/>
          <w:iCs/>
          <w:sz w:val="28"/>
          <w:szCs w:val="28"/>
        </w:rPr>
        <w:t>Для расчета и оценки показателей финансового состояния предприятия использовались данные бухгал</w:t>
      </w:r>
      <w:r w:rsidR="00926CDA" w:rsidRPr="00A00513">
        <w:rPr>
          <w:bCs/>
          <w:iCs/>
          <w:sz w:val="28"/>
          <w:szCs w:val="28"/>
        </w:rPr>
        <w:t xml:space="preserve">терской отчетности на конец </w:t>
      </w:r>
      <w:r w:rsidR="00DB185B" w:rsidRPr="00A00513">
        <w:rPr>
          <w:bCs/>
          <w:iCs/>
          <w:sz w:val="28"/>
          <w:szCs w:val="28"/>
        </w:rPr>
        <w:t>2006</w:t>
      </w:r>
      <w:r w:rsidRPr="00A00513">
        <w:rPr>
          <w:bCs/>
          <w:iCs/>
          <w:sz w:val="28"/>
          <w:szCs w:val="28"/>
        </w:rPr>
        <w:t xml:space="preserve">, </w:t>
      </w:r>
      <w:r w:rsidR="00DB185B" w:rsidRPr="00A00513">
        <w:rPr>
          <w:bCs/>
          <w:iCs/>
          <w:sz w:val="28"/>
          <w:szCs w:val="28"/>
        </w:rPr>
        <w:t>2007</w:t>
      </w:r>
      <w:r w:rsidRPr="00A00513">
        <w:rPr>
          <w:bCs/>
          <w:iCs/>
          <w:sz w:val="28"/>
          <w:szCs w:val="28"/>
        </w:rPr>
        <w:t xml:space="preserve"> и </w:t>
      </w:r>
      <w:r w:rsidR="00DB185B" w:rsidRPr="00A00513">
        <w:rPr>
          <w:bCs/>
          <w:iCs/>
          <w:sz w:val="28"/>
          <w:szCs w:val="28"/>
        </w:rPr>
        <w:t>2008</w:t>
      </w:r>
      <w:r w:rsidRPr="00A00513">
        <w:rPr>
          <w:bCs/>
          <w:iCs/>
          <w:sz w:val="28"/>
          <w:szCs w:val="28"/>
        </w:rPr>
        <w:t xml:space="preserve"> гг. [</w:t>
      </w:r>
      <w:r w:rsidR="00926CDA" w:rsidRPr="00A00513">
        <w:rPr>
          <w:bCs/>
          <w:iCs/>
          <w:sz w:val="28"/>
          <w:szCs w:val="28"/>
        </w:rPr>
        <w:t>Приложение А</w:t>
      </w:r>
      <w:r w:rsidRPr="00A00513">
        <w:rPr>
          <w:bCs/>
          <w:iCs/>
          <w:sz w:val="28"/>
          <w:szCs w:val="28"/>
        </w:rPr>
        <w:t>]. Неко</w:t>
      </w:r>
      <w:r w:rsidR="00CD2A44" w:rsidRPr="00A00513">
        <w:rPr>
          <w:bCs/>
          <w:iCs/>
          <w:sz w:val="28"/>
          <w:szCs w:val="28"/>
        </w:rPr>
        <w:t>торые изменения по годам (рис. 1</w:t>
      </w:r>
      <w:r w:rsidRPr="00A00513">
        <w:rPr>
          <w:bCs/>
          <w:iCs/>
          <w:sz w:val="28"/>
          <w:szCs w:val="28"/>
        </w:rPr>
        <w:t>).</w:t>
      </w:r>
    </w:p>
    <w:p w:rsidR="00472367" w:rsidRPr="00A00513" w:rsidRDefault="00472367" w:rsidP="00A00513">
      <w:pPr>
        <w:tabs>
          <w:tab w:val="left" w:pos="0"/>
        </w:tabs>
        <w:spacing w:line="360" w:lineRule="auto"/>
        <w:ind w:firstLine="709"/>
        <w:jc w:val="both"/>
        <w:rPr>
          <w:bCs/>
          <w:iCs/>
          <w:sz w:val="28"/>
          <w:szCs w:val="28"/>
        </w:rPr>
      </w:pPr>
      <w:r w:rsidRPr="00A00513">
        <w:rPr>
          <w:bCs/>
          <w:iCs/>
          <w:sz w:val="28"/>
          <w:szCs w:val="28"/>
        </w:rPr>
        <w:t xml:space="preserve">Читая бухгалтерский баланс, можно отметить, что валюта баланса менялась со временем в сторону увеличения, это могло произойти из-за увеличения активности в деятельности организации, а в связи с более активной деятельностью у организации увеличился уровень дебиторской и кредиторской задолженности. </w:t>
      </w:r>
    </w:p>
    <w:p w:rsidR="00E672FE" w:rsidRPr="00A00513" w:rsidRDefault="007478EE" w:rsidP="00A00513">
      <w:pPr>
        <w:tabs>
          <w:tab w:val="left" w:pos="0"/>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316.5pt">
            <v:imagedata r:id="rId7" o:title="" cropbottom="1467f" cropright="6512f"/>
          </v:shape>
        </w:pict>
      </w:r>
    </w:p>
    <w:p w:rsidR="00E672FE" w:rsidRPr="00A00513" w:rsidRDefault="00CD2A44" w:rsidP="00A00513">
      <w:pPr>
        <w:spacing w:line="360" w:lineRule="auto"/>
        <w:ind w:firstLine="709"/>
        <w:jc w:val="both"/>
        <w:rPr>
          <w:sz w:val="28"/>
          <w:szCs w:val="28"/>
        </w:rPr>
      </w:pPr>
      <w:r w:rsidRPr="00A00513">
        <w:rPr>
          <w:sz w:val="28"/>
          <w:szCs w:val="28"/>
        </w:rPr>
        <w:t>Рис.1</w:t>
      </w:r>
      <w:r w:rsidR="00E672FE" w:rsidRPr="00A00513">
        <w:rPr>
          <w:sz w:val="28"/>
          <w:szCs w:val="28"/>
        </w:rPr>
        <w:t>. Диаграмма изменений статей и валюты баланса</w:t>
      </w:r>
    </w:p>
    <w:p w:rsidR="00B06755" w:rsidRDefault="00B06755" w:rsidP="00A00513">
      <w:pPr>
        <w:tabs>
          <w:tab w:val="left" w:pos="0"/>
        </w:tabs>
        <w:spacing w:line="360" w:lineRule="auto"/>
        <w:ind w:firstLine="709"/>
        <w:jc w:val="both"/>
        <w:rPr>
          <w:bCs/>
          <w:iCs/>
          <w:sz w:val="28"/>
          <w:szCs w:val="28"/>
        </w:rPr>
      </w:pPr>
    </w:p>
    <w:p w:rsidR="00E672FE" w:rsidRPr="00A00513" w:rsidRDefault="00E672FE" w:rsidP="00A00513">
      <w:pPr>
        <w:tabs>
          <w:tab w:val="left" w:pos="0"/>
        </w:tabs>
        <w:spacing w:line="360" w:lineRule="auto"/>
        <w:ind w:firstLine="709"/>
        <w:jc w:val="both"/>
        <w:rPr>
          <w:bCs/>
          <w:iCs/>
          <w:sz w:val="28"/>
          <w:szCs w:val="28"/>
        </w:rPr>
      </w:pPr>
      <w:r w:rsidRPr="00A00513">
        <w:rPr>
          <w:bCs/>
          <w:iCs/>
          <w:sz w:val="28"/>
          <w:szCs w:val="28"/>
        </w:rPr>
        <w:t>Доля запасов равна нулю, что говорит о том, что, вероятно, предприятие закупает продукцию  только под заказ. Преобладающая часть активов представлена дебиторской задолженностью, это естественная ситуация для предприятий, получающих доходы от реализации продукции оптом. Однако увеличение дебиторской задолженности с течением времени является отрицательным моментом для деятельности предприятия.</w:t>
      </w:r>
    </w:p>
    <w:p w:rsidR="00E672FE" w:rsidRPr="00A00513" w:rsidRDefault="00E672FE" w:rsidP="00A00513">
      <w:pPr>
        <w:tabs>
          <w:tab w:val="left" w:pos="0"/>
        </w:tabs>
        <w:spacing w:line="360" w:lineRule="auto"/>
        <w:ind w:firstLine="709"/>
        <w:jc w:val="both"/>
        <w:rPr>
          <w:bCs/>
          <w:iCs/>
          <w:sz w:val="28"/>
          <w:szCs w:val="28"/>
        </w:rPr>
      </w:pPr>
      <w:r w:rsidRPr="00A00513">
        <w:rPr>
          <w:bCs/>
          <w:iCs/>
          <w:sz w:val="28"/>
          <w:szCs w:val="28"/>
        </w:rPr>
        <w:t xml:space="preserve">В источниках средств большая доля принадлежит краткосрочной кредиторской задолженности, которая увеличивается. </w:t>
      </w:r>
    </w:p>
    <w:p w:rsidR="00E672FE" w:rsidRPr="00A00513" w:rsidRDefault="00E672FE" w:rsidP="00A00513">
      <w:pPr>
        <w:tabs>
          <w:tab w:val="left" w:pos="0"/>
        </w:tabs>
        <w:spacing w:line="360" w:lineRule="auto"/>
        <w:ind w:firstLine="709"/>
        <w:jc w:val="both"/>
        <w:rPr>
          <w:bCs/>
          <w:iCs/>
          <w:sz w:val="28"/>
          <w:szCs w:val="28"/>
        </w:rPr>
      </w:pPr>
      <w:r w:rsidRPr="00A00513">
        <w:rPr>
          <w:bCs/>
          <w:iCs/>
          <w:sz w:val="28"/>
          <w:szCs w:val="28"/>
        </w:rPr>
        <w:t>Из отчетов о прибылях и убытках можно прочитать, что организация сработала в убыток. Это свидетельствует об отрицательных изменениях в основной деятельности организации и может быть объяснено большими расходами или недостаточной наценкой на реализуемый товар [</w:t>
      </w:r>
      <w:r w:rsidR="00CD2A44" w:rsidRPr="00A00513">
        <w:rPr>
          <w:bCs/>
          <w:iCs/>
          <w:sz w:val="28"/>
          <w:szCs w:val="28"/>
        </w:rPr>
        <w:t>Приложение Б</w:t>
      </w:r>
      <w:r w:rsidRPr="00A00513">
        <w:rPr>
          <w:bCs/>
          <w:iCs/>
          <w:sz w:val="28"/>
          <w:szCs w:val="28"/>
        </w:rPr>
        <w:t>].</w:t>
      </w:r>
    </w:p>
    <w:p w:rsidR="00E672FE" w:rsidRPr="00A00513" w:rsidRDefault="00E672FE" w:rsidP="00A00513">
      <w:pPr>
        <w:tabs>
          <w:tab w:val="left" w:pos="0"/>
        </w:tabs>
        <w:spacing w:line="360" w:lineRule="auto"/>
        <w:ind w:firstLine="709"/>
        <w:jc w:val="both"/>
        <w:rPr>
          <w:bCs/>
          <w:iCs/>
          <w:sz w:val="28"/>
          <w:szCs w:val="28"/>
        </w:rPr>
      </w:pPr>
      <w:r w:rsidRPr="00A00513">
        <w:rPr>
          <w:bCs/>
          <w:iCs/>
          <w:sz w:val="28"/>
          <w:szCs w:val="28"/>
        </w:rPr>
        <w:t>Чтобы получить более ясную картину о финансовом состоянии предприятия проведем несколько видов анализа.</w:t>
      </w:r>
    </w:p>
    <w:p w:rsidR="00B06755" w:rsidRDefault="00B06755" w:rsidP="00A00513">
      <w:pPr>
        <w:pStyle w:val="2"/>
        <w:spacing w:before="0" w:after="0" w:line="360" w:lineRule="auto"/>
        <w:ind w:firstLine="709"/>
        <w:jc w:val="both"/>
        <w:rPr>
          <w:rFonts w:ascii="Times New Roman" w:hAnsi="Times New Roman" w:cs="Times New Roman"/>
        </w:rPr>
      </w:pPr>
      <w:bookmarkStart w:id="21" w:name="_Toc212548454"/>
      <w:bookmarkStart w:id="22" w:name="_Toc215277847"/>
      <w:bookmarkStart w:id="23" w:name="_Toc226125400"/>
      <w:bookmarkStart w:id="24" w:name="_Toc226421861"/>
    </w:p>
    <w:p w:rsidR="00E672FE" w:rsidRPr="00B06755" w:rsidRDefault="00E672FE" w:rsidP="00B06755">
      <w:pPr>
        <w:pStyle w:val="2"/>
        <w:spacing w:before="0" w:after="0" w:line="360" w:lineRule="auto"/>
        <w:ind w:firstLine="709"/>
        <w:jc w:val="center"/>
        <w:rPr>
          <w:rFonts w:ascii="Times New Roman" w:hAnsi="Times New Roman" w:cs="Times New Roman"/>
          <w:i w:val="0"/>
        </w:rPr>
      </w:pPr>
      <w:r w:rsidRPr="00B06755">
        <w:rPr>
          <w:rFonts w:ascii="Times New Roman" w:hAnsi="Times New Roman" w:cs="Times New Roman"/>
          <w:i w:val="0"/>
        </w:rPr>
        <w:t>2.2 Анализ финансовой устойчивости</w:t>
      </w:r>
      <w:bookmarkEnd w:id="21"/>
      <w:bookmarkEnd w:id="22"/>
      <w:bookmarkEnd w:id="23"/>
      <w:bookmarkEnd w:id="24"/>
    </w:p>
    <w:p w:rsidR="00E672FE" w:rsidRPr="00A00513" w:rsidRDefault="00E672FE" w:rsidP="00A00513">
      <w:pPr>
        <w:spacing w:line="360" w:lineRule="auto"/>
        <w:ind w:firstLine="709"/>
        <w:jc w:val="both"/>
        <w:rPr>
          <w:sz w:val="28"/>
          <w:szCs w:val="28"/>
        </w:rPr>
      </w:pPr>
    </w:p>
    <w:p w:rsidR="00E672FE" w:rsidRPr="00A00513" w:rsidRDefault="00E672FE" w:rsidP="00A00513">
      <w:pPr>
        <w:tabs>
          <w:tab w:val="left" w:pos="814"/>
          <w:tab w:val="left" w:pos="5387"/>
        </w:tabs>
        <w:spacing w:line="360" w:lineRule="auto"/>
        <w:ind w:firstLine="709"/>
        <w:jc w:val="both"/>
        <w:rPr>
          <w:sz w:val="28"/>
          <w:szCs w:val="28"/>
        </w:rPr>
      </w:pPr>
      <w:r w:rsidRPr="00A00513">
        <w:rPr>
          <w:iCs/>
          <w:sz w:val="28"/>
          <w:szCs w:val="28"/>
        </w:rPr>
        <w:t>Финансовая устойчивость</w:t>
      </w:r>
      <w:r w:rsidRPr="00A00513">
        <w:rPr>
          <w:sz w:val="28"/>
          <w:szCs w:val="28"/>
        </w:rPr>
        <w:t xml:space="preserve"> предприятия - это характеристика его относительной независимости от кредиторов, оценивается на основе его способности покрыть все свои обязательства. </w:t>
      </w:r>
    </w:p>
    <w:p w:rsidR="00E672FE" w:rsidRPr="00A00513" w:rsidRDefault="00E672FE" w:rsidP="00A00513">
      <w:pPr>
        <w:tabs>
          <w:tab w:val="left" w:pos="814"/>
          <w:tab w:val="left" w:pos="5387"/>
        </w:tabs>
        <w:spacing w:line="360" w:lineRule="auto"/>
        <w:ind w:firstLine="709"/>
        <w:jc w:val="both"/>
        <w:rPr>
          <w:sz w:val="28"/>
          <w:szCs w:val="28"/>
        </w:rPr>
      </w:pPr>
      <w:r w:rsidRPr="00A00513">
        <w:rPr>
          <w:sz w:val="28"/>
          <w:szCs w:val="28"/>
        </w:rPr>
        <w:t xml:space="preserve">Финансовая устойчивость оценивается с помощью следующих показателей: </w:t>
      </w:r>
    </w:p>
    <w:p w:rsidR="00B06755" w:rsidRDefault="00E672FE" w:rsidP="00A00513">
      <w:pPr>
        <w:tabs>
          <w:tab w:val="left" w:pos="814"/>
          <w:tab w:val="left" w:pos="5387"/>
        </w:tabs>
        <w:spacing w:line="360" w:lineRule="auto"/>
        <w:ind w:firstLine="709"/>
        <w:jc w:val="both"/>
        <w:rPr>
          <w:sz w:val="28"/>
          <w:szCs w:val="28"/>
        </w:rPr>
      </w:pPr>
      <w:r w:rsidRPr="00A00513">
        <w:rPr>
          <w:sz w:val="28"/>
          <w:szCs w:val="28"/>
        </w:rPr>
        <w:t>- К</w:t>
      </w:r>
      <w:r w:rsidRPr="00A00513">
        <w:rPr>
          <w:iCs/>
          <w:sz w:val="28"/>
          <w:szCs w:val="28"/>
        </w:rPr>
        <w:t>оэффициента автономии</w:t>
      </w:r>
      <w:r w:rsidRPr="00A00513">
        <w:rPr>
          <w:sz w:val="28"/>
          <w:szCs w:val="28"/>
        </w:rPr>
        <w:t xml:space="preserve"> (К</w:t>
      </w:r>
      <w:r w:rsidRPr="00A00513">
        <w:rPr>
          <w:sz w:val="28"/>
          <w:szCs w:val="28"/>
          <w:vertAlign w:val="subscript"/>
        </w:rPr>
        <w:t>а</w:t>
      </w:r>
      <w:r w:rsidRPr="00A00513">
        <w:rPr>
          <w:sz w:val="28"/>
          <w:szCs w:val="28"/>
        </w:rPr>
        <w:t>)</w:t>
      </w:r>
      <w:r w:rsidR="00B06755">
        <w:rPr>
          <w:sz w:val="28"/>
          <w:szCs w:val="28"/>
        </w:rPr>
        <w:t>:</w:t>
      </w:r>
    </w:p>
    <w:p w:rsidR="00B06755" w:rsidRDefault="00B06755" w:rsidP="00A00513">
      <w:pPr>
        <w:tabs>
          <w:tab w:val="left" w:pos="814"/>
          <w:tab w:val="left" w:pos="5387"/>
        </w:tabs>
        <w:spacing w:line="360" w:lineRule="auto"/>
        <w:ind w:firstLine="709"/>
        <w:jc w:val="both"/>
        <w:rPr>
          <w:sz w:val="28"/>
          <w:szCs w:val="28"/>
        </w:rPr>
      </w:pPr>
    </w:p>
    <w:p w:rsidR="00E672FE" w:rsidRPr="00A00513" w:rsidRDefault="00E672FE" w:rsidP="00B06755">
      <w:pPr>
        <w:tabs>
          <w:tab w:val="left" w:pos="814"/>
          <w:tab w:val="left" w:pos="5387"/>
        </w:tabs>
        <w:spacing w:line="360" w:lineRule="auto"/>
        <w:ind w:firstLine="709"/>
        <w:jc w:val="center"/>
        <w:rPr>
          <w:sz w:val="28"/>
          <w:szCs w:val="28"/>
        </w:rPr>
      </w:pPr>
      <w:r w:rsidRPr="00A00513">
        <w:rPr>
          <w:sz w:val="28"/>
          <w:szCs w:val="28"/>
        </w:rPr>
        <w:t>К</w:t>
      </w:r>
      <w:r w:rsidRPr="00A00513">
        <w:rPr>
          <w:sz w:val="28"/>
          <w:szCs w:val="28"/>
          <w:vertAlign w:val="subscript"/>
        </w:rPr>
        <w:t xml:space="preserve">а </w:t>
      </w:r>
      <w:r w:rsidRPr="00A00513">
        <w:rPr>
          <w:sz w:val="28"/>
          <w:szCs w:val="28"/>
        </w:rPr>
        <w:t xml:space="preserve">= </w:t>
      </w:r>
      <w:r w:rsidR="007478EE">
        <w:rPr>
          <w:sz w:val="28"/>
          <w:szCs w:val="28"/>
        </w:rPr>
        <w:pict>
          <v:shape id="_x0000_i1026" type="#_x0000_t75" style="width:117.75pt;height:27pt" fillcolor="window">
            <v:imagedata r:id="rId8" o:title=""/>
          </v:shape>
        </w:pict>
      </w:r>
      <w:r w:rsidRPr="00A00513">
        <w:rPr>
          <w:sz w:val="28"/>
          <w:szCs w:val="28"/>
        </w:rPr>
        <w:t xml:space="preserve">   </w:t>
      </w:r>
      <w:r w:rsidR="00DB185B" w:rsidRPr="00A00513">
        <w:rPr>
          <w:sz w:val="28"/>
          <w:szCs w:val="28"/>
        </w:rPr>
        <w:t>(5)</w:t>
      </w:r>
    </w:p>
    <w:p w:rsidR="00B06755" w:rsidRDefault="00B06755" w:rsidP="00A00513">
      <w:pPr>
        <w:tabs>
          <w:tab w:val="left" w:pos="814"/>
          <w:tab w:val="left" w:pos="5387"/>
        </w:tabs>
        <w:spacing w:line="360" w:lineRule="auto"/>
        <w:ind w:firstLine="709"/>
        <w:jc w:val="both"/>
        <w:rPr>
          <w:sz w:val="28"/>
          <w:szCs w:val="28"/>
        </w:rPr>
      </w:pPr>
    </w:p>
    <w:p w:rsidR="00B06755" w:rsidRDefault="00E672FE" w:rsidP="00A00513">
      <w:pPr>
        <w:tabs>
          <w:tab w:val="left" w:pos="814"/>
          <w:tab w:val="left" w:pos="5387"/>
        </w:tabs>
        <w:spacing w:line="360" w:lineRule="auto"/>
        <w:ind w:firstLine="709"/>
        <w:jc w:val="both"/>
        <w:rPr>
          <w:sz w:val="28"/>
          <w:szCs w:val="28"/>
        </w:rPr>
      </w:pPr>
      <w:r w:rsidRPr="00A00513">
        <w:rPr>
          <w:sz w:val="28"/>
          <w:szCs w:val="28"/>
        </w:rPr>
        <w:t xml:space="preserve">- Коэффициента независимости (Кнез): </w:t>
      </w:r>
    </w:p>
    <w:p w:rsidR="00B06755" w:rsidRDefault="00B06755" w:rsidP="00A00513">
      <w:pPr>
        <w:tabs>
          <w:tab w:val="left" w:pos="814"/>
          <w:tab w:val="left" w:pos="5387"/>
        </w:tabs>
        <w:spacing w:line="360" w:lineRule="auto"/>
        <w:ind w:firstLine="709"/>
        <w:jc w:val="both"/>
        <w:rPr>
          <w:sz w:val="28"/>
          <w:szCs w:val="28"/>
        </w:rPr>
      </w:pPr>
    </w:p>
    <w:p w:rsidR="00E672FE" w:rsidRPr="00A00513" w:rsidRDefault="007478EE" w:rsidP="00B06755">
      <w:pPr>
        <w:tabs>
          <w:tab w:val="left" w:pos="814"/>
          <w:tab w:val="left" w:pos="5387"/>
        </w:tabs>
        <w:spacing w:line="360" w:lineRule="auto"/>
        <w:ind w:firstLine="709"/>
        <w:jc w:val="center"/>
        <w:rPr>
          <w:sz w:val="28"/>
          <w:szCs w:val="28"/>
        </w:rPr>
      </w:pPr>
      <w:r>
        <w:rPr>
          <w:position w:val="-30"/>
          <w:sz w:val="28"/>
          <w:szCs w:val="28"/>
        </w:rPr>
        <w:pict>
          <v:shape id="_x0000_i1027" type="#_x0000_t75" style="width:165.75pt;height:33.75pt">
            <v:imagedata r:id="rId9" o:title=""/>
          </v:shape>
        </w:pict>
      </w:r>
      <w:r w:rsidR="00E672FE" w:rsidRPr="00A00513">
        <w:rPr>
          <w:sz w:val="28"/>
          <w:szCs w:val="28"/>
        </w:rPr>
        <w:t xml:space="preserve">  </w:t>
      </w:r>
      <w:r w:rsidR="00DB185B" w:rsidRPr="00A00513">
        <w:rPr>
          <w:sz w:val="28"/>
          <w:szCs w:val="28"/>
        </w:rPr>
        <w:t xml:space="preserve"> (6)</w:t>
      </w:r>
    </w:p>
    <w:p w:rsidR="00B06755" w:rsidRDefault="00B06755" w:rsidP="00A00513">
      <w:pPr>
        <w:tabs>
          <w:tab w:val="left" w:pos="5387"/>
        </w:tabs>
        <w:spacing w:line="360" w:lineRule="auto"/>
        <w:ind w:firstLine="709"/>
        <w:jc w:val="both"/>
        <w:rPr>
          <w:sz w:val="28"/>
          <w:szCs w:val="28"/>
        </w:rPr>
      </w:pPr>
    </w:p>
    <w:p w:rsidR="00DB185B" w:rsidRPr="00A00513" w:rsidRDefault="00E672FE" w:rsidP="00A00513">
      <w:pPr>
        <w:tabs>
          <w:tab w:val="left" w:pos="5387"/>
        </w:tabs>
        <w:spacing w:line="360" w:lineRule="auto"/>
        <w:ind w:firstLine="709"/>
        <w:jc w:val="both"/>
        <w:rPr>
          <w:sz w:val="28"/>
          <w:szCs w:val="28"/>
        </w:rPr>
      </w:pPr>
      <w:r w:rsidRPr="00A00513">
        <w:rPr>
          <w:sz w:val="28"/>
          <w:szCs w:val="28"/>
        </w:rPr>
        <w:t>- Коэффициент обеспеченности собственными  средствами (Ко.с.):</w:t>
      </w:r>
    </w:p>
    <w:p w:rsidR="00B06755" w:rsidRDefault="00B06755" w:rsidP="00A00513">
      <w:pPr>
        <w:tabs>
          <w:tab w:val="left" w:pos="5387"/>
        </w:tabs>
        <w:spacing w:line="360" w:lineRule="auto"/>
        <w:ind w:firstLine="709"/>
        <w:jc w:val="both"/>
        <w:rPr>
          <w:sz w:val="28"/>
          <w:szCs w:val="28"/>
        </w:rPr>
      </w:pPr>
    </w:p>
    <w:p w:rsidR="00E672FE" w:rsidRPr="00A00513" w:rsidRDefault="007478EE" w:rsidP="00B06755">
      <w:pPr>
        <w:tabs>
          <w:tab w:val="left" w:pos="5387"/>
        </w:tabs>
        <w:spacing w:line="360" w:lineRule="auto"/>
        <w:ind w:firstLine="709"/>
        <w:jc w:val="center"/>
        <w:rPr>
          <w:sz w:val="28"/>
          <w:szCs w:val="28"/>
        </w:rPr>
      </w:pPr>
      <w:r>
        <w:rPr>
          <w:position w:val="-30"/>
          <w:sz w:val="28"/>
          <w:szCs w:val="28"/>
        </w:rPr>
        <w:pict>
          <v:shape id="_x0000_i1028" type="#_x0000_t75" style="width:214.5pt;height:27.75pt" fillcolor="window">
            <v:imagedata r:id="rId10" o:title=""/>
          </v:shape>
        </w:pict>
      </w:r>
      <w:r w:rsidR="00B06755">
        <w:rPr>
          <w:sz w:val="28"/>
          <w:szCs w:val="28"/>
        </w:rPr>
        <w:t xml:space="preserve">   </w:t>
      </w:r>
      <w:r w:rsidR="00DB185B" w:rsidRPr="00A00513">
        <w:rPr>
          <w:sz w:val="28"/>
          <w:szCs w:val="28"/>
        </w:rPr>
        <w:t>(7)</w:t>
      </w:r>
    </w:p>
    <w:p w:rsidR="00B06755" w:rsidRDefault="00B06755" w:rsidP="00A00513">
      <w:pPr>
        <w:tabs>
          <w:tab w:val="left" w:pos="5387"/>
        </w:tabs>
        <w:spacing w:line="360" w:lineRule="auto"/>
        <w:ind w:firstLine="709"/>
        <w:jc w:val="both"/>
        <w:rPr>
          <w:iCs/>
          <w:sz w:val="28"/>
          <w:szCs w:val="28"/>
        </w:rPr>
      </w:pPr>
    </w:p>
    <w:p w:rsidR="00E672FE" w:rsidRPr="00A00513" w:rsidRDefault="00E672FE" w:rsidP="00A00513">
      <w:pPr>
        <w:tabs>
          <w:tab w:val="left" w:pos="5387"/>
        </w:tabs>
        <w:spacing w:line="360" w:lineRule="auto"/>
        <w:ind w:firstLine="709"/>
        <w:jc w:val="both"/>
        <w:rPr>
          <w:sz w:val="28"/>
          <w:szCs w:val="28"/>
        </w:rPr>
      </w:pPr>
      <w:r w:rsidRPr="00A00513">
        <w:rPr>
          <w:iCs/>
          <w:sz w:val="28"/>
          <w:szCs w:val="28"/>
        </w:rPr>
        <w:t>- Коэффициента маневренности</w:t>
      </w:r>
      <w:r w:rsidRPr="00A00513">
        <w:rPr>
          <w:sz w:val="28"/>
          <w:szCs w:val="28"/>
        </w:rPr>
        <w:t xml:space="preserve"> (К</w:t>
      </w:r>
      <w:r w:rsidRPr="00A00513">
        <w:rPr>
          <w:sz w:val="28"/>
          <w:szCs w:val="28"/>
          <w:vertAlign w:val="subscript"/>
        </w:rPr>
        <w:t>м.</w:t>
      </w:r>
      <w:r w:rsidRPr="00A00513">
        <w:rPr>
          <w:sz w:val="28"/>
          <w:szCs w:val="28"/>
        </w:rPr>
        <w:t>):</w:t>
      </w:r>
    </w:p>
    <w:p w:rsidR="00B06755" w:rsidRDefault="00B06755" w:rsidP="00A00513">
      <w:pPr>
        <w:tabs>
          <w:tab w:val="left" w:pos="5387"/>
        </w:tabs>
        <w:spacing w:line="360" w:lineRule="auto"/>
        <w:ind w:firstLine="709"/>
        <w:jc w:val="both"/>
        <w:rPr>
          <w:sz w:val="28"/>
          <w:szCs w:val="28"/>
        </w:rPr>
      </w:pPr>
    </w:p>
    <w:p w:rsidR="00E672FE" w:rsidRPr="00A00513" w:rsidRDefault="007478EE" w:rsidP="00B06755">
      <w:pPr>
        <w:tabs>
          <w:tab w:val="left" w:pos="5387"/>
        </w:tabs>
        <w:spacing w:line="360" w:lineRule="auto"/>
        <w:ind w:firstLine="709"/>
        <w:jc w:val="center"/>
        <w:rPr>
          <w:sz w:val="28"/>
          <w:szCs w:val="28"/>
        </w:rPr>
      </w:pPr>
      <w:r>
        <w:rPr>
          <w:position w:val="-30"/>
          <w:sz w:val="28"/>
          <w:szCs w:val="28"/>
        </w:rPr>
        <w:pict>
          <v:shape id="_x0000_i1029" type="#_x0000_t75" style="width:214.5pt;height:27.75pt" fillcolor="window">
            <v:imagedata r:id="rId11" o:title=""/>
          </v:shape>
        </w:pict>
      </w:r>
      <w:r w:rsidR="00DB185B" w:rsidRPr="00A00513">
        <w:rPr>
          <w:sz w:val="28"/>
          <w:szCs w:val="28"/>
        </w:rPr>
        <w:t xml:space="preserve">   (8)</w:t>
      </w:r>
    </w:p>
    <w:p w:rsidR="00E672FE" w:rsidRPr="00A00513" w:rsidRDefault="00E672FE" w:rsidP="00A00513">
      <w:pPr>
        <w:tabs>
          <w:tab w:val="left" w:pos="5387"/>
        </w:tabs>
        <w:spacing w:line="360" w:lineRule="auto"/>
        <w:ind w:firstLine="709"/>
        <w:jc w:val="both"/>
        <w:rPr>
          <w:sz w:val="28"/>
          <w:szCs w:val="28"/>
        </w:rPr>
      </w:pPr>
    </w:p>
    <w:p w:rsidR="00B06755" w:rsidRDefault="00E672FE" w:rsidP="00A00513">
      <w:pPr>
        <w:spacing w:line="360" w:lineRule="auto"/>
        <w:ind w:firstLine="709"/>
        <w:jc w:val="both"/>
        <w:rPr>
          <w:sz w:val="28"/>
          <w:szCs w:val="28"/>
        </w:rPr>
      </w:pPr>
      <w:r w:rsidRPr="00A00513">
        <w:rPr>
          <w:sz w:val="28"/>
          <w:szCs w:val="28"/>
        </w:rPr>
        <w:t xml:space="preserve">Собственные оборотные средства </w:t>
      </w:r>
    </w:p>
    <w:p w:rsidR="00B06755" w:rsidRDefault="00B06755" w:rsidP="00A00513">
      <w:pPr>
        <w:spacing w:line="360" w:lineRule="auto"/>
        <w:ind w:firstLine="709"/>
        <w:jc w:val="both"/>
        <w:rPr>
          <w:sz w:val="28"/>
          <w:szCs w:val="28"/>
        </w:rPr>
      </w:pPr>
    </w:p>
    <w:p w:rsidR="00E672FE" w:rsidRPr="00A00513" w:rsidRDefault="00E672FE" w:rsidP="00B06755">
      <w:pPr>
        <w:spacing w:line="360" w:lineRule="auto"/>
        <w:ind w:firstLine="709"/>
        <w:jc w:val="center"/>
        <w:rPr>
          <w:sz w:val="28"/>
          <w:szCs w:val="28"/>
        </w:rPr>
      </w:pPr>
      <w:r w:rsidRPr="00A00513">
        <w:rPr>
          <w:sz w:val="28"/>
          <w:szCs w:val="28"/>
        </w:rPr>
        <w:t>(СОС) = СК-ВНА</w:t>
      </w:r>
      <w:r w:rsidR="00DB185B" w:rsidRPr="00A00513">
        <w:rPr>
          <w:sz w:val="28"/>
          <w:szCs w:val="28"/>
        </w:rPr>
        <w:t xml:space="preserve">   (9)</w:t>
      </w:r>
    </w:p>
    <w:p w:rsidR="00B06755" w:rsidRDefault="00B06755" w:rsidP="00A00513">
      <w:pPr>
        <w:tabs>
          <w:tab w:val="left" w:pos="5387"/>
        </w:tabs>
        <w:spacing w:line="360" w:lineRule="auto"/>
        <w:ind w:firstLine="709"/>
        <w:jc w:val="both"/>
        <w:rPr>
          <w:iCs/>
          <w:sz w:val="28"/>
          <w:szCs w:val="28"/>
        </w:rPr>
      </w:pPr>
    </w:p>
    <w:p w:rsidR="00E672FE" w:rsidRPr="00A00513" w:rsidRDefault="00E672FE" w:rsidP="00A00513">
      <w:pPr>
        <w:tabs>
          <w:tab w:val="left" w:pos="5387"/>
        </w:tabs>
        <w:spacing w:line="360" w:lineRule="auto"/>
        <w:ind w:firstLine="709"/>
        <w:jc w:val="both"/>
        <w:rPr>
          <w:iCs/>
          <w:sz w:val="28"/>
          <w:szCs w:val="28"/>
        </w:rPr>
      </w:pPr>
      <w:r w:rsidRPr="00A00513">
        <w:rPr>
          <w:iCs/>
          <w:sz w:val="28"/>
          <w:szCs w:val="28"/>
        </w:rPr>
        <w:t>СК - собственный капитал</w:t>
      </w:r>
    </w:p>
    <w:p w:rsidR="00E672FE" w:rsidRPr="00A00513" w:rsidRDefault="00E672FE" w:rsidP="00A00513">
      <w:pPr>
        <w:tabs>
          <w:tab w:val="left" w:pos="5387"/>
        </w:tabs>
        <w:spacing w:line="360" w:lineRule="auto"/>
        <w:ind w:firstLine="709"/>
        <w:jc w:val="both"/>
        <w:rPr>
          <w:sz w:val="28"/>
          <w:szCs w:val="28"/>
        </w:rPr>
      </w:pPr>
      <w:r w:rsidRPr="00A00513">
        <w:rPr>
          <w:iCs/>
          <w:sz w:val="28"/>
          <w:szCs w:val="28"/>
        </w:rPr>
        <w:t>ВНА – внеоборотные активы</w:t>
      </w:r>
    </w:p>
    <w:p w:rsidR="00B06755" w:rsidRDefault="00B06755" w:rsidP="00A00513">
      <w:pPr>
        <w:tabs>
          <w:tab w:val="left" w:pos="5387"/>
        </w:tabs>
        <w:spacing w:line="360" w:lineRule="auto"/>
        <w:ind w:firstLine="709"/>
        <w:jc w:val="both"/>
        <w:rPr>
          <w:sz w:val="28"/>
          <w:szCs w:val="28"/>
        </w:rPr>
      </w:pPr>
    </w:p>
    <w:p w:rsidR="00E672FE" w:rsidRPr="00A00513" w:rsidRDefault="00CD2A44" w:rsidP="00A00513">
      <w:pPr>
        <w:tabs>
          <w:tab w:val="left" w:pos="5387"/>
        </w:tabs>
        <w:spacing w:line="360" w:lineRule="auto"/>
        <w:ind w:firstLine="709"/>
        <w:jc w:val="both"/>
        <w:rPr>
          <w:sz w:val="28"/>
          <w:szCs w:val="28"/>
        </w:rPr>
      </w:pPr>
      <w:r w:rsidRPr="00A00513">
        <w:rPr>
          <w:sz w:val="28"/>
          <w:szCs w:val="28"/>
        </w:rPr>
        <w:t>Таблица 1</w:t>
      </w:r>
      <w:r w:rsidR="00E672FE" w:rsidRPr="00A00513">
        <w:rPr>
          <w:sz w:val="28"/>
          <w:szCs w:val="28"/>
        </w:rPr>
        <w:t>. Показатели финансовой устойчивости</w:t>
      </w:r>
    </w:p>
    <w:tbl>
      <w:tblPr>
        <w:tblW w:w="94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72"/>
        <w:gridCol w:w="824"/>
        <w:gridCol w:w="875"/>
        <w:gridCol w:w="824"/>
        <w:gridCol w:w="825"/>
        <w:gridCol w:w="989"/>
        <w:gridCol w:w="824"/>
        <w:gridCol w:w="989"/>
        <w:gridCol w:w="824"/>
      </w:tblGrid>
      <w:tr w:rsidR="00E672FE" w:rsidRPr="00B06755" w:rsidTr="00A23AE6">
        <w:trPr>
          <w:cantSplit/>
          <w:trHeight w:val="223"/>
          <w:jc w:val="center"/>
        </w:trPr>
        <w:tc>
          <w:tcPr>
            <w:tcW w:w="2472" w:type="dxa"/>
            <w:vMerge w:val="restart"/>
          </w:tcPr>
          <w:p w:rsidR="00E672FE" w:rsidRPr="00B06755" w:rsidRDefault="00E672FE" w:rsidP="00A23AE6">
            <w:pPr>
              <w:tabs>
                <w:tab w:val="left" w:pos="5387"/>
              </w:tabs>
              <w:spacing w:line="360" w:lineRule="auto"/>
              <w:rPr>
                <w:sz w:val="20"/>
                <w:szCs w:val="20"/>
              </w:rPr>
            </w:pPr>
          </w:p>
          <w:p w:rsidR="00E672FE" w:rsidRPr="00B06755" w:rsidRDefault="00E672FE" w:rsidP="00A23AE6">
            <w:pPr>
              <w:tabs>
                <w:tab w:val="left" w:pos="5387"/>
              </w:tabs>
              <w:spacing w:line="360" w:lineRule="auto"/>
              <w:rPr>
                <w:sz w:val="20"/>
                <w:szCs w:val="20"/>
              </w:rPr>
            </w:pPr>
            <w:r w:rsidRPr="00B06755">
              <w:rPr>
                <w:sz w:val="20"/>
                <w:szCs w:val="20"/>
              </w:rPr>
              <w:t xml:space="preserve">Наименование показателя </w:t>
            </w:r>
          </w:p>
        </w:tc>
        <w:tc>
          <w:tcPr>
            <w:tcW w:w="1699" w:type="dxa"/>
            <w:gridSpan w:val="2"/>
          </w:tcPr>
          <w:p w:rsidR="00E672FE" w:rsidRPr="00B06755" w:rsidRDefault="00DB185B" w:rsidP="00A23AE6">
            <w:pPr>
              <w:tabs>
                <w:tab w:val="left" w:pos="5387"/>
              </w:tabs>
              <w:spacing w:line="360" w:lineRule="auto"/>
              <w:rPr>
                <w:sz w:val="20"/>
                <w:szCs w:val="20"/>
              </w:rPr>
            </w:pPr>
            <w:r w:rsidRPr="00B06755">
              <w:rPr>
                <w:sz w:val="20"/>
                <w:szCs w:val="20"/>
              </w:rPr>
              <w:t>2006</w:t>
            </w:r>
            <w:r w:rsidR="00E672FE" w:rsidRPr="00B06755">
              <w:rPr>
                <w:sz w:val="20"/>
                <w:szCs w:val="20"/>
              </w:rPr>
              <w:t xml:space="preserve"> г.</w:t>
            </w:r>
          </w:p>
        </w:tc>
        <w:tc>
          <w:tcPr>
            <w:tcW w:w="1649" w:type="dxa"/>
            <w:gridSpan w:val="2"/>
          </w:tcPr>
          <w:p w:rsidR="00E672FE" w:rsidRPr="00B06755" w:rsidRDefault="00DB185B" w:rsidP="00A23AE6">
            <w:pPr>
              <w:tabs>
                <w:tab w:val="left" w:pos="5387"/>
              </w:tabs>
              <w:spacing w:line="360" w:lineRule="auto"/>
              <w:rPr>
                <w:sz w:val="20"/>
                <w:szCs w:val="20"/>
              </w:rPr>
            </w:pPr>
            <w:r w:rsidRPr="00B06755">
              <w:rPr>
                <w:sz w:val="20"/>
                <w:szCs w:val="20"/>
              </w:rPr>
              <w:t>2007</w:t>
            </w:r>
            <w:r w:rsidR="00E672FE" w:rsidRPr="00B06755">
              <w:rPr>
                <w:sz w:val="20"/>
                <w:szCs w:val="20"/>
              </w:rPr>
              <w:t xml:space="preserve"> г.</w:t>
            </w:r>
          </w:p>
        </w:tc>
        <w:tc>
          <w:tcPr>
            <w:tcW w:w="1813" w:type="dxa"/>
            <w:gridSpan w:val="2"/>
          </w:tcPr>
          <w:p w:rsidR="00E672FE" w:rsidRPr="00B06755" w:rsidRDefault="00DB185B" w:rsidP="00A23AE6">
            <w:pPr>
              <w:tabs>
                <w:tab w:val="left" w:pos="5387"/>
              </w:tabs>
              <w:spacing w:line="360" w:lineRule="auto"/>
              <w:rPr>
                <w:sz w:val="20"/>
                <w:szCs w:val="20"/>
              </w:rPr>
            </w:pPr>
            <w:r w:rsidRPr="00B06755">
              <w:rPr>
                <w:sz w:val="20"/>
                <w:szCs w:val="20"/>
              </w:rPr>
              <w:t>2008</w:t>
            </w:r>
            <w:r w:rsidR="00E672FE" w:rsidRPr="00B06755">
              <w:rPr>
                <w:sz w:val="20"/>
                <w:szCs w:val="20"/>
              </w:rPr>
              <w:t>г.</w:t>
            </w:r>
          </w:p>
        </w:tc>
        <w:tc>
          <w:tcPr>
            <w:tcW w:w="989" w:type="dxa"/>
            <w:vMerge w:val="restart"/>
          </w:tcPr>
          <w:p w:rsidR="00E672FE" w:rsidRPr="00B06755" w:rsidRDefault="00E672FE" w:rsidP="00A23AE6">
            <w:pPr>
              <w:tabs>
                <w:tab w:val="left" w:pos="5387"/>
              </w:tabs>
              <w:spacing w:line="360" w:lineRule="auto"/>
              <w:rPr>
                <w:sz w:val="20"/>
                <w:szCs w:val="20"/>
              </w:rPr>
            </w:pPr>
            <w:r w:rsidRPr="00B06755">
              <w:rPr>
                <w:sz w:val="20"/>
                <w:szCs w:val="20"/>
              </w:rPr>
              <w:t>Темп роста</w:t>
            </w:r>
          </w:p>
        </w:tc>
        <w:tc>
          <w:tcPr>
            <w:tcW w:w="824" w:type="dxa"/>
            <w:vMerge w:val="restart"/>
          </w:tcPr>
          <w:p w:rsidR="00E672FE" w:rsidRPr="00B06755" w:rsidRDefault="00E672FE" w:rsidP="00A23AE6">
            <w:pPr>
              <w:tabs>
                <w:tab w:val="left" w:pos="5387"/>
              </w:tabs>
              <w:spacing w:line="360" w:lineRule="auto"/>
              <w:rPr>
                <w:sz w:val="20"/>
                <w:szCs w:val="20"/>
              </w:rPr>
            </w:pPr>
            <w:r w:rsidRPr="00B06755">
              <w:rPr>
                <w:sz w:val="20"/>
                <w:szCs w:val="20"/>
              </w:rPr>
              <w:t>Нормальное значение</w:t>
            </w:r>
          </w:p>
        </w:tc>
      </w:tr>
      <w:tr w:rsidR="00E672FE" w:rsidRPr="00B06755" w:rsidTr="00A23AE6">
        <w:trPr>
          <w:cantSplit/>
          <w:trHeight w:val="223"/>
          <w:jc w:val="center"/>
        </w:trPr>
        <w:tc>
          <w:tcPr>
            <w:tcW w:w="2472" w:type="dxa"/>
            <w:vMerge/>
          </w:tcPr>
          <w:p w:rsidR="00E672FE" w:rsidRPr="00B06755" w:rsidRDefault="00E672FE" w:rsidP="00A23AE6">
            <w:pPr>
              <w:tabs>
                <w:tab w:val="left" w:pos="5387"/>
              </w:tabs>
              <w:spacing w:line="360" w:lineRule="auto"/>
              <w:rPr>
                <w:sz w:val="20"/>
                <w:szCs w:val="20"/>
              </w:rPr>
            </w:pPr>
          </w:p>
        </w:tc>
        <w:tc>
          <w:tcPr>
            <w:tcW w:w="824" w:type="dxa"/>
          </w:tcPr>
          <w:p w:rsidR="00E672FE" w:rsidRPr="00B06755" w:rsidRDefault="00E672FE" w:rsidP="00A23AE6">
            <w:pPr>
              <w:tabs>
                <w:tab w:val="left" w:pos="5387"/>
              </w:tabs>
              <w:spacing w:line="360" w:lineRule="auto"/>
              <w:rPr>
                <w:sz w:val="20"/>
                <w:szCs w:val="20"/>
              </w:rPr>
            </w:pPr>
            <w:r w:rsidRPr="00B06755">
              <w:rPr>
                <w:sz w:val="20"/>
                <w:szCs w:val="20"/>
              </w:rPr>
              <w:t>на нач-ало</w:t>
            </w:r>
          </w:p>
        </w:tc>
        <w:tc>
          <w:tcPr>
            <w:tcW w:w="875" w:type="dxa"/>
          </w:tcPr>
          <w:p w:rsidR="00E672FE" w:rsidRPr="00B06755" w:rsidRDefault="00E672FE" w:rsidP="00A23AE6">
            <w:pPr>
              <w:tabs>
                <w:tab w:val="left" w:pos="5387"/>
              </w:tabs>
              <w:spacing w:line="360" w:lineRule="auto"/>
              <w:rPr>
                <w:sz w:val="20"/>
                <w:szCs w:val="20"/>
              </w:rPr>
            </w:pPr>
            <w:r w:rsidRPr="00B06755">
              <w:rPr>
                <w:sz w:val="20"/>
                <w:szCs w:val="20"/>
              </w:rPr>
              <w:t>на конец</w:t>
            </w:r>
          </w:p>
        </w:tc>
        <w:tc>
          <w:tcPr>
            <w:tcW w:w="824" w:type="dxa"/>
          </w:tcPr>
          <w:p w:rsidR="00E672FE" w:rsidRPr="00B06755" w:rsidRDefault="00E672FE" w:rsidP="00A23AE6">
            <w:pPr>
              <w:tabs>
                <w:tab w:val="left" w:pos="5387"/>
              </w:tabs>
              <w:spacing w:line="360" w:lineRule="auto"/>
              <w:rPr>
                <w:sz w:val="20"/>
                <w:szCs w:val="20"/>
              </w:rPr>
            </w:pPr>
            <w:r w:rsidRPr="00B06755">
              <w:rPr>
                <w:sz w:val="20"/>
                <w:szCs w:val="20"/>
              </w:rPr>
              <w:t>на начало</w:t>
            </w:r>
          </w:p>
        </w:tc>
        <w:tc>
          <w:tcPr>
            <w:tcW w:w="824" w:type="dxa"/>
          </w:tcPr>
          <w:p w:rsidR="00E672FE" w:rsidRPr="00B06755" w:rsidRDefault="00E672FE" w:rsidP="00A23AE6">
            <w:pPr>
              <w:tabs>
                <w:tab w:val="left" w:pos="5387"/>
              </w:tabs>
              <w:spacing w:line="360" w:lineRule="auto"/>
              <w:rPr>
                <w:sz w:val="20"/>
                <w:szCs w:val="20"/>
              </w:rPr>
            </w:pPr>
            <w:r w:rsidRPr="00B06755">
              <w:rPr>
                <w:sz w:val="20"/>
                <w:szCs w:val="20"/>
              </w:rPr>
              <w:t>на конец</w:t>
            </w:r>
          </w:p>
        </w:tc>
        <w:tc>
          <w:tcPr>
            <w:tcW w:w="989" w:type="dxa"/>
          </w:tcPr>
          <w:p w:rsidR="00E672FE" w:rsidRPr="00B06755" w:rsidRDefault="00E672FE" w:rsidP="00A23AE6">
            <w:pPr>
              <w:tabs>
                <w:tab w:val="left" w:pos="5387"/>
              </w:tabs>
              <w:spacing w:line="360" w:lineRule="auto"/>
              <w:rPr>
                <w:sz w:val="20"/>
                <w:szCs w:val="20"/>
              </w:rPr>
            </w:pPr>
            <w:r w:rsidRPr="00B06755">
              <w:rPr>
                <w:sz w:val="20"/>
                <w:szCs w:val="20"/>
              </w:rPr>
              <w:t>на начало</w:t>
            </w:r>
          </w:p>
        </w:tc>
        <w:tc>
          <w:tcPr>
            <w:tcW w:w="824" w:type="dxa"/>
          </w:tcPr>
          <w:p w:rsidR="00E672FE" w:rsidRPr="00B06755" w:rsidRDefault="00E672FE" w:rsidP="00A23AE6">
            <w:pPr>
              <w:tabs>
                <w:tab w:val="left" w:pos="5387"/>
              </w:tabs>
              <w:spacing w:line="360" w:lineRule="auto"/>
              <w:rPr>
                <w:sz w:val="20"/>
                <w:szCs w:val="20"/>
              </w:rPr>
            </w:pPr>
            <w:r w:rsidRPr="00B06755">
              <w:rPr>
                <w:sz w:val="20"/>
                <w:szCs w:val="20"/>
              </w:rPr>
              <w:t>на конец</w:t>
            </w:r>
          </w:p>
        </w:tc>
        <w:tc>
          <w:tcPr>
            <w:tcW w:w="989" w:type="dxa"/>
            <w:vMerge/>
          </w:tcPr>
          <w:p w:rsidR="00E672FE" w:rsidRPr="00B06755" w:rsidRDefault="00E672FE" w:rsidP="00A23AE6">
            <w:pPr>
              <w:tabs>
                <w:tab w:val="left" w:pos="5387"/>
              </w:tabs>
              <w:spacing w:line="360" w:lineRule="auto"/>
              <w:rPr>
                <w:sz w:val="20"/>
                <w:szCs w:val="20"/>
              </w:rPr>
            </w:pPr>
          </w:p>
        </w:tc>
        <w:tc>
          <w:tcPr>
            <w:tcW w:w="824" w:type="dxa"/>
            <w:vMerge/>
          </w:tcPr>
          <w:p w:rsidR="00E672FE" w:rsidRPr="00B06755" w:rsidRDefault="00E672FE" w:rsidP="00A23AE6">
            <w:pPr>
              <w:tabs>
                <w:tab w:val="left" w:pos="5387"/>
              </w:tabs>
              <w:spacing w:line="360" w:lineRule="auto"/>
              <w:rPr>
                <w:sz w:val="20"/>
                <w:szCs w:val="20"/>
              </w:rPr>
            </w:pPr>
          </w:p>
        </w:tc>
      </w:tr>
      <w:tr w:rsidR="00E672FE" w:rsidRPr="00B06755" w:rsidTr="00A23AE6">
        <w:trPr>
          <w:cantSplit/>
          <w:trHeight w:val="223"/>
          <w:jc w:val="center"/>
        </w:trPr>
        <w:tc>
          <w:tcPr>
            <w:tcW w:w="2472" w:type="dxa"/>
          </w:tcPr>
          <w:p w:rsidR="00E672FE" w:rsidRPr="00B06755" w:rsidRDefault="00E672FE" w:rsidP="00A23AE6">
            <w:pPr>
              <w:tabs>
                <w:tab w:val="left" w:pos="5387"/>
              </w:tabs>
              <w:spacing w:line="360" w:lineRule="auto"/>
              <w:rPr>
                <w:sz w:val="20"/>
                <w:szCs w:val="20"/>
              </w:rPr>
            </w:pPr>
            <w:r w:rsidRPr="00B06755">
              <w:rPr>
                <w:sz w:val="20"/>
                <w:szCs w:val="20"/>
              </w:rPr>
              <w:t>1</w:t>
            </w:r>
          </w:p>
        </w:tc>
        <w:tc>
          <w:tcPr>
            <w:tcW w:w="824" w:type="dxa"/>
          </w:tcPr>
          <w:p w:rsidR="00E672FE" w:rsidRPr="00B06755" w:rsidRDefault="00E672FE" w:rsidP="00A23AE6">
            <w:pPr>
              <w:tabs>
                <w:tab w:val="left" w:pos="5387"/>
              </w:tabs>
              <w:spacing w:line="360" w:lineRule="auto"/>
              <w:rPr>
                <w:sz w:val="20"/>
                <w:szCs w:val="20"/>
              </w:rPr>
            </w:pPr>
            <w:r w:rsidRPr="00B06755">
              <w:rPr>
                <w:sz w:val="20"/>
                <w:szCs w:val="20"/>
              </w:rPr>
              <w:t>2</w:t>
            </w:r>
          </w:p>
        </w:tc>
        <w:tc>
          <w:tcPr>
            <w:tcW w:w="875" w:type="dxa"/>
          </w:tcPr>
          <w:p w:rsidR="00E672FE" w:rsidRPr="00B06755" w:rsidRDefault="00E672FE" w:rsidP="00A23AE6">
            <w:pPr>
              <w:tabs>
                <w:tab w:val="left" w:pos="5387"/>
              </w:tabs>
              <w:spacing w:line="360" w:lineRule="auto"/>
              <w:rPr>
                <w:sz w:val="20"/>
                <w:szCs w:val="20"/>
              </w:rPr>
            </w:pPr>
            <w:r w:rsidRPr="00B06755">
              <w:rPr>
                <w:sz w:val="20"/>
                <w:szCs w:val="20"/>
              </w:rPr>
              <w:t>3</w:t>
            </w:r>
          </w:p>
        </w:tc>
        <w:tc>
          <w:tcPr>
            <w:tcW w:w="824" w:type="dxa"/>
          </w:tcPr>
          <w:p w:rsidR="00E672FE" w:rsidRPr="00B06755" w:rsidRDefault="00E672FE" w:rsidP="00A23AE6">
            <w:pPr>
              <w:tabs>
                <w:tab w:val="left" w:pos="5387"/>
              </w:tabs>
              <w:spacing w:line="360" w:lineRule="auto"/>
              <w:rPr>
                <w:sz w:val="20"/>
                <w:szCs w:val="20"/>
              </w:rPr>
            </w:pPr>
            <w:r w:rsidRPr="00B06755">
              <w:rPr>
                <w:sz w:val="20"/>
                <w:szCs w:val="20"/>
              </w:rPr>
              <w:t>4</w:t>
            </w:r>
          </w:p>
        </w:tc>
        <w:tc>
          <w:tcPr>
            <w:tcW w:w="824" w:type="dxa"/>
          </w:tcPr>
          <w:p w:rsidR="00E672FE" w:rsidRPr="00B06755" w:rsidRDefault="00E672FE" w:rsidP="00A23AE6">
            <w:pPr>
              <w:tabs>
                <w:tab w:val="left" w:pos="5387"/>
              </w:tabs>
              <w:spacing w:line="360" w:lineRule="auto"/>
              <w:rPr>
                <w:sz w:val="20"/>
                <w:szCs w:val="20"/>
              </w:rPr>
            </w:pPr>
            <w:r w:rsidRPr="00B06755">
              <w:rPr>
                <w:sz w:val="20"/>
                <w:szCs w:val="20"/>
              </w:rPr>
              <w:t>5</w:t>
            </w:r>
          </w:p>
        </w:tc>
        <w:tc>
          <w:tcPr>
            <w:tcW w:w="989" w:type="dxa"/>
          </w:tcPr>
          <w:p w:rsidR="00E672FE" w:rsidRPr="00B06755" w:rsidRDefault="00E672FE" w:rsidP="00A23AE6">
            <w:pPr>
              <w:tabs>
                <w:tab w:val="left" w:pos="5387"/>
              </w:tabs>
              <w:spacing w:line="360" w:lineRule="auto"/>
              <w:rPr>
                <w:sz w:val="20"/>
                <w:szCs w:val="20"/>
              </w:rPr>
            </w:pPr>
            <w:r w:rsidRPr="00B06755">
              <w:rPr>
                <w:sz w:val="20"/>
                <w:szCs w:val="20"/>
              </w:rPr>
              <w:t>6</w:t>
            </w:r>
          </w:p>
        </w:tc>
        <w:tc>
          <w:tcPr>
            <w:tcW w:w="824" w:type="dxa"/>
          </w:tcPr>
          <w:p w:rsidR="00E672FE" w:rsidRPr="00B06755" w:rsidRDefault="00E672FE" w:rsidP="00A23AE6">
            <w:pPr>
              <w:tabs>
                <w:tab w:val="left" w:pos="5387"/>
              </w:tabs>
              <w:spacing w:line="360" w:lineRule="auto"/>
              <w:rPr>
                <w:sz w:val="20"/>
                <w:szCs w:val="20"/>
              </w:rPr>
            </w:pPr>
            <w:r w:rsidRPr="00B06755">
              <w:rPr>
                <w:sz w:val="20"/>
                <w:szCs w:val="20"/>
              </w:rPr>
              <w:t>7</w:t>
            </w:r>
          </w:p>
        </w:tc>
        <w:tc>
          <w:tcPr>
            <w:tcW w:w="989" w:type="dxa"/>
          </w:tcPr>
          <w:p w:rsidR="00E672FE" w:rsidRPr="00B06755" w:rsidRDefault="00E672FE" w:rsidP="00A23AE6">
            <w:pPr>
              <w:tabs>
                <w:tab w:val="left" w:pos="5387"/>
              </w:tabs>
              <w:spacing w:line="360" w:lineRule="auto"/>
              <w:rPr>
                <w:sz w:val="20"/>
                <w:szCs w:val="20"/>
              </w:rPr>
            </w:pPr>
            <w:r w:rsidRPr="00B06755">
              <w:rPr>
                <w:sz w:val="20"/>
                <w:szCs w:val="20"/>
              </w:rPr>
              <w:t>8</w:t>
            </w:r>
          </w:p>
        </w:tc>
        <w:tc>
          <w:tcPr>
            <w:tcW w:w="824" w:type="dxa"/>
          </w:tcPr>
          <w:p w:rsidR="00E672FE" w:rsidRPr="00B06755" w:rsidRDefault="00E672FE" w:rsidP="00A23AE6">
            <w:pPr>
              <w:tabs>
                <w:tab w:val="left" w:pos="5387"/>
              </w:tabs>
              <w:spacing w:line="360" w:lineRule="auto"/>
              <w:rPr>
                <w:sz w:val="20"/>
                <w:szCs w:val="20"/>
              </w:rPr>
            </w:pPr>
            <w:r w:rsidRPr="00B06755">
              <w:rPr>
                <w:sz w:val="20"/>
                <w:szCs w:val="20"/>
              </w:rPr>
              <w:t>9</w:t>
            </w:r>
          </w:p>
        </w:tc>
      </w:tr>
      <w:tr w:rsidR="00E672FE" w:rsidRPr="00B06755" w:rsidTr="00A23AE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23"/>
          <w:jc w:val="center"/>
        </w:trPr>
        <w:tc>
          <w:tcPr>
            <w:tcW w:w="2472" w:type="dxa"/>
          </w:tcPr>
          <w:p w:rsidR="00E672FE" w:rsidRPr="00B06755" w:rsidRDefault="00E672FE" w:rsidP="00A23AE6">
            <w:pPr>
              <w:spacing w:line="360" w:lineRule="auto"/>
              <w:rPr>
                <w:sz w:val="20"/>
                <w:szCs w:val="20"/>
              </w:rPr>
            </w:pPr>
            <w:r w:rsidRPr="00B06755">
              <w:rPr>
                <w:sz w:val="20"/>
                <w:szCs w:val="20"/>
              </w:rPr>
              <w:t>Валюта баланса</w:t>
            </w:r>
          </w:p>
        </w:tc>
        <w:tc>
          <w:tcPr>
            <w:tcW w:w="824" w:type="dxa"/>
          </w:tcPr>
          <w:p w:rsidR="00E672FE" w:rsidRPr="00B06755" w:rsidRDefault="00E672FE" w:rsidP="00A23AE6">
            <w:pPr>
              <w:spacing w:line="360" w:lineRule="auto"/>
              <w:rPr>
                <w:sz w:val="20"/>
                <w:szCs w:val="20"/>
              </w:rPr>
            </w:pPr>
            <w:r w:rsidRPr="00B06755">
              <w:rPr>
                <w:sz w:val="20"/>
                <w:szCs w:val="20"/>
              </w:rPr>
              <w:t>10778</w:t>
            </w:r>
          </w:p>
        </w:tc>
        <w:tc>
          <w:tcPr>
            <w:tcW w:w="875" w:type="dxa"/>
          </w:tcPr>
          <w:p w:rsidR="00E672FE" w:rsidRPr="00B06755" w:rsidRDefault="00E672FE" w:rsidP="00A23AE6">
            <w:pPr>
              <w:spacing w:line="360" w:lineRule="auto"/>
              <w:rPr>
                <w:sz w:val="20"/>
                <w:szCs w:val="20"/>
              </w:rPr>
            </w:pPr>
            <w:r w:rsidRPr="00B06755">
              <w:rPr>
                <w:sz w:val="20"/>
                <w:szCs w:val="20"/>
              </w:rPr>
              <w:t>10666</w:t>
            </w:r>
          </w:p>
        </w:tc>
        <w:tc>
          <w:tcPr>
            <w:tcW w:w="824" w:type="dxa"/>
          </w:tcPr>
          <w:p w:rsidR="00E672FE" w:rsidRPr="00B06755" w:rsidRDefault="00E672FE" w:rsidP="00A23AE6">
            <w:pPr>
              <w:spacing w:line="360" w:lineRule="auto"/>
              <w:rPr>
                <w:sz w:val="20"/>
                <w:szCs w:val="20"/>
              </w:rPr>
            </w:pPr>
            <w:r w:rsidRPr="00B06755">
              <w:rPr>
                <w:sz w:val="20"/>
                <w:szCs w:val="20"/>
              </w:rPr>
              <w:t>10666</w:t>
            </w:r>
          </w:p>
        </w:tc>
        <w:tc>
          <w:tcPr>
            <w:tcW w:w="824" w:type="dxa"/>
          </w:tcPr>
          <w:p w:rsidR="00E672FE" w:rsidRPr="00B06755" w:rsidRDefault="00E672FE" w:rsidP="00A23AE6">
            <w:pPr>
              <w:spacing w:line="360" w:lineRule="auto"/>
              <w:rPr>
                <w:sz w:val="20"/>
                <w:szCs w:val="20"/>
              </w:rPr>
            </w:pPr>
            <w:r w:rsidRPr="00B06755">
              <w:rPr>
                <w:sz w:val="20"/>
                <w:szCs w:val="20"/>
              </w:rPr>
              <w:t>11358</w:t>
            </w:r>
          </w:p>
        </w:tc>
        <w:tc>
          <w:tcPr>
            <w:tcW w:w="989" w:type="dxa"/>
          </w:tcPr>
          <w:p w:rsidR="00E672FE" w:rsidRPr="00B06755" w:rsidRDefault="00E672FE" w:rsidP="00A23AE6">
            <w:pPr>
              <w:spacing w:line="360" w:lineRule="auto"/>
              <w:rPr>
                <w:sz w:val="20"/>
                <w:szCs w:val="20"/>
              </w:rPr>
            </w:pPr>
            <w:r w:rsidRPr="00B06755">
              <w:rPr>
                <w:sz w:val="20"/>
                <w:szCs w:val="20"/>
              </w:rPr>
              <w:t>11358</w:t>
            </w:r>
          </w:p>
        </w:tc>
        <w:tc>
          <w:tcPr>
            <w:tcW w:w="824" w:type="dxa"/>
          </w:tcPr>
          <w:p w:rsidR="00E672FE" w:rsidRPr="00B06755" w:rsidRDefault="00E672FE" w:rsidP="00A23AE6">
            <w:pPr>
              <w:spacing w:line="360" w:lineRule="auto"/>
              <w:rPr>
                <w:sz w:val="20"/>
                <w:szCs w:val="20"/>
              </w:rPr>
            </w:pPr>
            <w:r w:rsidRPr="00B06755">
              <w:rPr>
                <w:sz w:val="20"/>
                <w:szCs w:val="20"/>
              </w:rPr>
              <w:t>12549</w:t>
            </w:r>
          </w:p>
        </w:tc>
        <w:tc>
          <w:tcPr>
            <w:tcW w:w="989" w:type="dxa"/>
          </w:tcPr>
          <w:p w:rsidR="00E672FE" w:rsidRPr="00B06755" w:rsidRDefault="00E672FE" w:rsidP="00A23AE6">
            <w:pPr>
              <w:spacing w:line="360" w:lineRule="auto"/>
              <w:rPr>
                <w:sz w:val="20"/>
                <w:szCs w:val="20"/>
              </w:rPr>
            </w:pPr>
            <w:r w:rsidRPr="00B06755">
              <w:rPr>
                <w:sz w:val="20"/>
                <w:szCs w:val="20"/>
              </w:rPr>
              <w:t>1191</w:t>
            </w:r>
          </w:p>
        </w:tc>
        <w:tc>
          <w:tcPr>
            <w:tcW w:w="824" w:type="dxa"/>
          </w:tcPr>
          <w:p w:rsidR="00E672FE" w:rsidRPr="00B06755" w:rsidRDefault="00E672FE" w:rsidP="00A23AE6">
            <w:pPr>
              <w:spacing w:line="360" w:lineRule="auto"/>
              <w:rPr>
                <w:sz w:val="20"/>
                <w:szCs w:val="20"/>
              </w:rPr>
            </w:pPr>
          </w:p>
        </w:tc>
      </w:tr>
      <w:tr w:rsidR="00E672FE" w:rsidRPr="00B06755" w:rsidTr="00A23AE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8"/>
          <w:jc w:val="center"/>
        </w:trPr>
        <w:tc>
          <w:tcPr>
            <w:tcW w:w="2472" w:type="dxa"/>
          </w:tcPr>
          <w:p w:rsidR="00E672FE" w:rsidRPr="00B06755" w:rsidRDefault="00E672FE" w:rsidP="00A23AE6">
            <w:pPr>
              <w:spacing w:line="360" w:lineRule="auto"/>
              <w:rPr>
                <w:sz w:val="20"/>
                <w:szCs w:val="20"/>
              </w:rPr>
            </w:pPr>
            <w:r w:rsidRPr="00B06755">
              <w:rPr>
                <w:sz w:val="20"/>
                <w:szCs w:val="20"/>
              </w:rPr>
              <w:t>Собственный капитал</w:t>
            </w:r>
          </w:p>
        </w:tc>
        <w:tc>
          <w:tcPr>
            <w:tcW w:w="824" w:type="dxa"/>
          </w:tcPr>
          <w:p w:rsidR="00E672FE" w:rsidRPr="00B06755" w:rsidRDefault="00E672FE" w:rsidP="00A23AE6">
            <w:pPr>
              <w:spacing w:line="360" w:lineRule="auto"/>
              <w:rPr>
                <w:sz w:val="20"/>
                <w:szCs w:val="20"/>
              </w:rPr>
            </w:pPr>
            <w:r w:rsidRPr="00B06755">
              <w:rPr>
                <w:sz w:val="20"/>
                <w:szCs w:val="20"/>
              </w:rPr>
              <w:t>8814</w:t>
            </w:r>
          </w:p>
        </w:tc>
        <w:tc>
          <w:tcPr>
            <w:tcW w:w="875" w:type="dxa"/>
          </w:tcPr>
          <w:p w:rsidR="00E672FE" w:rsidRPr="00B06755" w:rsidRDefault="00E672FE" w:rsidP="00A23AE6">
            <w:pPr>
              <w:spacing w:line="360" w:lineRule="auto"/>
              <w:rPr>
                <w:sz w:val="20"/>
                <w:szCs w:val="20"/>
              </w:rPr>
            </w:pPr>
            <w:r w:rsidRPr="00B06755">
              <w:rPr>
                <w:sz w:val="20"/>
                <w:szCs w:val="20"/>
              </w:rPr>
              <w:t>9197</w:t>
            </w:r>
          </w:p>
        </w:tc>
        <w:tc>
          <w:tcPr>
            <w:tcW w:w="824" w:type="dxa"/>
          </w:tcPr>
          <w:p w:rsidR="00E672FE" w:rsidRPr="00B06755" w:rsidRDefault="00E672FE" w:rsidP="00A23AE6">
            <w:pPr>
              <w:spacing w:line="360" w:lineRule="auto"/>
              <w:rPr>
                <w:sz w:val="20"/>
                <w:szCs w:val="20"/>
              </w:rPr>
            </w:pPr>
            <w:r w:rsidRPr="00B06755">
              <w:rPr>
                <w:sz w:val="20"/>
                <w:szCs w:val="20"/>
              </w:rPr>
              <w:t>9197</w:t>
            </w:r>
          </w:p>
        </w:tc>
        <w:tc>
          <w:tcPr>
            <w:tcW w:w="824" w:type="dxa"/>
          </w:tcPr>
          <w:p w:rsidR="00E672FE" w:rsidRPr="00B06755" w:rsidRDefault="00E672FE" w:rsidP="00A23AE6">
            <w:pPr>
              <w:spacing w:line="360" w:lineRule="auto"/>
              <w:rPr>
                <w:sz w:val="20"/>
                <w:szCs w:val="20"/>
              </w:rPr>
            </w:pPr>
            <w:r w:rsidRPr="00B06755">
              <w:rPr>
                <w:sz w:val="20"/>
                <w:szCs w:val="20"/>
              </w:rPr>
              <w:t>9703</w:t>
            </w:r>
          </w:p>
        </w:tc>
        <w:tc>
          <w:tcPr>
            <w:tcW w:w="989" w:type="dxa"/>
          </w:tcPr>
          <w:p w:rsidR="00E672FE" w:rsidRPr="00B06755" w:rsidRDefault="00E672FE" w:rsidP="00A23AE6">
            <w:pPr>
              <w:spacing w:line="360" w:lineRule="auto"/>
              <w:rPr>
                <w:sz w:val="20"/>
                <w:szCs w:val="20"/>
              </w:rPr>
            </w:pPr>
            <w:r w:rsidRPr="00B06755">
              <w:rPr>
                <w:sz w:val="20"/>
                <w:szCs w:val="20"/>
              </w:rPr>
              <w:t>9703</w:t>
            </w:r>
          </w:p>
        </w:tc>
        <w:tc>
          <w:tcPr>
            <w:tcW w:w="824" w:type="dxa"/>
          </w:tcPr>
          <w:p w:rsidR="00E672FE" w:rsidRPr="00B06755" w:rsidRDefault="00E672FE" w:rsidP="00A23AE6">
            <w:pPr>
              <w:spacing w:line="360" w:lineRule="auto"/>
              <w:rPr>
                <w:sz w:val="20"/>
                <w:szCs w:val="20"/>
              </w:rPr>
            </w:pPr>
            <w:r w:rsidRPr="00B06755">
              <w:rPr>
                <w:sz w:val="20"/>
                <w:szCs w:val="20"/>
              </w:rPr>
              <w:t>9966</w:t>
            </w:r>
          </w:p>
        </w:tc>
        <w:tc>
          <w:tcPr>
            <w:tcW w:w="989" w:type="dxa"/>
          </w:tcPr>
          <w:p w:rsidR="00E672FE" w:rsidRPr="00B06755" w:rsidRDefault="00E672FE" w:rsidP="00A23AE6">
            <w:pPr>
              <w:spacing w:line="360" w:lineRule="auto"/>
              <w:rPr>
                <w:sz w:val="20"/>
                <w:szCs w:val="20"/>
              </w:rPr>
            </w:pPr>
            <w:r w:rsidRPr="00B06755">
              <w:rPr>
                <w:sz w:val="20"/>
                <w:szCs w:val="20"/>
              </w:rPr>
              <w:t>263</w:t>
            </w:r>
          </w:p>
        </w:tc>
        <w:tc>
          <w:tcPr>
            <w:tcW w:w="824" w:type="dxa"/>
          </w:tcPr>
          <w:p w:rsidR="00E672FE" w:rsidRPr="00B06755" w:rsidRDefault="00E672FE" w:rsidP="00A23AE6">
            <w:pPr>
              <w:spacing w:line="360" w:lineRule="auto"/>
              <w:rPr>
                <w:sz w:val="20"/>
                <w:szCs w:val="20"/>
              </w:rPr>
            </w:pPr>
          </w:p>
        </w:tc>
      </w:tr>
      <w:tr w:rsidR="00E672FE" w:rsidRPr="00B06755" w:rsidTr="00A23AE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8"/>
          <w:jc w:val="center"/>
        </w:trPr>
        <w:tc>
          <w:tcPr>
            <w:tcW w:w="2472" w:type="dxa"/>
          </w:tcPr>
          <w:p w:rsidR="00E672FE" w:rsidRPr="00B06755" w:rsidRDefault="00E672FE" w:rsidP="00A23AE6">
            <w:pPr>
              <w:spacing w:line="360" w:lineRule="auto"/>
              <w:rPr>
                <w:sz w:val="20"/>
                <w:szCs w:val="20"/>
              </w:rPr>
            </w:pPr>
            <w:r w:rsidRPr="00B06755">
              <w:rPr>
                <w:sz w:val="20"/>
                <w:szCs w:val="20"/>
              </w:rPr>
              <w:t>Заемный капитал</w:t>
            </w:r>
          </w:p>
        </w:tc>
        <w:tc>
          <w:tcPr>
            <w:tcW w:w="824" w:type="dxa"/>
            <w:vAlign w:val="center"/>
          </w:tcPr>
          <w:p w:rsidR="00E672FE" w:rsidRPr="00B06755" w:rsidRDefault="00E672FE" w:rsidP="00A23AE6">
            <w:pPr>
              <w:spacing w:line="360" w:lineRule="auto"/>
              <w:rPr>
                <w:sz w:val="20"/>
                <w:szCs w:val="20"/>
              </w:rPr>
            </w:pPr>
            <w:r w:rsidRPr="00B06755">
              <w:rPr>
                <w:sz w:val="20"/>
                <w:szCs w:val="20"/>
              </w:rPr>
              <w:t>1964</w:t>
            </w:r>
          </w:p>
        </w:tc>
        <w:tc>
          <w:tcPr>
            <w:tcW w:w="875" w:type="dxa"/>
          </w:tcPr>
          <w:p w:rsidR="00E672FE" w:rsidRPr="00B06755" w:rsidRDefault="00E672FE" w:rsidP="00A23AE6">
            <w:pPr>
              <w:spacing w:line="360" w:lineRule="auto"/>
              <w:rPr>
                <w:sz w:val="20"/>
                <w:szCs w:val="20"/>
              </w:rPr>
            </w:pPr>
            <w:r w:rsidRPr="00B06755">
              <w:rPr>
                <w:sz w:val="20"/>
                <w:szCs w:val="20"/>
              </w:rPr>
              <w:t>1469</w:t>
            </w:r>
          </w:p>
        </w:tc>
        <w:tc>
          <w:tcPr>
            <w:tcW w:w="824" w:type="dxa"/>
          </w:tcPr>
          <w:p w:rsidR="00E672FE" w:rsidRPr="00B06755" w:rsidRDefault="00E672FE" w:rsidP="00A23AE6">
            <w:pPr>
              <w:spacing w:line="360" w:lineRule="auto"/>
              <w:rPr>
                <w:sz w:val="20"/>
                <w:szCs w:val="20"/>
              </w:rPr>
            </w:pPr>
            <w:r w:rsidRPr="00B06755">
              <w:rPr>
                <w:sz w:val="20"/>
                <w:szCs w:val="20"/>
              </w:rPr>
              <w:t>1469</w:t>
            </w:r>
          </w:p>
        </w:tc>
        <w:tc>
          <w:tcPr>
            <w:tcW w:w="824" w:type="dxa"/>
          </w:tcPr>
          <w:p w:rsidR="00E672FE" w:rsidRPr="00B06755" w:rsidRDefault="00E672FE" w:rsidP="00A23AE6">
            <w:pPr>
              <w:spacing w:line="360" w:lineRule="auto"/>
              <w:rPr>
                <w:sz w:val="20"/>
                <w:szCs w:val="20"/>
              </w:rPr>
            </w:pPr>
            <w:r w:rsidRPr="00B06755">
              <w:rPr>
                <w:sz w:val="20"/>
                <w:szCs w:val="20"/>
              </w:rPr>
              <w:t>1655</w:t>
            </w:r>
          </w:p>
        </w:tc>
        <w:tc>
          <w:tcPr>
            <w:tcW w:w="989" w:type="dxa"/>
          </w:tcPr>
          <w:p w:rsidR="00E672FE" w:rsidRPr="00B06755" w:rsidRDefault="00E672FE" w:rsidP="00A23AE6">
            <w:pPr>
              <w:spacing w:line="360" w:lineRule="auto"/>
              <w:rPr>
                <w:sz w:val="20"/>
                <w:szCs w:val="20"/>
              </w:rPr>
            </w:pPr>
            <w:r w:rsidRPr="00B06755">
              <w:rPr>
                <w:sz w:val="20"/>
                <w:szCs w:val="20"/>
              </w:rPr>
              <w:t>1655</w:t>
            </w:r>
          </w:p>
        </w:tc>
        <w:tc>
          <w:tcPr>
            <w:tcW w:w="824" w:type="dxa"/>
          </w:tcPr>
          <w:p w:rsidR="00E672FE" w:rsidRPr="00B06755" w:rsidRDefault="00E672FE" w:rsidP="00A23AE6">
            <w:pPr>
              <w:spacing w:line="360" w:lineRule="auto"/>
              <w:rPr>
                <w:sz w:val="20"/>
                <w:szCs w:val="20"/>
              </w:rPr>
            </w:pPr>
            <w:r w:rsidRPr="00B06755">
              <w:rPr>
                <w:sz w:val="20"/>
                <w:szCs w:val="20"/>
              </w:rPr>
              <w:t>2583</w:t>
            </w:r>
          </w:p>
        </w:tc>
        <w:tc>
          <w:tcPr>
            <w:tcW w:w="989" w:type="dxa"/>
          </w:tcPr>
          <w:p w:rsidR="00E672FE" w:rsidRPr="00B06755" w:rsidRDefault="00E672FE" w:rsidP="00A23AE6">
            <w:pPr>
              <w:spacing w:line="360" w:lineRule="auto"/>
              <w:rPr>
                <w:sz w:val="20"/>
                <w:szCs w:val="20"/>
              </w:rPr>
            </w:pPr>
            <w:r w:rsidRPr="00B06755">
              <w:rPr>
                <w:sz w:val="20"/>
                <w:szCs w:val="20"/>
              </w:rPr>
              <w:t>928</w:t>
            </w:r>
          </w:p>
        </w:tc>
        <w:tc>
          <w:tcPr>
            <w:tcW w:w="824" w:type="dxa"/>
          </w:tcPr>
          <w:p w:rsidR="00E672FE" w:rsidRPr="00B06755" w:rsidRDefault="00E672FE" w:rsidP="00A23AE6">
            <w:pPr>
              <w:spacing w:line="360" w:lineRule="auto"/>
              <w:rPr>
                <w:sz w:val="20"/>
                <w:szCs w:val="20"/>
              </w:rPr>
            </w:pPr>
          </w:p>
        </w:tc>
      </w:tr>
      <w:tr w:rsidR="00E672FE" w:rsidRPr="00B06755" w:rsidTr="00A23AE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8"/>
          <w:jc w:val="center"/>
        </w:trPr>
        <w:tc>
          <w:tcPr>
            <w:tcW w:w="2472" w:type="dxa"/>
          </w:tcPr>
          <w:p w:rsidR="00E672FE" w:rsidRPr="00B06755" w:rsidRDefault="00E672FE" w:rsidP="00A23AE6">
            <w:pPr>
              <w:spacing w:line="360" w:lineRule="auto"/>
              <w:rPr>
                <w:sz w:val="20"/>
                <w:szCs w:val="20"/>
              </w:rPr>
            </w:pPr>
            <w:r w:rsidRPr="00B06755">
              <w:rPr>
                <w:sz w:val="20"/>
                <w:szCs w:val="20"/>
              </w:rPr>
              <w:t>СОС</w:t>
            </w:r>
          </w:p>
        </w:tc>
        <w:tc>
          <w:tcPr>
            <w:tcW w:w="824" w:type="dxa"/>
            <w:vAlign w:val="center"/>
          </w:tcPr>
          <w:p w:rsidR="00E672FE" w:rsidRPr="00B06755" w:rsidRDefault="00E672FE" w:rsidP="00A23AE6">
            <w:pPr>
              <w:spacing w:line="360" w:lineRule="auto"/>
              <w:rPr>
                <w:sz w:val="20"/>
                <w:szCs w:val="20"/>
              </w:rPr>
            </w:pPr>
            <w:r w:rsidRPr="00B06755">
              <w:rPr>
                <w:sz w:val="20"/>
                <w:szCs w:val="20"/>
              </w:rPr>
              <w:t>79</w:t>
            </w:r>
          </w:p>
        </w:tc>
        <w:tc>
          <w:tcPr>
            <w:tcW w:w="875" w:type="dxa"/>
          </w:tcPr>
          <w:p w:rsidR="00E672FE" w:rsidRPr="00B06755" w:rsidRDefault="00E672FE" w:rsidP="00A23AE6">
            <w:pPr>
              <w:spacing w:line="360" w:lineRule="auto"/>
              <w:rPr>
                <w:sz w:val="20"/>
                <w:szCs w:val="20"/>
              </w:rPr>
            </w:pPr>
            <w:r w:rsidRPr="00B06755">
              <w:rPr>
                <w:sz w:val="20"/>
                <w:szCs w:val="20"/>
              </w:rPr>
              <w:t>324</w:t>
            </w:r>
          </w:p>
        </w:tc>
        <w:tc>
          <w:tcPr>
            <w:tcW w:w="824" w:type="dxa"/>
          </w:tcPr>
          <w:p w:rsidR="00E672FE" w:rsidRPr="00B06755" w:rsidRDefault="00E672FE" w:rsidP="00A23AE6">
            <w:pPr>
              <w:spacing w:line="360" w:lineRule="auto"/>
              <w:rPr>
                <w:sz w:val="20"/>
                <w:szCs w:val="20"/>
              </w:rPr>
            </w:pPr>
            <w:r w:rsidRPr="00B06755">
              <w:rPr>
                <w:sz w:val="20"/>
                <w:szCs w:val="20"/>
              </w:rPr>
              <w:t>324</w:t>
            </w:r>
          </w:p>
        </w:tc>
        <w:tc>
          <w:tcPr>
            <w:tcW w:w="824" w:type="dxa"/>
          </w:tcPr>
          <w:p w:rsidR="00E672FE" w:rsidRPr="00B06755" w:rsidRDefault="00E672FE" w:rsidP="00A23AE6">
            <w:pPr>
              <w:spacing w:line="360" w:lineRule="auto"/>
              <w:rPr>
                <w:sz w:val="20"/>
                <w:szCs w:val="20"/>
              </w:rPr>
            </w:pPr>
            <w:r w:rsidRPr="00B06755">
              <w:rPr>
                <w:sz w:val="20"/>
                <w:szCs w:val="20"/>
              </w:rPr>
              <w:t>547</w:t>
            </w:r>
          </w:p>
        </w:tc>
        <w:tc>
          <w:tcPr>
            <w:tcW w:w="989" w:type="dxa"/>
          </w:tcPr>
          <w:p w:rsidR="00E672FE" w:rsidRPr="00B06755" w:rsidRDefault="00E672FE" w:rsidP="00A23AE6">
            <w:pPr>
              <w:spacing w:line="360" w:lineRule="auto"/>
              <w:rPr>
                <w:sz w:val="20"/>
                <w:szCs w:val="20"/>
              </w:rPr>
            </w:pPr>
            <w:r w:rsidRPr="00B06755">
              <w:rPr>
                <w:sz w:val="20"/>
                <w:szCs w:val="20"/>
              </w:rPr>
              <w:t>547</w:t>
            </w:r>
          </w:p>
        </w:tc>
        <w:tc>
          <w:tcPr>
            <w:tcW w:w="824" w:type="dxa"/>
          </w:tcPr>
          <w:p w:rsidR="00E672FE" w:rsidRPr="00B06755" w:rsidRDefault="00E672FE" w:rsidP="00A23AE6">
            <w:pPr>
              <w:spacing w:line="360" w:lineRule="auto"/>
              <w:rPr>
                <w:sz w:val="20"/>
                <w:szCs w:val="20"/>
              </w:rPr>
            </w:pPr>
            <w:r w:rsidRPr="00B06755">
              <w:rPr>
                <w:sz w:val="20"/>
                <w:szCs w:val="20"/>
              </w:rPr>
              <w:t>899</w:t>
            </w:r>
          </w:p>
        </w:tc>
        <w:tc>
          <w:tcPr>
            <w:tcW w:w="989" w:type="dxa"/>
          </w:tcPr>
          <w:p w:rsidR="00E672FE" w:rsidRPr="00B06755" w:rsidRDefault="00E672FE" w:rsidP="00A23AE6">
            <w:pPr>
              <w:spacing w:line="360" w:lineRule="auto"/>
              <w:rPr>
                <w:sz w:val="20"/>
                <w:szCs w:val="20"/>
              </w:rPr>
            </w:pPr>
            <w:r w:rsidRPr="00B06755">
              <w:rPr>
                <w:sz w:val="20"/>
                <w:szCs w:val="20"/>
              </w:rPr>
              <w:t>352</w:t>
            </w:r>
          </w:p>
        </w:tc>
        <w:tc>
          <w:tcPr>
            <w:tcW w:w="824" w:type="dxa"/>
          </w:tcPr>
          <w:p w:rsidR="00E672FE" w:rsidRPr="00B06755" w:rsidRDefault="00E672FE" w:rsidP="00A23AE6">
            <w:pPr>
              <w:spacing w:line="360" w:lineRule="auto"/>
              <w:rPr>
                <w:sz w:val="20"/>
                <w:szCs w:val="20"/>
              </w:rPr>
            </w:pPr>
          </w:p>
        </w:tc>
      </w:tr>
      <w:tr w:rsidR="00E672FE" w:rsidRPr="00B06755" w:rsidTr="00A23AE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8"/>
          <w:jc w:val="center"/>
        </w:trPr>
        <w:tc>
          <w:tcPr>
            <w:tcW w:w="2472" w:type="dxa"/>
          </w:tcPr>
          <w:p w:rsidR="00E672FE" w:rsidRPr="00B06755" w:rsidRDefault="00E672FE" w:rsidP="00A23AE6">
            <w:pPr>
              <w:spacing w:line="360" w:lineRule="auto"/>
              <w:rPr>
                <w:sz w:val="20"/>
                <w:szCs w:val="20"/>
              </w:rPr>
            </w:pPr>
            <w:r w:rsidRPr="00B06755">
              <w:rPr>
                <w:sz w:val="20"/>
                <w:szCs w:val="20"/>
              </w:rPr>
              <w:t>Оборотные средства</w:t>
            </w:r>
          </w:p>
        </w:tc>
        <w:tc>
          <w:tcPr>
            <w:tcW w:w="824" w:type="dxa"/>
            <w:vAlign w:val="center"/>
          </w:tcPr>
          <w:p w:rsidR="00E672FE" w:rsidRPr="00B06755" w:rsidRDefault="00E672FE" w:rsidP="00A23AE6">
            <w:pPr>
              <w:spacing w:line="360" w:lineRule="auto"/>
              <w:rPr>
                <w:sz w:val="20"/>
                <w:szCs w:val="20"/>
              </w:rPr>
            </w:pPr>
          </w:p>
        </w:tc>
        <w:tc>
          <w:tcPr>
            <w:tcW w:w="875" w:type="dxa"/>
          </w:tcPr>
          <w:p w:rsidR="00E672FE" w:rsidRPr="00B06755" w:rsidRDefault="00E672FE" w:rsidP="00A23AE6">
            <w:pPr>
              <w:spacing w:line="360" w:lineRule="auto"/>
              <w:rPr>
                <w:sz w:val="20"/>
                <w:szCs w:val="20"/>
              </w:rPr>
            </w:pPr>
            <w:r w:rsidRPr="00B06755">
              <w:rPr>
                <w:sz w:val="20"/>
                <w:szCs w:val="20"/>
              </w:rPr>
              <w:t>8</w:t>
            </w:r>
          </w:p>
        </w:tc>
        <w:tc>
          <w:tcPr>
            <w:tcW w:w="824" w:type="dxa"/>
          </w:tcPr>
          <w:p w:rsidR="00E672FE" w:rsidRPr="00B06755" w:rsidRDefault="00E672FE" w:rsidP="00A23AE6">
            <w:pPr>
              <w:spacing w:line="360" w:lineRule="auto"/>
              <w:rPr>
                <w:sz w:val="20"/>
                <w:szCs w:val="20"/>
              </w:rPr>
            </w:pPr>
            <w:r w:rsidRPr="00B06755">
              <w:rPr>
                <w:sz w:val="20"/>
                <w:szCs w:val="20"/>
              </w:rPr>
              <w:t>8</w:t>
            </w:r>
          </w:p>
        </w:tc>
        <w:tc>
          <w:tcPr>
            <w:tcW w:w="824" w:type="dxa"/>
          </w:tcPr>
          <w:p w:rsidR="00E672FE" w:rsidRPr="00B06755" w:rsidRDefault="00E672FE" w:rsidP="00A23AE6">
            <w:pPr>
              <w:spacing w:line="360" w:lineRule="auto"/>
              <w:rPr>
                <w:sz w:val="20"/>
                <w:szCs w:val="20"/>
              </w:rPr>
            </w:pPr>
            <w:r w:rsidRPr="00B06755">
              <w:rPr>
                <w:sz w:val="20"/>
                <w:szCs w:val="20"/>
              </w:rPr>
              <w:t>17235</w:t>
            </w:r>
          </w:p>
        </w:tc>
        <w:tc>
          <w:tcPr>
            <w:tcW w:w="989" w:type="dxa"/>
          </w:tcPr>
          <w:p w:rsidR="00E672FE" w:rsidRPr="00B06755" w:rsidRDefault="00E672FE" w:rsidP="00A23AE6">
            <w:pPr>
              <w:spacing w:line="360" w:lineRule="auto"/>
              <w:rPr>
                <w:sz w:val="20"/>
                <w:szCs w:val="20"/>
              </w:rPr>
            </w:pPr>
            <w:r w:rsidRPr="00B06755">
              <w:rPr>
                <w:sz w:val="20"/>
                <w:szCs w:val="20"/>
              </w:rPr>
              <w:t>17235</w:t>
            </w:r>
          </w:p>
        </w:tc>
        <w:tc>
          <w:tcPr>
            <w:tcW w:w="824" w:type="dxa"/>
          </w:tcPr>
          <w:p w:rsidR="00E672FE" w:rsidRPr="00B06755" w:rsidRDefault="00E672FE" w:rsidP="00A23AE6">
            <w:pPr>
              <w:spacing w:line="360" w:lineRule="auto"/>
              <w:rPr>
                <w:sz w:val="20"/>
                <w:szCs w:val="20"/>
              </w:rPr>
            </w:pPr>
            <w:r w:rsidRPr="00B06755">
              <w:rPr>
                <w:sz w:val="20"/>
                <w:szCs w:val="20"/>
              </w:rPr>
              <w:t>37065</w:t>
            </w:r>
          </w:p>
        </w:tc>
        <w:tc>
          <w:tcPr>
            <w:tcW w:w="989" w:type="dxa"/>
          </w:tcPr>
          <w:p w:rsidR="00E672FE" w:rsidRPr="00B06755" w:rsidRDefault="00E672FE" w:rsidP="00A23AE6">
            <w:pPr>
              <w:spacing w:line="360" w:lineRule="auto"/>
              <w:rPr>
                <w:sz w:val="20"/>
                <w:szCs w:val="20"/>
              </w:rPr>
            </w:pPr>
            <w:r w:rsidRPr="00B06755">
              <w:rPr>
                <w:sz w:val="20"/>
                <w:szCs w:val="20"/>
              </w:rPr>
              <w:t>4633,13</w:t>
            </w:r>
          </w:p>
        </w:tc>
        <w:tc>
          <w:tcPr>
            <w:tcW w:w="824" w:type="dxa"/>
          </w:tcPr>
          <w:p w:rsidR="00E672FE" w:rsidRPr="00B06755" w:rsidRDefault="00E672FE" w:rsidP="00A23AE6">
            <w:pPr>
              <w:spacing w:line="360" w:lineRule="auto"/>
              <w:rPr>
                <w:sz w:val="20"/>
                <w:szCs w:val="20"/>
              </w:rPr>
            </w:pPr>
          </w:p>
        </w:tc>
      </w:tr>
      <w:tr w:rsidR="00E672FE" w:rsidRPr="00B06755" w:rsidTr="00A23AE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9"/>
          <w:jc w:val="center"/>
        </w:trPr>
        <w:tc>
          <w:tcPr>
            <w:tcW w:w="2472" w:type="dxa"/>
          </w:tcPr>
          <w:p w:rsidR="00E672FE" w:rsidRPr="00B06755" w:rsidRDefault="00E672FE" w:rsidP="00A23AE6">
            <w:pPr>
              <w:spacing w:line="360" w:lineRule="auto"/>
              <w:rPr>
                <w:sz w:val="20"/>
                <w:szCs w:val="20"/>
              </w:rPr>
            </w:pPr>
            <w:r w:rsidRPr="00B06755">
              <w:rPr>
                <w:sz w:val="20"/>
                <w:szCs w:val="20"/>
              </w:rPr>
              <w:t>Коэффициент автономии</w:t>
            </w:r>
          </w:p>
        </w:tc>
        <w:tc>
          <w:tcPr>
            <w:tcW w:w="824" w:type="dxa"/>
            <w:vAlign w:val="center"/>
          </w:tcPr>
          <w:p w:rsidR="00E672FE" w:rsidRPr="00B06755" w:rsidRDefault="00E672FE" w:rsidP="00A23AE6">
            <w:pPr>
              <w:spacing w:line="360" w:lineRule="auto"/>
              <w:rPr>
                <w:sz w:val="20"/>
                <w:szCs w:val="20"/>
              </w:rPr>
            </w:pPr>
          </w:p>
        </w:tc>
        <w:tc>
          <w:tcPr>
            <w:tcW w:w="875" w:type="dxa"/>
          </w:tcPr>
          <w:p w:rsidR="00E672FE" w:rsidRPr="00B06755" w:rsidRDefault="00E672FE" w:rsidP="00A23AE6">
            <w:pPr>
              <w:spacing w:line="360" w:lineRule="auto"/>
              <w:rPr>
                <w:sz w:val="20"/>
                <w:szCs w:val="20"/>
              </w:rPr>
            </w:pPr>
            <w:r w:rsidRPr="00B06755">
              <w:rPr>
                <w:sz w:val="20"/>
                <w:szCs w:val="20"/>
              </w:rPr>
              <w:t>1,25</w:t>
            </w:r>
          </w:p>
        </w:tc>
        <w:tc>
          <w:tcPr>
            <w:tcW w:w="824" w:type="dxa"/>
          </w:tcPr>
          <w:p w:rsidR="00E672FE" w:rsidRPr="00B06755" w:rsidRDefault="00E672FE" w:rsidP="00A23AE6">
            <w:pPr>
              <w:spacing w:line="360" w:lineRule="auto"/>
              <w:rPr>
                <w:sz w:val="20"/>
                <w:szCs w:val="20"/>
              </w:rPr>
            </w:pPr>
            <w:r w:rsidRPr="00B06755">
              <w:rPr>
                <w:sz w:val="20"/>
                <w:szCs w:val="20"/>
              </w:rPr>
              <w:t>1,25</w:t>
            </w:r>
          </w:p>
        </w:tc>
        <w:tc>
          <w:tcPr>
            <w:tcW w:w="824" w:type="dxa"/>
          </w:tcPr>
          <w:p w:rsidR="00E672FE" w:rsidRPr="00B06755" w:rsidRDefault="00E672FE" w:rsidP="00A23AE6">
            <w:pPr>
              <w:spacing w:line="360" w:lineRule="auto"/>
              <w:rPr>
                <w:sz w:val="20"/>
                <w:szCs w:val="20"/>
              </w:rPr>
            </w:pPr>
            <w:r w:rsidRPr="00B06755">
              <w:rPr>
                <w:sz w:val="20"/>
                <w:szCs w:val="20"/>
              </w:rPr>
              <w:t>0,0006</w:t>
            </w:r>
          </w:p>
        </w:tc>
        <w:tc>
          <w:tcPr>
            <w:tcW w:w="989" w:type="dxa"/>
          </w:tcPr>
          <w:p w:rsidR="00E672FE" w:rsidRPr="00B06755" w:rsidRDefault="00E672FE" w:rsidP="00A23AE6">
            <w:pPr>
              <w:spacing w:line="360" w:lineRule="auto"/>
              <w:rPr>
                <w:sz w:val="20"/>
                <w:szCs w:val="20"/>
              </w:rPr>
            </w:pPr>
            <w:r w:rsidRPr="00B06755">
              <w:rPr>
                <w:sz w:val="20"/>
                <w:szCs w:val="20"/>
              </w:rPr>
              <w:t>0,0006</w:t>
            </w:r>
          </w:p>
        </w:tc>
        <w:tc>
          <w:tcPr>
            <w:tcW w:w="824" w:type="dxa"/>
          </w:tcPr>
          <w:p w:rsidR="00E672FE" w:rsidRPr="00B06755" w:rsidRDefault="00E672FE" w:rsidP="00A23AE6">
            <w:pPr>
              <w:spacing w:line="360" w:lineRule="auto"/>
              <w:rPr>
                <w:sz w:val="20"/>
                <w:szCs w:val="20"/>
              </w:rPr>
            </w:pPr>
            <w:r w:rsidRPr="00B06755">
              <w:rPr>
                <w:sz w:val="20"/>
                <w:szCs w:val="20"/>
              </w:rPr>
              <w:t>0,0003</w:t>
            </w:r>
          </w:p>
        </w:tc>
        <w:tc>
          <w:tcPr>
            <w:tcW w:w="989" w:type="dxa"/>
          </w:tcPr>
          <w:p w:rsidR="00E672FE" w:rsidRPr="00B06755" w:rsidRDefault="00E672FE" w:rsidP="00A23AE6">
            <w:pPr>
              <w:spacing w:line="360" w:lineRule="auto"/>
              <w:rPr>
                <w:sz w:val="20"/>
                <w:szCs w:val="20"/>
              </w:rPr>
            </w:pPr>
            <w:r w:rsidRPr="00B06755">
              <w:rPr>
                <w:sz w:val="20"/>
                <w:szCs w:val="20"/>
              </w:rPr>
              <w:t>0,00022</w:t>
            </w:r>
          </w:p>
        </w:tc>
        <w:tc>
          <w:tcPr>
            <w:tcW w:w="824" w:type="dxa"/>
          </w:tcPr>
          <w:p w:rsidR="00E672FE" w:rsidRPr="00B06755" w:rsidRDefault="00E672FE" w:rsidP="00A23AE6">
            <w:pPr>
              <w:spacing w:line="360" w:lineRule="auto"/>
              <w:rPr>
                <w:sz w:val="20"/>
                <w:szCs w:val="20"/>
              </w:rPr>
            </w:pPr>
            <w:r w:rsidRPr="00B06755">
              <w:rPr>
                <w:sz w:val="20"/>
                <w:szCs w:val="20"/>
                <w:lang w:val="en-US"/>
              </w:rPr>
              <w:t>&gt;=0,5</w:t>
            </w:r>
          </w:p>
        </w:tc>
      </w:tr>
      <w:tr w:rsidR="00E672FE" w:rsidRPr="00B06755" w:rsidTr="00A23AE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962"/>
          <w:jc w:val="center"/>
        </w:trPr>
        <w:tc>
          <w:tcPr>
            <w:tcW w:w="2472" w:type="dxa"/>
          </w:tcPr>
          <w:p w:rsidR="00E672FE" w:rsidRPr="00B06755" w:rsidRDefault="00E672FE" w:rsidP="00A23AE6">
            <w:pPr>
              <w:spacing w:line="360" w:lineRule="auto"/>
              <w:rPr>
                <w:sz w:val="20"/>
                <w:szCs w:val="20"/>
              </w:rPr>
            </w:pPr>
            <w:r w:rsidRPr="00B06755">
              <w:rPr>
                <w:sz w:val="20"/>
                <w:szCs w:val="20"/>
              </w:rPr>
              <w:t>Коэффициент обеспеченности собственными средствами</w:t>
            </w:r>
          </w:p>
        </w:tc>
        <w:tc>
          <w:tcPr>
            <w:tcW w:w="824" w:type="dxa"/>
            <w:vAlign w:val="center"/>
          </w:tcPr>
          <w:p w:rsidR="00E672FE" w:rsidRPr="00B06755" w:rsidRDefault="00E672FE" w:rsidP="00A23AE6">
            <w:pPr>
              <w:spacing w:line="360" w:lineRule="auto"/>
              <w:rPr>
                <w:sz w:val="20"/>
                <w:szCs w:val="20"/>
              </w:rPr>
            </w:pPr>
          </w:p>
        </w:tc>
        <w:tc>
          <w:tcPr>
            <w:tcW w:w="875" w:type="dxa"/>
          </w:tcPr>
          <w:p w:rsidR="00E672FE" w:rsidRPr="00B06755" w:rsidRDefault="00E672FE" w:rsidP="00A23AE6">
            <w:pPr>
              <w:spacing w:line="360" w:lineRule="auto"/>
              <w:rPr>
                <w:sz w:val="20"/>
                <w:szCs w:val="20"/>
              </w:rPr>
            </w:pPr>
            <w:r w:rsidRPr="00B06755">
              <w:rPr>
                <w:sz w:val="20"/>
                <w:szCs w:val="20"/>
              </w:rPr>
              <w:t>1,25</w:t>
            </w:r>
          </w:p>
        </w:tc>
        <w:tc>
          <w:tcPr>
            <w:tcW w:w="824" w:type="dxa"/>
          </w:tcPr>
          <w:p w:rsidR="00E672FE" w:rsidRPr="00B06755" w:rsidRDefault="00E672FE" w:rsidP="00A23AE6">
            <w:pPr>
              <w:spacing w:line="360" w:lineRule="auto"/>
              <w:rPr>
                <w:sz w:val="20"/>
                <w:szCs w:val="20"/>
              </w:rPr>
            </w:pPr>
            <w:r w:rsidRPr="00B06755">
              <w:rPr>
                <w:sz w:val="20"/>
                <w:szCs w:val="20"/>
              </w:rPr>
              <w:t>1,25</w:t>
            </w:r>
          </w:p>
        </w:tc>
        <w:tc>
          <w:tcPr>
            <w:tcW w:w="824" w:type="dxa"/>
          </w:tcPr>
          <w:p w:rsidR="00E672FE" w:rsidRPr="00B06755" w:rsidRDefault="00E672FE" w:rsidP="00A23AE6">
            <w:pPr>
              <w:spacing w:line="360" w:lineRule="auto"/>
              <w:rPr>
                <w:sz w:val="20"/>
                <w:szCs w:val="20"/>
              </w:rPr>
            </w:pPr>
            <w:r w:rsidRPr="00B06755">
              <w:rPr>
                <w:sz w:val="20"/>
                <w:szCs w:val="20"/>
              </w:rPr>
              <w:t>0,0006</w:t>
            </w:r>
          </w:p>
        </w:tc>
        <w:tc>
          <w:tcPr>
            <w:tcW w:w="989" w:type="dxa"/>
          </w:tcPr>
          <w:p w:rsidR="00E672FE" w:rsidRPr="00B06755" w:rsidRDefault="00E672FE" w:rsidP="00A23AE6">
            <w:pPr>
              <w:spacing w:line="360" w:lineRule="auto"/>
              <w:rPr>
                <w:sz w:val="20"/>
                <w:szCs w:val="20"/>
              </w:rPr>
            </w:pPr>
            <w:r w:rsidRPr="00B06755">
              <w:rPr>
                <w:sz w:val="20"/>
                <w:szCs w:val="20"/>
              </w:rPr>
              <w:t>0,0006</w:t>
            </w:r>
          </w:p>
        </w:tc>
        <w:tc>
          <w:tcPr>
            <w:tcW w:w="824" w:type="dxa"/>
          </w:tcPr>
          <w:p w:rsidR="00E672FE" w:rsidRPr="00B06755" w:rsidRDefault="00E672FE" w:rsidP="00A23AE6">
            <w:pPr>
              <w:spacing w:line="360" w:lineRule="auto"/>
              <w:rPr>
                <w:sz w:val="20"/>
                <w:szCs w:val="20"/>
              </w:rPr>
            </w:pPr>
            <w:r w:rsidRPr="00B06755">
              <w:rPr>
                <w:sz w:val="20"/>
                <w:szCs w:val="20"/>
              </w:rPr>
              <w:t>-0,002</w:t>
            </w:r>
          </w:p>
        </w:tc>
        <w:tc>
          <w:tcPr>
            <w:tcW w:w="989" w:type="dxa"/>
          </w:tcPr>
          <w:p w:rsidR="00E672FE" w:rsidRPr="00B06755" w:rsidRDefault="00E672FE" w:rsidP="00A23AE6">
            <w:pPr>
              <w:spacing w:line="360" w:lineRule="auto"/>
              <w:rPr>
                <w:sz w:val="20"/>
                <w:szCs w:val="20"/>
              </w:rPr>
            </w:pPr>
            <w:r w:rsidRPr="00B06755">
              <w:rPr>
                <w:sz w:val="20"/>
                <w:szCs w:val="20"/>
              </w:rPr>
              <w:t>-0,00173</w:t>
            </w:r>
          </w:p>
        </w:tc>
        <w:tc>
          <w:tcPr>
            <w:tcW w:w="824" w:type="dxa"/>
          </w:tcPr>
          <w:p w:rsidR="00E672FE" w:rsidRPr="00B06755" w:rsidRDefault="00E672FE" w:rsidP="00A23AE6">
            <w:pPr>
              <w:spacing w:line="360" w:lineRule="auto"/>
              <w:rPr>
                <w:sz w:val="20"/>
                <w:szCs w:val="20"/>
              </w:rPr>
            </w:pPr>
            <w:r w:rsidRPr="00B06755">
              <w:rPr>
                <w:sz w:val="20"/>
                <w:szCs w:val="20"/>
                <w:lang w:val="en-US"/>
              </w:rPr>
              <w:t>&gt;=0,1</w:t>
            </w:r>
          </w:p>
        </w:tc>
      </w:tr>
      <w:tr w:rsidR="00E672FE" w:rsidRPr="00B06755" w:rsidTr="00A23AE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17"/>
          <w:jc w:val="center"/>
        </w:trPr>
        <w:tc>
          <w:tcPr>
            <w:tcW w:w="2472" w:type="dxa"/>
          </w:tcPr>
          <w:p w:rsidR="00E672FE" w:rsidRPr="00B06755" w:rsidRDefault="00E672FE" w:rsidP="00A23AE6">
            <w:pPr>
              <w:spacing w:line="360" w:lineRule="auto"/>
              <w:rPr>
                <w:sz w:val="20"/>
                <w:szCs w:val="20"/>
              </w:rPr>
            </w:pPr>
            <w:r w:rsidRPr="00B06755">
              <w:rPr>
                <w:sz w:val="20"/>
                <w:szCs w:val="20"/>
              </w:rPr>
              <w:t>Коэффициент независимости</w:t>
            </w:r>
          </w:p>
        </w:tc>
        <w:tc>
          <w:tcPr>
            <w:tcW w:w="824" w:type="dxa"/>
            <w:vAlign w:val="center"/>
          </w:tcPr>
          <w:p w:rsidR="00E672FE" w:rsidRPr="00B06755" w:rsidRDefault="00E672FE" w:rsidP="00A23AE6">
            <w:pPr>
              <w:spacing w:line="360" w:lineRule="auto"/>
              <w:rPr>
                <w:sz w:val="20"/>
                <w:szCs w:val="20"/>
              </w:rPr>
            </w:pPr>
          </w:p>
        </w:tc>
        <w:tc>
          <w:tcPr>
            <w:tcW w:w="875" w:type="dxa"/>
          </w:tcPr>
          <w:p w:rsidR="00E672FE" w:rsidRPr="00B06755" w:rsidRDefault="00E672FE" w:rsidP="00A23AE6">
            <w:pPr>
              <w:spacing w:line="360" w:lineRule="auto"/>
              <w:rPr>
                <w:sz w:val="20"/>
                <w:szCs w:val="20"/>
              </w:rPr>
            </w:pPr>
            <w:r w:rsidRPr="00B06755">
              <w:rPr>
                <w:sz w:val="20"/>
                <w:szCs w:val="20"/>
              </w:rPr>
              <w:t>1,11</w:t>
            </w:r>
          </w:p>
        </w:tc>
        <w:tc>
          <w:tcPr>
            <w:tcW w:w="824" w:type="dxa"/>
          </w:tcPr>
          <w:p w:rsidR="00E672FE" w:rsidRPr="00B06755" w:rsidRDefault="00E672FE" w:rsidP="00A23AE6">
            <w:pPr>
              <w:spacing w:line="360" w:lineRule="auto"/>
              <w:rPr>
                <w:sz w:val="20"/>
                <w:szCs w:val="20"/>
              </w:rPr>
            </w:pPr>
            <w:r w:rsidRPr="00B06755">
              <w:rPr>
                <w:sz w:val="20"/>
                <w:szCs w:val="20"/>
              </w:rPr>
              <w:t>1,11</w:t>
            </w:r>
          </w:p>
        </w:tc>
        <w:tc>
          <w:tcPr>
            <w:tcW w:w="824" w:type="dxa"/>
          </w:tcPr>
          <w:p w:rsidR="00E672FE" w:rsidRPr="00B06755" w:rsidRDefault="00E672FE" w:rsidP="00A23AE6">
            <w:pPr>
              <w:spacing w:line="360" w:lineRule="auto"/>
              <w:rPr>
                <w:sz w:val="20"/>
                <w:szCs w:val="20"/>
              </w:rPr>
            </w:pPr>
            <w:r w:rsidRPr="00B06755">
              <w:rPr>
                <w:sz w:val="20"/>
                <w:szCs w:val="20"/>
              </w:rPr>
              <w:t>0,0006</w:t>
            </w:r>
          </w:p>
        </w:tc>
        <w:tc>
          <w:tcPr>
            <w:tcW w:w="989" w:type="dxa"/>
          </w:tcPr>
          <w:p w:rsidR="00E672FE" w:rsidRPr="00B06755" w:rsidRDefault="00E672FE" w:rsidP="00A23AE6">
            <w:pPr>
              <w:spacing w:line="360" w:lineRule="auto"/>
              <w:rPr>
                <w:sz w:val="20"/>
                <w:szCs w:val="20"/>
              </w:rPr>
            </w:pPr>
            <w:r w:rsidRPr="00B06755">
              <w:rPr>
                <w:sz w:val="20"/>
                <w:szCs w:val="20"/>
              </w:rPr>
              <w:t>0,0006</w:t>
            </w:r>
          </w:p>
        </w:tc>
        <w:tc>
          <w:tcPr>
            <w:tcW w:w="824" w:type="dxa"/>
          </w:tcPr>
          <w:p w:rsidR="00E672FE" w:rsidRPr="00B06755" w:rsidRDefault="00E672FE" w:rsidP="00A23AE6">
            <w:pPr>
              <w:spacing w:line="360" w:lineRule="auto"/>
              <w:rPr>
                <w:sz w:val="20"/>
                <w:szCs w:val="20"/>
              </w:rPr>
            </w:pPr>
            <w:r w:rsidRPr="00B06755">
              <w:rPr>
                <w:sz w:val="20"/>
                <w:szCs w:val="20"/>
              </w:rPr>
              <w:t>0,0003</w:t>
            </w:r>
          </w:p>
        </w:tc>
        <w:tc>
          <w:tcPr>
            <w:tcW w:w="989" w:type="dxa"/>
          </w:tcPr>
          <w:p w:rsidR="00E672FE" w:rsidRPr="00B06755" w:rsidRDefault="00E672FE" w:rsidP="00A23AE6">
            <w:pPr>
              <w:spacing w:line="360" w:lineRule="auto"/>
              <w:rPr>
                <w:sz w:val="20"/>
                <w:szCs w:val="20"/>
              </w:rPr>
            </w:pPr>
            <w:r w:rsidRPr="00B06755">
              <w:rPr>
                <w:sz w:val="20"/>
                <w:szCs w:val="20"/>
              </w:rPr>
              <w:t>0,00024</w:t>
            </w:r>
          </w:p>
        </w:tc>
        <w:tc>
          <w:tcPr>
            <w:tcW w:w="824" w:type="dxa"/>
          </w:tcPr>
          <w:p w:rsidR="00E672FE" w:rsidRPr="00B06755" w:rsidRDefault="00E672FE" w:rsidP="00A23AE6">
            <w:pPr>
              <w:spacing w:line="360" w:lineRule="auto"/>
              <w:rPr>
                <w:sz w:val="20"/>
                <w:szCs w:val="20"/>
              </w:rPr>
            </w:pPr>
            <w:r w:rsidRPr="00B06755">
              <w:rPr>
                <w:sz w:val="20"/>
                <w:szCs w:val="20"/>
                <w:lang w:val="en-US"/>
              </w:rPr>
              <w:t>1</w:t>
            </w:r>
          </w:p>
        </w:tc>
      </w:tr>
      <w:tr w:rsidR="00E672FE" w:rsidRPr="00B06755" w:rsidTr="00A23AE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17"/>
          <w:jc w:val="center"/>
        </w:trPr>
        <w:tc>
          <w:tcPr>
            <w:tcW w:w="2472" w:type="dxa"/>
          </w:tcPr>
          <w:p w:rsidR="00E672FE" w:rsidRPr="00B06755" w:rsidRDefault="00E672FE" w:rsidP="00A23AE6">
            <w:pPr>
              <w:spacing w:line="360" w:lineRule="auto"/>
              <w:rPr>
                <w:sz w:val="20"/>
                <w:szCs w:val="20"/>
              </w:rPr>
            </w:pPr>
            <w:r w:rsidRPr="00B06755">
              <w:rPr>
                <w:sz w:val="20"/>
                <w:szCs w:val="20"/>
              </w:rPr>
              <w:t>Коэффициент маневренности</w:t>
            </w:r>
          </w:p>
        </w:tc>
        <w:tc>
          <w:tcPr>
            <w:tcW w:w="824" w:type="dxa"/>
            <w:vAlign w:val="center"/>
          </w:tcPr>
          <w:p w:rsidR="00E672FE" w:rsidRPr="00B06755" w:rsidRDefault="00E672FE" w:rsidP="00A23AE6">
            <w:pPr>
              <w:spacing w:line="360" w:lineRule="auto"/>
              <w:rPr>
                <w:sz w:val="20"/>
                <w:szCs w:val="20"/>
              </w:rPr>
            </w:pPr>
          </w:p>
        </w:tc>
        <w:tc>
          <w:tcPr>
            <w:tcW w:w="875" w:type="dxa"/>
          </w:tcPr>
          <w:p w:rsidR="00E672FE" w:rsidRPr="00B06755" w:rsidRDefault="00E672FE" w:rsidP="00A23AE6">
            <w:pPr>
              <w:spacing w:line="360" w:lineRule="auto"/>
              <w:rPr>
                <w:sz w:val="20"/>
                <w:szCs w:val="20"/>
              </w:rPr>
            </w:pPr>
            <w:r w:rsidRPr="00B06755">
              <w:rPr>
                <w:sz w:val="20"/>
                <w:szCs w:val="20"/>
              </w:rPr>
              <w:t>1</w:t>
            </w:r>
          </w:p>
        </w:tc>
        <w:tc>
          <w:tcPr>
            <w:tcW w:w="824" w:type="dxa"/>
          </w:tcPr>
          <w:p w:rsidR="00E672FE" w:rsidRPr="00B06755" w:rsidRDefault="00E672FE" w:rsidP="00A23AE6">
            <w:pPr>
              <w:spacing w:line="360" w:lineRule="auto"/>
              <w:rPr>
                <w:sz w:val="20"/>
                <w:szCs w:val="20"/>
              </w:rPr>
            </w:pPr>
            <w:r w:rsidRPr="00B06755">
              <w:rPr>
                <w:sz w:val="20"/>
                <w:szCs w:val="20"/>
              </w:rPr>
              <w:t>1</w:t>
            </w:r>
          </w:p>
        </w:tc>
        <w:tc>
          <w:tcPr>
            <w:tcW w:w="824" w:type="dxa"/>
          </w:tcPr>
          <w:p w:rsidR="00E672FE" w:rsidRPr="00B06755" w:rsidRDefault="00E672FE" w:rsidP="00A23AE6">
            <w:pPr>
              <w:spacing w:line="360" w:lineRule="auto"/>
              <w:rPr>
                <w:sz w:val="20"/>
                <w:szCs w:val="20"/>
              </w:rPr>
            </w:pPr>
            <w:r w:rsidRPr="00B06755">
              <w:rPr>
                <w:sz w:val="20"/>
                <w:szCs w:val="20"/>
              </w:rPr>
              <w:t>1</w:t>
            </w:r>
          </w:p>
        </w:tc>
        <w:tc>
          <w:tcPr>
            <w:tcW w:w="989" w:type="dxa"/>
          </w:tcPr>
          <w:p w:rsidR="00E672FE" w:rsidRPr="00B06755" w:rsidRDefault="00E672FE" w:rsidP="00A23AE6">
            <w:pPr>
              <w:spacing w:line="360" w:lineRule="auto"/>
              <w:rPr>
                <w:sz w:val="20"/>
                <w:szCs w:val="20"/>
              </w:rPr>
            </w:pPr>
            <w:r w:rsidRPr="00B06755">
              <w:rPr>
                <w:sz w:val="20"/>
                <w:szCs w:val="20"/>
              </w:rPr>
              <w:t>1</w:t>
            </w:r>
          </w:p>
        </w:tc>
        <w:tc>
          <w:tcPr>
            <w:tcW w:w="824" w:type="dxa"/>
          </w:tcPr>
          <w:p w:rsidR="00E672FE" w:rsidRPr="00B06755" w:rsidRDefault="00E672FE" w:rsidP="00A23AE6">
            <w:pPr>
              <w:spacing w:line="360" w:lineRule="auto"/>
              <w:rPr>
                <w:sz w:val="20"/>
                <w:szCs w:val="20"/>
              </w:rPr>
            </w:pPr>
            <w:r w:rsidRPr="00B06755">
              <w:rPr>
                <w:sz w:val="20"/>
                <w:szCs w:val="20"/>
              </w:rPr>
              <w:t>-8</w:t>
            </w:r>
          </w:p>
        </w:tc>
        <w:tc>
          <w:tcPr>
            <w:tcW w:w="989" w:type="dxa"/>
          </w:tcPr>
          <w:p w:rsidR="00E672FE" w:rsidRPr="00B06755" w:rsidRDefault="00E672FE" w:rsidP="00A23AE6">
            <w:pPr>
              <w:spacing w:line="360" w:lineRule="auto"/>
              <w:rPr>
                <w:sz w:val="20"/>
                <w:szCs w:val="20"/>
              </w:rPr>
            </w:pPr>
            <w:r w:rsidRPr="00B06755">
              <w:rPr>
                <w:sz w:val="20"/>
                <w:szCs w:val="20"/>
              </w:rPr>
              <w:t>-8</w:t>
            </w:r>
          </w:p>
        </w:tc>
        <w:tc>
          <w:tcPr>
            <w:tcW w:w="824" w:type="dxa"/>
          </w:tcPr>
          <w:p w:rsidR="00E672FE" w:rsidRPr="00B06755" w:rsidRDefault="00E672FE" w:rsidP="00A23AE6">
            <w:pPr>
              <w:spacing w:line="360" w:lineRule="auto"/>
              <w:rPr>
                <w:sz w:val="20"/>
                <w:szCs w:val="20"/>
              </w:rPr>
            </w:pPr>
          </w:p>
        </w:tc>
      </w:tr>
    </w:tbl>
    <w:p w:rsidR="00E672FE" w:rsidRPr="00A00513" w:rsidRDefault="00E672FE" w:rsidP="00A00513">
      <w:pPr>
        <w:tabs>
          <w:tab w:val="left" w:pos="5387"/>
        </w:tabs>
        <w:spacing w:line="360" w:lineRule="auto"/>
        <w:ind w:firstLine="709"/>
        <w:jc w:val="both"/>
        <w:rPr>
          <w:sz w:val="28"/>
          <w:szCs w:val="28"/>
        </w:rPr>
      </w:pPr>
    </w:p>
    <w:p w:rsidR="00E672FE" w:rsidRPr="00A00513" w:rsidRDefault="00E672FE" w:rsidP="00A00513">
      <w:pPr>
        <w:tabs>
          <w:tab w:val="left" w:pos="5387"/>
        </w:tabs>
        <w:spacing w:line="360" w:lineRule="auto"/>
        <w:ind w:firstLine="709"/>
        <w:jc w:val="both"/>
        <w:rPr>
          <w:sz w:val="28"/>
          <w:szCs w:val="28"/>
        </w:rPr>
      </w:pPr>
      <w:r w:rsidRPr="00A00513">
        <w:rPr>
          <w:sz w:val="28"/>
          <w:szCs w:val="28"/>
        </w:rPr>
        <w:t>Значение коэффициента автономии меньше нормального говорит о том, что организация почти стопроцентно формирует свои активы за счет заемного капитала, т.е. не обладает достаточной независимостью и возможностями для проведения независимой финансовой политики.</w:t>
      </w:r>
    </w:p>
    <w:p w:rsidR="00E672FE" w:rsidRPr="00A00513" w:rsidRDefault="00E672FE" w:rsidP="00A00513">
      <w:pPr>
        <w:tabs>
          <w:tab w:val="left" w:pos="5387"/>
        </w:tabs>
        <w:spacing w:line="360" w:lineRule="auto"/>
        <w:ind w:firstLine="709"/>
        <w:jc w:val="both"/>
        <w:rPr>
          <w:sz w:val="28"/>
          <w:szCs w:val="28"/>
        </w:rPr>
      </w:pPr>
      <w:r w:rsidRPr="00A00513">
        <w:rPr>
          <w:sz w:val="28"/>
          <w:szCs w:val="28"/>
        </w:rPr>
        <w:t>Коэффициент независимости также меньше нормы, что неблагоприятно сказывается на деятельности организации.</w:t>
      </w:r>
    </w:p>
    <w:p w:rsidR="00E672FE" w:rsidRPr="00A00513" w:rsidRDefault="00E672FE" w:rsidP="00A00513">
      <w:pPr>
        <w:tabs>
          <w:tab w:val="left" w:pos="5387"/>
        </w:tabs>
        <w:spacing w:line="360" w:lineRule="auto"/>
        <w:ind w:firstLine="709"/>
        <w:jc w:val="both"/>
        <w:rPr>
          <w:sz w:val="28"/>
          <w:szCs w:val="28"/>
        </w:rPr>
      </w:pPr>
      <w:r w:rsidRPr="00A00513">
        <w:rPr>
          <w:sz w:val="28"/>
          <w:szCs w:val="28"/>
        </w:rPr>
        <w:t>Коэффициент обеспеченности собственными средствами меньше нормы, что является отрицательным с точки зрения финансовой устойчивости.</w:t>
      </w:r>
    </w:p>
    <w:p w:rsidR="00E672FE" w:rsidRPr="00A00513" w:rsidRDefault="00E672FE" w:rsidP="00A00513">
      <w:pPr>
        <w:tabs>
          <w:tab w:val="left" w:pos="5387"/>
        </w:tabs>
        <w:spacing w:line="360" w:lineRule="auto"/>
        <w:ind w:firstLine="709"/>
        <w:jc w:val="both"/>
        <w:rPr>
          <w:sz w:val="28"/>
          <w:szCs w:val="28"/>
        </w:rPr>
      </w:pPr>
      <w:r w:rsidRPr="00A00513">
        <w:rPr>
          <w:sz w:val="28"/>
          <w:szCs w:val="28"/>
        </w:rPr>
        <w:t>Коэффициент маневренности слишком мал, чтобы предприятие можно было считать финансово устойчивым.</w:t>
      </w:r>
    </w:p>
    <w:p w:rsidR="00E672FE" w:rsidRDefault="00E672FE" w:rsidP="00A00513">
      <w:pPr>
        <w:tabs>
          <w:tab w:val="left" w:pos="5387"/>
        </w:tabs>
        <w:spacing w:line="360" w:lineRule="auto"/>
        <w:ind w:firstLine="709"/>
        <w:jc w:val="both"/>
        <w:rPr>
          <w:sz w:val="28"/>
          <w:szCs w:val="28"/>
        </w:rPr>
      </w:pPr>
      <w:r w:rsidRPr="00A00513">
        <w:rPr>
          <w:sz w:val="28"/>
          <w:szCs w:val="28"/>
        </w:rPr>
        <w:t>Таким образом, по данным показателям финансовое состояние исследуемой организации в целом можно охарактеризовать как неустойчивое. Следует обратить внимание на увеличивающуюся долю заемных средств и остающуюся неизменно малу</w:t>
      </w:r>
      <w:r w:rsidR="00A23AE6">
        <w:rPr>
          <w:sz w:val="28"/>
          <w:szCs w:val="28"/>
        </w:rPr>
        <w:t>ю величину собственных средств.</w:t>
      </w:r>
    </w:p>
    <w:p w:rsidR="00A23AE6" w:rsidRPr="00A00513" w:rsidRDefault="00A23AE6" w:rsidP="00A00513">
      <w:pPr>
        <w:tabs>
          <w:tab w:val="left" w:pos="5387"/>
        </w:tabs>
        <w:spacing w:line="360" w:lineRule="auto"/>
        <w:ind w:firstLine="709"/>
        <w:jc w:val="both"/>
        <w:rPr>
          <w:sz w:val="28"/>
          <w:szCs w:val="28"/>
        </w:rPr>
      </w:pPr>
    </w:p>
    <w:p w:rsidR="00E672FE" w:rsidRPr="00A23AE6" w:rsidRDefault="00E672FE" w:rsidP="00A23AE6">
      <w:pPr>
        <w:pStyle w:val="2"/>
        <w:spacing w:before="0" w:after="0" w:line="360" w:lineRule="auto"/>
        <w:ind w:firstLine="709"/>
        <w:jc w:val="center"/>
        <w:rPr>
          <w:rFonts w:ascii="Times New Roman" w:hAnsi="Times New Roman" w:cs="Times New Roman"/>
          <w:i w:val="0"/>
        </w:rPr>
      </w:pPr>
      <w:bookmarkStart w:id="25" w:name="_Toc212548455"/>
      <w:bookmarkStart w:id="26" w:name="_Toc215277848"/>
      <w:bookmarkStart w:id="27" w:name="_Toc226125401"/>
      <w:bookmarkStart w:id="28" w:name="_Toc226421862"/>
      <w:r w:rsidRPr="00A23AE6">
        <w:rPr>
          <w:rFonts w:ascii="Times New Roman" w:hAnsi="Times New Roman" w:cs="Times New Roman"/>
          <w:i w:val="0"/>
        </w:rPr>
        <w:t>2.3 Анализ ликвидности баланса предприятия</w:t>
      </w:r>
      <w:bookmarkEnd w:id="25"/>
      <w:bookmarkEnd w:id="26"/>
      <w:bookmarkEnd w:id="27"/>
      <w:bookmarkEnd w:id="28"/>
    </w:p>
    <w:p w:rsidR="00E672FE" w:rsidRPr="00A00513" w:rsidRDefault="00E672FE" w:rsidP="00A00513">
      <w:pPr>
        <w:tabs>
          <w:tab w:val="left" w:pos="5387"/>
        </w:tabs>
        <w:spacing w:line="360" w:lineRule="auto"/>
        <w:ind w:firstLine="709"/>
        <w:jc w:val="both"/>
        <w:rPr>
          <w:b/>
          <w:bCs/>
          <w:sz w:val="28"/>
          <w:szCs w:val="28"/>
        </w:rPr>
      </w:pPr>
    </w:p>
    <w:p w:rsidR="00E672FE" w:rsidRPr="00A00513" w:rsidRDefault="00E672FE" w:rsidP="00A00513">
      <w:pPr>
        <w:tabs>
          <w:tab w:val="left" w:pos="5387"/>
        </w:tabs>
        <w:spacing w:line="360" w:lineRule="auto"/>
        <w:ind w:firstLine="709"/>
        <w:jc w:val="both"/>
        <w:rPr>
          <w:sz w:val="28"/>
          <w:szCs w:val="28"/>
        </w:rPr>
      </w:pPr>
      <w:r w:rsidRPr="00A00513">
        <w:rPr>
          <w:sz w:val="28"/>
          <w:szCs w:val="28"/>
        </w:rPr>
        <w:t>Для оценки ликвидности фирмы используют следующие коэффициенты:</w:t>
      </w:r>
    </w:p>
    <w:p w:rsidR="00DB185B" w:rsidRDefault="00E672FE" w:rsidP="00A00513">
      <w:pPr>
        <w:tabs>
          <w:tab w:val="left" w:pos="5387"/>
        </w:tabs>
        <w:spacing w:line="360" w:lineRule="auto"/>
        <w:ind w:firstLine="709"/>
        <w:jc w:val="both"/>
        <w:rPr>
          <w:sz w:val="28"/>
          <w:szCs w:val="28"/>
        </w:rPr>
      </w:pPr>
      <w:r w:rsidRPr="00A00513">
        <w:rPr>
          <w:sz w:val="28"/>
          <w:szCs w:val="28"/>
        </w:rPr>
        <w:t>- Коэффици</w:t>
      </w:r>
      <w:r w:rsidR="00A23AE6">
        <w:rPr>
          <w:sz w:val="28"/>
          <w:szCs w:val="28"/>
        </w:rPr>
        <w:t>ент текущей ликвидности (Кт.л):</w:t>
      </w:r>
    </w:p>
    <w:p w:rsidR="00A23AE6" w:rsidRPr="00A00513" w:rsidRDefault="00A23AE6" w:rsidP="00A00513">
      <w:pPr>
        <w:tabs>
          <w:tab w:val="left" w:pos="5387"/>
        </w:tabs>
        <w:spacing w:line="360" w:lineRule="auto"/>
        <w:ind w:firstLine="709"/>
        <w:jc w:val="both"/>
        <w:rPr>
          <w:sz w:val="28"/>
          <w:szCs w:val="28"/>
        </w:rPr>
      </w:pPr>
    </w:p>
    <w:p w:rsidR="00E672FE" w:rsidRPr="00A00513" w:rsidRDefault="007478EE" w:rsidP="00FC64C9">
      <w:pPr>
        <w:tabs>
          <w:tab w:val="left" w:pos="5387"/>
        </w:tabs>
        <w:spacing w:line="360" w:lineRule="auto"/>
        <w:ind w:firstLine="709"/>
        <w:jc w:val="center"/>
        <w:rPr>
          <w:sz w:val="28"/>
          <w:szCs w:val="28"/>
        </w:rPr>
      </w:pPr>
      <w:r>
        <w:rPr>
          <w:position w:val="-30"/>
          <w:sz w:val="28"/>
          <w:szCs w:val="28"/>
        </w:rPr>
        <w:pict>
          <v:shape id="_x0000_i1030" type="#_x0000_t75" style="width:168pt;height:30pt" fillcolor="window">
            <v:imagedata r:id="rId12" o:title=""/>
          </v:shape>
        </w:pict>
      </w:r>
      <w:r w:rsidR="00E672FE" w:rsidRPr="00A00513">
        <w:rPr>
          <w:sz w:val="28"/>
          <w:szCs w:val="28"/>
        </w:rPr>
        <w:t xml:space="preserve"> </w:t>
      </w:r>
      <w:r w:rsidR="00DB185B" w:rsidRPr="00A00513">
        <w:rPr>
          <w:sz w:val="28"/>
          <w:szCs w:val="28"/>
        </w:rPr>
        <w:t xml:space="preserve">  (10)</w:t>
      </w:r>
    </w:p>
    <w:p w:rsidR="00A23AE6" w:rsidRDefault="00A23AE6" w:rsidP="00A00513">
      <w:pPr>
        <w:tabs>
          <w:tab w:val="left" w:pos="5387"/>
        </w:tabs>
        <w:spacing w:line="360" w:lineRule="auto"/>
        <w:ind w:firstLine="709"/>
        <w:jc w:val="both"/>
        <w:rPr>
          <w:sz w:val="28"/>
          <w:szCs w:val="28"/>
        </w:rPr>
      </w:pPr>
    </w:p>
    <w:p w:rsidR="00E672FE" w:rsidRDefault="00E672FE" w:rsidP="00A00513">
      <w:pPr>
        <w:tabs>
          <w:tab w:val="left" w:pos="5387"/>
        </w:tabs>
        <w:spacing w:line="360" w:lineRule="auto"/>
        <w:ind w:firstLine="709"/>
        <w:jc w:val="both"/>
        <w:rPr>
          <w:sz w:val="28"/>
          <w:szCs w:val="28"/>
        </w:rPr>
      </w:pPr>
      <w:r w:rsidRPr="00A00513">
        <w:rPr>
          <w:sz w:val="28"/>
          <w:szCs w:val="28"/>
        </w:rPr>
        <w:t>- Коэффицие</w:t>
      </w:r>
      <w:r w:rsidR="00A23AE6">
        <w:rPr>
          <w:sz w:val="28"/>
          <w:szCs w:val="28"/>
        </w:rPr>
        <w:t>нт быстрой ликвидности (Кб.л.):</w:t>
      </w:r>
    </w:p>
    <w:p w:rsidR="00A23AE6" w:rsidRPr="00A00513" w:rsidRDefault="00A23AE6" w:rsidP="00A00513">
      <w:pPr>
        <w:tabs>
          <w:tab w:val="left" w:pos="5387"/>
        </w:tabs>
        <w:spacing w:line="360" w:lineRule="auto"/>
        <w:ind w:firstLine="709"/>
        <w:jc w:val="both"/>
        <w:rPr>
          <w:sz w:val="28"/>
          <w:szCs w:val="28"/>
        </w:rPr>
      </w:pPr>
    </w:p>
    <w:p w:rsidR="00E672FE" w:rsidRPr="00A00513" w:rsidRDefault="007478EE" w:rsidP="00FC64C9">
      <w:pPr>
        <w:tabs>
          <w:tab w:val="left" w:pos="5387"/>
        </w:tabs>
        <w:spacing w:line="360" w:lineRule="auto"/>
        <w:ind w:firstLine="709"/>
        <w:jc w:val="center"/>
        <w:rPr>
          <w:sz w:val="28"/>
          <w:szCs w:val="28"/>
        </w:rPr>
      </w:pPr>
      <w:r>
        <w:rPr>
          <w:position w:val="-30"/>
          <w:sz w:val="28"/>
          <w:szCs w:val="28"/>
        </w:rPr>
        <w:pict>
          <v:shape id="_x0000_i1031" type="#_x0000_t75" style="width:192pt;height:31.5pt" fillcolor="window">
            <v:imagedata r:id="rId13" o:title=""/>
          </v:shape>
        </w:pict>
      </w:r>
      <w:r w:rsidR="00DB185B" w:rsidRPr="00A00513">
        <w:rPr>
          <w:sz w:val="28"/>
          <w:szCs w:val="28"/>
        </w:rPr>
        <w:t xml:space="preserve">   (11)</w:t>
      </w:r>
    </w:p>
    <w:p w:rsidR="00E672FE" w:rsidRPr="00A00513" w:rsidRDefault="00E672FE" w:rsidP="00A00513">
      <w:pPr>
        <w:tabs>
          <w:tab w:val="left" w:pos="5387"/>
        </w:tabs>
        <w:spacing w:line="360" w:lineRule="auto"/>
        <w:ind w:firstLine="709"/>
        <w:jc w:val="both"/>
        <w:rPr>
          <w:sz w:val="28"/>
          <w:szCs w:val="28"/>
        </w:rPr>
      </w:pPr>
    </w:p>
    <w:p w:rsidR="00E672FE" w:rsidRDefault="00E672FE" w:rsidP="00A00513">
      <w:pPr>
        <w:tabs>
          <w:tab w:val="left" w:pos="5387"/>
        </w:tabs>
        <w:spacing w:line="360" w:lineRule="auto"/>
        <w:ind w:firstLine="709"/>
        <w:jc w:val="both"/>
        <w:rPr>
          <w:sz w:val="28"/>
          <w:szCs w:val="28"/>
        </w:rPr>
      </w:pPr>
      <w:r w:rsidRPr="00A00513">
        <w:rPr>
          <w:iCs/>
          <w:sz w:val="28"/>
          <w:szCs w:val="28"/>
        </w:rPr>
        <w:t>- Коэффициент абсолютной ликвидности</w:t>
      </w:r>
      <w:r w:rsidRPr="00A00513">
        <w:rPr>
          <w:sz w:val="28"/>
          <w:szCs w:val="28"/>
        </w:rPr>
        <w:t>:</w:t>
      </w:r>
    </w:p>
    <w:p w:rsidR="00FC64C9" w:rsidRPr="00A00513" w:rsidRDefault="00FC64C9" w:rsidP="00A00513">
      <w:pPr>
        <w:tabs>
          <w:tab w:val="left" w:pos="5387"/>
        </w:tabs>
        <w:spacing w:line="360" w:lineRule="auto"/>
        <w:ind w:firstLine="709"/>
        <w:jc w:val="both"/>
        <w:rPr>
          <w:sz w:val="28"/>
          <w:szCs w:val="28"/>
        </w:rPr>
      </w:pPr>
    </w:p>
    <w:p w:rsidR="00E672FE" w:rsidRDefault="007478EE" w:rsidP="00FC64C9">
      <w:pPr>
        <w:tabs>
          <w:tab w:val="left" w:pos="5387"/>
        </w:tabs>
        <w:spacing w:line="360" w:lineRule="auto"/>
        <w:ind w:firstLine="709"/>
        <w:jc w:val="center"/>
        <w:rPr>
          <w:sz w:val="28"/>
          <w:szCs w:val="28"/>
        </w:rPr>
      </w:pPr>
      <w:r>
        <w:rPr>
          <w:position w:val="-30"/>
          <w:sz w:val="28"/>
          <w:szCs w:val="28"/>
        </w:rPr>
        <w:pict>
          <v:shape id="_x0000_i1032" type="#_x0000_t75" style="width:246.75pt;height:27.75pt" fillcolor="window">
            <v:imagedata r:id="rId14" o:title=""/>
          </v:shape>
        </w:pict>
      </w:r>
      <w:r w:rsidR="00DB185B" w:rsidRPr="00A00513">
        <w:rPr>
          <w:sz w:val="28"/>
          <w:szCs w:val="28"/>
        </w:rPr>
        <w:t xml:space="preserve">   (12)</w:t>
      </w:r>
    </w:p>
    <w:p w:rsidR="00E672FE" w:rsidRPr="00A00513" w:rsidRDefault="00FC64C9" w:rsidP="00FC64C9">
      <w:pPr>
        <w:tabs>
          <w:tab w:val="left" w:pos="5387"/>
        </w:tabs>
        <w:spacing w:line="360" w:lineRule="auto"/>
        <w:ind w:firstLine="709"/>
        <w:jc w:val="both"/>
        <w:rPr>
          <w:sz w:val="28"/>
          <w:szCs w:val="28"/>
        </w:rPr>
      </w:pPr>
      <w:r>
        <w:rPr>
          <w:sz w:val="28"/>
          <w:szCs w:val="28"/>
        </w:rPr>
        <w:br w:type="page"/>
      </w:r>
      <w:r w:rsidR="00E672FE" w:rsidRPr="00A00513">
        <w:rPr>
          <w:sz w:val="28"/>
          <w:szCs w:val="28"/>
        </w:rPr>
        <w:t xml:space="preserve">Таблица </w:t>
      </w:r>
      <w:r w:rsidR="00CD2A44" w:rsidRPr="00A00513">
        <w:rPr>
          <w:sz w:val="28"/>
          <w:szCs w:val="28"/>
        </w:rPr>
        <w:t>2</w:t>
      </w:r>
      <w:r>
        <w:rPr>
          <w:sz w:val="28"/>
          <w:szCs w:val="28"/>
        </w:rPr>
        <w:t>. Показатели ликвидности</w:t>
      </w:r>
    </w:p>
    <w:tbl>
      <w:tblPr>
        <w:tblpPr w:leftFromText="181" w:rightFromText="181" w:vertAnchor="text" w:horzAnchor="margin" w:tblpXSpec="center" w:tblpY="20"/>
        <w:tblW w:w="90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0"/>
        <w:gridCol w:w="947"/>
        <w:gridCol w:w="875"/>
        <w:gridCol w:w="1093"/>
        <w:gridCol w:w="839"/>
        <w:gridCol w:w="1129"/>
        <w:gridCol w:w="839"/>
        <w:gridCol w:w="819"/>
      </w:tblGrid>
      <w:tr w:rsidR="00E672FE" w:rsidRPr="00FC64C9" w:rsidTr="00FC64C9">
        <w:trPr>
          <w:cantSplit/>
          <w:trHeight w:val="367"/>
        </w:trPr>
        <w:tc>
          <w:tcPr>
            <w:tcW w:w="2530" w:type="dxa"/>
            <w:vMerge w:val="restart"/>
          </w:tcPr>
          <w:p w:rsidR="00E672FE" w:rsidRPr="00FC64C9" w:rsidRDefault="00E672FE" w:rsidP="00FC64C9">
            <w:pPr>
              <w:pBdr>
                <w:between w:val="single" w:sz="6" w:space="1" w:color="auto"/>
              </w:pBdr>
              <w:spacing w:line="360" w:lineRule="auto"/>
              <w:rPr>
                <w:sz w:val="20"/>
                <w:szCs w:val="20"/>
              </w:rPr>
            </w:pPr>
            <w:r w:rsidRPr="00FC64C9">
              <w:rPr>
                <w:sz w:val="20"/>
                <w:szCs w:val="20"/>
              </w:rPr>
              <w:t>Наименование показателя</w:t>
            </w:r>
          </w:p>
        </w:tc>
        <w:tc>
          <w:tcPr>
            <w:tcW w:w="1822" w:type="dxa"/>
            <w:gridSpan w:val="2"/>
          </w:tcPr>
          <w:p w:rsidR="00E672FE" w:rsidRPr="00FC64C9" w:rsidRDefault="00DB185B" w:rsidP="00FC64C9">
            <w:pPr>
              <w:pBdr>
                <w:between w:val="single" w:sz="6" w:space="1" w:color="auto"/>
              </w:pBdr>
              <w:spacing w:line="360" w:lineRule="auto"/>
              <w:rPr>
                <w:sz w:val="20"/>
                <w:szCs w:val="20"/>
              </w:rPr>
            </w:pPr>
            <w:r w:rsidRPr="00FC64C9">
              <w:rPr>
                <w:sz w:val="20"/>
                <w:szCs w:val="20"/>
              </w:rPr>
              <w:t>2006</w:t>
            </w:r>
            <w:r w:rsidR="007D5B79" w:rsidRPr="00FC64C9">
              <w:rPr>
                <w:sz w:val="20"/>
                <w:szCs w:val="20"/>
              </w:rPr>
              <w:t xml:space="preserve"> г.</w:t>
            </w:r>
          </w:p>
        </w:tc>
        <w:tc>
          <w:tcPr>
            <w:tcW w:w="1932" w:type="dxa"/>
            <w:gridSpan w:val="2"/>
          </w:tcPr>
          <w:p w:rsidR="00E672FE" w:rsidRPr="00FC64C9" w:rsidRDefault="00DB185B" w:rsidP="00FC64C9">
            <w:pPr>
              <w:pBdr>
                <w:between w:val="single" w:sz="6" w:space="1" w:color="auto"/>
              </w:pBdr>
              <w:spacing w:line="360" w:lineRule="auto"/>
              <w:rPr>
                <w:sz w:val="20"/>
                <w:szCs w:val="20"/>
              </w:rPr>
            </w:pPr>
            <w:r w:rsidRPr="00FC64C9">
              <w:rPr>
                <w:sz w:val="20"/>
                <w:szCs w:val="20"/>
              </w:rPr>
              <w:t>2007</w:t>
            </w:r>
            <w:r w:rsidR="00E672FE" w:rsidRPr="00FC64C9">
              <w:rPr>
                <w:sz w:val="20"/>
                <w:szCs w:val="20"/>
              </w:rPr>
              <w:t xml:space="preserve"> г.</w:t>
            </w:r>
          </w:p>
        </w:tc>
        <w:tc>
          <w:tcPr>
            <w:tcW w:w="1968" w:type="dxa"/>
            <w:gridSpan w:val="2"/>
          </w:tcPr>
          <w:p w:rsidR="00E672FE" w:rsidRPr="00FC64C9" w:rsidRDefault="00DB185B" w:rsidP="00FC64C9">
            <w:pPr>
              <w:pBdr>
                <w:between w:val="single" w:sz="6" w:space="1" w:color="auto"/>
              </w:pBdr>
              <w:spacing w:line="360" w:lineRule="auto"/>
              <w:rPr>
                <w:sz w:val="20"/>
                <w:szCs w:val="20"/>
              </w:rPr>
            </w:pPr>
            <w:r w:rsidRPr="00FC64C9">
              <w:rPr>
                <w:sz w:val="20"/>
                <w:szCs w:val="20"/>
              </w:rPr>
              <w:t>2008</w:t>
            </w:r>
            <w:r w:rsidR="00E672FE" w:rsidRPr="00FC64C9">
              <w:rPr>
                <w:sz w:val="20"/>
                <w:szCs w:val="20"/>
              </w:rPr>
              <w:t>г.</w:t>
            </w:r>
          </w:p>
        </w:tc>
        <w:tc>
          <w:tcPr>
            <w:tcW w:w="819" w:type="dxa"/>
            <w:vMerge w:val="restart"/>
          </w:tcPr>
          <w:p w:rsidR="00E672FE" w:rsidRPr="00FC64C9" w:rsidRDefault="00E672FE" w:rsidP="00FC64C9">
            <w:pPr>
              <w:pBdr>
                <w:between w:val="single" w:sz="6" w:space="1" w:color="auto"/>
              </w:pBdr>
              <w:spacing w:line="360" w:lineRule="auto"/>
              <w:rPr>
                <w:sz w:val="20"/>
                <w:szCs w:val="20"/>
              </w:rPr>
            </w:pPr>
            <w:r w:rsidRPr="00FC64C9">
              <w:rPr>
                <w:sz w:val="20"/>
                <w:szCs w:val="20"/>
              </w:rPr>
              <w:t>критерий</w:t>
            </w:r>
          </w:p>
        </w:tc>
      </w:tr>
      <w:tr w:rsidR="00E672FE" w:rsidRPr="00FC64C9" w:rsidTr="00FC64C9">
        <w:trPr>
          <w:cantSplit/>
          <w:trHeight w:val="608"/>
        </w:trPr>
        <w:tc>
          <w:tcPr>
            <w:tcW w:w="2530" w:type="dxa"/>
            <w:vMerge/>
          </w:tcPr>
          <w:p w:rsidR="00E672FE" w:rsidRPr="00FC64C9" w:rsidRDefault="00E672FE" w:rsidP="00FC64C9">
            <w:pPr>
              <w:pBdr>
                <w:between w:val="single" w:sz="6" w:space="1" w:color="auto"/>
              </w:pBdr>
              <w:spacing w:line="360" w:lineRule="auto"/>
              <w:rPr>
                <w:sz w:val="20"/>
                <w:szCs w:val="20"/>
              </w:rPr>
            </w:pPr>
          </w:p>
        </w:tc>
        <w:tc>
          <w:tcPr>
            <w:tcW w:w="947" w:type="dxa"/>
          </w:tcPr>
          <w:p w:rsidR="00E672FE" w:rsidRPr="00FC64C9" w:rsidRDefault="00E672FE" w:rsidP="00FC64C9">
            <w:pPr>
              <w:pBdr>
                <w:between w:val="single" w:sz="6" w:space="1" w:color="auto"/>
              </w:pBdr>
              <w:spacing w:line="360" w:lineRule="auto"/>
              <w:rPr>
                <w:sz w:val="20"/>
                <w:szCs w:val="20"/>
              </w:rPr>
            </w:pPr>
            <w:r w:rsidRPr="00FC64C9">
              <w:rPr>
                <w:sz w:val="20"/>
                <w:szCs w:val="20"/>
              </w:rPr>
              <w:t xml:space="preserve">На начало </w:t>
            </w:r>
          </w:p>
        </w:tc>
        <w:tc>
          <w:tcPr>
            <w:tcW w:w="875" w:type="dxa"/>
          </w:tcPr>
          <w:p w:rsidR="00E672FE" w:rsidRPr="00FC64C9" w:rsidRDefault="00E672FE" w:rsidP="00FC64C9">
            <w:pPr>
              <w:pBdr>
                <w:between w:val="single" w:sz="6" w:space="1" w:color="auto"/>
              </w:pBdr>
              <w:spacing w:line="360" w:lineRule="auto"/>
              <w:rPr>
                <w:sz w:val="20"/>
                <w:szCs w:val="20"/>
              </w:rPr>
            </w:pPr>
            <w:r w:rsidRPr="00FC64C9">
              <w:rPr>
                <w:sz w:val="20"/>
                <w:szCs w:val="20"/>
              </w:rPr>
              <w:t>На конец</w:t>
            </w:r>
          </w:p>
        </w:tc>
        <w:tc>
          <w:tcPr>
            <w:tcW w:w="1093" w:type="dxa"/>
          </w:tcPr>
          <w:p w:rsidR="00E672FE" w:rsidRPr="00FC64C9" w:rsidRDefault="00E672FE" w:rsidP="00FC64C9">
            <w:pPr>
              <w:pBdr>
                <w:between w:val="single" w:sz="6" w:space="1" w:color="auto"/>
              </w:pBdr>
              <w:spacing w:line="360" w:lineRule="auto"/>
              <w:rPr>
                <w:sz w:val="20"/>
                <w:szCs w:val="20"/>
              </w:rPr>
            </w:pPr>
            <w:r w:rsidRPr="00FC64C9">
              <w:rPr>
                <w:sz w:val="20"/>
                <w:szCs w:val="20"/>
              </w:rPr>
              <w:t xml:space="preserve">На начало </w:t>
            </w:r>
          </w:p>
        </w:tc>
        <w:tc>
          <w:tcPr>
            <w:tcW w:w="838" w:type="dxa"/>
          </w:tcPr>
          <w:p w:rsidR="00E672FE" w:rsidRPr="00FC64C9" w:rsidRDefault="00E672FE" w:rsidP="00FC64C9">
            <w:pPr>
              <w:pBdr>
                <w:between w:val="single" w:sz="6" w:space="1" w:color="auto"/>
              </w:pBdr>
              <w:spacing w:line="360" w:lineRule="auto"/>
              <w:rPr>
                <w:sz w:val="20"/>
                <w:szCs w:val="20"/>
              </w:rPr>
            </w:pPr>
            <w:r w:rsidRPr="00FC64C9">
              <w:rPr>
                <w:sz w:val="20"/>
                <w:szCs w:val="20"/>
              </w:rPr>
              <w:t>На конец</w:t>
            </w:r>
          </w:p>
        </w:tc>
        <w:tc>
          <w:tcPr>
            <w:tcW w:w="1129" w:type="dxa"/>
          </w:tcPr>
          <w:p w:rsidR="00E672FE" w:rsidRPr="00FC64C9" w:rsidRDefault="00E672FE" w:rsidP="00FC64C9">
            <w:pPr>
              <w:pBdr>
                <w:between w:val="single" w:sz="6" w:space="1" w:color="auto"/>
              </w:pBdr>
              <w:spacing w:line="360" w:lineRule="auto"/>
              <w:rPr>
                <w:sz w:val="20"/>
                <w:szCs w:val="20"/>
              </w:rPr>
            </w:pPr>
            <w:r w:rsidRPr="00FC64C9">
              <w:rPr>
                <w:sz w:val="20"/>
                <w:szCs w:val="20"/>
              </w:rPr>
              <w:t xml:space="preserve">На начало </w:t>
            </w:r>
          </w:p>
        </w:tc>
        <w:tc>
          <w:tcPr>
            <w:tcW w:w="838" w:type="dxa"/>
          </w:tcPr>
          <w:p w:rsidR="00E672FE" w:rsidRPr="00FC64C9" w:rsidRDefault="00E672FE" w:rsidP="00FC64C9">
            <w:pPr>
              <w:pBdr>
                <w:between w:val="single" w:sz="6" w:space="1" w:color="auto"/>
              </w:pBdr>
              <w:spacing w:line="360" w:lineRule="auto"/>
              <w:rPr>
                <w:sz w:val="20"/>
                <w:szCs w:val="20"/>
              </w:rPr>
            </w:pPr>
            <w:r w:rsidRPr="00FC64C9">
              <w:rPr>
                <w:sz w:val="20"/>
                <w:szCs w:val="20"/>
              </w:rPr>
              <w:t>На конец</w:t>
            </w:r>
          </w:p>
        </w:tc>
        <w:tc>
          <w:tcPr>
            <w:tcW w:w="819" w:type="dxa"/>
            <w:vMerge/>
          </w:tcPr>
          <w:p w:rsidR="00E672FE" w:rsidRPr="00FC64C9" w:rsidRDefault="00E672FE" w:rsidP="00FC64C9">
            <w:pPr>
              <w:pBdr>
                <w:between w:val="single" w:sz="6" w:space="1" w:color="auto"/>
              </w:pBdr>
              <w:spacing w:line="360" w:lineRule="auto"/>
              <w:rPr>
                <w:sz w:val="20"/>
                <w:szCs w:val="20"/>
              </w:rPr>
            </w:pPr>
          </w:p>
        </w:tc>
      </w:tr>
      <w:tr w:rsidR="00E672FE" w:rsidRPr="00FC64C9" w:rsidTr="00FC64C9">
        <w:trPr>
          <w:cantSplit/>
          <w:trHeight w:val="242"/>
        </w:trPr>
        <w:tc>
          <w:tcPr>
            <w:tcW w:w="2530" w:type="dxa"/>
          </w:tcPr>
          <w:p w:rsidR="00E672FE" w:rsidRPr="00FC64C9" w:rsidRDefault="00E672FE" w:rsidP="00FC64C9">
            <w:pPr>
              <w:spacing w:line="360" w:lineRule="auto"/>
              <w:rPr>
                <w:sz w:val="20"/>
                <w:szCs w:val="20"/>
              </w:rPr>
            </w:pPr>
            <w:r w:rsidRPr="00FC64C9">
              <w:rPr>
                <w:sz w:val="20"/>
                <w:szCs w:val="20"/>
              </w:rPr>
              <w:t>1</w:t>
            </w:r>
          </w:p>
        </w:tc>
        <w:tc>
          <w:tcPr>
            <w:tcW w:w="947" w:type="dxa"/>
          </w:tcPr>
          <w:p w:rsidR="00E672FE" w:rsidRPr="00FC64C9" w:rsidRDefault="00E672FE" w:rsidP="00FC64C9">
            <w:pPr>
              <w:spacing w:line="360" w:lineRule="auto"/>
              <w:rPr>
                <w:sz w:val="20"/>
                <w:szCs w:val="20"/>
              </w:rPr>
            </w:pPr>
            <w:r w:rsidRPr="00FC64C9">
              <w:rPr>
                <w:sz w:val="20"/>
                <w:szCs w:val="20"/>
              </w:rPr>
              <w:t>2</w:t>
            </w:r>
          </w:p>
        </w:tc>
        <w:tc>
          <w:tcPr>
            <w:tcW w:w="875" w:type="dxa"/>
          </w:tcPr>
          <w:p w:rsidR="00E672FE" w:rsidRPr="00FC64C9" w:rsidRDefault="00E672FE" w:rsidP="00FC64C9">
            <w:pPr>
              <w:spacing w:line="360" w:lineRule="auto"/>
              <w:rPr>
                <w:sz w:val="20"/>
                <w:szCs w:val="20"/>
              </w:rPr>
            </w:pPr>
            <w:r w:rsidRPr="00FC64C9">
              <w:rPr>
                <w:sz w:val="20"/>
                <w:szCs w:val="20"/>
              </w:rPr>
              <w:t>3</w:t>
            </w:r>
          </w:p>
        </w:tc>
        <w:tc>
          <w:tcPr>
            <w:tcW w:w="1093" w:type="dxa"/>
          </w:tcPr>
          <w:p w:rsidR="00E672FE" w:rsidRPr="00FC64C9" w:rsidRDefault="00E672FE" w:rsidP="00FC64C9">
            <w:pPr>
              <w:spacing w:line="360" w:lineRule="auto"/>
              <w:rPr>
                <w:sz w:val="20"/>
                <w:szCs w:val="20"/>
              </w:rPr>
            </w:pPr>
            <w:r w:rsidRPr="00FC64C9">
              <w:rPr>
                <w:sz w:val="20"/>
                <w:szCs w:val="20"/>
              </w:rPr>
              <w:t>4</w:t>
            </w:r>
          </w:p>
        </w:tc>
        <w:tc>
          <w:tcPr>
            <w:tcW w:w="838" w:type="dxa"/>
          </w:tcPr>
          <w:p w:rsidR="00E672FE" w:rsidRPr="00FC64C9" w:rsidRDefault="00E672FE" w:rsidP="00FC64C9">
            <w:pPr>
              <w:spacing w:line="360" w:lineRule="auto"/>
              <w:rPr>
                <w:sz w:val="20"/>
                <w:szCs w:val="20"/>
              </w:rPr>
            </w:pPr>
            <w:r w:rsidRPr="00FC64C9">
              <w:rPr>
                <w:sz w:val="20"/>
                <w:szCs w:val="20"/>
              </w:rPr>
              <w:t>5</w:t>
            </w:r>
          </w:p>
        </w:tc>
        <w:tc>
          <w:tcPr>
            <w:tcW w:w="1129" w:type="dxa"/>
          </w:tcPr>
          <w:p w:rsidR="00E672FE" w:rsidRPr="00FC64C9" w:rsidRDefault="00E672FE" w:rsidP="00FC64C9">
            <w:pPr>
              <w:spacing w:line="360" w:lineRule="auto"/>
              <w:rPr>
                <w:sz w:val="20"/>
                <w:szCs w:val="20"/>
              </w:rPr>
            </w:pPr>
            <w:r w:rsidRPr="00FC64C9">
              <w:rPr>
                <w:sz w:val="20"/>
                <w:szCs w:val="20"/>
              </w:rPr>
              <w:t>6</w:t>
            </w:r>
          </w:p>
        </w:tc>
        <w:tc>
          <w:tcPr>
            <w:tcW w:w="838" w:type="dxa"/>
          </w:tcPr>
          <w:p w:rsidR="00E672FE" w:rsidRPr="00FC64C9" w:rsidRDefault="00E672FE" w:rsidP="00FC64C9">
            <w:pPr>
              <w:spacing w:line="360" w:lineRule="auto"/>
              <w:rPr>
                <w:sz w:val="20"/>
                <w:szCs w:val="20"/>
              </w:rPr>
            </w:pPr>
            <w:r w:rsidRPr="00FC64C9">
              <w:rPr>
                <w:sz w:val="20"/>
                <w:szCs w:val="20"/>
              </w:rPr>
              <w:t>7</w:t>
            </w:r>
          </w:p>
        </w:tc>
        <w:tc>
          <w:tcPr>
            <w:tcW w:w="819" w:type="dxa"/>
          </w:tcPr>
          <w:p w:rsidR="00E672FE" w:rsidRPr="00FC64C9" w:rsidRDefault="00E672FE" w:rsidP="00FC64C9">
            <w:pPr>
              <w:spacing w:line="360" w:lineRule="auto"/>
              <w:rPr>
                <w:sz w:val="20"/>
                <w:szCs w:val="20"/>
              </w:rPr>
            </w:pPr>
            <w:r w:rsidRPr="00FC64C9">
              <w:rPr>
                <w:sz w:val="20"/>
                <w:szCs w:val="20"/>
              </w:rPr>
              <w:t>8</w:t>
            </w:r>
          </w:p>
        </w:tc>
      </w:tr>
      <w:tr w:rsidR="00E672FE" w:rsidRPr="00FC64C9" w:rsidTr="00FC64C9">
        <w:trPr>
          <w:cantSplit/>
          <w:trHeight w:val="234"/>
        </w:trPr>
        <w:tc>
          <w:tcPr>
            <w:tcW w:w="2530" w:type="dxa"/>
          </w:tcPr>
          <w:p w:rsidR="00E672FE" w:rsidRPr="00FC64C9" w:rsidRDefault="00E672FE" w:rsidP="00FC64C9">
            <w:pPr>
              <w:tabs>
                <w:tab w:val="left" w:pos="5387"/>
              </w:tabs>
              <w:spacing w:line="360" w:lineRule="auto"/>
              <w:rPr>
                <w:sz w:val="20"/>
                <w:szCs w:val="20"/>
              </w:rPr>
            </w:pPr>
            <w:r w:rsidRPr="00FC64C9">
              <w:rPr>
                <w:sz w:val="20"/>
                <w:szCs w:val="20"/>
              </w:rPr>
              <w:t>Коэффициент общей</w:t>
            </w:r>
          </w:p>
          <w:p w:rsidR="00E672FE" w:rsidRPr="00FC64C9" w:rsidRDefault="00E672FE" w:rsidP="00FC64C9">
            <w:pPr>
              <w:tabs>
                <w:tab w:val="left" w:pos="5387"/>
              </w:tabs>
              <w:spacing w:line="360" w:lineRule="auto"/>
              <w:rPr>
                <w:sz w:val="20"/>
                <w:szCs w:val="20"/>
              </w:rPr>
            </w:pPr>
            <w:r w:rsidRPr="00FC64C9">
              <w:rPr>
                <w:sz w:val="20"/>
                <w:szCs w:val="20"/>
              </w:rPr>
              <w:t>ликвидности</w:t>
            </w:r>
          </w:p>
        </w:tc>
        <w:tc>
          <w:tcPr>
            <w:tcW w:w="947" w:type="dxa"/>
          </w:tcPr>
          <w:p w:rsidR="00E672FE" w:rsidRPr="00FC64C9" w:rsidRDefault="00522BD5" w:rsidP="00FC64C9">
            <w:pPr>
              <w:pBdr>
                <w:between w:val="single" w:sz="6" w:space="1" w:color="auto"/>
              </w:pBdr>
              <w:spacing w:line="360" w:lineRule="auto"/>
              <w:rPr>
                <w:sz w:val="20"/>
                <w:szCs w:val="20"/>
              </w:rPr>
            </w:pPr>
            <w:r w:rsidRPr="00FC64C9">
              <w:rPr>
                <w:sz w:val="20"/>
                <w:szCs w:val="20"/>
              </w:rPr>
              <w:t>1,04</w:t>
            </w:r>
          </w:p>
        </w:tc>
        <w:tc>
          <w:tcPr>
            <w:tcW w:w="875" w:type="dxa"/>
          </w:tcPr>
          <w:p w:rsidR="00E672FE" w:rsidRPr="00FC64C9" w:rsidRDefault="00522BD5" w:rsidP="00FC64C9">
            <w:pPr>
              <w:spacing w:line="360" w:lineRule="auto"/>
              <w:rPr>
                <w:sz w:val="20"/>
                <w:szCs w:val="20"/>
              </w:rPr>
            </w:pPr>
            <w:r w:rsidRPr="00FC64C9">
              <w:rPr>
                <w:sz w:val="20"/>
                <w:szCs w:val="20"/>
              </w:rPr>
              <w:t>1,23</w:t>
            </w:r>
          </w:p>
        </w:tc>
        <w:tc>
          <w:tcPr>
            <w:tcW w:w="1093" w:type="dxa"/>
          </w:tcPr>
          <w:p w:rsidR="00E672FE" w:rsidRPr="00FC64C9" w:rsidRDefault="00522BD5" w:rsidP="00FC64C9">
            <w:pPr>
              <w:spacing w:line="360" w:lineRule="auto"/>
              <w:rPr>
                <w:sz w:val="20"/>
                <w:szCs w:val="20"/>
              </w:rPr>
            </w:pPr>
            <w:r w:rsidRPr="00FC64C9">
              <w:rPr>
                <w:sz w:val="20"/>
                <w:szCs w:val="20"/>
              </w:rPr>
              <w:t>1,23</w:t>
            </w:r>
          </w:p>
        </w:tc>
        <w:tc>
          <w:tcPr>
            <w:tcW w:w="838" w:type="dxa"/>
          </w:tcPr>
          <w:p w:rsidR="00E672FE" w:rsidRPr="00FC64C9" w:rsidRDefault="00522BD5" w:rsidP="00FC64C9">
            <w:pPr>
              <w:spacing w:line="360" w:lineRule="auto"/>
              <w:rPr>
                <w:sz w:val="20"/>
                <w:szCs w:val="20"/>
              </w:rPr>
            </w:pPr>
            <w:r w:rsidRPr="00FC64C9">
              <w:rPr>
                <w:sz w:val="20"/>
                <w:szCs w:val="20"/>
              </w:rPr>
              <w:t>1,33</w:t>
            </w:r>
          </w:p>
        </w:tc>
        <w:tc>
          <w:tcPr>
            <w:tcW w:w="1129" w:type="dxa"/>
          </w:tcPr>
          <w:p w:rsidR="00E672FE" w:rsidRPr="00FC64C9" w:rsidRDefault="00522BD5" w:rsidP="00FC64C9">
            <w:pPr>
              <w:spacing w:line="360" w:lineRule="auto"/>
              <w:rPr>
                <w:sz w:val="20"/>
                <w:szCs w:val="20"/>
              </w:rPr>
            </w:pPr>
            <w:r w:rsidRPr="00FC64C9">
              <w:rPr>
                <w:sz w:val="20"/>
                <w:szCs w:val="20"/>
              </w:rPr>
              <w:t>1,33</w:t>
            </w:r>
          </w:p>
        </w:tc>
        <w:tc>
          <w:tcPr>
            <w:tcW w:w="838" w:type="dxa"/>
          </w:tcPr>
          <w:p w:rsidR="00E672FE" w:rsidRPr="00FC64C9" w:rsidRDefault="00522BD5" w:rsidP="00FC64C9">
            <w:pPr>
              <w:spacing w:line="360" w:lineRule="auto"/>
              <w:rPr>
                <w:sz w:val="20"/>
                <w:szCs w:val="20"/>
              </w:rPr>
            </w:pPr>
            <w:r w:rsidRPr="00FC64C9">
              <w:rPr>
                <w:sz w:val="20"/>
                <w:szCs w:val="20"/>
              </w:rPr>
              <w:t>1,35</w:t>
            </w:r>
          </w:p>
        </w:tc>
        <w:tc>
          <w:tcPr>
            <w:tcW w:w="819" w:type="dxa"/>
          </w:tcPr>
          <w:p w:rsidR="00E672FE" w:rsidRPr="00FC64C9" w:rsidRDefault="00E672FE" w:rsidP="00FC64C9">
            <w:pPr>
              <w:tabs>
                <w:tab w:val="left" w:pos="5387"/>
              </w:tabs>
              <w:spacing w:line="360" w:lineRule="auto"/>
              <w:rPr>
                <w:sz w:val="20"/>
                <w:szCs w:val="20"/>
              </w:rPr>
            </w:pPr>
          </w:p>
          <w:p w:rsidR="00E672FE" w:rsidRPr="00FC64C9" w:rsidRDefault="00E672FE" w:rsidP="00FC64C9">
            <w:pPr>
              <w:tabs>
                <w:tab w:val="left" w:pos="5387"/>
              </w:tabs>
              <w:spacing w:line="360" w:lineRule="auto"/>
              <w:rPr>
                <w:sz w:val="20"/>
                <w:szCs w:val="20"/>
              </w:rPr>
            </w:pPr>
            <w:r w:rsidRPr="00FC64C9">
              <w:rPr>
                <w:sz w:val="20"/>
                <w:szCs w:val="20"/>
              </w:rPr>
              <w:t>&gt;= 2,0</w:t>
            </w:r>
          </w:p>
        </w:tc>
      </w:tr>
      <w:tr w:rsidR="00E672FE" w:rsidRPr="00FC64C9" w:rsidTr="00FC64C9">
        <w:trPr>
          <w:cantSplit/>
          <w:trHeight w:val="234"/>
        </w:trPr>
        <w:tc>
          <w:tcPr>
            <w:tcW w:w="2530" w:type="dxa"/>
          </w:tcPr>
          <w:p w:rsidR="00E672FE" w:rsidRPr="00FC64C9" w:rsidRDefault="00E672FE" w:rsidP="00FC64C9">
            <w:pPr>
              <w:tabs>
                <w:tab w:val="left" w:pos="5387"/>
              </w:tabs>
              <w:spacing w:line="360" w:lineRule="auto"/>
              <w:rPr>
                <w:sz w:val="20"/>
                <w:szCs w:val="20"/>
              </w:rPr>
            </w:pPr>
            <w:r w:rsidRPr="00FC64C9">
              <w:rPr>
                <w:sz w:val="20"/>
                <w:szCs w:val="20"/>
              </w:rPr>
              <w:t xml:space="preserve">Коэффициент быстрой </w:t>
            </w:r>
          </w:p>
          <w:p w:rsidR="00E672FE" w:rsidRPr="00FC64C9" w:rsidRDefault="00E672FE" w:rsidP="00FC64C9">
            <w:pPr>
              <w:tabs>
                <w:tab w:val="left" w:pos="5387"/>
              </w:tabs>
              <w:spacing w:line="360" w:lineRule="auto"/>
              <w:rPr>
                <w:sz w:val="20"/>
                <w:szCs w:val="20"/>
              </w:rPr>
            </w:pPr>
            <w:r w:rsidRPr="00FC64C9">
              <w:rPr>
                <w:sz w:val="20"/>
                <w:szCs w:val="20"/>
              </w:rPr>
              <w:t>ликвидности</w:t>
            </w:r>
          </w:p>
        </w:tc>
        <w:tc>
          <w:tcPr>
            <w:tcW w:w="947" w:type="dxa"/>
          </w:tcPr>
          <w:p w:rsidR="00E672FE" w:rsidRPr="00FC64C9" w:rsidRDefault="00522BD5" w:rsidP="00FC64C9">
            <w:pPr>
              <w:pBdr>
                <w:between w:val="single" w:sz="6" w:space="1" w:color="auto"/>
              </w:pBdr>
              <w:spacing w:line="360" w:lineRule="auto"/>
              <w:rPr>
                <w:sz w:val="20"/>
                <w:szCs w:val="20"/>
              </w:rPr>
            </w:pPr>
            <w:r w:rsidRPr="00FC64C9">
              <w:rPr>
                <w:sz w:val="20"/>
                <w:szCs w:val="20"/>
              </w:rPr>
              <w:t>0,67</w:t>
            </w:r>
          </w:p>
        </w:tc>
        <w:tc>
          <w:tcPr>
            <w:tcW w:w="875" w:type="dxa"/>
            <w:vAlign w:val="center"/>
          </w:tcPr>
          <w:p w:rsidR="00E672FE" w:rsidRPr="00FC64C9" w:rsidRDefault="00DB0BB3" w:rsidP="00FC64C9">
            <w:pPr>
              <w:spacing w:line="360" w:lineRule="auto"/>
              <w:rPr>
                <w:sz w:val="20"/>
                <w:szCs w:val="20"/>
              </w:rPr>
            </w:pPr>
            <w:r w:rsidRPr="00FC64C9">
              <w:rPr>
                <w:sz w:val="20"/>
                <w:szCs w:val="20"/>
              </w:rPr>
              <w:t>0,68</w:t>
            </w:r>
          </w:p>
        </w:tc>
        <w:tc>
          <w:tcPr>
            <w:tcW w:w="1093" w:type="dxa"/>
            <w:vAlign w:val="center"/>
          </w:tcPr>
          <w:p w:rsidR="00E672FE" w:rsidRPr="00FC64C9" w:rsidRDefault="00DB0BB3" w:rsidP="00FC64C9">
            <w:pPr>
              <w:spacing w:line="360" w:lineRule="auto"/>
              <w:rPr>
                <w:sz w:val="20"/>
                <w:szCs w:val="20"/>
              </w:rPr>
            </w:pPr>
            <w:r w:rsidRPr="00FC64C9">
              <w:rPr>
                <w:sz w:val="20"/>
                <w:szCs w:val="20"/>
              </w:rPr>
              <w:t>0,68</w:t>
            </w:r>
          </w:p>
        </w:tc>
        <w:tc>
          <w:tcPr>
            <w:tcW w:w="838" w:type="dxa"/>
            <w:vAlign w:val="center"/>
          </w:tcPr>
          <w:p w:rsidR="00E672FE" w:rsidRPr="00FC64C9" w:rsidRDefault="00DB0BB3" w:rsidP="00FC64C9">
            <w:pPr>
              <w:spacing w:line="360" w:lineRule="auto"/>
              <w:rPr>
                <w:sz w:val="20"/>
                <w:szCs w:val="20"/>
              </w:rPr>
            </w:pPr>
            <w:r w:rsidRPr="00FC64C9">
              <w:rPr>
                <w:sz w:val="20"/>
                <w:szCs w:val="20"/>
              </w:rPr>
              <w:t>0,56</w:t>
            </w:r>
          </w:p>
        </w:tc>
        <w:tc>
          <w:tcPr>
            <w:tcW w:w="1129" w:type="dxa"/>
            <w:vAlign w:val="center"/>
          </w:tcPr>
          <w:p w:rsidR="00E672FE" w:rsidRPr="00FC64C9" w:rsidRDefault="00DB0BB3" w:rsidP="00FC64C9">
            <w:pPr>
              <w:spacing w:line="360" w:lineRule="auto"/>
              <w:rPr>
                <w:sz w:val="20"/>
                <w:szCs w:val="20"/>
              </w:rPr>
            </w:pPr>
            <w:r w:rsidRPr="00FC64C9">
              <w:rPr>
                <w:sz w:val="20"/>
                <w:szCs w:val="20"/>
              </w:rPr>
              <w:t>0,56</w:t>
            </w:r>
          </w:p>
        </w:tc>
        <w:tc>
          <w:tcPr>
            <w:tcW w:w="838" w:type="dxa"/>
            <w:vAlign w:val="center"/>
          </w:tcPr>
          <w:p w:rsidR="00E672FE" w:rsidRPr="00FC64C9" w:rsidRDefault="00DB0BB3" w:rsidP="00FC64C9">
            <w:pPr>
              <w:spacing w:line="360" w:lineRule="auto"/>
              <w:rPr>
                <w:sz w:val="20"/>
                <w:szCs w:val="20"/>
              </w:rPr>
            </w:pPr>
            <w:r w:rsidRPr="00FC64C9">
              <w:rPr>
                <w:sz w:val="20"/>
                <w:szCs w:val="20"/>
              </w:rPr>
              <w:t>0,74</w:t>
            </w:r>
          </w:p>
        </w:tc>
        <w:tc>
          <w:tcPr>
            <w:tcW w:w="819" w:type="dxa"/>
          </w:tcPr>
          <w:p w:rsidR="00E672FE" w:rsidRPr="00FC64C9" w:rsidRDefault="00E672FE" w:rsidP="00FC64C9">
            <w:pPr>
              <w:tabs>
                <w:tab w:val="left" w:pos="5387"/>
              </w:tabs>
              <w:spacing w:line="360" w:lineRule="auto"/>
              <w:rPr>
                <w:sz w:val="20"/>
                <w:szCs w:val="20"/>
              </w:rPr>
            </w:pPr>
          </w:p>
          <w:p w:rsidR="00E672FE" w:rsidRPr="00FC64C9" w:rsidRDefault="00E672FE" w:rsidP="00FC64C9">
            <w:pPr>
              <w:tabs>
                <w:tab w:val="left" w:pos="5387"/>
              </w:tabs>
              <w:spacing w:line="360" w:lineRule="auto"/>
              <w:rPr>
                <w:sz w:val="20"/>
                <w:szCs w:val="20"/>
              </w:rPr>
            </w:pPr>
            <w:r w:rsidRPr="00FC64C9">
              <w:rPr>
                <w:sz w:val="20"/>
                <w:szCs w:val="20"/>
              </w:rPr>
              <w:t>&gt;= 0,7</w:t>
            </w:r>
          </w:p>
        </w:tc>
      </w:tr>
      <w:tr w:rsidR="00E672FE" w:rsidRPr="00FC64C9" w:rsidTr="00FC64C9">
        <w:trPr>
          <w:cantSplit/>
          <w:trHeight w:val="234"/>
        </w:trPr>
        <w:tc>
          <w:tcPr>
            <w:tcW w:w="2530" w:type="dxa"/>
          </w:tcPr>
          <w:p w:rsidR="00E672FE" w:rsidRPr="00FC64C9" w:rsidRDefault="00E672FE" w:rsidP="00FC64C9">
            <w:pPr>
              <w:tabs>
                <w:tab w:val="left" w:pos="5387"/>
              </w:tabs>
              <w:spacing w:line="360" w:lineRule="auto"/>
              <w:rPr>
                <w:sz w:val="20"/>
                <w:szCs w:val="20"/>
              </w:rPr>
            </w:pPr>
            <w:r w:rsidRPr="00FC64C9">
              <w:rPr>
                <w:sz w:val="20"/>
                <w:szCs w:val="20"/>
              </w:rPr>
              <w:t>Коэффициент  абсолютной ликвидности</w:t>
            </w:r>
          </w:p>
        </w:tc>
        <w:tc>
          <w:tcPr>
            <w:tcW w:w="947" w:type="dxa"/>
          </w:tcPr>
          <w:p w:rsidR="00E672FE" w:rsidRPr="00FC64C9" w:rsidRDefault="00DB0BB3" w:rsidP="00FC64C9">
            <w:pPr>
              <w:pBdr>
                <w:between w:val="single" w:sz="6" w:space="1" w:color="auto"/>
              </w:pBdr>
              <w:spacing w:line="360" w:lineRule="auto"/>
              <w:rPr>
                <w:sz w:val="20"/>
                <w:szCs w:val="20"/>
              </w:rPr>
            </w:pPr>
            <w:r w:rsidRPr="00FC64C9">
              <w:rPr>
                <w:sz w:val="20"/>
                <w:szCs w:val="20"/>
              </w:rPr>
              <w:t>0,3</w:t>
            </w:r>
          </w:p>
        </w:tc>
        <w:tc>
          <w:tcPr>
            <w:tcW w:w="875" w:type="dxa"/>
          </w:tcPr>
          <w:p w:rsidR="00E672FE" w:rsidRPr="00FC64C9" w:rsidRDefault="00DB0BB3" w:rsidP="00FC64C9">
            <w:pPr>
              <w:spacing w:line="360" w:lineRule="auto"/>
              <w:rPr>
                <w:sz w:val="20"/>
                <w:szCs w:val="20"/>
              </w:rPr>
            </w:pPr>
            <w:r w:rsidRPr="00FC64C9">
              <w:rPr>
                <w:sz w:val="20"/>
                <w:szCs w:val="20"/>
              </w:rPr>
              <w:t>0,45</w:t>
            </w:r>
          </w:p>
        </w:tc>
        <w:tc>
          <w:tcPr>
            <w:tcW w:w="1093" w:type="dxa"/>
          </w:tcPr>
          <w:p w:rsidR="00E672FE" w:rsidRPr="00FC64C9" w:rsidRDefault="00E672FE" w:rsidP="00FC64C9">
            <w:pPr>
              <w:spacing w:line="360" w:lineRule="auto"/>
              <w:rPr>
                <w:sz w:val="20"/>
                <w:szCs w:val="20"/>
              </w:rPr>
            </w:pPr>
            <w:r w:rsidRPr="00FC64C9">
              <w:rPr>
                <w:sz w:val="20"/>
                <w:szCs w:val="20"/>
              </w:rPr>
              <w:t>0,</w:t>
            </w:r>
            <w:r w:rsidR="00DB0BB3" w:rsidRPr="00FC64C9">
              <w:rPr>
                <w:sz w:val="20"/>
                <w:szCs w:val="20"/>
              </w:rPr>
              <w:t>45</w:t>
            </w:r>
          </w:p>
        </w:tc>
        <w:tc>
          <w:tcPr>
            <w:tcW w:w="838" w:type="dxa"/>
          </w:tcPr>
          <w:p w:rsidR="00E672FE" w:rsidRPr="00FC64C9" w:rsidRDefault="00DB0BB3" w:rsidP="00FC64C9">
            <w:pPr>
              <w:spacing w:line="360" w:lineRule="auto"/>
              <w:rPr>
                <w:sz w:val="20"/>
                <w:szCs w:val="20"/>
              </w:rPr>
            </w:pPr>
            <w:r w:rsidRPr="00FC64C9">
              <w:rPr>
                <w:sz w:val="20"/>
                <w:szCs w:val="20"/>
              </w:rPr>
              <w:t>0,37</w:t>
            </w:r>
          </w:p>
        </w:tc>
        <w:tc>
          <w:tcPr>
            <w:tcW w:w="1129" w:type="dxa"/>
          </w:tcPr>
          <w:p w:rsidR="00E672FE" w:rsidRPr="00FC64C9" w:rsidRDefault="00E672FE" w:rsidP="00FC64C9">
            <w:pPr>
              <w:spacing w:line="360" w:lineRule="auto"/>
              <w:rPr>
                <w:sz w:val="20"/>
                <w:szCs w:val="20"/>
              </w:rPr>
            </w:pPr>
            <w:r w:rsidRPr="00FC64C9">
              <w:rPr>
                <w:sz w:val="20"/>
                <w:szCs w:val="20"/>
              </w:rPr>
              <w:t>0,</w:t>
            </w:r>
            <w:r w:rsidR="00DB0BB3" w:rsidRPr="00FC64C9">
              <w:rPr>
                <w:sz w:val="20"/>
                <w:szCs w:val="20"/>
              </w:rPr>
              <w:t>37</w:t>
            </w:r>
          </w:p>
        </w:tc>
        <w:tc>
          <w:tcPr>
            <w:tcW w:w="838" w:type="dxa"/>
          </w:tcPr>
          <w:p w:rsidR="00E672FE" w:rsidRPr="00FC64C9" w:rsidRDefault="00DB0BB3" w:rsidP="00FC64C9">
            <w:pPr>
              <w:spacing w:line="360" w:lineRule="auto"/>
              <w:rPr>
                <w:sz w:val="20"/>
                <w:szCs w:val="20"/>
              </w:rPr>
            </w:pPr>
            <w:r w:rsidRPr="00FC64C9">
              <w:rPr>
                <w:sz w:val="20"/>
                <w:szCs w:val="20"/>
              </w:rPr>
              <w:t>0,56</w:t>
            </w:r>
          </w:p>
        </w:tc>
        <w:tc>
          <w:tcPr>
            <w:tcW w:w="819" w:type="dxa"/>
          </w:tcPr>
          <w:p w:rsidR="00E672FE" w:rsidRPr="00FC64C9" w:rsidRDefault="00E672FE" w:rsidP="00FC64C9">
            <w:pPr>
              <w:tabs>
                <w:tab w:val="left" w:pos="5387"/>
              </w:tabs>
              <w:spacing w:line="360" w:lineRule="auto"/>
              <w:rPr>
                <w:sz w:val="20"/>
                <w:szCs w:val="20"/>
              </w:rPr>
            </w:pPr>
          </w:p>
          <w:p w:rsidR="00E672FE" w:rsidRPr="00FC64C9" w:rsidRDefault="00E672FE" w:rsidP="00FC64C9">
            <w:pPr>
              <w:tabs>
                <w:tab w:val="left" w:pos="5387"/>
              </w:tabs>
              <w:spacing w:line="360" w:lineRule="auto"/>
              <w:rPr>
                <w:sz w:val="20"/>
                <w:szCs w:val="20"/>
              </w:rPr>
            </w:pPr>
            <w:r w:rsidRPr="00FC64C9">
              <w:rPr>
                <w:sz w:val="20"/>
                <w:szCs w:val="20"/>
              </w:rPr>
              <w:t>&gt;= 0,2</w:t>
            </w:r>
          </w:p>
        </w:tc>
      </w:tr>
    </w:tbl>
    <w:p w:rsidR="00E672FE" w:rsidRPr="00A00513" w:rsidRDefault="00E672FE" w:rsidP="00A00513">
      <w:pPr>
        <w:tabs>
          <w:tab w:val="left" w:pos="5387"/>
        </w:tabs>
        <w:spacing w:line="360" w:lineRule="auto"/>
        <w:ind w:firstLine="709"/>
        <w:jc w:val="both"/>
        <w:rPr>
          <w:sz w:val="28"/>
          <w:szCs w:val="28"/>
        </w:rPr>
      </w:pPr>
    </w:p>
    <w:p w:rsidR="00E672FE" w:rsidRPr="00A00513" w:rsidRDefault="00E672FE" w:rsidP="00A00513">
      <w:pPr>
        <w:tabs>
          <w:tab w:val="left" w:pos="5387"/>
        </w:tabs>
        <w:spacing w:line="360" w:lineRule="auto"/>
        <w:ind w:firstLine="709"/>
        <w:jc w:val="both"/>
        <w:rPr>
          <w:sz w:val="28"/>
          <w:szCs w:val="28"/>
        </w:rPr>
      </w:pPr>
      <w:r w:rsidRPr="00A00513">
        <w:rPr>
          <w:sz w:val="28"/>
          <w:szCs w:val="28"/>
        </w:rPr>
        <w:t xml:space="preserve">Значение коэффициентов общей и быстрой ликвидности к </w:t>
      </w:r>
      <w:r w:rsidR="00DB185B" w:rsidRPr="00A00513">
        <w:rPr>
          <w:sz w:val="28"/>
          <w:szCs w:val="28"/>
        </w:rPr>
        <w:t>2008</w:t>
      </w:r>
      <w:r w:rsidRPr="00A00513">
        <w:rPr>
          <w:sz w:val="28"/>
          <w:szCs w:val="28"/>
        </w:rPr>
        <w:t xml:space="preserve"> году незначительно увеличились, но все равно не достигли нормального уровня,  что свидетельствует о том, что организация не располагает активами для погашения своей краткосрочной задолженности. Дынные изменения объясняется увеличением уровня текущих обязательств. </w:t>
      </w:r>
    </w:p>
    <w:p w:rsidR="00E672FE" w:rsidRPr="00A00513" w:rsidRDefault="00E672FE" w:rsidP="00A00513">
      <w:pPr>
        <w:tabs>
          <w:tab w:val="left" w:pos="5387"/>
        </w:tabs>
        <w:spacing w:line="360" w:lineRule="auto"/>
        <w:ind w:firstLine="709"/>
        <w:jc w:val="both"/>
        <w:rPr>
          <w:sz w:val="28"/>
          <w:szCs w:val="28"/>
        </w:rPr>
      </w:pPr>
      <w:r w:rsidRPr="00A00513">
        <w:rPr>
          <w:sz w:val="28"/>
          <w:szCs w:val="28"/>
        </w:rPr>
        <w:t>Значение коэффициента быстрой ликвидности хоть и удовлетворяет рекомендованной норме, однако оно недостаточно, т.к. большую долю ликвидных средств составляет дебиторская задолженность, а ее обычно сложно своевременно взыскать.</w:t>
      </w:r>
    </w:p>
    <w:p w:rsidR="00E672FE" w:rsidRPr="00A00513" w:rsidRDefault="00E672FE" w:rsidP="00A00513">
      <w:pPr>
        <w:tabs>
          <w:tab w:val="left" w:pos="5387"/>
        </w:tabs>
        <w:spacing w:line="360" w:lineRule="auto"/>
        <w:ind w:firstLine="709"/>
        <w:jc w:val="both"/>
        <w:rPr>
          <w:sz w:val="28"/>
          <w:szCs w:val="28"/>
        </w:rPr>
      </w:pPr>
      <w:r w:rsidRPr="00A00513">
        <w:rPr>
          <w:sz w:val="28"/>
          <w:szCs w:val="28"/>
        </w:rPr>
        <w:t>Таким образом, предприятие не является платежеспособным, но может этого достичь, если сумеет сбалансировать и синхронизировать приток и отток денежных средств по объему и срокам.</w:t>
      </w:r>
    </w:p>
    <w:p w:rsidR="00E672FE" w:rsidRDefault="00E672FE" w:rsidP="00A00513">
      <w:pPr>
        <w:tabs>
          <w:tab w:val="left" w:pos="5387"/>
        </w:tabs>
        <w:spacing w:line="360" w:lineRule="auto"/>
        <w:ind w:firstLine="709"/>
        <w:jc w:val="both"/>
        <w:rPr>
          <w:sz w:val="28"/>
          <w:szCs w:val="28"/>
        </w:rPr>
      </w:pPr>
      <w:r w:rsidRPr="00A00513">
        <w:rPr>
          <w:sz w:val="28"/>
          <w:szCs w:val="28"/>
        </w:rPr>
        <w:t>Определим коэффициент восстановления платежеспособности:</w:t>
      </w:r>
    </w:p>
    <w:p w:rsidR="00FC64C9" w:rsidRPr="00A00513" w:rsidRDefault="00FC64C9" w:rsidP="00A00513">
      <w:pPr>
        <w:tabs>
          <w:tab w:val="left" w:pos="5387"/>
        </w:tabs>
        <w:spacing w:line="360" w:lineRule="auto"/>
        <w:ind w:firstLine="709"/>
        <w:jc w:val="both"/>
        <w:rPr>
          <w:sz w:val="28"/>
          <w:szCs w:val="28"/>
        </w:rPr>
      </w:pPr>
    </w:p>
    <w:p w:rsidR="00E672FE" w:rsidRPr="00A00513" w:rsidRDefault="007478EE" w:rsidP="00FC64C9">
      <w:pPr>
        <w:tabs>
          <w:tab w:val="left" w:pos="5387"/>
        </w:tabs>
        <w:spacing w:line="360" w:lineRule="auto"/>
        <w:ind w:firstLine="709"/>
        <w:jc w:val="center"/>
        <w:rPr>
          <w:sz w:val="28"/>
          <w:szCs w:val="28"/>
        </w:rPr>
      </w:pPr>
      <w:r>
        <w:rPr>
          <w:position w:val="-32"/>
          <w:sz w:val="28"/>
          <w:szCs w:val="28"/>
        </w:rPr>
        <w:pict>
          <v:shape id="_x0000_i1033" type="#_x0000_t75" style="width:315.75pt;height:36.75pt">
            <v:imagedata r:id="rId15" o:title=""/>
          </v:shape>
        </w:pict>
      </w:r>
      <w:r w:rsidR="00DB185B" w:rsidRPr="00A00513">
        <w:rPr>
          <w:sz w:val="28"/>
          <w:szCs w:val="28"/>
        </w:rPr>
        <w:t xml:space="preserve">   (13)</w:t>
      </w:r>
    </w:p>
    <w:p w:rsidR="00FC64C9" w:rsidRDefault="00FC64C9" w:rsidP="00A00513">
      <w:pPr>
        <w:tabs>
          <w:tab w:val="left" w:pos="5387"/>
        </w:tabs>
        <w:spacing w:line="360" w:lineRule="auto"/>
        <w:ind w:firstLine="709"/>
        <w:jc w:val="both"/>
        <w:rPr>
          <w:sz w:val="28"/>
          <w:szCs w:val="28"/>
        </w:rPr>
      </w:pPr>
    </w:p>
    <w:p w:rsidR="00E672FE" w:rsidRPr="00A00513" w:rsidRDefault="00E672FE" w:rsidP="00A00513">
      <w:pPr>
        <w:tabs>
          <w:tab w:val="left" w:pos="5387"/>
        </w:tabs>
        <w:spacing w:line="360" w:lineRule="auto"/>
        <w:ind w:firstLine="709"/>
        <w:jc w:val="both"/>
        <w:rPr>
          <w:sz w:val="28"/>
          <w:szCs w:val="28"/>
        </w:rPr>
      </w:pPr>
      <w:r w:rsidRPr="00A00513">
        <w:rPr>
          <w:sz w:val="28"/>
          <w:szCs w:val="28"/>
        </w:rPr>
        <w:t xml:space="preserve">Так как коэффициент восстановления платежеспособности больше 1, то у предприятия есть реальная возможность восстановить свою платежеспособность. </w:t>
      </w:r>
    </w:p>
    <w:p w:rsidR="00E672FE" w:rsidRPr="00A00513" w:rsidRDefault="00E672FE" w:rsidP="00A00513">
      <w:pPr>
        <w:tabs>
          <w:tab w:val="left" w:pos="5387"/>
        </w:tabs>
        <w:spacing w:line="360" w:lineRule="auto"/>
        <w:ind w:firstLine="709"/>
        <w:jc w:val="both"/>
        <w:rPr>
          <w:sz w:val="28"/>
          <w:szCs w:val="28"/>
        </w:rPr>
      </w:pPr>
      <w:r w:rsidRPr="00A00513">
        <w:rPr>
          <w:sz w:val="28"/>
          <w:szCs w:val="28"/>
        </w:rPr>
        <w:t>Также предприятие не имеет неликвидных запасов, просроченной дебиторской задолженности, поэтому при грамотном ведении дел, выход из кризисной ситуации возможен.</w:t>
      </w:r>
    </w:p>
    <w:p w:rsidR="00FC64C9" w:rsidRDefault="00FC64C9" w:rsidP="00A00513">
      <w:pPr>
        <w:pStyle w:val="2"/>
        <w:spacing w:before="0" w:after="0" w:line="360" w:lineRule="auto"/>
        <w:ind w:firstLine="709"/>
        <w:jc w:val="both"/>
        <w:rPr>
          <w:rFonts w:ascii="Times New Roman" w:hAnsi="Times New Roman" w:cs="Times New Roman"/>
        </w:rPr>
      </w:pPr>
      <w:bookmarkStart w:id="29" w:name="_Toc212548458"/>
      <w:bookmarkStart w:id="30" w:name="_Toc226125402"/>
      <w:bookmarkStart w:id="31" w:name="_Toc226421863"/>
    </w:p>
    <w:p w:rsidR="00E672FE" w:rsidRPr="00FC64C9" w:rsidRDefault="00E672FE" w:rsidP="00FC64C9">
      <w:pPr>
        <w:pStyle w:val="2"/>
        <w:spacing w:before="0" w:after="0" w:line="360" w:lineRule="auto"/>
        <w:ind w:firstLine="709"/>
        <w:jc w:val="center"/>
        <w:rPr>
          <w:rFonts w:ascii="Times New Roman" w:hAnsi="Times New Roman" w:cs="Times New Roman"/>
          <w:i w:val="0"/>
        </w:rPr>
      </w:pPr>
      <w:r w:rsidRPr="00FC64C9">
        <w:rPr>
          <w:rFonts w:ascii="Times New Roman" w:hAnsi="Times New Roman" w:cs="Times New Roman"/>
          <w:i w:val="0"/>
        </w:rPr>
        <w:t>2.4 Анализ деловой активности и эффективности использования капитала</w:t>
      </w:r>
      <w:bookmarkEnd w:id="29"/>
      <w:bookmarkEnd w:id="30"/>
      <w:bookmarkEnd w:id="31"/>
    </w:p>
    <w:p w:rsidR="00E672FE" w:rsidRPr="00A00513" w:rsidRDefault="00E672FE" w:rsidP="00A00513">
      <w:pPr>
        <w:spacing w:line="360" w:lineRule="auto"/>
        <w:ind w:firstLine="709"/>
        <w:jc w:val="both"/>
        <w:rPr>
          <w:sz w:val="28"/>
          <w:szCs w:val="28"/>
        </w:rPr>
      </w:pPr>
    </w:p>
    <w:p w:rsidR="00E672FE" w:rsidRDefault="00E672FE" w:rsidP="00A00513">
      <w:pPr>
        <w:spacing w:line="360" w:lineRule="auto"/>
        <w:ind w:firstLine="709"/>
        <w:jc w:val="both"/>
        <w:rPr>
          <w:sz w:val="28"/>
          <w:szCs w:val="28"/>
        </w:rPr>
      </w:pPr>
      <w:r w:rsidRPr="00A00513">
        <w:rPr>
          <w:sz w:val="28"/>
          <w:szCs w:val="28"/>
        </w:rPr>
        <w:t>Оптимальным является следующее соотношение, базирующееся на взаимосвязи:</w:t>
      </w:r>
    </w:p>
    <w:p w:rsidR="00FC64C9" w:rsidRPr="00A00513" w:rsidRDefault="00FC64C9" w:rsidP="00A00513">
      <w:pPr>
        <w:spacing w:line="360" w:lineRule="auto"/>
        <w:ind w:firstLine="709"/>
        <w:jc w:val="both"/>
        <w:rPr>
          <w:sz w:val="28"/>
          <w:szCs w:val="28"/>
        </w:rPr>
      </w:pPr>
    </w:p>
    <w:p w:rsidR="00E672FE" w:rsidRPr="00A00513" w:rsidRDefault="007478EE" w:rsidP="00FC64C9">
      <w:pPr>
        <w:spacing w:line="360" w:lineRule="auto"/>
        <w:ind w:firstLine="709"/>
        <w:jc w:val="center"/>
        <w:rPr>
          <w:sz w:val="28"/>
          <w:szCs w:val="28"/>
        </w:rPr>
      </w:pPr>
      <w:r>
        <w:rPr>
          <w:position w:val="-4"/>
          <w:sz w:val="28"/>
          <w:szCs w:val="28"/>
        </w:rPr>
        <w:pict>
          <v:shape id="_x0000_i1034" type="#_x0000_t75" style="width:72.75pt;height:15pt" fillcolor="window">
            <v:imagedata r:id="rId16" o:title=""/>
          </v:shape>
        </w:pict>
      </w:r>
      <w:r w:rsidR="00DB185B" w:rsidRPr="00A00513">
        <w:rPr>
          <w:sz w:val="28"/>
          <w:szCs w:val="28"/>
        </w:rPr>
        <w:t xml:space="preserve">  </w:t>
      </w:r>
      <w:r w:rsidR="00FC64C9">
        <w:rPr>
          <w:sz w:val="28"/>
          <w:szCs w:val="28"/>
        </w:rPr>
        <w:t xml:space="preserve"> </w:t>
      </w:r>
      <w:r w:rsidR="00DB185B" w:rsidRPr="00A00513">
        <w:rPr>
          <w:sz w:val="28"/>
          <w:szCs w:val="28"/>
        </w:rPr>
        <w:t>(14)</w:t>
      </w:r>
    </w:p>
    <w:p w:rsidR="00FC64C9" w:rsidRDefault="00FC64C9" w:rsidP="00A00513">
      <w:pPr>
        <w:spacing w:line="360" w:lineRule="auto"/>
        <w:ind w:firstLine="709"/>
        <w:jc w:val="both"/>
        <w:rPr>
          <w:sz w:val="28"/>
          <w:szCs w:val="28"/>
        </w:rPr>
      </w:pPr>
    </w:p>
    <w:p w:rsidR="00E672FE" w:rsidRPr="00A00513" w:rsidRDefault="00E672FE" w:rsidP="00A00513">
      <w:pPr>
        <w:spacing w:line="360" w:lineRule="auto"/>
        <w:ind w:firstLine="709"/>
        <w:jc w:val="both"/>
        <w:rPr>
          <w:sz w:val="28"/>
          <w:szCs w:val="28"/>
        </w:rPr>
      </w:pPr>
      <w:r w:rsidRPr="00A00513">
        <w:rPr>
          <w:sz w:val="28"/>
          <w:szCs w:val="28"/>
        </w:rPr>
        <w:t xml:space="preserve">где </w:t>
      </w:r>
      <w:r w:rsidR="007478EE">
        <w:rPr>
          <w:position w:val="-10"/>
          <w:sz w:val="28"/>
          <w:szCs w:val="28"/>
        </w:rPr>
        <w:pict>
          <v:shape id="_x0000_i1035" type="#_x0000_t75" style="width:56.25pt;height:18pt" fillcolor="window">
            <v:imagedata r:id="rId17" o:title=""/>
          </v:shape>
        </w:pict>
      </w:r>
      <w:r w:rsidRPr="00A00513">
        <w:rPr>
          <w:sz w:val="28"/>
          <w:szCs w:val="28"/>
        </w:rPr>
        <w:t>- соответственно, темпы изменения  прибыли от реализации, выручки от реализации, суммы активов (капитала).</w:t>
      </w:r>
    </w:p>
    <w:p w:rsidR="00E672FE" w:rsidRPr="00A00513" w:rsidRDefault="00E672FE" w:rsidP="00A00513">
      <w:pPr>
        <w:pStyle w:val="3"/>
        <w:spacing w:after="0" w:line="360" w:lineRule="auto"/>
        <w:ind w:left="0" w:firstLine="709"/>
        <w:jc w:val="both"/>
        <w:rPr>
          <w:sz w:val="28"/>
          <w:szCs w:val="28"/>
        </w:rPr>
      </w:pPr>
      <w:r w:rsidRPr="00A00513">
        <w:rPr>
          <w:sz w:val="28"/>
          <w:szCs w:val="28"/>
        </w:rPr>
        <w:t xml:space="preserve">Деловая активность предприятия характеризуется показателями результатов хозяйственной деятельности (таблица </w:t>
      </w:r>
      <w:r w:rsidR="00F1422F" w:rsidRPr="00A00513">
        <w:rPr>
          <w:sz w:val="28"/>
          <w:szCs w:val="28"/>
        </w:rPr>
        <w:t>3</w:t>
      </w:r>
      <w:r w:rsidRPr="00A00513">
        <w:rPr>
          <w:sz w:val="28"/>
          <w:szCs w:val="28"/>
        </w:rPr>
        <w:t>).</w:t>
      </w:r>
    </w:p>
    <w:p w:rsidR="00FC64C9" w:rsidRDefault="00FC64C9" w:rsidP="00A00513">
      <w:pPr>
        <w:pStyle w:val="3"/>
        <w:spacing w:after="0" w:line="360" w:lineRule="auto"/>
        <w:ind w:left="0" w:firstLine="709"/>
        <w:jc w:val="both"/>
        <w:rPr>
          <w:sz w:val="28"/>
          <w:szCs w:val="28"/>
        </w:rPr>
      </w:pPr>
    </w:p>
    <w:p w:rsidR="00E672FE" w:rsidRPr="00A00513" w:rsidRDefault="00E672FE" w:rsidP="00A00513">
      <w:pPr>
        <w:pStyle w:val="3"/>
        <w:spacing w:after="0" w:line="360" w:lineRule="auto"/>
        <w:ind w:left="0" w:firstLine="709"/>
        <w:jc w:val="both"/>
        <w:rPr>
          <w:sz w:val="28"/>
          <w:szCs w:val="28"/>
        </w:rPr>
      </w:pPr>
      <w:r w:rsidRPr="00A00513">
        <w:rPr>
          <w:sz w:val="28"/>
          <w:szCs w:val="28"/>
        </w:rPr>
        <w:t xml:space="preserve">Таблица </w:t>
      </w:r>
      <w:r w:rsidR="00CD2A44" w:rsidRPr="00A00513">
        <w:rPr>
          <w:sz w:val="28"/>
          <w:szCs w:val="28"/>
        </w:rPr>
        <w:t>3</w:t>
      </w:r>
      <w:r w:rsidRPr="00A00513">
        <w:rPr>
          <w:sz w:val="28"/>
          <w:szCs w:val="28"/>
        </w:rPr>
        <w:t xml:space="preserve">. Результаты хозяйственной деятельности </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6"/>
        <w:gridCol w:w="1109"/>
        <w:gridCol w:w="1109"/>
        <w:gridCol w:w="1110"/>
        <w:gridCol w:w="1703"/>
        <w:gridCol w:w="1763"/>
      </w:tblGrid>
      <w:tr w:rsidR="00E672FE" w:rsidRPr="00FC64C9" w:rsidTr="00FC64C9">
        <w:trPr>
          <w:trHeight w:val="697"/>
          <w:jc w:val="center"/>
        </w:trPr>
        <w:tc>
          <w:tcPr>
            <w:tcW w:w="2116" w:type="dxa"/>
          </w:tcPr>
          <w:p w:rsidR="00E672FE" w:rsidRPr="00FC64C9" w:rsidRDefault="00E672FE" w:rsidP="00FC64C9">
            <w:pPr>
              <w:pStyle w:val="3"/>
              <w:spacing w:after="0" w:line="360" w:lineRule="auto"/>
              <w:ind w:left="0"/>
              <w:rPr>
                <w:sz w:val="20"/>
                <w:szCs w:val="20"/>
              </w:rPr>
            </w:pPr>
            <w:r w:rsidRPr="00FC64C9">
              <w:rPr>
                <w:sz w:val="20"/>
                <w:szCs w:val="20"/>
              </w:rPr>
              <w:t>Показатели</w:t>
            </w:r>
          </w:p>
        </w:tc>
        <w:tc>
          <w:tcPr>
            <w:tcW w:w="1109" w:type="dxa"/>
          </w:tcPr>
          <w:p w:rsidR="00E672FE" w:rsidRPr="00FC64C9" w:rsidRDefault="00DB185B" w:rsidP="00FC64C9">
            <w:pPr>
              <w:pStyle w:val="3"/>
              <w:spacing w:after="0" w:line="360" w:lineRule="auto"/>
              <w:ind w:left="0"/>
              <w:rPr>
                <w:sz w:val="20"/>
                <w:szCs w:val="20"/>
              </w:rPr>
            </w:pPr>
            <w:r w:rsidRPr="00FC64C9">
              <w:rPr>
                <w:sz w:val="20"/>
                <w:szCs w:val="20"/>
              </w:rPr>
              <w:t>2006</w:t>
            </w:r>
            <w:r w:rsidR="00E672FE" w:rsidRPr="00FC64C9">
              <w:rPr>
                <w:sz w:val="20"/>
                <w:szCs w:val="20"/>
              </w:rPr>
              <w:t xml:space="preserve"> г.</w:t>
            </w:r>
          </w:p>
        </w:tc>
        <w:tc>
          <w:tcPr>
            <w:tcW w:w="1109" w:type="dxa"/>
          </w:tcPr>
          <w:p w:rsidR="00E672FE" w:rsidRPr="00FC64C9" w:rsidRDefault="00DB185B" w:rsidP="00FC64C9">
            <w:pPr>
              <w:pStyle w:val="3"/>
              <w:spacing w:after="0" w:line="360" w:lineRule="auto"/>
              <w:ind w:left="0"/>
              <w:rPr>
                <w:sz w:val="20"/>
                <w:szCs w:val="20"/>
              </w:rPr>
            </w:pPr>
            <w:r w:rsidRPr="00FC64C9">
              <w:rPr>
                <w:sz w:val="20"/>
                <w:szCs w:val="20"/>
              </w:rPr>
              <w:t>2007</w:t>
            </w:r>
            <w:r w:rsidR="00E672FE" w:rsidRPr="00FC64C9">
              <w:rPr>
                <w:sz w:val="20"/>
                <w:szCs w:val="20"/>
              </w:rPr>
              <w:t xml:space="preserve"> г.</w:t>
            </w:r>
          </w:p>
        </w:tc>
        <w:tc>
          <w:tcPr>
            <w:tcW w:w="1110" w:type="dxa"/>
          </w:tcPr>
          <w:p w:rsidR="00E672FE" w:rsidRPr="00FC64C9" w:rsidRDefault="00DB185B" w:rsidP="00FC64C9">
            <w:pPr>
              <w:pStyle w:val="3"/>
              <w:spacing w:after="0" w:line="360" w:lineRule="auto"/>
              <w:ind w:left="0"/>
              <w:rPr>
                <w:sz w:val="20"/>
                <w:szCs w:val="20"/>
              </w:rPr>
            </w:pPr>
            <w:r w:rsidRPr="00FC64C9">
              <w:rPr>
                <w:sz w:val="20"/>
                <w:szCs w:val="20"/>
              </w:rPr>
              <w:t>2008</w:t>
            </w:r>
            <w:r w:rsidR="00E672FE" w:rsidRPr="00FC64C9">
              <w:rPr>
                <w:sz w:val="20"/>
                <w:szCs w:val="20"/>
              </w:rPr>
              <w:t xml:space="preserve"> г.</w:t>
            </w:r>
          </w:p>
        </w:tc>
        <w:tc>
          <w:tcPr>
            <w:tcW w:w="1703" w:type="dxa"/>
          </w:tcPr>
          <w:p w:rsidR="00E672FE" w:rsidRPr="00FC64C9" w:rsidRDefault="00E672FE" w:rsidP="00FC64C9">
            <w:pPr>
              <w:pStyle w:val="3"/>
              <w:spacing w:after="0" w:line="360" w:lineRule="auto"/>
              <w:ind w:left="0"/>
              <w:rPr>
                <w:sz w:val="20"/>
                <w:szCs w:val="20"/>
              </w:rPr>
            </w:pPr>
            <w:r w:rsidRPr="00FC64C9">
              <w:rPr>
                <w:sz w:val="20"/>
                <w:szCs w:val="20"/>
              </w:rPr>
              <w:t xml:space="preserve">Темп роста на </w:t>
            </w:r>
            <w:r w:rsidR="00DB185B" w:rsidRPr="00FC64C9">
              <w:rPr>
                <w:sz w:val="20"/>
                <w:szCs w:val="20"/>
              </w:rPr>
              <w:t>2007</w:t>
            </w:r>
            <w:r w:rsidRPr="00FC64C9">
              <w:rPr>
                <w:sz w:val="20"/>
                <w:szCs w:val="20"/>
              </w:rPr>
              <w:t>г</w:t>
            </w:r>
          </w:p>
        </w:tc>
        <w:tc>
          <w:tcPr>
            <w:tcW w:w="1763" w:type="dxa"/>
          </w:tcPr>
          <w:p w:rsidR="00E672FE" w:rsidRPr="00FC64C9" w:rsidRDefault="00E672FE" w:rsidP="00FC64C9">
            <w:pPr>
              <w:pStyle w:val="3"/>
              <w:spacing w:after="0" w:line="360" w:lineRule="auto"/>
              <w:ind w:left="0"/>
              <w:rPr>
                <w:sz w:val="20"/>
                <w:szCs w:val="20"/>
              </w:rPr>
            </w:pPr>
            <w:r w:rsidRPr="00FC64C9">
              <w:rPr>
                <w:sz w:val="20"/>
                <w:szCs w:val="20"/>
              </w:rPr>
              <w:t xml:space="preserve">Темп роста на </w:t>
            </w:r>
            <w:r w:rsidR="00DB185B" w:rsidRPr="00FC64C9">
              <w:rPr>
                <w:sz w:val="20"/>
                <w:szCs w:val="20"/>
              </w:rPr>
              <w:t>2008</w:t>
            </w:r>
            <w:r w:rsidRPr="00FC64C9">
              <w:rPr>
                <w:sz w:val="20"/>
                <w:szCs w:val="20"/>
              </w:rPr>
              <w:t>г</w:t>
            </w:r>
          </w:p>
        </w:tc>
      </w:tr>
      <w:tr w:rsidR="00151629" w:rsidRPr="00FC64C9" w:rsidTr="00FC64C9">
        <w:trPr>
          <w:trHeight w:val="333"/>
          <w:jc w:val="center"/>
        </w:trPr>
        <w:tc>
          <w:tcPr>
            <w:tcW w:w="2116" w:type="dxa"/>
          </w:tcPr>
          <w:p w:rsidR="00151629" w:rsidRPr="00FC64C9" w:rsidRDefault="00151629" w:rsidP="00FC64C9">
            <w:pPr>
              <w:pStyle w:val="3"/>
              <w:spacing w:after="0" w:line="360" w:lineRule="auto"/>
              <w:ind w:left="0"/>
              <w:rPr>
                <w:sz w:val="20"/>
                <w:szCs w:val="20"/>
              </w:rPr>
            </w:pPr>
            <w:r w:rsidRPr="00FC64C9">
              <w:rPr>
                <w:sz w:val="20"/>
                <w:szCs w:val="20"/>
              </w:rPr>
              <w:t>Выручка от реализации</w:t>
            </w:r>
          </w:p>
        </w:tc>
        <w:tc>
          <w:tcPr>
            <w:tcW w:w="1109" w:type="dxa"/>
          </w:tcPr>
          <w:p w:rsidR="00151629" w:rsidRPr="00FC64C9" w:rsidRDefault="00151629" w:rsidP="00FC64C9">
            <w:pPr>
              <w:pStyle w:val="3"/>
              <w:spacing w:after="0" w:line="360" w:lineRule="auto"/>
              <w:ind w:left="0"/>
              <w:rPr>
                <w:sz w:val="20"/>
                <w:szCs w:val="20"/>
              </w:rPr>
            </w:pPr>
            <w:r w:rsidRPr="00FC64C9">
              <w:rPr>
                <w:sz w:val="20"/>
                <w:szCs w:val="20"/>
              </w:rPr>
              <w:t>16107</w:t>
            </w:r>
          </w:p>
        </w:tc>
        <w:tc>
          <w:tcPr>
            <w:tcW w:w="1109" w:type="dxa"/>
          </w:tcPr>
          <w:p w:rsidR="00151629" w:rsidRPr="00FC64C9" w:rsidRDefault="00151629" w:rsidP="00FC64C9">
            <w:pPr>
              <w:pStyle w:val="3"/>
              <w:spacing w:after="0" w:line="360" w:lineRule="auto"/>
              <w:ind w:left="0"/>
              <w:rPr>
                <w:sz w:val="20"/>
                <w:szCs w:val="20"/>
              </w:rPr>
            </w:pPr>
            <w:r w:rsidRPr="00FC64C9">
              <w:rPr>
                <w:sz w:val="20"/>
                <w:szCs w:val="20"/>
              </w:rPr>
              <w:t>20837</w:t>
            </w:r>
          </w:p>
        </w:tc>
        <w:tc>
          <w:tcPr>
            <w:tcW w:w="1110" w:type="dxa"/>
          </w:tcPr>
          <w:p w:rsidR="00151629" w:rsidRPr="00FC64C9" w:rsidRDefault="00151629" w:rsidP="00FC64C9">
            <w:pPr>
              <w:pStyle w:val="3"/>
              <w:spacing w:after="0" w:line="360" w:lineRule="auto"/>
              <w:ind w:left="0"/>
              <w:rPr>
                <w:sz w:val="20"/>
                <w:szCs w:val="20"/>
              </w:rPr>
            </w:pPr>
            <w:r w:rsidRPr="00FC64C9">
              <w:rPr>
                <w:sz w:val="20"/>
                <w:szCs w:val="20"/>
              </w:rPr>
              <w:t>21074</w:t>
            </w:r>
          </w:p>
        </w:tc>
        <w:tc>
          <w:tcPr>
            <w:tcW w:w="1703" w:type="dxa"/>
            <w:vAlign w:val="bottom"/>
          </w:tcPr>
          <w:p w:rsidR="00151629" w:rsidRPr="00FC64C9" w:rsidRDefault="00151629" w:rsidP="00FC64C9">
            <w:pPr>
              <w:spacing w:line="360" w:lineRule="auto"/>
              <w:rPr>
                <w:sz w:val="20"/>
                <w:szCs w:val="20"/>
              </w:rPr>
            </w:pPr>
            <w:r w:rsidRPr="00FC64C9">
              <w:rPr>
                <w:sz w:val="20"/>
                <w:szCs w:val="20"/>
              </w:rPr>
              <w:t>129,37</w:t>
            </w:r>
          </w:p>
        </w:tc>
        <w:tc>
          <w:tcPr>
            <w:tcW w:w="1763" w:type="dxa"/>
            <w:vAlign w:val="bottom"/>
          </w:tcPr>
          <w:p w:rsidR="00151629" w:rsidRPr="00FC64C9" w:rsidRDefault="00151629" w:rsidP="00FC64C9">
            <w:pPr>
              <w:spacing w:line="360" w:lineRule="auto"/>
              <w:rPr>
                <w:sz w:val="20"/>
                <w:szCs w:val="20"/>
              </w:rPr>
            </w:pPr>
            <w:r w:rsidRPr="00FC64C9">
              <w:rPr>
                <w:sz w:val="20"/>
                <w:szCs w:val="20"/>
              </w:rPr>
              <w:t>101,14</w:t>
            </w:r>
          </w:p>
        </w:tc>
      </w:tr>
      <w:tr w:rsidR="00151629" w:rsidRPr="00FC64C9" w:rsidTr="00FC64C9">
        <w:trPr>
          <w:trHeight w:val="348"/>
          <w:jc w:val="center"/>
        </w:trPr>
        <w:tc>
          <w:tcPr>
            <w:tcW w:w="2116" w:type="dxa"/>
          </w:tcPr>
          <w:p w:rsidR="00151629" w:rsidRPr="00FC64C9" w:rsidRDefault="00151629" w:rsidP="00FC64C9">
            <w:pPr>
              <w:pStyle w:val="3"/>
              <w:spacing w:after="0" w:line="360" w:lineRule="auto"/>
              <w:ind w:left="0"/>
              <w:rPr>
                <w:sz w:val="20"/>
                <w:szCs w:val="20"/>
              </w:rPr>
            </w:pPr>
            <w:r w:rsidRPr="00FC64C9">
              <w:rPr>
                <w:sz w:val="20"/>
                <w:szCs w:val="20"/>
              </w:rPr>
              <w:t>Прибыль от реализации</w:t>
            </w:r>
          </w:p>
        </w:tc>
        <w:tc>
          <w:tcPr>
            <w:tcW w:w="1109" w:type="dxa"/>
          </w:tcPr>
          <w:p w:rsidR="00151629" w:rsidRPr="00FC64C9" w:rsidRDefault="00151629" w:rsidP="00FC64C9">
            <w:pPr>
              <w:pStyle w:val="3"/>
              <w:spacing w:after="0" w:line="360" w:lineRule="auto"/>
              <w:ind w:left="0"/>
              <w:rPr>
                <w:sz w:val="20"/>
                <w:szCs w:val="20"/>
              </w:rPr>
            </w:pPr>
            <w:r w:rsidRPr="00FC64C9">
              <w:rPr>
                <w:sz w:val="20"/>
                <w:szCs w:val="20"/>
              </w:rPr>
              <w:t>748</w:t>
            </w:r>
          </w:p>
        </w:tc>
        <w:tc>
          <w:tcPr>
            <w:tcW w:w="1109" w:type="dxa"/>
          </w:tcPr>
          <w:p w:rsidR="00151629" w:rsidRPr="00FC64C9" w:rsidRDefault="00151629" w:rsidP="00FC64C9">
            <w:pPr>
              <w:pStyle w:val="3"/>
              <w:spacing w:after="0" w:line="360" w:lineRule="auto"/>
              <w:ind w:left="0"/>
              <w:rPr>
                <w:sz w:val="20"/>
                <w:szCs w:val="20"/>
              </w:rPr>
            </w:pPr>
            <w:r w:rsidRPr="00FC64C9">
              <w:rPr>
                <w:sz w:val="20"/>
                <w:szCs w:val="20"/>
              </w:rPr>
              <w:t>1079</w:t>
            </w:r>
          </w:p>
        </w:tc>
        <w:tc>
          <w:tcPr>
            <w:tcW w:w="1110" w:type="dxa"/>
          </w:tcPr>
          <w:p w:rsidR="00151629" w:rsidRPr="00FC64C9" w:rsidRDefault="00151629" w:rsidP="00FC64C9">
            <w:pPr>
              <w:pStyle w:val="3"/>
              <w:spacing w:after="0" w:line="360" w:lineRule="auto"/>
              <w:ind w:left="0"/>
              <w:rPr>
                <w:sz w:val="20"/>
                <w:szCs w:val="20"/>
              </w:rPr>
            </w:pPr>
            <w:r w:rsidRPr="00FC64C9">
              <w:rPr>
                <w:sz w:val="20"/>
                <w:szCs w:val="20"/>
              </w:rPr>
              <w:t>895</w:t>
            </w:r>
          </w:p>
        </w:tc>
        <w:tc>
          <w:tcPr>
            <w:tcW w:w="1703" w:type="dxa"/>
            <w:vAlign w:val="bottom"/>
          </w:tcPr>
          <w:p w:rsidR="00151629" w:rsidRPr="00FC64C9" w:rsidRDefault="00151629" w:rsidP="00FC64C9">
            <w:pPr>
              <w:spacing w:line="360" w:lineRule="auto"/>
              <w:rPr>
                <w:sz w:val="20"/>
                <w:szCs w:val="20"/>
              </w:rPr>
            </w:pPr>
            <w:r w:rsidRPr="00FC64C9">
              <w:rPr>
                <w:sz w:val="20"/>
                <w:szCs w:val="20"/>
              </w:rPr>
              <w:t>144,25</w:t>
            </w:r>
          </w:p>
        </w:tc>
        <w:tc>
          <w:tcPr>
            <w:tcW w:w="1763" w:type="dxa"/>
            <w:vAlign w:val="bottom"/>
          </w:tcPr>
          <w:p w:rsidR="00151629" w:rsidRPr="00FC64C9" w:rsidRDefault="00151629" w:rsidP="00FC64C9">
            <w:pPr>
              <w:spacing w:line="360" w:lineRule="auto"/>
              <w:rPr>
                <w:sz w:val="20"/>
                <w:szCs w:val="20"/>
              </w:rPr>
            </w:pPr>
            <w:r w:rsidRPr="00FC64C9">
              <w:rPr>
                <w:sz w:val="20"/>
                <w:szCs w:val="20"/>
              </w:rPr>
              <w:t>82,95</w:t>
            </w:r>
          </w:p>
        </w:tc>
      </w:tr>
      <w:tr w:rsidR="00151629" w:rsidRPr="00FC64C9" w:rsidTr="00FC64C9">
        <w:trPr>
          <w:trHeight w:val="681"/>
          <w:jc w:val="center"/>
        </w:trPr>
        <w:tc>
          <w:tcPr>
            <w:tcW w:w="2116" w:type="dxa"/>
          </w:tcPr>
          <w:p w:rsidR="00151629" w:rsidRPr="00FC64C9" w:rsidRDefault="00151629" w:rsidP="00FC64C9">
            <w:pPr>
              <w:pStyle w:val="3"/>
              <w:spacing w:after="0" w:line="360" w:lineRule="auto"/>
              <w:ind w:left="0"/>
              <w:rPr>
                <w:sz w:val="20"/>
                <w:szCs w:val="20"/>
              </w:rPr>
            </w:pPr>
            <w:r w:rsidRPr="00FC64C9">
              <w:rPr>
                <w:sz w:val="20"/>
                <w:szCs w:val="20"/>
              </w:rPr>
              <w:t>Суммарные активы (среднегодовые)</w:t>
            </w:r>
          </w:p>
        </w:tc>
        <w:tc>
          <w:tcPr>
            <w:tcW w:w="1109" w:type="dxa"/>
          </w:tcPr>
          <w:p w:rsidR="00151629" w:rsidRPr="00FC64C9" w:rsidRDefault="00151629" w:rsidP="00FC64C9">
            <w:pPr>
              <w:pStyle w:val="3"/>
              <w:spacing w:after="0" w:line="360" w:lineRule="auto"/>
              <w:ind w:left="0"/>
              <w:rPr>
                <w:sz w:val="20"/>
                <w:szCs w:val="20"/>
              </w:rPr>
            </w:pPr>
            <w:r w:rsidRPr="00FC64C9">
              <w:rPr>
                <w:sz w:val="20"/>
                <w:szCs w:val="20"/>
              </w:rPr>
              <w:t>10722</w:t>
            </w:r>
          </w:p>
        </w:tc>
        <w:tc>
          <w:tcPr>
            <w:tcW w:w="1109" w:type="dxa"/>
          </w:tcPr>
          <w:p w:rsidR="00151629" w:rsidRPr="00FC64C9" w:rsidRDefault="00151629" w:rsidP="00FC64C9">
            <w:pPr>
              <w:pStyle w:val="3"/>
              <w:spacing w:after="0" w:line="360" w:lineRule="auto"/>
              <w:ind w:left="0"/>
              <w:rPr>
                <w:sz w:val="20"/>
                <w:szCs w:val="20"/>
              </w:rPr>
            </w:pPr>
            <w:r w:rsidRPr="00FC64C9">
              <w:rPr>
                <w:sz w:val="20"/>
                <w:szCs w:val="20"/>
              </w:rPr>
              <w:t>11012</w:t>
            </w:r>
          </w:p>
        </w:tc>
        <w:tc>
          <w:tcPr>
            <w:tcW w:w="1110" w:type="dxa"/>
          </w:tcPr>
          <w:p w:rsidR="00151629" w:rsidRPr="00FC64C9" w:rsidRDefault="00151629" w:rsidP="00FC64C9">
            <w:pPr>
              <w:pStyle w:val="3"/>
              <w:spacing w:after="0" w:line="360" w:lineRule="auto"/>
              <w:ind w:left="0"/>
              <w:rPr>
                <w:sz w:val="20"/>
                <w:szCs w:val="20"/>
              </w:rPr>
            </w:pPr>
            <w:r w:rsidRPr="00FC64C9">
              <w:rPr>
                <w:sz w:val="20"/>
                <w:szCs w:val="20"/>
              </w:rPr>
              <w:t>11953,5</w:t>
            </w:r>
          </w:p>
        </w:tc>
        <w:tc>
          <w:tcPr>
            <w:tcW w:w="1703" w:type="dxa"/>
            <w:vAlign w:val="bottom"/>
          </w:tcPr>
          <w:p w:rsidR="00151629" w:rsidRPr="00FC64C9" w:rsidRDefault="00151629" w:rsidP="00FC64C9">
            <w:pPr>
              <w:spacing w:line="360" w:lineRule="auto"/>
              <w:rPr>
                <w:sz w:val="20"/>
                <w:szCs w:val="20"/>
              </w:rPr>
            </w:pPr>
            <w:r w:rsidRPr="00FC64C9">
              <w:rPr>
                <w:sz w:val="20"/>
                <w:szCs w:val="20"/>
              </w:rPr>
              <w:t>102,70</w:t>
            </w:r>
          </w:p>
        </w:tc>
        <w:tc>
          <w:tcPr>
            <w:tcW w:w="1763" w:type="dxa"/>
            <w:vAlign w:val="bottom"/>
          </w:tcPr>
          <w:p w:rsidR="00151629" w:rsidRPr="00FC64C9" w:rsidRDefault="00151629" w:rsidP="00FC64C9">
            <w:pPr>
              <w:spacing w:line="360" w:lineRule="auto"/>
              <w:rPr>
                <w:sz w:val="20"/>
                <w:szCs w:val="20"/>
              </w:rPr>
            </w:pPr>
            <w:r w:rsidRPr="00FC64C9">
              <w:rPr>
                <w:sz w:val="20"/>
                <w:szCs w:val="20"/>
              </w:rPr>
              <w:t>108,55</w:t>
            </w:r>
          </w:p>
        </w:tc>
      </w:tr>
      <w:tr w:rsidR="00151629" w:rsidRPr="00FC64C9" w:rsidTr="00FC64C9">
        <w:trPr>
          <w:trHeight w:val="363"/>
          <w:jc w:val="center"/>
        </w:trPr>
        <w:tc>
          <w:tcPr>
            <w:tcW w:w="2116" w:type="dxa"/>
          </w:tcPr>
          <w:p w:rsidR="00151629" w:rsidRPr="00FC64C9" w:rsidRDefault="00151629" w:rsidP="00FC64C9">
            <w:pPr>
              <w:pStyle w:val="3"/>
              <w:spacing w:after="0" w:line="360" w:lineRule="auto"/>
              <w:ind w:left="0"/>
              <w:rPr>
                <w:sz w:val="20"/>
                <w:szCs w:val="20"/>
              </w:rPr>
            </w:pPr>
            <w:r w:rsidRPr="00FC64C9">
              <w:rPr>
                <w:sz w:val="20"/>
                <w:szCs w:val="20"/>
              </w:rPr>
              <w:t>Дебиторская задолженность</w:t>
            </w:r>
          </w:p>
        </w:tc>
        <w:tc>
          <w:tcPr>
            <w:tcW w:w="1109" w:type="dxa"/>
          </w:tcPr>
          <w:p w:rsidR="00151629" w:rsidRPr="00FC64C9" w:rsidRDefault="00151629" w:rsidP="00FC64C9">
            <w:pPr>
              <w:pStyle w:val="3"/>
              <w:spacing w:after="0" w:line="360" w:lineRule="auto"/>
              <w:ind w:left="0"/>
              <w:rPr>
                <w:sz w:val="20"/>
                <w:szCs w:val="20"/>
              </w:rPr>
            </w:pPr>
            <w:r w:rsidRPr="00FC64C9">
              <w:rPr>
                <w:sz w:val="20"/>
                <w:szCs w:val="20"/>
              </w:rPr>
              <w:t>260</w:t>
            </w:r>
          </w:p>
        </w:tc>
        <w:tc>
          <w:tcPr>
            <w:tcW w:w="1109" w:type="dxa"/>
          </w:tcPr>
          <w:p w:rsidR="00151629" w:rsidRPr="00FC64C9" w:rsidRDefault="00151629" w:rsidP="00FC64C9">
            <w:pPr>
              <w:pStyle w:val="3"/>
              <w:spacing w:after="0" w:line="360" w:lineRule="auto"/>
              <w:ind w:left="0"/>
              <w:rPr>
                <w:sz w:val="20"/>
                <w:szCs w:val="20"/>
              </w:rPr>
            </w:pPr>
            <w:r w:rsidRPr="00FC64C9">
              <w:rPr>
                <w:sz w:val="20"/>
                <w:szCs w:val="20"/>
              </w:rPr>
              <w:t>327</w:t>
            </w:r>
          </w:p>
        </w:tc>
        <w:tc>
          <w:tcPr>
            <w:tcW w:w="1110" w:type="dxa"/>
          </w:tcPr>
          <w:p w:rsidR="00151629" w:rsidRPr="00FC64C9" w:rsidRDefault="00151629" w:rsidP="00FC64C9">
            <w:pPr>
              <w:pStyle w:val="3"/>
              <w:spacing w:after="0" w:line="360" w:lineRule="auto"/>
              <w:ind w:left="0"/>
              <w:rPr>
                <w:sz w:val="20"/>
                <w:szCs w:val="20"/>
              </w:rPr>
            </w:pPr>
            <w:r w:rsidRPr="00FC64C9">
              <w:rPr>
                <w:sz w:val="20"/>
                <w:szCs w:val="20"/>
              </w:rPr>
              <w:t>464</w:t>
            </w:r>
          </w:p>
        </w:tc>
        <w:tc>
          <w:tcPr>
            <w:tcW w:w="1703" w:type="dxa"/>
            <w:vAlign w:val="bottom"/>
          </w:tcPr>
          <w:p w:rsidR="00151629" w:rsidRPr="00FC64C9" w:rsidRDefault="00151629" w:rsidP="00FC64C9">
            <w:pPr>
              <w:spacing w:line="360" w:lineRule="auto"/>
              <w:rPr>
                <w:sz w:val="20"/>
                <w:szCs w:val="20"/>
              </w:rPr>
            </w:pPr>
            <w:r w:rsidRPr="00FC64C9">
              <w:rPr>
                <w:sz w:val="20"/>
                <w:szCs w:val="20"/>
              </w:rPr>
              <w:t>125,77</w:t>
            </w:r>
          </w:p>
        </w:tc>
        <w:tc>
          <w:tcPr>
            <w:tcW w:w="1763" w:type="dxa"/>
            <w:vAlign w:val="bottom"/>
          </w:tcPr>
          <w:p w:rsidR="00151629" w:rsidRPr="00FC64C9" w:rsidRDefault="00151629" w:rsidP="00FC64C9">
            <w:pPr>
              <w:spacing w:line="360" w:lineRule="auto"/>
              <w:rPr>
                <w:sz w:val="20"/>
                <w:szCs w:val="20"/>
              </w:rPr>
            </w:pPr>
            <w:r w:rsidRPr="00FC64C9">
              <w:rPr>
                <w:sz w:val="20"/>
                <w:szCs w:val="20"/>
              </w:rPr>
              <w:t>141,90</w:t>
            </w:r>
          </w:p>
        </w:tc>
      </w:tr>
      <w:tr w:rsidR="00151629" w:rsidRPr="00FC64C9" w:rsidTr="00FC64C9">
        <w:trPr>
          <w:trHeight w:val="712"/>
          <w:jc w:val="center"/>
        </w:trPr>
        <w:tc>
          <w:tcPr>
            <w:tcW w:w="2116" w:type="dxa"/>
          </w:tcPr>
          <w:p w:rsidR="00151629" w:rsidRPr="00FC64C9" w:rsidRDefault="00151629" w:rsidP="00FC64C9">
            <w:pPr>
              <w:pStyle w:val="3"/>
              <w:spacing w:after="0" w:line="360" w:lineRule="auto"/>
              <w:ind w:left="0"/>
              <w:rPr>
                <w:sz w:val="20"/>
                <w:szCs w:val="20"/>
              </w:rPr>
            </w:pPr>
            <w:r w:rsidRPr="00FC64C9">
              <w:rPr>
                <w:sz w:val="20"/>
                <w:szCs w:val="20"/>
              </w:rPr>
              <w:t>Кредиторская задолженность</w:t>
            </w:r>
          </w:p>
        </w:tc>
        <w:tc>
          <w:tcPr>
            <w:tcW w:w="1109" w:type="dxa"/>
          </w:tcPr>
          <w:p w:rsidR="00151629" w:rsidRPr="00FC64C9" w:rsidRDefault="00151629" w:rsidP="00FC64C9">
            <w:pPr>
              <w:pStyle w:val="3"/>
              <w:spacing w:after="0" w:line="360" w:lineRule="auto"/>
              <w:ind w:left="0"/>
              <w:rPr>
                <w:sz w:val="20"/>
                <w:szCs w:val="20"/>
              </w:rPr>
            </w:pPr>
            <w:r w:rsidRPr="00FC64C9">
              <w:rPr>
                <w:sz w:val="20"/>
                <w:szCs w:val="20"/>
              </w:rPr>
              <w:t>1464</w:t>
            </w:r>
          </w:p>
        </w:tc>
        <w:tc>
          <w:tcPr>
            <w:tcW w:w="1109" w:type="dxa"/>
          </w:tcPr>
          <w:p w:rsidR="00151629" w:rsidRPr="00FC64C9" w:rsidRDefault="00151629" w:rsidP="00FC64C9">
            <w:pPr>
              <w:pStyle w:val="3"/>
              <w:spacing w:after="0" w:line="360" w:lineRule="auto"/>
              <w:ind w:left="0"/>
              <w:rPr>
                <w:sz w:val="20"/>
                <w:szCs w:val="20"/>
              </w:rPr>
            </w:pPr>
            <w:r w:rsidRPr="00FC64C9">
              <w:rPr>
                <w:sz w:val="20"/>
                <w:szCs w:val="20"/>
              </w:rPr>
              <w:t>1343</w:t>
            </w:r>
          </w:p>
        </w:tc>
        <w:tc>
          <w:tcPr>
            <w:tcW w:w="1110" w:type="dxa"/>
          </w:tcPr>
          <w:p w:rsidR="00151629" w:rsidRPr="00FC64C9" w:rsidRDefault="00151629" w:rsidP="00FC64C9">
            <w:pPr>
              <w:pStyle w:val="3"/>
              <w:spacing w:after="0" w:line="360" w:lineRule="auto"/>
              <w:ind w:left="0"/>
              <w:rPr>
                <w:sz w:val="20"/>
                <w:szCs w:val="20"/>
              </w:rPr>
            </w:pPr>
            <w:r w:rsidRPr="00FC64C9">
              <w:rPr>
                <w:sz w:val="20"/>
                <w:szCs w:val="20"/>
              </w:rPr>
              <w:t>2573</w:t>
            </w:r>
          </w:p>
        </w:tc>
        <w:tc>
          <w:tcPr>
            <w:tcW w:w="1703" w:type="dxa"/>
            <w:vAlign w:val="bottom"/>
          </w:tcPr>
          <w:p w:rsidR="00151629" w:rsidRPr="00FC64C9" w:rsidRDefault="00151629" w:rsidP="00FC64C9">
            <w:pPr>
              <w:spacing w:line="360" w:lineRule="auto"/>
              <w:rPr>
                <w:sz w:val="20"/>
                <w:szCs w:val="20"/>
              </w:rPr>
            </w:pPr>
            <w:r w:rsidRPr="00FC64C9">
              <w:rPr>
                <w:sz w:val="20"/>
                <w:szCs w:val="20"/>
              </w:rPr>
              <w:t>91,73</w:t>
            </w:r>
          </w:p>
        </w:tc>
        <w:tc>
          <w:tcPr>
            <w:tcW w:w="1763" w:type="dxa"/>
            <w:vAlign w:val="bottom"/>
          </w:tcPr>
          <w:p w:rsidR="00151629" w:rsidRPr="00FC64C9" w:rsidRDefault="00151629" w:rsidP="00FC64C9">
            <w:pPr>
              <w:spacing w:line="360" w:lineRule="auto"/>
              <w:rPr>
                <w:sz w:val="20"/>
                <w:szCs w:val="20"/>
              </w:rPr>
            </w:pPr>
            <w:r w:rsidRPr="00FC64C9">
              <w:rPr>
                <w:sz w:val="20"/>
                <w:szCs w:val="20"/>
              </w:rPr>
              <w:t>191,59</w:t>
            </w:r>
          </w:p>
        </w:tc>
      </w:tr>
    </w:tbl>
    <w:p w:rsidR="00FC64C9" w:rsidRDefault="00FC64C9" w:rsidP="00A00513">
      <w:pPr>
        <w:tabs>
          <w:tab w:val="left" w:pos="5387"/>
        </w:tabs>
        <w:spacing w:line="360" w:lineRule="auto"/>
        <w:ind w:firstLine="709"/>
        <w:jc w:val="both"/>
        <w:rPr>
          <w:iCs/>
          <w:sz w:val="28"/>
          <w:szCs w:val="28"/>
        </w:rPr>
      </w:pPr>
    </w:p>
    <w:p w:rsidR="00E672FE" w:rsidRPr="00A00513" w:rsidRDefault="00E672FE" w:rsidP="00A00513">
      <w:pPr>
        <w:tabs>
          <w:tab w:val="left" w:pos="5387"/>
        </w:tabs>
        <w:spacing w:line="360" w:lineRule="auto"/>
        <w:ind w:firstLine="709"/>
        <w:jc w:val="both"/>
        <w:rPr>
          <w:iCs/>
          <w:sz w:val="28"/>
          <w:szCs w:val="28"/>
        </w:rPr>
      </w:pPr>
      <w:r w:rsidRPr="00A00513">
        <w:rPr>
          <w:iCs/>
          <w:sz w:val="28"/>
          <w:szCs w:val="28"/>
        </w:rPr>
        <w:t xml:space="preserve">Ни на один из  годов «золотое правило экономики предприятия» не соблюдалось. Выручка от реализации увеличивается более высокими темпами, чем убыток, что свидетельствует об увеличении издержек на продажу. </w:t>
      </w:r>
    </w:p>
    <w:p w:rsidR="00E672FE" w:rsidRDefault="00E672FE" w:rsidP="00A00513">
      <w:pPr>
        <w:tabs>
          <w:tab w:val="left" w:pos="5387"/>
        </w:tabs>
        <w:spacing w:line="360" w:lineRule="auto"/>
        <w:ind w:firstLine="709"/>
        <w:jc w:val="both"/>
        <w:rPr>
          <w:iCs/>
          <w:sz w:val="28"/>
          <w:szCs w:val="28"/>
        </w:rPr>
      </w:pPr>
      <w:r w:rsidRPr="00A00513">
        <w:rPr>
          <w:iCs/>
          <w:sz w:val="28"/>
          <w:szCs w:val="28"/>
        </w:rPr>
        <w:t xml:space="preserve">Интересная ситуация наблюдается при анализе темпов роста дебиторской и кредиторской задолженностей. В суммарном выражении на каждую отчетную дату сумма кредиторской задолженности превышает дебиторскую, </w:t>
      </w:r>
      <w:r w:rsidR="00926CDA" w:rsidRPr="00A00513">
        <w:rPr>
          <w:iCs/>
          <w:sz w:val="28"/>
          <w:szCs w:val="28"/>
        </w:rPr>
        <w:t xml:space="preserve">и  темп роста «дебиторки» в </w:t>
      </w:r>
      <w:r w:rsidR="00DB185B" w:rsidRPr="00A00513">
        <w:rPr>
          <w:iCs/>
          <w:sz w:val="28"/>
          <w:szCs w:val="28"/>
        </w:rPr>
        <w:t>2008</w:t>
      </w:r>
      <w:r w:rsidRPr="00A00513">
        <w:rPr>
          <w:iCs/>
          <w:sz w:val="28"/>
          <w:szCs w:val="28"/>
        </w:rPr>
        <w:t xml:space="preserve"> г. меньше темпа роста кредиторской задолженности. Это последствия того, что предприятие не получает прибыль, и, возможно, неграмотно планирует поступления денежных средств и платежи.</w:t>
      </w:r>
    </w:p>
    <w:p w:rsidR="00FC64C9" w:rsidRPr="00A00513" w:rsidRDefault="00FC64C9" w:rsidP="00A00513">
      <w:pPr>
        <w:tabs>
          <w:tab w:val="left" w:pos="5387"/>
        </w:tabs>
        <w:spacing w:line="360" w:lineRule="auto"/>
        <w:ind w:firstLine="709"/>
        <w:jc w:val="both"/>
        <w:rPr>
          <w:iCs/>
          <w:sz w:val="28"/>
          <w:szCs w:val="28"/>
        </w:rPr>
      </w:pPr>
    </w:p>
    <w:p w:rsidR="00E672FE" w:rsidRPr="00A00513" w:rsidRDefault="00CD2A44" w:rsidP="00A00513">
      <w:pPr>
        <w:spacing w:line="360" w:lineRule="auto"/>
        <w:ind w:firstLine="709"/>
        <w:jc w:val="both"/>
        <w:rPr>
          <w:sz w:val="28"/>
          <w:szCs w:val="28"/>
        </w:rPr>
      </w:pPr>
      <w:r w:rsidRPr="00A00513">
        <w:rPr>
          <w:sz w:val="28"/>
          <w:szCs w:val="28"/>
        </w:rPr>
        <w:t>Таблица 4</w:t>
      </w:r>
      <w:r w:rsidR="00E672FE" w:rsidRPr="00A00513">
        <w:rPr>
          <w:sz w:val="28"/>
          <w:szCs w:val="28"/>
        </w:rPr>
        <w:t>. Движение денежных средств предприятия</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
        <w:gridCol w:w="508"/>
        <w:gridCol w:w="657"/>
        <w:gridCol w:w="615"/>
        <w:gridCol w:w="912"/>
        <w:gridCol w:w="588"/>
        <w:gridCol w:w="713"/>
        <w:gridCol w:w="704"/>
        <w:gridCol w:w="698"/>
        <w:gridCol w:w="685"/>
        <w:gridCol w:w="746"/>
        <w:gridCol w:w="859"/>
        <w:gridCol w:w="795"/>
      </w:tblGrid>
      <w:tr w:rsidR="00E672FE" w:rsidRPr="00A3248C" w:rsidTr="00A3248C">
        <w:trPr>
          <w:trHeight w:val="328"/>
          <w:jc w:val="center"/>
        </w:trPr>
        <w:tc>
          <w:tcPr>
            <w:tcW w:w="1061" w:type="dxa"/>
            <w:shd w:val="clear" w:color="auto" w:fill="auto"/>
          </w:tcPr>
          <w:p w:rsidR="00E672FE" w:rsidRPr="00A3248C" w:rsidRDefault="00DB185B" w:rsidP="00A3248C">
            <w:pPr>
              <w:tabs>
                <w:tab w:val="left" w:pos="5387"/>
              </w:tabs>
              <w:spacing w:line="360" w:lineRule="auto"/>
              <w:rPr>
                <w:iCs/>
                <w:sz w:val="20"/>
                <w:szCs w:val="20"/>
              </w:rPr>
            </w:pPr>
            <w:r w:rsidRPr="00A3248C">
              <w:rPr>
                <w:iCs/>
                <w:sz w:val="20"/>
                <w:szCs w:val="20"/>
              </w:rPr>
              <w:t>2007</w:t>
            </w:r>
            <w:r w:rsidR="00E672FE" w:rsidRPr="00A3248C">
              <w:rPr>
                <w:iCs/>
                <w:sz w:val="20"/>
                <w:szCs w:val="20"/>
              </w:rPr>
              <w:t xml:space="preserve"> г.</w:t>
            </w:r>
          </w:p>
        </w:tc>
        <w:tc>
          <w:tcPr>
            <w:tcW w:w="508"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Янв.</w:t>
            </w:r>
          </w:p>
        </w:tc>
        <w:tc>
          <w:tcPr>
            <w:tcW w:w="657"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Фев.</w:t>
            </w:r>
          </w:p>
        </w:tc>
        <w:tc>
          <w:tcPr>
            <w:tcW w:w="615"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М.</w:t>
            </w:r>
          </w:p>
        </w:tc>
        <w:tc>
          <w:tcPr>
            <w:tcW w:w="912"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Апр.</w:t>
            </w:r>
          </w:p>
        </w:tc>
        <w:tc>
          <w:tcPr>
            <w:tcW w:w="588"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Май</w:t>
            </w:r>
          </w:p>
        </w:tc>
        <w:tc>
          <w:tcPr>
            <w:tcW w:w="713"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Июнь</w:t>
            </w:r>
          </w:p>
        </w:tc>
        <w:tc>
          <w:tcPr>
            <w:tcW w:w="704"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Июль</w:t>
            </w:r>
          </w:p>
        </w:tc>
        <w:tc>
          <w:tcPr>
            <w:tcW w:w="698"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Авг.</w:t>
            </w:r>
          </w:p>
        </w:tc>
        <w:tc>
          <w:tcPr>
            <w:tcW w:w="685"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Сент.</w:t>
            </w:r>
          </w:p>
        </w:tc>
        <w:tc>
          <w:tcPr>
            <w:tcW w:w="746"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Окт.</w:t>
            </w:r>
          </w:p>
        </w:tc>
        <w:tc>
          <w:tcPr>
            <w:tcW w:w="859"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Нояб.</w:t>
            </w:r>
          </w:p>
        </w:tc>
        <w:tc>
          <w:tcPr>
            <w:tcW w:w="795"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Дек.</w:t>
            </w:r>
          </w:p>
        </w:tc>
      </w:tr>
      <w:tr w:rsidR="00E672FE" w:rsidRPr="00A3248C" w:rsidTr="00A3248C">
        <w:trPr>
          <w:trHeight w:val="1029"/>
          <w:jc w:val="center"/>
        </w:trPr>
        <w:tc>
          <w:tcPr>
            <w:tcW w:w="1061"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Остаток ден. ср-в на нач.</w:t>
            </w:r>
          </w:p>
        </w:tc>
        <w:tc>
          <w:tcPr>
            <w:tcW w:w="508"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3087</w:t>
            </w:r>
          </w:p>
        </w:tc>
        <w:tc>
          <w:tcPr>
            <w:tcW w:w="657"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377</w:t>
            </w:r>
          </w:p>
        </w:tc>
        <w:tc>
          <w:tcPr>
            <w:tcW w:w="615"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5118</w:t>
            </w:r>
          </w:p>
        </w:tc>
        <w:tc>
          <w:tcPr>
            <w:tcW w:w="912"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5118</w:t>
            </w:r>
          </w:p>
        </w:tc>
        <w:tc>
          <w:tcPr>
            <w:tcW w:w="588"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26316</w:t>
            </w:r>
          </w:p>
        </w:tc>
        <w:tc>
          <w:tcPr>
            <w:tcW w:w="713"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13933</w:t>
            </w:r>
          </w:p>
        </w:tc>
        <w:tc>
          <w:tcPr>
            <w:tcW w:w="704"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7323</w:t>
            </w:r>
          </w:p>
        </w:tc>
        <w:tc>
          <w:tcPr>
            <w:tcW w:w="698"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46238</w:t>
            </w:r>
          </w:p>
        </w:tc>
        <w:tc>
          <w:tcPr>
            <w:tcW w:w="685"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38546</w:t>
            </w:r>
          </w:p>
        </w:tc>
        <w:tc>
          <w:tcPr>
            <w:tcW w:w="746"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140994</w:t>
            </w:r>
          </w:p>
        </w:tc>
        <w:tc>
          <w:tcPr>
            <w:tcW w:w="859"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23035</w:t>
            </w:r>
          </w:p>
        </w:tc>
        <w:tc>
          <w:tcPr>
            <w:tcW w:w="795"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249650</w:t>
            </w:r>
          </w:p>
        </w:tc>
      </w:tr>
      <w:tr w:rsidR="00E672FE" w:rsidRPr="00A3248C" w:rsidTr="00A3248C">
        <w:trPr>
          <w:trHeight w:val="686"/>
          <w:jc w:val="center"/>
        </w:trPr>
        <w:tc>
          <w:tcPr>
            <w:tcW w:w="1061"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Поступ-ления</w:t>
            </w:r>
          </w:p>
        </w:tc>
        <w:tc>
          <w:tcPr>
            <w:tcW w:w="508" w:type="dxa"/>
            <w:shd w:val="clear" w:color="auto" w:fill="auto"/>
          </w:tcPr>
          <w:p w:rsidR="00E672FE" w:rsidRPr="00A3248C" w:rsidRDefault="00E672FE" w:rsidP="00A3248C">
            <w:pPr>
              <w:tabs>
                <w:tab w:val="left" w:pos="5387"/>
              </w:tabs>
              <w:spacing w:line="360" w:lineRule="auto"/>
              <w:rPr>
                <w:iCs/>
                <w:sz w:val="20"/>
                <w:szCs w:val="20"/>
              </w:rPr>
            </w:pPr>
          </w:p>
        </w:tc>
        <w:tc>
          <w:tcPr>
            <w:tcW w:w="657"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15000</w:t>
            </w:r>
          </w:p>
        </w:tc>
        <w:tc>
          <w:tcPr>
            <w:tcW w:w="615" w:type="dxa"/>
            <w:shd w:val="clear" w:color="auto" w:fill="auto"/>
          </w:tcPr>
          <w:p w:rsidR="00E672FE" w:rsidRPr="00A3248C" w:rsidRDefault="00E672FE" w:rsidP="00A3248C">
            <w:pPr>
              <w:tabs>
                <w:tab w:val="left" w:pos="5387"/>
              </w:tabs>
              <w:spacing w:line="360" w:lineRule="auto"/>
              <w:rPr>
                <w:iCs/>
                <w:sz w:val="20"/>
                <w:szCs w:val="20"/>
              </w:rPr>
            </w:pPr>
          </w:p>
        </w:tc>
        <w:tc>
          <w:tcPr>
            <w:tcW w:w="912"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3153390</w:t>
            </w:r>
          </w:p>
        </w:tc>
        <w:tc>
          <w:tcPr>
            <w:tcW w:w="588" w:type="dxa"/>
            <w:shd w:val="clear" w:color="auto" w:fill="auto"/>
          </w:tcPr>
          <w:p w:rsidR="00E672FE" w:rsidRPr="00A3248C" w:rsidRDefault="00E672FE" w:rsidP="00A3248C">
            <w:pPr>
              <w:tabs>
                <w:tab w:val="left" w:pos="5387"/>
              </w:tabs>
              <w:spacing w:line="360" w:lineRule="auto"/>
              <w:rPr>
                <w:iCs/>
                <w:sz w:val="20"/>
                <w:szCs w:val="20"/>
              </w:rPr>
            </w:pPr>
          </w:p>
        </w:tc>
        <w:tc>
          <w:tcPr>
            <w:tcW w:w="713" w:type="dxa"/>
            <w:shd w:val="clear" w:color="auto" w:fill="auto"/>
          </w:tcPr>
          <w:p w:rsidR="00E672FE" w:rsidRPr="00A3248C" w:rsidRDefault="00E672FE" w:rsidP="00A3248C">
            <w:pPr>
              <w:tabs>
                <w:tab w:val="left" w:pos="5387"/>
              </w:tabs>
              <w:spacing w:line="360" w:lineRule="auto"/>
              <w:rPr>
                <w:iCs/>
                <w:sz w:val="20"/>
                <w:szCs w:val="20"/>
              </w:rPr>
            </w:pPr>
          </w:p>
        </w:tc>
        <w:tc>
          <w:tcPr>
            <w:tcW w:w="704"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100000</w:t>
            </w:r>
          </w:p>
        </w:tc>
        <w:tc>
          <w:tcPr>
            <w:tcW w:w="698" w:type="dxa"/>
            <w:shd w:val="clear" w:color="auto" w:fill="auto"/>
          </w:tcPr>
          <w:p w:rsidR="00E672FE" w:rsidRPr="00A3248C" w:rsidRDefault="00E672FE" w:rsidP="00A3248C">
            <w:pPr>
              <w:tabs>
                <w:tab w:val="left" w:pos="5387"/>
              </w:tabs>
              <w:spacing w:line="360" w:lineRule="auto"/>
              <w:rPr>
                <w:iCs/>
                <w:sz w:val="20"/>
                <w:szCs w:val="20"/>
              </w:rPr>
            </w:pPr>
          </w:p>
        </w:tc>
        <w:tc>
          <w:tcPr>
            <w:tcW w:w="685"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132648</w:t>
            </w:r>
          </w:p>
        </w:tc>
        <w:tc>
          <w:tcPr>
            <w:tcW w:w="746"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7362281</w:t>
            </w:r>
          </w:p>
        </w:tc>
        <w:tc>
          <w:tcPr>
            <w:tcW w:w="859"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7868133</w:t>
            </w:r>
          </w:p>
        </w:tc>
        <w:tc>
          <w:tcPr>
            <w:tcW w:w="795"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126240</w:t>
            </w:r>
          </w:p>
        </w:tc>
      </w:tr>
      <w:tr w:rsidR="00E672FE" w:rsidRPr="00A3248C" w:rsidTr="00A3248C">
        <w:trPr>
          <w:trHeight w:val="671"/>
          <w:jc w:val="center"/>
        </w:trPr>
        <w:tc>
          <w:tcPr>
            <w:tcW w:w="1061"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Платежи</w:t>
            </w:r>
          </w:p>
        </w:tc>
        <w:tc>
          <w:tcPr>
            <w:tcW w:w="508"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2710</w:t>
            </w:r>
          </w:p>
        </w:tc>
        <w:tc>
          <w:tcPr>
            <w:tcW w:w="657"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10258</w:t>
            </w:r>
          </w:p>
        </w:tc>
        <w:tc>
          <w:tcPr>
            <w:tcW w:w="615" w:type="dxa"/>
            <w:shd w:val="clear" w:color="auto" w:fill="auto"/>
          </w:tcPr>
          <w:p w:rsidR="00E672FE" w:rsidRPr="00A3248C" w:rsidRDefault="00E672FE" w:rsidP="00A3248C">
            <w:pPr>
              <w:tabs>
                <w:tab w:val="left" w:pos="5387"/>
              </w:tabs>
              <w:spacing w:line="360" w:lineRule="auto"/>
              <w:rPr>
                <w:iCs/>
                <w:sz w:val="20"/>
                <w:szCs w:val="20"/>
              </w:rPr>
            </w:pPr>
          </w:p>
        </w:tc>
        <w:tc>
          <w:tcPr>
            <w:tcW w:w="912"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3132192</w:t>
            </w:r>
          </w:p>
        </w:tc>
        <w:tc>
          <w:tcPr>
            <w:tcW w:w="588"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12383</w:t>
            </w:r>
          </w:p>
        </w:tc>
        <w:tc>
          <w:tcPr>
            <w:tcW w:w="713"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6610</w:t>
            </w:r>
          </w:p>
        </w:tc>
        <w:tc>
          <w:tcPr>
            <w:tcW w:w="704"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61085</w:t>
            </w:r>
          </w:p>
        </w:tc>
        <w:tc>
          <w:tcPr>
            <w:tcW w:w="698"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7692</w:t>
            </w:r>
          </w:p>
        </w:tc>
        <w:tc>
          <w:tcPr>
            <w:tcW w:w="685"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30200</w:t>
            </w:r>
          </w:p>
        </w:tc>
        <w:tc>
          <w:tcPr>
            <w:tcW w:w="746"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7480239</w:t>
            </w:r>
          </w:p>
        </w:tc>
        <w:tc>
          <w:tcPr>
            <w:tcW w:w="859"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7631518</w:t>
            </w:r>
          </w:p>
        </w:tc>
        <w:tc>
          <w:tcPr>
            <w:tcW w:w="795"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269278</w:t>
            </w:r>
          </w:p>
        </w:tc>
      </w:tr>
      <w:tr w:rsidR="00E672FE" w:rsidRPr="00A3248C" w:rsidTr="00A3248C">
        <w:trPr>
          <w:trHeight w:val="1372"/>
          <w:jc w:val="center"/>
        </w:trPr>
        <w:tc>
          <w:tcPr>
            <w:tcW w:w="1061"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Остаток ден. ср-в на кон.</w:t>
            </w:r>
          </w:p>
          <w:p w:rsidR="00E672FE" w:rsidRPr="00A3248C" w:rsidRDefault="00E672FE" w:rsidP="00A3248C">
            <w:pPr>
              <w:tabs>
                <w:tab w:val="left" w:pos="5387"/>
              </w:tabs>
              <w:spacing w:line="360" w:lineRule="auto"/>
              <w:rPr>
                <w:iCs/>
                <w:sz w:val="20"/>
                <w:szCs w:val="20"/>
              </w:rPr>
            </w:pPr>
          </w:p>
        </w:tc>
        <w:tc>
          <w:tcPr>
            <w:tcW w:w="508"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377</w:t>
            </w:r>
          </w:p>
        </w:tc>
        <w:tc>
          <w:tcPr>
            <w:tcW w:w="657"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5118</w:t>
            </w:r>
          </w:p>
        </w:tc>
        <w:tc>
          <w:tcPr>
            <w:tcW w:w="615"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5118</w:t>
            </w:r>
          </w:p>
        </w:tc>
        <w:tc>
          <w:tcPr>
            <w:tcW w:w="912"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26316</w:t>
            </w:r>
          </w:p>
        </w:tc>
        <w:tc>
          <w:tcPr>
            <w:tcW w:w="588"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13933</w:t>
            </w:r>
          </w:p>
        </w:tc>
        <w:tc>
          <w:tcPr>
            <w:tcW w:w="713"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7323</w:t>
            </w:r>
          </w:p>
        </w:tc>
        <w:tc>
          <w:tcPr>
            <w:tcW w:w="704"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46238</w:t>
            </w:r>
          </w:p>
        </w:tc>
        <w:tc>
          <w:tcPr>
            <w:tcW w:w="698"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38546</w:t>
            </w:r>
          </w:p>
        </w:tc>
        <w:tc>
          <w:tcPr>
            <w:tcW w:w="685"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140994</w:t>
            </w:r>
          </w:p>
        </w:tc>
        <w:tc>
          <w:tcPr>
            <w:tcW w:w="746"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23035</w:t>
            </w:r>
          </w:p>
        </w:tc>
        <w:tc>
          <w:tcPr>
            <w:tcW w:w="859"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249650</w:t>
            </w:r>
          </w:p>
        </w:tc>
        <w:tc>
          <w:tcPr>
            <w:tcW w:w="795"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106612</w:t>
            </w:r>
          </w:p>
        </w:tc>
      </w:tr>
      <w:tr w:rsidR="00E672FE" w:rsidRPr="00A3248C" w:rsidTr="00A3248C">
        <w:trPr>
          <w:trHeight w:val="343"/>
          <w:jc w:val="center"/>
        </w:trPr>
        <w:tc>
          <w:tcPr>
            <w:tcW w:w="1061" w:type="dxa"/>
            <w:shd w:val="clear" w:color="auto" w:fill="auto"/>
          </w:tcPr>
          <w:p w:rsidR="00E672FE" w:rsidRPr="00A3248C" w:rsidRDefault="00DB185B" w:rsidP="00A3248C">
            <w:pPr>
              <w:tabs>
                <w:tab w:val="left" w:pos="5387"/>
              </w:tabs>
              <w:spacing w:line="360" w:lineRule="auto"/>
              <w:rPr>
                <w:iCs/>
                <w:sz w:val="20"/>
                <w:szCs w:val="20"/>
              </w:rPr>
            </w:pPr>
            <w:r w:rsidRPr="00A3248C">
              <w:rPr>
                <w:iCs/>
                <w:sz w:val="20"/>
                <w:szCs w:val="20"/>
              </w:rPr>
              <w:t>2008</w:t>
            </w:r>
            <w:r w:rsidR="00E672FE" w:rsidRPr="00A3248C">
              <w:rPr>
                <w:iCs/>
                <w:sz w:val="20"/>
                <w:szCs w:val="20"/>
              </w:rPr>
              <w:t xml:space="preserve"> г.</w:t>
            </w:r>
          </w:p>
        </w:tc>
        <w:tc>
          <w:tcPr>
            <w:tcW w:w="1165" w:type="dxa"/>
            <w:gridSpan w:val="2"/>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Январь</w:t>
            </w:r>
          </w:p>
        </w:tc>
        <w:tc>
          <w:tcPr>
            <w:tcW w:w="1527" w:type="dxa"/>
            <w:gridSpan w:val="2"/>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Февраль</w:t>
            </w:r>
          </w:p>
        </w:tc>
        <w:tc>
          <w:tcPr>
            <w:tcW w:w="1301" w:type="dxa"/>
            <w:gridSpan w:val="2"/>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Март</w:t>
            </w:r>
          </w:p>
        </w:tc>
        <w:tc>
          <w:tcPr>
            <w:tcW w:w="1402" w:type="dxa"/>
            <w:gridSpan w:val="2"/>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Апрель</w:t>
            </w:r>
          </w:p>
        </w:tc>
        <w:tc>
          <w:tcPr>
            <w:tcW w:w="1431" w:type="dxa"/>
            <w:gridSpan w:val="2"/>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Май</w:t>
            </w:r>
          </w:p>
        </w:tc>
        <w:tc>
          <w:tcPr>
            <w:tcW w:w="1654" w:type="dxa"/>
            <w:gridSpan w:val="2"/>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Июнь</w:t>
            </w:r>
          </w:p>
        </w:tc>
      </w:tr>
      <w:tr w:rsidR="00E672FE" w:rsidRPr="00A3248C" w:rsidTr="00A3248C">
        <w:trPr>
          <w:trHeight w:val="1014"/>
          <w:jc w:val="center"/>
        </w:trPr>
        <w:tc>
          <w:tcPr>
            <w:tcW w:w="1061"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Остаток ден. ср-в на нач.</w:t>
            </w:r>
          </w:p>
        </w:tc>
        <w:tc>
          <w:tcPr>
            <w:tcW w:w="1165" w:type="dxa"/>
            <w:gridSpan w:val="2"/>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106 612</w:t>
            </w:r>
          </w:p>
        </w:tc>
        <w:tc>
          <w:tcPr>
            <w:tcW w:w="1527" w:type="dxa"/>
            <w:gridSpan w:val="2"/>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10 789 214</w:t>
            </w:r>
          </w:p>
        </w:tc>
        <w:tc>
          <w:tcPr>
            <w:tcW w:w="1301" w:type="dxa"/>
            <w:gridSpan w:val="2"/>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559 513</w:t>
            </w:r>
          </w:p>
        </w:tc>
        <w:tc>
          <w:tcPr>
            <w:tcW w:w="1402" w:type="dxa"/>
            <w:gridSpan w:val="2"/>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1 378 648</w:t>
            </w:r>
          </w:p>
        </w:tc>
        <w:tc>
          <w:tcPr>
            <w:tcW w:w="1431" w:type="dxa"/>
            <w:gridSpan w:val="2"/>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2 845 474</w:t>
            </w:r>
          </w:p>
        </w:tc>
        <w:tc>
          <w:tcPr>
            <w:tcW w:w="1654" w:type="dxa"/>
            <w:gridSpan w:val="2"/>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2 246 739</w:t>
            </w:r>
          </w:p>
        </w:tc>
      </w:tr>
      <w:tr w:rsidR="00E672FE" w:rsidRPr="00A3248C" w:rsidTr="00A3248C">
        <w:trPr>
          <w:trHeight w:val="686"/>
          <w:jc w:val="center"/>
        </w:trPr>
        <w:tc>
          <w:tcPr>
            <w:tcW w:w="1061"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Поступ-ления</w:t>
            </w:r>
          </w:p>
        </w:tc>
        <w:tc>
          <w:tcPr>
            <w:tcW w:w="1165" w:type="dxa"/>
            <w:gridSpan w:val="2"/>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21 139 481</w:t>
            </w:r>
          </w:p>
        </w:tc>
        <w:tc>
          <w:tcPr>
            <w:tcW w:w="1527" w:type="dxa"/>
            <w:gridSpan w:val="2"/>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7 194 760</w:t>
            </w:r>
          </w:p>
        </w:tc>
        <w:tc>
          <w:tcPr>
            <w:tcW w:w="1301" w:type="dxa"/>
            <w:gridSpan w:val="2"/>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18 496 259</w:t>
            </w:r>
          </w:p>
        </w:tc>
        <w:tc>
          <w:tcPr>
            <w:tcW w:w="1402" w:type="dxa"/>
            <w:gridSpan w:val="2"/>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28 626 276</w:t>
            </w:r>
          </w:p>
        </w:tc>
        <w:tc>
          <w:tcPr>
            <w:tcW w:w="1431" w:type="dxa"/>
            <w:gridSpan w:val="2"/>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27 187 397</w:t>
            </w:r>
          </w:p>
        </w:tc>
        <w:tc>
          <w:tcPr>
            <w:tcW w:w="1654" w:type="dxa"/>
            <w:gridSpan w:val="2"/>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20 524 570</w:t>
            </w:r>
          </w:p>
        </w:tc>
      </w:tr>
      <w:tr w:rsidR="00E672FE" w:rsidRPr="00A3248C" w:rsidTr="00A3248C">
        <w:trPr>
          <w:trHeight w:val="343"/>
          <w:jc w:val="center"/>
        </w:trPr>
        <w:tc>
          <w:tcPr>
            <w:tcW w:w="1061"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Платежи</w:t>
            </w:r>
          </w:p>
        </w:tc>
        <w:tc>
          <w:tcPr>
            <w:tcW w:w="1165" w:type="dxa"/>
            <w:gridSpan w:val="2"/>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10 456 879</w:t>
            </w:r>
          </w:p>
        </w:tc>
        <w:tc>
          <w:tcPr>
            <w:tcW w:w="1527" w:type="dxa"/>
            <w:gridSpan w:val="2"/>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17 424 461</w:t>
            </w:r>
          </w:p>
        </w:tc>
        <w:tc>
          <w:tcPr>
            <w:tcW w:w="1301" w:type="dxa"/>
            <w:gridSpan w:val="2"/>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17 677 123</w:t>
            </w:r>
          </w:p>
        </w:tc>
        <w:tc>
          <w:tcPr>
            <w:tcW w:w="1402" w:type="dxa"/>
            <w:gridSpan w:val="2"/>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27 159 450</w:t>
            </w:r>
          </w:p>
        </w:tc>
        <w:tc>
          <w:tcPr>
            <w:tcW w:w="1431" w:type="dxa"/>
            <w:gridSpan w:val="2"/>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27 786 132</w:t>
            </w:r>
          </w:p>
        </w:tc>
        <w:tc>
          <w:tcPr>
            <w:tcW w:w="1654" w:type="dxa"/>
            <w:gridSpan w:val="2"/>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22 195 100</w:t>
            </w:r>
          </w:p>
        </w:tc>
      </w:tr>
      <w:tr w:rsidR="00E672FE" w:rsidRPr="00A3248C" w:rsidTr="00A3248C">
        <w:trPr>
          <w:trHeight w:val="1029"/>
          <w:jc w:val="center"/>
        </w:trPr>
        <w:tc>
          <w:tcPr>
            <w:tcW w:w="1061" w:type="dxa"/>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Остаток ден. ср-в на кон.</w:t>
            </w:r>
          </w:p>
        </w:tc>
        <w:tc>
          <w:tcPr>
            <w:tcW w:w="1165" w:type="dxa"/>
            <w:gridSpan w:val="2"/>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10 789 214</w:t>
            </w:r>
          </w:p>
        </w:tc>
        <w:tc>
          <w:tcPr>
            <w:tcW w:w="1527" w:type="dxa"/>
            <w:gridSpan w:val="2"/>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559 513</w:t>
            </w:r>
          </w:p>
        </w:tc>
        <w:tc>
          <w:tcPr>
            <w:tcW w:w="1301" w:type="dxa"/>
            <w:gridSpan w:val="2"/>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1 378 648</w:t>
            </w:r>
          </w:p>
        </w:tc>
        <w:tc>
          <w:tcPr>
            <w:tcW w:w="1402" w:type="dxa"/>
            <w:gridSpan w:val="2"/>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2 845 474</w:t>
            </w:r>
          </w:p>
        </w:tc>
        <w:tc>
          <w:tcPr>
            <w:tcW w:w="1431" w:type="dxa"/>
            <w:gridSpan w:val="2"/>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2 246 739</w:t>
            </w:r>
          </w:p>
        </w:tc>
        <w:tc>
          <w:tcPr>
            <w:tcW w:w="1654" w:type="dxa"/>
            <w:gridSpan w:val="2"/>
            <w:shd w:val="clear" w:color="auto" w:fill="auto"/>
          </w:tcPr>
          <w:p w:rsidR="00E672FE" w:rsidRPr="00A3248C" w:rsidRDefault="00E672FE" w:rsidP="00A3248C">
            <w:pPr>
              <w:tabs>
                <w:tab w:val="left" w:pos="5387"/>
              </w:tabs>
              <w:spacing w:line="360" w:lineRule="auto"/>
              <w:rPr>
                <w:iCs/>
                <w:sz w:val="20"/>
                <w:szCs w:val="20"/>
              </w:rPr>
            </w:pPr>
            <w:r w:rsidRPr="00A3248C">
              <w:rPr>
                <w:iCs/>
                <w:sz w:val="20"/>
                <w:szCs w:val="20"/>
              </w:rPr>
              <w:t>576 209</w:t>
            </w:r>
          </w:p>
        </w:tc>
      </w:tr>
    </w:tbl>
    <w:p w:rsidR="00E672FE" w:rsidRPr="00A00513" w:rsidRDefault="00E672FE" w:rsidP="00A00513">
      <w:pPr>
        <w:tabs>
          <w:tab w:val="left" w:pos="5387"/>
        </w:tabs>
        <w:spacing w:line="360" w:lineRule="auto"/>
        <w:ind w:firstLine="709"/>
        <w:jc w:val="both"/>
        <w:rPr>
          <w:iCs/>
          <w:sz w:val="28"/>
          <w:szCs w:val="28"/>
        </w:rPr>
      </w:pPr>
    </w:p>
    <w:p w:rsidR="00E672FE" w:rsidRPr="00A00513" w:rsidRDefault="00E672FE" w:rsidP="00A00513">
      <w:pPr>
        <w:tabs>
          <w:tab w:val="left" w:pos="5387"/>
        </w:tabs>
        <w:spacing w:line="360" w:lineRule="auto"/>
        <w:ind w:firstLine="709"/>
        <w:jc w:val="both"/>
        <w:rPr>
          <w:iCs/>
          <w:sz w:val="28"/>
          <w:szCs w:val="28"/>
        </w:rPr>
      </w:pPr>
      <w:r w:rsidRPr="00A00513">
        <w:rPr>
          <w:iCs/>
          <w:sz w:val="28"/>
          <w:szCs w:val="28"/>
        </w:rPr>
        <w:t xml:space="preserve">Из построенной таблицы по движению денежных средств предприятия видно, что в первом полугодии </w:t>
      </w:r>
      <w:r w:rsidR="00DB185B" w:rsidRPr="00A00513">
        <w:rPr>
          <w:iCs/>
          <w:sz w:val="28"/>
          <w:szCs w:val="28"/>
        </w:rPr>
        <w:t>2008</w:t>
      </w:r>
      <w:r w:rsidRPr="00A00513">
        <w:rPr>
          <w:iCs/>
          <w:sz w:val="28"/>
          <w:szCs w:val="28"/>
        </w:rPr>
        <w:t xml:space="preserve"> г. платежи были неравномерные, поступления эпизодические, почти вся сумма поступлений направлялась на покрытие кредиторской задолженности, свободных средств на расчетном счете оставалось минимум.</w:t>
      </w:r>
    </w:p>
    <w:p w:rsidR="00E672FE" w:rsidRPr="00A00513" w:rsidRDefault="00E672FE" w:rsidP="00A00513">
      <w:pPr>
        <w:tabs>
          <w:tab w:val="left" w:pos="5387"/>
        </w:tabs>
        <w:spacing w:line="360" w:lineRule="auto"/>
        <w:ind w:firstLine="709"/>
        <w:jc w:val="both"/>
        <w:rPr>
          <w:iCs/>
          <w:sz w:val="28"/>
          <w:szCs w:val="28"/>
        </w:rPr>
      </w:pPr>
      <w:r w:rsidRPr="00A00513">
        <w:rPr>
          <w:iCs/>
          <w:sz w:val="28"/>
          <w:szCs w:val="28"/>
        </w:rPr>
        <w:t xml:space="preserve">В </w:t>
      </w:r>
      <w:r w:rsidR="00DB185B" w:rsidRPr="00A00513">
        <w:rPr>
          <w:iCs/>
          <w:sz w:val="28"/>
          <w:szCs w:val="28"/>
        </w:rPr>
        <w:t>2008</w:t>
      </w:r>
      <w:r w:rsidRPr="00A00513">
        <w:rPr>
          <w:iCs/>
          <w:sz w:val="28"/>
          <w:szCs w:val="28"/>
        </w:rPr>
        <w:t xml:space="preserve">г. поступления денежных средств уже носят периодический характер, ежемесячно дебиторы погашают свою задолженность, что в свою очередь, позволило упорядочить оплату кредиторам. </w:t>
      </w:r>
    </w:p>
    <w:p w:rsidR="00E672FE" w:rsidRPr="00A00513" w:rsidRDefault="00E672FE" w:rsidP="00A00513">
      <w:pPr>
        <w:tabs>
          <w:tab w:val="left" w:pos="5387"/>
        </w:tabs>
        <w:spacing w:line="360" w:lineRule="auto"/>
        <w:ind w:firstLine="709"/>
        <w:jc w:val="both"/>
        <w:rPr>
          <w:iCs/>
          <w:sz w:val="28"/>
          <w:szCs w:val="28"/>
        </w:rPr>
      </w:pPr>
      <w:r w:rsidRPr="00A00513">
        <w:rPr>
          <w:iCs/>
          <w:sz w:val="28"/>
          <w:szCs w:val="28"/>
        </w:rPr>
        <w:t>Также для анализа деловой активности используют следующие коэффициенты:</w:t>
      </w:r>
    </w:p>
    <w:p w:rsidR="00F1422F" w:rsidRDefault="00E672FE" w:rsidP="00A00513">
      <w:pPr>
        <w:tabs>
          <w:tab w:val="left" w:pos="5387"/>
        </w:tabs>
        <w:spacing w:line="360" w:lineRule="auto"/>
        <w:ind w:firstLine="709"/>
        <w:jc w:val="both"/>
        <w:rPr>
          <w:sz w:val="28"/>
          <w:szCs w:val="28"/>
        </w:rPr>
      </w:pPr>
      <w:r w:rsidRPr="00A00513">
        <w:rPr>
          <w:sz w:val="28"/>
          <w:szCs w:val="28"/>
        </w:rPr>
        <w:t>- Коэффициен</w:t>
      </w:r>
      <w:r w:rsidR="00FC64C9">
        <w:rPr>
          <w:sz w:val="28"/>
          <w:szCs w:val="28"/>
        </w:rPr>
        <w:t>т оборачиваемости активов (Ка):</w:t>
      </w:r>
    </w:p>
    <w:p w:rsidR="00FC64C9" w:rsidRPr="00A00513" w:rsidRDefault="00FC64C9" w:rsidP="00A00513">
      <w:pPr>
        <w:tabs>
          <w:tab w:val="left" w:pos="5387"/>
        </w:tabs>
        <w:spacing w:line="360" w:lineRule="auto"/>
        <w:ind w:firstLine="709"/>
        <w:jc w:val="both"/>
        <w:rPr>
          <w:sz w:val="28"/>
          <w:szCs w:val="28"/>
        </w:rPr>
      </w:pPr>
    </w:p>
    <w:p w:rsidR="00E672FE" w:rsidRPr="00A00513" w:rsidRDefault="007478EE" w:rsidP="00FC64C9">
      <w:pPr>
        <w:tabs>
          <w:tab w:val="left" w:pos="5387"/>
        </w:tabs>
        <w:spacing w:line="360" w:lineRule="auto"/>
        <w:ind w:firstLine="709"/>
        <w:jc w:val="center"/>
        <w:rPr>
          <w:sz w:val="28"/>
          <w:szCs w:val="28"/>
        </w:rPr>
      </w:pPr>
      <w:r>
        <w:rPr>
          <w:position w:val="-24"/>
          <w:sz w:val="28"/>
          <w:szCs w:val="28"/>
        </w:rPr>
        <w:pict>
          <v:shape id="_x0000_i1036" type="#_x0000_t75" style="width:233.25pt;height:36pt" fillcolor="window">
            <v:imagedata r:id="rId18" o:title=""/>
          </v:shape>
        </w:pict>
      </w:r>
      <w:r w:rsidR="00E672FE" w:rsidRPr="00A00513">
        <w:rPr>
          <w:sz w:val="28"/>
          <w:szCs w:val="28"/>
        </w:rPr>
        <w:t xml:space="preserve"> </w:t>
      </w:r>
      <w:r w:rsidR="00F1422F" w:rsidRPr="00A00513">
        <w:rPr>
          <w:sz w:val="28"/>
          <w:szCs w:val="28"/>
        </w:rPr>
        <w:t xml:space="preserve"> </w:t>
      </w:r>
      <w:r w:rsidR="00FC64C9">
        <w:rPr>
          <w:sz w:val="28"/>
          <w:szCs w:val="28"/>
        </w:rPr>
        <w:t xml:space="preserve"> </w:t>
      </w:r>
      <w:r w:rsidR="00F1422F" w:rsidRPr="00A00513">
        <w:rPr>
          <w:sz w:val="28"/>
          <w:szCs w:val="28"/>
        </w:rPr>
        <w:t>(15)</w:t>
      </w:r>
    </w:p>
    <w:p w:rsidR="00FC64C9" w:rsidRDefault="00FC64C9" w:rsidP="00A00513">
      <w:pPr>
        <w:tabs>
          <w:tab w:val="left" w:pos="5387"/>
        </w:tabs>
        <w:spacing w:line="360" w:lineRule="auto"/>
        <w:ind w:firstLine="709"/>
        <w:jc w:val="both"/>
        <w:rPr>
          <w:sz w:val="28"/>
          <w:szCs w:val="28"/>
        </w:rPr>
      </w:pPr>
    </w:p>
    <w:p w:rsidR="00FC64C9" w:rsidRDefault="00E672FE" w:rsidP="00A00513">
      <w:pPr>
        <w:tabs>
          <w:tab w:val="left" w:pos="5387"/>
        </w:tabs>
        <w:spacing w:line="360" w:lineRule="auto"/>
        <w:ind w:firstLine="709"/>
        <w:jc w:val="both"/>
        <w:rPr>
          <w:sz w:val="28"/>
          <w:szCs w:val="28"/>
        </w:rPr>
      </w:pPr>
      <w:r w:rsidRPr="00A00513">
        <w:rPr>
          <w:sz w:val="28"/>
          <w:szCs w:val="28"/>
        </w:rPr>
        <w:t xml:space="preserve">- Оборачиваемость оборотных средств характеризуется коэффициентом оборачиваемости (Коб.): </w:t>
      </w:r>
    </w:p>
    <w:p w:rsidR="00FC64C9" w:rsidRDefault="00FC64C9" w:rsidP="00A00513">
      <w:pPr>
        <w:tabs>
          <w:tab w:val="left" w:pos="5387"/>
        </w:tabs>
        <w:spacing w:line="360" w:lineRule="auto"/>
        <w:ind w:firstLine="709"/>
        <w:jc w:val="both"/>
        <w:rPr>
          <w:sz w:val="28"/>
          <w:szCs w:val="28"/>
        </w:rPr>
      </w:pPr>
    </w:p>
    <w:p w:rsidR="00E672FE" w:rsidRPr="00A00513" w:rsidRDefault="007478EE" w:rsidP="00FC64C9">
      <w:pPr>
        <w:tabs>
          <w:tab w:val="left" w:pos="5387"/>
        </w:tabs>
        <w:spacing w:line="360" w:lineRule="auto"/>
        <w:ind w:firstLine="709"/>
        <w:jc w:val="center"/>
        <w:rPr>
          <w:sz w:val="28"/>
          <w:szCs w:val="28"/>
        </w:rPr>
      </w:pPr>
      <w:r>
        <w:rPr>
          <w:position w:val="-30"/>
          <w:sz w:val="28"/>
          <w:szCs w:val="28"/>
        </w:rPr>
        <w:pict>
          <v:shape id="_x0000_i1037" type="#_x0000_t75" style="width:253.5pt;height:41.25pt" fillcolor="window">
            <v:imagedata r:id="rId19" o:title=""/>
          </v:shape>
        </w:pict>
      </w:r>
      <w:r w:rsidR="00E672FE" w:rsidRPr="00A00513">
        <w:rPr>
          <w:sz w:val="28"/>
          <w:szCs w:val="28"/>
        </w:rPr>
        <w:t xml:space="preserve">   </w:t>
      </w:r>
      <w:r w:rsidR="00F1422F" w:rsidRPr="00A00513">
        <w:rPr>
          <w:sz w:val="28"/>
          <w:szCs w:val="28"/>
        </w:rPr>
        <w:t>(16)</w:t>
      </w:r>
    </w:p>
    <w:p w:rsidR="00FC64C9" w:rsidRDefault="00E672FE" w:rsidP="00A00513">
      <w:pPr>
        <w:tabs>
          <w:tab w:val="left" w:pos="5387"/>
        </w:tabs>
        <w:spacing w:line="360" w:lineRule="auto"/>
        <w:ind w:firstLine="709"/>
        <w:jc w:val="both"/>
        <w:rPr>
          <w:sz w:val="28"/>
          <w:szCs w:val="28"/>
        </w:rPr>
      </w:pPr>
      <w:r w:rsidRPr="00A00513">
        <w:rPr>
          <w:sz w:val="28"/>
          <w:szCs w:val="28"/>
        </w:rPr>
        <w:t>- Фондоотдача основных средств (Ф):</w:t>
      </w:r>
    </w:p>
    <w:p w:rsidR="007D4E0B" w:rsidRDefault="007D4E0B" w:rsidP="00A00513">
      <w:pPr>
        <w:tabs>
          <w:tab w:val="left" w:pos="5387"/>
        </w:tabs>
        <w:spacing w:line="360" w:lineRule="auto"/>
        <w:ind w:firstLine="709"/>
        <w:jc w:val="both"/>
        <w:rPr>
          <w:sz w:val="28"/>
          <w:szCs w:val="28"/>
        </w:rPr>
      </w:pPr>
    </w:p>
    <w:p w:rsidR="00E672FE" w:rsidRPr="00A00513" w:rsidRDefault="007478EE" w:rsidP="00FC64C9">
      <w:pPr>
        <w:tabs>
          <w:tab w:val="left" w:pos="5387"/>
        </w:tabs>
        <w:spacing w:line="360" w:lineRule="auto"/>
        <w:ind w:firstLine="709"/>
        <w:jc w:val="center"/>
        <w:rPr>
          <w:sz w:val="28"/>
          <w:szCs w:val="28"/>
        </w:rPr>
      </w:pPr>
      <w:r>
        <w:rPr>
          <w:position w:val="-32"/>
          <w:sz w:val="28"/>
          <w:szCs w:val="28"/>
        </w:rPr>
        <w:pict>
          <v:shape id="_x0000_i1038" type="#_x0000_t75" style="width:200.25pt;height:36.75pt" fillcolor="window">
            <v:imagedata r:id="rId20" o:title=""/>
          </v:shape>
        </w:pict>
      </w:r>
      <w:r w:rsidR="00E672FE" w:rsidRPr="00A00513">
        <w:rPr>
          <w:sz w:val="28"/>
          <w:szCs w:val="28"/>
        </w:rPr>
        <w:t xml:space="preserve">  </w:t>
      </w:r>
      <w:r w:rsidR="00F1422F" w:rsidRPr="00A00513">
        <w:rPr>
          <w:sz w:val="28"/>
          <w:szCs w:val="28"/>
        </w:rPr>
        <w:t xml:space="preserve"> (17)</w:t>
      </w:r>
    </w:p>
    <w:p w:rsidR="00E672FE" w:rsidRPr="00A00513" w:rsidRDefault="00E672FE" w:rsidP="00A00513">
      <w:pPr>
        <w:tabs>
          <w:tab w:val="left" w:pos="5387"/>
        </w:tabs>
        <w:spacing w:line="360" w:lineRule="auto"/>
        <w:ind w:firstLine="709"/>
        <w:jc w:val="both"/>
        <w:rPr>
          <w:sz w:val="28"/>
          <w:szCs w:val="28"/>
        </w:rPr>
      </w:pPr>
      <w:r w:rsidRPr="00A00513">
        <w:rPr>
          <w:sz w:val="28"/>
          <w:szCs w:val="28"/>
        </w:rPr>
        <w:t>где Ф</w:t>
      </w:r>
      <w:r w:rsidRPr="00A00513">
        <w:rPr>
          <w:sz w:val="28"/>
          <w:szCs w:val="28"/>
          <w:vertAlign w:val="subscript"/>
        </w:rPr>
        <w:t>ср.</w:t>
      </w:r>
      <w:r w:rsidRPr="00A00513">
        <w:rPr>
          <w:sz w:val="28"/>
          <w:szCs w:val="28"/>
        </w:rPr>
        <w:t xml:space="preserve"> – среднегодовая стоимость основных средств.</w:t>
      </w:r>
    </w:p>
    <w:p w:rsidR="00FC64C9" w:rsidRDefault="00E672FE" w:rsidP="00A00513">
      <w:pPr>
        <w:tabs>
          <w:tab w:val="left" w:pos="5387"/>
        </w:tabs>
        <w:spacing w:line="360" w:lineRule="auto"/>
        <w:ind w:firstLine="709"/>
        <w:jc w:val="both"/>
        <w:rPr>
          <w:sz w:val="28"/>
          <w:szCs w:val="28"/>
        </w:rPr>
      </w:pPr>
      <w:r w:rsidRPr="00A00513">
        <w:rPr>
          <w:sz w:val="28"/>
          <w:szCs w:val="28"/>
        </w:rPr>
        <w:t>- Рентабельности активов (Ра.):</w:t>
      </w:r>
    </w:p>
    <w:p w:rsidR="00FC64C9" w:rsidRDefault="00FC64C9" w:rsidP="00A00513">
      <w:pPr>
        <w:tabs>
          <w:tab w:val="left" w:pos="5387"/>
        </w:tabs>
        <w:spacing w:line="360" w:lineRule="auto"/>
        <w:ind w:firstLine="709"/>
        <w:jc w:val="both"/>
        <w:rPr>
          <w:sz w:val="28"/>
          <w:szCs w:val="28"/>
        </w:rPr>
      </w:pPr>
    </w:p>
    <w:p w:rsidR="00E672FE" w:rsidRPr="00A00513" w:rsidRDefault="007478EE" w:rsidP="00FC64C9">
      <w:pPr>
        <w:tabs>
          <w:tab w:val="left" w:pos="5387"/>
        </w:tabs>
        <w:spacing w:line="360" w:lineRule="auto"/>
        <w:ind w:firstLine="709"/>
        <w:jc w:val="center"/>
        <w:rPr>
          <w:sz w:val="28"/>
          <w:szCs w:val="28"/>
        </w:rPr>
      </w:pPr>
      <w:r>
        <w:rPr>
          <w:position w:val="-24"/>
          <w:sz w:val="28"/>
          <w:szCs w:val="28"/>
        </w:rPr>
        <w:pict>
          <v:shape id="_x0000_i1039" type="#_x0000_t75" style="width:165pt;height:33pt" fillcolor="window">
            <v:imagedata r:id="rId21" o:title=""/>
          </v:shape>
        </w:pict>
      </w:r>
      <w:r w:rsidR="00E672FE" w:rsidRPr="00A00513">
        <w:rPr>
          <w:sz w:val="28"/>
          <w:szCs w:val="28"/>
        </w:rPr>
        <w:t xml:space="preserve">   </w:t>
      </w:r>
      <w:r w:rsidR="00F1422F" w:rsidRPr="00A00513">
        <w:rPr>
          <w:sz w:val="28"/>
          <w:szCs w:val="28"/>
        </w:rPr>
        <w:t>(18)</w:t>
      </w:r>
    </w:p>
    <w:p w:rsidR="00FC64C9" w:rsidRDefault="00FC64C9" w:rsidP="00A00513">
      <w:pPr>
        <w:pStyle w:val="3"/>
        <w:spacing w:after="0" w:line="360" w:lineRule="auto"/>
        <w:ind w:left="0" w:firstLine="709"/>
        <w:jc w:val="both"/>
        <w:rPr>
          <w:sz w:val="28"/>
          <w:szCs w:val="28"/>
        </w:rPr>
      </w:pPr>
    </w:p>
    <w:p w:rsidR="00E672FE" w:rsidRDefault="00E672FE" w:rsidP="00A00513">
      <w:pPr>
        <w:pStyle w:val="3"/>
        <w:spacing w:after="0" w:line="360" w:lineRule="auto"/>
        <w:ind w:left="0" w:firstLine="709"/>
        <w:jc w:val="both"/>
        <w:rPr>
          <w:sz w:val="28"/>
          <w:szCs w:val="28"/>
        </w:rPr>
      </w:pPr>
      <w:r w:rsidRPr="00A00513">
        <w:rPr>
          <w:sz w:val="28"/>
          <w:szCs w:val="28"/>
        </w:rPr>
        <w:t>Для анализа факторов, определяющих значение данного показателя, следует представить его в развернутой форме (формула Дюпона):</w:t>
      </w:r>
    </w:p>
    <w:p w:rsidR="00FC64C9" w:rsidRPr="00A00513" w:rsidRDefault="00FC64C9" w:rsidP="007D4E0B">
      <w:pPr>
        <w:pStyle w:val="3"/>
        <w:spacing w:after="0" w:line="360" w:lineRule="auto"/>
        <w:ind w:left="0" w:firstLine="709"/>
        <w:jc w:val="center"/>
        <w:rPr>
          <w:sz w:val="28"/>
          <w:szCs w:val="28"/>
        </w:rPr>
      </w:pPr>
    </w:p>
    <w:p w:rsidR="00E672FE" w:rsidRPr="00A00513" w:rsidRDefault="007478EE" w:rsidP="007D4E0B">
      <w:pPr>
        <w:tabs>
          <w:tab w:val="left" w:pos="5387"/>
        </w:tabs>
        <w:spacing w:line="360" w:lineRule="auto"/>
        <w:ind w:firstLine="709"/>
        <w:jc w:val="center"/>
        <w:rPr>
          <w:sz w:val="28"/>
          <w:szCs w:val="28"/>
        </w:rPr>
      </w:pPr>
      <w:r>
        <w:rPr>
          <w:position w:val="-30"/>
          <w:sz w:val="28"/>
          <w:szCs w:val="28"/>
        </w:rPr>
        <w:pict>
          <v:shape id="_x0000_i1040" type="#_x0000_t75" style="width:327.75pt;height:31.5pt" fillcolor="window">
            <v:imagedata r:id="rId22" o:title=""/>
          </v:shape>
        </w:pict>
      </w:r>
      <w:r w:rsidR="00FC64C9">
        <w:rPr>
          <w:sz w:val="28"/>
          <w:szCs w:val="28"/>
        </w:rPr>
        <w:t xml:space="preserve">   </w:t>
      </w:r>
      <w:r w:rsidR="00F1422F" w:rsidRPr="00A00513">
        <w:rPr>
          <w:sz w:val="28"/>
          <w:szCs w:val="28"/>
        </w:rPr>
        <w:t>(19)</w:t>
      </w:r>
    </w:p>
    <w:p w:rsidR="00FC64C9" w:rsidRDefault="00FC64C9" w:rsidP="00A00513">
      <w:pPr>
        <w:tabs>
          <w:tab w:val="left" w:pos="5387"/>
        </w:tabs>
        <w:spacing w:line="360" w:lineRule="auto"/>
        <w:ind w:firstLine="709"/>
        <w:jc w:val="both"/>
        <w:rPr>
          <w:sz w:val="28"/>
          <w:szCs w:val="28"/>
        </w:rPr>
      </w:pPr>
    </w:p>
    <w:p w:rsidR="00FC64C9" w:rsidRDefault="00E672FE" w:rsidP="00A00513">
      <w:pPr>
        <w:tabs>
          <w:tab w:val="left" w:pos="5387"/>
        </w:tabs>
        <w:spacing w:line="360" w:lineRule="auto"/>
        <w:ind w:firstLine="709"/>
        <w:jc w:val="both"/>
        <w:rPr>
          <w:sz w:val="28"/>
          <w:szCs w:val="28"/>
        </w:rPr>
      </w:pPr>
      <w:r w:rsidRPr="00A00513">
        <w:rPr>
          <w:sz w:val="28"/>
          <w:szCs w:val="28"/>
        </w:rPr>
        <w:t xml:space="preserve">- Рентабельность собственных средств (Рс.с.): </w:t>
      </w:r>
    </w:p>
    <w:p w:rsidR="00FC64C9" w:rsidRDefault="00FC64C9" w:rsidP="00A00513">
      <w:pPr>
        <w:tabs>
          <w:tab w:val="left" w:pos="5387"/>
        </w:tabs>
        <w:spacing w:line="360" w:lineRule="auto"/>
        <w:ind w:firstLine="709"/>
        <w:jc w:val="both"/>
        <w:rPr>
          <w:sz w:val="28"/>
          <w:szCs w:val="28"/>
        </w:rPr>
      </w:pPr>
    </w:p>
    <w:p w:rsidR="00E672FE" w:rsidRPr="00A00513" w:rsidRDefault="007478EE" w:rsidP="007D4E0B">
      <w:pPr>
        <w:tabs>
          <w:tab w:val="left" w:pos="5387"/>
        </w:tabs>
        <w:spacing w:line="360" w:lineRule="auto"/>
        <w:ind w:firstLine="709"/>
        <w:jc w:val="center"/>
        <w:rPr>
          <w:sz w:val="28"/>
          <w:szCs w:val="28"/>
        </w:rPr>
      </w:pPr>
      <w:r>
        <w:rPr>
          <w:position w:val="-30"/>
          <w:sz w:val="28"/>
          <w:szCs w:val="28"/>
        </w:rPr>
        <w:pict>
          <v:shape id="_x0000_i1041" type="#_x0000_t75" style="width:174.75pt;height:34.5pt" fillcolor="window">
            <v:imagedata r:id="rId23" o:title=""/>
          </v:shape>
        </w:pict>
      </w:r>
      <w:r w:rsidR="00E672FE" w:rsidRPr="00A00513">
        <w:rPr>
          <w:sz w:val="28"/>
          <w:szCs w:val="28"/>
        </w:rPr>
        <w:t xml:space="preserve"> </w:t>
      </w:r>
      <w:r w:rsidR="007D4E0B">
        <w:rPr>
          <w:sz w:val="28"/>
          <w:szCs w:val="28"/>
        </w:rPr>
        <w:t xml:space="preserve"> </w:t>
      </w:r>
      <w:r w:rsidR="00F1422F" w:rsidRPr="00A00513">
        <w:rPr>
          <w:sz w:val="28"/>
          <w:szCs w:val="28"/>
        </w:rPr>
        <w:t xml:space="preserve"> (20)</w:t>
      </w:r>
    </w:p>
    <w:p w:rsidR="00FC64C9" w:rsidRDefault="00FC64C9" w:rsidP="00A00513">
      <w:pPr>
        <w:tabs>
          <w:tab w:val="left" w:pos="5387"/>
        </w:tabs>
        <w:spacing w:line="360" w:lineRule="auto"/>
        <w:ind w:firstLine="709"/>
        <w:jc w:val="both"/>
        <w:rPr>
          <w:sz w:val="28"/>
          <w:szCs w:val="28"/>
        </w:rPr>
      </w:pPr>
    </w:p>
    <w:p w:rsidR="00E672FE" w:rsidRPr="00A00513" w:rsidRDefault="00E672FE" w:rsidP="00A00513">
      <w:pPr>
        <w:tabs>
          <w:tab w:val="left" w:pos="5387"/>
        </w:tabs>
        <w:spacing w:line="360" w:lineRule="auto"/>
        <w:ind w:firstLine="709"/>
        <w:jc w:val="both"/>
        <w:rPr>
          <w:sz w:val="28"/>
          <w:szCs w:val="28"/>
        </w:rPr>
      </w:pPr>
      <w:r w:rsidRPr="00A00513">
        <w:rPr>
          <w:sz w:val="28"/>
          <w:szCs w:val="28"/>
        </w:rPr>
        <w:t>Собственный капитал рассчитан как среднегодовое значение.</w:t>
      </w:r>
    </w:p>
    <w:p w:rsidR="00E672FE" w:rsidRDefault="00E672FE" w:rsidP="00A00513">
      <w:pPr>
        <w:tabs>
          <w:tab w:val="left" w:pos="5387"/>
        </w:tabs>
        <w:spacing w:line="360" w:lineRule="auto"/>
        <w:ind w:firstLine="709"/>
        <w:jc w:val="both"/>
        <w:rPr>
          <w:sz w:val="28"/>
          <w:szCs w:val="28"/>
        </w:rPr>
      </w:pPr>
      <w:r w:rsidRPr="00A00513">
        <w:rPr>
          <w:sz w:val="28"/>
          <w:szCs w:val="28"/>
        </w:rPr>
        <w:t>Факторы, определяющие значение и динамику данного показателя, выявляются с помощью еще одной формулы Дюпона, дающей развернутое представление рентабельности собственных средств:</w:t>
      </w:r>
    </w:p>
    <w:p w:rsidR="007D4E0B" w:rsidRPr="00A00513" w:rsidRDefault="007D4E0B" w:rsidP="00A00513">
      <w:pPr>
        <w:tabs>
          <w:tab w:val="left" w:pos="5387"/>
        </w:tabs>
        <w:spacing w:line="360" w:lineRule="auto"/>
        <w:ind w:firstLine="709"/>
        <w:jc w:val="both"/>
        <w:rPr>
          <w:sz w:val="28"/>
          <w:szCs w:val="28"/>
        </w:rPr>
      </w:pPr>
    </w:p>
    <w:p w:rsidR="00E672FE" w:rsidRPr="00A00513" w:rsidRDefault="007478EE" w:rsidP="00A00513">
      <w:pPr>
        <w:tabs>
          <w:tab w:val="left" w:pos="720"/>
          <w:tab w:val="left" w:pos="5387"/>
          <w:tab w:val="left" w:pos="5954"/>
        </w:tabs>
        <w:spacing w:line="360" w:lineRule="auto"/>
        <w:ind w:firstLine="709"/>
        <w:jc w:val="both"/>
        <w:rPr>
          <w:sz w:val="28"/>
          <w:szCs w:val="28"/>
        </w:rPr>
      </w:pPr>
      <w:r>
        <w:rPr>
          <w:position w:val="-30"/>
          <w:sz w:val="28"/>
          <w:szCs w:val="28"/>
        </w:rPr>
        <w:pict>
          <v:shape id="_x0000_i1042" type="#_x0000_t75" style="width:367.5pt;height:34.5pt" fillcolor="window">
            <v:imagedata r:id="rId24" o:title=""/>
          </v:shape>
        </w:pict>
      </w:r>
      <w:r w:rsidR="00F1422F" w:rsidRPr="00A00513">
        <w:rPr>
          <w:sz w:val="28"/>
          <w:szCs w:val="28"/>
        </w:rPr>
        <w:t xml:space="preserve">  </w:t>
      </w:r>
      <w:r w:rsidR="007D4E0B">
        <w:rPr>
          <w:sz w:val="28"/>
          <w:szCs w:val="28"/>
        </w:rPr>
        <w:t xml:space="preserve"> </w:t>
      </w:r>
      <w:r w:rsidR="00F1422F" w:rsidRPr="00A00513">
        <w:rPr>
          <w:sz w:val="28"/>
          <w:szCs w:val="28"/>
        </w:rPr>
        <w:t>(21)</w:t>
      </w:r>
    </w:p>
    <w:p w:rsidR="007D4E0B" w:rsidRDefault="007D4E0B" w:rsidP="00A00513">
      <w:pPr>
        <w:spacing w:line="360" w:lineRule="auto"/>
        <w:ind w:firstLine="709"/>
        <w:jc w:val="both"/>
        <w:rPr>
          <w:sz w:val="28"/>
          <w:szCs w:val="28"/>
        </w:rPr>
      </w:pPr>
      <w:r>
        <w:rPr>
          <w:sz w:val="28"/>
          <w:szCs w:val="28"/>
        </w:rPr>
        <w:br w:type="page"/>
      </w:r>
      <w:r w:rsidR="00E672FE" w:rsidRPr="00A00513">
        <w:rPr>
          <w:sz w:val="28"/>
          <w:szCs w:val="28"/>
        </w:rPr>
        <w:t xml:space="preserve">Таблица </w:t>
      </w:r>
      <w:r w:rsidR="00CD2A44" w:rsidRPr="00A00513">
        <w:rPr>
          <w:sz w:val="28"/>
          <w:szCs w:val="28"/>
        </w:rPr>
        <w:t>5</w:t>
      </w:r>
      <w:r>
        <w:rPr>
          <w:sz w:val="28"/>
          <w:szCs w:val="28"/>
        </w:rPr>
        <w:t>.</w:t>
      </w:r>
    </w:p>
    <w:p w:rsidR="00E672FE" w:rsidRPr="00A00513" w:rsidRDefault="00E672FE" w:rsidP="00A00513">
      <w:pPr>
        <w:spacing w:line="360" w:lineRule="auto"/>
        <w:ind w:firstLine="709"/>
        <w:jc w:val="both"/>
        <w:rPr>
          <w:sz w:val="28"/>
          <w:szCs w:val="28"/>
        </w:rPr>
      </w:pPr>
      <w:r w:rsidRPr="00A00513">
        <w:rPr>
          <w:sz w:val="28"/>
          <w:szCs w:val="28"/>
        </w:rPr>
        <w:t>Показатели эффективности использования капитала и деловой активности</w:t>
      </w:r>
    </w:p>
    <w:tbl>
      <w:tblPr>
        <w:tblW w:w="8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6"/>
        <w:gridCol w:w="926"/>
        <w:gridCol w:w="1275"/>
        <w:gridCol w:w="1134"/>
        <w:gridCol w:w="1276"/>
        <w:gridCol w:w="1559"/>
      </w:tblGrid>
      <w:tr w:rsidR="00E672FE" w:rsidRPr="007D4E0B" w:rsidTr="007D4E0B">
        <w:trPr>
          <w:jc w:val="center"/>
        </w:trPr>
        <w:tc>
          <w:tcPr>
            <w:tcW w:w="2726" w:type="dxa"/>
          </w:tcPr>
          <w:p w:rsidR="00E672FE" w:rsidRPr="007D4E0B" w:rsidRDefault="00E672FE" w:rsidP="007D4E0B">
            <w:pPr>
              <w:pStyle w:val="3"/>
              <w:spacing w:after="0" w:line="360" w:lineRule="auto"/>
              <w:ind w:left="0"/>
              <w:rPr>
                <w:sz w:val="20"/>
                <w:szCs w:val="20"/>
              </w:rPr>
            </w:pPr>
            <w:r w:rsidRPr="007D4E0B">
              <w:rPr>
                <w:sz w:val="20"/>
                <w:szCs w:val="20"/>
              </w:rPr>
              <w:t>Показатели</w:t>
            </w:r>
          </w:p>
        </w:tc>
        <w:tc>
          <w:tcPr>
            <w:tcW w:w="926" w:type="dxa"/>
          </w:tcPr>
          <w:p w:rsidR="00E672FE" w:rsidRPr="007D4E0B" w:rsidRDefault="00DB185B" w:rsidP="007D4E0B">
            <w:pPr>
              <w:pStyle w:val="3"/>
              <w:spacing w:after="0" w:line="360" w:lineRule="auto"/>
              <w:ind w:left="0"/>
              <w:rPr>
                <w:sz w:val="20"/>
                <w:szCs w:val="20"/>
              </w:rPr>
            </w:pPr>
            <w:r w:rsidRPr="007D4E0B">
              <w:rPr>
                <w:sz w:val="20"/>
                <w:szCs w:val="20"/>
              </w:rPr>
              <w:t>2006</w:t>
            </w:r>
            <w:r w:rsidR="00E672FE" w:rsidRPr="007D4E0B">
              <w:rPr>
                <w:sz w:val="20"/>
                <w:szCs w:val="20"/>
              </w:rPr>
              <w:t xml:space="preserve"> г.</w:t>
            </w:r>
          </w:p>
        </w:tc>
        <w:tc>
          <w:tcPr>
            <w:tcW w:w="1275" w:type="dxa"/>
          </w:tcPr>
          <w:p w:rsidR="00E672FE" w:rsidRPr="007D4E0B" w:rsidRDefault="00DB185B" w:rsidP="007D4E0B">
            <w:pPr>
              <w:pStyle w:val="3"/>
              <w:spacing w:after="0" w:line="360" w:lineRule="auto"/>
              <w:ind w:left="0"/>
              <w:rPr>
                <w:sz w:val="20"/>
                <w:szCs w:val="20"/>
              </w:rPr>
            </w:pPr>
            <w:r w:rsidRPr="007D4E0B">
              <w:rPr>
                <w:sz w:val="20"/>
                <w:szCs w:val="20"/>
              </w:rPr>
              <w:t>2007</w:t>
            </w:r>
            <w:r w:rsidR="00E672FE" w:rsidRPr="007D4E0B">
              <w:rPr>
                <w:sz w:val="20"/>
                <w:szCs w:val="20"/>
              </w:rPr>
              <w:t xml:space="preserve"> г.</w:t>
            </w:r>
          </w:p>
        </w:tc>
        <w:tc>
          <w:tcPr>
            <w:tcW w:w="1134" w:type="dxa"/>
          </w:tcPr>
          <w:p w:rsidR="00E672FE" w:rsidRPr="007D4E0B" w:rsidRDefault="00DB185B" w:rsidP="007D4E0B">
            <w:pPr>
              <w:pStyle w:val="3"/>
              <w:spacing w:after="0" w:line="360" w:lineRule="auto"/>
              <w:ind w:left="0"/>
              <w:rPr>
                <w:sz w:val="20"/>
                <w:szCs w:val="20"/>
              </w:rPr>
            </w:pPr>
            <w:r w:rsidRPr="007D4E0B">
              <w:rPr>
                <w:sz w:val="20"/>
                <w:szCs w:val="20"/>
              </w:rPr>
              <w:t>2008</w:t>
            </w:r>
            <w:r w:rsidR="00D40D7D" w:rsidRPr="007D4E0B">
              <w:rPr>
                <w:sz w:val="20"/>
                <w:szCs w:val="20"/>
              </w:rPr>
              <w:t xml:space="preserve"> г.</w:t>
            </w:r>
          </w:p>
        </w:tc>
        <w:tc>
          <w:tcPr>
            <w:tcW w:w="1276" w:type="dxa"/>
          </w:tcPr>
          <w:p w:rsidR="007D5B79" w:rsidRPr="007D4E0B" w:rsidRDefault="00E672FE" w:rsidP="007D4E0B">
            <w:pPr>
              <w:pStyle w:val="3"/>
              <w:spacing w:after="0" w:line="360" w:lineRule="auto"/>
              <w:ind w:left="0"/>
              <w:rPr>
                <w:sz w:val="20"/>
                <w:szCs w:val="20"/>
              </w:rPr>
            </w:pPr>
            <w:r w:rsidRPr="007D4E0B">
              <w:rPr>
                <w:sz w:val="20"/>
                <w:szCs w:val="20"/>
              </w:rPr>
              <w:t>Темп роста</w:t>
            </w:r>
            <w:r w:rsidR="007D5B79" w:rsidRPr="007D4E0B">
              <w:rPr>
                <w:sz w:val="20"/>
                <w:szCs w:val="20"/>
              </w:rPr>
              <w:t xml:space="preserve"> на </w:t>
            </w:r>
            <w:r w:rsidR="00DB185B" w:rsidRPr="007D4E0B">
              <w:rPr>
                <w:sz w:val="20"/>
                <w:szCs w:val="20"/>
              </w:rPr>
              <w:t>2007</w:t>
            </w:r>
            <w:r w:rsidRPr="007D4E0B">
              <w:rPr>
                <w:sz w:val="20"/>
                <w:szCs w:val="20"/>
              </w:rPr>
              <w:t>г</w:t>
            </w:r>
            <w:r w:rsidR="007D5B79" w:rsidRPr="007D4E0B">
              <w:rPr>
                <w:sz w:val="20"/>
                <w:szCs w:val="20"/>
              </w:rPr>
              <w:t>.</w:t>
            </w:r>
          </w:p>
          <w:p w:rsidR="00E672FE" w:rsidRPr="007D4E0B" w:rsidRDefault="007D5B79" w:rsidP="007D4E0B">
            <w:pPr>
              <w:pStyle w:val="3"/>
              <w:spacing w:after="0" w:line="360" w:lineRule="auto"/>
              <w:ind w:left="0"/>
              <w:rPr>
                <w:sz w:val="20"/>
                <w:szCs w:val="20"/>
              </w:rPr>
            </w:pPr>
            <w:r w:rsidRPr="007D4E0B">
              <w:rPr>
                <w:sz w:val="20"/>
                <w:szCs w:val="20"/>
              </w:rPr>
              <w:t>(в %)</w:t>
            </w:r>
          </w:p>
        </w:tc>
        <w:tc>
          <w:tcPr>
            <w:tcW w:w="1559" w:type="dxa"/>
          </w:tcPr>
          <w:p w:rsidR="00E672FE" w:rsidRPr="007D4E0B" w:rsidRDefault="00E672FE" w:rsidP="007D4E0B">
            <w:pPr>
              <w:pStyle w:val="3"/>
              <w:spacing w:after="0" w:line="360" w:lineRule="auto"/>
              <w:ind w:left="0"/>
              <w:rPr>
                <w:sz w:val="20"/>
                <w:szCs w:val="20"/>
              </w:rPr>
            </w:pPr>
            <w:r w:rsidRPr="007D4E0B">
              <w:rPr>
                <w:sz w:val="20"/>
                <w:szCs w:val="20"/>
              </w:rPr>
              <w:t>Темп роста</w:t>
            </w:r>
            <w:r w:rsidR="00D40D7D" w:rsidRPr="007D4E0B">
              <w:rPr>
                <w:sz w:val="20"/>
                <w:szCs w:val="20"/>
              </w:rPr>
              <w:t xml:space="preserve"> на </w:t>
            </w:r>
            <w:r w:rsidR="00DB185B" w:rsidRPr="007D4E0B">
              <w:rPr>
                <w:sz w:val="20"/>
                <w:szCs w:val="20"/>
              </w:rPr>
              <w:t>2008</w:t>
            </w:r>
            <w:r w:rsidRPr="007D4E0B">
              <w:rPr>
                <w:sz w:val="20"/>
                <w:szCs w:val="20"/>
              </w:rPr>
              <w:t>г</w:t>
            </w:r>
            <w:r w:rsidR="007D5B79" w:rsidRPr="007D4E0B">
              <w:rPr>
                <w:sz w:val="20"/>
                <w:szCs w:val="20"/>
              </w:rPr>
              <w:t>. (в %)</w:t>
            </w:r>
          </w:p>
        </w:tc>
      </w:tr>
      <w:tr w:rsidR="00151629" w:rsidRPr="007D4E0B" w:rsidTr="007D4E0B">
        <w:trPr>
          <w:jc w:val="center"/>
        </w:trPr>
        <w:tc>
          <w:tcPr>
            <w:tcW w:w="2726" w:type="dxa"/>
          </w:tcPr>
          <w:p w:rsidR="00151629" w:rsidRPr="007D4E0B" w:rsidRDefault="00151629" w:rsidP="007D4E0B">
            <w:pPr>
              <w:tabs>
                <w:tab w:val="left" w:pos="360"/>
                <w:tab w:val="left" w:pos="5387"/>
              </w:tabs>
              <w:spacing w:line="360" w:lineRule="auto"/>
              <w:rPr>
                <w:sz w:val="20"/>
                <w:szCs w:val="20"/>
              </w:rPr>
            </w:pPr>
            <w:r w:rsidRPr="007D4E0B">
              <w:rPr>
                <w:sz w:val="20"/>
                <w:szCs w:val="20"/>
              </w:rPr>
              <w:t>Коэффициент оборачиваемости активов</w:t>
            </w:r>
          </w:p>
        </w:tc>
        <w:tc>
          <w:tcPr>
            <w:tcW w:w="926" w:type="dxa"/>
          </w:tcPr>
          <w:p w:rsidR="00151629" w:rsidRPr="007D4E0B" w:rsidRDefault="00151629" w:rsidP="007D4E0B">
            <w:pPr>
              <w:pStyle w:val="3"/>
              <w:spacing w:after="0" w:line="360" w:lineRule="auto"/>
              <w:ind w:left="0"/>
              <w:rPr>
                <w:sz w:val="20"/>
                <w:szCs w:val="20"/>
              </w:rPr>
            </w:pPr>
            <w:r w:rsidRPr="007D4E0B">
              <w:rPr>
                <w:sz w:val="20"/>
                <w:szCs w:val="20"/>
              </w:rPr>
              <w:t>1,51</w:t>
            </w:r>
          </w:p>
        </w:tc>
        <w:tc>
          <w:tcPr>
            <w:tcW w:w="1275" w:type="dxa"/>
          </w:tcPr>
          <w:p w:rsidR="00151629" w:rsidRPr="007D4E0B" w:rsidRDefault="00151629" w:rsidP="007D4E0B">
            <w:pPr>
              <w:pStyle w:val="3"/>
              <w:spacing w:after="0" w:line="360" w:lineRule="auto"/>
              <w:ind w:left="0"/>
              <w:rPr>
                <w:sz w:val="20"/>
                <w:szCs w:val="20"/>
              </w:rPr>
            </w:pPr>
            <w:r w:rsidRPr="007D4E0B">
              <w:rPr>
                <w:sz w:val="20"/>
                <w:szCs w:val="20"/>
              </w:rPr>
              <w:t>1,84</w:t>
            </w:r>
          </w:p>
        </w:tc>
        <w:tc>
          <w:tcPr>
            <w:tcW w:w="1134" w:type="dxa"/>
          </w:tcPr>
          <w:p w:rsidR="00151629" w:rsidRPr="007D4E0B" w:rsidRDefault="00151629" w:rsidP="007D4E0B">
            <w:pPr>
              <w:pStyle w:val="3"/>
              <w:spacing w:after="0" w:line="360" w:lineRule="auto"/>
              <w:ind w:left="0"/>
              <w:rPr>
                <w:sz w:val="20"/>
                <w:szCs w:val="20"/>
              </w:rPr>
            </w:pPr>
            <w:r w:rsidRPr="007D4E0B">
              <w:rPr>
                <w:sz w:val="20"/>
                <w:szCs w:val="20"/>
              </w:rPr>
              <w:t>1,68</w:t>
            </w:r>
          </w:p>
        </w:tc>
        <w:tc>
          <w:tcPr>
            <w:tcW w:w="1276" w:type="dxa"/>
          </w:tcPr>
          <w:p w:rsidR="00151629" w:rsidRPr="007D4E0B" w:rsidRDefault="00151629" w:rsidP="007D4E0B">
            <w:pPr>
              <w:spacing w:line="360" w:lineRule="auto"/>
              <w:rPr>
                <w:sz w:val="20"/>
                <w:szCs w:val="20"/>
              </w:rPr>
            </w:pPr>
            <w:r w:rsidRPr="007D4E0B">
              <w:rPr>
                <w:sz w:val="20"/>
                <w:szCs w:val="20"/>
              </w:rPr>
              <w:t>121,85</w:t>
            </w:r>
          </w:p>
        </w:tc>
        <w:tc>
          <w:tcPr>
            <w:tcW w:w="1559" w:type="dxa"/>
          </w:tcPr>
          <w:p w:rsidR="00151629" w:rsidRPr="007D4E0B" w:rsidRDefault="00151629" w:rsidP="007D4E0B">
            <w:pPr>
              <w:spacing w:line="360" w:lineRule="auto"/>
              <w:rPr>
                <w:sz w:val="20"/>
                <w:szCs w:val="20"/>
              </w:rPr>
            </w:pPr>
            <w:r w:rsidRPr="007D4E0B">
              <w:rPr>
                <w:sz w:val="20"/>
                <w:szCs w:val="20"/>
              </w:rPr>
              <w:t>91,30</w:t>
            </w:r>
          </w:p>
        </w:tc>
      </w:tr>
      <w:tr w:rsidR="00151629" w:rsidRPr="007D4E0B" w:rsidTr="007D4E0B">
        <w:trPr>
          <w:trHeight w:val="822"/>
          <w:jc w:val="center"/>
        </w:trPr>
        <w:tc>
          <w:tcPr>
            <w:tcW w:w="2726" w:type="dxa"/>
          </w:tcPr>
          <w:p w:rsidR="00151629" w:rsidRPr="007D4E0B" w:rsidRDefault="00151629" w:rsidP="007D4E0B">
            <w:pPr>
              <w:tabs>
                <w:tab w:val="left" w:pos="360"/>
                <w:tab w:val="left" w:pos="5387"/>
              </w:tabs>
              <w:spacing w:line="360" w:lineRule="auto"/>
              <w:rPr>
                <w:sz w:val="20"/>
                <w:szCs w:val="20"/>
              </w:rPr>
            </w:pPr>
            <w:r w:rsidRPr="007D4E0B">
              <w:rPr>
                <w:sz w:val="20"/>
                <w:szCs w:val="20"/>
              </w:rPr>
              <w:t>Коэффициент оборачи-ваемости оборотных средств</w:t>
            </w:r>
          </w:p>
        </w:tc>
        <w:tc>
          <w:tcPr>
            <w:tcW w:w="926" w:type="dxa"/>
          </w:tcPr>
          <w:p w:rsidR="00151629" w:rsidRPr="007D4E0B" w:rsidRDefault="00151629" w:rsidP="007D4E0B">
            <w:pPr>
              <w:pStyle w:val="3"/>
              <w:spacing w:after="0" w:line="360" w:lineRule="auto"/>
              <w:ind w:left="0"/>
              <w:rPr>
                <w:sz w:val="20"/>
                <w:szCs w:val="20"/>
              </w:rPr>
            </w:pPr>
            <w:r w:rsidRPr="007D4E0B">
              <w:rPr>
                <w:sz w:val="20"/>
                <w:szCs w:val="20"/>
              </w:rPr>
              <w:t>8,98</w:t>
            </w:r>
          </w:p>
        </w:tc>
        <w:tc>
          <w:tcPr>
            <w:tcW w:w="1275" w:type="dxa"/>
          </w:tcPr>
          <w:p w:rsidR="00151629" w:rsidRPr="007D4E0B" w:rsidRDefault="00151629" w:rsidP="007D4E0B">
            <w:pPr>
              <w:pStyle w:val="3"/>
              <w:spacing w:after="0" w:line="360" w:lineRule="auto"/>
              <w:ind w:left="0"/>
              <w:rPr>
                <w:sz w:val="20"/>
                <w:szCs w:val="20"/>
              </w:rPr>
            </w:pPr>
            <w:r w:rsidRPr="007D4E0B">
              <w:rPr>
                <w:sz w:val="20"/>
                <w:szCs w:val="20"/>
              </w:rPr>
              <w:t>9,46</w:t>
            </w:r>
          </w:p>
        </w:tc>
        <w:tc>
          <w:tcPr>
            <w:tcW w:w="1134" w:type="dxa"/>
          </w:tcPr>
          <w:p w:rsidR="00151629" w:rsidRPr="007D4E0B" w:rsidRDefault="00151629" w:rsidP="007D4E0B">
            <w:pPr>
              <w:pStyle w:val="3"/>
              <w:spacing w:after="0" w:line="360" w:lineRule="auto"/>
              <w:ind w:left="0"/>
              <w:rPr>
                <w:sz w:val="20"/>
                <w:szCs w:val="20"/>
              </w:rPr>
            </w:pPr>
            <w:r w:rsidRPr="007D4E0B">
              <w:rPr>
                <w:sz w:val="20"/>
                <w:szCs w:val="20"/>
              </w:rPr>
              <w:t>6,05</w:t>
            </w:r>
          </w:p>
        </w:tc>
        <w:tc>
          <w:tcPr>
            <w:tcW w:w="1276" w:type="dxa"/>
          </w:tcPr>
          <w:p w:rsidR="00151629" w:rsidRPr="007D4E0B" w:rsidRDefault="00151629" w:rsidP="007D4E0B">
            <w:pPr>
              <w:spacing w:line="360" w:lineRule="auto"/>
              <w:rPr>
                <w:sz w:val="20"/>
                <w:szCs w:val="20"/>
              </w:rPr>
            </w:pPr>
            <w:r w:rsidRPr="007D4E0B">
              <w:rPr>
                <w:sz w:val="20"/>
                <w:szCs w:val="20"/>
              </w:rPr>
              <w:t>105,35</w:t>
            </w:r>
          </w:p>
        </w:tc>
        <w:tc>
          <w:tcPr>
            <w:tcW w:w="1559" w:type="dxa"/>
          </w:tcPr>
          <w:p w:rsidR="00151629" w:rsidRPr="007D4E0B" w:rsidRDefault="00151629" w:rsidP="007D4E0B">
            <w:pPr>
              <w:spacing w:line="360" w:lineRule="auto"/>
              <w:rPr>
                <w:sz w:val="20"/>
                <w:szCs w:val="20"/>
              </w:rPr>
            </w:pPr>
            <w:r w:rsidRPr="007D4E0B">
              <w:rPr>
                <w:sz w:val="20"/>
                <w:szCs w:val="20"/>
              </w:rPr>
              <w:t>63,95</w:t>
            </w:r>
          </w:p>
        </w:tc>
      </w:tr>
      <w:tr w:rsidR="00151629" w:rsidRPr="007D4E0B" w:rsidTr="007D4E0B">
        <w:trPr>
          <w:trHeight w:val="343"/>
          <w:jc w:val="center"/>
        </w:trPr>
        <w:tc>
          <w:tcPr>
            <w:tcW w:w="2726" w:type="dxa"/>
          </w:tcPr>
          <w:p w:rsidR="00151629" w:rsidRPr="007D4E0B" w:rsidRDefault="00151629" w:rsidP="007D4E0B">
            <w:pPr>
              <w:tabs>
                <w:tab w:val="left" w:pos="360"/>
                <w:tab w:val="left" w:pos="5387"/>
              </w:tabs>
              <w:spacing w:line="360" w:lineRule="auto"/>
              <w:rPr>
                <w:sz w:val="20"/>
                <w:szCs w:val="20"/>
              </w:rPr>
            </w:pPr>
            <w:r w:rsidRPr="007D4E0B">
              <w:rPr>
                <w:sz w:val="20"/>
                <w:szCs w:val="20"/>
              </w:rPr>
              <w:t>Фондоотдача</w:t>
            </w:r>
          </w:p>
        </w:tc>
        <w:tc>
          <w:tcPr>
            <w:tcW w:w="926" w:type="dxa"/>
          </w:tcPr>
          <w:p w:rsidR="00151629" w:rsidRPr="007D4E0B" w:rsidRDefault="00151629" w:rsidP="007D4E0B">
            <w:pPr>
              <w:pStyle w:val="3"/>
              <w:spacing w:after="0" w:line="360" w:lineRule="auto"/>
              <w:ind w:left="0"/>
              <w:rPr>
                <w:sz w:val="20"/>
                <w:szCs w:val="20"/>
              </w:rPr>
            </w:pPr>
            <w:r w:rsidRPr="007D4E0B">
              <w:rPr>
                <w:sz w:val="20"/>
                <w:szCs w:val="20"/>
              </w:rPr>
              <w:t>-</w:t>
            </w:r>
          </w:p>
        </w:tc>
        <w:tc>
          <w:tcPr>
            <w:tcW w:w="1275" w:type="dxa"/>
          </w:tcPr>
          <w:p w:rsidR="00151629" w:rsidRPr="007D4E0B" w:rsidRDefault="00151629" w:rsidP="007D4E0B">
            <w:pPr>
              <w:pStyle w:val="3"/>
              <w:spacing w:after="0" w:line="360" w:lineRule="auto"/>
              <w:ind w:left="0"/>
              <w:rPr>
                <w:sz w:val="20"/>
                <w:szCs w:val="20"/>
              </w:rPr>
            </w:pPr>
            <w:r w:rsidRPr="007D4E0B">
              <w:rPr>
                <w:sz w:val="20"/>
                <w:szCs w:val="20"/>
              </w:rPr>
              <w:t>-</w:t>
            </w:r>
          </w:p>
        </w:tc>
        <w:tc>
          <w:tcPr>
            <w:tcW w:w="1134" w:type="dxa"/>
          </w:tcPr>
          <w:p w:rsidR="00151629" w:rsidRPr="007D4E0B" w:rsidRDefault="00151629" w:rsidP="007D4E0B">
            <w:pPr>
              <w:pStyle w:val="3"/>
              <w:spacing w:after="0" w:line="360" w:lineRule="auto"/>
              <w:ind w:left="0"/>
              <w:rPr>
                <w:sz w:val="20"/>
                <w:szCs w:val="20"/>
              </w:rPr>
            </w:pPr>
            <w:r w:rsidRPr="007D4E0B">
              <w:rPr>
                <w:sz w:val="20"/>
                <w:szCs w:val="20"/>
              </w:rPr>
              <w:t>-</w:t>
            </w:r>
          </w:p>
        </w:tc>
        <w:tc>
          <w:tcPr>
            <w:tcW w:w="1276" w:type="dxa"/>
          </w:tcPr>
          <w:p w:rsidR="00151629" w:rsidRPr="007D4E0B" w:rsidRDefault="00151629" w:rsidP="007D4E0B">
            <w:pPr>
              <w:spacing w:line="360" w:lineRule="auto"/>
              <w:rPr>
                <w:sz w:val="20"/>
                <w:szCs w:val="20"/>
              </w:rPr>
            </w:pPr>
          </w:p>
        </w:tc>
        <w:tc>
          <w:tcPr>
            <w:tcW w:w="1559" w:type="dxa"/>
          </w:tcPr>
          <w:p w:rsidR="00151629" w:rsidRPr="007D4E0B" w:rsidRDefault="00151629" w:rsidP="007D4E0B">
            <w:pPr>
              <w:spacing w:line="360" w:lineRule="auto"/>
              <w:rPr>
                <w:sz w:val="20"/>
                <w:szCs w:val="20"/>
              </w:rPr>
            </w:pPr>
          </w:p>
        </w:tc>
      </w:tr>
      <w:tr w:rsidR="00151629" w:rsidRPr="007D4E0B" w:rsidTr="007D4E0B">
        <w:trPr>
          <w:trHeight w:val="296"/>
          <w:jc w:val="center"/>
        </w:trPr>
        <w:tc>
          <w:tcPr>
            <w:tcW w:w="2726" w:type="dxa"/>
          </w:tcPr>
          <w:p w:rsidR="00151629" w:rsidRPr="007D4E0B" w:rsidRDefault="00151629" w:rsidP="007D4E0B">
            <w:pPr>
              <w:tabs>
                <w:tab w:val="left" w:pos="360"/>
                <w:tab w:val="left" w:pos="5387"/>
              </w:tabs>
              <w:spacing w:line="360" w:lineRule="auto"/>
              <w:rPr>
                <w:sz w:val="20"/>
                <w:szCs w:val="20"/>
              </w:rPr>
            </w:pPr>
            <w:r w:rsidRPr="007D4E0B">
              <w:rPr>
                <w:sz w:val="20"/>
                <w:szCs w:val="20"/>
              </w:rPr>
              <w:t>Рентабельность активов</w:t>
            </w:r>
          </w:p>
        </w:tc>
        <w:tc>
          <w:tcPr>
            <w:tcW w:w="926" w:type="dxa"/>
          </w:tcPr>
          <w:p w:rsidR="00151629" w:rsidRPr="007D4E0B" w:rsidRDefault="00151629" w:rsidP="007D4E0B">
            <w:pPr>
              <w:pStyle w:val="3"/>
              <w:spacing w:after="0" w:line="360" w:lineRule="auto"/>
              <w:ind w:left="0"/>
              <w:rPr>
                <w:sz w:val="20"/>
                <w:szCs w:val="20"/>
              </w:rPr>
            </w:pPr>
            <w:r w:rsidRPr="007D4E0B">
              <w:rPr>
                <w:sz w:val="20"/>
                <w:szCs w:val="20"/>
              </w:rPr>
              <w:t>0,04</w:t>
            </w:r>
          </w:p>
        </w:tc>
        <w:tc>
          <w:tcPr>
            <w:tcW w:w="1275" w:type="dxa"/>
          </w:tcPr>
          <w:p w:rsidR="00151629" w:rsidRPr="007D4E0B" w:rsidRDefault="00151629" w:rsidP="007D4E0B">
            <w:pPr>
              <w:pStyle w:val="3"/>
              <w:spacing w:after="0" w:line="360" w:lineRule="auto"/>
              <w:ind w:left="0"/>
              <w:rPr>
                <w:sz w:val="20"/>
                <w:szCs w:val="20"/>
              </w:rPr>
            </w:pPr>
            <w:r w:rsidRPr="007D4E0B">
              <w:rPr>
                <w:sz w:val="20"/>
                <w:szCs w:val="20"/>
              </w:rPr>
              <w:t>0,08</w:t>
            </w:r>
          </w:p>
        </w:tc>
        <w:tc>
          <w:tcPr>
            <w:tcW w:w="1134" w:type="dxa"/>
          </w:tcPr>
          <w:p w:rsidR="00151629" w:rsidRPr="007D4E0B" w:rsidRDefault="00151629" w:rsidP="007D4E0B">
            <w:pPr>
              <w:pStyle w:val="3"/>
              <w:spacing w:after="0" w:line="360" w:lineRule="auto"/>
              <w:ind w:left="0"/>
              <w:rPr>
                <w:sz w:val="20"/>
                <w:szCs w:val="20"/>
              </w:rPr>
            </w:pPr>
            <w:r w:rsidRPr="007D4E0B">
              <w:rPr>
                <w:sz w:val="20"/>
                <w:szCs w:val="20"/>
              </w:rPr>
              <w:t>0,02</w:t>
            </w:r>
          </w:p>
        </w:tc>
        <w:tc>
          <w:tcPr>
            <w:tcW w:w="1276" w:type="dxa"/>
          </w:tcPr>
          <w:p w:rsidR="00151629" w:rsidRPr="007D4E0B" w:rsidRDefault="00151629" w:rsidP="007D4E0B">
            <w:pPr>
              <w:spacing w:line="360" w:lineRule="auto"/>
              <w:rPr>
                <w:sz w:val="20"/>
                <w:szCs w:val="20"/>
              </w:rPr>
            </w:pPr>
            <w:r w:rsidRPr="007D4E0B">
              <w:rPr>
                <w:sz w:val="20"/>
                <w:szCs w:val="20"/>
              </w:rPr>
              <w:t>200,00</w:t>
            </w:r>
          </w:p>
        </w:tc>
        <w:tc>
          <w:tcPr>
            <w:tcW w:w="1559" w:type="dxa"/>
          </w:tcPr>
          <w:p w:rsidR="00151629" w:rsidRPr="007D4E0B" w:rsidRDefault="00151629" w:rsidP="007D4E0B">
            <w:pPr>
              <w:spacing w:line="360" w:lineRule="auto"/>
              <w:rPr>
                <w:sz w:val="20"/>
                <w:szCs w:val="20"/>
              </w:rPr>
            </w:pPr>
            <w:r w:rsidRPr="007D4E0B">
              <w:rPr>
                <w:sz w:val="20"/>
                <w:szCs w:val="20"/>
              </w:rPr>
              <w:t>25,00</w:t>
            </w:r>
          </w:p>
        </w:tc>
      </w:tr>
      <w:tr w:rsidR="00151629" w:rsidRPr="007D4E0B" w:rsidTr="007D4E0B">
        <w:trPr>
          <w:jc w:val="center"/>
        </w:trPr>
        <w:tc>
          <w:tcPr>
            <w:tcW w:w="2726" w:type="dxa"/>
          </w:tcPr>
          <w:p w:rsidR="00151629" w:rsidRPr="007D4E0B" w:rsidRDefault="00151629" w:rsidP="007D4E0B">
            <w:pPr>
              <w:tabs>
                <w:tab w:val="left" w:pos="360"/>
                <w:tab w:val="left" w:pos="5387"/>
              </w:tabs>
              <w:spacing w:line="360" w:lineRule="auto"/>
              <w:rPr>
                <w:sz w:val="20"/>
                <w:szCs w:val="20"/>
              </w:rPr>
            </w:pPr>
            <w:r w:rsidRPr="007D4E0B">
              <w:rPr>
                <w:sz w:val="20"/>
                <w:szCs w:val="20"/>
              </w:rPr>
              <w:t>Рентабельность собственного капитала</w:t>
            </w:r>
          </w:p>
        </w:tc>
        <w:tc>
          <w:tcPr>
            <w:tcW w:w="926" w:type="dxa"/>
          </w:tcPr>
          <w:p w:rsidR="00151629" w:rsidRPr="007D4E0B" w:rsidRDefault="00151629" w:rsidP="007D4E0B">
            <w:pPr>
              <w:pStyle w:val="3"/>
              <w:spacing w:after="0" w:line="360" w:lineRule="auto"/>
              <w:ind w:left="0"/>
              <w:rPr>
                <w:sz w:val="20"/>
                <w:szCs w:val="20"/>
              </w:rPr>
            </w:pPr>
            <w:r w:rsidRPr="007D4E0B">
              <w:rPr>
                <w:sz w:val="20"/>
                <w:szCs w:val="20"/>
              </w:rPr>
              <w:t>0,04</w:t>
            </w:r>
          </w:p>
        </w:tc>
        <w:tc>
          <w:tcPr>
            <w:tcW w:w="1275" w:type="dxa"/>
          </w:tcPr>
          <w:p w:rsidR="00151629" w:rsidRPr="007D4E0B" w:rsidRDefault="00151629" w:rsidP="007D4E0B">
            <w:pPr>
              <w:pStyle w:val="3"/>
              <w:spacing w:after="0" w:line="360" w:lineRule="auto"/>
              <w:ind w:left="0"/>
              <w:rPr>
                <w:sz w:val="20"/>
                <w:szCs w:val="20"/>
              </w:rPr>
            </w:pPr>
            <w:r w:rsidRPr="007D4E0B">
              <w:rPr>
                <w:sz w:val="20"/>
                <w:szCs w:val="20"/>
              </w:rPr>
              <w:t>0,09</w:t>
            </w:r>
          </w:p>
        </w:tc>
        <w:tc>
          <w:tcPr>
            <w:tcW w:w="1134" w:type="dxa"/>
          </w:tcPr>
          <w:p w:rsidR="00151629" w:rsidRPr="007D4E0B" w:rsidRDefault="00151629" w:rsidP="007D4E0B">
            <w:pPr>
              <w:pStyle w:val="3"/>
              <w:spacing w:after="0" w:line="360" w:lineRule="auto"/>
              <w:ind w:left="0"/>
              <w:rPr>
                <w:sz w:val="20"/>
                <w:szCs w:val="20"/>
              </w:rPr>
            </w:pPr>
            <w:r w:rsidRPr="007D4E0B">
              <w:rPr>
                <w:sz w:val="20"/>
                <w:szCs w:val="20"/>
              </w:rPr>
              <w:t>0,03</w:t>
            </w:r>
          </w:p>
        </w:tc>
        <w:tc>
          <w:tcPr>
            <w:tcW w:w="1276" w:type="dxa"/>
          </w:tcPr>
          <w:p w:rsidR="00151629" w:rsidRPr="007D4E0B" w:rsidRDefault="00151629" w:rsidP="007D4E0B">
            <w:pPr>
              <w:spacing w:line="360" w:lineRule="auto"/>
              <w:rPr>
                <w:sz w:val="20"/>
                <w:szCs w:val="20"/>
              </w:rPr>
            </w:pPr>
            <w:r w:rsidRPr="007D4E0B">
              <w:rPr>
                <w:sz w:val="20"/>
                <w:szCs w:val="20"/>
              </w:rPr>
              <w:t>225,00</w:t>
            </w:r>
          </w:p>
        </w:tc>
        <w:tc>
          <w:tcPr>
            <w:tcW w:w="1559" w:type="dxa"/>
          </w:tcPr>
          <w:p w:rsidR="00151629" w:rsidRPr="007D4E0B" w:rsidRDefault="00151629" w:rsidP="007D4E0B">
            <w:pPr>
              <w:spacing w:line="360" w:lineRule="auto"/>
              <w:rPr>
                <w:sz w:val="20"/>
                <w:szCs w:val="20"/>
              </w:rPr>
            </w:pPr>
            <w:r w:rsidRPr="007D4E0B">
              <w:rPr>
                <w:sz w:val="20"/>
                <w:szCs w:val="20"/>
              </w:rPr>
              <w:t>33,33</w:t>
            </w:r>
          </w:p>
        </w:tc>
      </w:tr>
    </w:tbl>
    <w:p w:rsidR="00E672FE" w:rsidRPr="00A00513" w:rsidRDefault="00E672FE" w:rsidP="00A00513">
      <w:pPr>
        <w:spacing w:line="360" w:lineRule="auto"/>
        <w:ind w:firstLine="709"/>
        <w:jc w:val="both"/>
        <w:rPr>
          <w:sz w:val="28"/>
          <w:szCs w:val="28"/>
        </w:rPr>
      </w:pPr>
    </w:p>
    <w:p w:rsidR="00E672FE" w:rsidRPr="00A00513" w:rsidRDefault="00E672FE" w:rsidP="00A00513">
      <w:pPr>
        <w:spacing w:line="360" w:lineRule="auto"/>
        <w:ind w:firstLine="709"/>
        <w:jc w:val="both"/>
        <w:rPr>
          <w:sz w:val="28"/>
          <w:szCs w:val="28"/>
        </w:rPr>
      </w:pPr>
      <w:r w:rsidRPr="00A00513">
        <w:rPr>
          <w:sz w:val="28"/>
          <w:szCs w:val="28"/>
        </w:rPr>
        <w:t xml:space="preserve">Коэффициент оборачиваемости активов показывает, что в течение </w:t>
      </w:r>
      <w:r w:rsidR="007D5B79" w:rsidRPr="00A00513">
        <w:rPr>
          <w:sz w:val="28"/>
          <w:szCs w:val="28"/>
        </w:rPr>
        <w:t xml:space="preserve">2-х лет активы совершили от 1,51 до 1,84 оборотов с </w:t>
      </w:r>
      <w:r w:rsidR="00DB185B" w:rsidRPr="00A00513">
        <w:rPr>
          <w:sz w:val="28"/>
          <w:szCs w:val="28"/>
        </w:rPr>
        <w:t>2006</w:t>
      </w:r>
      <w:r w:rsidR="007D5B79" w:rsidRPr="00A00513">
        <w:rPr>
          <w:sz w:val="28"/>
          <w:szCs w:val="28"/>
        </w:rPr>
        <w:t xml:space="preserve"> до </w:t>
      </w:r>
      <w:r w:rsidR="00DB185B" w:rsidRPr="00A00513">
        <w:rPr>
          <w:sz w:val="28"/>
          <w:szCs w:val="28"/>
        </w:rPr>
        <w:t>2008</w:t>
      </w:r>
      <w:r w:rsidRPr="00A00513">
        <w:rPr>
          <w:sz w:val="28"/>
          <w:szCs w:val="28"/>
        </w:rPr>
        <w:t xml:space="preserve"> г.</w:t>
      </w:r>
    </w:p>
    <w:p w:rsidR="00E672FE" w:rsidRDefault="00E672FE" w:rsidP="00A00513">
      <w:pPr>
        <w:spacing w:line="360" w:lineRule="auto"/>
        <w:ind w:firstLine="709"/>
        <w:jc w:val="both"/>
        <w:rPr>
          <w:sz w:val="28"/>
          <w:szCs w:val="28"/>
        </w:rPr>
      </w:pPr>
      <w:r w:rsidRPr="00A00513">
        <w:rPr>
          <w:sz w:val="28"/>
          <w:szCs w:val="28"/>
        </w:rPr>
        <w:t>Коэффициент оборачиваемости оборотных средств означает, что каждый вид активов потребляется и вновь во</w:t>
      </w:r>
      <w:r w:rsidR="007D5B79" w:rsidRPr="00A00513">
        <w:rPr>
          <w:sz w:val="28"/>
          <w:szCs w:val="28"/>
        </w:rPr>
        <w:t>зобновляется приблизительно от 6</w:t>
      </w:r>
      <w:r w:rsidRPr="00A00513">
        <w:rPr>
          <w:sz w:val="28"/>
          <w:szCs w:val="28"/>
        </w:rPr>
        <w:t xml:space="preserve"> </w:t>
      </w:r>
      <w:r w:rsidR="007D5B79" w:rsidRPr="00A00513">
        <w:rPr>
          <w:sz w:val="28"/>
          <w:szCs w:val="28"/>
        </w:rPr>
        <w:t>до 10 раз</w:t>
      </w:r>
      <w:r w:rsidRPr="00A00513">
        <w:rPr>
          <w:sz w:val="28"/>
          <w:szCs w:val="28"/>
        </w:rPr>
        <w:t xml:space="preserve"> с </w:t>
      </w:r>
      <w:r w:rsidR="00DB185B" w:rsidRPr="00A00513">
        <w:rPr>
          <w:sz w:val="28"/>
          <w:szCs w:val="28"/>
        </w:rPr>
        <w:t>2006</w:t>
      </w:r>
      <w:r w:rsidRPr="00A00513">
        <w:rPr>
          <w:sz w:val="28"/>
          <w:szCs w:val="28"/>
        </w:rPr>
        <w:t xml:space="preserve"> года по </w:t>
      </w:r>
      <w:r w:rsidR="00DB185B" w:rsidRPr="00A00513">
        <w:rPr>
          <w:sz w:val="28"/>
          <w:szCs w:val="28"/>
        </w:rPr>
        <w:t>2008</w:t>
      </w:r>
      <w:r w:rsidRPr="00A00513">
        <w:rPr>
          <w:sz w:val="28"/>
          <w:szCs w:val="28"/>
        </w:rPr>
        <w:t xml:space="preserve">. </w:t>
      </w:r>
    </w:p>
    <w:p w:rsidR="007D4E0B" w:rsidRPr="00A00513" w:rsidRDefault="007D4E0B" w:rsidP="00A00513">
      <w:pPr>
        <w:spacing w:line="360" w:lineRule="auto"/>
        <w:ind w:firstLine="709"/>
        <w:jc w:val="both"/>
        <w:rPr>
          <w:sz w:val="28"/>
          <w:szCs w:val="28"/>
        </w:rPr>
      </w:pPr>
    </w:p>
    <w:p w:rsidR="00123DB7" w:rsidRPr="007D4E0B" w:rsidRDefault="0084147C" w:rsidP="007D4E0B">
      <w:pPr>
        <w:pStyle w:val="2"/>
        <w:spacing w:before="0" w:after="0" w:line="360" w:lineRule="auto"/>
        <w:ind w:firstLine="709"/>
        <w:jc w:val="center"/>
        <w:rPr>
          <w:rFonts w:ascii="Times New Roman" w:eastAsia="Times-Roman" w:hAnsi="Times New Roman" w:cs="Times New Roman"/>
          <w:i w:val="0"/>
        </w:rPr>
      </w:pPr>
      <w:bookmarkStart w:id="32" w:name="_Toc226125403"/>
      <w:bookmarkStart w:id="33" w:name="_Toc226421864"/>
      <w:r w:rsidRPr="007D4E0B">
        <w:rPr>
          <w:rFonts w:ascii="Times New Roman" w:eastAsia="Times-Roman" w:hAnsi="Times New Roman" w:cs="Times New Roman"/>
          <w:i w:val="0"/>
        </w:rPr>
        <w:t>2.5 Анализ доходности предприятия</w:t>
      </w:r>
      <w:bookmarkEnd w:id="32"/>
      <w:bookmarkEnd w:id="33"/>
    </w:p>
    <w:p w:rsidR="007D4E0B" w:rsidRDefault="007D4E0B" w:rsidP="00A00513">
      <w:pPr>
        <w:spacing w:line="360" w:lineRule="auto"/>
        <w:ind w:firstLine="709"/>
        <w:jc w:val="both"/>
        <w:rPr>
          <w:rFonts w:eastAsia="Times-Roman"/>
          <w:sz w:val="28"/>
          <w:szCs w:val="28"/>
        </w:rPr>
      </w:pPr>
    </w:p>
    <w:p w:rsidR="0084147C" w:rsidRPr="00A00513" w:rsidRDefault="00123DB7" w:rsidP="00A00513">
      <w:pPr>
        <w:spacing w:line="360" w:lineRule="auto"/>
        <w:ind w:firstLine="709"/>
        <w:jc w:val="both"/>
        <w:rPr>
          <w:rFonts w:eastAsia="Times-Roman"/>
          <w:sz w:val="28"/>
          <w:szCs w:val="28"/>
        </w:rPr>
      </w:pPr>
      <w:r w:rsidRPr="00A00513">
        <w:rPr>
          <w:rFonts w:eastAsia="Times-Roman"/>
          <w:sz w:val="28"/>
          <w:szCs w:val="28"/>
        </w:rPr>
        <w:t>На расс</w:t>
      </w:r>
      <w:r w:rsidR="0084147C" w:rsidRPr="00A00513">
        <w:rPr>
          <w:rFonts w:eastAsia="Times-Roman"/>
          <w:sz w:val="28"/>
          <w:szCs w:val="28"/>
        </w:rPr>
        <w:t>матриваемом предприятии (табл. 6</w:t>
      </w:r>
      <w:r w:rsidRPr="00A00513">
        <w:rPr>
          <w:rFonts w:eastAsia="Times-Roman"/>
          <w:sz w:val="28"/>
          <w:szCs w:val="28"/>
        </w:rPr>
        <w:t>) формирование</w:t>
      </w:r>
      <w:r w:rsidR="0084147C" w:rsidRPr="00A00513">
        <w:rPr>
          <w:rFonts w:eastAsia="Times-Roman"/>
          <w:sz w:val="28"/>
          <w:szCs w:val="28"/>
        </w:rPr>
        <w:t xml:space="preserve"> </w:t>
      </w:r>
      <w:r w:rsidRPr="00A00513">
        <w:rPr>
          <w:rFonts w:eastAsia="Times-Roman"/>
          <w:sz w:val="28"/>
          <w:szCs w:val="28"/>
        </w:rPr>
        <w:t xml:space="preserve">и распределение прибыли выглядит следующим образом. Выручка от реализации составила в отчетном году </w:t>
      </w:r>
      <w:r w:rsidR="00E571BE" w:rsidRPr="00A00513">
        <w:rPr>
          <w:rFonts w:eastAsia="Times-Roman"/>
          <w:sz w:val="28"/>
          <w:szCs w:val="28"/>
        </w:rPr>
        <w:t>21074</w:t>
      </w:r>
      <w:r w:rsidRPr="00A00513">
        <w:rPr>
          <w:rFonts w:eastAsia="Times-Roman"/>
          <w:sz w:val="28"/>
          <w:szCs w:val="28"/>
        </w:rPr>
        <w:t xml:space="preserve"> тыс. руб.,</w:t>
      </w:r>
      <w:r w:rsidR="0084147C" w:rsidRPr="00A00513">
        <w:rPr>
          <w:rFonts w:eastAsia="Times-Roman"/>
          <w:sz w:val="28"/>
          <w:szCs w:val="28"/>
        </w:rPr>
        <w:t xml:space="preserve"> </w:t>
      </w:r>
      <w:r w:rsidR="00E571BE" w:rsidRPr="00A00513">
        <w:rPr>
          <w:rFonts w:eastAsia="Times-Roman"/>
          <w:sz w:val="28"/>
          <w:szCs w:val="28"/>
        </w:rPr>
        <w:t>что на 237</w:t>
      </w:r>
      <w:r w:rsidRPr="00A00513">
        <w:rPr>
          <w:rFonts w:eastAsia="Times-Roman"/>
          <w:sz w:val="28"/>
          <w:szCs w:val="28"/>
        </w:rPr>
        <w:t xml:space="preserve"> тыс. руб. </w:t>
      </w:r>
      <w:r w:rsidR="00E571BE" w:rsidRPr="00A00513">
        <w:rPr>
          <w:rFonts w:eastAsia="Times-Roman"/>
          <w:sz w:val="28"/>
          <w:szCs w:val="28"/>
        </w:rPr>
        <w:t>больше</w:t>
      </w:r>
      <w:r w:rsidRPr="00A00513">
        <w:rPr>
          <w:rFonts w:eastAsia="Times-Roman"/>
          <w:sz w:val="28"/>
          <w:szCs w:val="28"/>
        </w:rPr>
        <w:t xml:space="preserve">, чем в прошлом году. Себестоимость товарной продукции— </w:t>
      </w:r>
      <w:r w:rsidR="00E571BE" w:rsidRPr="00A00513">
        <w:rPr>
          <w:rFonts w:eastAsia="Times-Roman"/>
          <w:sz w:val="28"/>
          <w:szCs w:val="28"/>
        </w:rPr>
        <w:t>20179 тыс. руб</w:t>
      </w:r>
      <w:r w:rsidRPr="00A00513">
        <w:rPr>
          <w:rFonts w:eastAsia="Times-Roman"/>
          <w:sz w:val="28"/>
          <w:szCs w:val="28"/>
        </w:rPr>
        <w:t xml:space="preserve">. Уровень затрат на производство и реализацию продукции составил </w:t>
      </w:r>
      <w:r w:rsidR="00E571BE" w:rsidRPr="00A00513">
        <w:rPr>
          <w:rFonts w:eastAsia="Times-Roman"/>
          <w:sz w:val="28"/>
          <w:szCs w:val="28"/>
        </w:rPr>
        <w:t>94,82</w:t>
      </w:r>
      <w:r w:rsidRPr="00A00513">
        <w:rPr>
          <w:rFonts w:eastAsia="Times-Roman"/>
          <w:sz w:val="28"/>
          <w:szCs w:val="28"/>
        </w:rPr>
        <w:t>%, а прибыль от реализации</w:t>
      </w:r>
      <w:r w:rsidR="0084147C" w:rsidRPr="00A00513">
        <w:rPr>
          <w:rFonts w:eastAsia="Times-Roman"/>
          <w:sz w:val="28"/>
          <w:szCs w:val="28"/>
        </w:rPr>
        <w:t xml:space="preserve"> </w:t>
      </w:r>
      <w:r w:rsidRPr="00A00513">
        <w:rPr>
          <w:rFonts w:eastAsia="Times-Roman"/>
          <w:sz w:val="28"/>
          <w:szCs w:val="28"/>
        </w:rPr>
        <w:t>продукции</w:t>
      </w:r>
      <w:r w:rsidR="007D4E0B">
        <w:rPr>
          <w:rFonts w:eastAsia="Times-Roman"/>
          <w:sz w:val="28"/>
          <w:szCs w:val="28"/>
        </w:rPr>
        <w:t xml:space="preserve"> </w:t>
      </w:r>
      <w:r w:rsidRPr="00A00513">
        <w:rPr>
          <w:rFonts w:eastAsia="Times-Roman"/>
          <w:sz w:val="28"/>
          <w:szCs w:val="28"/>
        </w:rPr>
        <w:t xml:space="preserve">— </w:t>
      </w:r>
      <w:r w:rsidR="00E571BE" w:rsidRPr="00A00513">
        <w:rPr>
          <w:rFonts w:eastAsia="Times-Roman"/>
          <w:sz w:val="28"/>
          <w:szCs w:val="28"/>
        </w:rPr>
        <w:t>5,18</w:t>
      </w:r>
      <w:r w:rsidRPr="00A00513">
        <w:rPr>
          <w:rFonts w:eastAsia="Times-Roman"/>
          <w:sz w:val="28"/>
          <w:szCs w:val="28"/>
        </w:rPr>
        <w:t>%.</w:t>
      </w:r>
      <w:r w:rsidR="0084147C" w:rsidRPr="00A00513">
        <w:rPr>
          <w:rFonts w:eastAsia="Times-Roman"/>
          <w:sz w:val="28"/>
          <w:szCs w:val="28"/>
        </w:rPr>
        <w:t xml:space="preserve"> </w:t>
      </w:r>
    </w:p>
    <w:p w:rsidR="00123DB7" w:rsidRPr="00A00513" w:rsidRDefault="00123DB7" w:rsidP="00A00513">
      <w:pPr>
        <w:spacing w:line="360" w:lineRule="auto"/>
        <w:ind w:firstLine="709"/>
        <w:jc w:val="both"/>
        <w:rPr>
          <w:rFonts w:eastAsia="Times-Roman"/>
          <w:sz w:val="28"/>
          <w:szCs w:val="28"/>
        </w:rPr>
      </w:pPr>
      <w:r w:rsidRPr="00A00513">
        <w:rPr>
          <w:rFonts w:eastAsia="Times-Roman"/>
          <w:sz w:val="28"/>
          <w:szCs w:val="28"/>
        </w:rPr>
        <w:t>Балансовая прибыль (прибыль отчетного года), выявляемая на</w:t>
      </w:r>
      <w:r w:rsidR="0084147C" w:rsidRPr="00A00513">
        <w:rPr>
          <w:rFonts w:eastAsia="Times-Roman"/>
          <w:sz w:val="28"/>
          <w:szCs w:val="28"/>
        </w:rPr>
        <w:t xml:space="preserve"> </w:t>
      </w:r>
      <w:r w:rsidRPr="00A00513">
        <w:rPr>
          <w:rFonts w:eastAsia="Times-Roman"/>
          <w:sz w:val="28"/>
          <w:szCs w:val="28"/>
        </w:rPr>
        <w:t>основании бухгалтерского учета всех хозяйственных операций</w:t>
      </w:r>
      <w:r w:rsidR="0084147C" w:rsidRPr="00A00513">
        <w:rPr>
          <w:rFonts w:eastAsia="Times-Roman"/>
          <w:sz w:val="28"/>
          <w:szCs w:val="28"/>
        </w:rPr>
        <w:t xml:space="preserve"> </w:t>
      </w:r>
      <w:r w:rsidRPr="00A00513">
        <w:rPr>
          <w:rFonts w:eastAsia="Times-Roman"/>
          <w:sz w:val="28"/>
          <w:szCs w:val="28"/>
        </w:rPr>
        <w:t>и оценки статей баланса, включает три укрупненных элемента:</w:t>
      </w:r>
      <w:r w:rsidR="0084147C" w:rsidRPr="00A00513">
        <w:rPr>
          <w:rFonts w:eastAsia="Times-Roman"/>
          <w:sz w:val="28"/>
          <w:szCs w:val="28"/>
        </w:rPr>
        <w:t xml:space="preserve"> </w:t>
      </w:r>
      <w:r w:rsidRPr="00A00513">
        <w:rPr>
          <w:rFonts w:eastAsia="Times-Roman"/>
          <w:sz w:val="28"/>
          <w:szCs w:val="28"/>
        </w:rPr>
        <w:t>прибыль (убыток) от реализации продукции, прочих операционных и</w:t>
      </w:r>
      <w:r w:rsidR="0084147C" w:rsidRPr="00A00513">
        <w:rPr>
          <w:rFonts w:eastAsia="Times-Roman"/>
          <w:sz w:val="28"/>
          <w:szCs w:val="28"/>
        </w:rPr>
        <w:t xml:space="preserve"> </w:t>
      </w:r>
      <w:r w:rsidRPr="00A00513">
        <w:rPr>
          <w:rFonts w:eastAsia="Times-Roman"/>
          <w:sz w:val="28"/>
          <w:szCs w:val="28"/>
        </w:rPr>
        <w:t>внереализационных доходов.</w:t>
      </w:r>
    </w:p>
    <w:p w:rsidR="00123DB7" w:rsidRDefault="00123DB7" w:rsidP="00A00513">
      <w:pPr>
        <w:spacing w:line="360" w:lineRule="auto"/>
        <w:ind w:firstLine="709"/>
        <w:jc w:val="both"/>
        <w:rPr>
          <w:rFonts w:eastAsia="Times-Roman"/>
          <w:sz w:val="28"/>
          <w:szCs w:val="28"/>
        </w:rPr>
      </w:pPr>
      <w:r w:rsidRPr="00A00513">
        <w:rPr>
          <w:rFonts w:eastAsia="Times-Roman"/>
          <w:sz w:val="28"/>
          <w:szCs w:val="28"/>
        </w:rPr>
        <w:t>Под распределением балансовой прибыли понимается направление прибыли в бюджет и по статьям использования на предприятии. Законодательно распределение прибыли регулируется в той</w:t>
      </w:r>
      <w:r w:rsidR="0084147C" w:rsidRPr="00A00513">
        <w:rPr>
          <w:rFonts w:eastAsia="Times-Roman"/>
          <w:sz w:val="28"/>
          <w:szCs w:val="28"/>
        </w:rPr>
        <w:t xml:space="preserve"> </w:t>
      </w:r>
      <w:r w:rsidRPr="00A00513">
        <w:rPr>
          <w:rFonts w:eastAsia="Times-Roman"/>
          <w:sz w:val="28"/>
          <w:szCs w:val="28"/>
        </w:rPr>
        <w:t>ее части, которая поступает в бюджеты разных уровней в виде</w:t>
      </w:r>
      <w:r w:rsidR="0084147C" w:rsidRPr="00A00513">
        <w:rPr>
          <w:rFonts w:eastAsia="Times-Roman"/>
          <w:sz w:val="28"/>
          <w:szCs w:val="28"/>
        </w:rPr>
        <w:t xml:space="preserve"> </w:t>
      </w:r>
      <w:r w:rsidRPr="00A00513">
        <w:rPr>
          <w:rFonts w:eastAsia="Times-Roman"/>
          <w:sz w:val="28"/>
          <w:szCs w:val="28"/>
        </w:rPr>
        <w:t>налогов и других обязательных платежей. Определение направлений расходования</w:t>
      </w:r>
      <w:r w:rsidR="0084147C" w:rsidRPr="00A00513">
        <w:rPr>
          <w:rFonts w:eastAsia="Times-Roman"/>
          <w:sz w:val="28"/>
          <w:szCs w:val="28"/>
        </w:rPr>
        <w:t xml:space="preserve"> </w:t>
      </w:r>
      <w:r w:rsidRPr="00A00513">
        <w:rPr>
          <w:rFonts w:eastAsia="Times-Roman"/>
          <w:sz w:val="28"/>
          <w:szCs w:val="28"/>
        </w:rPr>
        <w:t>прибыли, остающейся в распоряжении предприятия, и структуры статей ее использования находится в компетенции предприятия.</w:t>
      </w:r>
    </w:p>
    <w:p w:rsidR="007D4E0B" w:rsidRPr="00A00513" w:rsidRDefault="007D4E0B" w:rsidP="00A00513">
      <w:pPr>
        <w:spacing w:line="360" w:lineRule="auto"/>
        <w:ind w:firstLine="709"/>
        <w:jc w:val="both"/>
        <w:rPr>
          <w:rFonts w:eastAsia="Times-Roman"/>
          <w:sz w:val="28"/>
          <w:szCs w:val="28"/>
        </w:rPr>
      </w:pPr>
    </w:p>
    <w:p w:rsidR="00DC2CB1" w:rsidRPr="00A00513" w:rsidRDefault="00DC2CB1" w:rsidP="00A00513">
      <w:pPr>
        <w:spacing w:line="360" w:lineRule="auto"/>
        <w:ind w:firstLine="709"/>
        <w:jc w:val="both"/>
        <w:rPr>
          <w:rFonts w:eastAsia="Times-Roman"/>
          <w:sz w:val="28"/>
          <w:szCs w:val="28"/>
        </w:rPr>
      </w:pPr>
      <w:r w:rsidRPr="00A00513">
        <w:rPr>
          <w:rFonts w:eastAsia="Times-Roman"/>
          <w:sz w:val="28"/>
          <w:szCs w:val="28"/>
        </w:rPr>
        <w:t>Таблица 6. Анализ доходности предприятия (тыс.</w:t>
      </w:r>
      <w:r w:rsidR="007D4E0B">
        <w:rPr>
          <w:rFonts w:eastAsia="Times-Roman"/>
          <w:sz w:val="28"/>
          <w:szCs w:val="28"/>
        </w:rPr>
        <w:t xml:space="preserve"> </w:t>
      </w:r>
      <w:r w:rsidRPr="00A00513">
        <w:rPr>
          <w:rFonts w:eastAsia="Times-Roman"/>
          <w:sz w:val="28"/>
          <w:szCs w:val="28"/>
        </w:rPr>
        <w:t>руб.)</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1365"/>
        <w:gridCol w:w="1409"/>
        <w:gridCol w:w="1403"/>
        <w:gridCol w:w="1200"/>
        <w:gridCol w:w="1192"/>
        <w:gridCol w:w="1176"/>
      </w:tblGrid>
      <w:tr w:rsidR="00F62C9A" w:rsidRPr="00A3248C" w:rsidTr="00A3248C">
        <w:trPr>
          <w:trHeight w:val="330"/>
          <w:jc w:val="center"/>
        </w:trPr>
        <w:tc>
          <w:tcPr>
            <w:tcW w:w="1894" w:type="dxa"/>
            <w:vMerge w:val="restart"/>
            <w:shd w:val="clear" w:color="auto" w:fill="auto"/>
          </w:tcPr>
          <w:p w:rsidR="00F62C9A" w:rsidRPr="00A3248C" w:rsidRDefault="00F62C9A" w:rsidP="00A3248C">
            <w:pPr>
              <w:spacing w:line="360" w:lineRule="auto"/>
              <w:rPr>
                <w:rFonts w:eastAsia="Times-Roman"/>
                <w:sz w:val="20"/>
                <w:szCs w:val="20"/>
              </w:rPr>
            </w:pPr>
            <w:r w:rsidRPr="00A3248C">
              <w:rPr>
                <w:rFonts w:eastAsia="Times-Roman"/>
                <w:sz w:val="20"/>
                <w:szCs w:val="20"/>
              </w:rPr>
              <w:t>Наименование</w:t>
            </w:r>
          </w:p>
          <w:p w:rsidR="00F62C9A" w:rsidRPr="00A3248C" w:rsidRDefault="00F62C9A" w:rsidP="00A3248C">
            <w:pPr>
              <w:spacing w:line="360" w:lineRule="auto"/>
              <w:rPr>
                <w:rFonts w:eastAsia="Times-Roman"/>
                <w:sz w:val="20"/>
                <w:szCs w:val="20"/>
              </w:rPr>
            </w:pPr>
            <w:r w:rsidRPr="00A3248C">
              <w:rPr>
                <w:rFonts w:eastAsia="Times-Roman"/>
                <w:sz w:val="20"/>
                <w:szCs w:val="20"/>
              </w:rPr>
              <w:t>показателя</w:t>
            </w:r>
          </w:p>
        </w:tc>
        <w:tc>
          <w:tcPr>
            <w:tcW w:w="1365" w:type="dxa"/>
            <w:vMerge w:val="restart"/>
            <w:shd w:val="clear" w:color="auto" w:fill="auto"/>
          </w:tcPr>
          <w:p w:rsidR="00F62C9A" w:rsidRPr="00A3248C" w:rsidRDefault="00F62C9A" w:rsidP="00A3248C">
            <w:pPr>
              <w:spacing w:line="360" w:lineRule="auto"/>
              <w:rPr>
                <w:rFonts w:eastAsia="Times-Roman"/>
                <w:sz w:val="20"/>
                <w:szCs w:val="20"/>
              </w:rPr>
            </w:pPr>
            <w:r w:rsidRPr="00A3248C">
              <w:rPr>
                <w:rFonts w:eastAsia="Times-Roman"/>
                <w:sz w:val="20"/>
                <w:szCs w:val="20"/>
              </w:rPr>
              <w:t>Базисный год</w:t>
            </w:r>
          </w:p>
        </w:tc>
        <w:tc>
          <w:tcPr>
            <w:tcW w:w="1409" w:type="dxa"/>
            <w:vMerge w:val="restart"/>
            <w:shd w:val="clear" w:color="auto" w:fill="auto"/>
          </w:tcPr>
          <w:p w:rsidR="00F62C9A" w:rsidRPr="00A3248C" w:rsidRDefault="00F62C9A" w:rsidP="00A3248C">
            <w:pPr>
              <w:spacing w:line="360" w:lineRule="auto"/>
              <w:rPr>
                <w:rFonts w:eastAsia="Times-Roman"/>
                <w:sz w:val="20"/>
                <w:szCs w:val="20"/>
              </w:rPr>
            </w:pPr>
            <w:r w:rsidRPr="00A3248C">
              <w:rPr>
                <w:rFonts w:eastAsia="Times-Roman"/>
                <w:sz w:val="20"/>
                <w:szCs w:val="20"/>
              </w:rPr>
              <w:t>Отчетный год</w:t>
            </w:r>
          </w:p>
        </w:tc>
        <w:tc>
          <w:tcPr>
            <w:tcW w:w="1403" w:type="dxa"/>
            <w:vMerge w:val="restart"/>
            <w:shd w:val="clear" w:color="auto" w:fill="auto"/>
          </w:tcPr>
          <w:p w:rsidR="00F62C9A" w:rsidRPr="00A3248C" w:rsidRDefault="00F62C9A" w:rsidP="00A3248C">
            <w:pPr>
              <w:spacing w:line="360" w:lineRule="auto"/>
              <w:rPr>
                <w:rFonts w:eastAsia="Times-Roman"/>
                <w:sz w:val="20"/>
                <w:szCs w:val="20"/>
              </w:rPr>
            </w:pPr>
            <w:r w:rsidRPr="00A3248C">
              <w:rPr>
                <w:rFonts w:eastAsia="Times-Roman"/>
                <w:sz w:val="20"/>
                <w:szCs w:val="20"/>
              </w:rPr>
              <w:t>Отклонение</w:t>
            </w:r>
          </w:p>
        </w:tc>
        <w:tc>
          <w:tcPr>
            <w:tcW w:w="1200" w:type="dxa"/>
            <w:vMerge w:val="restart"/>
            <w:shd w:val="clear" w:color="auto" w:fill="auto"/>
          </w:tcPr>
          <w:p w:rsidR="00F62C9A" w:rsidRPr="00A3248C" w:rsidRDefault="00F62C9A" w:rsidP="00A3248C">
            <w:pPr>
              <w:spacing w:line="360" w:lineRule="auto"/>
              <w:rPr>
                <w:rFonts w:eastAsia="Times-Roman"/>
                <w:sz w:val="20"/>
                <w:szCs w:val="20"/>
              </w:rPr>
            </w:pPr>
            <w:r w:rsidRPr="00A3248C">
              <w:rPr>
                <w:rFonts w:eastAsia="Times-Roman"/>
                <w:sz w:val="20"/>
                <w:szCs w:val="20"/>
              </w:rPr>
              <w:t>Темп роста (%)</w:t>
            </w:r>
          </w:p>
        </w:tc>
        <w:tc>
          <w:tcPr>
            <w:tcW w:w="2368" w:type="dxa"/>
            <w:gridSpan w:val="2"/>
            <w:shd w:val="clear" w:color="auto" w:fill="auto"/>
          </w:tcPr>
          <w:p w:rsidR="00F62C9A" w:rsidRPr="00A3248C" w:rsidRDefault="00F62C9A" w:rsidP="00A3248C">
            <w:pPr>
              <w:spacing w:line="360" w:lineRule="auto"/>
              <w:rPr>
                <w:rFonts w:eastAsia="Times-Roman"/>
                <w:sz w:val="20"/>
                <w:szCs w:val="20"/>
              </w:rPr>
            </w:pPr>
            <w:r w:rsidRPr="00A3248C">
              <w:rPr>
                <w:rFonts w:eastAsia="Times-Roman"/>
                <w:sz w:val="20"/>
                <w:szCs w:val="20"/>
              </w:rPr>
              <w:t>Удельный вес</w:t>
            </w:r>
          </w:p>
        </w:tc>
      </w:tr>
      <w:tr w:rsidR="00F62C9A" w:rsidRPr="00A3248C" w:rsidTr="00A3248C">
        <w:trPr>
          <w:trHeight w:val="144"/>
          <w:jc w:val="center"/>
        </w:trPr>
        <w:tc>
          <w:tcPr>
            <w:tcW w:w="1894" w:type="dxa"/>
            <w:vMerge/>
            <w:shd w:val="clear" w:color="auto" w:fill="auto"/>
          </w:tcPr>
          <w:p w:rsidR="00F62C9A" w:rsidRPr="00A3248C" w:rsidRDefault="00F62C9A" w:rsidP="00A3248C">
            <w:pPr>
              <w:spacing w:line="360" w:lineRule="auto"/>
              <w:rPr>
                <w:rFonts w:eastAsia="Times-Roman"/>
                <w:sz w:val="20"/>
                <w:szCs w:val="20"/>
              </w:rPr>
            </w:pPr>
          </w:p>
        </w:tc>
        <w:tc>
          <w:tcPr>
            <w:tcW w:w="1365" w:type="dxa"/>
            <w:vMerge/>
            <w:shd w:val="clear" w:color="auto" w:fill="auto"/>
          </w:tcPr>
          <w:p w:rsidR="00F62C9A" w:rsidRPr="00A3248C" w:rsidRDefault="00F62C9A" w:rsidP="00A3248C">
            <w:pPr>
              <w:spacing w:line="360" w:lineRule="auto"/>
              <w:rPr>
                <w:rFonts w:eastAsia="Times-Roman"/>
                <w:sz w:val="20"/>
                <w:szCs w:val="20"/>
              </w:rPr>
            </w:pPr>
          </w:p>
        </w:tc>
        <w:tc>
          <w:tcPr>
            <w:tcW w:w="1409" w:type="dxa"/>
            <w:vMerge/>
            <w:shd w:val="clear" w:color="auto" w:fill="auto"/>
          </w:tcPr>
          <w:p w:rsidR="00F62C9A" w:rsidRPr="00A3248C" w:rsidRDefault="00F62C9A" w:rsidP="00A3248C">
            <w:pPr>
              <w:spacing w:line="360" w:lineRule="auto"/>
              <w:rPr>
                <w:rFonts w:eastAsia="Times-Roman"/>
                <w:sz w:val="20"/>
                <w:szCs w:val="20"/>
              </w:rPr>
            </w:pPr>
          </w:p>
        </w:tc>
        <w:tc>
          <w:tcPr>
            <w:tcW w:w="1403" w:type="dxa"/>
            <w:vMerge/>
            <w:shd w:val="clear" w:color="auto" w:fill="auto"/>
          </w:tcPr>
          <w:p w:rsidR="00F62C9A" w:rsidRPr="00A3248C" w:rsidRDefault="00F62C9A" w:rsidP="00A3248C">
            <w:pPr>
              <w:spacing w:line="360" w:lineRule="auto"/>
              <w:rPr>
                <w:rFonts w:eastAsia="Times-Roman"/>
                <w:sz w:val="20"/>
                <w:szCs w:val="20"/>
              </w:rPr>
            </w:pPr>
          </w:p>
        </w:tc>
        <w:tc>
          <w:tcPr>
            <w:tcW w:w="1200" w:type="dxa"/>
            <w:vMerge/>
            <w:shd w:val="clear" w:color="auto" w:fill="auto"/>
          </w:tcPr>
          <w:p w:rsidR="00F62C9A" w:rsidRPr="00A3248C" w:rsidRDefault="00F62C9A" w:rsidP="00A3248C">
            <w:pPr>
              <w:spacing w:line="360" w:lineRule="auto"/>
              <w:rPr>
                <w:rFonts w:eastAsia="Times-Roman"/>
                <w:sz w:val="20"/>
                <w:szCs w:val="20"/>
              </w:rPr>
            </w:pPr>
          </w:p>
        </w:tc>
        <w:tc>
          <w:tcPr>
            <w:tcW w:w="1192" w:type="dxa"/>
            <w:shd w:val="clear" w:color="auto" w:fill="auto"/>
          </w:tcPr>
          <w:p w:rsidR="00F62C9A" w:rsidRPr="00A3248C" w:rsidRDefault="00F62C9A" w:rsidP="00A3248C">
            <w:pPr>
              <w:spacing w:line="360" w:lineRule="auto"/>
              <w:rPr>
                <w:rFonts w:eastAsia="Times-Roman"/>
                <w:sz w:val="20"/>
                <w:szCs w:val="20"/>
              </w:rPr>
            </w:pPr>
            <w:r w:rsidRPr="00A3248C">
              <w:rPr>
                <w:rFonts w:eastAsia="Times-Roman"/>
                <w:sz w:val="20"/>
                <w:szCs w:val="20"/>
              </w:rPr>
              <w:t>Базисный</w:t>
            </w:r>
          </w:p>
        </w:tc>
        <w:tc>
          <w:tcPr>
            <w:tcW w:w="1176" w:type="dxa"/>
            <w:shd w:val="clear" w:color="auto" w:fill="auto"/>
          </w:tcPr>
          <w:p w:rsidR="00F62C9A" w:rsidRPr="00A3248C" w:rsidRDefault="00F62C9A" w:rsidP="00A3248C">
            <w:pPr>
              <w:spacing w:line="360" w:lineRule="auto"/>
              <w:rPr>
                <w:rFonts w:eastAsia="Times-Roman"/>
                <w:sz w:val="20"/>
                <w:szCs w:val="20"/>
              </w:rPr>
            </w:pPr>
            <w:r w:rsidRPr="00A3248C">
              <w:rPr>
                <w:rFonts w:eastAsia="Times-Roman"/>
                <w:sz w:val="20"/>
                <w:szCs w:val="20"/>
              </w:rPr>
              <w:t>отчетный</w:t>
            </w:r>
          </w:p>
        </w:tc>
      </w:tr>
      <w:tr w:rsidR="005D3342" w:rsidRPr="00A3248C" w:rsidTr="00A3248C">
        <w:trPr>
          <w:trHeight w:val="690"/>
          <w:jc w:val="center"/>
        </w:trPr>
        <w:tc>
          <w:tcPr>
            <w:tcW w:w="1894" w:type="dxa"/>
            <w:shd w:val="clear" w:color="auto" w:fill="auto"/>
          </w:tcPr>
          <w:p w:rsidR="005D3342" w:rsidRPr="00A3248C" w:rsidRDefault="005D3342" w:rsidP="00A3248C">
            <w:pPr>
              <w:spacing w:line="360" w:lineRule="auto"/>
              <w:rPr>
                <w:rFonts w:eastAsia="Times-Roman"/>
                <w:sz w:val="20"/>
                <w:szCs w:val="20"/>
              </w:rPr>
            </w:pPr>
            <w:r w:rsidRPr="00A3248C">
              <w:rPr>
                <w:rFonts w:eastAsia="Times-Roman"/>
                <w:sz w:val="20"/>
                <w:szCs w:val="20"/>
              </w:rPr>
              <w:t>Выручка от реализации</w:t>
            </w:r>
          </w:p>
        </w:tc>
        <w:tc>
          <w:tcPr>
            <w:tcW w:w="1365" w:type="dxa"/>
            <w:shd w:val="clear" w:color="auto" w:fill="auto"/>
          </w:tcPr>
          <w:p w:rsidR="005D3342" w:rsidRPr="00A3248C" w:rsidRDefault="005D3342" w:rsidP="00A3248C">
            <w:pPr>
              <w:spacing w:line="360" w:lineRule="auto"/>
              <w:rPr>
                <w:sz w:val="20"/>
                <w:szCs w:val="20"/>
              </w:rPr>
            </w:pPr>
            <w:r w:rsidRPr="00A3248C">
              <w:rPr>
                <w:rFonts w:eastAsia="Times-Roman"/>
                <w:sz w:val="20"/>
                <w:szCs w:val="20"/>
              </w:rPr>
              <w:t>20837</w:t>
            </w:r>
          </w:p>
        </w:tc>
        <w:tc>
          <w:tcPr>
            <w:tcW w:w="1409" w:type="dxa"/>
            <w:shd w:val="clear" w:color="auto" w:fill="auto"/>
          </w:tcPr>
          <w:p w:rsidR="005D3342" w:rsidRPr="00A3248C" w:rsidRDefault="005D3342" w:rsidP="00A3248C">
            <w:pPr>
              <w:spacing w:line="360" w:lineRule="auto"/>
              <w:rPr>
                <w:sz w:val="20"/>
                <w:szCs w:val="20"/>
              </w:rPr>
            </w:pPr>
            <w:r w:rsidRPr="00A3248C">
              <w:rPr>
                <w:rFonts w:eastAsia="Times-Roman"/>
                <w:sz w:val="20"/>
                <w:szCs w:val="20"/>
              </w:rPr>
              <w:t>21074</w:t>
            </w:r>
          </w:p>
        </w:tc>
        <w:tc>
          <w:tcPr>
            <w:tcW w:w="1403" w:type="dxa"/>
            <w:shd w:val="clear" w:color="auto" w:fill="auto"/>
          </w:tcPr>
          <w:p w:rsidR="005D3342" w:rsidRPr="00A3248C" w:rsidRDefault="005D3342" w:rsidP="00A3248C">
            <w:pPr>
              <w:spacing w:line="360" w:lineRule="auto"/>
              <w:rPr>
                <w:sz w:val="20"/>
                <w:szCs w:val="20"/>
              </w:rPr>
            </w:pPr>
            <w:r w:rsidRPr="00A3248C">
              <w:rPr>
                <w:sz w:val="20"/>
                <w:szCs w:val="20"/>
              </w:rPr>
              <w:t>237</w:t>
            </w:r>
          </w:p>
        </w:tc>
        <w:tc>
          <w:tcPr>
            <w:tcW w:w="1200" w:type="dxa"/>
            <w:shd w:val="clear" w:color="auto" w:fill="auto"/>
          </w:tcPr>
          <w:p w:rsidR="005D3342" w:rsidRPr="00A3248C" w:rsidRDefault="005D3342" w:rsidP="00A3248C">
            <w:pPr>
              <w:spacing w:line="360" w:lineRule="auto"/>
              <w:rPr>
                <w:sz w:val="20"/>
                <w:szCs w:val="20"/>
              </w:rPr>
            </w:pPr>
            <w:r w:rsidRPr="00A3248C">
              <w:rPr>
                <w:sz w:val="20"/>
                <w:szCs w:val="20"/>
              </w:rPr>
              <w:t>101,14</w:t>
            </w:r>
          </w:p>
        </w:tc>
        <w:tc>
          <w:tcPr>
            <w:tcW w:w="1192" w:type="dxa"/>
            <w:shd w:val="clear" w:color="auto" w:fill="auto"/>
          </w:tcPr>
          <w:p w:rsidR="005D3342" w:rsidRPr="00A3248C" w:rsidRDefault="005D3342" w:rsidP="00A3248C">
            <w:pPr>
              <w:spacing w:line="360" w:lineRule="auto"/>
              <w:rPr>
                <w:sz w:val="20"/>
                <w:szCs w:val="20"/>
              </w:rPr>
            </w:pPr>
            <w:r w:rsidRPr="00A3248C">
              <w:rPr>
                <w:sz w:val="20"/>
                <w:szCs w:val="20"/>
              </w:rPr>
              <w:t>100,00</w:t>
            </w:r>
          </w:p>
        </w:tc>
        <w:tc>
          <w:tcPr>
            <w:tcW w:w="1176" w:type="dxa"/>
            <w:shd w:val="clear" w:color="auto" w:fill="auto"/>
          </w:tcPr>
          <w:p w:rsidR="005D3342" w:rsidRPr="00A3248C" w:rsidRDefault="005D3342" w:rsidP="00A3248C">
            <w:pPr>
              <w:spacing w:line="360" w:lineRule="auto"/>
              <w:rPr>
                <w:sz w:val="20"/>
                <w:szCs w:val="20"/>
              </w:rPr>
            </w:pPr>
            <w:r w:rsidRPr="00A3248C">
              <w:rPr>
                <w:sz w:val="20"/>
                <w:szCs w:val="20"/>
              </w:rPr>
              <w:t>100,00</w:t>
            </w:r>
          </w:p>
        </w:tc>
      </w:tr>
      <w:tr w:rsidR="005D3342" w:rsidRPr="00A3248C" w:rsidTr="00A3248C">
        <w:trPr>
          <w:trHeight w:val="330"/>
          <w:jc w:val="center"/>
        </w:trPr>
        <w:tc>
          <w:tcPr>
            <w:tcW w:w="1894" w:type="dxa"/>
            <w:shd w:val="clear" w:color="auto" w:fill="auto"/>
          </w:tcPr>
          <w:p w:rsidR="005D3342" w:rsidRPr="00A3248C" w:rsidRDefault="005D3342" w:rsidP="00A3248C">
            <w:pPr>
              <w:spacing w:line="360" w:lineRule="auto"/>
              <w:rPr>
                <w:rFonts w:eastAsia="Times-Roman"/>
                <w:sz w:val="20"/>
                <w:szCs w:val="20"/>
              </w:rPr>
            </w:pPr>
            <w:r w:rsidRPr="00A3248C">
              <w:rPr>
                <w:rFonts w:eastAsia="Times-Roman"/>
                <w:sz w:val="20"/>
                <w:szCs w:val="20"/>
              </w:rPr>
              <w:t>Себестоимость</w:t>
            </w:r>
          </w:p>
        </w:tc>
        <w:tc>
          <w:tcPr>
            <w:tcW w:w="1365" w:type="dxa"/>
            <w:shd w:val="clear" w:color="auto" w:fill="auto"/>
          </w:tcPr>
          <w:p w:rsidR="005D3342" w:rsidRPr="00A3248C" w:rsidRDefault="005D3342" w:rsidP="00A3248C">
            <w:pPr>
              <w:spacing w:line="360" w:lineRule="auto"/>
              <w:rPr>
                <w:sz w:val="20"/>
                <w:szCs w:val="20"/>
              </w:rPr>
            </w:pPr>
            <w:r w:rsidRPr="00A3248C">
              <w:rPr>
                <w:rFonts w:eastAsia="Times-Roman"/>
                <w:sz w:val="20"/>
                <w:szCs w:val="20"/>
              </w:rPr>
              <w:t>19758</w:t>
            </w:r>
          </w:p>
        </w:tc>
        <w:tc>
          <w:tcPr>
            <w:tcW w:w="1409" w:type="dxa"/>
            <w:shd w:val="clear" w:color="auto" w:fill="auto"/>
          </w:tcPr>
          <w:p w:rsidR="005D3342" w:rsidRPr="00A3248C" w:rsidRDefault="005D3342" w:rsidP="00A3248C">
            <w:pPr>
              <w:spacing w:line="360" w:lineRule="auto"/>
              <w:rPr>
                <w:sz w:val="20"/>
                <w:szCs w:val="20"/>
              </w:rPr>
            </w:pPr>
            <w:r w:rsidRPr="00A3248C">
              <w:rPr>
                <w:rFonts w:eastAsia="Times-Roman"/>
                <w:sz w:val="20"/>
                <w:szCs w:val="20"/>
              </w:rPr>
              <w:t>20179</w:t>
            </w:r>
          </w:p>
        </w:tc>
        <w:tc>
          <w:tcPr>
            <w:tcW w:w="1403" w:type="dxa"/>
            <w:shd w:val="clear" w:color="auto" w:fill="auto"/>
          </w:tcPr>
          <w:p w:rsidR="005D3342" w:rsidRPr="00A3248C" w:rsidRDefault="005D3342" w:rsidP="00A3248C">
            <w:pPr>
              <w:spacing w:line="360" w:lineRule="auto"/>
              <w:rPr>
                <w:sz w:val="20"/>
                <w:szCs w:val="20"/>
              </w:rPr>
            </w:pPr>
            <w:r w:rsidRPr="00A3248C">
              <w:rPr>
                <w:sz w:val="20"/>
                <w:szCs w:val="20"/>
              </w:rPr>
              <w:t>421</w:t>
            </w:r>
          </w:p>
        </w:tc>
        <w:tc>
          <w:tcPr>
            <w:tcW w:w="1200" w:type="dxa"/>
            <w:shd w:val="clear" w:color="auto" w:fill="auto"/>
          </w:tcPr>
          <w:p w:rsidR="005D3342" w:rsidRPr="00A3248C" w:rsidRDefault="005D3342" w:rsidP="00A3248C">
            <w:pPr>
              <w:spacing w:line="360" w:lineRule="auto"/>
              <w:rPr>
                <w:sz w:val="20"/>
                <w:szCs w:val="20"/>
              </w:rPr>
            </w:pPr>
            <w:r w:rsidRPr="00A3248C">
              <w:rPr>
                <w:sz w:val="20"/>
                <w:szCs w:val="20"/>
              </w:rPr>
              <w:t>102,13</w:t>
            </w:r>
          </w:p>
        </w:tc>
        <w:tc>
          <w:tcPr>
            <w:tcW w:w="1192" w:type="dxa"/>
            <w:shd w:val="clear" w:color="auto" w:fill="auto"/>
          </w:tcPr>
          <w:p w:rsidR="005D3342" w:rsidRPr="00A3248C" w:rsidRDefault="005D3342" w:rsidP="00A3248C">
            <w:pPr>
              <w:spacing w:line="360" w:lineRule="auto"/>
              <w:rPr>
                <w:sz w:val="20"/>
                <w:szCs w:val="20"/>
              </w:rPr>
            </w:pPr>
            <w:r w:rsidRPr="00A3248C">
              <w:rPr>
                <w:sz w:val="20"/>
                <w:szCs w:val="20"/>
              </w:rPr>
              <w:t>94,82</w:t>
            </w:r>
          </w:p>
        </w:tc>
        <w:tc>
          <w:tcPr>
            <w:tcW w:w="1176" w:type="dxa"/>
            <w:shd w:val="clear" w:color="auto" w:fill="auto"/>
          </w:tcPr>
          <w:p w:rsidR="005D3342" w:rsidRPr="00A3248C" w:rsidRDefault="005D3342" w:rsidP="00A3248C">
            <w:pPr>
              <w:spacing w:line="360" w:lineRule="auto"/>
              <w:rPr>
                <w:sz w:val="20"/>
                <w:szCs w:val="20"/>
              </w:rPr>
            </w:pPr>
            <w:r w:rsidRPr="00A3248C">
              <w:rPr>
                <w:sz w:val="20"/>
                <w:szCs w:val="20"/>
              </w:rPr>
              <w:t>95,75</w:t>
            </w:r>
          </w:p>
        </w:tc>
      </w:tr>
      <w:tr w:rsidR="005D3342" w:rsidRPr="00A3248C" w:rsidTr="00A3248C">
        <w:trPr>
          <w:trHeight w:val="690"/>
          <w:jc w:val="center"/>
        </w:trPr>
        <w:tc>
          <w:tcPr>
            <w:tcW w:w="1894" w:type="dxa"/>
            <w:shd w:val="clear" w:color="auto" w:fill="auto"/>
          </w:tcPr>
          <w:p w:rsidR="005D3342" w:rsidRPr="00A3248C" w:rsidRDefault="005D3342" w:rsidP="00A3248C">
            <w:pPr>
              <w:spacing w:line="360" w:lineRule="auto"/>
              <w:rPr>
                <w:rFonts w:eastAsia="Times-Roman"/>
                <w:sz w:val="20"/>
                <w:szCs w:val="20"/>
              </w:rPr>
            </w:pPr>
            <w:r w:rsidRPr="00A3248C">
              <w:rPr>
                <w:rFonts w:eastAsia="Times-Roman"/>
                <w:sz w:val="20"/>
                <w:szCs w:val="20"/>
              </w:rPr>
              <w:t>Коммерческие расходы</w:t>
            </w:r>
          </w:p>
        </w:tc>
        <w:tc>
          <w:tcPr>
            <w:tcW w:w="1365" w:type="dxa"/>
            <w:shd w:val="clear" w:color="auto" w:fill="auto"/>
          </w:tcPr>
          <w:p w:rsidR="005D3342" w:rsidRPr="00A3248C" w:rsidRDefault="005D3342" w:rsidP="00A3248C">
            <w:pPr>
              <w:spacing w:line="360" w:lineRule="auto"/>
              <w:rPr>
                <w:sz w:val="20"/>
                <w:szCs w:val="20"/>
              </w:rPr>
            </w:pPr>
            <w:r w:rsidRPr="00A3248C">
              <w:rPr>
                <w:rFonts w:eastAsia="Times-Roman"/>
                <w:sz w:val="20"/>
                <w:szCs w:val="20"/>
              </w:rPr>
              <w:t>-</w:t>
            </w:r>
          </w:p>
        </w:tc>
        <w:tc>
          <w:tcPr>
            <w:tcW w:w="1409" w:type="dxa"/>
            <w:shd w:val="clear" w:color="auto" w:fill="auto"/>
          </w:tcPr>
          <w:p w:rsidR="005D3342" w:rsidRPr="00A3248C" w:rsidRDefault="005D3342" w:rsidP="00A3248C">
            <w:pPr>
              <w:spacing w:line="360" w:lineRule="auto"/>
              <w:rPr>
                <w:sz w:val="20"/>
                <w:szCs w:val="20"/>
              </w:rPr>
            </w:pPr>
            <w:r w:rsidRPr="00A3248C">
              <w:rPr>
                <w:rFonts w:eastAsia="Times-Roman"/>
                <w:sz w:val="20"/>
                <w:szCs w:val="20"/>
              </w:rPr>
              <w:t>-</w:t>
            </w:r>
          </w:p>
        </w:tc>
        <w:tc>
          <w:tcPr>
            <w:tcW w:w="1403" w:type="dxa"/>
            <w:shd w:val="clear" w:color="auto" w:fill="auto"/>
          </w:tcPr>
          <w:p w:rsidR="005D3342" w:rsidRPr="00A3248C" w:rsidRDefault="005D3342" w:rsidP="00A3248C">
            <w:pPr>
              <w:spacing w:line="360" w:lineRule="auto"/>
              <w:rPr>
                <w:sz w:val="20"/>
                <w:szCs w:val="20"/>
              </w:rPr>
            </w:pPr>
            <w:r w:rsidRPr="00A3248C">
              <w:rPr>
                <w:sz w:val="20"/>
                <w:szCs w:val="20"/>
              </w:rPr>
              <w:t>-</w:t>
            </w:r>
          </w:p>
        </w:tc>
        <w:tc>
          <w:tcPr>
            <w:tcW w:w="1200" w:type="dxa"/>
            <w:shd w:val="clear" w:color="auto" w:fill="auto"/>
          </w:tcPr>
          <w:p w:rsidR="005D3342" w:rsidRPr="00A3248C" w:rsidRDefault="005D3342" w:rsidP="00A3248C">
            <w:pPr>
              <w:spacing w:line="360" w:lineRule="auto"/>
              <w:rPr>
                <w:sz w:val="20"/>
                <w:szCs w:val="20"/>
              </w:rPr>
            </w:pPr>
            <w:r w:rsidRPr="00A3248C">
              <w:rPr>
                <w:sz w:val="20"/>
                <w:szCs w:val="20"/>
              </w:rPr>
              <w:t>-</w:t>
            </w:r>
          </w:p>
        </w:tc>
        <w:tc>
          <w:tcPr>
            <w:tcW w:w="1192" w:type="dxa"/>
            <w:shd w:val="clear" w:color="auto" w:fill="auto"/>
          </w:tcPr>
          <w:p w:rsidR="005D3342" w:rsidRPr="00A3248C" w:rsidRDefault="005D3342" w:rsidP="00A3248C">
            <w:pPr>
              <w:spacing w:line="360" w:lineRule="auto"/>
              <w:rPr>
                <w:sz w:val="20"/>
                <w:szCs w:val="20"/>
              </w:rPr>
            </w:pPr>
            <w:r w:rsidRPr="00A3248C">
              <w:rPr>
                <w:sz w:val="20"/>
                <w:szCs w:val="20"/>
              </w:rPr>
              <w:t>-</w:t>
            </w:r>
          </w:p>
        </w:tc>
        <w:tc>
          <w:tcPr>
            <w:tcW w:w="1176" w:type="dxa"/>
            <w:shd w:val="clear" w:color="auto" w:fill="auto"/>
          </w:tcPr>
          <w:p w:rsidR="005D3342" w:rsidRPr="00A3248C" w:rsidRDefault="005D3342" w:rsidP="00A3248C">
            <w:pPr>
              <w:spacing w:line="360" w:lineRule="auto"/>
              <w:rPr>
                <w:sz w:val="20"/>
                <w:szCs w:val="20"/>
              </w:rPr>
            </w:pPr>
            <w:r w:rsidRPr="00A3248C">
              <w:rPr>
                <w:sz w:val="20"/>
                <w:szCs w:val="20"/>
              </w:rPr>
              <w:t>-</w:t>
            </w:r>
          </w:p>
        </w:tc>
      </w:tr>
      <w:tr w:rsidR="005D3342" w:rsidRPr="00A3248C" w:rsidTr="00A3248C">
        <w:trPr>
          <w:trHeight w:val="690"/>
          <w:jc w:val="center"/>
        </w:trPr>
        <w:tc>
          <w:tcPr>
            <w:tcW w:w="1894" w:type="dxa"/>
            <w:shd w:val="clear" w:color="auto" w:fill="auto"/>
          </w:tcPr>
          <w:p w:rsidR="005D3342" w:rsidRPr="00A3248C" w:rsidRDefault="005D3342" w:rsidP="00A3248C">
            <w:pPr>
              <w:spacing w:line="360" w:lineRule="auto"/>
              <w:rPr>
                <w:rFonts w:eastAsia="Times-Roman"/>
                <w:sz w:val="20"/>
                <w:szCs w:val="20"/>
              </w:rPr>
            </w:pPr>
            <w:r w:rsidRPr="00A3248C">
              <w:rPr>
                <w:rFonts w:eastAsia="Times-Roman"/>
                <w:sz w:val="20"/>
                <w:szCs w:val="20"/>
              </w:rPr>
              <w:t>Управленческие расходы</w:t>
            </w:r>
          </w:p>
        </w:tc>
        <w:tc>
          <w:tcPr>
            <w:tcW w:w="1365" w:type="dxa"/>
            <w:shd w:val="clear" w:color="auto" w:fill="auto"/>
          </w:tcPr>
          <w:p w:rsidR="005D3342" w:rsidRPr="00A3248C" w:rsidRDefault="005D3342" w:rsidP="00A3248C">
            <w:pPr>
              <w:spacing w:line="360" w:lineRule="auto"/>
              <w:rPr>
                <w:sz w:val="20"/>
                <w:szCs w:val="20"/>
              </w:rPr>
            </w:pPr>
            <w:r w:rsidRPr="00A3248C">
              <w:rPr>
                <w:rFonts w:eastAsia="Times-Roman"/>
                <w:sz w:val="20"/>
                <w:szCs w:val="20"/>
              </w:rPr>
              <w:t>-</w:t>
            </w:r>
          </w:p>
        </w:tc>
        <w:tc>
          <w:tcPr>
            <w:tcW w:w="1409" w:type="dxa"/>
            <w:shd w:val="clear" w:color="auto" w:fill="auto"/>
          </w:tcPr>
          <w:p w:rsidR="005D3342" w:rsidRPr="00A3248C" w:rsidRDefault="005D3342" w:rsidP="00A3248C">
            <w:pPr>
              <w:spacing w:line="360" w:lineRule="auto"/>
              <w:rPr>
                <w:sz w:val="20"/>
                <w:szCs w:val="20"/>
              </w:rPr>
            </w:pPr>
            <w:r w:rsidRPr="00A3248C">
              <w:rPr>
                <w:rFonts w:eastAsia="Times-Roman"/>
                <w:sz w:val="20"/>
                <w:szCs w:val="20"/>
              </w:rPr>
              <w:t>-</w:t>
            </w:r>
          </w:p>
        </w:tc>
        <w:tc>
          <w:tcPr>
            <w:tcW w:w="1403" w:type="dxa"/>
            <w:shd w:val="clear" w:color="auto" w:fill="auto"/>
          </w:tcPr>
          <w:p w:rsidR="005D3342" w:rsidRPr="00A3248C" w:rsidRDefault="005D3342" w:rsidP="00A3248C">
            <w:pPr>
              <w:spacing w:line="360" w:lineRule="auto"/>
              <w:rPr>
                <w:sz w:val="20"/>
                <w:szCs w:val="20"/>
              </w:rPr>
            </w:pPr>
            <w:r w:rsidRPr="00A3248C">
              <w:rPr>
                <w:sz w:val="20"/>
                <w:szCs w:val="20"/>
              </w:rPr>
              <w:t>-</w:t>
            </w:r>
          </w:p>
        </w:tc>
        <w:tc>
          <w:tcPr>
            <w:tcW w:w="1200" w:type="dxa"/>
            <w:shd w:val="clear" w:color="auto" w:fill="auto"/>
          </w:tcPr>
          <w:p w:rsidR="005D3342" w:rsidRPr="00A3248C" w:rsidRDefault="005D3342" w:rsidP="00A3248C">
            <w:pPr>
              <w:spacing w:line="360" w:lineRule="auto"/>
              <w:rPr>
                <w:sz w:val="20"/>
                <w:szCs w:val="20"/>
              </w:rPr>
            </w:pPr>
            <w:r w:rsidRPr="00A3248C">
              <w:rPr>
                <w:sz w:val="20"/>
                <w:szCs w:val="20"/>
              </w:rPr>
              <w:t>-</w:t>
            </w:r>
          </w:p>
        </w:tc>
        <w:tc>
          <w:tcPr>
            <w:tcW w:w="1192" w:type="dxa"/>
            <w:shd w:val="clear" w:color="auto" w:fill="auto"/>
          </w:tcPr>
          <w:p w:rsidR="005D3342" w:rsidRPr="00A3248C" w:rsidRDefault="005D3342" w:rsidP="00A3248C">
            <w:pPr>
              <w:spacing w:line="360" w:lineRule="auto"/>
              <w:rPr>
                <w:sz w:val="20"/>
                <w:szCs w:val="20"/>
              </w:rPr>
            </w:pPr>
            <w:r w:rsidRPr="00A3248C">
              <w:rPr>
                <w:sz w:val="20"/>
                <w:szCs w:val="20"/>
              </w:rPr>
              <w:t>-</w:t>
            </w:r>
          </w:p>
        </w:tc>
        <w:tc>
          <w:tcPr>
            <w:tcW w:w="1176" w:type="dxa"/>
            <w:shd w:val="clear" w:color="auto" w:fill="auto"/>
          </w:tcPr>
          <w:p w:rsidR="005D3342" w:rsidRPr="00A3248C" w:rsidRDefault="005D3342" w:rsidP="00A3248C">
            <w:pPr>
              <w:spacing w:line="360" w:lineRule="auto"/>
              <w:rPr>
                <w:sz w:val="20"/>
                <w:szCs w:val="20"/>
              </w:rPr>
            </w:pPr>
            <w:r w:rsidRPr="00A3248C">
              <w:rPr>
                <w:sz w:val="20"/>
                <w:szCs w:val="20"/>
              </w:rPr>
              <w:t>-</w:t>
            </w:r>
          </w:p>
        </w:tc>
      </w:tr>
      <w:tr w:rsidR="005D3342" w:rsidRPr="00A3248C" w:rsidTr="00A3248C">
        <w:trPr>
          <w:trHeight w:val="675"/>
          <w:jc w:val="center"/>
        </w:trPr>
        <w:tc>
          <w:tcPr>
            <w:tcW w:w="1894" w:type="dxa"/>
            <w:shd w:val="clear" w:color="auto" w:fill="auto"/>
          </w:tcPr>
          <w:p w:rsidR="005D3342" w:rsidRPr="00A3248C" w:rsidRDefault="005D3342" w:rsidP="00A3248C">
            <w:pPr>
              <w:spacing w:line="360" w:lineRule="auto"/>
              <w:rPr>
                <w:rFonts w:eastAsia="Times-Roman"/>
                <w:sz w:val="20"/>
                <w:szCs w:val="20"/>
              </w:rPr>
            </w:pPr>
            <w:r w:rsidRPr="00A3248C">
              <w:rPr>
                <w:rFonts w:eastAsia="Times-Roman"/>
                <w:sz w:val="20"/>
                <w:szCs w:val="20"/>
              </w:rPr>
              <w:t>Прибыль(убыток) от реализации</w:t>
            </w:r>
          </w:p>
        </w:tc>
        <w:tc>
          <w:tcPr>
            <w:tcW w:w="1365" w:type="dxa"/>
            <w:shd w:val="clear" w:color="auto" w:fill="auto"/>
          </w:tcPr>
          <w:p w:rsidR="005D3342" w:rsidRPr="00A3248C" w:rsidRDefault="005D3342" w:rsidP="00A3248C">
            <w:pPr>
              <w:spacing w:line="360" w:lineRule="auto"/>
              <w:rPr>
                <w:sz w:val="20"/>
                <w:szCs w:val="20"/>
              </w:rPr>
            </w:pPr>
            <w:r w:rsidRPr="00A3248C">
              <w:rPr>
                <w:rFonts w:eastAsia="Times-Roman"/>
                <w:sz w:val="20"/>
                <w:szCs w:val="20"/>
              </w:rPr>
              <w:t>1079</w:t>
            </w:r>
          </w:p>
        </w:tc>
        <w:tc>
          <w:tcPr>
            <w:tcW w:w="1409" w:type="dxa"/>
            <w:shd w:val="clear" w:color="auto" w:fill="auto"/>
          </w:tcPr>
          <w:p w:rsidR="005D3342" w:rsidRPr="00A3248C" w:rsidRDefault="005D3342" w:rsidP="00A3248C">
            <w:pPr>
              <w:spacing w:line="360" w:lineRule="auto"/>
              <w:rPr>
                <w:sz w:val="20"/>
                <w:szCs w:val="20"/>
              </w:rPr>
            </w:pPr>
            <w:r w:rsidRPr="00A3248C">
              <w:rPr>
                <w:rFonts w:eastAsia="Times-Roman"/>
                <w:sz w:val="20"/>
                <w:szCs w:val="20"/>
              </w:rPr>
              <w:t>895</w:t>
            </w:r>
          </w:p>
        </w:tc>
        <w:tc>
          <w:tcPr>
            <w:tcW w:w="1403" w:type="dxa"/>
            <w:shd w:val="clear" w:color="auto" w:fill="auto"/>
          </w:tcPr>
          <w:p w:rsidR="005D3342" w:rsidRPr="00A3248C" w:rsidRDefault="005D3342" w:rsidP="00A3248C">
            <w:pPr>
              <w:spacing w:line="360" w:lineRule="auto"/>
              <w:rPr>
                <w:sz w:val="20"/>
                <w:szCs w:val="20"/>
              </w:rPr>
            </w:pPr>
            <w:r w:rsidRPr="00A3248C">
              <w:rPr>
                <w:sz w:val="20"/>
                <w:szCs w:val="20"/>
              </w:rPr>
              <w:t>-184</w:t>
            </w:r>
          </w:p>
        </w:tc>
        <w:tc>
          <w:tcPr>
            <w:tcW w:w="1200" w:type="dxa"/>
            <w:shd w:val="clear" w:color="auto" w:fill="auto"/>
          </w:tcPr>
          <w:p w:rsidR="005D3342" w:rsidRPr="00A3248C" w:rsidRDefault="005D3342" w:rsidP="00A3248C">
            <w:pPr>
              <w:spacing w:line="360" w:lineRule="auto"/>
              <w:rPr>
                <w:sz w:val="20"/>
                <w:szCs w:val="20"/>
              </w:rPr>
            </w:pPr>
            <w:r w:rsidRPr="00A3248C">
              <w:rPr>
                <w:sz w:val="20"/>
                <w:szCs w:val="20"/>
              </w:rPr>
              <w:t>82,95</w:t>
            </w:r>
          </w:p>
        </w:tc>
        <w:tc>
          <w:tcPr>
            <w:tcW w:w="1192" w:type="dxa"/>
            <w:shd w:val="clear" w:color="auto" w:fill="auto"/>
          </w:tcPr>
          <w:p w:rsidR="005D3342" w:rsidRPr="00A3248C" w:rsidRDefault="005D3342" w:rsidP="00A3248C">
            <w:pPr>
              <w:spacing w:line="360" w:lineRule="auto"/>
              <w:rPr>
                <w:sz w:val="20"/>
                <w:szCs w:val="20"/>
              </w:rPr>
            </w:pPr>
            <w:r w:rsidRPr="00A3248C">
              <w:rPr>
                <w:sz w:val="20"/>
                <w:szCs w:val="20"/>
              </w:rPr>
              <w:t>4,23</w:t>
            </w:r>
          </w:p>
        </w:tc>
        <w:tc>
          <w:tcPr>
            <w:tcW w:w="1176" w:type="dxa"/>
            <w:shd w:val="clear" w:color="auto" w:fill="auto"/>
          </w:tcPr>
          <w:p w:rsidR="005D3342" w:rsidRPr="00A3248C" w:rsidRDefault="005D3342" w:rsidP="00A3248C">
            <w:pPr>
              <w:spacing w:line="360" w:lineRule="auto"/>
              <w:rPr>
                <w:sz w:val="20"/>
                <w:szCs w:val="20"/>
              </w:rPr>
            </w:pPr>
            <w:r w:rsidRPr="00A3248C">
              <w:rPr>
                <w:sz w:val="20"/>
                <w:szCs w:val="20"/>
              </w:rPr>
              <w:t>1,25</w:t>
            </w:r>
          </w:p>
        </w:tc>
      </w:tr>
      <w:tr w:rsidR="005D3342" w:rsidRPr="00A3248C" w:rsidTr="00A3248C">
        <w:trPr>
          <w:trHeight w:val="690"/>
          <w:jc w:val="center"/>
        </w:trPr>
        <w:tc>
          <w:tcPr>
            <w:tcW w:w="1894" w:type="dxa"/>
            <w:shd w:val="clear" w:color="auto" w:fill="auto"/>
          </w:tcPr>
          <w:p w:rsidR="005D3342" w:rsidRPr="00A3248C" w:rsidRDefault="005D3342" w:rsidP="00A3248C">
            <w:pPr>
              <w:spacing w:line="360" w:lineRule="auto"/>
              <w:rPr>
                <w:rFonts w:eastAsia="Times-Roman"/>
                <w:sz w:val="20"/>
                <w:szCs w:val="20"/>
              </w:rPr>
            </w:pPr>
            <w:r w:rsidRPr="00A3248C">
              <w:rPr>
                <w:rFonts w:eastAsia="Times-Roman"/>
                <w:sz w:val="20"/>
                <w:szCs w:val="20"/>
              </w:rPr>
              <w:t>Рентабельность продукции (%)</w:t>
            </w:r>
          </w:p>
        </w:tc>
        <w:tc>
          <w:tcPr>
            <w:tcW w:w="1365" w:type="dxa"/>
            <w:shd w:val="clear" w:color="auto" w:fill="auto"/>
          </w:tcPr>
          <w:p w:rsidR="005D3342" w:rsidRPr="00A3248C" w:rsidRDefault="005D3342" w:rsidP="00A3248C">
            <w:pPr>
              <w:spacing w:line="360" w:lineRule="auto"/>
              <w:rPr>
                <w:sz w:val="20"/>
                <w:szCs w:val="20"/>
              </w:rPr>
            </w:pPr>
            <w:r w:rsidRPr="00A3248C">
              <w:rPr>
                <w:rFonts w:eastAsia="Times-Roman"/>
                <w:sz w:val="20"/>
                <w:szCs w:val="20"/>
              </w:rPr>
              <w:t>5,46</w:t>
            </w:r>
          </w:p>
        </w:tc>
        <w:tc>
          <w:tcPr>
            <w:tcW w:w="1409" w:type="dxa"/>
            <w:shd w:val="clear" w:color="auto" w:fill="auto"/>
          </w:tcPr>
          <w:p w:rsidR="005D3342" w:rsidRPr="00A3248C" w:rsidRDefault="005D3342" w:rsidP="00A3248C">
            <w:pPr>
              <w:spacing w:line="360" w:lineRule="auto"/>
              <w:rPr>
                <w:sz w:val="20"/>
                <w:szCs w:val="20"/>
              </w:rPr>
            </w:pPr>
            <w:r w:rsidRPr="00A3248C">
              <w:rPr>
                <w:rFonts w:eastAsia="Times-Roman"/>
                <w:sz w:val="20"/>
                <w:szCs w:val="20"/>
              </w:rPr>
              <w:t>4,44</w:t>
            </w:r>
          </w:p>
        </w:tc>
        <w:tc>
          <w:tcPr>
            <w:tcW w:w="1403" w:type="dxa"/>
            <w:shd w:val="clear" w:color="auto" w:fill="auto"/>
          </w:tcPr>
          <w:p w:rsidR="005D3342" w:rsidRPr="00A3248C" w:rsidRDefault="005D3342" w:rsidP="00A3248C">
            <w:pPr>
              <w:spacing w:line="360" w:lineRule="auto"/>
              <w:rPr>
                <w:sz w:val="20"/>
                <w:szCs w:val="20"/>
              </w:rPr>
            </w:pPr>
            <w:r w:rsidRPr="00A3248C">
              <w:rPr>
                <w:sz w:val="20"/>
                <w:szCs w:val="20"/>
              </w:rPr>
              <w:t>-1,02</w:t>
            </w:r>
          </w:p>
        </w:tc>
        <w:tc>
          <w:tcPr>
            <w:tcW w:w="1200" w:type="dxa"/>
            <w:shd w:val="clear" w:color="auto" w:fill="auto"/>
          </w:tcPr>
          <w:p w:rsidR="005D3342" w:rsidRPr="00A3248C" w:rsidRDefault="005D3342" w:rsidP="00A3248C">
            <w:pPr>
              <w:spacing w:line="360" w:lineRule="auto"/>
              <w:rPr>
                <w:sz w:val="20"/>
                <w:szCs w:val="20"/>
              </w:rPr>
            </w:pPr>
            <w:r w:rsidRPr="00A3248C">
              <w:rPr>
                <w:sz w:val="20"/>
                <w:szCs w:val="20"/>
              </w:rPr>
              <w:t>-</w:t>
            </w:r>
          </w:p>
        </w:tc>
        <w:tc>
          <w:tcPr>
            <w:tcW w:w="1192" w:type="dxa"/>
            <w:shd w:val="clear" w:color="auto" w:fill="auto"/>
          </w:tcPr>
          <w:p w:rsidR="005D3342" w:rsidRPr="00A3248C" w:rsidRDefault="005D3342" w:rsidP="00A3248C">
            <w:pPr>
              <w:spacing w:line="360" w:lineRule="auto"/>
              <w:rPr>
                <w:sz w:val="20"/>
                <w:szCs w:val="20"/>
              </w:rPr>
            </w:pPr>
            <w:r w:rsidRPr="00A3248C">
              <w:rPr>
                <w:sz w:val="20"/>
                <w:szCs w:val="20"/>
              </w:rPr>
              <w:t>-</w:t>
            </w:r>
          </w:p>
        </w:tc>
        <w:tc>
          <w:tcPr>
            <w:tcW w:w="1176" w:type="dxa"/>
            <w:shd w:val="clear" w:color="auto" w:fill="auto"/>
          </w:tcPr>
          <w:p w:rsidR="005D3342" w:rsidRPr="00A3248C" w:rsidRDefault="005D3342" w:rsidP="00A3248C">
            <w:pPr>
              <w:spacing w:line="360" w:lineRule="auto"/>
              <w:rPr>
                <w:sz w:val="20"/>
                <w:szCs w:val="20"/>
              </w:rPr>
            </w:pPr>
            <w:r w:rsidRPr="00A3248C">
              <w:rPr>
                <w:sz w:val="20"/>
                <w:szCs w:val="20"/>
              </w:rPr>
              <w:t>-</w:t>
            </w:r>
          </w:p>
        </w:tc>
      </w:tr>
      <w:tr w:rsidR="005D3342" w:rsidRPr="00A3248C" w:rsidTr="00A3248C">
        <w:trPr>
          <w:trHeight w:val="690"/>
          <w:jc w:val="center"/>
        </w:trPr>
        <w:tc>
          <w:tcPr>
            <w:tcW w:w="1894" w:type="dxa"/>
            <w:shd w:val="clear" w:color="auto" w:fill="auto"/>
          </w:tcPr>
          <w:p w:rsidR="005D3342" w:rsidRPr="00A3248C" w:rsidRDefault="005D3342" w:rsidP="00A3248C">
            <w:pPr>
              <w:spacing w:line="360" w:lineRule="auto"/>
              <w:rPr>
                <w:rFonts w:eastAsia="Times-Roman"/>
                <w:sz w:val="20"/>
                <w:szCs w:val="20"/>
              </w:rPr>
            </w:pPr>
            <w:r w:rsidRPr="00A3248C">
              <w:rPr>
                <w:rFonts w:eastAsia="Times-Roman"/>
                <w:sz w:val="20"/>
                <w:szCs w:val="20"/>
              </w:rPr>
              <w:t>Проценты к получению</w:t>
            </w:r>
          </w:p>
        </w:tc>
        <w:tc>
          <w:tcPr>
            <w:tcW w:w="1365" w:type="dxa"/>
            <w:shd w:val="clear" w:color="auto" w:fill="auto"/>
          </w:tcPr>
          <w:p w:rsidR="005D3342" w:rsidRPr="00A3248C" w:rsidRDefault="005D3342" w:rsidP="00A3248C">
            <w:pPr>
              <w:spacing w:line="360" w:lineRule="auto"/>
              <w:rPr>
                <w:sz w:val="20"/>
                <w:szCs w:val="20"/>
              </w:rPr>
            </w:pPr>
            <w:r w:rsidRPr="00A3248C">
              <w:rPr>
                <w:rFonts w:eastAsia="Times-Roman"/>
                <w:sz w:val="20"/>
                <w:szCs w:val="20"/>
              </w:rPr>
              <w:t>-</w:t>
            </w:r>
          </w:p>
        </w:tc>
        <w:tc>
          <w:tcPr>
            <w:tcW w:w="1409" w:type="dxa"/>
            <w:shd w:val="clear" w:color="auto" w:fill="auto"/>
          </w:tcPr>
          <w:p w:rsidR="005D3342" w:rsidRPr="00A3248C" w:rsidRDefault="005D3342" w:rsidP="00A3248C">
            <w:pPr>
              <w:spacing w:line="360" w:lineRule="auto"/>
              <w:rPr>
                <w:sz w:val="20"/>
                <w:szCs w:val="20"/>
              </w:rPr>
            </w:pPr>
            <w:r w:rsidRPr="00A3248C">
              <w:rPr>
                <w:rFonts w:eastAsia="Times-Roman"/>
                <w:sz w:val="20"/>
                <w:szCs w:val="20"/>
              </w:rPr>
              <w:t>7</w:t>
            </w:r>
          </w:p>
        </w:tc>
        <w:tc>
          <w:tcPr>
            <w:tcW w:w="1403" w:type="dxa"/>
            <w:shd w:val="clear" w:color="auto" w:fill="auto"/>
          </w:tcPr>
          <w:p w:rsidR="005D3342" w:rsidRPr="00A3248C" w:rsidRDefault="00E571BE" w:rsidP="00A3248C">
            <w:pPr>
              <w:spacing w:line="360" w:lineRule="auto"/>
              <w:rPr>
                <w:sz w:val="20"/>
                <w:szCs w:val="20"/>
              </w:rPr>
            </w:pPr>
            <w:r w:rsidRPr="00A3248C">
              <w:rPr>
                <w:sz w:val="20"/>
                <w:szCs w:val="20"/>
              </w:rPr>
              <w:t>7</w:t>
            </w:r>
          </w:p>
        </w:tc>
        <w:tc>
          <w:tcPr>
            <w:tcW w:w="1200" w:type="dxa"/>
            <w:shd w:val="clear" w:color="auto" w:fill="auto"/>
          </w:tcPr>
          <w:p w:rsidR="005D3342" w:rsidRPr="00A3248C" w:rsidRDefault="005D3342" w:rsidP="00A3248C">
            <w:pPr>
              <w:spacing w:line="360" w:lineRule="auto"/>
              <w:rPr>
                <w:sz w:val="20"/>
                <w:szCs w:val="20"/>
              </w:rPr>
            </w:pPr>
            <w:r w:rsidRPr="00A3248C">
              <w:rPr>
                <w:sz w:val="20"/>
                <w:szCs w:val="20"/>
              </w:rPr>
              <w:t>-</w:t>
            </w:r>
          </w:p>
        </w:tc>
        <w:tc>
          <w:tcPr>
            <w:tcW w:w="1192" w:type="dxa"/>
            <w:shd w:val="clear" w:color="auto" w:fill="auto"/>
          </w:tcPr>
          <w:p w:rsidR="005D3342" w:rsidRPr="00A3248C" w:rsidRDefault="005D3342" w:rsidP="00A3248C">
            <w:pPr>
              <w:spacing w:line="360" w:lineRule="auto"/>
              <w:rPr>
                <w:sz w:val="20"/>
                <w:szCs w:val="20"/>
              </w:rPr>
            </w:pPr>
            <w:r w:rsidRPr="00A3248C">
              <w:rPr>
                <w:sz w:val="20"/>
                <w:szCs w:val="20"/>
              </w:rPr>
              <w:t>-</w:t>
            </w:r>
          </w:p>
        </w:tc>
        <w:tc>
          <w:tcPr>
            <w:tcW w:w="1176" w:type="dxa"/>
            <w:shd w:val="clear" w:color="auto" w:fill="auto"/>
          </w:tcPr>
          <w:p w:rsidR="005D3342" w:rsidRPr="00A3248C" w:rsidRDefault="005D3342" w:rsidP="00A3248C">
            <w:pPr>
              <w:spacing w:line="360" w:lineRule="auto"/>
              <w:rPr>
                <w:sz w:val="20"/>
                <w:szCs w:val="20"/>
              </w:rPr>
            </w:pPr>
            <w:r w:rsidRPr="00A3248C">
              <w:rPr>
                <w:sz w:val="20"/>
                <w:szCs w:val="20"/>
              </w:rPr>
              <w:t>-</w:t>
            </w:r>
          </w:p>
        </w:tc>
      </w:tr>
      <w:tr w:rsidR="005D3342" w:rsidRPr="00A3248C" w:rsidTr="00A3248C">
        <w:trPr>
          <w:trHeight w:val="330"/>
          <w:jc w:val="center"/>
        </w:trPr>
        <w:tc>
          <w:tcPr>
            <w:tcW w:w="1894" w:type="dxa"/>
            <w:shd w:val="clear" w:color="auto" w:fill="auto"/>
          </w:tcPr>
          <w:p w:rsidR="005D3342" w:rsidRPr="00A3248C" w:rsidRDefault="005D3342" w:rsidP="00A3248C">
            <w:pPr>
              <w:spacing w:line="360" w:lineRule="auto"/>
              <w:rPr>
                <w:rFonts w:eastAsia="Times-Roman"/>
                <w:sz w:val="20"/>
                <w:szCs w:val="20"/>
              </w:rPr>
            </w:pPr>
            <w:r w:rsidRPr="00A3248C">
              <w:rPr>
                <w:rFonts w:eastAsia="Times-Roman"/>
                <w:sz w:val="20"/>
                <w:szCs w:val="20"/>
              </w:rPr>
              <w:t>Проценты к уплате</w:t>
            </w:r>
          </w:p>
        </w:tc>
        <w:tc>
          <w:tcPr>
            <w:tcW w:w="1365" w:type="dxa"/>
            <w:shd w:val="clear" w:color="auto" w:fill="auto"/>
          </w:tcPr>
          <w:p w:rsidR="005D3342" w:rsidRPr="00A3248C" w:rsidRDefault="005D3342" w:rsidP="00A3248C">
            <w:pPr>
              <w:spacing w:line="360" w:lineRule="auto"/>
              <w:rPr>
                <w:sz w:val="20"/>
                <w:szCs w:val="20"/>
              </w:rPr>
            </w:pPr>
            <w:r w:rsidRPr="00A3248C">
              <w:rPr>
                <w:rFonts w:eastAsia="Times-Roman"/>
                <w:sz w:val="20"/>
                <w:szCs w:val="20"/>
              </w:rPr>
              <w:t>-</w:t>
            </w:r>
          </w:p>
        </w:tc>
        <w:tc>
          <w:tcPr>
            <w:tcW w:w="1409" w:type="dxa"/>
            <w:shd w:val="clear" w:color="auto" w:fill="auto"/>
          </w:tcPr>
          <w:p w:rsidR="005D3342" w:rsidRPr="00A3248C" w:rsidRDefault="005D3342" w:rsidP="00A3248C">
            <w:pPr>
              <w:spacing w:line="360" w:lineRule="auto"/>
              <w:rPr>
                <w:sz w:val="20"/>
                <w:szCs w:val="20"/>
              </w:rPr>
            </w:pPr>
            <w:r w:rsidRPr="00A3248C">
              <w:rPr>
                <w:rFonts w:eastAsia="Times-Roman"/>
                <w:sz w:val="20"/>
                <w:szCs w:val="20"/>
              </w:rPr>
              <w:t>-</w:t>
            </w:r>
          </w:p>
        </w:tc>
        <w:tc>
          <w:tcPr>
            <w:tcW w:w="1403" w:type="dxa"/>
            <w:shd w:val="clear" w:color="auto" w:fill="auto"/>
          </w:tcPr>
          <w:p w:rsidR="005D3342" w:rsidRPr="00A3248C" w:rsidRDefault="005D3342" w:rsidP="00A3248C">
            <w:pPr>
              <w:spacing w:line="360" w:lineRule="auto"/>
              <w:rPr>
                <w:sz w:val="20"/>
                <w:szCs w:val="20"/>
              </w:rPr>
            </w:pPr>
            <w:r w:rsidRPr="00A3248C">
              <w:rPr>
                <w:sz w:val="20"/>
                <w:szCs w:val="20"/>
              </w:rPr>
              <w:t>-</w:t>
            </w:r>
          </w:p>
        </w:tc>
        <w:tc>
          <w:tcPr>
            <w:tcW w:w="1200" w:type="dxa"/>
            <w:shd w:val="clear" w:color="auto" w:fill="auto"/>
          </w:tcPr>
          <w:p w:rsidR="005D3342" w:rsidRPr="00A3248C" w:rsidRDefault="005D3342" w:rsidP="00A3248C">
            <w:pPr>
              <w:spacing w:line="360" w:lineRule="auto"/>
              <w:rPr>
                <w:sz w:val="20"/>
                <w:szCs w:val="20"/>
              </w:rPr>
            </w:pPr>
            <w:r w:rsidRPr="00A3248C">
              <w:rPr>
                <w:sz w:val="20"/>
                <w:szCs w:val="20"/>
              </w:rPr>
              <w:t>-</w:t>
            </w:r>
          </w:p>
        </w:tc>
        <w:tc>
          <w:tcPr>
            <w:tcW w:w="1192" w:type="dxa"/>
            <w:shd w:val="clear" w:color="auto" w:fill="auto"/>
          </w:tcPr>
          <w:p w:rsidR="005D3342" w:rsidRPr="00A3248C" w:rsidRDefault="005D3342" w:rsidP="00A3248C">
            <w:pPr>
              <w:spacing w:line="360" w:lineRule="auto"/>
              <w:rPr>
                <w:sz w:val="20"/>
                <w:szCs w:val="20"/>
              </w:rPr>
            </w:pPr>
            <w:r w:rsidRPr="00A3248C">
              <w:rPr>
                <w:sz w:val="20"/>
                <w:szCs w:val="20"/>
              </w:rPr>
              <w:t>-</w:t>
            </w:r>
          </w:p>
        </w:tc>
        <w:tc>
          <w:tcPr>
            <w:tcW w:w="1176" w:type="dxa"/>
            <w:shd w:val="clear" w:color="auto" w:fill="auto"/>
          </w:tcPr>
          <w:p w:rsidR="005D3342" w:rsidRPr="00A3248C" w:rsidRDefault="005D3342" w:rsidP="00A3248C">
            <w:pPr>
              <w:spacing w:line="360" w:lineRule="auto"/>
              <w:rPr>
                <w:sz w:val="20"/>
                <w:szCs w:val="20"/>
              </w:rPr>
            </w:pPr>
            <w:r w:rsidRPr="00A3248C">
              <w:rPr>
                <w:sz w:val="20"/>
                <w:szCs w:val="20"/>
              </w:rPr>
              <w:t>-</w:t>
            </w:r>
          </w:p>
        </w:tc>
      </w:tr>
      <w:tr w:rsidR="005D3342" w:rsidRPr="00A3248C" w:rsidTr="00A3248C">
        <w:trPr>
          <w:trHeight w:val="690"/>
          <w:jc w:val="center"/>
        </w:trPr>
        <w:tc>
          <w:tcPr>
            <w:tcW w:w="1894" w:type="dxa"/>
            <w:shd w:val="clear" w:color="auto" w:fill="auto"/>
          </w:tcPr>
          <w:p w:rsidR="005D3342" w:rsidRPr="00A3248C" w:rsidRDefault="005D3342" w:rsidP="00A3248C">
            <w:pPr>
              <w:spacing w:line="360" w:lineRule="auto"/>
              <w:rPr>
                <w:rFonts w:eastAsia="Times-Roman"/>
                <w:sz w:val="20"/>
                <w:szCs w:val="20"/>
              </w:rPr>
            </w:pPr>
            <w:r w:rsidRPr="00A3248C">
              <w:rPr>
                <w:rFonts w:eastAsia="Times-Roman"/>
                <w:sz w:val="20"/>
                <w:szCs w:val="20"/>
              </w:rPr>
              <w:t>Доходы от участия в других организациях</w:t>
            </w:r>
          </w:p>
        </w:tc>
        <w:tc>
          <w:tcPr>
            <w:tcW w:w="1365" w:type="dxa"/>
            <w:shd w:val="clear" w:color="auto" w:fill="auto"/>
          </w:tcPr>
          <w:p w:rsidR="005D3342" w:rsidRPr="00A3248C" w:rsidRDefault="005D3342" w:rsidP="00A3248C">
            <w:pPr>
              <w:spacing w:line="360" w:lineRule="auto"/>
              <w:rPr>
                <w:sz w:val="20"/>
                <w:szCs w:val="20"/>
              </w:rPr>
            </w:pPr>
            <w:r w:rsidRPr="00A3248C">
              <w:rPr>
                <w:rFonts w:eastAsia="Times-Roman"/>
                <w:sz w:val="20"/>
                <w:szCs w:val="20"/>
              </w:rPr>
              <w:t>-</w:t>
            </w:r>
          </w:p>
        </w:tc>
        <w:tc>
          <w:tcPr>
            <w:tcW w:w="1409" w:type="dxa"/>
            <w:shd w:val="clear" w:color="auto" w:fill="auto"/>
          </w:tcPr>
          <w:p w:rsidR="005D3342" w:rsidRPr="00A3248C" w:rsidRDefault="005D3342" w:rsidP="00A3248C">
            <w:pPr>
              <w:spacing w:line="360" w:lineRule="auto"/>
              <w:rPr>
                <w:sz w:val="20"/>
                <w:szCs w:val="20"/>
              </w:rPr>
            </w:pPr>
            <w:r w:rsidRPr="00A3248C">
              <w:rPr>
                <w:rFonts w:eastAsia="Times-Roman"/>
                <w:sz w:val="20"/>
                <w:szCs w:val="20"/>
              </w:rPr>
              <w:t>-</w:t>
            </w:r>
          </w:p>
        </w:tc>
        <w:tc>
          <w:tcPr>
            <w:tcW w:w="1403" w:type="dxa"/>
            <w:shd w:val="clear" w:color="auto" w:fill="auto"/>
          </w:tcPr>
          <w:p w:rsidR="005D3342" w:rsidRPr="00A3248C" w:rsidRDefault="005D3342" w:rsidP="00A3248C">
            <w:pPr>
              <w:spacing w:line="360" w:lineRule="auto"/>
              <w:rPr>
                <w:sz w:val="20"/>
                <w:szCs w:val="20"/>
              </w:rPr>
            </w:pPr>
            <w:r w:rsidRPr="00A3248C">
              <w:rPr>
                <w:sz w:val="20"/>
                <w:szCs w:val="20"/>
              </w:rPr>
              <w:t>-</w:t>
            </w:r>
          </w:p>
        </w:tc>
        <w:tc>
          <w:tcPr>
            <w:tcW w:w="1200" w:type="dxa"/>
            <w:shd w:val="clear" w:color="auto" w:fill="auto"/>
          </w:tcPr>
          <w:p w:rsidR="005D3342" w:rsidRPr="00A3248C" w:rsidRDefault="005D3342" w:rsidP="00A3248C">
            <w:pPr>
              <w:spacing w:line="360" w:lineRule="auto"/>
              <w:rPr>
                <w:sz w:val="20"/>
                <w:szCs w:val="20"/>
              </w:rPr>
            </w:pPr>
            <w:r w:rsidRPr="00A3248C">
              <w:rPr>
                <w:sz w:val="20"/>
                <w:szCs w:val="20"/>
              </w:rPr>
              <w:t>-</w:t>
            </w:r>
          </w:p>
        </w:tc>
        <w:tc>
          <w:tcPr>
            <w:tcW w:w="1192" w:type="dxa"/>
            <w:shd w:val="clear" w:color="auto" w:fill="auto"/>
          </w:tcPr>
          <w:p w:rsidR="005D3342" w:rsidRPr="00A3248C" w:rsidRDefault="005D3342" w:rsidP="00A3248C">
            <w:pPr>
              <w:spacing w:line="360" w:lineRule="auto"/>
              <w:rPr>
                <w:sz w:val="20"/>
                <w:szCs w:val="20"/>
              </w:rPr>
            </w:pPr>
            <w:r w:rsidRPr="00A3248C">
              <w:rPr>
                <w:sz w:val="20"/>
                <w:szCs w:val="20"/>
              </w:rPr>
              <w:t>-</w:t>
            </w:r>
          </w:p>
        </w:tc>
        <w:tc>
          <w:tcPr>
            <w:tcW w:w="1176" w:type="dxa"/>
            <w:shd w:val="clear" w:color="auto" w:fill="auto"/>
          </w:tcPr>
          <w:p w:rsidR="005D3342" w:rsidRPr="00A3248C" w:rsidRDefault="005D3342" w:rsidP="00A3248C">
            <w:pPr>
              <w:spacing w:line="360" w:lineRule="auto"/>
              <w:rPr>
                <w:sz w:val="20"/>
                <w:szCs w:val="20"/>
              </w:rPr>
            </w:pPr>
            <w:r w:rsidRPr="00A3248C">
              <w:rPr>
                <w:sz w:val="20"/>
                <w:szCs w:val="20"/>
              </w:rPr>
              <w:t>-</w:t>
            </w:r>
          </w:p>
        </w:tc>
      </w:tr>
      <w:tr w:rsidR="005D3342" w:rsidRPr="00A3248C" w:rsidTr="00A3248C">
        <w:trPr>
          <w:trHeight w:val="345"/>
          <w:jc w:val="center"/>
        </w:trPr>
        <w:tc>
          <w:tcPr>
            <w:tcW w:w="1894" w:type="dxa"/>
            <w:shd w:val="clear" w:color="auto" w:fill="auto"/>
          </w:tcPr>
          <w:p w:rsidR="005D3342" w:rsidRPr="00A3248C" w:rsidRDefault="005D3342" w:rsidP="00A3248C">
            <w:pPr>
              <w:spacing w:line="360" w:lineRule="auto"/>
              <w:rPr>
                <w:rFonts w:eastAsia="Times-Roman"/>
                <w:sz w:val="20"/>
                <w:szCs w:val="20"/>
              </w:rPr>
            </w:pPr>
            <w:r w:rsidRPr="00A3248C">
              <w:rPr>
                <w:rFonts w:eastAsia="Times-Roman"/>
                <w:sz w:val="20"/>
                <w:szCs w:val="20"/>
              </w:rPr>
              <w:t>Прочие доходы</w:t>
            </w:r>
          </w:p>
        </w:tc>
        <w:tc>
          <w:tcPr>
            <w:tcW w:w="1365" w:type="dxa"/>
            <w:shd w:val="clear" w:color="auto" w:fill="auto"/>
          </w:tcPr>
          <w:p w:rsidR="005D3342" w:rsidRPr="00A3248C" w:rsidRDefault="005D3342" w:rsidP="00A3248C">
            <w:pPr>
              <w:spacing w:line="360" w:lineRule="auto"/>
              <w:rPr>
                <w:sz w:val="20"/>
                <w:szCs w:val="20"/>
              </w:rPr>
            </w:pPr>
            <w:r w:rsidRPr="00A3248C">
              <w:rPr>
                <w:rFonts w:eastAsia="Times-Roman"/>
                <w:sz w:val="20"/>
                <w:szCs w:val="20"/>
              </w:rPr>
              <w:t>114</w:t>
            </w:r>
          </w:p>
        </w:tc>
        <w:tc>
          <w:tcPr>
            <w:tcW w:w="1409" w:type="dxa"/>
            <w:shd w:val="clear" w:color="auto" w:fill="auto"/>
          </w:tcPr>
          <w:p w:rsidR="005D3342" w:rsidRPr="00A3248C" w:rsidRDefault="005D3342" w:rsidP="00A3248C">
            <w:pPr>
              <w:spacing w:line="360" w:lineRule="auto"/>
              <w:rPr>
                <w:sz w:val="20"/>
                <w:szCs w:val="20"/>
              </w:rPr>
            </w:pPr>
            <w:r w:rsidRPr="00A3248C">
              <w:rPr>
                <w:rFonts w:eastAsia="Times-Roman"/>
                <w:sz w:val="20"/>
                <w:szCs w:val="20"/>
              </w:rPr>
              <w:t>63</w:t>
            </w:r>
          </w:p>
        </w:tc>
        <w:tc>
          <w:tcPr>
            <w:tcW w:w="1403" w:type="dxa"/>
            <w:shd w:val="clear" w:color="auto" w:fill="auto"/>
          </w:tcPr>
          <w:p w:rsidR="005D3342" w:rsidRPr="00A3248C" w:rsidRDefault="005D3342" w:rsidP="00A3248C">
            <w:pPr>
              <w:spacing w:line="360" w:lineRule="auto"/>
              <w:rPr>
                <w:sz w:val="20"/>
                <w:szCs w:val="20"/>
              </w:rPr>
            </w:pPr>
            <w:r w:rsidRPr="00A3248C">
              <w:rPr>
                <w:sz w:val="20"/>
                <w:szCs w:val="20"/>
              </w:rPr>
              <w:t>-51</w:t>
            </w:r>
          </w:p>
        </w:tc>
        <w:tc>
          <w:tcPr>
            <w:tcW w:w="1200" w:type="dxa"/>
            <w:shd w:val="clear" w:color="auto" w:fill="auto"/>
          </w:tcPr>
          <w:p w:rsidR="005D3342" w:rsidRPr="00A3248C" w:rsidRDefault="005D3342" w:rsidP="00A3248C">
            <w:pPr>
              <w:spacing w:line="360" w:lineRule="auto"/>
              <w:rPr>
                <w:sz w:val="20"/>
                <w:szCs w:val="20"/>
              </w:rPr>
            </w:pPr>
            <w:r w:rsidRPr="00A3248C">
              <w:rPr>
                <w:sz w:val="20"/>
                <w:szCs w:val="20"/>
              </w:rPr>
              <w:t>55,26</w:t>
            </w:r>
          </w:p>
        </w:tc>
        <w:tc>
          <w:tcPr>
            <w:tcW w:w="1192" w:type="dxa"/>
            <w:shd w:val="clear" w:color="auto" w:fill="auto"/>
          </w:tcPr>
          <w:p w:rsidR="005D3342" w:rsidRPr="00A3248C" w:rsidRDefault="005D3342" w:rsidP="00A3248C">
            <w:pPr>
              <w:spacing w:line="360" w:lineRule="auto"/>
              <w:rPr>
                <w:sz w:val="20"/>
                <w:szCs w:val="20"/>
              </w:rPr>
            </w:pPr>
            <w:r w:rsidRPr="00A3248C">
              <w:rPr>
                <w:sz w:val="20"/>
                <w:szCs w:val="20"/>
              </w:rPr>
              <w:t>12,93</w:t>
            </w:r>
          </w:p>
        </w:tc>
        <w:tc>
          <w:tcPr>
            <w:tcW w:w="1176" w:type="dxa"/>
            <w:shd w:val="clear" w:color="auto" w:fill="auto"/>
          </w:tcPr>
          <w:p w:rsidR="005D3342" w:rsidRPr="00A3248C" w:rsidRDefault="005D3342" w:rsidP="00A3248C">
            <w:pPr>
              <w:spacing w:line="360" w:lineRule="auto"/>
              <w:rPr>
                <w:sz w:val="20"/>
                <w:szCs w:val="20"/>
              </w:rPr>
            </w:pPr>
            <w:r w:rsidRPr="00A3248C">
              <w:rPr>
                <w:sz w:val="20"/>
                <w:szCs w:val="20"/>
              </w:rPr>
              <w:t>23,86</w:t>
            </w:r>
          </w:p>
        </w:tc>
      </w:tr>
      <w:tr w:rsidR="005D3342" w:rsidRPr="00A3248C" w:rsidTr="00A3248C">
        <w:trPr>
          <w:trHeight w:val="330"/>
          <w:jc w:val="center"/>
        </w:trPr>
        <w:tc>
          <w:tcPr>
            <w:tcW w:w="1894" w:type="dxa"/>
            <w:shd w:val="clear" w:color="auto" w:fill="auto"/>
          </w:tcPr>
          <w:p w:rsidR="005D3342" w:rsidRPr="00A3248C" w:rsidRDefault="005D3342" w:rsidP="00A3248C">
            <w:pPr>
              <w:spacing w:line="360" w:lineRule="auto"/>
              <w:rPr>
                <w:rFonts w:eastAsia="Times-Roman"/>
                <w:sz w:val="20"/>
                <w:szCs w:val="20"/>
              </w:rPr>
            </w:pPr>
            <w:r w:rsidRPr="00A3248C">
              <w:rPr>
                <w:rFonts w:eastAsia="Times-Roman"/>
                <w:sz w:val="20"/>
                <w:szCs w:val="20"/>
              </w:rPr>
              <w:t>Прочие расходы</w:t>
            </w:r>
          </w:p>
        </w:tc>
        <w:tc>
          <w:tcPr>
            <w:tcW w:w="1365" w:type="dxa"/>
            <w:shd w:val="clear" w:color="auto" w:fill="auto"/>
          </w:tcPr>
          <w:p w:rsidR="005D3342" w:rsidRPr="00A3248C" w:rsidRDefault="005D3342" w:rsidP="00A3248C">
            <w:pPr>
              <w:spacing w:line="360" w:lineRule="auto"/>
              <w:rPr>
                <w:sz w:val="20"/>
                <w:szCs w:val="20"/>
              </w:rPr>
            </w:pPr>
            <w:r w:rsidRPr="00A3248C">
              <w:rPr>
                <w:rFonts w:eastAsia="Times-Roman"/>
                <w:sz w:val="20"/>
                <w:szCs w:val="20"/>
              </w:rPr>
              <w:t>175</w:t>
            </w:r>
          </w:p>
        </w:tc>
        <w:tc>
          <w:tcPr>
            <w:tcW w:w="1409" w:type="dxa"/>
            <w:shd w:val="clear" w:color="auto" w:fill="auto"/>
          </w:tcPr>
          <w:p w:rsidR="005D3342" w:rsidRPr="00A3248C" w:rsidRDefault="005D3342" w:rsidP="00A3248C">
            <w:pPr>
              <w:spacing w:line="360" w:lineRule="auto"/>
              <w:rPr>
                <w:sz w:val="20"/>
                <w:szCs w:val="20"/>
              </w:rPr>
            </w:pPr>
            <w:r w:rsidRPr="00A3248C">
              <w:rPr>
                <w:rFonts w:eastAsia="Times-Roman"/>
                <w:sz w:val="20"/>
                <w:szCs w:val="20"/>
              </w:rPr>
              <w:t>583</w:t>
            </w:r>
          </w:p>
        </w:tc>
        <w:tc>
          <w:tcPr>
            <w:tcW w:w="1403" w:type="dxa"/>
            <w:shd w:val="clear" w:color="auto" w:fill="auto"/>
          </w:tcPr>
          <w:p w:rsidR="005D3342" w:rsidRPr="00A3248C" w:rsidRDefault="005D3342" w:rsidP="00A3248C">
            <w:pPr>
              <w:spacing w:line="360" w:lineRule="auto"/>
              <w:rPr>
                <w:sz w:val="20"/>
                <w:szCs w:val="20"/>
              </w:rPr>
            </w:pPr>
            <w:r w:rsidRPr="00A3248C">
              <w:rPr>
                <w:sz w:val="20"/>
                <w:szCs w:val="20"/>
              </w:rPr>
              <w:t>408</w:t>
            </w:r>
          </w:p>
        </w:tc>
        <w:tc>
          <w:tcPr>
            <w:tcW w:w="1200" w:type="dxa"/>
            <w:shd w:val="clear" w:color="auto" w:fill="auto"/>
          </w:tcPr>
          <w:p w:rsidR="005D3342" w:rsidRPr="00A3248C" w:rsidRDefault="005D3342" w:rsidP="00A3248C">
            <w:pPr>
              <w:spacing w:line="360" w:lineRule="auto"/>
              <w:rPr>
                <w:sz w:val="20"/>
                <w:szCs w:val="20"/>
              </w:rPr>
            </w:pPr>
            <w:r w:rsidRPr="00A3248C">
              <w:rPr>
                <w:sz w:val="20"/>
                <w:szCs w:val="20"/>
              </w:rPr>
              <w:t>333,14</w:t>
            </w:r>
          </w:p>
        </w:tc>
        <w:tc>
          <w:tcPr>
            <w:tcW w:w="1192" w:type="dxa"/>
            <w:shd w:val="clear" w:color="auto" w:fill="auto"/>
          </w:tcPr>
          <w:p w:rsidR="005D3342" w:rsidRPr="00A3248C" w:rsidRDefault="005D3342" w:rsidP="00A3248C">
            <w:pPr>
              <w:spacing w:line="360" w:lineRule="auto"/>
              <w:rPr>
                <w:sz w:val="20"/>
                <w:szCs w:val="20"/>
              </w:rPr>
            </w:pPr>
            <w:r w:rsidRPr="00A3248C">
              <w:rPr>
                <w:sz w:val="20"/>
                <w:szCs w:val="20"/>
              </w:rPr>
              <w:t>19,84</w:t>
            </w:r>
          </w:p>
        </w:tc>
        <w:tc>
          <w:tcPr>
            <w:tcW w:w="1176" w:type="dxa"/>
            <w:shd w:val="clear" w:color="auto" w:fill="auto"/>
          </w:tcPr>
          <w:p w:rsidR="005D3342" w:rsidRPr="00A3248C" w:rsidRDefault="005D3342" w:rsidP="00A3248C">
            <w:pPr>
              <w:spacing w:line="360" w:lineRule="auto"/>
              <w:rPr>
                <w:sz w:val="20"/>
                <w:szCs w:val="20"/>
              </w:rPr>
            </w:pPr>
            <w:r w:rsidRPr="00A3248C">
              <w:rPr>
                <w:sz w:val="20"/>
                <w:szCs w:val="20"/>
              </w:rPr>
              <w:t>220,83</w:t>
            </w:r>
          </w:p>
        </w:tc>
      </w:tr>
      <w:tr w:rsidR="005D3342" w:rsidRPr="00A3248C" w:rsidTr="00A3248C">
        <w:trPr>
          <w:trHeight w:val="705"/>
          <w:jc w:val="center"/>
        </w:trPr>
        <w:tc>
          <w:tcPr>
            <w:tcW w:w="1894" w:type="dxa"/>
            <w:shd w:val="clear" w:color="auto" w:fill="auto"/>
          </w:tcPr>
          <w:p w:rsidR="005D3342" w:rsidRPr="00A3248C" w:rsidRDefault="005D3342" w:rsidP="00A3248C">
            <w:pPr>
              <w:spacing w:line="360" w:lineRule="auto"/>
              <w:rPr>
                <w:rFonts w:eastAsia="Times-Roman"/>
                <w:sz w:val="20"/>
                <w:szCs w:val="20"/>
              </w:rPr>
            </w:pPr>
            <w:r w:rsidRPr="00A3248C">
              <w:rPr>
                <w:rFonts w:eastAsia="Times-Roman"/>
                <w:sz w:val="20"/>
                <w:szCs w:val="20"/>
              </w:rPr>
              <w:t>Прибыль(убыток) отчетного периода</w:t>
            </w:r>
          </w:p>
        </w:tc>
        <w:tc>
          <w:tcPr>
            <w:tcW w:w="1365" w:type="dxa"/>
            <w:shd w:val="clear" w:color="auto" w:fill="auto"/>
          </w:tcPr>
          <w:p w:rsidR="005D3342" w:rsidRPr="00A3248C" w:rsidRDefault="005D3342" w:rsidP="00A3248C">
            <w:pPr>
              <w:spacing w:line="360" w:lineRule="auto"/>
              <w:rPr>
                <w:sz w:val="20"/>
                <w:szCs w:val="20"/>
              </w:rPr>
            </w:pPr>
            <w:r w:rsidRPr="00A3248C">
              <w:rPr>
                <w:rFonts w:eastAsia="Times-Roman"/>
                <w:sz w:val="20"/>
                <w:szCs w:val="20"/>
              </w:rPr>
              <w:t>882</w:t>
            </w:r>
          </w:p>
        </w:tc>
        <w:tc>
          <w:tcPr>
            <w:tcW w:w="1409" w:type="dxa"/>
            <w:shd w:val="clear" w:color="auto" w:fill="auto"/>
          </w:tcPr>
          <w:p w:rsidR="005D3342" w:rsidRPr="00A3248C" w:rsidRDefault="005D3342" w:rsidP="00A3248C">
            <w:pPr>
              <w:spacing w:line="360" w:lineRule="auto"/>
              <w:rPr>
                <w:sz w:val="20"/>
                <w:szCs w:val="20"/>
              </w:rPr>
            </w:pPr>
            <w:r w:rsidRPr="00A3248C">
              <w:rPr>
                <w:rFonts w:eastAsia="Times-Roman"/>
                <w:sz w:val="20"/>
                <w:szCs w:val="20"/>
              </w:rPr>
              <w:t>264</w:t>
            </w:r>
          </w:p>
        </w:tc>
        <w:tc>
          <w:tcPr>
            <w:tcW w:w="1403" w:type="dxa"/>
            <w:shd w:val="clear" w:color="auto" w:fill="auto"/>
          </w:tcPr>
          <w:p w:rsidR="005D3342" w:rsidRPr="00A3248C" w:rsidRDefault="005D3342" w:rsidP="00A3248C">
            <w:pPr>
              <w:spacing w:line="360" w:lineRule="auto"/>
              <w:rPr>
                <w:sz w:val="20"/>
                <w:szCs w:val="20"/>
              </w:rPr>
            </w:pPr>
            <w:r w:rsidRPr="00A3248C">
              <w:rPr>
                <w:sz w:val="20"/>
                <w:szCs w:val="20"/>
              </w:rPr>
              <w:t>-618</w:t>
            </w:r>
          </w:p>
        </w:tc>
        <w:tc>
          <w:tcPr>
            <w:tcW w:w="1200" w:type="dxa"/>
            <w:shd w:val="clear" w:color="auto" w:fill="auto"/>
          </w:tcPr>
          <w:p w:rsidR="005D3342" w:rsidRPr="00A3248C" w:rsidRDefault="005D3342" w:rsidP="00A3248C">
            <w:pPr>
              <w:spacing w:line="360" w:lineRule="auto"/>
              <w:rPr>
                <w:sz w:val="20"/>
                <w:szCs w:val="20"/>
              </w:rPr>
            </w:pPr>
            <w:r w:rsidRPr="00A3248C">
              <w:rPr>
                <w:sz w:val="20"/>
                <w:szCs w:val="20"/>
              </w:rPr>
              <w:t>29,93</w:t>
            </w:r>
          </w:p>
        </w:tc>
        <w:tc>
          <w:tcPr>
            <w:tcW w:w="1192" w:type="dxa"/>
            <w:shd w:val="clear" w:color="auto" w:fill="auto"/>
          </w:tcPr>
          <w:p w:rsidR="005D3342" w:rsidRPr="00A3248C" w:rsidRDefault="005D3342" w:rsidP="00A3248C">
            <w:pPr>
              <w:spacing w:line="360" w:lineRule="auto"/>
              <w:rPr>
                <w:sz w:val="20"/>
                <w:szCs w:val="20"/>
              </w:rPr>
            </w:pPr>
            <w:r w:rsidRPr="00A3248C">
              <w:rPr>
                <w:sz w:val="20"/>
                <w:szCs w:val="20"/>
              </w:rPr>
              <w:t>100,00</w:t>
            </w:r>
          </w:p>
        </w:tc>
        <w:tc>
          <w:tcPr>
            <w:tcW w:w="1176" w:type="dxa"/>
            <w:shd w:val="clear" w:color="auto" w:fill="auto"/>
          </w:tcPr>
          <w:p w:rsidR="005D3342" w:rsidRPr="00A3248C" w:rsidRDefault="005D3342" w:rsidP="00A3248C">
            <w:pPr>
              <w:spacing w:line="360" w:lineRule="auto"/>
              <w:rPr>
                <w:sz w:val="20"/>
                <w:szCs w:val="20"/>
              </w:rPr>
            </w:pPr>
            <w:r w:rsidRPr="00A3248C">
              <w:rPr>
                <w:sz w:val="20"/>
                <w:szCs w:val="20"/>
              </w:rPr>
              <w:t>100,00</w:t>
            </w:r>
          </w:p>
        </w:tc>
      </w:tr>
      <w:tr w:rsidR="005D3342" w:rsidRPr="00A3248C" w:rsidTr="00A3248C">
        <w:trPr>
          <w:trHeight w:val="330"/>
          <w:jc w:val="center"/>
        </w:trPr>
        <w:tc>
          <w:tcPr>
            <w:tcW w:w="1894" w:type="dxa"/>
            <w:shd w:val="clear" w:color="auto" w:fill="auto"/>
          </w:tcPr>
          <w:p w:rsidR="005D3342" w:rsidRPr="00A3248C" w:rsidRDefault="005D3342" w:rsidP="00A3248C">
            <w:pPr>
              <w:spacing w:line="360" w:lineRule="auto"/>
              <w:rPr>
                <w:rFonts w:eastAsia="Times-Roman"/>
                <w:sz w:val="20"/>
                <w:szCs w:val="20"/>
              </w:rPr>
            </w:pPr>
            <w:r w:rsidRPr="00A3248C">
              <w:rPr>
                <w:rFonts w:eastAsia="Times-Roman"/>
                <w:sz w:val="20"/>
                <w:szCs w:val="20"/>
              </w:rPr>
              <w:t>Налог на прибыль</w:t>
            </w:r>
          </w:p>
        </w:tc>
        <w:tc>
          <w:tcPr>
            <w:tcW w:w="1365" w:type="dxa"/>
            <w:shd w:val="clear" w:color="auto" w:fill="auto"/>
          </w:tcPr>
          <w:p w:rsidR="005D3342" w:rsidRPr="00A3248C" w:rsidRDefault="005D3342" w:rsidP="00A3248C">
            <w:pPr>
              <w:spacing w:line="360" w:lineRule="auto"/>
              <w:rPr>
                <w:sz w:val="20"/>
                <w:szCs w:val="20"/>
              </w:rPr>
            </w:pPr>
            <w:r w:rsidRPr="00A3248C">
              <w:rPr>
                <w:rFonts w:eastAsia="Times-Roman"/>
                <w:sz w:val="20"/>
                <w:szCs w:val="20"/>
              </w:rPr>
              <w:t>136</w:t>
            </w:r>
          </w:p>
        </w:tc>
        <w:tc>
          <w:tcPr>
            <w:tcW w:w="1409" w:type="dxa"/>
            <w:shd w:val="clear" w:color="auto" w:fill="auto"/>
          </w:tcPr>
          <w:p w:rsidR="005D3342" w:rsidRPr="00A3248C" w:rsidRDefault="005D3342" w:rsidP="00A3248C">
            <w:pPr>
              <w:spacing w:line="360" w:lineRule="auto"/>
              <w:rPr>
                <w:sz w:val="20"/>
                <w:szCs w:val="20"/>
              </w:rPr>
            </w:pPr>
            <w:r w:rsidRPr="00A3248C">
              <w:rPr>
                <w:rFonts w:eastAsia="Times-Roman"/>
                <w:sz w:val="20"/>
                <w:szCs w:val="20"/>
              </w:rPr>
              <w:t>118</w:t>
            </w:r>
          </w:p>
        </w:tc>
        <w:tc>
          <w:tcPr>
            <w:tcW w:w="1403" w:type="dxa"/>
            <w:shd w:val="clear" w:color="auto" w:fill="auto"/>
          </w:tcPr>
          <w:p w:rsidR="005D3342" w:rsidRPr="00A3248C" w:rsidRDefault="005D3342" w:rsidP="00A3248C">
            <w:pPr>
              <w:spacing w:line="360" w:lineRule="auto"/>
              <w:rPr>
                <w:sz w:val="20"/>
                <w:szCs w:val="20"/>
              </w:rPr>
            </w:pPr>
            <w:r w:rsidRPr="00A3248C">
              <w:rPr>
                <w:sz w:val="20"/>
                <w:szCs w:val="20"/>
              </w:rPr>
              <w:t>-18</w:t>
            </w:r>
          </w:p>
        </w:tc>
        <w:tc>
          <w:tcPr>
            <w:tcW w:w="1200" w:type="dxa"/>
            <w:shd w:val="clear" w:color="auto" w:fill="auto"/>
          </w:tcPr>
          <w:p w:rsidR="005D3342" w:rsidRPr="00A3248C" w:rsidRDefault="005D3342" w:rsidP="00A3248C">
            <w:pPr>
              <w:spacing w:line="360" w:lineRule="auto"/>
              <w:rPr>
                <w:sz w:val="20"/>
                <w:szCs w:val="20"/>
              </w:rPr>
            </w:pPr>
            <w:r w:rsidRPr="00A3248C">
              <w:rPr>
                <w:sz w:val="20"/>
                <w:szCs w:val="20"/>
              </w:rPr>
              <w:t>86,76</w:t>
            </w:r>
          </w:p>
        </w:tc>
        <w:tc>
          <w:tcPr>
            <w:tcW w:w="1192" w:type="dxa"/>
            <w:shd w:val="clear" w:color="auto" w:fill="auto"/>
          </w:tcPr>
          <w:p w:rsidR="005D3342" w:rsidRPr="00A3248C" w:rsidRDefault="005D3342" w:rsidP="00A3248C">
            <w:pPr>
              <w:spacing w:line="360" w:lineRule="auto"/>
              <w:rPr>
                <w:sz w:val="20"/>
                <w:szCs w:val="20"/>
              </w:rPr>
            </w:pPr>
            <w:r w:rsidRPr="00A3248C">
              <w:rPr>
                <w:sz w:val="20"/>
                <w:szCs w:val="20"/>
              </w:rPr>
              <w:t>15,42</w:t>
            </w:r>
          </w:p>
        </w:tc>
        <w:tc>
          <w:tcPr>
            <w:tcW w:w="1176" w:type="dxa"/>
            <w:shd w:val="clear" w:color="auto" w:fill="auto"/>
          </w:tcPr>
          <w:p w:rsidR="005D3342" w:rsidRPr="00A3248C" w:rsidRDefault="005D3342" w:rsidP="00A3248C">
            <w:pPr>
              <w:spacing w:line="360" w:lineRule="auto"/>
              <w:rPr>
                <w:sz w:val="20"/>
                <w:szCs w:val="20"/>
              </w:rPr>
            </w:pPr>
            <w:r w:rsidRPr="00A3248C">
              <w:rPr>
                <w:sz w:val="20"/>
                <w:szCs w:val="20"/>
              </w:rPr>
              <w:t>44,70</w:t>
            </w:r>
          </w:p>
        </w:tc>
      </w:tr>
      <w:tr w:rsidR="005D3342" w:rsidRPr="00A3248C" w:rsidTr="00A3248C">
        <w:tblPrEx>
          <w:tblLook w:val="0000" w:firstRow="0" w:lastRow="0" w:firstColumn="0" w:lastColumn="0" w:noHBand="0" w:noVBand="0"/>
        </w:tblPrEx>
        <w:trPr>
          <w:trHeight w:val="390"/>
          <w:jc w:val="center"/>
        </w:trPr>
        <w:tc>
          <w:tcPr>
            <w:tcW w:w="1894" w:type="dxa"/>
            <w:shd w:val="clear" w:color="auto" w:fill="auto"/>
          </w:tcPr>
          <w:p w:rsidR="005D3342" w:rsidRPr="00A3248C" w:rsidRDefault="005D3342" w:rsidP="00A3248C">
            <w:pPr>
              <w:spacing w:line="360" w:lineRule="auto"/>
              <w:rPr>
                <w:rFonts w:eastAsia="Times-Roman"/>
                <w:sz w:val="20"/>
                <w:szCs w:val="20"/>
              </w:rPr>
            </w:pPr>
            <w:r w:rsidRPr="00A3248C">
              <w:rPr>
                <w:rFonts w:eastAsia="Times-Roman"/>
                <w:sz w:val="20"/>
                <w:szCs w:val="20"/>
              </w:rPr>
              <w:t>Отвлеченные средства</w:t>
            </w:r>
          </w:p>
        </w:tc>
        <w:tc>
          <w:tcPr>
            <w:tcW w:w="1365" w:type="dxa"/>
            <w:shd w:val="clear" w:color="auto" w:fill="auto"/>
          </w:tcPr>
          <w:p w:rsidR="005D3342" w:rsidRPr="00A3248C" w:rsidRDefault="005D3342" w:rsidP="00A3248C">
            <w:pPr>
              <w:spacing w:line="360" w:lineRule="auto"/>
              <w:rPr>
                <w:sz w:val="20"/>
                <w:szCs w:val="20"/>
              </w:rPr>
            </w:pPr>
            <w:r w:rsidRPr="00A3248C">
              <w:rPr>
                <w:rFonts w:eastAsia="Times-Roman"/>
                <w:sz w:val="20"/>
                <w:szCs w:val="20"/>
              </w:rPr>
              <w:t>-</w:t>
            </w:r>
          </w:p>
        </w:tc>
        <w:tc>
          <w:tcPr>
            <w:tcW w:w="1409" w:type="dxa"/>
            <w:shd w:val="clear" w:color="auto" w:fill="auto"/>
          </w:tcPr>
          <w:p w:rsidR="005D3342" w:rsidRPr="00A3248C" w:rsidRDefault="005D3342" w:rsidP="00A3248C">
            <w:pPr>
              <w:spacing w:line="360" w:lineRule="auto"/>
              <w:rPr>
                <w:sz w:val="20"/>
                <w:szCs w:val="20"/>
              </w:rPr>
            </w:pPr>
            <w:r w:rsidRPr="00A3248C">
              <w:rPr>
                <w:rFonts w:eastAsia="Times-Roman"/>
                <w:sz w:val="20"/>
                <w:szCs w:val="20"/>
              </w:rPr>
              <w:t>-</w:t>
            </w:r>
          </w:p>
        </w:tc>
        <w:tc>
          <w:tcPr>
            <w:tcW w:w="1403" w:type="dxa"/>
            <w:shd w:val="clear" w:color="auto" w:fill="auto"/>
          </w:tcPr>
          <w:p w:rsidR="005D3342" w:rsidRPr="00A3248C" w:rsidRDefault="005D3342" w:rsidP="00A3248C">
            <w:pPr>
              <w:spacing w:line="360" w:lineRule="auto"/>
              <w:rPr>
                <w:sz w:val="20"/>
                <w:szCs w:val="20"/>
              </w:rPr>
            </w:pPr>
            <w:r w:rsidRPr="00A3248C">
              <w:rPr>
                <w:sz w:val="20"/>
                <w:szCs w:val="20"/>
              </w:rPr>
              <w:t>-</w:t>
            </w:r>
          </w:p>
        </w:tc>
        <w:tc>
          <w:tcPr>
            <w:tcW w:w="1200" w:type="dxa"/>
            <w:shd w:val="clear" w:color="auto" w:fill="auto"/>
          </w:tcPr>
          <w:p w:rsidR="005D3342" w:rsidRPr="00A3248C" w:rsidRDefault="005D3342" w:rsidP="00A3248C">
            <w:pPr>
              <w:spacing w:line="360" w:lineRule="auto"/>
              <w:rPr>
                <w:sz w:val="20"/>
                <w:szCs w:val="20"/>
              </w:rPr>
            </w:pPr>
            <w:r w:rsidRPr="00A3248C">
              <w:rPr>
                <w:sz w:val="20"/>
                <w:szCs w:val="20"/>
              </w:rPr>
              <w:t>-</w:t>
            </w:r>
          </w:p>
        </w:tc>
        <w:tc>
          <w:tcPr>
            <w:tcW w:w="1192" w:type="dxa"/>
            <w:shd w:val="clear" w:color="auto" w:fill="auto"/>
          </w:tcPr>
          <w:p w:rsidR="005D3342" w:rsidRPr="00A3248C" w:rsidRDefault="005D3342" w:rsidP="00A3248C">
            <w:pPr>
              <w:spacing w:line="360" w:lineRule="auto"/>
              <w:rPr>
                <w:sz w:val="20"/>
                <w:szCs w:val="20"/>
              </w:rPr>
            </w:pPr>
            <w:r w:rsidRPr="00A3248C">
              <w:rPr>
                <w:sz w:val="20"/>
                <w:szCs w:val="20"/>
              </w:rPr>
              <w:t>-</w:t>
            </w:r>
          </w:p>
        </w:tc>
        <w:tc>
          <w:tcPr>
            <w:tcW w:w="1176" w:type="dxa"/>
            <w:shd w:val="clear" w:color="auto" w:fill="auto"/>
          </w:tcPr>
          <w:p w:rsidR="005D3342" w:rsidRPr="00A3248C" w:rsidRDefault="005D3342" w:rsidP="00A3248C">
            <w:pPr>
              <w:spacing w:line="360" w:lineRule="auto"/>
              <w:rPr>
                <w:sz w:val="20"/>
                <w:szCs w:val="20"/>
              </w:rPr>
            </w:pPr>
            <w:r w:rsidRPr="00A3248C">
              <w:rPr>
                <w:sz w:val="20"/>
                <w:szCs w:val="20"/>
              </w:rPr>
              <w:t>-</w:t>
            </w:r>
          </w:p>
        </w:tc>
      </w:tr>
      <w:tr w:rsidR="005D3342" w:rsidRPr="00A3248C" w:rsidTr="00A3248C">
        <w:tblPrEx>
          <w:tblLook w:val="0000" w:firstRow="0" w:lastRow="0" w:firstColumn="0" w:lastColumn="0" w:noHBand="0" w:noVBand="0"/>
        </w:tblPrEx>
        <w:trPr>
          <w:trHeight w:val="360"/>
          <w:jc w:val="center"/>
        </w:trPr>
        <w:tc>
          <w:tcPr>
            <w:tcW w:w="1894" w:type="dxa"/>
            <w:shd w:val="clear" w:color="auto" w:fill="auto"/>
          </w:tcPr>
          <w:p w:rsidR="005D3342" w:rsidRPr="00A3248C" w:rsidRDefault="005D3342" w:rsidP="00A3248C">
            <w:pPr>
              <w:spacing w:line="360" w:lineRule="auto"/>
              <w:rPr>
                <w:rFonts w:eastAsia="Times-Roman"/>
                <w:sz w:val="20"/>
                <w:szCs w:val="20"/>
              </w:rPr>
            </w:pPr>
            <w:r w:rsidRPr="00A3248C">
              <w:rPr>
                <w:rFonts w:eastAsia="Times-Roman"/>
                <w:sz w:val="20"/>
                <w:szCs w:val="20"/>
              </w:rPr>
              <w:t>Нераспределенная прибыль отчетного периода</w:t>
            </w:r>
          </w:p>
        </w:tc>
        <w:tc>
          <w:tcPr>
            <w:tcW w:w="1365" w:type="dxa"/>
            <w:shd w:val="clear" w:color="auto" w:fill="auto"/>
          </w:tcPr>
          <w:p w:rsidR="005D3342" w:rsidRPr="00A3248C" w:rsidRDefault="005D3342" w:rsidP="00A3248C">
            <w:pPr>
              <w:spacing w:line="360" w:lineRule="auto"/>
              <w:rPr>
                <w:sz w:val="20"/>
                <w:szCs w:val="20"/>
              </w:rPr>
            </w:pPr>
            <w:r w:rsidRPr="00A3248C">
              <w:rPr>
                <w:rFonts w:eastAsia="Times-Roman"/>
                <w:sz w:val="20"/>
                <w:szCs w:val="20"/>
              </w:rPr>
              <w:t>-281</w:t>
            </w:r>
          </w:p>
        </w:tc>
        <w:tc>
          <w:tcPr>
            <w:tcW w:w="1409" w:type="dxa"/>
            <w:shd w:val="clear" w:color="auto" w:fill="auto"/>
          </w:tcPr>
          <w:p w:rsidR="005D3342" w:rsidRPr="00A3248C" w:rsidRDefault="005D3342" w:rsidP="00A3248C">
            <w:pPr>
              <w:spacing w:line="360" w:lineRule="auto"/>
              <w:rPr>
                <w:sz w:val="20"/>
                <w:szCs w:val="20"/>
              </w:rPr>
            </w:pPr>
            <w:r w:rsidRPr="00A3248C">
              <w:rPr>
                <w:rFonts w:eastAsia="Times-Roman"/>
                <w:sz w:val="20"/>
                <w:szCs w:val="20"/>
              </w:rPr>
              <w:t>-18</w:t>
            </w:r>
          </w:p>
        </w:tc>
        <w:tc>
          <w:tcPr>
            <w:tcW w:w="1403" w:type="dxa"/>
            <w:shd w:val="clear" w:color="auto" w:fill="auto"/>
          </w:tcPr>
          <w:p w:rsidR="005D3342" w:rsidRPr="00A3248C" w:rsidRDefault="005D3342" w:rsidP="00A3248C">
            <w:pPr>
              <w:spacing w:line="360" w:lineRule="auto"/>
              <w:rPr>
                <w:sz w:val="20"/>
                <w:szCs w:val="20"/>
              </w:rPr>
            </w:pPr>
            <w:r w:rsidRPr="00A3248C">
              <w:rPr>
                <w:sz w:val="20"/>
                <w:szCs w:val="20"/>
              </w:rPr>
              <w:t>263</w:t>
            </w:r>
          </w:p>
        </w:tc>
        <w:tc>
          <w:tcPr>
            <w:tcW w:w="1200" w:type="dxa"/>
            <w:shd w:val="clear" w:color="auto" w:fill="auto"/>
          </w:tcPr>
          <w:p w:rsidR="005D3342" w:rsidRPr="00A3248C" w:rsidRDefault="005D3342" w:rsidP="00A3248C">
            <w:pPr>
              <w:spacing w:line="360" w:lineRule="auto"/>
              <w:rPr>
                <w:sz w:val="20"/>
                <w:szCs w:val="20"/>
              </w:rPr>
            </w:pPr>
            <w:r w:rsidRPr="00A3248C">
              <w:rPr>
                <w:sz w:val="20"/>
                <w:szCs w:val="20"/>
              </w:rPr>
              <w:t>6,41</w:t>
            </w:r>
          </w:p>
        </w:tc>
        <w:tc>
          <w:tcPr>
            <w:tcW w:w="1192" w:type="dxa"/>
            <w:shd w:val="clear" w:color="auto" w:fill="auto"/>
          </w:tcPr>
          <w:p w:rsidR="005D3342" w:rsidRPr="00A3248C" w:rsidRDefault="005D3342" w:rsidP="00A3248C">
            <w:pPr>
              <w:spacing w:line="360" w:lineRule="auto"/>
              <w:rPr>
                <w:sz w:val="20"/>
                <w:szCs w:val="20"/>
              </w:rPr>
            </w:pPr>
            <w:r w:rsidRPr="00A3248C">
              <w:rPr>
                <w:sz w:val="20"/>
                <w:szCs w:val="20"/>
              </w:rPr>
              <w:t>-31,86</w:t>
            </w:r>
          </w:p>
        </w:tc>
        <w:tc>
          <w:tcPr>
            <w:tcW w:w="1176" w:type="dxa"/>
            <w:shd w:val="clear" w:color="auto" w:fill="auto"/>
          </w:tcPr>
          <w:p w:rsidR="005D3342" w:rsidRPr="00A3248C" w:rsidRDefault="005D3342" w:rsidP="00A3248C">
            <w:pPr>
              <w:spacing w:line="360" w:lineRule="auto"/>
              <w:rPr>
                <w:sz w:val="20"/>
                <w:szCs w:val="20"/>
              </w:rPr>
            </w:pPr>
            <w:r w:rsidRPr="00A3248C">
              <w:rPr>
                <w:sz w:val="20"/>
                <w:szCs w:val="20"/>
              </w:rPr>
              <w:t>-6,82</w:t>
            </w:r>
          </w:p>
        </w:tc>
      </w:tr>
    </w:tbl>
    <w:p w:rsidR="00F62C9A" w:rsidRPr="00A00513" w:rsidRDefault="00F62C9A" w:rsidP="00A00513">
      <w:pPr>
        <w:spacing w:line="360" w:lineRule="auto"/>
        <w:ind w:firstLine="709"/>
        <w:jc w:val="both"/>
        <w:rPr>
          <w:rFonts w:eastAsia="Times-Roman"/>
          <w:sz w:val="28"/>
          <w:szCs w:val="28"/>
        </w:rPr>
      </w:pPr>
    </w:p>
    <w:p w:rsidR="00123DB7" w:rsidRPr="00A00513" w:rsidRDefault="00123DB7" w:rsidP="00A00513">
      <w:pPr>
        <w:spacing w:line="360" w:lineRule="auto"/>
        <w:ind w:firstLine="709"/>
        <w:jc w:val="both"/>
        <w:rPr>
          <w:rFonts w:eastAsia="Times-Roman"/>
          <w:sz w:val="28"/>
          <w:szCs w:val="28"/>
        </w:rPr>
      </w:pPr>
      <w:r w:rsidRPr="00A00513">
        <w:rPr>
          <w:rFonts w:eastAsia="Times-Roman"/>
          <w:sz w:val="28"/>
          <w:szCs w:val="28"/>
        </w:rPr>
        <w:t>Балансовая прибыль от</w:t>
      </w:r>
      <w:r w:rsidR="00E571BE" w:rsidRPr="00A00513">
        <w:rPr>
          <w:rFonts w:eastAsia="Times-Roman"/>
          <w:sz w:val="28"/>
          <w:szCs w:val="28"/>
        </w:rPr>
        <w:t>четного года снизилась на 618</w:t>
      </w:r>
      <w:r w:rsidRPr="00A00513">
        <w:rPr>
          <w:rFonts w:eastAsia="Times-Roman"/>
          <w:sz w:val="28"/>
          <w:szCs w:val="28"/>
        </w:rPr>
        <w:t xml:space="preserve"> тыс. руб.</w:t>
      </w:r>
      <w:r w:rsidR="0084147C" w:rsidRPr="00A00513">
        <w:rPr>
          <w:rFonts w:eastAsia="Times-Roman"/>
          <w:sz w:val="28"/>
          <w:szCs w:val="28"/>
        </w:rPr>
        <w:t xml:space="preserve"> </w:t>
      </w:r>
      <w:r w:rsidRPr="00A00513">
        <w:rPr>
          <w:rFonts w:eastAsia="Times-Roman"/>
          <w:sz w:val="28"/>
          <w:szCs w:val="28"/>
        </w:rPr>
        <w:t xml:space="preserve">или на </w:t>
      </w:r>
      <w:r w:rsidR="00E571BE" w:rsidRPr="00A00513">
        <w:rPr>
          <w:rFonts w:eastAsia="Times-Roman"/>
          <w:sz w:val="28"/>
          <w:szCs w:val="28"/>
        </w:rPr>
        <w:t>70</w:t>
      </w:r>
      <w:r w:rsidRPr="00A00513">
        <w:rPr>
          <w:rFonts w:eastAsia="Times-Roman"/>
          <w:sz w:val="28"/>
          <w:szCs w:val="28"/>
        </w:rPr>
        <w:t>,</w:t>
      </w:r>
      <w:r w:rsidR="00E571BE" w:rsidRPr="00A00513">
        <w:rPr>
          <w:rFonts w:eastAsia="Times-Roman"/>
          <w:sz w:val="28"/>
          <w:szCs w:val="28"/>
        </w:rPr>
        <w:t>07% (табл. 6</w:t>
      </w:r>
      <w:r w:rsidRPr="00A00513">
        <w:rPr>
          <w:rFonts w:eastAsia="Times-Roman"/>
          <w:sz w:val="28"/>
          <w:szCs w:val="28"/>
        </w:rPr>
        <w:t>). Наибольшее влияние оказало снижение прибыли от реализации п</w:t>
      </w:r>
      <w:r w:rsidR="00E571BE" w:rsidRPr="00A00513">
        <w:rPr>
          <w:rFonts w:eastAsia="Times-Roman"/>
          <w:sz w:val="28"/>
          <w:szCs w:val="28"/>
        </w:rPr>
        <w:t>родукции на 184</w:t>
      </w:r>
      <w:r w:rsidRPr="00A00513">
        <w:rPr>
          <w:rFonts w:eastAsia="Times-Roman"/>
          <w:sz w:val="28"/>
          <w:szCs w:val="28"/>
        </w:rPr>
        <w:t xml:space="preserve"> тыс. руб., или на </w:t>
      </w:r>
      <w:r w:rsidR="00E571BE" w:rsidRPr="00A00513">
        <w:rPr>
          <w:rFonts w:eastAsia="Times-Roman"/>
          <w:sz w:val="28"/>
          <w:szCs w:val="28"/>
        </w:rPr>
        <w:t>17,05</w:t>
      </w:r>
      <w:r w:rsidRPr="00A00513">
        <w:rPr>
          <w:rFonts w:eastAsia="Times-Roman"/>
          <w:sz w:val="28"/>
          <w:szCs w:val="28"/>
        </w:rPr>
        <w:t>%,</w:t>
      </w:r>
      <w:r w:rsidR="0084147C" w:rsidRPr="00A00513">
        <w:rPr>
          <w:rFonts w:eastAsia="Times-Roman"/>
          <w:sz w:val="28"/>
          <w:szCs w:val="28"/>
        </w:rPr>
        <w:t xml:space="preserve"> </w:t>
      </w:r>
      <w:r w:rsidRPr="00A00513">
        <w:rPr>
          <w:rFonts w:eastAsia="Times-Roman"/>
          <w:sz w:val="28"/>
          <w:szCs w:val="28"/>
        </w:rPr>
        <w:t xml:space="preserve">являющейся основной составляющей прибыли предприятия. Нераспределенная прибыль отчетного года достигла </w:t>
      </w:r>
      <w:r w:rsidR="001B48E3" w:rsidRPr="00A00513">
        <w:rPr>
          <w:rFonts w:eastAsia="Times-Roman"/>
          <w:sz w:val="28"/>
          <w:szCs w:val="28"/>
        </w:rPr>
        <w:t>-18</w:t>
      </w:r>
      <w:r w:rsidRPr="00A00513">
        <w:rPr>
          <w:rFonts w:eastAsia="Times-Roman"/>
          <w:sz w:val="28"/>
          <w:szCs w:val="28"/>
        </w:rPr>
        <w:t xml:space="preserve"> тыс. руб., что на </w:t>
      </w:r>
      <w:r w:rsidR="001B48E3" w:rsidRPr="00A00513">
        <w:rPr>
          <w:rFonts w:eastAsia="Times-Roman"/>
          <w:sz w:val="28"/>
          <w:szCs w:val="28"/>
        </w:rPr>
        <w:t>263</w:t>
      </w:r>
      <w:r w:rsidRPr="00A00513">
        <w:rPr>
          <w:rFonts w:eastAsia="Times-Roman"/>
          <w:sz w:val="28"/>
          <w:szCs w:val="28"/>
        </w:rPr>
        <w:t xml:space="preserve"> тыс. руб. больше, чем</w:t>
      </w:r>
      <w:r w:rsidR="0084147C" w:rsidRPr="00A00513">
        <w:rPr>
          <w:rFonts w:eastAsia="Times-Roman"/>
          <w:sz w:val="28"/>
          <w:szCs w:val="28"/>
        </w:rPr>
        <w:t xml:space="preserve"> </w:t>
      </w:r>
      <w:r w:rsidRPr="00A00513">
        <w:rPr>
          <w:rFonts w:eastAsia="Times-Roman"/>
          <w:sz w:val="28"/>
          <w:szCs w:val="28"/>
        </w:rPr>
        <w:t>в прошлом году.</w:t>
      </w:r>
    </w:p>
    <w:p w:rsidR="0084147C" w:rsidRPr="00A00513" w:rsidRDefault="0084147C" w:rsidP="00A00513">
      <w:pPr>
        <w:spacing w:line="360" w:lineRule="auto"/>
        <w:ind w:firstLine="709"/>
        <w:jc w:val="both"/>
        <w:rPr>
          <w:rFonts w:eastAsia="Times-Roman"/>
          <w:sz w:val="28"/>
          <w:szCs w:val="28"/>
        </w:rPr>
      </w:pPr>
    </w:p>
    <w:p w:rsidR="00123DB7" w:rsidRPr="007D4E0B" w:rsidRDefault="00123DB7" w:rsidP="007D4E0B">
      <w:pPr>
        <w:pStyle w:val="2"/>
        <w:spacing w:before="0" w:after="0" w:line="360" w:lineRule="auto"/>
        <w:ind w:firstLine="709"/>
        <w:jc w:val="center"/>
        <w:rPr>
          <w:rFonts w:ascii="Times New Roman" w:eastAsia="Times-Roman" w:hAnsi="Times New Roman" w:cs="Times New Roman"/>
          <w:i w:val="0"/>
        </w:rPr>
      </w:pPr>
      <w:bookmarkStart w:id="34" w:name="_Toc226125404"/>
      <w:bookmarkStart w:id="35" w:name="_Toc226421865"/>
      <w:r w:rsidRPr="007D4E0B">
        <w:rPr>
          <w:rFonts w:ascii="Times New Roman" w:eastAsia="Times-Roman" w:hAnsi="Times New Roman" w:cs="Times New Roman"/>
          <w:i w:val="0"/>
        </w:rPr>
        <w:t>2.6 Факторный анализ показателей прибыли</w:t>
      </w:r>
      <w:r w:rsidR="0084147C" w:rsidRPr="007D4E0B">
        <w:rPr>
          <w:rFonts w:ascii="Times New Roman" w:eastAsia="Times-Roman" w:hAnsi="Times New Roman" w:cs="Times New Roman"/>
          <w:i w:val="0"/>
        </w:rPr>
        <w:t xml:space="preserve"> </w:t>
      </w:r>
      <w:r w:rsidRPr="007D4E0B">
        <w:rPr>
          <w:rFonts w:ascii="Times New Roman" w:eastAsia="Times-Roman" w:hAnsi="Times New Roman" w:cs="Times New Roman"/>
          <w:i w:val="0"/>
        </w:rPr>
        <w:t>от реализации продукции</w:t>
      </w:r>
      <w:bookmarkEnd w:id="34"/>
      <w:bookmarkEnd w:id="35"/>
    </w:p>
    <w:p w:rsidR="0084147C" w:rsidRPr="00A00513" w:rsidRDefault="0084147C" w:rsidP="00A00513">
      <w:pPr>
        <w:spacing w:line="360" w:lineRule="auto"/>
        <w:ind w:firstLine="709"/>
        <w:jc w:val="both"/>
        <w:rPr>
          <w:rFonts w:eastAsia="Times-Roman"/>
          <w:sz w:val="28"/>
          <w:szCs w:val="28"/>
        </w:rPr>
      </w:pPr>
    </w:p>
    <w:p w:rsidR="001B48E3" w:rsidRPr="00A00513" w:rsidRDefault="00123DB7" w:rsidP="00A00513">
      <w:pPr>
        <w:spacing w:line="360" w:lineRule="auto"/>
        <w:ind w:firstLine="709"/>
        <w:jc w:val="both"/>
        <w:rPr>
          <w:rFonts w:eastAsia="Times-Roman"/>
          <w:sz w:val="28"/>
          <w:szCs w:val="28"/>
        </w:rPr>
      </w:pPr>
      <w:r w:rsidRPr="00A00513">
        <w:rPr>
          <w:rFonts w:eastAsia="Times-Roman"/>
          <w:sz w:val="28"/>
          <w:szCs w:val="28"/>
        </w:rPr>
        <w:t>Прибыль от реализации продукции занимает наибольший</w:t>
      </w:r>
      <w:r w:rsidR="0084147C" w:rsidRPr="00A00513">
        <w:rPr>
          <w:rFonts w:eastAsia="Times-Roman"/>
          <w:sz w:val="28"/>
          <w:szCs w:val="28"/>
        </w:rPr>
        <w:t xml:space="preserve"> </w:t>
      </w:r>
      <w:r w:rsidRPr="00A00513">
        <w:rPr>
          <w:rFonts w:eastAsia="Times-Roman"/>
          <w:sz w:val="28"/>
          <w:szCs w:val="28"/>
        </w:rPr>
        <w:t>удельный вес в структуре</w:t>
      </w:r>
    </w:p>
    <w:p w:rsidR="00123DB7" w:rsidRDefault="00123DB7" w:rsidP="00A00513">
      <w:pPr>
        <w:spacing w:line="360" w:lineRule="auto"/>
        <w:ind w:firstLine="709"/>
        <w:jc w:val="both"/>
        <w:rPr>
          <w:rFonts w:eastAsia="Times-Roman"/>
          <w:sz w:val="28"/>
          <w:szCs w:val="28"/>
        </w:rPr>
      </w:pPr>
      <w:r w:rsidRPr="00A00513">
        <w:rPr>
          <w:rFonts w:eastAsia="Times-Roman"/>
          <w:sz w:val="28"/>
          <w:szCs w:val="28"/>
        </w:rPr>
        <w:t>балансовой прибыли. Она представляет</w:t>
      </w:r>
      <w:r w:rsidR="0084147C" w:rsidRPr="00A00513">
        <w:rPr>
          <w:rFonts w:eastAsia="Times-Roman"/>
          <w:sz w:val="28"/>
          <w:szCs w:val="28"/>
        </w:rPr>
        <w:t xml:space="preserve"> </w:t>
      </w:r>
      <w:r w:rsidRPr="00A00513">
        <w:rPr>
          <w:rFonts w:eastAsia="Times-Roman"/>
          <w:sz w:val="28"/>
          <w:szCs w:val="28"/>
        </w:rPr>
        <w:t>не только собой конечный результат деятельности предприятия</w:t>
      </w:r>
      <w:r w:rsidR="0084147C" w:rsidRPr="00A00513">
        <w:rPr>
          <w:rFonts w:eastAsia="Times-Roman"/>
          <w:sz w:val="28"/>
          <w:szCs w:val="28"/>
        </w:rPr>
        <w:t xml:space="preserve"> </w:t>
      </w:r>
      <w:r w:rsidRPr="00A00513">
        <w:rPr>
          <w:rFonts w:eastAsia="Times-Roman"/>
          <w:sz w:val="28"/>
          <w:szCs w:val="28"/>
        </w:rPr>
        <w:t>в сфере производства, но и обращения. Формализованный расчет</w:t>
      </w:r>
      <w:r w:rsidR="0084147C" w:rsidRPr="00A00513">
        <w:rPr>
          <w:rFonts w:eastAsia="Times-Roman"/>
          <w:sz w:val="28"/>
          <w:szCs w:val="28"/>
        </w:rPr>
        <w:t xml:space="preserve"> </w:t>
      </w:r>
      <w:r w:rsidRPr="00A00513">
        <w:rPr>
          <w:rFonts w:eastAsia="Times-Roman"/>
          <w:sz w:val="28"/>
          <w:szCs w:val="28"/>
        </w:rPr>
        <w:t>прибыли от реализации продукции PQ можно представить в таком</w:t>
      </w:r>
      <w:r w:rsidR="0084147C" w:rsidRPr="00A00513">
        <w:rPr>
          <w:rFonts w:eastAsia="Times-Roman"/>
          <w:sz w:val="28"/>
          <w:szCs w:val="28"/>
        </w:rPr>
        <w:t xml:space="preserve"> </w:t>
      </w:r>
      <w:r w:rsidRPr="00A00513">
        <w:rPr>
          <w:rFonts w:eastAsia="Times-Roman"/>
          <w:sz w:val="28"/>
          <w:szCs w:val="28"/>
        </w:rPr>
        <w:t>виде:</w:t>
      </w:r>
    </w:p>
    <w:p w:rsidR="007D4E0B" w:rsidRPr="00A00513" w:rsidRDefault="007D4E0B" w:rsidP="00A00513">
      <w:pPr>
        <w:spacing w:line="360" w:lineRule="auto"/>
        <w:ind w:firstLine="709"/>
        <w:jc w:val="both"/>
        <w:rPr>
          <w:rFonts w:eastAsia="Times-Roman"/>
          <w:sz w:val="28"/>
          <w:szCs w:val="28"/>
        </w:rPr>
      </w:pPr>
    </w:p>
    <w:p w:rsidR="001B48E3" w:rsidRDefault="007478EE" w:rsidP="007D4E0B">
      <w:pPr>
        <w:spacing w:line="360" w:lineRule="auto"/>
        <w:ind w:firstLine="709"/>
        <w:jc w:val="center"/>
        <w:rPr>
          <w:rFonts w:eastAsia="Times-Roman"/>
          <w:sz w:val="28"/>
          <w:szCs w:val="28"/>
        </w:rPr>
      </w:pPr>
      <w:r>
        <w:rPr>
          <w:rFonts w:eastAsia="Times-Roman"/>
          <w:sz w:val="28"/>
          <w:szCs w:val="28"/>
        </w:rPr>
        <w:pict>
          <v:shape id="_x0000_i1043" type="#_x0000_t75" style="width:137.25pt;height:27pt">
            <v:imagedata r:id="rId25" o:title=""/>
          </v:shape>
        </w:pict>
      </w:r>
      <w:r w:rsidR="00F1422F" w:rsidRPr="00A00513">
        <w:rPr>
          <w:rFonts w:eastAsia="Times-Roman"/>
          <w:sz w:val="28"/>
          <w:szCs w:val="28"/>
        </w:rPr>
        <w:t xml:space="preserve">   (22)</w:t>
      </w:r>
    </w:p>
    <w:p w:rsidR="007D4E0B" w:rsidRPr="00A00513" w:rsidRDefault="007D4E0B" w:rsidP="00A00513">
      <w:pPr>
        <w:spacing w:line="360" w:lineRule="auto"/>
        <w:ind w:firstLine="709"/>
        <w:jc w:val="both"/>
        <w:rPr>
          <w:rFonts w:eastAsia="Times-Roman"/>
          <w:sz w:val="28"/>
          <w:szCs w:val="28"/>
        </w:rPr>
      </w:pPr>
    </w:p>
    <w:p w:rsidR="001B48E3" w:rsidRPr="00A00513" w:rsidRDefault="007478EE" w:rsidP="00A00513">
      <w:pPr>
        <w:spacing w:line="360" w:lineRule="auto"/>
        <w:ind w:firstLine="709"/>
        <w:jc w:val="both"/>
        <w:rPr>
          <w:rFonts w:eastAsia="Times-Roman"/>
          <w:sz w:val="28"/>
          <w:szCs w:val="28"/>
        </w:rPr>
      </w:pPr>
      <w:r>
        <w:rPr>
          <w:rFonts w:eastAsia="Times-Roman"/>
          <w:sz w:val="28"/>
          <w:szCs w:val="28"/>
        </w:rPr>
        <w:pict>
          <v:shape id="_x0000_i1044" type="#_x0000_t75" style="width:221.25pt;height:99pt">
            <v:imagedata r:id="rId26" o:title=""/>
          </v:shape>
        </w:pict>
      </w:r>
    </w:p>
    <w:p w:rsidR="00123DB7" w:rsidRPr="00A00513" w:rsidRDefault="00123DB7" w:rsidP="00A00513">
      <w:pPr>
        <w:spacing w:line="360" w:lineRule="auto"/>
        <w:ind w:firstLine="709"/>
        <w:jc w:val="both"/>
        <w:rPr>
          <w:rFonts w:eastAsia="Times-Roman"/>
          <w:sz w:val="28"/>
          <w:szCs w:val="28"/>
        </w:rPr>
      </w:pPr>
      <w:r w:rsidRPr="00A00513">
        <w:rPr>
          <w:rFonts w:eastAsia="Times-Roman"/>
          <w:sz w:val="28"/>
          <w:szCs w:val="28"/>
        </w:rPr>
        <w:t>Величина прибыли от реализации продукции формируется</w:t>
      </w:r>
      <w:r w:rsidR="001B48E3" w:rsidRPr="00A00513">
        <w:rPr>
          <w:rFonts w:eastAsia="Times-Roman"/>
          <w:sz w:val="28"/>
          <w:szCs w:val="28"/>
        </w:rPr>
        <w:t xml:space="preserve"> </w:t>
      </w:r>
      <w:r w:rsidRPr="00A00513">
        <w:rPr>
          <w:rFonts w:eastAsia="Times-Roman"/>
          <w:sz w:val="28"/>
          <w:szCs w:val="28"/>
        </w:rPr>
        <w:t>под воздействием следующих факторов: объема и структуры реализации, ее полной себестоимости и оптовых цен. Между изменением объема реализации и размером полученной прибыли су</w:t>
      </w:r>
      <w:r w:rsidR="001B48E3" w:rsidRPr="00A00513">
        <w:rPr>
          <w:rFonts w:eastAsia="Times-Roman"/>
          <w:sz w:val="28"/>
          <w:szCs w:val="28"/>
        </w:rPr>
        <w:t>щ</w:t>
      </w:r>
      <w:r w:rsidRPr="00A00513">
        <w:rPr>
          <w:rFonts w:eastAsia="Times-Roman"/>
          <w:sz w:val="28"/>
          <w:szCs w:val="28"/>
        </w:rPr>
        <w:t>ествует прямая пропорциональная зависимость при реализации</w:t>
      </w:r>
      <w:r w:rsidR="001B48E3" w:rsidRPr="00A00513">
        <w:rPr>
          <w:rFonts w:eastAsia="Times-Roman"/>
          <w:sz w:val="28"/>
          <w:szCs w:val="28"/>
        </w:rPr>
        <w:t xml:space="preserve"> </w:t>
      </w:r>
      <w:r w:rsidRPr="00A00513">
        <w:rPr>
          <w:rFonts w:eastAsia="Times-Roman"/>
          <w:sz w:val="28"/>
          <w:szCs w:val="28"/>
        </w:rPr>
        <w:t>рентабельной продукции и обратная</w:t>
      </w:r>
      <w:r w:rsidR="001B48E3" w:rsidRPr="00A00513">
        <w:rPr>
          <w:rFonts w:eastAsia="Times-Roman"/>
          <w:sz w:val="28"/>
          <w:szCs w:val="28"/>
        </w:rPr>
        <w:t xml:space="preserve"> </w:t>
      </w:r>
      <w:r w:rsidRPr="00A00513">
        <w:rPr>
          <w:rFonts w:eastAsia="Times-Roman"/>
          <w:sz w:val="28"/>
          <w:szCs w:val="28"/>
        </w:rPr>
        <w:t>зависимость при реализации</w:t>
      </w:r>
      <w:r w:rsidR="001B48E3" w:rsidRPr="00A00513">
        <w:rPr>
          <w:rFonts w:eastAsia="Times-Roman"/>
          <w:sz w:val="28"/>
          <w:szCs w:val="28"/>
        </w:rPr>
        <w:t xml:space="preserve"> </w:t>
      </w:r>
      <w:r w:rsidRPr="00A00513">
        <w:rPr>
          <w:rFonts w:eastAsia="Times-Roman"/>
          <w:sz w:val="28"/>
          <w:szCs w:val="28"/>
        </w:rPr>
        <w:t>убыточной.</w:t>
      </w:r>
    </w:p>
    <w:p w:rsidR="00123DB7" w:rsidRDefault="00123DB7" w:rsidP="00A00513">
      <w:pPr>
        <w:spacing w:line="360" w:lineRule="auto"/>
        <w:ind w:firstLine="709"/>
        <w:jc w:val="both"/>
        <w:rPr>
          <w:rFonts w:eastAsia="Times-Bold"/>
          <w:sz w:val="28"/>
          <w:szCs w:val="28"/>
        </w:rPr>
      </w:pPr>
      <w:r w:rsidRPr="00A00513">
        <w:rPr>
          <w:rFonts w:eastAsia="Times-Bold"/>
          <w:sz w:val="28"/>
          <w:szCs w:val="28"/>
        </w:rPr>
        <w:t>1. Влияние объема реализации продукции определяется по</w:t>
      </w:r>
      <w:r w:rsidR="00DF05EA">
        <w:rPr>
          <w:rFonts w:eastAsia="Times-Bold"/>
          <w:sz w:val="28"/>
          <w:szCs w:val="28"/>
        </w:rPr>
        <w:t xml:space="preserve"> </w:t>
      </w:r>
      <w:r w:rsidRPr="00A00513">
        <w:rPr>
          <w:rFonts w:eastAsia="Times-Bold"/>
          <w:sz w:val="28"/>
          <w:szCs w:val="28"/>
        </w:rPr>
        <w:t>формуле:</w:t>
      </w:r>
    </w:p>
    <w:p w:rsidR="007D4E0B" w:rsidRPr="00A00513" w:rsidRDefault="007478EE" w:rsidP="00A00513">
      <w:pPr>
        <w:spacing w:line="360" w:lineRule="auto"/>
        <w:ind w:firstLine="709"/>
        <w:jc w:val="both"/>
        <w:rPr>
          <w:rFonts w:eastAsia="Times-Bold"/>
          <w:sz w:val="28"/>
          <w:szCs w:val="28"/>
        </w:rPr>
      </w:pPr>
      <w:r>
        <w:rPr>
          <w:noProof/>
        </w:rPr>
        <w:pict>
          <v:shape id="_x0000_s1026" type="#_x0000_t75" style="position:absolute;left:0;text-align:left;margin-left:36pt;margin-top:22.95pt;width:320.25pt;height:96pt;z-index:251657728">
            <v:imagedata r:id="rId27" o:title=""/>
          </v:shape>
        </w:pict>
      </w:r>
    </w:p>
    <w:p w:rsidR="00F1422F" w:rsidRPr="00A00513" w:rsidRDefault="00F1422F" w:rsidP="00A00513">
      <w:pPr>
        <w:spacing w:line="360" w:lineRule="auto"/>
        <w:ind w:firstLine="709"/>
        <w:jc w:val="both"/>
        <w:rPr>
          <w:rFonts w:eastAsia="Times-Bold"/>
          <w:sz w:val="28"/>
          <w:szCs w:val="28"/>
        </w:rPr>
      </w:pPr>
      <w:r w:rsidRPr="00A00513">
        <w:rPr>
          <w:rFonts w:eastAsia="Times-Bold"/>
          <w:sz w:val="28"/>
          <w:szCs w:val="28"/>
        </w:rPr>
        <w:t xml:space="preserve">                                                                                      (23)</w:t>
      </w:r>
    </w:p>
    <w:p w:rsidR="00F1422F" w:rsidRPr="00A00513" w:rsidRDefault="00F1422F" w:rsidP="00A00513">
      <w:pPr>
        <w:spacing w:line="360" w:lineRule="auto"/>
        <w:ind w:firstLine="709"/>
        <w:jc w:val="both"/>
        <w:rPr>
          <w:rFonts w:eastAsia="Times-Bold"/>
          <w:sz w:val="28"/>
          <w:szCs w:val="28"/>
        </w:rPr>
      </w:pPr>
    </w:p>
    <w:p w:rsidR="00F1422F" w:rsidRPr="00A00513" w:rsidRDefault="00F1422F" w:rsidP="00A00513">
      <w:pPr>
        <w:spacing w:line="360" w:lineRule="auto"/>
        <w:ind w:firstLine="709"/>
        <w:jc w:val="both"/>
        <w:rPr>
          <w:rFonts w:eastAsia="Times-Bold"/>
          <w:sz w:val="28"/>
          <w:szCs w:val="28"/>
        </w:rPr>
      </w:pPr>
    </w:p>
    <w:p w:rsidR="00F1422F" w:rsidRPr="00A00513" w:rsidRDefault="00F1422F" w:rsidP="00A00513">
      <w:pPr>
        <w:spacing w:line="360" w:lineRule="auto"/>
        <w:ind w:firstLine="709"/>
        <w:jc w:val="both"/>
        <w:rPr>
          <w:rFonts w:eastAsia="Times-Bold"/>
          <w:sz w:val="28"/>
          <w:szCs w:val="28"/>
        </w:rPr>
      </w:pPr>
    </w:p>
    <w:p w:rsidR="007D4E0B" w:rsidRDefault="007D4E0B" w:rsidP="00A00513">
      <w:pPr>
        <w:spacing w:line="360" w:lineRule="auto"/>
        <w:ind w:firstLine="709"/>
        <w:jc w:val="both"/>
        <w:rPr>
          <w:rFonts w:eastAsia="Times-Roman"/>
          <w:sz w:val="28"/>
          <w:szCs w:val="28"/>
        </w:rPr>
      </w:pPr>
    </w:p>
    <w:p w:rsidR="001B48E3" w:rsidRPr="00A00513" w:rsidRDefault="009132EF" w:rsidP="00A00513">
      <w:pPr>
        <w:spacing w:line="360" w:lineRule="auto"/>
        <w:ind w:firstLine="709"/>
        <w:jc w:val="both"/>
        <w:rPr>
          <w:sz w:val="28"/>
          <w:szCs w:val="28"/>
        </w:rPr>
      </w:pPr>
      <w:r w:rsidRPr="00A00513">
        <w:rPr>
          <w:rFonts w:eastAsia="Times-Roman"/>
          <w:sz w:val="28"/>
          <w:szCs w:val="28"/>
        </w:rPr>
        <w:t xml:space="preserve">К1 = </w:t>
      </w:r>
      <w:r w:rsidR="001B48E3" w:rsidRPr="00A00513">
        <w:rPr>
          <w:rFonts w:eastAsia="Times-Roman"/>
          <w:sz w:val="28"/>
          <w:szCs w:val="28"/>
        </w:rPr>
        <w:t>21074/20837=</w:t>
      </w:r>
      <w:r w:rsidRPr="00A00513">
        <w:rPr>
          <w:rFonts w:eastAsia="Times-Roman"/>
          <w:sz w:val="28"/>
          <w:szCs w:val="28"/>
        </w:rPr>
        <w:t>1,01</w:t>
      </w:r>
    </w:p>
    <w:p w:rsidR="009132EF" w:rsidRPr="00A00513" w:rsidRDefault="009132EF" w:rsidP="00A00513">
      <w:pPr>
        <w:spacing w:line="360" w:lineRule="auto"/>
        <w:ind w:firstLine="709"/>
        <w:jc w:val="both"/>
        <w:rPr>
          <w:sz w:val="28"/>
          <w:szCs w:val="28"/>
        </w:rPr>
      </w:pPr>
      <w:r w:rsidRPr="00A00513">
        <w:rPr>
          <w:sz w:val="28"/>
          <w:szCs w:val="28"/>
        </w:rPr>
        <w:t xml:space="preserve">К2 = </w:t>
      </w:r>
      <w:r w:rsidRPr="00A00513">
        <w:rPr>
          <w:rFonts w:eastAsia="Times-Roman"/>
          <w:sz w:val="28"/>
          <w:szCs w:val="28"/>
        </w:rPr>
        <w:t>20179/19758=1,02</w:t>
      </w:r>
    </w:p>
    <w:p w:rsidR="009132EF" w:rsidRPr="00A00513" w:rsidRDefault="009132EF" w:rsidP="00A00513">
      <w:pPr>
        <w:spacing w:line="360" w:lineRule="auto"/>
        <w:ind w:firstLine="709"/>
        <w:jc w:val="both"/>
        <w:rPr>
          <w:sz w:val="28"/>
          <w:szCs w:val="28"/>
        </w:rPr>
      </w:pPr>
      <w:r w:rsidRPr="00A00513">
        <w:rPr>
          <w:sz w:val="28"/>
          <w:szCs w:val="28"/>
        </w:rPr>
        <w:t>Δ</w:t>
      </w:r>
      <w:r w:rsidRPr="00A00513">
        <w:rPr>
          <w:sz w:val="28"/>
          <w:szCs w:val="28"/>
          <w:lang w:val="en-US"/>
        </w:rPr>
        <w:t>P</w:t>
      </w:r>
      <w:r w:rsidR="008C337C" w:rsidRPr="00A00513">
        <w:rPr>
          <w:sz w:val="28"/>
          <w:szCs w:val="28"/>
        </w:rPr>
        <w:t>1</w:t>
      </w:r>
      <w:r w:rsidRPr="00A00513">
        <w:rPr>
          <w:sz w:val="28"/>
          <w:szCs w:val="28"/>
        </w:rPr>
        <w:t>=</w:t>
      </w:r>
      <w:r w:rsidRPr="00A00513">
        <w:rPr>
          <w:rFonts w:eastAsia="Times-Roman"/>
          <w:sz w:val="28"/>
          <w:szCs w:val="28"/>
        </w:rPr>
        <w:t>1079(1,02-1)</w:t>
      </w:r>
      <w:r w:rsidR="007C5FC4" w:rsidRPr="00A00513">
        <w:rPr>
          <w:rFonts w:eastAsia="Times-Roman"/>
          <w:sz w:val="28"/>
          <w:szCs w:val="28"/>
        </w:rPr>
        <w:t>=215,8</w:t>
      </w:r>
    </w:p>
    <w:p w:rsidR="00123DB7" w:rsidRPr="00A00513" w:rsidRDefault="00123DB7" w:rsidP="00A00513">
      <w:pPr>
        <w:spacing w:line="360" w:lineRule="auto"/>
        <w:ind w:firstLine="709"/>
        <w:jc w:val="both"/>
        <w:rPr>
          <w:rFonts w:eastAsia="Times-Roman"/>
          <w:sz w:val="28"/>
          <w:szCs w:val="28"/>
        </w:rPr>
      </w:pPr>
      <w:r w:rsidRPr="00A00513">
        <w:rPr>
          <w:rFonts w:eastAsia="Times-Roman"/>
          <w:sz w:val="28"/>
          <w:szCs w:val="28"/>
        </w:rPr>
        <w:t xml:space="preserve">В результате </w:t>
      </w:r>
      <w:r w:rsidR="009132EF" w:rsidRPr="00A00513">
        <w:rPr>
          <w:rFonts w:eastAsia="Times-Roman"/>
          <w:sz w:val="28"/>
          <w:szCs w:val="28"/>
        </w:rPr>
        <w:t>увеличения</w:t>
      </w:r>
      <w:r w:rsidRPr="00A00513">
        <w:rPr>
          <w:rFonts w:eastAsia="Times-Roman"/>
          <w:sz w:val="28"/>
          <w:szCs w:val="28"/>
        </w:rPr>
        <w:t xml:space="preserve"> объема реализации прибыль </w:t>
      </w:r>
      <w:r w:rsidR="007C5FC4" w:rsidRPr="00A00513">
        <w:rPr>
          <w:rFonts w:eastAsia="Times-Roman"/>
          <w:sz w:val="28"/>
          <w:szCs w:val="28"/>
        </w:rPr>
        <w:t xml:space="preserve">увеличилась </w:t>
      </w:r>
      <w:r w:rsidRPr="00A00513">
        <w:rPr>
          <w:rFonts w:eastAsia="Times-Roman"/>
          <w:sz w:val="28"/>
          <w:szCs w:val="28"/>
        </w:rPr>
        <w:t>на 215</w:t>
      </w:r>
      <w:r w:rsidR="007C5FC4" w:rsidRPr="00A00513">
        <w:rPr>
          <w:rFonts w:eastAsia="Times-Roman"/>
          <w:sz w:val="28"/>
          <w:szCs w:val="28"/>
        </w:rPr>
        <w:t xml:space="preserve">,8 </w:t>
      </w:r>
      <w:r w:rsidRPr="00A00513">
        <w:rPr>
          <w:rFonts w:eastAsia="Times-Roman"/>
          <w:sz w:val="28"/>
          <w:szCs w:val="28"/>
        </w:rPr>
        <w:t>тыс. руб.</w:t>
      </w:r>
    </w:p>
    <w:p w:rsidR="00123DB7" w:rsidRPr="00A00513" w:rsidRDefault="00123DB7" w:rsidP="00A00513">
      <w:pPr>
        <w:spacing w:line="360" w:lineRule="auto"/>
        <w:ind w:firstLine="709"/>
        <w:jc w:val="both"/>
        <w:rPr>
          <w:rFonts w:eastAsia="Times-Bold"/>
          <w:sz w:val="28"/>
          <w:szCs w:val="28"/>
        </w:rPr>
      </w:pPr>
      <w:r w:rsidRPr="00A00513">
        <w:rPr>
          <w:rFonts w:eastAsia="Times-Bold"/>
          <w:sz w:val="28"/>
          <w:szCs w:val="28"/>
        </w:rPr>
        <w:t>2. Влияние изменения структуры и ассортимента реализованной продукции определяется по формуле:</w:t>
      </w:r>
    </w:p>
    <w:p w:rsidR="007D4E0B" w:rsidRDefault="007D4E0B" w:rsidP="00A00513">
      <w:pPr>
        <w:spacing w:line="360" w:lineRule="auto"/>
        <w:ind w:firstLine="709"/>
        <w:jc w:val="both"/>
        <w:rPr>
          <w:rFonts w:eastAsia="Times-Roman"/>
          <w:sz w:val="28"/>
          <w:szCs w:val="28"/>
        </w:rPr>
      </w:pPr>
    </w:p>
    <w:p w:rsidR="007C5FC4" w:rsidRPr="00A00513" w:rsidRDefault="007478EE" w:rsidP="007D4E0B">
      <w:pPr>
        <w:spacing w:line="360" w:lineRule="auto"/>
        <w:ind w:firstLine="709"/>
        <w:jc w:val="center"/>
        <w:rPr>
          <w:rFonts w:eastAsia="Times-Roman"/>
          <w:sz w:val="28"/>
          <w:szCs w:val="28"/>
        </w:rPr>
      </w:pPr>
      <w:r>
        <w:rPr>
          <w:rFonts w:eastAsia="Times-Roman"/>
          <w:sz w:val="28"/>
          <w:szCs w:val="28"/>
        </w:rPr>
        <w:pict>
          <v:shape id="_x0000_i1045" type="#_x0000_t75" style="width:113.25pt;height:20.25pt">
            <v:imagedata r:id="rId28" o:title=""/>
          </v:shape>
        </w:pict>
      </w:r>
      <w:r w:rsidR="00F1422F" w:rsidRPr="00A00513">
        <w:rPr>
          <w:rFonts w:eastAsia="Times-Roman"/>
          <w:sz w:val="28"/>
          <w:szCs w:val="28"/>
        </w:rPr>
        <w:t xml:space="preserve">   (24)</w:t>
      </w:r>
    </w:p>
    <w:p w:rsidR="007D4E0B" w:rsidRDefault="007D4E0B" w:rsidP="00A00513">
      <w:pPr>
        <w:spacing w:line="360" w:lineRule="auto"/>
        <w:ind w:firstLine="709"/>
        <w:jc w:val="both"/>
        <w:rPr>
          <w:sz w:val="28"/>
          <w:szCs w:val="28"/>
        </w:rPr>
      </w:pPr>
    </w:p>
    <w:p w:rsidR="007C5FC4" w:rsidRPr="00A00513" w:rsidRDefault="008C337C" w:rsidP="00A00513">
      <w:pPr>
        <w:spacing w:line="360" w:lineRule="auto"/>
        <w:ind w:firstLine="709"/>
        <w:jc w:val="both"/>
        <w:rPr>
          <w:rFonts w:eastAsia="Times-Roman"/>
          <w:sz w:val="28"/>
          <w:szCs w:val="28"/>
        </w:rPr>
      </w:pPr>
      <w:r w:rsidRPr="00A00513">
        <w:rPr>
          <w:sz w:val="28"/>
          <w:szCs w:val="28"/>
        </w:rPr>
        <w:t>Δ</w:t>
      </w:r>
      <w:r w:rsidRPr="00A00513">
        <w:rPr>
          <w:sz w:val="28"/>
          <w:szCs w:val="28"/>
          <w:lang w:val="en-US"/>
        </w:rPr>
        <w:t>P</w:t>
      </w:r>
      <w:r w:rsidRPr="00A00513">
        <w:rPr>
          <w:sz w:val="28"/>
          <w:szCs w:val="28"/>
        </w:rPr>
        <w:t>2=</w:t>
      </w:r>
      <w:r w:rsidRPr="00A00513">
        <w:rPr>
          <w:rFonts w:eastAsia="Times-Roman"/>
          <w:sz w:val="28"/>
          <w:szCs w:val="28"/>
        </w:rPr>
        <w:t>1079(1,01-1,02)=10,79</w:t>
      </w:r>
    </w:p>
    <w:p w:rsidR="00123DB7" w:rsidRPr="00A00513" w:rsidRDefault="00123DB7" w:rsidP="00A00513">
      <w:pPr>
        <w:spacing w:line="360" w:lineRule="auto"/>
        <w:ind w:firstLine="709"/>
        <w:jc w:val="both"/>
        <w:rPr>
          <w:rFonts w:eastAsia="Times-Roman"/>
          <w:sz w:val="28"/>
          <w:szCs w:val="28"/>
        </w:rPr>
      </w:pPr>
      <w:r w:rsidRPr="00A00513">
        <w:rPr>
          <w:rFonts w:eastAsia="Times-Roman"/>
          <w:sz w:val="28"/>
          <w:szCs w:val="28"/>
        </w:rPr>
        <w:t>В результате сдвигов в структуре и ассортименте прибыль уве</w:t>
      </w:r>
      <w:r w:rsidR="008C337C" w:rsidRPr="00A00513">
        <w:rPr>
          <w:rFonts w:eastAsia="Times-Roman"/>
          <w:sz w:val="28"/>
          <w:szCs w:val="28"/>
        </w:rPr>
        <w:t>личилась на 10,79</w:t>
      </w:r>
      <w:r w:rsidRPr="00A00513">
        <w:rPr>
          <w:rFonts w:eastAsia="Times-Roman"/>
          <w:sz w:val="28"/>
          <w:szCs w:val="28"/>
        </w:rPr>
        <w:t xml:space="preserve"> тыс. руб.</w:t>
      </w:r>
    </w:p>
    <w:p w:rsidR="00123DB7" w:rsidRDefault="00123DB7" w:rsidP="00A00513">
      <w:pPr>
        <w:spacing w:line="360" w:lineRule="auto"/>
        <w:ind w:firstLine="709"/>
        <w:jc w:val="both"/>
        <w:rPr>
          <w:rFonts w:eastAsia="Times-Bold"/>
          <w:sz w:val="28"/>
          <w:szCs w:val="28"/>
        </w:rPr>
      </w:pPr>
      <w:r w:rsidRPr="00A00513">
        <w:rPr>
          <w:rFonts w:eastAsia="Times-Bold"/>
          <w:sz w:val="28"/>
          <w:szCs w:val="28"/>
        </w:rPr>
        <w:t>3. Влияние изменения уровня затрат на 1 руб. реализованной продукции на прибыль определяется по формуле:</w:t>
      </w:r>
    </w:p>
    <w:p w:rsidR="008C337C" w:rsidRPr="00A00513" w:rsidRDefault="007478EE" w:rsidP="007D4E0B">
      <w:pPr>
        <w:spacing w:line="360" w:lineRule="auto"/>
        <w:ind w:firstLine="709"/>
        <w:jc w:val="center"/>
        <w:rPr>
          <w:rFonts w:eastAsia="Times-Bold"/>
          <w:sz w:val="28"/>
          <w:szCs w:val="28"/>
        </w:rPr>
      </w:pPr>
      <w:r>
        <w:rPr>
          <w:rFonts w:eastAsia="Times-Bold"/>
          <w:sz w:val="28"/>
          <w:szCs w:val="28"/>
        </w:rPr>
        <w:pict>
          <v:shape id="_x0000_i1046" type="#_x0000_t75" style="width:206.25pt;height:26.25pt">
            <v:imagedata r:id="rId29" o:title=""/>
          </v:shape>
        </w:pict>
      </w:r>
      <w:r w:rsidR="00F1422F" w:rsidRPr="00A00513">
        <w:rPr>
          <w:rFonts w:eastAsia="Times-Bold"/>
          <w:sz w:val="28"/>
          <w:szCs w:val="28"/>
        </w:rPr>
        <w:t xml:space="preserve">   25)</w:t>
      </w:r>
    </w:p>
    <w:p w:rsidR="007D4E0B" w:rsidRDefault="007D4E0B" w:rsidP="00A00513">
      <w:pPr>
        <w:spacing w:line="360" w:lineRule="auto"/>
        <w:ind w:firstLine="709"/>
        <w:jc w:val="both"/>
        <w:rPr>
          <w:sz w:val="28"/>
          <w:szCs w:val="28"/>
        </w:rPr>
      </w:pPr>
    </w:p>
    <w:p w:rsidR="008C337C" w:rsidRPr="00A00513" w:rsidRDefault="008C337C" w:rsidP="00A00513">
      <w:pPr>
        <w:spacing w:line="360" w:lineRule="auto"/>
        <w:ind w:firstLine="709"/>
        <w:jc w:val="both"/>
        <w:rPr>
          <w:rFonts w:eastAsia="Times-Bold"/>
          <w:sz w:val="28"/>
          <w:szCs w:val="28"/>
        </w:rPr>
      </w:pPr>
      <w:r w:rsidRPr="00A00513">
        <w:rPr>
          <w:sz w:val="28"/>
          <w:szCs w:val="28"/>
        </w:rPr>
        <w:t>Δ</w:t>
      </w:r>
      <w:r w:rsidRPr="00A00513">
        <w:rPr>
          <w:sz w:val="28"/>
          <w:szCs w:val="28"/>
          <w:lang w:val="en-US"/>
        </w:rPr>
        <w:t>P</w:t>
      </w:r>
      <w:r w:rsidRPr="00A00513">
        <w:rPr>
          <w:sz w:val="28"/>
          <w:szCs w:val="28"/>
        </w:rPr>
        <w:t xml:space="preserve">3= </w:t>
      </w:r>
      <w:r w:rsidRPr="00A00513">
        <w:rPr>
          <w:rFonts w:eastAsia="Times-Roman"/>
          <w:sz w:val="28"/>
          <w:szCs w:val="28"/>
        </w:rPr>
        <w:t>21074((19758/20837)-(20179/21074)=</w:t>
      </w:r>
      <w:r w:rsidR="00AF3F61" w:rsidRPr="00A00513">
        <w:rPr>
          <w:rFonts w:eastAsia="Times-Roman"/>
          <w:sz w:val="28"/>
          <w:szCs w:val="28"/>
        </w:rPr>
        <w:t xml:space="preserve"> </w:t>
      </w:r>
      <w:r w:rsidRPr="00A00513">
        <w:rPr>
          <w:rFonts w:eastAsia="Times-Roman"/>
          <w:sz w:val="28"/>
          <w:szCs w:val="28"/>
        </w:rPr>
        <w:t>-196,27</w:t>
      </w:r>
    </w:p>
    <w:p w:rsidR="00123DB7" w:rsidRPr="00A00513" w:rsidRDefault="00123DB7" w:rsidP="00A00513">
      <w:pPr>
        <w:spacing w:line="360" w:lineRule="auto"/>
        <w:ind w:firstLine="709"/>
        <w:jc w:val="both"/>
        <w:rPr>
          <w:rFonts w:eastAsia="Times-Roman"/>
          <w:sz w:val="28"/>
          <w:szCs w:val="28"/>
        </w:rPr>
      </w:pPr>
      <w:r w:rsidRPr="00A00513">
        <w:rPr>
          <w:rFonts w:eastAsia="Times-Roman"/>
          <w:sz w:val="28"/>
          <w:szCs w:val="28"/>
        </w:rPr>
        <w:t xml:space="preserve">В результате снижения затрат на 1 руб. реализованной продукции прибыль </w:t>
      </w:r>
      <w:r w:rsidR="008C337C" w:rsidRPr="00A00513">
        <w:rPr>
          <w:rFonts w:eastAsia="Times-Roman"/>
          <w:sz w:val="28"/>
          <w:szCs w:val="28"/>
        </w:rPr>
        <w:t xml:space="preserve">снизилась </w:t>
      </w:r>
      <w:r w:rsidRPr="00A00513">
        <w:rPr>
          <w:rFonts w:eastAsia="Times-Roman"/>
          <w:sz w:val="28"/>
          <w:szCs w:val="28"/>
        </w:rPr>
        <w:t xml:space="preserve">на </w:t>
      </w:r>
      <w:r w:rsidR="008C337C" w:rsidRPr="00A00513">
        <w:rPr>
          <w:rFonts w:eastAsia="Times-Roman"/>
          <w:sz w:val="28"/>
          <w:szCs w:val="28"/>
        </w:rPr>
        <w:t>196,27</w:t>
      </w:r>
      <w:r w:rsidRPr="00A00513">
        <w:rPr>
          <w:rFonts w:eastAsia="Times-Roman"/>
          <w:sz w:val="28"/>
          <w:szCs w:val="28"/>
        </w:rPr>
        <w:t xml:space="preserve"> тыс. руб.</w:t>
      </w:r>
    </w:p>
    <w:p w:rsidR="00123DB7" w:rsidRDefault="00123DB7" w:rsidP="00A00513">
      <w:pPr>
        <w:spacing w:line="360" w:lineRule="auto"/>
        <w:ind w:firstLine="709"/>
        <w:jc w:val="both"/>
        <w:rPr>
          <w:rFonts w:eastAsia="Times-Roman"/>
          <w:sz w:val="28"/>
          <w:szCs w:val="28"/>
        </w:rPr>
      </w:pPr>
      <w:r w:rsidRPr="00A00513">
        <w:rPr>
          <w:rFonts w:eastAsia="Times-Roman"/>
          <w:sz w:val="28"/>
          <w:szCs w:val="28"/>
        </w:rPr>
        <w:t>Проведенные расчеты обобщим в таблице.</w:t>
      </w:r>
    </w:p>
    <w:p w:rsidR="007D4E0B" w:rsidRPr="00A00513" w:rsidRDefault="007D4E0B" w:rsidP="00A00513">
      <w:pPr>
        <w:spacing w:line="360" w:lineRule="auto"/>
        <w:ind w:firstLine="709"/>
        <w:jc w:val="both"/>
        <w:rPr>
          <w:rFonts w:eastAsia="Times-Roman"/>
          <w:sz w:val="28"/>
          <w:szCs w:val="28"/>
        </w:rPr>
      </w:pPr>
    </w:p>
    <w:p w:rsidR="00123DB7" w:rsidRPr="00A00513" w:rsidRDefault="00490550" w:rsidP="00A00513">
      <w:pPr>
        <w:spacing w:line="360" w:lineRule="auto"/>
        <w:ind w:firstLine="709"/>
        <w:jc w:val="both"/>
        <w:rPr>
          <w:rFonts w:eastAsia="Times-Italic"/>
          <w:sz w:val="28"/>
          <w:szCs w:val="28"/>
        </w:rPr>
      </w:pPr>
      <w:r w:rsidRPr="00A00513">
        <w:rPr>
          <w:rFonts w:eastAsia="Times-Italic"/>
          <w:sz w:val="28"/>
          <w:szCs w:val="28"/>
        </w:rPr>
        <w:t>Таблица 7</w:t>
      </w:r>
      <w:r w:rsidR="008C337C" w:rsidRPr="00A00513">
        <w:rPr>
          <w:rFonts w:eastAsia="Times-Italic"/>
          <w:sz w:val="28"/>
          <w:szCs w:val="28"/>
        </w:rPr>
        <w:t>. Результаты факторного анализа прибыли</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1"/>
        <w:gridCol w:w="1975"/>
      </w:tblGrid>
      <w:tr w:rsidR="00182C34" w:rsidRPr="00A3248C" w:rsidTr="00A3248C">
        <w:tc>
          <w:tcPr>
            <w:tcW w:w="4741" w:type="dxa"/>
            <w:shd w:val="clear" w:color="auto" w:fill="auto"/>
          </w:tcPr>
          <w:p w:rsidR="00182C34" w:rsidRPr="00A3248C" w:rsidRDefault="00182C34" w:rsidP="00A3248C">
            <w:pPr>
              <w:spacing w:line="360" w:lineRule="auto"/>
              <w:rPr>
                <w:rFonts w:eastAsia="Times-Italic"/>
                <w:sz w:val="20"/>
                <w:szCs w:val="20"/>
              </w:rPr>
            </w:pPr>
            <w:r w:rsidRPr="00A3248C">
              <w:rPr>
                <w:rFonts w:eastAsia="Times-Italic"/>
                <w:sz w:val="20"/>
                <w:szCs w:val="20"/>
              </w:rPr>
              <w:t>Факторы изменения роста прибыли от реализации продукции</w:t>
            </w:r>
          </w:p>
        </w:tc>
        <w:tc>
          <w:tcPr>
            <w:tcW w:w="1975" w:type="dxa"/>
            <w:shd w:val="clear" w:color="auto" w:fill="auto"/>
          </w:tcPr>
          <w:p w:rsidR="00182C34" w:rsidRPr="00A3248C" w:rsidRDefault="00182C34" w:rsidP="00A3248C">
            <w:pPr>
              <w:spacing w:line="360" w:lineRule="auto"/>
              <w:rPr>
                <w:rFonts w:eastAsia="Times-Italic"/>
                <w:sz w:val="20"/>
                <w:szCs w:val="20"/>
              </w:rPr>
            </w:pPr>
            <w:r w:rsidRPr="00A3248C">
              <w:rPr>
                <w:rFonts w:eastAsia="Times-Italic"/>
                <w:sz w:val="20"/>
                <w:szCs w:val="20"/>
              </w:rPr>
              <w:t xml:space="preserve">Сумма виляния </w:t>
            </w:r>
          </w:p>
          <w:p w:rsidR="00182C34" w:rsidRPr="00A3248C" w:rsidRDefault="00182C34" w:rsidP="00A3248C">
            <w:pPr>
              <w:spacing w:line="360" w:lineRule="auto"/>
              <w:rPr>
                <w:rFonts w:eastAsia="Times-Italic"/>
                <w:sz w:val="20"/>
                <w:szCs w:val="20"/>
              </w:rPr>
            </w:pPr>
            <w:r w:rsidRPr="00A3248C">
              <w:rPr>
                <w:rFonts w:eastAsia="Times-Italic"/>
                <w:sz w:val="20"/>
                <w:szCs w:val="20"/>
              </w:rPr>
              <w:t>(тыс.руб.)</w:t>
            </w:r>
          </w:p>
        </w:tc>
      </w:tr>
      <w:tr w:rsidR="00182C34" w:rsidRPr="00A3248C" w:rsidTr="00A3248C">
        <w:tc>
          <w:tcPr>
            <w:tcW w:w="4741" w:type="dxa"/>
            <w:shd w:val="clear" w:color="auto" w:fill="auto"/>
          </w:tcPr>
          <w:p w:rsidR="00182C34" w:rsidRPr="00A3248C" w:rsidRDefault="00182C34" w:rsidP="00A3248C">
            <w:pPr>
              <w:spacing w:line="360" w:lineRule="auto"/>
              <w:rPr>
                <w:rFonts w:eastAsia="Times-Italic"/>
                <w:sz w:val="20"/>
                <w:szCs w:val="20"/>
              </w:rPr>
            </w:pPr>
            <w:r w:rsidRPr="00A3248C">
              <w:rPr>
                <w:rFonts w:eastAsia="Times-Italic"/>
                <w:sz w:val="20"/>
                <w:szCs w:val="20"/>
              </w:rPr>
              <w:t>1. Изменение объема реализации</w:t>
            </w:r>
          </w:p>
        </w:tc>
        <w:tc>
          <w:tcPr>
            <w:tcW w:w="1975" w:type="dxa"/>
            <w:shd w:val="clear" w:color="auto" w:fill="auto"/>
          </w:tcPr>
          <w:p w:rsidR="00182C34" w:rsidRPr="00A3248C" w:rsidRDefault="00AF3F61" w:rsidP="00A3248C">
            <w:pPr>
              <w:spacing w:line="360" w:lineRule="auto"/>
              <w:rPr>
                <w:rFonts w:eastAsia="Times-Italic"/>
                <w:sz w:val="20"/>
                <w:szCs w:val="20"/>
              </w:rPr>
            </w:pPr>
            <w:r w:rsidRPr="00A3248C">
              <w:rPr>
                <w:rFonts w:eastAsia="Times-Roman"/>
                <w:sz w:val="20"/>
                <w:szCs w:val="20"/>
              </w:rPr>
              <w:t>215,8</w:t>
            </w:r>
          </w:p>
        </w:tc>
      </w:tr>
      <w:tr w:rsidR="00182C34" w:rsidRPr="00A3248C" w:rsidTr="00A3248C">
        <w:tc>
          <w:tcPr>
            <w:tcW w:w="4741" w:type="dxa"/>
            <w:shd w:val="clear" w:color="auto" w:fill="auto"/>
          </w:tcPr>
          <w:p w:rsidR="00182C34" w:rsidRPr="00A3248C" w:rsidRDefault="00AF3F61" w:rsidP="00A3248C">
            <w:pPr>
              <w:spacing w:line="360" w:lineRule="auto"/>
              <w:rPr>
                <w:rFonts w:eastAsia="Times-Italic"/>
                <w:sz w:val="20"/>
                <w:szCs w:val="20"/>
              </w:rPr>
            </w:pPr>
            <w:r w:rsidRPr="00A3248C">
              <w:rPr>
                <w:rFonts w:eastAsia="Times-Italic"/>
                <w:sz w:val="20"/>
                <w:szCs w:val="20"/>
              </w:rPr>
              <w:t>2. Изменение структуры и ассортимента продукции</w:t>
            </w:r>
          </w:p>
        </w:tc>
        <w:tc>
          <w:tcPr>
            <w:tcW w:w="1975" w:type="dxa"/>
            <w:shd w:val="clear" w:color="auto" w:fill="auto"/>
          </w:tcPr>
          <w:p w:rsidR="00182C34" w:rsidRPr="00A3248C" w:rsidRDefault="00AF3F61" w:rsidP="00A3248C">
            <w:pPr>
              <w:spacing w:line="360" w:lineRule="auto"/>
              <w:rPr>
                <w:rFonts w:eastAsia="Times-Italic"/>
                <w:sz w:val="20"/>
                <w:szCs w:val="20"/>
              </w:rPr>
            </w:pPr>
            <w:r w:rsidRPr="00A3248C">
              <w:rPr>
                <w:rFonts w:eastAsia="Times-Roman"/>
                <w:sz w:val="20"/>
                <w:szCs w:val="20"/>
              </w:rPr>
              <w:t>10,79</w:t>
            </w:r>
          </w:p>
        </w:tc>
      </w:tr>
      <w:tr w:rsidR="00182C34" w:rsidRPr="00A3248C" w:rsidTr="00A3248C">
        <w:tc>
          <w:tcPr>
            <w:tcW w:w="4741" w:type="dxa"/>
            <w:shd w:val="clear" w:color="auto" w:fill="auto"/>
          </w:tcPr>
          <w:p w:rsidR="00182C34" w:rsidRPr="00A3248C" w:rsidRDefault="00AF3F61" w:rsidP="00A3248C">
            <w:pPr>
              <w:spacing w:line="360" w:lineRule="auto"/>
              <w:rPr>
                <w:rFonts w:eastAsia="Times-Italic"/>
                <w:sz w:val="20"/>
                <w:szCs w:val="20"/>
              </w:rPr>
            </w:pPr>
            <w:r w:rsidRPr="00A3248C">
              <w:rPr>
                <w:rFonts w:eastAsia="Times-Italic"/>
                <w:sz w:val="20"/>
                <w:szCs w:val="20"/>
              </w:rPr>
              <w:t>3. И</w:t>
            </w:r>
            <w:r w:rsidRPr="00A3248C">
              <w:rPr>
                <w:rFonts w:eastAsia="Times-Bold"/>
                <w:sz w:val="20"/>
                <w:szCs w:val="20"/>
              </w:rPr>
              <w:t>зменение уровня затрат на 1 руб. реализованной продукции</w:t>
            </w:r>
          </w:p>
        </w:tc>
        <w:tc>
          <w:tcPr>
            <w:tcW w:w="1975" w:type="dxa"/>
            <w:shd w:val="clear" w:color="auto" w:fill="auto"/>
          </w:tcPr>
          <w:p w:rsidR="00182C34" w:rsidRPr="00A3248C" w:rsidRDefault="00AF3F61" w:rsidP="00A3248C">
            <w:pPr>
              <w:spacing w:line="360" w:lineRule="auto"/>
              <w:rPr>
                <w:rFonts w:eastAsia="Times-Italic"/>
                <w:sz w:val="20"/>
                <w:szCs w:val="20"/>
              </w:rPr>
            </w:pPr>
            <w:r w:rsidRPr="00A3248C">
              <w:rPr>
                <w:rFonts w:eastAsia="Times-Roman"/>
                <w:sz w:val="20"/>
                <w:szCs w:val="20"/>
              </w:rPr>
              <w:t>-196,27</w:t>
            </w:r>
          </w:p>
        </w:tc>
      </w:tr>
      <w:tr w:rsidR="00182C34" w:rsidRPr="00A3248C" w:rsidTr="00A3248C">
        <w:tc>
          <w:tcPr>
            <w:tcW w:w="4741" w:type="dxa"/>
            <w:shd w:val="clear" w:color="auto" w:fill="auto"/>
          </w:tcPr>
          <w:p w:rsidR="00182C34" w:rsidRPr="00A3248C" w:rsidRDefault="00AF3F61" w:rsidP="00A3248C">
            <w:pPr>
              <w:spacing w:line="360" w:lineRule="auto"/>
              <w:rPr>
                <w:rFonts w:eastAsia="Times-Italic"/>
                <w:sz w:val="20"/>
                <w:szCs w:val="20"/>
              </w:rPr>
            </w:pPr>
            <w:r w:rsidRPr="00A3248C">
              <w:rPr>
                <w:rFonts w:eastAsia="Times-Italic"/>
                <w:sz w:val="20"/>
                <w:szCs w:val="20"/>
              </w:rPr>
              <w:t>Сумма факторных отклонений</w:t>
            </w:r>
          </w:p>
        </w:tc>
        <w:tc>
          <w:tcPr>
            <w:tcW w:w="1975" w:type="dxa"/>
            <w:shd w:val="clear" w:color="auto" w:fill="auto"/>
          </w:tcPr>
          <w:p w:rsidR="00182C34" w:rsidRPr="00A3248C" w:rsidRDefault="00AF3F61" w:rsidP="00A3248C">
            <w:pPr>
              <w:spacing w:line="360" w:lineRule="auto"/>
              <w:rPr>
                <w:rFonts w:eastAsia="Times-Italic"/>
                <w:sz w:val="20"/>
                <w:szCs w:val="20"/>
              </w:rPr>
            </w:pPr>
            <w:r w:rsidRPr="00A3248C">
              <w:rPr>
                <w:rFonts w:eastAsia="Times-Italic"/>
                <w:sz w:val="20"/>
                <w:szCs w:val="20"/>
              </w:rPr>
              <w:t>30,32</w:t>
            </w:r>
          </w:p>
        </w:tc>
      </w:tr>
    </w:tbl>
    <w:p w:rsidR="008C337C" w:rsidRPr="00A00513" w:rsidRDefault="008C337C" w:rsidP="00A00513">
      <w:pPr>
        <w:spacing w:line="360" w:lineRule="auto"/>
        <w:ind w:firstLine="709"/>
        <w:jc w:val="both"/>
        <w:rPr>
          <w:rFonts w:eastAsia="Times-Italic"/>
          <w:sz w:val="28"/>
          <w:szCs w:val="28"/>
        </w:rPr>
      </w:pPr>
    </w:p>
    <w:p w:rsidR="00123DB7" w:rsidRPr="00A00513" w:rsidRDefault="00123DB7" w:rsidP="00A00513">
      <w:pPr>
        <w:spacing w:line="360" w:lineRule="auto"/>
        <w:ind w:firstLine="709"/>
        <w:jc w:val="both"/>
        <w:rPr>
          <w:rFonts w:eastAsia="Times-Roman"/>
          <w:sz w:val="28"/>
          <w:szCs w:val="28"/>
        </w:rPr>
      </w:pPr>
      <w:r w:rsidRPr="00A00513">
        <w:rPr>
          <w:rFonts w:eastAsia="Times-Roman"/>
          <w:sz w:val="28"/>
          <w:szCs w:val="28"/>
        </w:rPr>
        <w:t>Влияние четырех факторов на прибыль</w:t>
      </w:r>
      <w:r w:rsidR="00AF3F61" w:rsidRPr="00A00513">
        <w:rPr>
          <w:rFonts w:eastAsia="Times-Roman"/>
          <w:sz w:val="28"/>
          <w:szCs w:val="28"/>
        </w:rPr>
        <w:t xml:space="preserve"> </w:t>
      </w:r>
      <w:r w:rsidRPr="00A00513">
        <w:rPr>
          <w:rFonts w:eastAsia="Times-Roman"/>
          <w:sz w:val="28"/>
          <w:szCs w:val="28"/>
        </w:rPr>
        <w:t>от реализации в сумме</w:t>
      </w:r>
      <w:r w:rsidR="00AF3F61" w:rsidRPr="00A00513">
        <w:rPr>
          <w:rFonts w:eastAsia="Times-Roman"/>
          <w:sz w:val="28"/>
          <w:szCs w:val="28"/>
        </w:rPr>
        <w:t xml:space="preserve"> </w:t>
      </w:r>
      <w:r w:rsidRPr="00A00513">
        <w:rPr>
          <w:rFonts w:eastAsia="Times-Roman"/>
          <w:sz w:val="28"/>
          <w:szCs w:val="28"/>
        </w:rPr>
        <w:t xml:space="preserve">составило </w:t>
      </w:r>
      <w:r w:rsidR="00AF3F61" w:rsidRPr="00A00513">
        <w:rPr>
          <w:rFonts w:eastAsia="Times-Roman"/>
          <w:sz w:val="28"/>
          <w:szCs w:val="28"/>
        </w:rPr>
        <w:t>30,32</w:t>
      </w:r>
      <w:r w:rsidRPr="00A00513">
        <w:rPr>
          <w:rFonts w:eastAsia="Times-Roman"/>
          <w:sz w:val="28"/>
          <w:szCs w:val="28"/>
        </w:rPr>
        <w:t xml:space="preserve"> тыс. руб. Ра</w:t>
      </w:r>
      <w:r w:rsidR="00AF3F61" w:rsidRPr="00A00513">
        <w:rPr>
          <w:rFonts w:eastAsia="Times-Roman"/>
          <w:sz w:val="28"/>
          <w:szCs w:val="28"/>
        </w:rPr>
        <w:t xml:space="preserve">зница в 214,32 тыс. руб. (-184 </w:t>
      </w:r>
      <w:r w:rsidRPr="00A00513">
        <w:rPr>
          <w:rFonts w:eastAsia="Times-Roman"/>
          <w:sz w:val="28"/>
          <w:szCs w:val="28"/>
        </w:rPr>
        <w:t xml:space="preserve">— </w:t>
      </w:r>
      <w:r w:rsidR="00AF3F61" w:rsidRPr="00A00513">
        <w:rPr>
          <w:rFonts w:eastAsia="Times-Roman"/>
          <w:sz w:val="28"/>
          <w:szCs w:val="28"/>
        </w:rPr>
        <w:t>30,32</w:t>
      </w:r>
      <w:r w:rsidRPr="00A00513">
        <w:rPr>
          <w:rFonts w:eastAsia="Times-Roman"/>
          <w:sz w:val="28"/>
          <w:szCs w:val="28"/>
        </w:rPr>
        <w:t>) — за счет округления в расчетах.</w:t>
      </w:r>
    </w:p>
    <w:p w:rsidR="00123DB7" w:rsidRPr="00A00513" w:rsidRDefault="00123DB7" w:rsidP="00A00513">
      <w:pPr>
        <w:spacing w:line="360" w:lineRule="auto"/>
        <w:ind w:firstLine="709"/>
        <w:jc w:val="both"/>
        <w:rPr>
          <w:rFonts w:eastAsia="Times-Roman"/>
          <w:sz w:val="28"/>
          <w:szCs w:val="28"/>
        </w:rPr>
      </w:pPr>
      <w:r w:rsidRPr="00A00513">
        <w:rPr>
          <w:rFonts w:eastAsia="Times-Roman"/>
          <w:sz w:val="28"/>
          <w:szCs w:val="28"/>
        </w:rPr>
        <w:t>Наибольшее отрицательное воздействие на прибыль оказало</w:t>
      </w:r>
      <w:r w:rsidR="00AF3F61" w:rsidRPr="00A00513">
        <w:rPr>
          <w:rFonts w:eastAsia="Times-Roman"/>
          <w:sz w:val="28"/>
          <w:szCs w:val="28"/>
        </w:rPr>
        <w:t xml:space="preserve"> </w:t>
      </w:r>
      <w:r w:rsidRPr="00A00513">
        <w:rPr>
          <w:rFonts w:eastAsia="Times-Roman"/>
          <w:sz w:val="28"/>
          <w:szCs w:val="28"/>
        </w:rPr>
        <w:t>изменение объема реализации продукции. Следует провести анализ производства и реализации продукции с точки зрения качества, конкурентоспособности, маркетинговых мероприятий,</w:t>
      </w:r>
      <w:r w:rsidR="00AF3F61" w:rsidRPr="00A00513">
        <w:rPr>
          <w:rFonts w:eastAsia="Times-Roman"/>
          <w:sz w:val="28"/>
          <w:szCs w:val="28"/>
        </w:rPr>
        <w:t xml:space="preserve"> </w:t>
      </w:r>
      <w:r w:rsidRPr="00A00513">
        <w:rPr>
          <w:rFonts w:eastAsia="Times-Roman"/>
          <w:sz w:val="28"/>
          <w:szCs w:val="28"/>
        </w:rPr>
        <w:t>ресурсного обеспечения и др. с целью выявления конкретных</w:t>
      </w:r>
      <w:r w:rsidR="00AF3F61" w:rsidRPr="00A00513">
        <w:rPr>
          <w:rFonts w:eastAsia="Times-Roman"/>
          <w:sz w:val="28"/>
          <w:szCs w:val="28"/>
        </w:rPr>
        <w:t xml:space="preserve"> </w:t>
      </w:r>
      <w:r w:rsidRPr="00A00513">
        <w:rPr>
          <w:rFonts w:eastAsia="Times-Roman"/>
          <w:sz w:val="28"/>
          <w:szCs w:val="28"/>
        </w:rPr>
        <w:t>причин.</w:t>
      </w:r>
      <w:r w:rsidR="000B3BD2" w:rsidRPr="00A00513">
        <w:rPr>
          <w:rFonts w:eastAsia="Times-Roman"/>
          <w:sz w:val="28"/>
          <w:szCs w:val="28"/>
        </w:rPr>
        <w:t xml:space="preserve"> По полученным данным можно сказать, что предприятие становится не рентабельным, хотя если провести вышеуказанный анализ, то можно выявить слабые стороны, что бы их исправить и получить высокую прибыль.</w:t>
      </w:r>
    </w:p>
    <w:p w:rsidR="008023DB" w:rsidRPr="00A00513" w:rsidRDefault="00F1422F" w:rsidP="006B030D">
      <w:pPr>
        <w:pStyle w:val="10"/>
        <w:spacing w:before="0" w:after="0" w:line="360" w:lineRule="auto"/>
        <w:ind w:firstLine="709"/>
        <w:jc w:val="center"/>
        <w:rPr>
          <w:rFonts w:ascii="Times New Roman" w:hAnsi="Times New Roman" w:cs="Times New Roman"/>
          <w:sz w:val="28"/>
          <w:szCs w:val="28"/>
        </w:rPr>
      </w:pPr>
      <w:r w:rsidRPr="00A00513">
        <w:rPr>
          <w:rFonts w:ascii="Times New Roman" w:hAnsi="Times New Roman" w:cs="Times New Roman"/>
          <w:sz w:val="28"/>
          <w:szCs w:val="28"/>
        </w:rPr>
        <w:br w:type="page"/>
      </w:r>
      <w:bookmarkStart w:id="36" w:name="_Toc226125405"/>
      <w:bookmarkStart w:id="37" w:name="_Toc226421866"/>
      <w:r w:rsidR="008023DB" w:rsidRPr="00A00513">
        <w:rPr>
          <w:rFonts w:ascii="Times New Roman" w:hAnsi="Times New Roman" w:cs="Times New Roman"/>
          <w:sz w:val="28"/>
          <w:szCs w:val="28"/>
        </w:rPr>
        <w:t>Заключение</w:t>
      </w:r>
      <w:bookmarkEnd w:id="36"/>
      <w:bookmarkEnd w:id="37"/>
    </w:p>
    <w:p w:rsidR="008023DB" w:rsidRPr="00A00513" w:rsidRDefault="008023DB" w:rsidP="00A00513">
      <w:pPr>
        <w:spacing w:line="360" w:lineRule="auto"/>
        <w:ind w:firstLine="709"/>
        <w:jc w:val="both"/>
        <w:rPr>
          <w:sz w:val="28"/>
          <w:szCs w:val="28"/>
        </w:rPr>
      </w:pPr>
    </w:p>
    <w:p w:rsidR="008023DB" w:rsidRPr="00A00513" w:rsidRDefault="008023DB" w:rsidP="00A00513">
      <w:pPr>
        <w:shd w:val="clear" w:color="auto" w:fill="FFFFFF"/>
        <w:spacing w:line="360" w:lineRule="auto"/>
        <w:ind w:firstLine="709"/>
        <w:jc w:val="both"/>
        <w:rPr>
          <w:sz w:val="28"/>
          <w:szCs w:val="28"/>
        </w:rPr>
      </w:pPr>
      <w:r w:rsidRPr="00A00513">
        <w:rPr>
          <w:sz w:val="28"/>
          <w:szCs w:val="28"/>
        </w:rPr>
        <w:t>Результаты в любой сфере бизнеса зависят от наличия и эффективности использования финансовых ресурсов, обеспечивающих жизнедеятельность предприятия. Поэтому забота о финансах является отправным моментом и конечным результатом деятельности любого субъекта хозяйствования. В условиях рыночной экономики эти вопросы имеют первостепенное значение</w:t>
      </w:r>
    </w:p>
    <w:p w:rsidR="008023DB" w:rsidRPr="00A00513" w:rsidRDefault="008023DB" w:rsidP="00A00513">
      <w:pPr>
        <w:shd w:val="clear" w:color="auto" w:fill="FFFFFF"/>
        <w:spacing w:line="360" w:lineRule="auto"/>
        <w:ind w:firstLine="709"/>
        <w:jc w:val="both"/>
        <w:rPr>
          <w:sz w:val="28"/>
          <w:szCs w:val="28"/>
        </w:rPr>
      </w:pPr>
      <w:r w:rsidRPr="00A00513">
        <w:rPr>
          <w:sz w:val="28"/>
          <w:szCs w:val="28"/>
        </w:rPr>
        <w:t>Устойчивое финансовое положение, в свою очередь, положительно влияет на объем основной деятельности, обеспечение нужд производства необходимыми ресурсами. Поэтому финансовая деятельность как составная часть хозяйственной деятельности должна быть направлена на обеспечение планомерного поступления и расходования денежных ресурсов, выполнения расчетной дисциплины, достижение рациональных пропорций собственного и заемного капитала и наиболее эффективное его использование.</w:t>
      </w:r>
    </w:p>
    <w:p w:rsidR="008023DB" w:rsidRPr="00A00513" w:rsidRDefault="008023DB" w:rsidP="00A00513">
      <w:pPr>
        <w:shd w:val="clear" w:color="auto" w:fill="FFFFFF"/>
        <w:spacing w:line="360" w:lineRule="auto"/>
        <w:ind w:firstLine="709"/>
        <w:jc w:val="both"/>
        <w:rPr>
          <w:sz w:val="28"/>
          <w:szCs w:val="28"/>
        </w:rPr>
      </w:pPr>
      <w:r w:rsidRPr="00A00513">
        <w:rPr>
          <w:sz w:val="28"/>
          <w:szCs w:val="28"/>
        </w:rPr>
        <w:t>При анализе финансового состояния ЗАО «Санаторий-профилакторий станкостроитель» были проанализированы основные экономические показатели деятельности предприятия, анализ имущественного состояния, анализ баланса, анализ изменения имущества и финансовых результатов, анализ финансовой устойчивости и анализ относительных показателей финансовой устойчивости.</w:t>
      </w:r>
    </w:p>
    <w:p w:rsidR="00E637FF" w:rsidRPr="00A00513" w:rsidRDefault="008023DB" w:rsidP="00A00513">
      <w:pPr>
        <w:shd w:val="clear" w:color="auto" w:fill="FFFFFF"/>
        <w:spacing w:line="360" w:lineRule="auto"/>
        <w:ind w:firstLine="709"/>
        <w:jc w:val="both"/>
        <w:rPr>
          <w:sz w:val="28"/>
          <w:szCs w:val="28"/>
        </w:rPr>
      </w:pPr>
      <w:r w:rsidRPr="00A00513">
        <w:rPr>
          <w:sz w:val="28"/>
          <w:szCs w:val="28"/>
        </w:rPr>
        <w:t>В целом работу предприятия можно считать не эффективной. При росте себестоимости на 427 тыс.</w:t>
      </w:r>
      <w:r w:rsidR="006B030D">
        <w:rPr>
          <w:sz w:val="28"/>
          <w:szCs w:val="28"/>
        </w:rPr>
        <w:t xml:space="preserve"> </w:t>
      </w:r>
      <w:r w:rsidRPr="00A00513">
        <w:rPr>
          <w:sz w:val="28"/>
          <w:szCs w:val="28"/>
        </w:rPr>
        <w:t>руб. раз выручка возросла на 237 тыс.</w:t>
      </w:r>
      <w:r w:rsidR="006B030D">
        <w:rPr>
          <w:sz w:val="28"/>
          <w:szCs w:val="28"/>
        </w:rPr>
        <w:t xml:space="preserve"> </w:t>
      </w:r>
      <w:r w:rsidRPr="00A00513">
        <w:rPr>
          <w:sz w:val="28"/>
          <w:szCs w:val="28"/>
        </w:rPr>
        <w:t>руб., а прибыль снизилась на 184 тыс.</w:t>
      </w:r>
      <w:r w:rsidR="00DF05EA">
        <w:rPr>
          <w:sz w:val="28"/>
          <w:szCs w:val="28"/>
        </w:rPr>
        <w:t xml:space="preserve"> </w:t>
      </w:r>
      <w:r w:rsidRPr="00A00513">
        <w:rPr>
          <w:sz w:val="28"/>
          <w:szCs w:val="28"/>
        </w:rPr>
        <w:t xml:space="preserve">руб. </w:t>
      </w:r>
      <w:r w:rsidR="00E637FF" w:rsidRPr="00A00513">
        <w:rPr>
          <w:sz w:val="28"/>
          <w:szCs w:val="28"/>
        </w:rPr>
        <w:t>Активы предприятия выросли на 1191 тыс.руб.</w:t>
      </w:r>
      <w:r w:rsidRPr="00A00513">
        <w:rPr>
          <w:sz w:val="28"/>
          <w:szCs w:val="28"/>
        </w:rPr>
        <w:t xml:space="preserve"> за счет увеличения оборотных </w:t>
      </w:r>
      <w:r w:rsidR="00E637FF" w:rsidRPr="00A00513">
        <w:rPr>
          <w:sz w:val="28"/>
          <w:szCs w:val="28"/>
        </w:rPr>
        <w:t>средств на</w:t>
      </w:r>
      <w:r w:rsidRPr="00A00513">
        <w:rPr>
          <w:sz w:val="28"/>
          <w:szCs w:val="28"/>
        </w:rPr>
        <w:t xml:space="preserve"> </w:t>
      </w:r>
      <w:r w:rsidR="00E637FF" w:rsidRPr="00A00513">
        <w:rPr>
          <w:sz w:val="28"/>
          <w:szCs w:val="28"/>
        </w:rPr>
        <w:t>1280 тыс.руб.</w:t>
      </w:r>
      <w:r w:rsidRPr="00A00513">
        <w:rPr>
          <w:sz w:val="28"/>
          <w:szCs w:val="28"/>
        </w:rPr>
        <w:t xml:space="preserve"> Недостаток денежных средств повлек за собой и рост </w:t>
      </w:r>
      <w:r w:rsidR="00E637FF" w:rsidRPr="00A00513">
        <w:rPr>
          <w:sz w:val="28"/>
          <w:szCs w:val="28"/>
        </w:rPr>
        <w:t>кредиторской задолженности на 1230 тыс.руб.</w:t>
      </w:r>
      <w:r w:rsidRPr="00A00513">
        <w:rPr>
          <w:sz w:val="28"/>
          <w:szCs w:val="28"/>
        </w:rPr>
        <w:t xml:space="preserve"> в основном из-за недоплаты поставщикам. При анализе изменения имущества и финансовых результатов выяснилось, что коэффициент прироста прибыли выше коэффициента прироста имущества, а также коэффициент прироста выручки выше коэффициента прироста имущества. Анализ показателей финансовой устойчивости показал, что у предприятия </w:t>
      </w:r>
      <w:r w:rsidR="00E637FF" w:rsidRPr="00A00513">
        <w:rPr>
          <w:sz w:val="28"/>
          <w:szCs w:val="28"/>
        </w:rPr>
        <w:t xml:space="preserve">не </w:t>
      </w:r>
      <w:r w:rsidRPr="00A00513">
        <w:rPr>
          <w:sz w:val="28"/>
          <w:szCs w:val="28"/>
        </w:rPr>
        <w:t>достаточно собстве</w:t>
      </w:r>
      <w:r w:rsidR="00E637FF" w:rsidRPr="00A00513">
        <w:rPr>
          <w:sz w:val="28"/>
          <w:szCs w:val="28"/>
        </w:rPr>
        <w:t>нных оборотных средств, и оно</w:t>
      </w:r>
      <w:r w:rsidRPr="00A00513">
        <w:rPr>
          <w:sz w:val="28"/>
          <w:szCs w:val="28"/>
        </w:rPr>
        <w:t xml:space="preserve"> зависит от внешних кредиторов. </w:t>
      </w:r>
      <w:r w:rsidR="00E637FF" w:rsidRPr="00A00513">
        <w:rPr>
          <w:sz w:val="28"/>
          <w:szCs w:val="28"/>
        </w:rPr>
        <w:t>Предприятие имеет отрицательное</w:t>
      </w:r>
      <w:r w:rsidRPr="00A00513">
        <w:rPr>
          <w:sz w:val="28"/>
          <w:szCs w:val="28"/>
        </w:rPr>
        <w:t xml:space="preserve"> финансовое положение, и обладает </w:t>
      </w:r>
      <w:r w:rsidR="00E637FF" w:rsidRPr="00A00513">
        <w:rPr>
          <w:sz w:val="28"/>
          <w:szCs w:val="28"/>
        </w:rPr>
        <w:t>высоким низким</w:t>
      </w:r>
      <w:r w:rsidRPr="00A00513">
        <w:rPr>
          <w:sz w:val="28"/>
          <w:szCs w:val="28"/>
        </w:rPr>
        <w:t xml:space="preserve"> платежеспособности.</w:t>
      </w:r>
    </w:p>
    <w:p w:rsidR="008023DB" w:rsidRPr="00A00513" w:rsidRDefault="008023DB" w:rsidP="00A00513">
      <w:pPr>
        <w:shd w:val="clear" w:color="auto" w:fill="FFFFFF"/>
        <w:spacing w:line="360" w:lineRule="auto"/>
        <w:ind w:firstLine="709"/>
        <w:jc w:val="both"/>
        <w:rPr>
          <w:sz w:val="28"/>
          <w:szCs w:val="28"/>
        </w:rPr>
      </w:pPr>
      <w:r w:rsidRPr="00A00513">
        <w:rPr>
          <w:sz w:val="28"/>
          <w:szCs w:val="28"/>
        </w:rPr>
        <w:t>Предложения: Для того, чтобы улучшить финансовое состояние предприятия нужно:</w:t>
      </w:r>
    </w:p>
    <w:p w:rsidR="008023DB" w:rsidRPr="00A00513" w:rsidRDefault="008023DB" w:rsidP="00A00513">
      <w:pPr>
        <w:shd w:val="clear" w:color="auto" w:fill="FFFFFF"/>
        <w:tabs>
          <w:tab w:val="left" w:pos="792"/>
          <w:tab w:val="left" w:pos="1418"/>
        </w:tabs>
        <w:spacing w:line="360" w:lineRule="auto"/>
        <w:ind w:firstLine="709"/>
        <w:jc w:val="both"/>
        <w:rPr>
          <w:sz w:val="28"/>
          <w:szCs w:val="28"/>
        </w:rPr>
      </w:pPr>
      <w:r w:rsidRPr="00A00513">
        <w:rPr>
          <w:sz w:val="28"/>
          <w:szCs w:val="28"/>
        </w:rPr>
        <w:t>1.</w:t>
      </w:r>
      <w:r w:rsidRPr="00A00513">
        <w:rPr>
          <w:sz w:val="28"/>
          <w:szCs w:val="28"/>
        </w:rPr>
        <w:tab/>
        <w:t>Разработать ряд мер по изысканию внутренних резервов:</w:t>
      </w:r>
    </w:p>
    <w:p w:rsidR="008023DB" w:rsidRPr="00A00513" w:rsidRDefault="008023DB" w:rsidP="00A00513">
      <w:pPr>
        <w:widowControl w:val="0"/>
        <w:shd w:val="clear" w:color="auto" w:fill="FFFFFF"/>
        <w:tabs>
          <w:tab w:val="left" w:pos="943"/>
        </w:tabs>
        <w:autoSpaceDE w:val="0"/>
        <w:autoSpaceDN w:val="0"/>
        <w:adjustRightInd w:val="0"/>
        <w:spacing w:line="360" w:lineRule="auto"/>
        <w:ind w:firstLine="709"/>
        <w:jc w:val="both"/>
        <w:rPr>
          <w:sz w:val="28"/>
          <w:szCs w:val="28"/>
        </w:rPr>
      </w:pPr>
      <w:r w:rsidRPr="00A00513">
        <w:rPr>
          <w:sz w:val="28"/>
          <w:szCs w:val="28"/>
        </w:rPr>
        <w:t>снижение дебиторской задолженности;</w:t>
      </w:r>
    </w:p>
    <w:p w:rsidR="008023DB" w:rsidRPr="00A00513" w:rsidRDefault="008023DB" w:rsidP="00A00513">
      <w:pPr>
        <w:widowControl w:val="0"/>
        <w:shd w:val="clear" w:color="auto" w:fill="FFFFFF"/>
        <w:tabs>
          <w:tab w:val="left" w:pos="943"/>
        </w:tabs>
        <w:autoSpaceDE w:val="0"/>
        <w:autoSpaceDN w:val="0"/>
        <w:adjustRightInd w:val="0"/>
        <w:spacing w:line="360" w:lineRule="auto"/>
        <w:ind w:firstLine="709"/>
        <w:jc w:val="both"/>
        <w:rPr>
          <w:sz w:val="28"/>
          <w:szCs w:val="28"/>
        </w:rPr>
      </w:pPr>
      <w:r w:rsidRPr="00A00513">
        <w:rPr>
          <w:sz w:val="28"/>
          <w:szCs w:val="28"/>
        </w:rPr>
        <w:t>снижение себестоимости продукции;</w:t>
      </w:r>
    </w:p>
    <w:p w:rsidR="008023DB" w:rsidRPr="00A00513" w:rsidRDefault="008023DB" w:rsidP="00A00513">
      <w:pPr>
        <w:widowControl w:val="0"/>
        <w:shd w:val="clear" w:color="auto" w:fill="FFFFFF"/>
        <w:tabs>
          <w:tab w:val="left" w:pos="943"/>
        </w:tabs>
        <w:autoSpaceDE w:val="0"/>
        <w:autoSpaceDN w:val="0"/>
        <w:adjustRightInd w:val="0"/>
        <w:spacing w:line="360" w:lineRule="auto"/>
        <w:ind w:firstLine="709"/>
        <w:jc w:val="both"/>
        <w:rPr>
          <w:sz w:val="28"/>
          <w:szCs w:val="28"/>
        </w:rPr>
      </w:pPr>
      <w:r w:rsidRPr="00A00513">
        <w:rPr>
          <w:sz w:val="28"/>
          <w:szCs w:val="28"/>
        </w:rPr>
        <w:t>рациональное использование материальных, трудовых и финансовых ресурсов;</w:t>
      </w:r>
    </w:p>
    <w:p w:rsidR="008023DB" w:rsidRPr="00A00513" w:rsidRDefault="008023DB" w:rsidP="00A00513">
      <w:pPr>
        <w:widowControl w:val="0"/>
        <w:shd w:val="clear" w:color="auto" w:fill="FFFFFF"/>
        <w:tabs>
          <w:tab w:val="left" w:pos="792"/>
        </w:tabs>
        <w:autoSpaceDE w:val="0"/>
        <w:autoSpaceDN w:val="0"/>
        <w:adjustRightInd w:val="0"/>
        <w:spacing w:line="360" w:lineRule="auto"/>
        <w:ind w:firstLine="709"/>
        <w:jc w:val="both"/>
        <w:rPr>
          <w:sz w:val="28"/>
          <w:szCs w:val="28"/>
        </w:rPr>
      </w:pPr>
      <w:r w:rsidRPr="00A00513">
        <w:rPr>
          <w:sz w:val="28"/>
          <w:szCs w:val="28"/>
        </w:rPr>
        <w:t>Маркетинговый анализ спроса и предложения.</w:t>
      </w:r>
    </w:p>
    <w:p w:rsidR="008023DB" w:rsidRPr="00A00513" w:rsidRDefault="008023DB" w:rsidP="00A00513">
      <w:pPr>
        <w:widowControl w:val="0"/>
        <w:shd w:val="clear" w:color="auto" w:fill="FFFFFF"/>
        <w:tabs>
          <w:tab w:val="left" w:pos="792"/>
        </w:tabs>
        <w:autoSpaceDE w:val="0"/>
        <w:autoSpaceDN w:val="0"/>
        <w:adjustRightInd w:val="0"/>
        <w:spacing w:line="360" w:lineRule="auto"/>
        <w:ind w:firstLine="709"/>
        <w:jc w:val="both"/>
        <w:rPr>
          <w:sz w:val="28"/>
          <w:szCs w:val="28"/>
        </w:rPr>
      </w:pPr>
      <w:r w:rsidRPr="00A00513">
        <w:rPr>
          <w:sz w:val="28"/>
          <w:szCs w:val="28"/>
        </w:rPr>
        <w:t>Проанализировать использование прибыли.</w:t>
      </w:r>
    </w:p>
    <w:p w:rsidR="00E637FF" w:rsidRPr="00A00513" w:rsidRDefault="00DB185B" w:rsidP="006B030D">
      <w:pPr>
        <w:pStyle w:val="10"/>
        <w:spacing w:before="0" w:after="0" w:line="360" w:lineRule="auto"/>
        <w:ind w:firstLine="709"/>
        <w:jc w:val="center"/>
        <w:rPr>
          <w:rFonts w:ascii="Times New Roman" w:hAnsi="Times New Roman" w:cs="Times New Roman"/>
          <w:sz w:val="28"/>
          <w:szCs w:val="28"/>
        </w:rPr>
      </w:pPr>
      <w:r w:rsidRPr="00A00513">
        <w:rPr>
          <w:rFonts w:ascii="Times New Roman" w:hAnsi="Times New Roman" w:cs="Times New Roman"/>
          <w:sz w:val="28"/>
          <w:szCs w:val="28"/>
        </w:rPr>
        <w:br w:type="page"/>
      </w:r>
      <w:bookmarkStart w:id="38" w:name="_Toc226125406"/>
      <w:bookmarkStart w:id="39" w:name="_Toc226421867"/>
      <w:r w:rsidR="00E637FF" w:rsidRPr="00A00513">
        <w:rPr>
          <w:rFonts w:ascii="Times New Roman" w:hAnsi="Times New Roman" w:cs="Times New Roman"/>
          <w:sz w:val="28"/>
          <w:szCs w:val="28"/>
        </w:rPr>
        <w:t>Список используемой литературы</w:t>
      </w:r>
      <w:bookmarkEnd w:id="38"/>
      <w:bookmarkEnd w:id="39"/>
    </w:p>
    <w:p w:rsidR="00E637FF" w:rsidRPr="00A00513" w:rsidRDefault="00E637FF" w:rsidP="00A00513">
      <w:pPr>
        <w:spacing w:line="360" w:lineRule="auto"/>
        <w:ind w:firstLine="709"/>
        <w:jc w:val="both"/>
        <w:rPr>
          <w:sz w:val="28"/>
          <w:szCs w:val="28"/>
        </w:rPr>
      </w:pPr>
    </w:p>
    <w:p w:rsidR="00E637FF" w:rsidRPr="00A00513" w:rsidRDefault="00E637FF" w:rsidP="006B030D">
      <w:pPr>
        <w:numPr>
          <w:ilvl w:val="0"/>
          <w:numId w:val="25"/>
        </w:numPr>
        <w:spacing w:line="360" w:lineRule="auto"/>
        <w:ind w:left="0" w:firstLine="0"/>
        <w:jc w:val="both"/>
        <w:rPr>
          <w:sz w:val="28"/>
          <w:szCs w:val="28"/>
        </w:rPr>
      </w:pPr>
      <w:r w:rsidRPr="00A00513">
        <w:rPr>
          <w:sz w:val="28"/>
          <w:szCs w:val="28"/>
        </w:rPr>
        <w:t>Берстайн Л.А. Анализ финансовой отчетности.- М.: Ф. и Ст., 1996г.</w:t>
      </w:r>
    </w:p>
    <w:p w:rsidR="00E637FF" w:rsidRPr="00A00513" w:rsidRDefault="00E637FF" w:rsidP="006B030D">
      <w:pPr>
        <w:numPr>
          <w:ilvl w:val="0"/>
          <w:numId w:val="25"/>
        </w:numPr>
        <w:spacing w:line="360" w:lineRule="auto"/>
        <w:ind w:left="0" w:firstLine="0"/>
        <w:jc w:val="both"/>
        <w:rPr>
          <w:sz w:val="28"/>
          <w:szCs w:val="28"/>
        </w:rPr>
      </w:pPr>
      <w:r w:rsidRPr="00A00513">
        <w:rPr>
          <w:sz w:val="28"/>
          <w:szCs w:val="28"/>
        </w:rPr>
        <w:t>Борисов Л.П. Оценка результатов финансово-хозяйственной деятельности предприятия/ Консультант, № 8, 2000. С. 71-75</w:t>
      </w:r>
    </w:p>
    <w:p w:rsidR="00E637FF" w:rsidRPr="00A00513" w:rsidRDefault="00E637FF" w:rsidP="006B030D">
      <w:pPr>
        <w:numPr>
          <w:ilvl w:val="0"/>
          <w:numId w:val="25"/>
        </w:numPr>
        <w:spacing w:line="360" w:lineRule="auto"/>
        <w:ind w:left="0" w:firstLine="0"/>
        <w:jc w:val="both"/>
        <w:rPr>
          <w:sz w:val="28"/>
          <w:szCs w:val="28"/>
        </w:rPr>
      </w:pPr>
      <w:r w:rsidRPr="00A00513">
        <w:rPr>
          <w:sz w:val="28"/>
          <w:szCs w:val="28"/>
        </w:rPr>
        <w:t xml:space="preserve">Григорьев Ю.А. Проблемы определения платежеспособности предприятия// Консультант, № 23, 1999. С. 84-88  </w:t>
      </w:r>
    </w:p>
    <w:p w:rsidR="00E637FF" w:rsidRPr="00A00513" w:rsidRDefault="00E637FF" w:rsidP="006B030D">
      <w:pPr>
        <w:numPr>
          <w:ilvl w:val="0"/>
          <w:numId w:val="25"/>
        </w:numPr>
        <w:spacing w:line="360" w:lineRule="auto"/>
        <w:ind w:left="0" w:firstLine="0"/>
        <w:jc w:val="both"/>
        <w:rPr>
          <w:sz w:val="28"/>
          <w:szCs w:val="28"/>
        </w:rPr>
      </w:pPr>
      <w:r w:rsidRPr="00A00513">
        <w:rPr>
          <w:sz w:val="28"/>
          <w:szCs w:val="28"/>
        </w:rPr>
        <w:t>Григорьев Ю.А. Рентабельность предприятия и проблемы совершенствования отчетности// Консультант, № 21, 1999. С. 83-88</w:t>
      </w:r>
    </w:p>
    <w:p w:rsidR="00E637FF" w:rsidRPr="00A00513" w:rsidRDefault="00E637FF" w:rsidP="006B030D">
      <w:pPr>
        <w:numPr>
          <w:ilvl w:val="0"/>
          <w:numId w:val="25"/>
        </w:numPr>
        <w:spacing w:line="360" w:lineRule="auto"/>
        <w:ind w:left="0" w:firstLine="0"/>
        <w:jc w:val="both"/>
        <w:rPr>
          <w:rFonts w:eastAsia="Times-Bold"/>
          <w:sz w:val="28"/>
          <w:szCs w:val="28"/>
        </w:rPr>
      </w:pPr>
      <w:r w:rsidRPr="00A00513">
        <w:rPr>
          <w:rFonts w:eastAsia="Times-Bold"/>
          <w:sz w:val="28"/>
          <w:szCs w:val="28"/>
        </w:rPr>
        <w:t xml:space="preserve">Лиференко Г.Н. </w:t>
      </w:r>
      <w:r w:rsidRPr="00A00513">
        <w:rPr>
          <w:rFonts w:eastAsia="Times-Roman"/>
          <w:sz w:val="28"/>
          <w:szCs w:val="28"/>
        </w:rPr>
        <w:t xml:space="preserve">Финансовый анализ предприятия: Учебное пособие / Г.Н. Лиференко.— М: Издательство </w:t>
      </w:r>
      <w:r w:rsidRPr="00A00513">
        <w:rPr>
          <w:rFonts w:eastAsia="MS Mincho" w:hAnsi="MS Mincho" w:hint="eastAsia"/>
          <w:sz w:val="28"/>
          <w:szCs w:val="28"/>
        </w:rPr>
        <w:t>≪</w:t>
      </w:r>
      <w:r w:rsidRPr="00A00513">
        <w:rPr>
          <w:rFonts w:eastAsia="Times-Roman"/>
          <w:sz w:val="28"/>
          <w:szCs w:val="28"/>
        </w:rPr>
        <w:t>Экзамен</w:t>
      </w:r>
      <w:r w:rsidRPr="00A00513">
        <w:rPr>
          <w:rFonts w:eastAsia="MS Mincho" w:hAnsi="MS Mincho" w:hint="eastAsia"/>
          <w:sz w:val="28"/>
          <w:szCs w:val="28"/>
        </w:rPr>
        <w:t>≫</w:t>
      </w:r>
      <w:r w:rsidRPr="00A00513">
        <w:rPr>
          <w:rFonts w:eastAsia="Times-Roman"/>
          <w:sz w:val="28"/>
          <w:szCs w:val="28"/>
        </w:rPr>
        <w:t>, 2005. — 160 с.</w:t>
      </w:r>
    </w:p>
    <w:p w:rsidR="00E637FF" w:rsidRPr="00A00513" w:rsidRDefault="00E637FF" w:rsidP="006B030D">
      <w:pPr>
        <w:numPr>
          <w:ilvl w:val="0"/>
          <w:numId w:val="25"/>
        </w:numPr>
        <w:spacing w:line="360" w:lineRule="auto"/>
        <w:ind w:left="0" w:firstLine="0"/>
        <w:jc w:val="both"/>
        <w:rPr>
          <w:rFonts w:eastAsia="Times-Bold"/>
          <w:sz w:val="28"/>
          <w:szCs w:val="28"/>
        </w:rPr>
      </w:pPr>
      <w:r w:rsidRPr="00A00513">
        <w:rPr>
          <w:rFonts w:eastAsia="Times-Bold"/>
          <w:sz w:val="28"/>
          <w:szCs w:val="28"/>
        </w:rPr>
        <w:t xml:space="preserve">Чечевицына </w:t>
      </w:r>
      <w:r w:rsidRPr="00A00513">
        <w:rPr>
          <w:rFonts w:eastAsia="Times-Roman"/>
          <w:sz w:val="28"/>
          <w:szCs w:val="28"/>
        </w:rPr>
        <w:t>Л.</w:t>
      </w:r>
      <w:r w:rsidRPr="00A00513">
        <w:rPr>
          <w:rFonts w:eastAsia="Times-Bold"/>
          <w:sz w:val="28"/>
          <w:szCs w:val="28"/>
        </w:rPr>
        <w:t xml:space="preserve">Н. </w:t>
      </w:r>
      <w:r w:rsidRPr="00A00513">
        <w:rPr>
          <w:rFonts w:eastAsia="Times-Roman"/>
          <w:sz w:val="28"/>
          <w:szCs w:val="28"/>
        </w:rPr>
        <w:t>Экономика фирмы: Учебное пособие для студентов вузов / Л.Н. Чечевицына, И.Н. Чуев.— Ростов н/Д: Феникс, 2006. — 400 с.</w:t>
      </w:r>
    </w:p>
    <w:p w:rsidR="00F1422F" w:rsidRPr="00A00513" w:rsidRDefault="00F1422F" w:rsidP="006B030D">
      <w:pPr>
        <w:numPr>
          <w:ilvl w:val="0"/>
          <w:numId w:val="25"/>
        </w:numPr>
        <w:spacing w:line="360" w:lineRule="auto"/>
        <w:ind w:left="0" w:firstLine="0"/>
        <w:jc w:val="both"/>
        <w:rPr>
          <w:sz w:val="28"/>
          <w:szCs w:val="28"/>
        </w:rPr>
      </w:pPr>
      <w:r w:rsidRPr="00A00513">
        <w:rPr>
          <w:sz w:val="28"/>
          <w:szCs w:val="28"/>
        </w:rPr>
        <w:t>Горбашко Е.А., Ленквист Р. Модели и методы калькуляции в управлении экономикой предприятия // Известия Санкт-Петербургского ун-та экономики и финансов. – 2006 - № 1. – С. 63-76.</w:t>
      </w:r>
    </w:p>
    <w:p w:rsidR="00F1422F" w:rsidRPr="00A00513" w:rsidRDefault="00F1422F" w:rsidP="006B030D">
      <w:pPr>
        <w:numPr>
          <w:ilvl w:val="0"/>
          <w:numId w:val="25"/>
        </w:numPr>
        <w:spacing w:line="360" w:lineRule="auto"/>
        <w:ind w:left="0" w:firstLine="0"/>
        <w:jc w:val="both"/>
        <w:rPr>
          <w:sz w:val="28"/>
          <w:szCs w:val="28"/>
        </w:rPr>
      </w:pPr>
      <w:r w:rsidRPr="00A00513">
        <w:rPr>
          <w:sz w:val="28"/>
          <w:szCs w:val="28"/>
        </w:rPr>
        <w:t>Дроздова Т.Г., Лебедев В. Г. Управление затратами на предприятии -</w:t>
      </w:r>
      <w:r w:rsidR="00DF05EA">
        <w:rPr>
          <w:sz w:val="28"/>
          <w:szCs w:val="28"/>
        </w:rPr>
        <w:t xml:space="preserve"> </w:t>
      </w:r>
      <w:r w:rsidRPr="00A00513">
        <w:rPr>
          <w:sz w:val="28"/>
          <w:szCs w:val="28"/>
        </w:rPr>
        <w:t>СПТ.: Издательский Дом «Бизнесс-пресса», 2008 - 275 с.</w:t>
      </w:r>
    </w:p>
    <w:p w:rsidR="00F1422F" w:rsidRPr="00A00513" w:rsidRDefault="00F1422F" w:rsidP="006B030D">
      <w:pPr>
        <w:numPr>
          <w:ilvl w:val="0"/>
          <w:numId w:val="25"/>
        </w:numPr>
        <w:spacing w:line="360" w:lineRule="auto"/>
        <w:ind w:left="0" w:firstLine="0"/>
        <w:jc w:val="both"/>
        <w:rPr>
          <w:sz w:val="28"/>
          <w:szCs w:val="28"/>
        </w:rPr>
      </w:pPr>
      <w:r w:rsidRPr="00A00513">
        <w:rPr>
          <w:sz w:val="28"/>
          <w:szCs w:val="28"/>
        </w:rPr>
        <w:t xml:space="preserve">Егоров В.И., Злотникова Л.Г., Победоносцева Н.Н. Анализ хозяйственной деятельности предприятий нефтяной и газовой промышленности. Учебник для техникумов 2-е изд., перераб. и доп. - М.: Недра - 2006, с.232. </w:t>
      </w:r>
    </w:p>
    <w:p w:rsidR="00F1422F" w:rsidRPr="00A00513" w:rsidRDefault="00F1422F" w:rsidP="006B030D">
      <w:pPr>
        <w:numPr>
          <w:ilvl w:val="0"/>
          <w:numId w:val="25"/>
        </w:numPr>
        <w:spacing w:line="360" w:lineRule="auto"/>
        <w:ind w:left="0" w:firstLine="0"/>
        <w:jc w:val="both"/>
        <w:rPr>
          <w:sz w:val="28"/>
          <w:szCs w:val="28"/>
        </w:rPr>
      </w:pPr>
      <w:r w:rsidRPr="00A00513">
        <w:rPr>
          <w:sz w:val="28"/>
          <w:szCs w:val="28"/>
        </w:rPr>
        <w:t xml:space="preserve">Золотникова Л.Г., Колосков В.А., Матвеев Ф.Р. Анализ хозяйственной деятельности предприятий нефтяной и газовой промышленности. - М.: Недра, 2006. </w:t>
      </w:r>
    </w:p>
    <w:p w:rsidR="00F1422F" w:rsidRPr="00A00513" w:rsidRDefault="00F1422F" w:rsidP="006B030D">
      <w:pPr>
        <w:numPr>
          <w:ilvl w:val="0"/>
          <w:numId w:val="25"/>
        </w:numPr>
        <w:spacing w:line="360" w:lineRule="auto"/>
        <w:ind w:left="0" w:firstLine="0"/>
        <w:jc w:val="both"/>
        <w:rPr>
          <w:sz w:val="28"/>
          <w:szCs w:val="28"/>
        </w:rPr>
      </w:pPr>
      <w:r w:rsidRPr="00A00513">
        <w:rPr>
          <w:sz w:val="28"/>
          <w:szCs w:val="28"/>
        </w:rPr>
        <w:t>Ивасенко К.В. Калькуляция себестоимости добычи, транспортировки и переработки нефти и газа – Тюмень: ТГУ,2006–64с.</w:t>
      </w:r>
    </w:p>
    <w:p w:rsidR="00F1422F" w:rsidRPr="00A00513" w:rsidRDefault="00F1422F" w:rsidP="006B030D">
      <w:pPr>
        <w:numPr>
          <w:ilvl w:val="0"/>
          <w:numId w:val="25"/>
        </w:numPr>
        <w:spacing w:line="360" w:lineRule="auto"/>
        <w:ind w:left="0" w:firstLine="0"/>
        <w:jc w:val="both"/>
        <w:rPr>
          <w:sz w:val="28"/>
          <w:szCs w:val="28"/>
        </w:rPr>
      </w:pPr>
      <w:r w:rsidRPr="00A00513">
        <w:rPr>
          <w:sz w:val="28"/>
          <w:szCs w:val="28"/>
        </w:rPr>
        <w:t>Ивасенко К.В. Проблемы учета и калькуляция себестоимости продукции в подразделениях нефтегазового комплекса. – Тюмень: Изд-во Тюменского государственного университета, 2007. – 240 в.</w:t>
      </w:r>
    </w:p>
    <w:p w:rsidR="00F1422F" w:rsidRPr="00A00513" w:rsidRDefault="00F1422F" w:rsidP="006B030D">
      <w:pPr>
        <w:numPr>
          <w:ilvl w:val="0"/>
          <w:numId w:val="25"/>
        </w:numPr>
        <w:spacing w:line="360" w:lineRule="auto"/>
        <w:ind w:left="0" w:firstLine="0"/>
        <w:jc w:val="both"/>
        <w:rPr>
          <w:sz w:val="28"/>
          <w:szCs w:val="28"/>
        </w:rPr>
      </w:pPr>
      <w:r w:rsidRPr="00A00513">
        <w:rPr>
          <w:sz w:val="28"/>
          <w:szCs w:val="28"/>
        </w:rPr>
        <w:t>Ильиных В.Д. Формирование рациональной структуры производства для проведения технического обслуживания и ремонта специальной техники предприятий нефтегазового комплекса. – Тюмень, 2006. – 20 с.</w:t>
      </w:r>
    </w:p>
    <w:p w:rsidR="00F1422F" w:rsidRPr="00A00513" w:rsidRDefault="00F1422F" w:rsidP="006B030D">
      <w:pPr>
        <w:numPr>
          <w:ilvl w:val="0"/>
          <w:numId w:val="25"/>
        </w:numPr>
        <w:spacing w:line="360" w:lineRule="auto"/>
        <w:ind w:left="0" w:firstLine="0"/>
        <w:jc w:val="both"/>
        <w:rPr>
          <w:sz w:val="28"/>
          <w:szCs w:val="28"/>
        </w:rPr>
      </w:pPr>
      <w:r w:rsidRPr="00A00513">
        <w:rPr>
          <w:sz w:val="28"/>
          <w:szCs w:val="28"/>
        </w:rPr>
        <w:t>Карнаухов М.Н., Якунина О.Г., Егорова Е.Г. и др. Планирование на предприятии нефтегазового сектора экономики: практикум: Учебное посо</w:t>
      </w:r>
      <w:r w:rsidRPr="00A00513">
        <w:rPr>
          <w:sz w:val="28"/>
          <w:szCs w:val="28"/>
        </w:rPr>
        <w:softHyphen/>
        <w:t>бие. - Тюмень: ТюмГНГУ, 2008. - 84 с.</w:t>
      </w:r>
    </w:p>
    <w:p w:rsidR="00F1422F" w:rsidRPr="00A00513" w:rsidRDefault="00F1422F" w:rsidP="006B030D">
      <w:pPr>
        <w:numPr>
          <w:ilvl w:val="0"/>
          <w:numId w:val="25"/>
        </w:numPr>
        <w:spacing w:line="360" w:lineRule="auto"/>
        <w:ind w:left="0" w:firstLine="0"/>
        <w:jc w:val="both"/>
        <w:rPr>
          <w:sz w:val="28"/>
          <w:szCs w:val="28"/>
        </w:rPr>
      </w:pPr>
      <w:r w:rsidRPr="00A00513">
        <w:rPr>
          <w:sz w:val="28"/>
          <w:szCs w:val="28"/>
        </w:rPr>
        <w:t>Карпова Т. П. Основы управленческого учета: Учеб пособие. - М.: Инфра-М, 2006.-398 с.</w:t>
      </w:r>
    </w:p>
    <w:p w:rsidR="00F1422F" w:rsidRPr="00A00513" w:rsidRDefault="00F1422F" w:rsidP="006B030D">
      <w:pPr>
        <w:numPr>
          <w:ilvl w:val="0"/>
          <w:numId w:val="25"/>
        </w:numPr>
        <w:spacing w:line="360" w:lineRule="auto"/>
        <w:ind w:left="0" w:firstLine="0"/>
        <w:jc w:val="both"/>
        <w:rPr>
          <w:sz w:val="28"/>
          <w:szCs w:val="28"/>
        </w:rPr>
      </w:pPr>
      <w:r w:rsidRPr="00A00513">
        <w:rPr>
          <w:sz w:val="28"/>
          <w:szCs w:val="28"/>
        </w:rPr>
        <w:t>Колесников С.Н. Как организовать управленческий учет. АКДИ "Экономика и жизнь", 2007</w:t>
      </w:r>
    </w:p>
    <w:p w:rsidR="00F1422F" w:rsidRPr="00A00513" w:rsidRDefault="00F1422F" w:rsidP="006B030D">
      <w:pPr>
        <w:numPr>
          <w:ilvl w:val="0"/>
          <w:numId w:val="25"/>
        </w:numPr>
        <w:spacing w:line="360" w:lineRule="auto"/>
        <w:ind w:left="0" w:firstLine="0"/>
        <w:jc w:val="both"/>
        <w:rPr>
          <w:sz w:val="28"/>
          <w:szCs w:val="28"/>
        </w:rPr>
      </w:pPr>
      <w:r w:rsidRPr="00A00513">
        <w:rPr>
          <w:sz w:val="28"/>
          <w:szCs w:val="28"/>
        </w:rPr>
        <w:t>Котляров С.А. Управление затратами. - СПТ.: Питер, 2006. -160 с.</w:t>
      </w:r>
    </w:p>
    <w:p w:rsidR="00F1422F" w:rsidRPr="00A00513" w:rsidRDefault="00F1422F" w:rsidP="006B030D">
      <w:pPr>
        <w:numPr>
          <w:ilvl w:val="0"/>
          <w:numId w:val="25"/>
        </w:numPr>
        <w:spacing w:line="360" w:lineRule="auto"/>
        <w:ind w:left="0" w:firstLine="0"/>
        <w:jc w:val="both"/>
        <w:rPr>
          <w:sz w:val="28"/>
          <w:szCs w:val="28"/>
        </w:rPr>
      </w:pPr>
      <w:r w:rsidRPr="00A00513">
        <w:rPr>
          <w:sz w:val="28"/>
          <w:szCs w:val="28"/>
        </w:rPr>
        <w:t>Контроллинг как инструмент управления предприятием/ Е.А. Ананькина, С.В.</w:t>
      </w:r>
      <w:r w:rsidR="006B030D">
        <w:rPr>
          <w:sz w:val="28"/>
          <w:szCs w:val="28"/>
        </w:rPr>
        <w:t xml:space="preserve"> </w:t>
      </w:r>
      <w:r w:rsidRPr="00A00513">
        <w:rPr>
          <w:sz w:val="28"/>
          <w:szCs w:val="28"/>
        </w:rPr>
        <w:t>Данилочкин, Н.Г. Данилочкина и др.; Под ред. Н.Г. Данилочкиной. – М.: Аудит, ЮНИТИ, 2007. - 279 с.</w:t>
      </w:r>
    </w:p>
    <w:p w:rsidR="00F1422F" w:rsidRPr="00A00513" w:rsidRDefault="00F1422F" w:rsidP="006B030D">
      <w:pPr>
        <w:numPr>
          <w:ilvl w:val="0"/>
          <w:numId w:val="25"/>
        </w:numPr>
        <w:spacing w:line="360" w:lineRule="auto"/>
        <w:ind w:left="0" w:firstLine="0"/>
        <w:jc w:val="both"/>
        <w:rPr>
          <w:sz w:val="28"/>
          <w:szCs w:val="28"/>
        </w:rPr>
      </w:pPr>
      <w:r w:rsidRPr="00A00513">
        <w:rPr>
          <w:sz w:val="28"/>
          <w:szCs w:val="28"/>
        </w:rPr>
        <w:t>Методика расчёта тарифов на услуги по перекачке, перевалке и наливу нефти в системе магистральных нефтепроводов Российской Федерации: инструкции и рекомендации // Трубопроводный транспорт нефти–2008 -№1–с.32-36</w:t>
      </w:r>
    </w:p>
    <w:p w:rsidR="00F1422F" w:rsidRPr="00A00513" w:rsidRDefault="00F1422F" w:rsidP="006B030D">
      <w:pPr>
        <w:numPr>
          <w:ilvl w:val="0"/>
          <w:numId w:val="25"/>
        </w:numPr>
        <w:spacing w:line="360" w:lineRule="auto"/>
        <w:ind w:left="0" w:firstLine="0"/>
        <w:jc w:val="both"/>
        <w:rPr>
          <w:sz w:val="28"/>
          <w:szCs w:val="28"/>
        </w:rPr>
      </w:pPr>
      <w:r w:rsidRPr="00A00513">
        <w:rPr>
          <w:sz w:val="28"/>
          <w:szCs w:val="28"/>
        </w:rPr>
        <w:t>Методика расчета удельных норм расхода топлива, электрической и тепловой энергии для трубопроводного транспорта нефти – М.: Недра, 2008-48с.</w:t>
      </w:r>
    </w:p>
    <w:p w:rsidR="00F1422F" w:rsidRPr="00A00513" w:rsidRDefault="00F1422F" w:rsidP="006B030D">
      <w:pPr>
        <w:numPr>
          <w:ilvl w:val="0"/>
          <w:numId w:val="25"/>
        </w:numPr>
        <w:spacing w:line="360" w:lineRule="auto"/>
        <w:ind w:left="0" w:firstLine="0"/>
        <w:jc w:val="both"/>
        <w:rPr>
          <w:sz w:val="28"/>
          <w:szCs w:val="28"/>
        </w:rPr>
      </w:pPr>
      <w:r w:rsidRPr="00A00513">
        <w:rPr>
          <w:sz w:val="28"/>
          <w:szCs w:val="28"/>
        </w:rPr>
        <w:t>Мюллендорф Р., Карренбауэр М. Производственный учет. Списание и контроль издержек. Обеспечение их рациональной структуры. – М.: ЗАО «ФБК-Пресс», 2008</w:t>
      </w:r>
      <w:bookmarkStart w:id="40" w:name="_GoBack"/>
      <w:bookmarkEnd w:id="40"/>
    </w:p>
    <w:sectPr w:rsidR="00F1422F" w:rsidRPr="00A00513" w:rsidSect="00A00513">
      <w:headerReference w:type="even" r:id="rId30"/>
      <w:pgSz w:w="12240" w:h="15840"/>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48C" w:rsidRDefault="00A3248C">
      <w:r>
        <w:separator/>
      </w:r>
    </w:p>
  </w:endnote>
  <w:endnote w:type="continuationSeparator" w:id="0">
    <w:p w:rsidR="00A3248C" w:rsidRDefault="00A3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48C" w:rsidRDefault="00A3248C">
      <w:r>
        <w:separator/>
      </w:r>
    </w:p>
  </w:footnote>
  <w:footnote w:type="continuationSeparator" w:id="0">
    <w:p w:rsidR="00A3248C" w:rsidRDefault="00A32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550" w:rsidRDefault="00490550" w:rsidP="00BF4BDA">
    <w:pPr>
      <w:pStyle w:val="a5"/>
      <w:framePr w:wrap="around" w:vAnchor="text" w:hAnchor="margin" w:xAlign="right" w:y="1"/>
      <w:rPr>
        <w:rStyle w:val="a7"/>
      </w:rPr>
    </w:pPr>
  </w:p>
  <w:p w:rsidR="00490550" w:rsidRDefault="00490550" w:rsidP="0049055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4ED034"/>
    <w:lvl w:ilvl="0">
      <w:numFmt w:val="decimal"/>
      <w:lvlText w:val="*"/>
      <w:lvlJc w:val="left"/>
      <w:rPr>
        <w:rFonts w:cs="Times New Roman"/>
      </w:rPr>
    </w:lvl>
  </w:abstractNum>
  <w:abstractNum w:abstractNumId="1">
    <w:nsid w:val="003A6AB8"/>
    <w:multiLevelType w:val="multilevel"/>
    <w:tmpl w:val="0419001D"/>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0CC3C69"/>
    <w:multiLevelType w:val="hybridMultilevel"/>
    <w:tmpl w:val="92A0693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190178A"/>
    <w:multiLevelType w:val="multilevel"/>
    <w:tmpl w:val="0419001D"/>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19E26D5"/>
    <w:multiLevelType w:val="multilevel"/>
    <w:tmpl w:val="0419001D"/>
    <w:numStyleLink w:val="1"/>
  </w:abstractNum>
  <w:abstractNum w:abstractNumId="5">
    <w:nsid w:val="06161DAD"/>
    <w:multiLevelType w:val="multilevel"/>
    <w:tmpl w:val="0419001D"/>
    <w:numStyleLink w:val="1"/>
  </w:abstractNum>
  <w:abstractNum w:abstractNumId="6">
    <w:nsid w:val="089204A8"/>
    <w:multiLevelType w:val="multilevel"/>
    <w:tmpl w:val="0419001D"/>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0C3E5CD0"/>
    <w:multiLevelType w:val="multilevel"/>
    <w:tmpl w:val="0419001D"/>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0F352410"/>
    <w:multiLevelType w:val="multilevel"/>
    <w:tmpl w:val="0419001D"/>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6363D30"/>
    <w:multiLevelType w:val="multilevel"/>
    <w:tmpl w:val="0419001D"/>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86F1365"/>
    <w:multiLevelType w:val="multilevel"/>
    <w:tmpl w:val="0419001D"/>
    <w:numStyleLink w:val="1"/>
  </w:abstractNum>
  <w:abstractNum w:abstractNumId="11">
    <w:nsid w:val="197B2C87"/>
    <w:multiLevelType w:val="multilevel"/>
    <w:tmpl w:val="0419001D"/>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C813F75"/>
    <w:multiLevelType w:val="multilevel"/>
    <w:tmpl w:val="0419001D"/>
    <w:numStyleLink w:val="1"/>
  </w:abstractNum>
  <w:abstractNum w:abstractNumId="13">
    <w:nsid w:val="22A709C8"/>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2BDB1929"/>
    <w:multiLevelType w:val="multilevel"/>
    <w:tmpl w:val="0419001D"/>
    <w:numStyleLink w:val="1"/>
  </w:abstractNum>
  <w:abstractNum w:abstractNumId="15">
    <w:nsid w:val="2BE2383A"/>
    <w:multiLevelType w:val="multilevel"/>
    <w:tmpl w:val="0419001D"/>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2E873301"/>
    <w:multiLevelType w:val="multilevel"/>
    <w:tmpl w:val="0419001D"/>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2FC71710"/>
    <w:multiLevelType w:val="multilevel"/>
    <w:tmpl w:val="0419001D"/>
    <w:numStyleLink w:val="1"/>
  </w:abstractNum>
  <w:abstractNum w:abstractNumId="18">
    <w:nsid w:val="2FCF5C1D"/>
    <w:multiLevelType w:val="multilevel"/>
    <w:tmpl w:val="0419001D"/>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35466985"/>
    <w:multiLevelType w:val="singleLevel"/>
    <w:tmpl w:val="0419000F"/>
    <w:lvl w:ilvl="0">
      <w:start w:val="1"/>
      <w:numFmt w:val="decimal"/>
      <w:lvlText w:val="%1."/>
      <w:lvlJc w:val="left"/>
      <w:pPr>
        <w:tabs>
          <w:tab w:val="num" w:pos="720"/>
        </w:tabs>
        <w:ind w:left="720" w:hanging="360"/>
      </w:pPr>
      <w:rPr>
        <w:rFonts w:cs="Times New Roman"/>
      </w:rPr>
    </w:lvl>
  </w:abstractNum>
  <w:abstractNum w:abstractNumId="20">
    <w:nsid w:val="3B074BB1"/>
    <w:multiLevelType w:val="multilevel"/>
    <w:tmpl w:val="0419001D"/>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01D6515"/>
    <w:multiLevelType w:val="multilevel"/>
    <w:tmpl w:val="0419001D"/>
    <w:numStyleLink w:val="1"/>
  </w:abstractNum>
  <w:abstractNum w:abstractNumId="22">
    <w:nsid w:val="40F12EFC"/>
    <w:multiLevelType w:val="multilevel"/>
    <w:tmpl w:val="0419001D"/>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45DA6D36"/>
    <w:multiLevelType w:val="multilevel"/>
    <w:tmpl w:val="0419001D"/>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4825051B"/>
    <w:multiLevelType w:val="multilevel"/>
    <w:tmpl w:val="0419001D"/>
    <w:styleLink w:val="1"/>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4B107893"/>
    <w:multiLevelType w:val="multilevel"/>
    <w:tmpl w:val="0419001D"/>
    <w:numStyleLink w:val="1"/>
  </w:abstractNum>
  <w:abstractNum w:abstractNumId="26">
    <w:nsid w:val="4C9233D4"/>
    <w:multiLevelType w:val="multilevel"/>
    <w:tmpl w:val="0419001D"/>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4D3C4605"/>
    <w:multiLevelType w:val="hybridMultilevel"/>
    <w:tmpl w:val="DE447F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DE645D5"/>
    <w:multiLevelType w:val="multilevel"/>
    <w:tmpl w:val="0419001D"/>
    <w:numStyleLink w:val="1"/>
  </w:abstractNum>
  <w:abstractNum w:abstractNumId="29">
    <w:nsid w:val="55FE354C"/>
    <w:multiLevelType w:val="multilevel"/>
    <w:tmpl w:val="0419001D"/>
    <w:numStyleLink w:val="1"/>
  </w:abstractNum>
  <w:abstractNum w:abstractNumId="30">
    <w:nsid w:val="570478DE"/>
    <w:multiLevelType w:val="multilevel"/>
    <w:tmpl w:val="0419001D"/>
    <w:numStyleLink w:val="1"/>
  </w:abstractNum>
  <w:abstractNum w:abstractNumId="31">
    <w:nsid w:val="573F5BC3"/>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579F4682"/>
    <w:multiLevelType w:val="multilevel"/>
    <w:tmpl w:val="0419001D"/>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58C41EC8"/>
    <w:multiLevelType w:val="multilevel"/>
    <w:tmpl w:val="0419001D"/>
    <w:numStyleLink w:val="1"/>
  </w:abstractNum>
  <w:abstractNum w:abstractNumId="34">
    <w:nsid w:val="62536002"/>
    <w:multiLevelType w:val="multilevel"/>
    <w:tmpl w:val="0419001D"/>
    <w:numStyleLink w:val="1"/>
  </w:abstractNum>
  <w:abstractNum w:abstractNumId="35">
    <w:nsid w:val="63771C45"/>
    <w:multiLevelType w:val="multilevel"/>
    <w:tmpl w:val="0419001D"/>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665D4DE6"/>
    <w:multiLevelType w:val="multilevel"/>
    <w:tmpl w:val="0419001D"/>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68486995"/>
    <w:multiLevelType w:val="hybridMultilevel"/>
    <w:tmpl w:val="925E85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D8313C0"/>
    <w:multiLevelType w:val="multilevel"/>
    <w:tmpl w:val="0419001D"/>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6FBB16EB"/>
    <w:multiLevelType w:val="multilevel"/>
    <w:tmpl w:val="0419001D"/>
    <w:numStyleLink w:val="1"/>
  </w:abstractNum>
  <w:abstractNum w:abstractNumId="40">
    <w:nsid w:val="705D70A9"/>
    <w:multiLevelType w:val="multilevel"/>
    <w:tmpl w:val="0419001D"/>
    <w:numStyleLink w:val="1"/>
  </w:abstractNum>
  <w:abstractNum w:abstractNumId="41">
    <w:nsid w:val="73E4487B"/>
    <w:multiLevelType w:val="multilevel"/>
    <w:tmpl w:val="0419001D"/>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74D325C1"/>
    <w:multiLevelType w:val="multilevel"/>
    <w:tmpl w:val="0419001D"/>
    <w:numStyleLink w:val="1"/>
  </w:abstractNum>
  <w:abstractNum w:abstractNumId="43">
    <w:nsid w:val="7CD12EC9"/>
    <w:multiLevelType w:val="singleLevel"/>
    <w:tmpl w:val="469A02AC"/>
    <w:lvl w:ilvl="0">
      <w:start w:val="2"/>
      <w:numFmt w:val="decimal"/>
      <w:lvlText w:val="%1."/>
      <w:legacy w:legacy="1" w:legacySpace="0" w:legacyIndent="367"/>
      <w:lvlJc w:val="left"/>
      <w:rPr>
        <w:rFonts w:ascii="Times New Roman" w:hAnsi="Times New Roman" w:cs="Times New Roman" w:hint="default"/>
      </w:rPr>
    </w:lvl>
  </w:abstractNum>
  <w:abstractNum w:abstractNumId="44">
    <w:nsid w:val="7D8112D2"/>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6"/>
  </w:num>
  <w:num w:numId="2">
    <w:abstractNumId w:val="1"/>
  </w:num>
  <w:num w:numId="3">
    <w:abstractNumId w:val="32"/>
  </w:num>
  <w:num w:numId="4">
    <w:abstractNumId w:val="36"/>
  </w:num>
  <w:num w:numId="5">
    <w:abstractNumId w:val="41"/>
  </w:num>
  <w:num w:numId="6">
    <w:abstractNumId w:val="35"/>
  </w:num>
  <w:num w:numId="7">
    <w:abstractNumId w:val="23"/>
  </w:num>
  <w:num w:numId="8">
    <w:abstractNumId w:val="22"/>
  </w:num>
  <w:num w:numId="9">
    <w:abstractNumId w:val="9"/>
  </w:num>
  <w:num w:numId="10">
    <w:abstractNumId w:val="20"/>
  </w:num>
  <w:num w:numId="11">
    <w:abstractNumId w:val="7"/>
  </w:num>
  <w:num w:numId="12">
    <w:abstractNumId w:val="26"/>
  </w:num>
  <w:num w:numId="13">
    <w:abstractNumId w:val="18"/>
  </w:num>
  <w:num w:numId="14">
    <w:abstractNumId w:val="38"/>
  </w:num>
  <w:num w:numId="15">
    <w:abstractNumId w:val="16"/>
  </w:num>
  <w:num w:numId="16">
    <w:abstractNumId w:val="11"/>
  </w:num>
  <w:num w:numId="17">
    <w:abstractNumId w:val="3"/>
  </w:num>
  <w:num w:numId="18">
    <w:abstractNumId w:val="15"/>
  </w:num>
  <w:num w:numId="19">
    <w:abstractNumId w:val="0"/>
    <w:lvlOverride w:ilvl="0">
      <w:lvl w:ilvl="0">
        <w:numFmt w:val="bullet"/>
        <w:lvlText w:val="-"/>
        <w:legacy w:legacy="1" w:legacySpace="0" w:legacyIndent="158"/>
        <w:lvlJc w:val="left"/>
        <w:rPr>
          <w:rFonts w:ascii="Times New Roman" w:hAnsi="Times New Roman" w:hint="default"/>
        </w:rPr>
      </w:lvl>
    </w:lvlOverride>
  </w:num>
  <w:num w:numId="20">
    <w:abstractNumId w:val="43"/>
  </w:num>
  <w:num w:numId="21">
    <w:abstractNumId w:val="19"/>
  </w:num>
  <w:num w:numId="22">
    <w:abstractNumId w:val="8"/>
  </w:num>
  <w:num w:numId="23">
    <w:abstractNumId w:val="2"/>
  </w:num>
  <w:num w:numId="24">
    <w:abstractNumId w:val="27"/>
  </w:num>
  <w:num w:numId="25">
    <w:abstractNumId w:val="37"/>
  </w:num>
  <w:num w:numId="26">
    <w:abstractNumId w:val="44"/>
  </w:num>
  <w:num w:numId="27">
    <w:abstractNumId w:val="13"/>
  </w:num>
  <w:num w:numId="28">
    <w:abstractNumId w:val="31"/>
  </w:num>
  <w:num w:numId="29">
    <w:abstractNumId w:val="24"/>
  </w:num>
  <w:num w:numId="30">
    <w:abstractNumId w:val="5"/>
  </w:num>
  <w:num w:numId="31">
    <w:abstractNumId w:val="33"/>
  </w:num>
  <w:num w:numId="32">
    <w:abstractNumId w:val="12"/>
  </w:num>
  <w:num w:numId="33">
    <w:abstractNumId w:val="14"/>
  </w:num>
  <w:num w:numId="34">
    <w:abstractNumId w:val="34"/>
  </w:num>
  <w:num w:numId="35">
    <w:abstractNumId w:val="40"/>
  </w:num>
  <w:num w:numId="36">
    <w:abstractNumId w:val="30"/>
  </w:num>
  <w:num w:numId="37">
    <w:abstractNumId w:val="21"/>
  </w:num>
  <w:num w:numId="38">
    <w:abstractNumId w:val="10"/>
  </w:num>
  <w:num w:numId="39">
    <w:abstractNumId w:val="17"/>
  </w:num>
  <w:num w:numId="40">
    <w:abstractNumId w:val="29"/>
  </w:num>
  <w:num w:numId="41">
    <w:abstractNumId w:val="42"/>
  </w:num>
  <w:num w:numId="42">
    <w:abstractNumId w:val="39"/>
  </w:num>
  <w:num w:numId="43">
    <w:abstractNumId w:val="28"/>
  </w:num>
  <w:num w:numId="44">
    <w:abstractNumId w:val="25"/>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2CB"/>
    <w:rsid w:val="00040049"/>
    <w:rsid w:val="000515E8"/>
    <w:rsid w:val="000603A4"/>
    <w:rsid w:val="000B3BD2"/>
    <w:rsid w:val="000E3906"/>
    <w:rsid w:val="000F6CAF"/>
    <w:rsid w:val="00123DB7"/>
    <w:rsid w:val="001360E5"/>
    <w:rsid w:val="00151629"/>
    <w:rsid w:val="00177EFE"/>
    <w:rsid w:val="00182C34"/>
    <w:rsid w:val="001B2E2B"/>
    <w:rsid w:val="001B48E3"/>
    <w:rsid w:val="002D5613"/>
    <w:rsid w:val="002E1A55"/>
    <w:rsid w:val="0032289E"/>
    <w:rsid w:val="003F5A4B"/>
    <w:rsid w:val="00413C2B"/>
    <w:rsid w:val="00414529"/>
    <w:rsid w:val="00472367"/>
    <w:rsid w:val="00481C6C"/>
    <w:rsid w:val="00490550"/>
    <w:rsid w:val="004D3BFE"/>
    <w:rsid w:val="004F6790"/>
    <w:rsid w:val="005100D6"/>
    <w:rsid w:val="005204D8"/>
    <w:rsid w:val="00522BD5"/>
    <w:rsid w:val="0052723D"/>
    <w:rsid w:val="00584F6C"/>
    <w:rsid w:val="005D3342"/>
    <w:rsid w:val="006B030D"/>
    <w:rsid w:val="006E4102"/>
    <w:rsid w:val="007478EE"/>
    <w:rsid w:val="007C0422"/>
    <w:rsid w:val="007C1644"/>
    <w:rsid w:val="007C5FC4"/>
    <w:rsid w:val="007D4E0B"/>
    <w:rsid w:val="007D5B79"/>
    <w:rsid w:val="008023DB"/>
    <w:rsid w:val="0082474D"/>
    <w:rsid w:val="0084147C"/>
    <w:rsid w:val="00871B2E"/>
    <w:rsid w:val="008C337C"/>
    <w:rsid w:val="009132EF"/>
    <w:rsid w:val="00926CDA"/>
    <w:rsid w:val="009842CB"/>
    <w:rsid w:val="009A3D63"/>
    <w:rsid w:val="009B35C0"/>
    <w:rsid w:val="00A00513"/>
    <w:rsid w:val="00A23AE6"/>
    <w:rsid w:val="00A3248C"/>
    <w:rsid w:val="00AF3F61"/>
    <w:rsid w:val="00B06755"/>
    <w:rsid w:val="00B77979"/>
    <w:rsid w:val="00BD75AA"/>
    <w:rsid w:val="00BF4BDA"/>
    <w:rsid w:val="00C05CB7"/>
    <w:rsid w:val="00CD2A44"/>
    <w:rsid w:val="00D40D7D"/>
    <w:rsid w:val="00D7309B"/>
    <w:rsid w:val="00D8201A"/>
    <w:rsid w:val="00D901EB"/>
    <w:rsid w:val="00DB0BB3"/>
    <w:rsid w:val="00DB185B"/>
    <w:rsid w:val="00DC2CB1"/>
    <w:rsid w:val="00DF05EA"/>
    <w:rsid w:val="00E23CAC"/>
    <w:rsid w:val="00E35037"/>
    <w:rsid w:val="00E571BE"/>
    <w:rsid w:val="00E606C3"/>
    <w:rsid w:val="00E637FF"/>
    <w:rsid w:val="00E672FE"/>
    <w:rsid w:val="00ED2F3D"/>
    <w:rsid w:val="00ED6B0D"/>
    <w:rsid w:val="00EE45D8"/>
    <w:rsid w:val="00F1422F"/>
    <w:rsid w:val="00F62C9A"/>
    <w:rsid w:val="00FC6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7599470E-46BF-42C4-B802-6FF1BBE8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link w:val="11"/>
    <w:uiPriority w:val="9"/>
    <w:qFormat/>
    <w:rsid w:val="0052723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2723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0603A4"/>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2">
    <w:name w:val="toc 1"/>
    <w:basedOn w:val="a"/>
    <w:next w:val="a"/>
    <w:autoRedefine/>
    <w:uiPriority w:val="39"/>
    <w:semiHidden/>
    <w:rsid w:val="00C05CB7"/>
  </w:style>
  <w:style w:type="character" w:styleId="a3">
    <w:name w:val="Hyperlink"/>
    <w:uiPriority w:val="99"/>
    <w:rsid w:val="00C05CB7"/>
    <w:rPr>
      <w:rFonts w:cs="Times New Roman"/>
      <w:color w:val="0000FF"/>
      <w:u w:val="single"/>
    </w:rPr>
  </w:style>
  <w:style w:type="paragraph" w:styleId="21">
    <w:name w:val="toc 2"/>
    <w:basedOn w:val="a"/>
    <w:next w:val="a"/>
    <w:autoRedefine/>
    <w:uiPriority w:val="39"/>
    <w:semiHidden/>
    <w:rsid w:val="002E1A55"/>
    <w:pPr>
      <w:ind w:left="240"/>
    </w:pPr>
  </w:style>
  <w:style w:type="paragraph" w:styleId="3">
    <w:name w:val="Body Text Indent 3"/>
    <w:basedOn w:val="a"/>
    <w:link w:val="30"/>
    <w:uiPriority w:val="99"/>
    <w:rsid w:val="00E672FE"/>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table" w:styleId="a4">
    <w:name w:val="Table Grid"/>
    <w:basedOn w:val="a1"/>
    <w:uiPriority w:val="59"/>
    <w:rsid w:val="00E672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490550"/>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490550"/>
    <w:rPr>
      <w:rFonts w:cs="Times New Roman"/>
    </w:rPr>
  </w:style>
  <w:style w:type="paragraph" w:styleId="a8">
    <w:name w:val="footer"/>
    <w:basedOn w:val="a"/>
    <w:link w:val="a9"/>
    <w:uiPriority w:val="99"/>
    <w:rsid w:val="00A00513"/>
    <w:pPr>
      <w:tabs>
        <w:tab w:val="center" w:pos="4677"/>
        <w:tab w:val="right" w:pos="9355"/>
      </w:tabs>
    </w:pPr>
  </w:style>
  <w:style w:type="character" w:customStyle="1" w:styleId="a9">
    <w:name w:val="Нижний колонтитул Знак"/>
    <w:link w:val="a8"/>
    <w:uiPriority w:val="99"/>
    <w:locked/>
    <w:rsid w:val="00A00513"/>
    <w:rPr>
      <w:rFonts w:cs="Times New Roman"/>
      <w:sz w:val="24"/>
      <w:szCs w:val="24"/>
    </w:rPr>
  </w:style>
  <w:style w:type="numbering" w:customStyle="1" w:styleId="1">
    <w:name w:val="Стиль1"/>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063310">
      <w:marLeft w:val="0"/>
      <w:marRight w:val="0"/>
      <w:marTop w:val="0"/>
      <w:marBottom w:val="0"/>
      <w:divBdr>
        <w:top w:val="none" w:sz="0" w:space="0" w:color="auto"/>
        <w:left w:val="none" w:sz="0" w:space="0" w:color="auto"/>
        <w:bottom w:val="none" w:sz="0" w:space="0" w:color="auto"/>
        <w:right w:val="none" w:sz="0" w:space="0" w:color="auto"/>
      </w:divBdr>
    </w:div>
    <w:div w:id="705063311">
      <w:marLeft w:val="0"/>
      <w:marRight w:val="0"/>
      <w:marTop w:val="0"/>
      <w:marBottom w:val="0"/>
      <w:divBdr>
        <w:top w:val="none" w:sz="0" w:space="0" w:color="auto"/>
        <w:left w:val="none" w:sz="0" w:space="0" w:color="auto"/>
        <w:bottom w:val="none" w:sz="0" w:space="0" w:color="auto"/>
        <w:right w:val="none" w:sz="0" w:space="0" w:color="auto"/>
      </w:divBdr>
    </w:div>
    <w:div w:id="705063312">
      <w:marLeft w:val="0"/>
      <w:marRight w:val="0"/>
      <w:marTop w:val="0"/>
      <w:marBottom w:val="0"/>
      <w:divBdr>
        <w:top w:val="none" w:sz="0" w:space="0" w:color="auto"/>
        <w:left w:val="none" w:sz="0" w:space="0" w:color="auto"/>
        <w:bottom w:val="none" w:sz="0" w:space="0" w:color="auto"/>
        <w:right w:val="none" w:sz="0" w:space="0" w:color="auto"/>
      </w:divBdr>
    </w:div>
    <w:div w:id="705063313">
      <w:marLeft w:val="0"/>
      <w:marRight w:val="0"/>
      <w:marTop w:val="0"/>
      <w:marBottom w:val="0"/>
      <w:divBdr>
        <w:top w:val="none" w:sz="0" w:space="0" w:color="auto"/>
        <w:left w:val="none" w:sz="0" w:space="0" w:color="auto"/>
        <w:bottom w:val="none" w:sz="0" w:space="0" w:color="auto"/>
        <w:right w:val="none" w:sz="0" w:space="0" w:color="auto"/>
      </w:divBdr>
    </w:div>
    <w:div w:id="705063314">
      <w:marLeft w:val="0"/>
      <w:marRight w:val="0"/>
      <w:marTop w:val="0"/>
      <w:marBottom w:val="0"/>
      <w:divBdr>
        <w:top w:val="none" w:sz="0" w:space="0" w:color="auto"/>
        <w:left w:val="none" w:sz="0" w:space="0" w:color="auto"/>
        <w:bottom w:val="none" w:sz="0" w:space="0" w:color="auto"/>
        <w:right w:val="none" w:sz="0" w:space="0" w:color="auto"/>
      </w:divBdr>
    </w:div>
    <w:div w:id="705063315">
      <w:marLeft w:val="0"/>
      <w:marRight w:val="0"/>
      <w:marTop w:val="0"/>
      <w:marBottom w:val="0"/>
      <w:divBdr>
        <w:top w:val="none" w:sz="0" w:space="0" w:color="auto"/>
        <w:left w:val="none" w:sz="0" w:space="0" w:color="auto"/>
        <w:bottom w:val="none" w:sz="0" w:space="0" w:color="auto"/>
        <w:right w:val="none" w:sz="0" w:space="0" w:color="auto"/>
      </w:divBdr>
    </w:div>
    <w:div w:id="705063316">
      <w:marLeft w:val="0"/>
      <w:marRight w:val="0"/>
      <w:marTop w:val="0"/>
      <w:marBottom w:val="0"/>
      <w:divBdr>
        <w:top w:val="none" w:sz="0" w:space="0" w:color="auto"/>
        <w:left w:val="none" w:sz="0" w:space="0" w:color="auto"/>
        <w:bottom w:val="none" w:sz="0" w:space="0" w:color="auto"/>
        <w:right w:val="none" w:sz="0" w:space="0" w:color="auto"/>
      </w:divBdr>
    </w:div>
    <w:div w:id="705063317">
      <w:marLeft w:val="0"/>
      <w:marRight w:val="0"/>
      <w:marTop w:val="0"/>
      <w:marBottom w:val="0"/>
      <w:divBdr>
        <w:top w:val="none" w:sz="0" w:space="0" w:color="auto"/>
        <w:left w:val="none" w:sz="0" w:space="0" w:color="auto"/>
        <w:bottom w:val="none" w:sz="0" w:space="0" w:color="auto"/>
        <w:right w:val="none" w:sz="0" w:space="0" w:color="auto"/>
      </w:divBdr>
    </w:div>
    <w:div w:id="705063318">
      <w:marLeft w:val="0"/>
      <w:marRight w:val="0"/>
      <w:marTop w:val="0"/>
      <w:marBottom w:val="0"/>
      <w:divBdr>
        <w:top w:val="none" w:sz="0" w:space="0" w:color="auto"/>
        <w:left w:val="none" w:sz="0" w:space="0" w:color="auto"/>
        <w:bottom w:val="none" w:sz="0" w:space="0" w:color="auto"/>
        <w:right w:val="none" w:sz="0" w:space="0" w:color="auto"/>
      </w:divBdr>
    </w:div>
    <w:div w:id="7050633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e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emf"/><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9767</Words>
  <Characters>55676</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2009-04-02T05:57:00Z</cp:lastPrinted>
  <dcterms:created xsi:type="dcterms:W3CDTF">2014-02-22T05:45:00Z</dcterms:created>
  <dcterms:modified xsi:type="dcterms:W3CDTF">2014-02-22T05:45:00Z</dcterms:modified>
</cp:coreProperties>
</file>