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4BF" w:rsidRPr="00545D29" w:rsidRDefault="005024BF" w:rsidP="00545D29">
      <w:pPr>
        <w:pStyle w:val="a8"/>
        <w:spacing w:line="360" w:lineRule="auto"/>
        <w:jc w:val="center"/>
        <w:rPr>
          <w:b/>
          <w:szCs w:val="32"/>
        </w:rPr>
      </w:pPr>
      <w:bookmarkStart w:id="0" w:name="_Toc527274379"/>
      <w:bookmarkStart w:id="1" w:name="_Toc529267602"/>
      <w:bookmarkStart w:id="2" w:name="_Toc532013927"/>
      <w:bookmarkStart w:id="3" w:name="_Toc529267626"/>
      <w:bookmarkStart w:id="4" w:name="_Toc532013951"/>
      <w:r w:rsidRPr="00545D29">
        <w:rPr>
          <w:b/>
          <w:szCs w:val="32"/>
        </w:rPr>
        <w:t>Содержание</w:t>
      </w:r>
    </w:p>
    <w:p w:rsidR="00545D29" w:rsidRDefault="00545D29" w:rsidP="00545D29">
      <w:pPr>
        <w:spacing w:line="360" w:lineRule="auto"/>
        <w:ind w:firstLine="709"/>
        <w:jc w:val="both"/>
        <w:rPr>
          <w:sz w:val="28"/>
          <w:szCs w:val="28"/>
        </w:rPr>
      </w:pPr>
    </w:p>
    <w:p w:rsidR="005024BF" w:rsidRPr="00545D29" w:rsidRDefault="008F3B95" w:rsidP="00545D29">
      <w:pPr>
        <w:spacing w:line="360" w:lineRule="auto"/>
        <w:ind w:firstLine="709"/>
        <w:jc w:val="both"/>
        <w:rPr>
          <w:sz w:val="28"/>
          <w:szCs w:val="28"/>
        </w:rPr>
      </w:pPr>
      <w:r w:rsidRPr="00545D29">
        <w:rPr>
          <w:sz w:val="28"/>
          <w:szCs w:val="28"/>
        </w:rPr>
        <w:t>1</w:t>
      </w:r>
      <w:r w:rsidR="006C402A" w:rsidRPr="00545D29">
        <w:rPr>
          <w:sz w:val="28"/>
          <w:szCs w:val="28"/>
        </w:rPr>
        <w:t>.</w:t>
      </w:r>
      <w:r w:rsidRPr="00545D29">
        <w:rPr>
          <w:sz w:val="28"/>
          <w:szCs w:val="28"/>
        </w:rPr>
        <w:t xml:space="preserve"> Характеристика фирмы:</w:t>
      </w:r>
    </w:p>
    <w:p w:rsidR="008F3B95" w:rsidRPr="00545D29" w:rsidRDefault="008F3B95" w:rsidP="00545D29">
      <w:pPr>
        <w:spacing w:line="360" w:lineRule="auto"/>
        <w:ind w:firstLine="709"/>
        <w:jc w:val="both"/>
        <w:rPr>
          <w:sz w:val="28"/>
          <w:szCs w:val="28"/>
        </w:rPr>
      </w:pPr>
      <w:r w:rsidRPr="00545D29">
        <w:rPr>
          <w:sz w:val="28"/>
          <w:szCs w:val="28"/>
        </w:rPr>
        <w:t>1.1</w:t>
      </w:r>
      <w:r w:rsidR="006C402A" w:rsidRPr="00545D29">
        <w:rPr>
          <w:sz w:val="28"/>
          <w:szCs w:val="28"/>
        </w:rPr>
        <w:t>.</w:t>
      </w:r>
      <w:r w:rsidRPr="00545D29">
        <w:rPr>
          <w:sz w:val="28"/>
          <w:szCs w:val="28"/>
        </w:rPr>
        <w:t xml:space="preserve"> Название фирмы и его обоснование</w:t>
      </w:r>
      <w:r w:rsidR="00545D29">
        <w:rPr>
          <w:sz w:val="28"/>
          <w:szCs w:val="28"/>
        </w:rPr>
        <w:t xml:space="preserve">…………………….………… </w:t>
      </w:r>
      <w:r w:rsidR="003B6E31" w:rsidRPr="00545D29">
        <w:rPr>
          <w:sz w:val="28"/>
          <w:szCs w:val="28"/>
        </w:rPr>
        <w:t>3</w:t>
      </w:r>
    </w:p>
    <w:p w:rsidR="008F3B95" w:rsidRPr="00545D29" w:rsidRDefault="008F3B95" w:rsidP="00545D29">
      <w:pPr>
        <w:spacing w:line="360" w:lineRule="auto"/>
        <w:ind w:firstLine="709"/>
        <w:jc w:val="both"/>
        <w:rPr>
          <w:sz w:val="28"/>
          <w:szCs w:val="28"/>
        </w:rPr>
      </w:pPr>
      <w:r w:rsidRPr="00545D29">
        <w:rPr>
          <w:sz w:val="28"/>
          <w:szCs w:val="28"/>
        </w:rPr>
        <w:t>1.2</w:t>
      </w:r>
      <w:r w:rsidR="006C402A" w:rsidRPr="00545D29">
        <w:rPr>
          <w:sz w:val="28"/>
          <w:szCs w:val="28"/>
        </w:rPr>
        <w:t>.</w:t>
      </w:r>
      <w:r w:rsidRPr="00545D29">
        <w:rPr>
          <w:sz w:val="28"/>
          <w:szCs w:val="28"/>
        </w:rPr>
        <w:t xml:space="preserve"> Форма организации фирмы</w:t>
      </w:r>
      <w:r w:rsidR="00545D29">
        <w:rPr>
          <w:sz w:val="28"/>
          <w:szCs w:val="28"/>
        </w:rPr>
        <w:t>………………………………..………..</w:t>
      </w:r>
      <w:r w:rsidR="003B6E31" w:rsidRPr="00545D29">
        <w:rPr>
          <w:sz w:val="28"/>
          <w:szCs w:val="28"/>
        </w:rPr>
        <w:t xml:space="preserve">3 </w:t>
      </w:r>
    </w:p>
    <w:p w:rsidR="008F3B95" w:rsidRPr="00545D29" w:rsidRDefault="008F3B95" w:rsidP="00545D29">
      <w:pPr>
        <w:spacing w:line="360" w:lineRule="auto"/>
        <w:ind w:firstLine="709"/>
        <w:jc w:val="both"/>
        <w:rPr>
          <w:sz w:val="28"/>
          <w:szCs w:val="28"/>
        </w:rPr>
      </w:pPr>
      <w:r w:rsidRPr="00545D29">
        <w:rPr>
          <w:sz w:val="28"/>
          <w:szCs w:val="28"/>
        </w:rPr>
        <w:t>1.3</w:t>
      </w:r>
      <w:r w:rsidR="006C402A" w:rsidRPr="00545D29">
        <w:rPr>
          <w:sz w:val="28"/>
          <w:szCs w:val="28"/>
        </w:rPr>
        <w:t>.</w:t>
      </w:r>
      <w:r w:rsidRPr="00545D29">
        <w:rPr>
          <w:sz w:val="28"/>
          <w:szCs w:val="28"/>
        </w:rPr>
        <w:t xml:space="preserve"> Вид хозяйственной деятельности фирмы</w:t>
      </w:r>
      <w:r w:rsidR="00545D29">
        <w:rPr>
          <w:sz w:val="28"/>
          <w:szCs w:val="28"/>
        </w:rPr>
        <w:t xml:space="preserve">………………..….…….. </w:t>
      </w:r>
      <w:r w:rsidR="003B6E31" w:rsidRPr="00545D29">
        <w:rPr>
          <w:sz w:val="28"/>
          <w:szCs w:val="28"/>
        </w:rPr>
        <w:t>3</w:t>
      </w:r>
    </w:p>
    <w:p w:rsidR="006C402A" w:rsidRPr="00545D29" w:rsidRDefault="006C402A" w:rsidP="00545D29">
      <w:pPr>
        <w:spacing w:line="360" w:lineRule="auto"/>
        <w:ind w:firstLine="709"/>
        <w:jc w:val="both"/>
        <w:rPr>
          <w:sz w:val="28"/>
          <w:szCs w:val="28"/>
        </w:rPr>
      </w:pPr>
      <w:r w:rsidRPr="00545D29">
        <w:rPr>
          <w:sz w:val="28"/>
          <w:szCs w:val="28"/>
        </w:rPr>
        <w:t>1.4. Продолжительность работы фирмы на рынке</w:t>
      </w:r>
      <w:r w:rsidR="00545D29">
        <w:rPr>
          <w:sz w:val="28"/>
          <w:szCs w:val="28"/>
        </w:rPr>
        <w:t xml:space="preserve">………….…….…… </w:t>
      </w:r>
      <w:r w:rsidR="003B6E31" w:rsidRPr="00545D29">
        <w:rPr>
          <w:sz w:val="28"/>
          <w:szCs w:val="28"/>
        </w:rPr>
        <w:t>3</w:t>
      </w:r>
    </w:p>
    <w:p w:rsidR="006C402A" w:rsidRPr="00545D29" w:rsidRDefault="006C402A" w:rsidP="00545D29">
      <w:pPr>
        <w:spacing w:line="360" w:lineRule="auto"/>
        <w:ind w:firstLine="709"/>
        <w:jc w:val="both"/>
        <w:rPr>
          <w:sz w:val="28"/>
          <w:szCs w:val="28"/>
        </w:rPr>
      </w:pPr>
      <w:r w:rsidRPr="00545D29">
        <w:rPr>
          <w:sz w:val="28"/>
          <w:szCs w:val="28"/>
        </w:rPr>
        <w:t>1.5. Ассортимент оказываемых услуг</w:t>
      </w:r>
      <w:r w:rsidR="00545D29">
        <w:rPr>
          <w:sz w:val="28"/>
          <w:szCs w:val="28"/>
        </w:rPr>
        <w:t xml:space="preserve">………………………………….. </w:t>
      </w:r>
      <w:r w:rsidR="003B6E31" w:rsidRPr="00545D29">
        <w:rPr>
          <w:sz w:val="28"/>
          <w:szCs w:val="28"/>
        </w:rPr>
        <w:t>4</w:t>
      </w:r>
    </w:p>
    <w:p w:rsidR="006C402A" w:rsidRPr="00545D29" w:rsidRDefault="006C402A" w:rsidP="00545D29">
      <w:pPr>
        <w:spacing w:line="360" w:lineRule="auto"/>
        <w:ind w:firstLine="709"/>
        <w:jc w:val="both"/>
        <w:rPr>
          <w:sz w:val="28"/>
          <w:szCs w:val="28"/>
        </w:rPr>
      </w:pPr>
      <w:r w:rsidRPr="00545D29">
        <w:rPr>
          <w:sz w:val="28"/>
          <w:szCs w:val="28"/>
        </w:rPr>
        <w:t>1.</w:t>
      </w:r>
      <w:r w:rsidR="003B6E31" w:rsidRPr="00545D29">
        <w:rPr>
          <w:sz w:val="28"/>
          <w:szCs w:val="28"/>
        </w:rPr>
        <w:t>6. Важнейшие</w:t>
      </w:r>
      <w:r w:rsidRPr="00545D29">
        <w:rPr>
          <w:sz w:val="28"/>
          <w:szCs w:val="28"/>
        </w:rPr>
        <w:t xml:space="preserve"> фирмы-конкуренты</w:t>
      </w:r>
      <w:r w:rsidR="00545D29">
        <w:rPr>
          <w:sz w:val="28"/>
          <w:szCs w:val="28"/>
        </w:rPr>
        <w:t>……………………………………</w:t>
      </w:r>
      <w:r w:rsidR="003B6E31" w:rsidRPr="00545D29">
        <w:rPr>
          <w:sz w:val="28"/>
          <w:szCs w:val="28"/>
        </w:rPr>
        <w:t xml:space="preserve"> 4</w:t>
      </w:r>
    </w:p>
    <w:p w:rsidR="006C402A" w:rsidRPr="00545D29" w:rsidRDefault="006C402A" w:rsidP="00545D29">
      <w:pPr>
        <w:spacing w:line="360" w:lineRule="auto"/>
        <w:ind w:firstLine="709"/>
        <w:jc w:val="both"/>
        <w:rPr>
          <w:sz w:val="28"/>
          <w:szCs w:val="28"/>
        </w:rPr>
      </w:pPr>
      <w:r w:rsidRPr="00545D29">
        <w:rPr>
          <w:sz w:val="28"/>
          <w:szCs w:val="28"/>
        </w:rPr>
        <w:t>1.7. Численность работников</w:t>
      </w:r>
      <w:r w:rsidR="00545D29">
        <w:rPr>
          <w:sz w:val="28"/>
          <w:szCs w:val="28"/>
        </w:rPr>
        <w:t>…………………………………………….</w:t>
      </w:r>
      <w:r w:rsidR="003B6E31" w:rsidRPr="00545D29">
        <w:rPr>
          <w:sz w:val="28"/>
          <w:szCs w:val="28"/>
        </w:rPr>
        <w:t>4</w:t>
      </w:r>
    </w:p>
    <w:p w:rsidR="006C402A" w:rsidRPr="00545D29" w:rsidRDefault="006C402A" w:rsidP="00545D29">
      <w:pPr>
        <w:spacing w:line="360" w:lineRule="auto"/>
        <w:ind w:firstLine="709"/>
        <w:jc w:val="both"/>
        <w:rPr>
          <w:sz w:val="28"/>
          <w:szCs w:val="28"/>
        </w:rPr>
      </w:pPr>
      <w:r w:rsidRPr="00545D29">
        <w:rPr>
          <w:sz w:val="28"/>
          <w:szCs w:val="28"/>
        </w:rPr>
        <w:t>1.8. Структура организации</w:t>
      </w:r>
      <w:r w:rsidR="00545D29">
        <w:rPr>
          <w:sz w:val="28"/>
          <w:szCs w:val="28"/>
        </w:rPr>
        <w:t>……………………………………………..</w:t>
      </w:r>
      <w:r w:rsidR="003B6E31" w:rsidRPr="00545D29">
        <w:rPr>
          <w:sz w:val="28"/>
          <w:szCs w:val="28"/>
        </w:rPr>
        <w:t>4</w:t>
      </w:r>
    </w:p>
    <w:p w:rsidR="006C402A" w:rsidRPr="00545D29" w:rsidRDefault="006C402A" w:rsidP="00545D29">
      <w:pPr>
        <w:spacing w:line="360" w:lineRule="auto"/>
        <w:ind w:firstLine="709"/>
        <w:jc w:val="both"/>
        <w:rPr>
          <w:sz w:val="28"/>
          <w:szCs w:val="28"/>
        </w:rPr>
      </w:pPr>
      <w:r w:rsidRPr="00545D29">
        <w:rPr>
          <w:sz w:val="28"/>
          <w:szCs w:val="28"/>
        </w:rPr>
        <w:t>2. Функции управления</w:t>
      </w:r>
      <w:r w:rsidR="00545D29">
        <w:rPr>
          <w:sz w:val="28"/>
          <w:szCs w:val="28"/>
        </w:rPr>
        <w:t>………………………………………….……..</w:t>
      </w:r>
      <w:r w:rsidR="003B6E31" w:rsidRPr="00545D29">
        <w:rPr>
          <w:sz w:val="28"/>
          <w:szCs w:val="28"/>
        </w:rPr>
        <w:t xml:space="preserve"> 4</w:t>
      </w:r>
    </w:p>
    <w:p w:rsidR="006C402A" w:rsidRPr="00545D29" w:rsidRDefault="006C402A" w:rsidP="00545D29">
      <w:pPr>
        <w:spacing w:line="360" w:lineRule="auto"/>
        <w:ind w:firstLine="709"/>
        <w:jc w:val="both"/>
        <w:rPr>
          <w:sz w:val="28"/>
          <w:szCs w:val="28"/>
        </w:rPr>
      </w:pPr>
      <w:r w:rsidRPr="00545D29">
        <w:rPr>
          <w:sz w:val="28"/>
          <w:szCs w:val="28"/>
        </w:rPr>
        <w:t>3. Планирование</w:t>
      </w:r>
      <w:r w:rsidR="00545D29">
        <w:rPr>
          <w:sz w:val="28"/>
          <w:szCs w:val="28"/>
        </w:rPr>
        <w:t xml:space="preserve">………………………………………………………… </w:t>
      </w:r>
      <w:r w:rsidR="003B6E31" w:rsidRPr="00545D29">
        <w:rPr>
          <w:sz w:val="28"/>
          <w:szCs w:val="28"/>
        </w:rPr>
        <w:t>6</w:t>
      </w:r>
    </w:p>
    <w:p w:rsidR="006C402A" w:rsidRPr="00545D29" w:rsidRDefault="006C402A" w:rsidP="00545D29">
      <w:pPr>
        <w:spacing w:line="360" w:lineRule="auto"/>
        <w:ind w:firstLine="709"/>
        <w:jc w:val="both"/>
        <w:rPr>
          <w:sz w:val="28"/>
          <w:szCs w:val="28"/>
        </w:rPr>
      </w:pPr>
      <w:r w:rsidRPr="00545D29">
        <w:rPr>
          <w:sz w:val="28"/>
          <w:szCs w:val="28"/>
        </w:rPr>
        <w:t>3.1. Миссия организации и стратегическое видение</w:t>
      </w:r>
      <w:r w:rsidR="00545D29">
        <w:rPr>
          <w:sz w:val="28"/>
          <w:szCs w:val="28"/>
        </w:rPr>
        <w:t>…………………</w:t>
      </w:r>
      <w:r w:rsidR="003B6E31" w:rsidRPr="00545D29">
        <w:rPr>
          <w:sz w:val="28"/>
          <w:szCs w:val="28"/>
        </w:rPr>
        <w:t>6</w:t>
      </w:r>
    </w:p>
    <w:p w:rsidR="006C402A" w:rsidRPr="00545D29" w:rsidRDefault="006C402A" w:rsidP="00545D29">
      <w:pPr>
        <w:spacing w:line="360" w:lineRule="auto"/>
        <w:ind w:firstLine="709"/>
        <w:jc w:val="both"/>
        <w:rPr>
          <w:sz w:val="28"/>
          <w:szCs w:val="28"/>
        </w:rPr>
      </w:pPr>
      <w:r w:rsidRPr="00545D29">
        <w:rPr>
          <w:sz w:val="28"/>
          <w:szCs w:val="28"/>
        </w:rPr>
        <w:t>3.2. Цели организации</w:t>
      </w:r>
      <w:r w:rsidR="00545D29">
        <w:rPr>
          <w:sz w:val="28"/>
          <w:szCs w:val="28"/>
        </w:rPr>
        <w:t xml:space="preserve">…………………………………………………. </w:t>
      </w:r>
      <w:r w:rsidR="003B6E31" w:rsidRPr="00545D29">
        <w:rPr>
          <w:sz w:val="28"/>
          <w:szCs w:val="28"/>
        </w:rPr>
        <w:t>7</w:t>
      </w:r>
    </w:p>
    <w:p w:rsidR="006C402A" w:rsidRPr="00545D29" w:rsidRDefault="006C402A" w:rsidP="00545D29">
      <w:pPr>
        <w:spacing w:line="360" w:lineRule="auto"/>
        <w:ind w:firstLine="709"/>
        <w:jc w:val="both"/>
        <w:rPr>
          <w:sz w:val="28"/>
          <w:szCs w:val="28"/>
        </w:rPr>
      </w:pPr>
      <w:r w:rsidRPr="00545D29">
        <w:rPr>
          <w:sz w:val="28"/>
          <w:szCs w:val="28"/>
        </w:rPr>
        <w:t xml:space="preserve">3.3. </w:t>
      </w:r>
      <w:r w:rsidRPr="00545D29">
        <w:rPr>
          <w:sz w:val="28"/>
          <w:szCs w:val="28"/>
          <w:lang w:val="en-US"/>
        </w:rPr>
        <w:t>SWOT</w:t>
      </w:r>
      <w:r w:rsidRPr="00545D29">
        <w:rPr>
          <w:sz w:val="28"/>
          <w:szCs w:val="28"/>
        </w:rPr>
        <w:t>-анализ</w:t>
      </w:r>
      <w:r w:rsidR="00545D29">
        <w:rPr>
          <w:sz w:val="28"/>
          <w:szCs w:val="28"/>
        </w:rPr>
        <w:t>……………………………………………………….</w:t>
      </w:r>
      <w:r w:rsidR="006760FC" w:rsidRPr="00545D29">
        <w:rPr>
          <w:sz w:val="28"/>
          <w:szCs w:val="28"/>
        </w:rPr>
        <w:t xml:space="preserve"> 8</w:t>
      </w:r>
    </w:p>
    <w:p w:rsidR="006C402A" w:rsidRPr="00545D29" w:rsidRDefault="006C402A" w:rsidP="00545D29">
      <w:pPr>
        <w:spacing w:line="360" w:lineRule="auto"/>
        <w:ind w:firstLine="709"/>
        <w:jc w:val="both"/>
        <w:rPr>
          <w:sz w:val="28"/>
          <w:szCs w:val="28"/>
        </w:rPr>
      </w:pPr>
      <w:r w:rsidRPr="00545D29">
        <w:rPr>
          <w:sz w:val="28"/>
          <w:szCs w:val="28"/>
        </w:rPr>
        <w:t>4. Организация взаимодействия и полномочия</w:t>
      </w:r>
      <w:r w:rsidR="006760FC" w:rsidRPr="00545D29">
        <w:rPr>
          <w:sz w:val="28"/>
          <w:szCs w:val="28"/>
        </w:rPr>
        <w:t>:</w:t>
      </w:r>
    </w:p>
    <w:p w:rsidR="006C402A" w:rsidRPr="00545D29" w:rsidRDefault="006C402A" w:rsidP="00545D29">
      <w:pPr>
        <w:spacing w:line="360" w:lineRule="auto"/>
        <w:ind w:firstLine="709"/>
        <w:jc w:val="both"/>
        <w:rPr>
          <w:sz w:val="28"/>
          <w:szCs w:val="28"/>
        </w:rPr>
      </w:pPr>
      <w:r w:rsidRPr="00545D29">
        <w:rPr>
          <w:sz w:val="28"/>
          <w:szCs w:val="28"/>
        </w:rPr>
        <w:t>4.1. Построение структуры организации</w:t>
      </w:r>
      <w:r w:rsidR="00545D29">
        <w:rPr>
          <w:sz w:val="28"/>
          <w:szCs w:val="28"/>
        </w:rPr>
        <w:t xml:space="preserve">……………………………. </w:t>
      </w:r>
      <w:r w:rsidR="006760FC" w:rsidRPr="00545D29">
        <w:rPr>
          <w:sz w:val="28"/>
          <w:szCs w:val="28"/>
        </w:rPr>
        <w:t>15</w:t>
      </w:r>
    </w:p>
    <w:p w:rsidR="006C402A" w:rsidRPr="00545D29" w:rsidRDefault="006C402A" w:rsidP="00545D29">
      <w:pPr>
        <w:spacing w:line="360" w:lineRule="auto"/>
        <w:ind w:firstLine="709"/>
        <w:jc w:val="both"/>
        <w:rPr>
          <w:sz w:val="28"/>
          <w:szCs w:val="28"/>
        </w:rPr>
      </w:pPr>
      <w:r w:rsidRPr="00545D29">
        <w:rPr>
          <w:sz w:val="28"/>
          <w:szCs w:val="28"/>
        </w:rPr>
        <w:t>4.2. Делегирование полномочий</w:t>
      </w:r>
      <w:r w:rsidR="00545D29">
        <w:rPr>
          <w:sz w:val="28"/>
          <w:szCs w:val="28"/>
        </w:rPr>
        <w:t xml:space="preserve">…………………………………….. </w:t>
      </w:r>
      <w:r w:rsidR="006760FC" w:rsidRPr="00545D29">
        <w:rPr>
          <w:sz w:val="28"/>
          <w:szCs w:val="28"/>
        </w:rPr>
        <w:t>15</w:t>
      </w:r>
    </w:p>
    <w:p w:rsidR="006C402A" w:rsidRPr="00545D29" w:rsidRDefault="006C402A" w:rsidP="00545D29">
      <w:pPr>
        <w:spacing w:line="360" w:lineRule="auto"/>
        <w:ind w:firstLine="709"/>
        <w:jc w:val="both"/>
        <w:rPr>
          <w:sz w:val="28"/>
          <w:szCs w:val="28"/>
        </w:rPr>
      </w:pPr>
      <w:r w:rsidRPr="00545D29">
        <w:rPr>
          <w:sz w:val="28"/>
          <w:szCs w:val="28"/>
        </w:rPr>
        <w:t>5. Мотивация</w:t>
      </w:r>
      <w:r w:rsidR="00545D29">
        <w:rPr>
          <w:sz w:val="28"/>
          <w:szCs w:val="28"/>
        </w:rPr>
        <w:t>……………………………………………………………</w:t>
      </w:r>
      <w:r w:rsidR="006760FC" w:rsidRPr="00545D29">
        <w:rPr>
          <w:sz w:val="28"/>
          <w:szCs w:val="28"/>
        </w:rPr>
        <w:t>16</w:t>
      </w:r>
    </w:p>
    <w:p w:rsidR="006C402A" w:rsidRPr="00545D29" w:rsidRDefault="006C402A" w:rsidP="00545D29">
      <w:pPr>
        <w:spacing w:line="360" w:lineRule="auto"/>
        <w:ind w:firstLine="709"/>
        <w:jc w:val="both"/>
        <w:rPr>
          <w:sz w:val="28"/>
          <w:szCs w:val="28"/>
        </w:rPr>
      </w:pPr>
      <w:r w:rsidRPr="00545D29">
        <w:rPr>
          <w:sz w:val="28"/>
          <w:szCs w:val="28"/>
        </w:rPr>
        <w:t>6. Контроль</w:t>
      </w:r>
      <w:r w:rsidR="00545D29">
        <w:rPr>
          <w:sz w:val="28"/>
          <w:szCs w:val="28"/>
        </w:rPr>
        <w:t>……………………………………………………………..</w:t>
      </w:r>
      <w:r w:rsidR="006760FC" w:rsidRPr="00545D29">
        <w:rPr>
          <w:sz w:val="28"/>
          <w:szCs w:val="28"/>
        </w:rPr>
        <w:t xml:space="preserve"> 19</w:t>
      </w:r>
    </w:p>
    <w:p w:rsidR="006C402A" w:rsidRPr="00545D29" w:rsidRDefault="006C402A" w:rsidP="00545D29">
      <w:pPr>
        <w:spacing w:line="360" w:lineRule="auto"/>
        <w:ind w:firstLine="709"/>
        <w:jc w:val="both"/>
        <w:rPr>
          <w:sz w:val="28"/>
          <w:szCs w:val="28"/>
        </w:rPr>
      </w:pPr>
      <w:r w:rsidRPr="00545D29">
        <w:rPr>
          <w:sz w:val="28"/>
          <w:szCs w:val="28"/>
        </w:rPr>
        <w:t>Выводы и предложения</w:t>
      </w:r>
      <w:r w:rsidR="00545D29">
        <w:rPr>
          <w:sz w:val="28"/>
          <w:szCs w:val="28"/>
        </w:rPr>
        <w:t>…………………………………………………</w:t>
      </w:r>
      <w:r w:rsidR="006760FC" w:rsidRPr="00545D29">
        <w:rPr>
          <w:sz w:val="28"/>
          <w:szCs w:val="28"/>
        </w:rPr>
        <w:t>21</w:t>
      </w:r>
    </w:p>
    <w:p w:rsidR="005024BF" w:rsidRPr="00545D29" w:rsidRDefault="006760FC" w:rsidP="00545D29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45D29">
        <w:rPr>
          <w:rFonts w:ascii="Times New Roman" w:hAnsi="Times New Roman" w:cs="Times New Roman"/>
          <w:b w:val="0"/>
          <w:sz w:val="28"/>
          <w:szCs w:val="28"/>
        </w:rPr>
        <w:t>Список литературы</w:t>
      </w:r>
      <w:r w:rsidR="00545D29">
        <w:rPr>
          <w:rFonts w:ascii="Times New Roman" w:hAnsi="Times New Roman" w:cs="Times New Roman"/>
          <w:b w:val="0"/>
          <w:sz w:val="28"/>
          <w:szCs w:val="28"/>
        </w:rPr>
        <w:t xml:space="preserve">……………………………………………………. </w:t>
      </w:r>
      <w:r w:rsidRPr="00545D29">
        <w:rPr>
          <w:rFonts w:ascii="Times New Roman" w:hAnsi="Times New Roman" w:cs="Times New Roman"/>
          <w:b w:val="0"/>
          <w:sz w:val="28"/>
          <w:szCs w:val="28"/>
        </w:rPr>
        <w:t>22</w:t>
      </w:r>
    </w:p>
    <w:p w:rsidR="00023C72" w:rsidRPr="007D60BE" w:rsidRDefault="007D60BE" w:rsidP="007D60BE">
      <w:pPr>
        <w:pStyle w:val="1"/>
        <w:spacing w:before="0" w:after="0" w:line="360" w:lineRule="auto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br w:type="page"/>
      </w:r>
      <w:r w:rsidR="00023C72" w:rsidRPr="007D60BE">
        <w:rPr>
          <w:rFonts w:ascii="Times New Roman" w:hAnsi="Times New Roman"/>
          <w:sz w:val="28"/>
        </w:rPr>
        <w:t>1. Характеристика фирмы.</w:t>
      </w:r>
      <w:bookmarkEnd w:id="0"/>
      <w:bookmarkEnd w:id="1"/>
      <w:bookmarkEnd w:id="2"/>
    </w:p>
    <w:p w:rsidR="007D60BE" w:rsidRPr="007D60BE" w:rsidRDefault="007D60BE" w:rsidP="007D60BE">
      <w:pPr>
        <w:pStyle w:val="2"/>
        <w:spacing w:before="0" w:after="0" w:line="360" w:lineRule="auto"/>
        <w:ind w:left="0" w:firstLine="709"/>
        <w:jc w:val="center"/>
        <w:rPr>
          <w:rFonts w:ascii="Times New Roman" w:hAnsi="Times New Roman"/>
          <w:i w:val="0"/>
          <w:szCs w:val="32"/>
        </w:rPr>
      </w:pPr>
      <w:bookmarkStart w:id="5" w:name="_Toc527274380"/>
      <w:bookmarkStart w:id="6" w:name="_Toc529267603"/>
      <w:bookmarkStart w:id="7" w:name="_Toc532013928"/>
    </w:p>
    <w:p w:rsidR="00023C72" w:rsidRPr="007D60BE" w:rsidRDefault="00023C72" w:rsidP="007D60BE">
      <w:pPr>
        <w:pStyle w:val="2"/>
        <w:spacing w:before="0" w:after="0" w:line="360" w:lineRule="auto"/>
        <w:ind w:left="0" w:firstLine="709"/>
        <w:jc w:val="center"/>
        <w:rPr>
          <w:rFonts w:ascii="Times New Roman" w:hAnsi="Times New Roman"/>
          <w:i w:val="0"/>
          <w:szCs w:val="32"/>
        </w:rPr>
      </w:pPr>
      <w:r w:rsidRPr="007D60BE">
        <w:rPr>
          <w:rFonts w:ascii="Times New Roman" w:hAnsi="Times New Roman"/>
          <w:i w:val="0"/>
          <w:szCs w:val="32"/>
        </w:rPr>
        <w:t>1.1. Название фирмы и его обоснование.</w:t>
      </w:r>
      <w:bookmarkEnd w:id="5"/>
      <w:bookmarkEnd w:id="6"/>
      <w:bookmarkEnd w:id="7"/>
    </w:p>
    <w:p w:rsidR="007D60BE" w:rsidRDefault="007D60BE" w:rsidP="00545D29">
      <w:pPr>
        <w:pStyle w:val="a8"/>
        <w:spacing w:line="360" w:lineRule="auto"/>
      </w:pPr>
    </w:p>
    <w:p w:rsidR="00023C72" w:rsidRPr="00545D29" w:rsidRDefault="00023C72" w:rsidP="00545D29">
      <w:pPr>
        <w:pStyle w:val="a8"/>
        <w:spacing w:line="360" w:lineRule="auto"/>
      </w:pPr>
      <w:r w:rsidRPr="00545D29">
        <w:t xml:space="preserve">Открытое акционерное общество действует на рынке под названием ОАО «Люкс». Название фирмы является легко произносимым и запоминающимся, способствует формированию имиджа организации, привлекательно для потребителей. </w:t>
      </w:r>
      <w:bookmarkStart w:id="8" w:name="_Toc527274381"/>
      <w:bookmarkStart w:id="9" w:name="_Toc529267604"/>
      <w:bookmarkStart w:id="10" w:name="_Toc532013929"/>
    </w:p>
    <w:p w:rsidR="007D60BE" w:rsidRDefault="007D60BE" w:rsidP="00545D29">
      <w:pPr>
        <w:pStyle w:val="a8"/>
        <w:spacing w:line="360" w:lineRule="auto"/>
        <w:rPr>
          <w:szCs w:val="32"/>
        </w:rPr>
      </w:pPr>
    </w:p>
    <w:p w:rsidR="00023C72" w:rsidRPr="007D60BE" w:rsidRDefault="00023C72" w:rsidP="007D60BE">
      <w:pPr>
        <w:pStyle w:val="a8"/>
        <w:spacing w:line="360" w:lineRule="auto"/>
        <w:jc w:val="center"/>
        <w:rPr>
          <w:b/>
          <w:szCs w:val="32"/>
        </w:rPr>
      </w:pPr>
      <w:r w:rsidRPr="007D60BE">
        <w:rPr>
          <w:b/>
          <w:szCs w:val="32"/>
        </w:rPr>
        <w:t xml:space="preserve">1.2. </w:t>
      </w:r>
      <w:r w:rsidR="00D850A3" w:rsidRPr="007D60BE">
        <w:rPr>
          <w:b/>
          <w:szCs w:val="32"/>
        </w:rPr>
        <w:t xml:space="preserve">Форма организации </w:t>
      </w:r>
      <w:r w:rsidRPr="007D60BE">
        <w:rPr>
          <w:b/>
          <w:szCs w:val="32"/>
        </w:rPr>
        <w:t>фирмы.</w:t>
      </w:r>
      <w:bookmarkEnd w:id="8"/>
      <w:bookmarkEnd w:id="9"/>
      <w:bookmarkEnd w:id="10"/>
    </w:p>
    <w:p w:rsidR="007D60BE" w:rsidRDefault="007D60BE" w:rsidP="00545D29">
      <w:pPr>
        <w:pStyle w:val="a8"/>
        <w:spacing w:line="360" w:lineRule="auto"/>
        <w:rPr>
          <w:iCs/>
        </w:rPr>
      </w:pPr>
    </w:p>
    <w:p w:rsidR="00023C72" w:rsidRPr="00545D29" w:rsidRDefault="00023C72" w:rsidP="00545D29">
      <w:pPr>
        <w:pStyle w:val="a8"/>
        <w:spacing w:line="360" w:lineRule="auto"/>
        <w:rPr>
          <w:iCs/>
        </w:rPr>
      </w:pPr>
      <w:r w:rsidRPr="00545D29">
        <w:rPr>
          <w:iCs/>
        </w:rPr>
        <w:t xml:space="preserve">ОАО «Люкс» является коммерческой организацией, существующей в виде открытого акционерного общества. </w:t>
      </w:r>
    </w:p>
    <w:p w:rsidR="00023C72" w:rsidRPr="00545D29" w:rsidRDefault="00023C72" w:rsidP="00545D29">
      <w:pPr>
        <w:pStyle w:val="a8"/>
        <w:spacing w:line="360" w:lineRule="auto"/>
        <w:rPr>
          <w:iCs/>
        </w:rPr>
      </w:pPr>
      <w:r w:rsidRPr="00545D29">
        <w:rPr>
          <w:iCs/>
        </w:rPr>
        <w:t>Акционерное общество – это общество, уставный капитал которого разделен на определенное количество акций</w:t>
      </w:r>
      <w:r w:rsidR="0075111E" w:rsidRPr="00545D29">
        <w:rPr>
          <w:iCs/>
        </w:rPr>
        <w:t>. Участники АО не отвечают за его деятельность и несут риск убытков только в пределах суммы купленных акций. Акционер при выходе из акционерного общества не может потребовать себе каких-либо выплат или части имущества. Он может только рассчитывать на продажу акций.</w:t>
      </w:r>
    </w:p>
    <w:p w:rsidR="00023C72" w:rsidRPr="00545D29" w:rsidRDefault="0075111E" w:rsidP="00545D29">
      <w:pPr>
        <w:pStyle w:val="a8"/>
        <w:spacing w:line="360" w:lineRule="auto"/>
        <w:rPr>
          <w:iCs/>
        </w:rPr>
      </w:pPr>
      <w:r w:rsidRPr="00545D29">
        <w:rPr>
          <w:iCs/>
        </w:rPr>
        <w:t>Акционерное общество, участники которого могут отчуждать принадлежащие им акции без согласия других акционеров, признается открытое акционерное общество, а в закрытом акционерном обществе акции распределяются между его участниками. ОАО в праве проводить открытую подписку на свои акции и их свободную продажу. ОАО обязано ежегодно публиковать для всеобщего сведения годовой отчет, бухгалтерский баланс и отчет о прибылях и убытках</w:t>
      </w:r>
      <w:r w:rsidR="00857AAA" w:rsidRPr="00545D29">
        <w:rPr>
          <w:iCs/>
        </w:rPr>
        <w:t>. Учредительный документ ОАО – устав, высший орган управления – собрание акционеров.</w:t>
      </w:r>
    </w:p>
    <w:p w:rsidR="00023C72" w:rsidRPr="007D60BE" w:rsidRDefault="007D60BE" w:rsidP="007D60BE">
      <w:pPr>
        <w:pStyle w:val="2"/>
        <w:spacing w:before="0" w:after="0" w:line="360" w:lineRule="auto"/>
        <w:ind w:left="0" w:firstLine="709"/>
        <w:jc w:val="center"/>
        <w:rPr>
          <w:rFonts w:ascii="Times New Roman" w:hAnsi="Times New Roman"/>
          <w:i w:val="0"/>
          <w:szCs w:val="32"/>
        </w:rPr>
      </w:pPr>
      <w:bookmarkStart w:id="11" w:name="_Toc527274382"/>
      <w:bookmarkStart w:id="12" w:name="_Toc529267605"/>
      <w:bookmarkStart w:id="13" w:name="_Toc532013930"/>
      <w:r>
        <w:rPr>
          <w:rFonts w:ascii="Times New Roman" w:hAnsi="Times New Roman"/>
          <w:b w:val="0"/>
          <w:i w:val="0"/>
          <w:szCs w:val="32"/>
        </w:rPr>
        <w:br w:type="page"/>
      </w:r>
      <w:r w:rsidR="00023C72" w:rsidRPr="007D60BE">
        <w:rPr>
          <w:rFonts w:ascii="Times New Roman" w:hAnsi="Times New Roman"/>
          <w:i w:val="0"/>
          <w:szCs w:val="32"/>
        </w:rPr>
        <w:t>1.3. Вид хозяйственной деятельности фирмы.</w:t>
      </w:r>
      <w:bookmarkEnd w:id="11"/>
      <w:bookmarkEnd w:id="12"/>
      <w:bookmarkEnd w:id="13"/>
    </w:p>
    <w:p w:rsidR="007D60BE" w:rsidRPr="007D60BE" w:rsidRDefault="007D60BE" w:rsidP="007D60BE">
      <w:pPr>
        <w:pStyle w:val="a8"/>
        <w:spacing w:line="360" w:lineRule="auto"/>
        <w:jc w:val="center"/>
        <w:rPr>
          <w:b/>
          <w:iCs/>
        </w:rPr>
      </w:pPr>
    </w:p>
    <w:p w:rsidR="00023C72" w:rsidRPr="00545D29" w:rsidRDefault="00857AAA" w:rsidP="00545D29">
      <w:pPr>
        <w:pStyle w:val="a8"/>
        <w:spacing w:line="360" w:lineRule="auto"/>
        <w:rPr>
          <w:iCs/>
        </w:rPr>
      </w:pPr>
      <w:r w:rsidRPr="00545D29">
        <w:rPr>
          <w:iCs/>
        </w:rPr>
        <w:t>ОА</w:t>
      </w:r>
      <w:r w:rsidR="00023C72" w:rsidRPr="00545D29">
        <w:rPr>
          <w:iCs/>
        </w:rPr>
        <w:t>О «</w:t>
      </w:r>
      <w:r w:rsidRPr="00545D29">
        <w:rPr>
          <w:iCs/>
        </w:rPr>
        <w:t>Люкс</w:t>
      </w:r>
      <w:r w:rsidR="00023C72" w:rsidRPr="00545D29">
        <w:rPr>
          <w:iCs/>
        </w:rPr>
        <w:t xml:space="preserve">» занимается </w:t>
      </w:r>
      <w:r w:rsidRPr="00545D29">
        <w:rPr>
          <w:iCs/>
        </w:rPr>
        <w:t>гостиничным бизнесом</w:t>
      </w:r>
      <w:r w:rsidR="00023C72" w:rsidRPr="00545D29">
        <w:rPr>
          <w:iCs/>
        </w:rPr>
        <w:t xml:space="preserve">. </w:t>
      </w:r>
      <w:r w:rsidRPr="00545D29">
        <w:rPr>
          <w:iCs/>
        </w:rPr>
        <w:t>Этот бизнес</w:t>
      </w:r>
      <w:r w:rsidR="00023C72" w:rsidRPr="00545D29">
        <w:rPr>
          <w:iCs/>
        </w:rPr>
        <w:t xml:space="preserve"> включает в себя деятельность</w:t>
      </w:r>
      <w:r w:rsidRPr="00545D29">
        <w:rPr>
          <w:iCs/>
        </w:rPr>
        <w:t>, в первую очередь,</w:t>
      </w:r>
      <w:r w:rsidR="00023C72" w:rsidRPr="00545D29">
        <w:rPr>
          <w:iCs/>
        </w:rPr>
        <w:t xml:space="preserve"> по </w:t>
      </w:r>
      <w:r w:rsidRPr="00545D29">
        <w:rPr>
          <w:iCs/>
        </w:rPr>
        <w:t xml:space="preserve">предоставлению гостиничных номеров </w:t>
      </w:r>
      <w:r w:rsidR="00023C72" w:rsidRPr="00545D29">
        <w:rPr>
          <w:iCs/>
        </w:rPr>
        <w:t xml:space="preserve">тем, кто </w:t>
      </w:r>
      <w:r w:rsidRPr="00545D29">
        <w:rPr>
          <w:iCs/>
        </w:rPr>
        <w:t>в этом нуждается</w:t>
      </w:r>
      <w:r w:rsidR="00023C72" w:rsidRPr="00545D29">
        <w:rPr>
          <w:iCs/>
        </w:rPr>
        <w:t>.</w:t>
      </w:r>
    </w:p>
    <w:p w:rsidR="00023C72" w:rsidRPr="00545D29" w:rsidRDefault="00857AAA" w:rsidP="00545D29">
      <w:pPr>
        <w:pStyle w:val="a8"/>
        <w:spacing w:line="360" w:lineRule="auto"/>
        <w:rPr>
          <w:iCs/>
        </w:rPr>
      </w:pPr>
      <w:r w:rsidRPr="00545D29">
        <w:rPr>
          <w:iCs/>
        </w:rPr>
        <w:t>Гостиничный бизнес</w:t>
      </w:r>
      <w:r w:rsidR="00023C72" w:rsidRPr="00545D29">
        <w:rPr>
          <w:iCs/>
        </w:rPr>
        <w:t xml:space="preserve"> выполняет ряд важных функций:</w:t>
      </w:r>
    </w:p>
    <w:p w:rsidR="00023C72" w:rsidRPr="00545D29" w:rsidRDefault="00857AAA" w:rsidP="00545D29">
      <w:pPr>
        <w:pStyle w:val="a8"/>
        <w:numPr>
          <w:ilvl w:val="0"/>
          <w:numId w:val="6"/>
        </w:numPr>
        <w:spacing w:line="360" w:lineRule="auto"/>
        <w:ind w:left="0"/>
        <w:rPr>
          <w:iCs/>
        </w:rPr>
      </w:pPr>
      <w:r w:rsidRPr="00545D29">
        <w:rPr>
          <w:iCs/>
        </w:rPr>
        <w:t>Предоставление гостиничных номеров, в основном это приезжие и туристы</w:t>
      </w:r>
      <w:r w:rsidR="00FF3401" w:rsidRPr="00545D29">
        <w:rPr>
          <w:iCs/>
        </w:rPr>
        <w:t>.</w:t>
      </w:r>
    </w:p>
    <w:p w:rsidR="00023C72" w:rsidRPr="00545D29" w:rsidRDefault="00FF3401" w:rsidP="00545D29">
      <w:pPr>
        <w:pStyle w:val="a8"/>
        <w:numPr>
          <w:ilvl w:val="0"/>
          <w:numId w:val="6"/>
        </w:numPr>
        <w:spacing w:line="360" w:lineRule="auto"/>
        <w:ind w:left="0"/>
        <w:rPr>
          <w:iCs/>
        </w:rPr>
      </w:pPr>
      <w:r w:rsidRPr="00545D29">
        <w:rPr>
          <w:iCs/>
        </w:rPr>
        <w:t>Обслуживание клиентов в гостиничных номерах.</w:t>
      </w:r>
    </w:p>
    <w:p w:rsidR="00023C72" w:rsidRPr="00545D29" w:rsidRDefault="00FF3401" w:rsidP="00545D29">
      <w:pPr>
        <w:pStyle w:val="a8"/>
        <w:numPr>
          <w:ilvl w:val="0"/>
          <w:numId w:val="6"/>
        </w:numPr>
        <w:spacing w:line="360" w:lineRule="auto"/>
        <w:ind w:left="0"/>
        <w:rPr>
          <w:iCs/>
        </w:rPr>
      </w:pPr>
      <w:r w:rsidRPr="00545D29">
        <w:rPr>
          <w:iCs/>
        </w:rPr>
        <w:t xml:space="preserve">Культурно-развлекательный комплекс: бар, ресторан, минимаркет, тренажерный зал. </w:t>
      </w:r>
    </w:p>
    <w:p w:rsidR="00023C72" w:rsidRPr="00545D29" w:rsidRDefault="00023C72" w:rsidP="00545D29">
      <w:pPr>
        <w:pStyle w:val="a8"/>
        <w:numPr>
          <w:ilvl w:val="0"/>
          <w:numId w:val="6"/>
        </w:numPr>
        <w:spacing w:line="360" w:lineRule="auto"/>
        <w:ind w:left="0"/>
        <w:rPr>
          <w:iCs/>
        </w:rPr>
      </w:pPr>
      <w:r w:rsidRPr="00545D29">
        <w:rPr>
          <w:iCs/>
        </w:rPr>
        <w:t>Принятие риска, отвечая за хищение, пов</w:t>
      </w:r>
      <w:r w:rsidR="00FF3401" w:rsidRPr="00545D29">
        <w:rPr>
          <w:iCs/>
        </w:rPr>
        <w:t>реждение личного имущества клиентов по вине обслуживающего персонала.</w:t>
      </w:r>
    </w:p>
    <w:p w:rsidR="00023C72" w:rsidRPr="00545D29" w:rsidRDefault="00023C72" w:rsidP="00545D29">
      <w:pPr>
        <w:pStyle w:val="a8"/>
        <w:numPr>
          <w:ilvl w:val="0"/>
          <w:numId w:val="6"/>
        </w:numPr>
        <w:spacing w:line="360" w:lineRule="auto"/>
        <w:ind w:left="0"/>
        <w:rPr>
          <w:iCs/>
        </w:rPr>
      </w:pPr>
      <w:r w:rsidRPr="00545D29">
        <w:rPr>
          <w:iCs/>
        </w:rPr>
        <w:t xml:space="preserve">Предоставление </w:t>
      </w:r>
      <w:r w:rsidR="00FF3401" w:rsidRPr="00545D29">
        <w:rPr>
          <w:iCs/>
        </w:rPr>
        <w:t xml:space="preserve">необходимой информации по требованию клиентов. </w:t>
      </w:r>
    </w:p>
    <w:p w:rsidR="007D60BE" w:rsidRDefault="007D60BE" w:rsidP="00545D29">
      <w:pPr>
        <w:pStyle w:val="2"/>
        <w:spacing w:before="0" w:after="0" w:line="360" w:lineRule="auto"/>
        <w:ind w:left="0" w:firstLine="709"/>
        <w:jc w:val="both"/>
        <w:rPr>
          <w:rFonts w:ascii="Times New Roman" w:hAnsi="Times New Roman"/>
          <w:b w:val="0"/>
          <w:i w:val="0"/>
          <w:szCs w:val="32"/>
        </w:rPr>
      </w:pPr>
      <w:bookmarkStart w:id="14" w:name="_Toc527274383"/>
      <w:bookmarkStart w:id="15" w:name="_Toc529267606"/>
      <w:bookmarkStart w:id="16" w:name="_Toc532013931"/>
    </w:p>
    <w:p w:rsidR="00023C72" w:rsidRPr="007D60BE" w:rsidRDefault="00023C72" w:rsidP="007D60BE">
      <w:pPr>
        <w:pStyle w:val="2"/>
        <w:spacing w:before="0" w:after="0" w:line="360" w:lineRule="auto"/>
        <w:ind w:left="0" w:firstLine="709"/>
        <w:jc w:val="center"/>
        <w:rPr>
          <w:rFonts w:ascii="Times New Roman" w:hAnsi="Times New Roman"/>
          <w:i w:val="0"/>
          <w:szCs w:val="32"/>
        </w:rPr>
      </w:pPr>
      <w:r w:rsidRPr="007D60BE">
        <w:rPr>
          <w:rFonts w:ascii="Times New Roman" w:hAnsi="Times New Roman"/>
          <w:i w:val="0"/>
          <w:szCs w:val="32"/>
        </w:rPr>
        <w:t>1.4. Продолжительность работы фирмы на рынке.</w:t>
      </w:r>
      <w:bookmarkEnd w:id="14"/>
      <w:bookmarkEnd w:id="15"/>
      <w:bookmarkEnd w:id="16"/>
    </w:p>
    <w:p w:rsidR="007D60BE" w:rsidRDefault="007D60BE" w:rsidP="00545D29">
      <w:pPr>
        <w:pStyle w:val="a8"/>
        <w:spacing w:line="360" w:lineRule="auto"/>
        <w:rPr>
          <w:iCs/>
        </w:rPr>
      </w:pPr>
    </w:p>
    <w:p w:rsidR="00023C72" w:rsidRPr="00545D29" w:rsidRDefault="00D850A3" w:rsidP="00545D29">
      <w:pPr>
        <w:pStyle w:val="a8"/>
        <w:spacing w:line="360" w:lineRule="auto"/>
        <w:rPr>
          <w:iCs/>
        </w:rPr>
      </w:pPr>
      <w:r w:rsidRPr="00545D29">
        <w:rPr>
          <w:iCs/>
        </w:rPr>
        <w:t>О</w:t>
      </w:r>
      <w:r w:rsidR="00023C72" w:rsidRPr="00545D29">
        <w:rPr>
          <w:iCs/>
        </w:rPr>
        <w:t>АО «</w:t>
      </w:r>
      <w:r w:rsidRPr="00545D29">
        <w:rPr>
          <w:iCs/>
        </w:rPr>
        <w:t>Люкс</w:t>
      </w:r>
      <w:r w:rsidR="00023C72" w:rsidRPr="00545D29">
        <w:rPr>
          <w:iCs/>
        </w:rPr>
        <w:t xml:space="preserve">» работает на рынке в течение </w:t>
      </w:r>
      <w:r w:rsidRPr="00545D29">
        <w:rPr>
          <w:iCs/>
        </w:rPr>
        <w:t>четырех</w:t>
      </w:r>
      <w:r w:rsidR="00023C72" w:rsidRPr="00545D29">
        <w:rPr>
          <w:iCs/>
        </w:rPr>
        <w:t xml:space="preserve"> лет. За это время фирма успела приобрести большое число деловых связей и</w:t>
      </w:r>
      <w:r w:rsidR="00545D29">
        <w:rPr>
          <w:iCs/>
        </w:rPr>
        <w:t xml:space="preserve"> </w:t>
      </w:r>
      <w:r w:rsidR="00023C72" w:rsidRPr="00545D29">
        <w:rPr>
          <w:iCs/>
        </w:rPr>
        <w:t>широкий круг</w:t>
      </w:r>
      <w:r w:rsidR="00545D29">
        <w:rPr>
          <w:iCs/>
        </w:rPr>
        <w:t xml:space="preserve"> </w:t>
      </w:r>
      <w:r w:rsidR="00023C72" w:rsidRPr="00545D29">
        <w:rPr>
          <w:iCs/>
        </w:rPr>
        <w:t xml:space="preserve">постоянных клиентов, который фирма непрерывно расширяет. Кроме того, фирма </w:t>
      </w:r>
      <w:r w:rsidRPr="00545D29">
        <w:rPr>
          <w:iCs/>
        </w:rPr>
        <w:t>О</w:t>
      </w:r>
      <w:r w:rsidR="00023C72" w:rsidRPr="00545D29">
        <w:rPr>
          <w:iCs/>
        </w:rPr>
        <w:t>АО «</w:t>
      </w:r>
      <w:r w:rsidRPr="00545D29">
        <w:rPr>
          <w:iCs/>
        </w:rPr>
        <w:t>Люкс</w:t>
      </w:r>
      <w:r w:rsidR="00023C72" w:rsidRPr="00545D29">
        <w:rPr>
          <w:iCs/>
        </w:rPr>
        <w:t>»</w:t>
      </w:r>
      <w:r w:rsidR="00545D29">
        <w:rPr>
          <w:iCs/>
        </w:rPr>
        <w:t xml:space="preserve"> </w:t>
      </w:r>
      <w:r w:rsidR="00023C72" w:rsidRPr="00545D29">
        <w:rPr>
          <w:iCs/>
        </w:rPr>
        <w:t>зарекомендовала себя как надежная и деловая организация, занимающая достойное место на рынке.</w:t>
      </w:r>
    </w:p>
    <w:p w:rsidR="007D60BE" w:rsidRDefault="007D60BE" w:rsidP="00545D29">
      <w:pPr>
        <w:pStyle w:val="2"/>
        <w:spacing w:before="0" w:after="0" w:line="360" w:lineRule="auto"/>
        <w:ind w:left="0" w:firstLine="709"/>
        <w:jc w:val="both"/>
        <w:rPr>
          <w:rFonts w:ascii="Times New Roman" w:hAnsi="Times New Roman"/>
          <w:b w:val="0"/>
          <w:i w:val="0"/>
          <w:szCs w:val="32"/>
        </w:rPr>
      </w:pPr>
      <w:bookmarkStart w:id="17" w:name="_Toc527274384"/>
      <w:bookmarkStart w:id="18" w:name="_Toc529267607"/>
      <w:bookmarkStart w:id="19" w:name="_Toc532013932"/>
    </w:p>
    <w:p w:rsidR="00023C72" w:rsidRPr="007D60BE" w:rsidRDefault="00D850A3" w:rsidP="007D60BE">
      <w:pPr>
        <w:pStyle w:val="2"/>
        <w:spacing w:before="0" w:after="0" w:line="360" w:lineRule="auto"/>
        <w:ind w:left="0" w:firstLine="709"/>
        <w:jc w:val="center"/>
        <w:rPr>
          <w:rFonts w:ascii="Times New Roman" w:hAnsi="Times New Roman"/>
          <w:i w:val="0"/>
          <w:szCs w:val="32"/>
        </w:rPr>
      </w:pPr>
      <w:r w:rsidRPr="007D60BE">
        <w:rPr>
          <w:rFonts w:ascii="Times New Roman" w:hAnsi="Times New Roman"/>
          <w:i w:val="0"/>
          <w:szCs w:val="32"/>
        </w:rPr>
        <w:t>1.5. Ассортимент оказываемых услуг</w:t>
      </w:r>
      <w:r w:rsidR="00023C72" w:rsidRPr="007D60BE">
        <w:rPr>
          <w:rFonts w:ascii="Times New Roman" w:hAnsi="Times New Roman"/>
          <w:i w:val="0"/>
          <w:szCs w:val="32"/>
        </w:rPr>
        <w:t>.</w:t>
      </w:r>
      <w:bookmarkEnd w:id="17"/>
      <w:bookmarkEnd w:id="18"/>
      <w:bookmarkEnd w:id="19"/>
    </w:p>
    <w:p w:rsidR="007D60BE" w:rsidRDefault="007D60BE" w:rsidP="00545D29">
      <w:pPr>
        <w:pStyle w:val="a8"/>
        <w:spacing w:line="360" w:lineRule="auto"/>
        <w:rPr>
          <w:iCs/>
        </w:rPr>
      </w:pPr>
    </w:p>
    <w:p w:rsidR="00023C72" w:rsidRPr="00545D29" w:rsidRDefault="00D850A3" w:rsidP="00545D29">
      <w:pPr>
        <w:pStyle w:val="a8"/>
        <w:spacing w:line="360" w:lineRule="auto"/>
        <w:rPr>
          <w:iCs/>
        </w:rPr>
      </w:pPr>
      <w:r w:rsidRPr="00545D29">
        <w:rPr>
          <w:iCs/>
        </w:rPr>
        <w:t>О</w:t>
      </w:r>
      <w:r w:rsidR="00023C72" w:rsidRPr="00545D29">
        <w:rPr>
          <w:iCs/>
        </w:rPr>
        <w:t>АО «</w:t>
      </w:r>
      <w:r w:rsidRPr="00545D29">
        <w:rPr>
          <w:iCs/>
        </w:rPr>
        <w:t>Люкс» осуществляет, в первую очередь, предоставление гостиничных номеро</w:t>
      </w:r>
      <w:r w:rsidR="00C33E21" w:rsidRPr="00545D29">
        <w:rPr>
          <w:iCs/>
        </w:rPr>
        <w:t>в, а по желанию клиента посещение ресторана, бара, тренажерного зала, минимаркета</w:t>
      </w:r>
      <w:r w:rsidR="00023C72" w:rsidRPr="00545D29">
        <w:rPr>
          <w:iCs/>
        </w:rPr>
        <w:t>.</w:t>
      </w:r>
      <w:r w:rsidR="00545D29">
        <w:rPr>
          <w:iCs/>
        </w:rPr>
        <w:t xml:space="preserve"> </w:t>
      </w:r>
    </w:p>
    <w:p w:rsidR="00023C72" w:rsidRPr="007D60BE" w:rsidRDefault="00023C72" w:rsidP="007D60BE">
      <w:pPr>
        <w:pStyle w:val="2"/>
        <w:spacing w:before="0" w:after="0" w:line="360" w:lineRule="auto"/>
        <w:ind w:left="0" w:firstLine="709"/>
        <w:jc w:val="center"/>
        <w:rPr>
          <w:rFonts w:ascii="Times New Roman" w:hAnsi="Times New Roman"/>
          <w:i w:val="0"/>
          <w:szCs w:val="32"/>
        </w:rPr>
      </w:pPr>
      <w:bookmarkStart w:id="20" w:name="_Toc527274385"/>
      <w:bookmarkStart w:id="21" w:name="_Toc529267608"/>
      <w:bookmarkStart w:id="22" w:name="_Toc532013933"/>
      <w:r w:rsidRPr="007D60BE">
        <w:rPr>
          <w:rFonts w:ascii="Times New Roman" w:hAnsi="Times New Roman"/>
          <w:i w:val="0"/>
          <w:szCs w:val="32"/>
        </w:rPr>
        <w:t>1.6</w:t>
      </w:r>
      <w:r w:rsidR="007C7D3E" w:rsidRPr="007D60BE">
        <w:rPr>
          <w:rFonts w:ascii="Times New Roman" w:hAnsi="Times New Roman"/>
          <w:i w:val="0"/>
          <w:szCs w:val="32"/>
        </w:rPr>
        <w:t xml:space="preserve">. Важнейшие </w:t>
      </w:r>
      <w:r w:rsidRPr="007D60BE">
        <w:rPr>
          <w:rFonts w:ascii="Times New Roman" w:hAnsi="Times New Roman"/>
          <w:i w:val="0"/>
          <w:szCs w:val="32"/>
        </w:rPr>
        <w:t>фирмы-конкуренты.</w:t>
      </w:r>
      <w:bookmarkEnd w:id="20"/>
      <w:bookmarkEnd w:id="21"/>
      <w:bookmarkEnd w:id="22"/>
    </w:p>
    <w:p w:rsidR="007D60BE" w:rsidRDefault="007D60BE" w:rsidP="00545D29">
      <w:pPr>
        <w:pStyle w:val="a8"/>
        <w:spacing w:line="360" w:lineRule="auto"/>
        <w:rPr>
          <w:bCs/>
          <w:iCs/>
        </w:rPr>
      </w:pPr>
    </w:p>
    <w:p w:rsidR="00023C72" w:rsidRDefault="00023C72" w:rsidP="00545D29">
      <w:pPr>
        <w:pStyle w:val="a8"/>
        <w:spacing w:line="360" w:lineRule="auto"/>
        <w:rPr>
          <w:bCs/>
          <w:iCs/>
        </w:rPr>
      </w:pPr>
      <w:r w:rsidRPr="00545D29">
        <w:rPr>
          <w:bCs/>
          <w:iCs/>
        </w:rPr>
        <w:t>Табл</w:t>
      </w:r>
      <w:r w:rsidR="007C7D3E" w:rsidRPr="00545D29">
        <w:rPr>
          <w:bCs/>
          <w:iCs/>
        </w:rPr>
        <w:t>.2. Важнейшие</w:t>
      </w:r>
      <w:r w:rsidR="00545D29">
        <w:rPr>
          <w:bCs/>
          <w:iCs/>
        </w:rPr>
        <w:t xml:space="preserve"> </w:t>
      </w:r>
      <w:r w:rsidRPr="00545D29">
        <w:rPr>
          <w:bCs/>
          <w:iCs/>
        </w:rPr>
        <w:t xml:space="preserve">фирмы-конкуренты </w:t>
      </w:r>
      <w:r w:rsidR="00C33E21" w:rsidRPr="00545D29">
        <w:rPr>
          <w:bCs/>
          <w:iCs/>
        </w:rPr>
        <w:t>О</w:t>
      </w:r>
      <w:r w:rsidRPr="00545D29">
        <w:rPr>
          <w:bCs/>
          <w:iCs/>
        </w:rPr>
        <w:t>АО «</w:t>
      </w:r>
      <w:r w:rsidR="00C33E21" w:rsidRPr="00545D29">
        <w:rPr>
          <w:bCs/>
          <w:iCs/>
        </w:rPr>
        <w:t>Люкс</w:t>
      </w:r>
      <w:r w:rsidRPr="00545D29">
        <w:rPr>
          <w:bCs/>
          <w:iCs/>
        </w:rPr>
        <w:t>»</w:t>
      </w:r>
    </w:p>
    <w:p w:rsidR="007D60BE" w:rsidRPr="00545D29" w:rsidRDefault="007D60BE" w:rsidP="00545D29">
      <w:pPr>
        <w:pStyle w:val="a8"/>
        <w:spacing w:line="360" w:lineRule="auto"/>
        <w:rPr>
          <w:bCs/>
          <w:iCs/>
        </w:rPr>
      </w:pPr>
    </w:p>
    <w:tbl>
      <w:tblPr>
        <w:tblW w:w="96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2801"/>
        <w:gridCol w:w="6807"/>
      </w:tblGrid>
      <w:tr w:rsidR="00023C72" w:rsidRPr="00545D29" w:rsidTr="007D60BE">
        <w:trPr>
          <w:trHeight w:val="308"/>
        </w:trPr>
        <w:tc>
          <w:tcPr>
            <w:tcW w:w="2801" w:type="dxa"/>
            <w:tcBorders>
              <w:top w:val="single" w:sz="12" w:space="0" w:color="000000"/>
              <w:bottom w:val="single" w:sz="12" w:space="0" w:color="000000"/>
            </w:tcBorders>
          </w:tcPr>
          <w:p w:rsidR="00023C72" w:rsidRPr="007D60BE" w:rsidRDefault="00023C72" w:rsidP="007D60BE">
            <w:pPr>
              <w:pStyle w:val="a8"/>
              <w:spacing w:line="360" w:lineRule="auto"/>
              <w:ind w:firstLine="0"/>
              <w:rPr>
                <w:iCs/>
                <w:sz w:val="20"/>
              </w:rPr>
            </w:pPr>
            <w:r w:rsidRPr="007D60BE">
              <w:rPr>
                <w:iCs/>
                <w:sz w:val="20"/>
              </w:rPr>
              <w:t>Потребители</w:t>
            </w:r>
          </w:p>
        </w:tc>
        <w:tc>
          <w:tcPr>
            <w:tcW w:w="6807" w:type="dxa"/>
            <w:tcBorders>
              <w:top w:val="single" w:sz="12" w:space="0" w:color="000000"/>
              <w:bottom w:val="single" w:sz="12" w:space="0" w:color="000000"/>
            </w:tcBorders>
          </w:tcPr>
          <w:p w:rsidR="00023C72" w:rsidRPr="007D60BE" w:rsidRDefault="00C803AF" w:rsidP="007D60BE">
            <w:pPr>
              <w:spacing w:line="360" w:lineRule="auto"/>
              <w:jc w:val="both"/>
            </w:pPr>
            <w:r w:rsidRPr="007D60BE">
              <w:t xml:space="preserve">Население </w:t>
            </w:r>
          </w:p>
        </w:tc>
      </w:tr>
      <w:tr w:rsidR="00023C72" w:rsidRPr="00545D29" w:rsidTr="007D60BE">
        <w:trPr>
          <w:trHeight w:val="1065"/>
        </w:trPr>
        <w:tc>
          <w:tcPr>
            <w:tcW w:w="2801" w:type="dxa"/>
            <w:tcBorders>
              <w:bottom w:val="single" w:sz="12" w:space="0" w:color="000000"/>
            </w:tcBorders>
          </w:tcPr>
          <w:p w:rsidR="00023C72" w:rsidRPr="007D60BE" w:rsidRDefault="00023C72" w:rsidP="007D60BE">
            <w:pPr>
              <w:pStyle w:val="a8"/>
              <w:spacing w:line="360" w:lineRule="auto"/>
              <w:ind w:firstLine="0"/>
              <w:rPr>
                <w:iCs/>
                <w:sz w:val="20"/>
              </w:rPr>
            </w:pPr>
            <w:r w:rsidRPr="007D60BE">
              <w:rPr>
                <w:iCs/>
                <w:sz w:val="20"/>
              </w:rPr>
              <w:t>Фирмы-конкуренты</w:t>
            </w:r>
          </w:p>
        </w:tc>
        <w:tc>
          <w:tcPr>
            <w:tcW w:w="6807" w:type="dxa"/>
            <w:tcBorders>
              <w:bottom w:val="single" w:sz="12" w:space="0" w:color="000000"/>
            </w:tcBorders>
          </w:tcPr>
          <w:p w:rsidR="00C803AF" w:rsidRPr="007D60BE" w:rsidRDefault="00C803AF" w:rsidP="007D60BE">
            <w:pPr>
              <w:pStyle w:val="a8"/>
              <w:spacing w:line="360" w:lineRule="auto"/>
              <w:ind w:firstLine="0"/>
              <w:rPr>
                <w:iCs/>
                <w:sz w:val="20"/>
              </w:rPr>
            </w:pPr>
            <w:r w:rsidRPr="007D60BE">
              <w:rPr>
                <w:iCs/>
                <w:sz w:val="20"/>
              </w:rPr>
              <w:t>«Приокская»</w:t>
            </w:r>
          </w:p>
          <w:p w:rsidR="00C803AF" w:rsidRPr="007D60BE" w:rsidRDefault="00C803AF" w:rsidP="007D60BE">
            <w:pPr>
              <w:pStyle w:val="a8"/>
              <w:spacing w:line="360" w:lineRule="auto"/>
              <w:ind w:firstLine="0"/>
              <w:rPr>
                <w:iCs/>
                <w:sz w:val="20"/>
              </w:rPr>
            </w:pPr>
            <w:r w:rsidRPr="007D60BE">
              <w:rPr>
                <w:iCs/>
                <w:sz w:val="20"/>
              </w:rPr>
              <w:t>«Калуга»</w:t>
            </w:r>
          </w:p>
          <w:p w:rsidR="00023C72" w:rsidRPr="007D60BE" w:rsidRDefault="00C803AF" w:rsidP="007D60BE">
            <w:pPr>
              <w:pStyle w:val="a8"/>
              <w:spacing w:line="360" w:lineRule="auto"/>
              <w:ind w:firstLine="0"/>
              <w:rPr>
                <w:iCs/>
                <w:sz w:val="20"/>
              </w:rPr>
            </w:pPr>
            <w:r w:rsidRPr="007D60BE">
              <w:rPr>
                <w:iCs/>
                <w:sz w:val="20"/>
              </w:rPr>
              <w:t xml:space="preserve">«Ташир» </w:t>
            </w:r>
          </w:p>
        </w:tc>
      </w:tr>
    </w:tbl>
    <w:p w:rsidR="007D60BE" w:rsidRDefault="007D60BE" w:rsidP="00545D29">
      <w:pPr>
        <w:pStyle w:val="2"/>
        <w:spacing w:before="0" w:after="0" w:line="360" w:lineRule="auto"/>
        <w:ind w:left="0" w:firstLine="709"/>
        <w:jc w:val="both"/>
        <w:rPr>
          <w:rFonts w:ascii="Times New Roman" w:hAnsi="Times New Roman"/>
          <w:b w:val="0"/>
          <w:i w:val="0"/>
          <w:szCs w:val="32"/>
        </w:rPr>
      </w:pPr>
      <w:bookmarkStart w:id="23" w:name="_Toc527274386"/>
      <w:bookmarkStart w:id="24" w:name="_Toc529267609"/>
      <w:bookmarkStart w:id="25" w:name="_Toc532013934"/>
    </w:p>
    <w:p w:rsidR="00023C72" w:rsidRPr="007D60BE" w:rsidRDefault="00080A0E" w:rsidP="007D60BE">
      <w:pPr>
        <w:pStyle w:val="2"/>
        <w:spacing w:before="0" w:after="0" w:line="360" w:lineRule="auto"/>
        <w:ind w:left="0" w:firstLine="709"/>
        <w:jc w:val="center"/>
        <w:rPr>
          <w:rFonts w:ascii="Times New Roman" w:hAnsi="Times New Roman"/>
          <w:i w:val="0"/>
        </w:rPr>
      </w:pPr>
      <w:r w:rsidRPr="007D60BE">
        <w:rPr>
          <w:rFonts w:ascii="Times New Roman" w:hAnsi="Times New Roman"/>
          <w:i w:val="0"/>
          <w:szCs w:val="32"/>
        </w:rPr>
        <w:t>1.7</w:t>
      </w:r>
      <w:r w:rsidR="00023C72" w:rsidRPr="007D60BE">
        <w:rPr>
          <w:rFonts w:ascii="Times New Roman" w:hAnsi="Times New Roman"/>
          <w:i w:val="0"/>
          <w:szCs w:val="32"/>
        </w:rPr>
        <w:t>. Численность работников</w:t>
      </w:r>
      <w:r w:rsidR="00023C72" w:rsidRPr="007D60BE">
        <w:rPr>
          <w:rFonts w:ascii="Times New Roman" w:hAnsi="Times New Roman"/>
          <w:i w:val="0"/>
        </w:rPr>
        <w:t>.</w:t>
      </w:r>
      <w:bookmarkEnd w:id="23"/>
      <w:bookmarkEnd w:id="24"/>
      <w:bookmarkEnd w:id="25"/>
    </w:p>
    <w:p w:rsidR="00023C72" w:rsidRPr="00545D29" w:rsidRDefault="00C33E21" w:rsidP="00545D29">
      <w:pPr>
        <w:pStyle w:val="a8"/>
        <w:spacing w:line="360" w:lineRule="auto"/>
        <w:rPr>
          <w:iCs/>
        </w:rPr>
      </w:pPr>
      <w:r w:rsidRPr="00545D29">
        <w:rPr>
          <w:iCs/>
        </w:rPr>
        <w:t>Общая численность работников О</w:t>
      </w:r>
      <w:r w:rsidR="00023C72" w:rsidRPr="00545D29">
        <w:rPr>
          <w:iCs/>
        </w:rPr>
        <w:t>АО «</w:t>
      </w:r>
      <w:r w:rsidRPr="00545D29">
        <w:rPr>
          <w:iCs/>
        </w:rPr>
        <w:t>Люкс</w:t>
      </w:r>
      <w:r w:rsidR="00023C72" w:rsidRPr="00545D29">
        <w:rPr>
          <w:iCs/>
        </w:rPr>
        <w:t>» составляет 132 чело</w:t>
      </w:r>
      <w:r w:rsidRPr="00545D29">
        <w:rPr>
          <w:iCs/>
        </w:rPr>
        <w:t>век, в</w:t>
      </w:r>
      <w:r w:rsidR="00545D29">
        <w:rPr>
          <w:iCs/>
        </w:rPr>
        <w:t xml:space="preserve"> </w:t>
      </w:r>
      <w:r w:rsidRPr="00545D29">
        <w:rPr>
          <w:iCs/>
        </w:rPr>
        <w:t>том числе 18</w:t>
      </w:r>
      <w:r w:rsidR="00023C72" w:rsidRPr="00545D29">
        <w:rPr>
          <w:iCs/>
        </w:rPr>
        <w:t xml:space="preserve"> человека - управленческий персонал.</w:t>
      </w:r>
    </w:p>
    <w:p w:rsidR="007D60BE" w:rsidRDefault="007D60BE" w:rsidP="00545D29">
      <w:pPr>
        <w:pStyle w:val="2"/>
        <w:spacing w:before="0" w:after="0" w:line="360" w:lineRule="auto"/>
        <w:ind w:left="0" w:firstLine="709"/>
        <w:jc w:val="both"/>
        <w:rPr>
          <w:rFonts w:ascii="Times New Roman" w:hAnsi="Times New Roman"/>
          <w:b w:val="0"/>
          <w:i w:val="0"/>
          <w:szCs w:val="32"/>
        </w:rPr>
      </w:pPr>
      <w:bookmarkStart w:id="26" w:name="_Toc527274387"/>
      <w:bookmarkStart w:id="27" w:name="_Toc529267610"/>
      <w:bookmarkStart w:id="28" w:name="_Toc532013935"/>
    </w:p>
    <w:p w:rsidR="00023C72" w:rsidRPr="007D60BE" w:rsidRDefault="00023C72" w:rsidP="007D60BE">
      <w:pPr>
        <w:pStyle w:val="2"/>
        <w:spacing w:before="0" w:after="0" w:line="360" w:lineRule="auto"/>
        <w:ind w:left="0" w:firstLine="709"/>
        <w:jc w:val="center"/>
        <w:rPr>
          <w:rFonts w:ascii="Times New Roman" w:hAnsi="Times New Roman"/>
          <w:i w:val="0"/>
          <w:szCs w:val="32"/>
        </w:rPr>
      </w:pPr>
      <w:r w:rsidRPr="007D60BE">
        <w:rPr>
          <w:rFonts w:ascii="Times New Roman" w:hAnsi="Times New Roman"/>
          <w:i w:val="0"/>
          <w:szCs w:val="32"/>
        </w:rPr>
        <w:t>1.</w:t>
      </w:r>
      <w:r w:rsidR="00080A0E" w:rsidRPr="007D60BE">
        <w:rPr>
          <w:rFonts w:ascii="Times New Roman" w:hAnsi="Times New Roman"/>
          <w:i w:val="0"/>
          <w:szCs w:val="32"/>
        </w:rPr>
        <w:t>8</w:t>
      </w:r>
      <w:r w:rsidRPr="007D60BE">
        <w:rPr>
          <w:rFonts w:ascii="Times New Roman" w:hAnsi="Times New Roman"/>
          <w:i w:val="0"/>
          <w:szCs w:val="32"/>
        </w:rPr>
        <w:t>. Структура организации.</w:t>
      </w:r>
      <w:bookmarkEnd w:id="26"/>
      <w:bookmarkEnd w:id="27"/>
      <w:bookmarkEnd w:id="28"/>
    </w:p>
    <w:p w:rsidR="007D60BE" w:rsidRDefault="007D60BE" w:rsidP="00545D29">
      <w:pPr>
        <w:pStyle w:val="31"/>
        <w:spacing w:line="360" w:lineRule="auto"/>
        <w:ind w:firstLine="709"/>
        <w:rPr>
          <w:sz w:val="28"/>
          <w:szCs w:val="28"/>
        </w:rPr>
      </w:pPr>
    </w:p>
    <w:p w:rsidR="00023C72" w:rsidRPr="00545D29" w:rsidRDefault="00C33E21" w:rsidP="00545D29">
      <w:pPr>
        <w:pStyle w:val="31"/>
        <w:spacing w:line="360" w:lineRule="auto"/>
        <w:ind w:firstLine="709"/>
        <w:rPr>
          <w:sz w:val="28"/>
          <w:szCs w:val="28"/>
        </w:rPr>
      </w:pPr>
      <w:r w:rsidRPr="00545D29">
        <w:rPr>
          <w:sz w:val="28"/>
          <w:szCs w:val="28"/>
        </w:rPr>
        <w:t>Структура организации О</w:t>
      </w:r>
      <w:r w:rsidR="00023C72" w:rsidRPr="00545D29">
        <w:rPr>
          <w:sz w:val="28"/>
          <w:szCs w:val="28"/>
        </w:rPr>
        <w:t>АО «</w:t>
      </w:r>
      <w:r w:rsidRPr="00545D29">
        <w:rPr>
          <w:sz w:val="28"/>
          <w:szCs w:val="28"/>
        </w:rPr>
        <w:t>Люкс</w:t>
      </w:r>
      <w:r w:rsidR="00023C72" w:rsidRPr="00545D29">
        <w:rPr>
          <w:sz w:val="28"/>
          <w:szCs w:val="28"/>
        </w:rPr>
        <w:t>»</w:t>
      </w:r>
      <w:r w:rsidR="00545D29">
        <w:rPr>
          <w:sz w:val="28"/>
          <w:szCs w:val="28"/>
        </w:rPr>
        <w:t xml:space="preserve"> </w:t>
      </w:r>
      <w:r w:rsidR="00023C72" w:rsidRPr="00545D29">
        <w:rPr>
          <w:sz w:val="28"/>
          <w:szCs w:val="28"/>
        </w:rPr>
        <w:t>является линейно-функциональной, построенной по региональному принципу</w:t>
      </w:r>
    </w:p>
    <w:p w:rsidR="00023C72" w:rsidRPr="007D60BE" w:rsidRDefault="007D60BE" w:rsidP="007D60BE">
      <w:pPr>
        <w:pStyle w:val="1"/>
        <w:spacing w:before="0" w:after="0" w:line="360" w:lineRule="auto"/>
        <w:ind w:firstLine="709"/>
        <w:jc w:val="center"/>
        <w:rPr>
          <w:rFonts w:ascii="Times New Roman" w:hAnsi="Times New Roman"/>
          <w:sz w:val="28"/>
        </w:rPr>
      </w:pPr>
      <w:bookmarkStart w:id="29" w:name="_Toc527274388"/>
      <w:bookmarkStart w:id="30" w:name="_Toc529267611"/>
      <w:bookmarkStart w:id="31" w:name="_Toc532013936"/>
      <w:r>
        <w:rPr>
          <w:rFonts w:ascii="Times New Roman" w:hAnsi="Times New Roman"/>
          <w:b w:val="0"/>
          <w:sz w:val="28"/>
        </w:rPr>
        <w:br w:type="page"/>
      </w:r>
      <w:r w:rsidR="00023C72" w:rsidRPr="007D60BE">
        <w:rPr>
          <w:rFonts w:ascii="Times New Roman" w:hAnsi="Times New Roman"/>
          <w:sz w:val="28"/>
        </w:rPr>
        <w:t>2. Функции управления</w:t>
      </w:r>
      <w:bookmarkEnd w:id="29"/>
      <w:bookmarkEnd w:id="30"/>
      <w:bookmarkEnd w:id="31"/>
    </w:p>
    <w:p w:rsidR="007D60BE" w:rsidRDefault="007D60BE" w:rsidP="00545D29">
      <w:pPr>
        <w:pStyle w:val="a8"/>
        <w:spacing w:line="360" w:lineRule="auto"/>
        <w:rPr>
          <w:rFonts w:cs="Courier New"/>
          <w:bCs/>
        </w:rPr>
      </w:pPr>
    </w:p>
    <w:p w:rsidR="00023C72" w:rsidRPr="00545D29" w:rsidRDefault="00C33E21" w:rsidP="00545D29">
      <w:pPr>
        <w:pStyle w:val="a8"/>
        <w:spacing w:line="360" w:lineRule="auto"/>
        <w:rPr>
          <w:rFonts w:cs="Courier New"/>
          <w:bCs/>
        </w:rPr>
      </w:pPr>
      <w:r w:rsidRPr="00545D29">
        <w:rPr>
          <w:rFonts w:cs="Courier New"/>
          <w:bCs/>
        </w:rPr>
        <w:t>В данном случае выбор функций управления основан на процессном подходе. Процессный подход рассматривает управление как процесс выполнения управленческих функций для достижения поставленных целей.</w:t>
      </w:r>
    </w:p>
    <w:p w:rsidR="00C33E21" w:rsidRPr="00545D29" w:rsidRDefault="00755626" w:rsidP="00545D29">
      <w:pPr>
        <w:pStyle w:val="a8"/>
        <w:spacing w:line="360" w:lineRule="auto"/>
        <w:rPr>
          <w:rFonts w:cs="Courier New"/>
          <w:bCs/>
        </w:rPr>
      </w:pPr>
      <w:r w:rsidRPr="00545D29">
        <w:rPr>
          <w:rFonts w:cs="Courier New"/>
          <w:bCs/>
        </w:rPr>
        <w:t>Наиболее употребимы функции этого подхода:</w:t>
      </w:r>
    </w:p>
    <w:p w:rsidR="00755626" w:rsidRPr="00545D29" w:rsidRDefault="00755626" w:rsidP="00545D29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</w:rPr>
      </w:pPr>
      <w:r w:rsidRPr="00545D29">
        <w:rPr>
          <w:sz w:val="28"/>
        </w:rPr>
        <w:t>Планирование – определение направления и способа деятельности для достижения необходимого результата в конкретной ситуации. Планированию предшествует прогнозирование – анализ спектра возможных вариантов развития на основе выявления основных тенденций.</w:t>
      </w:r>
      <w:r w:rsidR="00545D29">
        <w:rPr>
          <w:sz w:val="28"/>
        </w:rPr>
        <w:t xml:space="preserve"> </w:t>
      </w:r>
    </w:p>
    <w:p w:rsidR="00755626" w:rsidRPr="00545D29" w:rsidRDefault="00755626" w:rsidP="00545D29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</w:rPr>
      </w:pPr>
      <w:r w:rsidRPr="00545D29">
        <w:rPr>
          <w:sz w:val="28"/>
        </w:rPr>
        <w:t xml:space="preserve">Организация и регулирование – создание конкретной структуры организации, обоснование параметров деятельности, определение совокупности прав, полномочий, ответственности. </w:t>
      </w:r>
    </w:p>
    <w:p w:rsidR="00755626" w:rsidRPr="00545D29" w:rsidRDefault="00755626" w:rsidP="00545D29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</w:rPr>
      </w:pPr>
      <w:r w:rsidRPr="00545D29">
        <w:rPr>
          <w:sz w:val="28"/>
        </w:rPr>
        <w:t xml:space="preserve">Мотивация – побуждение сотрудников к работе для выполнения целей организации Мотивация рассматривает все методы – от принуждения до самодеятельности, когда само выполнение работы является ценностью. </w:t>
      </w:r>
    </w:p>
    <w:p w:rsidR="00023C72" w:rsidRPr="00545D29" w:rsidRDefault="00755626" w:rsidP="00545D29">
      <w:pPr>
        <w:numPr>
          <w:ilvl w:val="0"/>
          <w:numId w:val="8"/>
        </w:numPr>
        <w:tabs>
          <w:tab w:val="clear" w:pos="1466"/>
          <w:tab w:val="num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45D29">
        <w:rPr>
          <w:sz w:val="28"/>
          <w:szCs w:val="28"/>
        </w:rPr>
        <w:t xml:space="preserve"> Контроль – процесс сравнения реальной деятельности организации с планируемой. Включает установление критериев для достижения целей, решение задач, определенных в планах; измерение и оценку фактических результатов, сопоставление их с плановыми заданиями. Наконец, анализ отклонений, выявленных в процессе контроля, принятие мер на их устранение.</w:t>
      </w:r>
    </w:p>
    <w:p w:rsidR="00755626" w:rsidRPr="00545D29" w:rsidRDefault="00755626" w:rsidP="00545D29">
      <w:pPr>
        <w:spacing w:line="360" w:lineRule="auto"/>
        <w:ind w:firstLine="709"/>
        <w:jc w:val="both"/>
        <w:rPr>
          <w:sz w:val="28"/>
          <w:szCs w:val="28"/>
        </w:rPr>
      </w:pPr>
      <w:r w:rsidRPr="00545D29">
        <w:rPr>
          <w:sz w:val="28"/>
          <w:szCs w:val="28"/>
        </w:rPr>
        <w:t>Также в менеджменте известны ряд других подходов:</w:t>
      </w:r>
    </w:p>
    <w:p w:rsidR="00755626" w:rsidRPr="00545D29" w:rsidRDefault="00755626" w:rsidP="00545D29">
      <w:pPr>
        <w:spacing w:line="360" w:lineRule="auto"/>
        <w:ind w:firstLine="709"/>
        <w:jc w:val="both"/>
        <w:rPr>
          <w:sz w:val="28"/>
        </w:rPr>
      </w:pPr>
      <w:r w:rsidRPr="00545D29">
        <w:rPr>
          <w:sz w:val="28"/>
          <w:szCs w:val="28"/>
        </w:rPr>
        <w:t xml:space="preserve">- </w:t>
      </w:r>
      <w:r w:rsidRPr="00545D29">
        <w:rPr>
          <w:sz w:val="28"/>
        </w:rPr>
        <w:t xml:space="preserve">Системный подход является интеграцией всех подходов и концепций и способствует адекватной постановке проблем в конкретных науках и выработке эффективной стратегии их изучения. Использование теории систем позволяет решать задачи управления в единстве всех составных частей, которые неразрывно связаны с внешним миром. Системный подход – это не набор методик и руководств к действию, а способ мышления по отношению к организации и управлению. </w:t>
      </w:r>
    </w:p>
    <w:p w:rsidR="00755626" w:rsidRPr="00545D29" w:rsidRDefault="00755626" w:rsidP="00545D29">
      <w:pPr>
        <w:spacing w:line="360" w:lineRule="auto"/>
        <w:ind w:firstLine="709"/>
        <w:jc w:val="both"/>
        <w:rPr>
          <w:sz w:val="28"/>
        </w:rPr>
      </w:pPr>
      <w:r w:rsidRPr="00545D29">
        <w:rPr>
          <w:sz w:val="28"/>
        </w:rPr>
        <w:t>- Ситуационный подход. Основой такого подхода является прямое приложение научных разработок для решения задач в конкретных ситуациях. Он базируется на анализе ситуаций с применением различных моделей. На этой основе выделяются различные переменные организации, определяются ситуационные различия между организациями и внутри их. Состав и содержание ситуационных переменных предопределяются системными чертами и свойствами как самой организации, так и ее окружения. На эффективность применения подхода влияют число проанализированных ситуаций, правильность их интерпретации. Это требует создания неоклассической теории, когда оперируют не отдельными параметрами, характеристиками, а конкретными многомерными ситуациями.</w:t>
      </w:r>
    </w:p>
    <w:p w:rsidR="0042698E" w:rsidRPr="00545D29" w:rsidRDefault="00755626" w:rsidP="00545D29">
      <w:pPr>
        <w:spacing w:line="360" w:lineRule="auto"/>
        <w:ind w:firstLine="709"/>
        <w:jc w:val="both"/>
        <w:rPr>
          <w:sz w:val="28"/>
        </w:rPr>
      </w:pPr>
      <w:r w:rsidRPr="00545D29">
        <w:rPr>
          <w:sz w:val="28"/>
        </w:rPr>
        <w:t xml:space="preserve">- Комплексный подход. </w:t>
      </w:r>
      <w:r w:rsidR="0042698E" w:rsidRPr="00545D29">
        <w:rPr>
          <w:sz w:val="28"/>
        </w:rPr>
        <w:t>При применении этого подхода учитываются конкретные технические, экологические, экономические, организационные, социальные, психологические и другие (например, политические, демографические) аспекты менеджмента и их взаимосвязи. К сожалению, на практике редко выполняется это требование.</w:t>
      </w:r>
    </w:p>
    <w:p w:rsidR="0042698E" w:rsidRPr="00545D29" w:rsidRDefault="0042698E" w:rsidP="00545D29">
      <w:pPr>
        <w:spacing w:line="360" w:lineRule="auto"/>
        <w:ind w:firstLine="709"/>
        <w:jc w:val="both"/>
        <w:rPr>
          <w:sz w:val="28"/>
        </w:rPr>
      </w:pPr>
      <w:r w:rsidRPr="00545D29">
        <w:rPr>
          <w:sz w:val="28"/>
        </w:rPr>
        <w:t>- Интеграционный подход. В этом подходе основным являются</w:t>
      </w:r>
      <w:r w:rsidR="00545D29">
        <w:rPr>
          <w:sz w:val="28"/>
        </w:rPr>
        <w:t xml:space="preserve"> </w:t>
      </w:r>
      <w:r w:rsidRPr="00545D29">
        <w:rPr>
          <w:sz w:val="28"/>
        </w:rPr>
        <w:t>взаимосвязи,</w:t>
      </w:r>
      <w:r w:rsidR="00545D29">
        <w:rPr>
          <w:sz w:val="28"/>
        </w:rPr>
        <w:t xml:space="preserve"> </w:t>
      </w:r>
      <w:r w:rsidRPr="00545D29">
        <w:rPr>
          <w:sz w:val="28"/>
        </w:rPr>
        <w:t>их исследование и усиление. Связи</w:t>
      </w:r>
      <w:r w:rsidR="00545D29">
        <w:rPr>
          <w:sz w:val="28"/>
        </w:rPr>
        <w:t xml:space="preserve"> </w:t>
      </w:r>
      <w:r w:rsidRPr="00545D29">
        <w:rPr>
          <w:sz w:val="28"/>
        </w:rPr>
        <w:t>рассматриваются между:</w:t>
      </w:r>
    </w:p>
    <w:p w:rsidR="0042698E" w:rsidRPr="00545D29" w:rsidRDefault="0042698E" w:rsidP="00545D29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</w:rPr>
      </w:pPr>
      <w:r w:rsidRPr="00545D29">
        <w:rPr>
          <w:sz w:val="28"/>
        </w:rPr>
        <w:t>стадиями жизненного цикла объекта управления;</w:t>
      </w:r>
    </w:p>
    <w:p w:rsidR="0042698E" w:rsidRPr="00545D29" w:rsidRDefault="0042698E" w:rsidP="00545D29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</w:rPr>
      </w:pPr>
      <w:r w:rsidRPr="00545D29">
        <w:rPr>
          <w:sz w:val="28"/>
        </w:rPr>
        <w:t>отдельными подсистемами и элементами системы менеджмента;</w:t>
      </w:r>
    </w:p>
    <w:p w:rsidR="0042698E" w:rsidRPr="00545D29" w:rsidRDefault="0042698E" w:rsidP="00545D29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</w:rPr>
      </w:pPr>
      <w:r w:rsidRPr="00545D29">
        <w:rPr>
          <w:sz w:val="28"/>
        </w:rPr>
        <w:t>уровнями управления по вертикали;</w:t>
      </w:r>
    </w:p>
    <w:p w:rsidR="0042698E" w:rsidRPr="00545D29" w:rsidRDefault="0042698E" w:rsidP="00545D29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</w:rPr>
      </w:pPr>
      <w:r w:rsidRPr="00545D29">
        <w:rPr>
          <w:sz w:val="28"/>
        </w:rPr>
        <w:t>субъектами управления по горизонтали.</w:t>
      </w:r>
    </w:p>
    <w:p w:rsidR="0042698E" w:rsidRPr="00545D29" w:rsidRDefault="0042698E" w:rsidP="00545D29">
      <w:pPr>
        <w:spacing w:line="360" w:lineRule="auto"/>
        <w:ind w:firstLine="709"/>
        <w:jc w:val="both"/>
        <w:rPr>
          <w:sz w:val="28"/>
        </w:rPr>
      </w:pPr>
      <w:r w:rsidRPr="00545D29">
        <w:rPr>
          <w:sz w:val="28"/>
        </w:rPr>
        <w:t>Этот подход дает возможность углублять сотрудничество субъектов управления, усиливать взаимозависимость</w:t>
      </w:r>
      <w:r w:rsidR="00545D29">
        <w:rPr>
          <w:sz w:val="28"/>
        </w:rPr>
        <w:t xml:space="preserve"> </w:t>
      </w:r>
      <w:r w:rsidRPr="00545D29">
        <w:rPr>
          <w:sz w:val="28"/>
        </w:rPr>
        <w:t>отдельных</w:t>
      </w:r>
      <w:r w:rsidR="00545D29">
        <w:rPr>
          <w:sz w:val="28"/>
        </w:rPr>
        <w:t xml:space="preserve"> </w:t>
      </w:r>
      <w:r w:rsidRPr="00545D29">
        <w:rPr>
          <w:sz w:val="28"/>
        </w:rPr>
        <w:t>компонент системы управления.</w:t>
      </w:r>
    </w:p>
    <w:p w:rsidR="0042698E" w:rsidRPr="00545D29" w:rsidRDefault="0042698E" w:rsidP="00545D29">
      <w:pPr>
        <w:spacing w:line="360" w:lineRule="auto"/>
        <w:ind w:firstLine="709"/>
        <w:jc w:val="both"/>
        <w:rPr>
          <w:sz w:val="28"/>
        </w:rPr>
      </w:pPr>
      <w:r w:rsidRPr="00545D29">
        <w:rPr>
          <w:sz w:val="28"/>
        </w:rPr>
        <w:t>- Маркетинговый подход предусматривает ориентацию управляющей подсистемы при решении любых задач на потребителя. Основной идеей подхода является логическое продолжение мысли о приспосабливаемости</w:t>
      </w:r>
      <w:r w:rsidR="00545D29">
        <w:rPr>
          <w:sz w:val="28"/>
        </w:rPr>
        <w:t xml:space="preserve"> </w:t>
      </w:r>
      <w:r w:rsidRPr="00545D29">
        <w:rPr>
          <w:sz w:val="28"/>
        </w:rPr>
        <w:t>организации к внешней среде (</w:t>
      </w:r>
      <w:r w:rsidRPr="00545D29">
        <w:rPr>
          <w:iCs/>
          <w:sz w:val="28"/>
        </w:rPr>
        <w:t>см. системный подход</w:t>
      </w:r>
      <w:r w:rsidRPr="00545D29">
        <w:rPr>
          <w:sz w:val="28"/>
        </w:rPr>
        <w:t>). Конкретная практическая реализация маркетингового подхода состоит в проведении подробных рыночных исследований, выборе на их основе целевых рынков и обеспечении на этих рынках сбыта продукции или услуг более эффективными и более продуктивными, чем у конкурентов способами. Из-за огромной практической значимости и влияния на все аспекты деятельности организации маркетинговый подход выделили в отдельную прикладную научную</w:t>
      </w:r>
      <w:r w:rsidR="00545D29">
        <w:rPr>
          <w:sz w:val="28"/>
        </w:rPr>
        <w:t xml:space="preserve"> </w:t>
      </w:r>
      <w:r w:rsidRPr="00545D29">
        <w:rPr>
          <w:sz w:val="28"/>
        </w:rPr>
        <w:t>дисциплину «Маркетинг».</w:t>
      </w:r>
    </w:p>
    <w:p w:rsidR="0042698E" w:rsidRPr="00545D29" w:rsidRDefault="0042698E" w:rsidP="00545D29">
      <w:pPr>
        <w:spacing w:line="360" w:lineRule="auto"/>
        <w:ind w:firstLine="709"/>
        <w:jc w:val="both"/>
        <w:rPr>
          <w:sz w:val="28"/>
        </w:rPr>
      </w:pPr>
      <w:r w:rsidRPr="00545D29">
        <w:rPr>
          <w:sz w:val="28"/>
        </w:rPr>
        <w:t>- Нормативный подход. Сущность нормативного подхода заключается в установлении нормативов управления по всем подсистемам менеджмента. Нормативы должны устанавливаться по всем важнейшим элементам:</w:t>
      </w:r>
    </w:p>
    <w:p w:rsidR="0042698E" w:rsidRPr="00545D29" w:rsidRDefault="0042698E" w:rsidP="00545D29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</w:rPr>
      </w:pPr>
      <w:r w:rsidRPr="00545D29">
        <w:rPr>
          <w:sz w:val="28"/>
        </w:rPr>
        <w:t>целевой подсистеме (показатели качества и ресурсоемкости, параметры рынка, показатели организационно–технического уровня производства и т.п.);</w:t>
      </w:r>
    </w:p>
    <w:p w:rsidR="0042698E" w:rsidRPr="00545D29" w:rsidRDefault="0042698E" w:rsidP="00545D29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</w:rPr>
      </w:pPr>
      <w:r w:rsidRPr="00545D29">
        <w:rPr>
          <w:sz w:val="28"/>
        </w:rPr>
        <w:t>функциональной подсистеме (нормативы качества планов, организованности системы менеджмента, качества учета и контроля и пр.).</w:t>
      </w:r>
    </w:p>
    <w:p w:rsidR="0042698E" w:rsidRPr="00545D29" w:rsidRDefault="0042698E" w:rsidP="00545D29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</w:rPr>
      </w:pPr>
      <w:r w:rsidRPr="00545D29">
        <w:rPr>
          <w:sz w:val="28"/>
        </w:rPr>
        <w:t xml:space="preserve">обеспечивающей подсистеме (нормативы обеспеченности работников и подразделений всем необходимым для работы и выполнения стоящих перед ними задач и т.п.). </w:t>
      </w:r>
    </w:p>
    <w:p w:rsidR="0042698E" w:rsidRPr="00545D29" w:rsidRDefault="0042698E" w:rsidP="00545D29">
      <w:pPr>
        <w:spacing w:line="360" w:lineRule="auto"/>
        <w:ind w:firstLine="709"/>
        <w:jc w:val="both"/>
        <w:rPr>
          <w:sz w:val="28"/>
        </w:rPr>
      </w:pPr>
      <w:r w:rsidRPr="00545D29">
        <w:rPr>
          <w:sz w:val="28"/>
        </w:rPr>
        <w:t>Нормативный подход в современном менеджменте служит основой для оптимизации процессов управления в больших организациях и в сочетании с другими подходами позволяет решать самые сложные управленческие задачи.</w:t>
      </w:r>
    </w:p>
    <w:p w:rsidR="00023C72" w:rsidRPr="007D60BE" w:rsidRDefault="007D60BE" w:rsidP="007D60BE">
      <w:pPr>
        <w:pStyle w:val="1"/>
        <w:spacing w:before="0" w:after="0" w:line="360" w:lineRule="auto"/>
        <w:ind w:firstLine="709"/>
        <w:jc w:val="center"/>
        <w:rPr>
          <w:rFonts w:ascii="Times New Roman" w:hAnsi="Times New Roman"/>
          <w:sz w:val="28"/>
        </w:rPr>
      </w:pPr>
      <w:bookmarkStart w:id="32" w:name="_Toc527274389"/>
      <w:bookmarkStart w:id="33" w:name="_Toc529267612"/>
      <w:bookmarkStart w:id="34" w:name="_Toc532013937"/>
      <w:r>
        <w:rPr>
          <w:rFonts w:ascii="Times New Roman" w:hAnsi="Times New Roman"/>
          <w:b w:val="0"/>
          <w:sz w:val="28"/>
        </w:rPr>
        <w:br w:type="page"/>
      </w:r>
      <w:r w:rsidR="00023C72" w:rsidRPr="007D60BE">
        <w:rPr>
          <w:rFonts w:ascii="Times New Roman" w:hAnsi="Times New Roman"/>
          <w:sz w:val="28"/>
        </w:rPr>
        <w:t>3. Планирование</w:t>
      </w:r>
      <w:bookmarkEnd w:id="32"/>
      <w:bookmarkEnd w:id="33"/>
      <w:bookmarkEnd w:id="34"/>
    </w:p>
    <w:p w:rsidR="007D60BE" w:rsidRDefault="007D60BE" w:rsidP="00545D29">
      <w:pPr>
        <w:pStyle w:val="a8"/>
        <w:spacing w:line="360" w:lineRule="auto"/>
        <w:rPr>
          <w:bCs/>
        </w:rPr>
      </w:pPr>
    </w:p>
    <w:p w:rsidR="00023C72" w:rsidRPr="00545D29" w:rsidRDefault="0042698E" w:rsidP="00545D29">
      <w:pPr>
        <w:pStyle w:val="a8"/>
        <w:spacing w:line="360" w:lineRule="auto"/>
        <w:rPr>
          <w:bCs/>
        </w:rPr>
      </w:pPr>
      <w:r w:rsidRPr="00545D29">
        <w:rPr>
          <w:bCs/>
        </w:rPr>
        <w:t xml:space="preserve">Планирование – это формирование образа будущего в сознании субъекта. Это обязательная предпосылка воплощения поставленных целей. Планирование является одной из важнейших функций </w:t>
      </w:r>
      <w:r w:rsidR="00206655" w:rsidRPr="00545D29">
        <w:rPr>
          <w:bCs/>
        </w:rPr>
        <w:t>управления.</w:t>
      </w:r>
    </w:p>
    <w:p w:rsidR="007D60BE" w:rsidRDefault="007D60BE" w:rsidP="00545D29">
      <w:pPr>
        <w:pStyle w:val="2"/>
        <w:spacing w:before="0" w:after="0" w:line="360" w:lineRule="auto"/>
        <w:ind w:left="0" w:firstLine="709"/>
        <w:jc w:val="both"/>
        <w:rPr>
          <w:rFonts w:ascii="Times New Roman" w:hAnsi="Times New Roman"/>
          <w:b w:val="0"/>
          <w:i w:val="0"/>
          <w:szCs w:val="32"/>
        </w:rPr>
      </w:pPr>
      <w:bookmarkStart w:id="35" w:name="_Toc527274390"/>
      <w:bookmarkStart w:id="36" w:name="_Toc529267613"/>
      <w:bookmarkStart w:id="37" w:name="_Toc532013938"/>
    </w:p>
    <w:p w:rsidR="007D60BE" w:rsidRPr="007D60BE" w:rsidRDefault="00023C72" w:rsidP="007D60BE">
      <w:pPr>
        <w:pStyle w:val="2"/>
        <w:spacing w:before="0" w:after="0" w:line="360" w:lineRule="auto"/>
        <w:ind w:left="0" w:firstLine="709"/>
        <w:jc w:val="center"/>
        <w:rPr>
          <w:rFonts w:ascii="Times New Roman" w:hAnsi="Times New Roman"/>
          <w:i w:val="0"/>
          <w:szCs w:val="32"/>
        </w:rPr>
      </w:pPr>
      <w:r w:rsidRPr="007D60BE">
        <w:rPr>
          <w:rFonts w:ascii="Times New Roman" w:hAnsi="Times New Roman"/>
          <w:i w:val="0"/>
          <w:szCs w:val="32"/>
        </w:rPr>
        <w:t>3.1. Миссия организации и стратегическое видени</w:t>
      </w:r>
      <w:bookmarkEnd w:id="35"/>
      <w:bookmarkEnd w:id="36"/>
      <w:bookmarkEnd w:id="37"/>
      <w:r w:rsidR="00A74CC9" w:rsidRPr="007D60BE">
        <w:rPr>
          <w:rFonts w:ascii="Times New Roman" w:hAnsi="Times New Roman"/>
          <w:i w:val="0"/>
          <w:szCs w:val="32"/>
        </w:rPr>
        <w:t>е.</w:t>
      </w:r>
    </w:p>
    <w:p w:rsidR="007D60BE" w:rsidRDefault="007D60BE" w:rsidP="00545D29">
      <w:pPr>
        <w:pStyle w:val="2"/>
        <w:spacing w:before="0" w:after="0" w:line="360" w:lineRule="auto"/>
        <w:ind w:left="0" w:firstLine="709"/>
        <w:jc w:val="both"/>
        <w:rPr>
          <w:rFonts w:ascii="Times New Roman" w:hAnsi="Times New Roman"/>
          <w:b w:val="0"/>
          <w:i w:val="0"/>
          <w:szCs w:val="32"/>
        </w:rPr>
      </w:pPr>
    </w:p>
    <w:p w:rsidR="00023C72" w:rsidRPr="00545D29" w:rsidRDefault="00A74CC9" w:rsidP="00545D29">
      <w:pPr>
        <w:pStyle w:val="2"/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b w:val="0"/>
          <w:i w:val="0"/>
          <w:szCs w:val="32"/>
        </w:rPr>
      </w:pPr>
      <w:r w:rsidRPr="00545D29">
        <w:rPr>
          <w:rFonts w:ascii="Times New Roman" w:hAnsi="Times New Roman" w:cs="Times New Roman"/>
          <w:b w:val="0"/>
          <w:i w:val="0"/>
        </w:rPr>
        <w:t>В</w:t>
      </w:r>
      <w:r w:rsidR="00206655" w:rsidRPr="00545D29">
        <w:rPr>
          <w:rFonts w:ascii="Times New Roman" w:hAnsi="Times New Roman" w:cs="Times New Roman"/>
          <w:b w:val="0"/>
          <w:i w:val="0"/>
        </w:rPr>
        <w:t>ысшее руководство О</w:t>
      </w:r>
      <w:r w:rsidR="00023C72" w:rsidRPr="00545D29">
        <w:rPr>
          <w:rFonts w:ascii="Times New Roman" w:hAnsi="Times New Roman" w:cs="Times New Roman"/>
          <w:b w:val="0"/>
          <w:i w:val="0"/>
        </w:rPr>
        <w:t>АО «</w:t>
      </w:r>
      <w:r w:rsidR="00206655" w:rsidRPr="00545D29">
        <w:rPr>
          <w:rFonts w:ascii="Times New Roman" w:hAnsi="Times New Roman" w:cs="Times New Roman"/>
          <w:b w:val="0"/>
          <w:i w:val="0"/>
        </w:rPr>
        <w:t>Люкс</w:t>
      </w:r>
      <w:r w:rsidR="00023C72" w:rsidRPr="00545D29">
        <w:rPr>
          <w:rFonts w:ascii="Times New Roman" w:hAnsi="Times New Roman" w:cs="Times New Roman"/>
          <w:b w:val="0"/>
          <w:i w:val="0"/>
        </w:rPr>
        <w:t>» сформулировало миссию своей организации следующим образом:</w:t>
      </w:r>
    </w:p>
    <w:p w:rsidR="00206655" w:rsidRPr="00545D29" w:rsidRDefault="00023C72" w:rsidP="00545D29">
      <w:pPr>
        <w:pStyle w:val="a6"/>
        <w:spacing w:line="360" w:lineRule="auto"/>
        <w:ind w:firstLine="709"/>
        <w:rPr>
          <w:iCs w:val="0"/>
        </w:rPr>
      </w:pPr>
      <w:r w:rsidRPr="00545D29">
        <w:rPr>
          <w:iCs w:val="0"/>
        </w:rPr>
        <w:t>Д</w:t>
      </w:r>
      <w:r w:rsidR="00206655" w:rsidRPr="00545D29">
        <w:rPr>
          <w:iCs w:val="0"/>
        </w:rPr>
        <w:t xml:space="preserve">обиться и поддерживать наибольшую сумму прибыли и </w:t>
      </w:r>
      <w:r w:rsidRPr="00545D29">
        <w:rPr>
          <w:iCs w:val="0"/>
        </w:rPr>
        <w:t>удовлетворённость потребителя пу</w:t>
      </w:r>
      <w:r w:rsidR="00206655" w:rsidRPr="00545D29">
        <w:rPr>
          <w:iCs w:val="0"/>
        </w:rPr>
        <w:t xml:space="preserve">тем </w:t>
      </w:r>
      <w:r w:rsidRPr="00545D29">
        <w:rPr>
          <w:iCs w:val="0"/>
        </w:rPr>
        <w:t>обеспечения</w:t>
      </w:r>
      <w:r w:rsidR="00206655" w:rsidRPr="00545D29">
        <w:rPr>
          <w:iCs w:val="0"/>
        </w:rPr>
        <w:t xml:space="preserve"> его всем необходимым и создания комфортных условий граждан (прислушиваться к мнениям и пожеланиям клиентов).</w:t>
      </w:r>
      <w:r w:rsidRPr="00545D29">
        <w:rPr>
          <w:iCs w:val="0"/>
        </w:rPr>
        <w:t xml:space="preserve"> </w:t>
      </w:r>
    </w:p>
    <w:p w:rsidR="00023C72" w:rsidRPr="00545D29" w:rsidRDefault="00206655" w:rsidP="00545D29">
      <w:pPr>
        <w:pStyle w:val="a6"/>
        <w:spacing w:line="360" w:lineRule="auto"/>
        <w:ind w:firstLine="709"/>
        <w:rPr>
          <w:iCs w:val="0"/>
        </w:rPr>
      </w:pPr>
      <w:r w:rsidRPr="00545D29">
        <w:rPr>
          <w:iCs w:val="0"/>
        </w:rPr>
        <w:t>На основе анализа собственной миссии и состояния внешней среды организация формирует стратегическое видение – описание того состояния, которое она хочет достигнуть к определенному времени</w:t>
      </w:r>
      <w:r w:rsidR="00A74CC9" w:rsidRPr="00545D29">
        <w:rPr>
          <w:iCs w:val="0"/>
        </w:rPr>
        <w:t>:</w:t>
      </w:r>
    </w:p>
    <w:p w:rsidR="00023C72" w:rsidRPr="00545D29" w:rsidRDefault="00A74CC9" w:rsidP="00545D29">
      <w:pPr>
        <w:pStyle w:val="a6"/>
        <w:spacing w:line="360" w:lineRule="auto"/>
        <w:ind w:firstLine="709"/>
        <w:rPr>
          <w:iCs w:val="0"/>
        </w:rPr>
      </w:pPr>
      <w:r w:rsidRPr="00545D29">
        <w:rPr>
          <w:iCs w:val="0"/>
        </w:rPr>
        <w:t>«К 2010 году ОАО «Люкс</w:t>
      </w:r>
      <w:r w:rsidR="00023C72" w:rsidRPr="00545D29">
        <w:rPr>
          <w:iCs w:val="0"/>
        </w:rPr>
        <w:t xml:space="preserve">» </w:t>
      </w:r>
      <w:r w:rsidRPr="00545D29">
        <w:rPr>
          <w:iCs w:val="0"/>
        </w:rPr>
        <w:t xml:space="preserve">станет самой крупной и известной фирмой в области гостиничного бизнеса, </w:t>
      </w:r>
      <w:r w:rsidR="00023C72" w:rsidRPr="00545D29">
        <w:rPr>
          <w:iCs w:val="0"/>
        </w:rPr>
        <w:t>будет</w:t>
      </w:r>
      <w:r w:rsidRPr="00545D29">
        <w:rPr>
          <w:iCs w:val="0"/>
        </w:rPr>
        <w:t xml:space="preserve"> лидером на рынке, характеризоваться </w:t>
      </w:r>
      <w:r w:rsidR="00023C72" w:rsidRPr="00545D29">
        <w:rPr>
          <w:iCs w:val="0"/>
        </w:rPr>
        <w:t xml:space="preserve">быстрым и высококачественным обслуживанием </w:t>
      </w:r>
      <w:r w:rsidRPr="00545D29">
        <w:rPr>
          <w:iCs w:val="0"/>
        </w:rPr>
        <w:t xml:space="preserve">клиентов </w:t>
      </w:r>
      <w:r w:rsidR="00023C72" w:rsidRPr="00545D29">
        <w:rPr>
          <w:iCs w:val="0"/>
        </w:rPr>
        <w:t>и с хорошими условиями для работы своих сотрудников.</w:t>
      </w:r>
      <w:r w:rsidRPr="00545D29">
        <w:rPr>
          <w:iCs w:val="0"/>
        </w:rPr>
        <w:t>»</w:t>
      </w:r>
    </w:p>
    <w:p w:rsidR="007D60BE" w:rsidRDefault="007D60BE" w:rsidP="00545D29">
      <w:pPr>
        <w:pStyle w:val="2"/>
        <w:spacing w:before="0" w:after="0" w:line="360" w:lineRule="auto"/>
        <w:ind w:left="0" w:firstLine="709"/>
        <w:jc w:val="both"/>
        <w:rPr>
          <w:rFonts w:ascii="Times New Roman" w:hAnsi="Times New Roman"/>
          <w:b w:val="0"/>
          <w:i w:val="0"/>
          <w:szCs w:val="32"/>
        </w:rPr>
      </w:pPr>
      <w:bookmarkStart w:id="38" w:name="_Toc527274391"/>
      <w:bookmarkStart w:id="39" w:name="_Toc529267614"/>
      <w:bookmarkStart w:id="40" w:name="_Toc532013939"/>
    </w:p>
    <w:p w:rsidR="00023C72" w:rsidRPr="00545D29" w:rsidRDefault="00023C72" w:rsidP="007D60BE">
      <w:pPr>
        <w:pStyle w:val="2"/>
        <w:spacing w:before="0" w:after="0" w:line="360" w:lineRule="auto"/>
        <w:ind w:left="0" w:firstLine="709"/>
        <w:jc w:val="center"/>
        <w:rPr>
          <w:rFonts w:ascii="Times New Roman" w:hAnsi="Times New Roman"/>
          <w:b w:val="0"/>
          <w:i w:val="0"/>
          <w:szCs w:val="32"/>
        </w:rPr>
      </w:pPr>
      <w:r w:rsidRPr="00545D29">
        <w:rPr>
          <w:rFonts w:ascii="Times New Roman" w:hAnsi="Times New Roman"/>
          <w:b w:val="0"/>
          <w:i w:val="0"/>
          <w:szCs w:val="32"/>
        </w:rPr>
        <w:t>3.2. Цели организации.</w:t>
      </w:r>
      <w:bookmarkEnd w:id="38"/>
      <w:bookmarkEnd w:id="39"/>
      <w:bookmarkEnd w:id="40"/>
    </w:p>
    <w:p w:rsidR="007D60BE" w:rsidRDefault="007D60BE" w:rsidP="00545D29">
      <w:pPr>
        <w:pStyle w:val="a8"/>
        <w:spacing w:line="360" w:lineRule="auto"/>
        <w:rPr>
          <w:iCs/>
        </w:rPr>
      </w:pPr>
    </w:p>
    <w:p w:rsidR="00023C72" w:rsidRPr="00545D29" w:rsidRDefault="00023C72" w:rsidP="00545D29">
      <w:pPr>
        <w:pStyle w:val="a8"/>
        <w:spacing w:line="360" w:lineRule="auto"/>
        <w:rPr>
          <w:iCs/>
        </w:rPr>
      </w:pPr>
      <w:r w:rsidRPr="00545D29">
        <w:rPr>
          <w:iCs/>
        </w:rPr>
        <w:t>Существуют четыре сферы, в которых организации устанавливают свои цели:</w:t>
      </w:r>
    </w:p>
    <w:p w:rsidR="00023C72" w:rsidRPr="00545D29" w:rsidRDefault="00023C72" w:rsidP="00545D29">
      <w:pPr>
        <w:pStyle w:val="a8"/>
        <w:numPr>
          <w:ilvl w:val="0"/>
          <w:numId w:val="1"/>
        </w:numPr>
        <w:spacing w:line="360" w:lineRule="auto"/>
        <w:ind w:left="0" w:firstLine="709"/>
        <w:rPr>
          <w:iCs/>
        </w:rPr>
      </w:pPr>
      <w:r w:rsidRPr="00545D29">
        <w:rPr>
          <w:iCs/>
        </w:rPr>
        <w:t>Доходы организации:</w:t>
      </w:r>
    </w:p>
    <w:p w:rsidR="00023C72" w:rsidRPr="00545D29" w:rsidRDefault="00023C72" w:rsidP="00545D29">
      <w:pPr>
        <w:pStyle w:val="a8"/>
        <w:numPr>
          <w:ilvl w:val="0"/>
          <w:numId w:val="2"/>
        </w:numPr>
        <w:spacing w:line="360" w:lineRule="auto"/>
        <w:ind w:left="0" w:firstLine="709"/>
        <w:rPr>
          <w:iCs/>
        </w:rPr>
      </w:pPr>
      <w:r w:rsidRPr="00545D29">
        <w:rPr>
          <w:iCs/>
        </w:rPr>
        <w:t>Прибыльность</w:t>
      </w:r>
    </w:p>
    <w:p w:rsidR="00023C72" w:rsidRPr="00545D29" w:rsidRDefault="00023C72" w:rsidP="00545D29">
      <w:pPr>
        <w:pStyle w:val="a8"/>
        <w:numPr>
          <w:ilvl w:val="0"/>
          <w:numId w:val="2"/>
        </w:numPr>
        <w:spacing w:line="360" w:lineRule="auto"/>
        <w:ind w:left="0" w:firstLine="709"/>
        <w:rPr>
          <w:iCs/>
        </w:rPr>
      </w:pPr>
      <w:r w:rsidRPr="00545D29">
        <w:rPr>
          <w:iCs/>
        </w:rPr>
        <w:t xml:space="preserve">Положение на рынке </w:t>
      </w:r>
    </w:p>
    <w:p w:rsidR="00023C72" w:rsidRPr="00545D29" w:rsidRDefault="00023C72" w:rsidP="00545D29">
      <w:pPr>
        <w:pStyle w:val="a8"/>
        <w:numPr>
          <w:ilvl w:val="0"/>
          <w:numId w:val="2"/>
        </w:numPr>
        <w:spacing w:line="360" w:lineRule="auto"/>
        <w:ind w:left="0" w:firstLine="709"/>
        <w:rPr>
          <w:iCs/>
        </w:rPr>
      </w:pPr>
      <w:r w:rsidRPr="00545D29">
        <w:rPr>
          <w:iCs/>
        </w:rPr>
        <w:t>Финансовые ресурсы</w:t>
      </w:r>
    </w:p>
    <w:p w:rsidR="00023C72" w:rsidRPr="00545D29" w:rsidRDefault="00023C72" w:rsidP="00545D29">
      <w:pPr>
        <w:pStyle w:val="a8"/>
        <w:numPr>
          <w:ilvl w:val="0"/>
          <w:numId w:val="2"/>
        </w:numPr>
        <w:spacing w:line="360" w:lineRule="auto"/>
        <w:ind w:left="0" w:firstLine="709"/>
        <w:rPr>
          <w:iCs/>
        </w:rPr>
      </w:pPr>
      <w:r w:rsidRPr="00545D29">
        <w:rPr>
          <w:iCs/>
        </w:rPr>
        <w:t>Мощности организации</w:t>
      </w:r>
    </w:p>
    <w:p w:rsidR="00023C72" w:rsidRPr="00545D29" w:rsidRDefault="00023C72" w:rsidP="00545D29">
      <w:pPr>
        <w:pStyle w:val="a8"/>
        <w:numPr>
          <w:ilvl w:val="0"/>
          <w:numId w:val="2"/>
        </w:numPr>
        <w:spacing w:line="360" w:lineRule="auto"/>
        <w:ind w:left="0" w:firstLine="709"/>
        <w:rPr>
          <w:iCs/>
        </w:rPr>
      </w:pPr>
      <w:r w:rsidRPr="00545D29">
        <w:rPr>
          <w:iCs/>
        </w:rPr>
        <w:t>Разработка, производство продукта и обновление технологии</w:t>
      </w:r>
    </w:p>
    <w:p w:rsidR="00023C72" w:rsidRPr="00545D29" w:rsidRDefault="00023C72" w:rsidP="00545D29">
      <w:pPr>
        <w:pStyle w:val="a8"/>
        <w:numPr>
          <w:ilvl w:val="0"/>
          <w:numId w:val="1"/>
        </w:numPr>
        <w:spacing w:line="360" w:lineRule="auto"/>
        <w:ind w:left="0" w:firstLine="709"/>
        <w:rPr>
          <w:iCs/>
        </w:rPr>
      </w:pPr>
      <w:r w:rsidRPr="00545D29">
        <w:rPr>
          <w:iCs/>
        </w:rPr>
        <w:t>Работа с клиентами:</w:t>
      </w:r>
    </w:p>
    <w:p w:rsidR="00023C72" w:rsidRPr="00545D29" w:rsidRDefault="00023C72" w:rsidP="00545D29">
      <w:pPr>
        <w:pStyle w:val="a8"/>
        <w:numPr>
          <w:ilvl w:val="0"/>
          <w:numId w:val="2"/>
        </w:numPr>
        <w:spacing w:line="360" w:lineRule="auto"/>
        <w:ind w:left="0" w:firstLine="709"/>
        <w:rPr>
          <w:iCs/>
        </w:rPr>
      </w:pPr>
      <w:r w:rsidRPr="00545D29">
        <w:rPr>
          <w:iCs/>
        </w:rPr>
        <w:t>Работа с по</w:t>
      </w:r>
      <w:r w:rsidR="00795E0D" w:rsidRPr="00545D29">
        <w:rPr>
          <w:iCs/>
        </w:rPr>
        <w:t>требителями</w:t>
      </w:r>
    </w:p>
    <w:p w:rsidR="00023C72" w:rsidRPr="00545D29" w:rsidRDefault="00023C72" w:rsidP="00545D29">
      <w:pPr>
        <w:pStyle w:val="a8"/>
        <w:numPr>
          <w:ilvl w:val="0"/>
          <w:numId w:val="1"/>
        </w:numPr>
        <w:spacing w:line="360" w:lineRule="auto"/>
        <w:ind w:left="0" w:firstLine="709"/>
        <w:rPr>
          <w:iCs/>
        </w:rPr>
      </w:pPr>
      <w:r w:rsidRPr="00545D29">
        <w:rPr>
          <w:iCs/>
        </w:rPr>
        <w:t>Работа с сотрудниками:</w:t>
      </w:r>
    </w:p>
    <w:p w:rsidR="00023C72" w:rsidRPr="00545D29" w:rsidRDefault="00023C72" w:rsidP="00545D29">
      <w:pPr>
        <w:pStyle w:val="a8"/>
        <w:numPr>
          <w:ilvl w:val="0"/>
          <w:numId w:val="2"/>
        </w:numPr>
        <w:spacing w:line="360" w:lineRule="auto"/>
        <w:ind w:left="0" w:firstLine="709"/>
        <w:rPr>
          <w:iCs/>
        </w:rPr>
      </w:pPr>
      <w:r w:rsidRPr="00545D29">
        <w:rPr>
          <w:iCs/>
        </w:rPr>
        <w:t>Изменения в организации и управлении</w:t>
      </w:r>
    </w:p>
    <w:p w:rsidR="00023C72" w:rsidRPr="00545D29" w:rsidRDefault="00023C72" w:rsidP="00545D29">
      <w:pPr>
        <w:pStyle w:val="a8"/>
        <w:numPr>
          <w:ilvl w:val="0"/>
          <w:numId w:val="2"/>
        </w:numPr>
        <w:spacing w:line="360" w:lineRule="auto"/>
        <w:ind w:left="0" w:firstLine="709"/>
        <w:rPr>
          <w:iCs/>
        </w:rPr>
      </w:pPr>
      <w:r w:rsidRPr="00545D29">
        <w:rPr>
          <w:iCs/>
        </w:rPr>
        <w:t>Человеческие ресурсы</w:t>
      </w:r>
    </w:p>
    <w:p w:rsidR="00023C72" w:rsidRPr="00545D29" w:rsidRDefault="00023C72" w:rsidP="00545D29">
      <w:pPr>
        <w:pStyle w:val="a8"/>
        <w:numPr>
          <w:ilvl w:val="0"/>
          <w:numId w:val="1"/>
        </w:numPr>
        <w:spacing w:line="360" w:lineRule="auto"/>
        <w:ind w:left="0" w:firstLine="709"/>
        <w:rPr>
          <w:iCs/>
        </w:rPr>
      </w:pPr>
      <w:r w:rsidRPr="00545D29">
        <w:rPr>
          <w:iCs/>
        </w:rPr>
        <w:t>Социальная ответственность:</w:t>
      </w:r>
    </w:p>
    <w:p w:rsidR="00023C72" w:rsidRPr="00545D29" w:rsidRDefault="00023C72" w:rsidP="00545D29">
      <w:pPr>
        <w:pStyle w:val="a8"/>
        <w:spacing w:line="360" w:lineRule="auto"/>
        <w:rPr>
          <w:iCs/>
        </w:rPr>
      </w:pPr>
      <w:r w:rsidRPr="00545D29">
        <w:rPr>
          <w:iCs/>
        </w:rPr>
        <w:t>Оказание помощи обществу (благотворительные акции, например).</w:t>
      </w:r>
    </w:p>
    <w:p w:rsidR="00023C72" w:rsidRPr="00545D29" w:rsidRDefault="00795E0D" w:rsidP="00545D29">
      <w:pPr>
        <w:pStyle w:val="a8"/>
        <w:spacing w:line="360" w:lineRule="auto"/>
        <w:rPr>
          <w:iCs/>
        </w:rPr>
      </w:pPr>
      <w:r w:rsidRPr="00545D29">
        <w:rPr>
          <w:iCs/>
        </w:rPr>
        <w:t>Рассмотрим цели организации О</w:t>
      </w:r>
      <w:r w:rsidR="00023C72" w:rsidRPr="00545D29">
        <w:rPr>
          <w:iCs/>
        </w:rPr>
        <w:t>АО «</w:t>
      </w:r>
      <w:r w:rsidRPr="00545D29">
        <w:rPr>
          <w:iCs/>
        </w:rPr>
        <w:t>Люкс</w:t>
      </w:r>
      <w:r w:rsidR="00023C72" w:rsidRPr="00545D29">
        <w:rPr>
          <w:iCs/>
        </w:rPr>
        <w:t>» в аспекте долгосрочных, среднесрочных и краткосрочных целей. Поскольку цели, установленные организацией в сферах работы с клиентами, потребностей и благосостояния сотрудников, социальной ответственности, не могут быть количественно измерены, рассмотрим цели фирмы только в сфере её доходов.</w:t>
      </w:r>
    </w:p>
    <w:p w:rsidR="00023C72" w:rsidRPr="00545D29" w:rsidRDefault="00023C72" w:rsidP="00545D29">
      <w:pPr>
        <w:pStyle w:val="a8"/>
        <w:numPr>
          <w:ilvl w:val="0"/>
          <w:numId w:val="3"/>
        </w:numPr>
        <w:spacing w:line="360" w:lineRule="auto"/>
        <w:ind w:left="0" w:firstLine="709"/>
        <w:rPr>
          <w:iCs/>
        </w:rPr>
      </w:pPr>
      <w:r w:rsidRPr="00545D29">
        <w:rPr>
          <w:iCs/>
        </w:rPr>
        <w:t>Прибыльность</w:t>
      </w:r>
    </w:p>
    <w:p w:rsidR="00023C72" w:rsidRPr="00545D29" w:rsidRDefault="00023C72" w:rsidP="00545D29">
      <w:pPr>
        <w:pStyle w:val="a8"/>
        <w:spacing w:line="360" w:lineRule="auto"/>
        <w:rPr>
          <w:iCs/>
        </w:rPr>
      </w:pPr>
      <w:r w:rsidRPr="00545D29">
        <w:rPr>
          <w:iCs/>
        </w:rPr>
        <w:t>Долгосрочная цель: Рост прибыльности организации на 20% к 200</w:t>
      </w:r>
      <w:r w:rsidR="00795E0D" w:rsidRPr="00545D29">
        <w:rPr>
          <w:iCs/>
        </w:rPr>
        <w:t>7</w:t>
      </w:r>
      <w:r w:rsidRPr="00545D29">
        <w:rPr>
          <w:iCs/>
        </w:rPr>
        <w:t>г.</w:t>
      </w:r>
    </w:p>
    <w:p w:rsidR="00023C72" w:rsidRPr="00545D29" w:rsidRDefault="00023C72" w:rsidP="00545D29">
      <w:pPr>
        <w:pStyle w:val="a8"/>
        <w:spacing w:line="360" w:lineRule="auto"/>
        <w:rPr>
          <w:iCs/>
        </w:rPr>
      </w:pPr>
      <w:r w:rsidRPr="00545D29">
        <w:rPr>
          <w:iCs/>
        </w:rPr>
        <w:t>Среднесрочные цели: Увеличение при</w:t>
      </w:r>
      <w:r w:rsidR="00795E0D" w:rsidRPr="00545D29">
        <w:rPr>
          <w:iCs/>
        </w:rPr>
        <w:t>были до 70 млн. руб. в год к 2007</w:t>
      </w:r>
      <w:r w:rsidRPr="00545D29">
        <w:rPr>
          <w:iCs/>
        </w:rPr>
        <w:t>г.</w:t>
      </w:r>
    </w:p>
    <w:p w:rsidR="00023C72" w:rsidRPr="00545D29" w:rsidRDefault="00023C72" w:rsidP="00545D29">
      <w:pPr>
        <w:pStyle w:val="a8"/>
        <w:spacing w:line="360" w:lineRule="auto"/>
        <w:rPr>
          <w:iCs/>
        </w:rPr>
      </w:pPr>
      <w:r w:rsidRPr="00545D29">
        <w:rPr>
          <w:iCs/>
        </w:rPr>
        <w:t>Краткосрочные цели: Увеличение прибыли от</w:t>
      </w:r>
      <w:r w:rsidR="00795E0D" w:rsidRPr="00545D29">
        <w:rPr>
          <w:iCs/>
        </w:rPr>
        <w:t xml:space="preserve"> оказания услуг до 47 млн. руб. к 2007</w:t>
      </w:r>
      <w:r w:rsidRPr="00545D29">
        <w:rPr>
          <w:iCs/>
        </w:rPr>
        <w:t>г.</w:t>
      </w:r>
    </w:p>
    <w:p w:rsidR="00023C72" w:rsidRPr="00545D29" w:rsidRDefault="00023C72" w:rsidP="00545D29">
      <w:pPr>
        <w:pStyle w:val="a8"/>
        <w:spacing w:line="360" w:lineRule="auto"/>
        <w:rPr>
          <w:iCs/>
        </w:rPr>
      </w:pPr>
      <w:r w:rsidRPr="00545D29">
        <w:rPr>
          <w:iCs/>
        </w:rPr>
        <w:t>Увеличение</w:t>
      </w:r>
      <w:r w:rsidR="00545D29">
        <w:rPr>
          <w:iCs/>
        </w:rPr>
        <w:t xml:space="preserve"> </w:t>
      </w:r>
      <w:r w:rsidRPr="00545D29">
        <w:rPr>
          <w:iCs/>
        </w:rPr>
        <w:t xml:space="preserve">прибыли от </w:t>
      </w:r>
      <w:r w:rsidR="00795E0D" w:rsidRPr="00545D29">
        <w:rPr>
          <w:iCs/>
        </w:rPr>
        <w:t>долевого участия фирмы</w:t>
      </w:r>
      <w:r w:rsidRPr="00545D29">
        <w:rPr>
          <w:iCs/>
        </w:rPr>
        <w:t xml:space="preserve"> на 10% к </w:t>
      </w:r>
      <w:smartTag w:uri="urn:schemas-microsoft-com:office:smarttags" w:element="metricconverter">
        <w:smartTagPr>
          <w:attr w:name="ProductID" w:val="2007 г"/>
        </w:smartTagPr>
        <w:r w:rsidRPr="00545D29">
          <w:rPr>
            <w:iCs/>
          </w:rPr>
          <w:t>200</w:t>
        </w:r>
        <w:r w:rsidR="00795E0D" w:rsidRPr="00545D29">
          <w:rPr>
            <w:iCs/>
          </w:rPr>
          <w:t>7</w:t>
        </w:r>
        <w:r w:rsidRPr="00545D29">
          <w:rPr>
            <w:iCs/>
          </w:rPr>
          <w:t xml:space="preserve"> г</w:t>
        </w:r>
      </w:smartTag>
      <w:r w:rsidRPr="00545D29">
        <w:rPr>
          <w:iCs/>
        </w:rPr>
        <w:t>..</w:t>
      </w:r>
    </w:p>
    <w:p w:rsidR="00023C72" w:rsidRPr="00545D29" w:rsidRDefault="00795E0D" w:rsidP="00545D29">
      <w:pPr>
        <w:pStyle w:val="a8"/>
        <w:spacing w:line="360" w:lineRule="auto"/>
        <w:rPr>
          <w:iCs/>
        </w:rPr>
      </w:pPr>
      <w:r w:rsidRPr="00545D29">
        <w:rPr>
          <w:iCs/>
        </w:rPr>
        <w:t xml:space="preserve">Снижение издержек на 15% к </w:t>
      </w:r>
      <w:smartTag w:uri="urn:schemas-microsoft-com:office:smarttags" w:element="metricconverter">
        <w:smartTagPr>
          <w:attr w:name="ProductID" w:val="2007 г"/>
        </w:smartTagPr>
        <w:r w:rsidRPr="00545D29">
          <w:rPr>
            <w:iCs/>
          </w:rPr>
          <w:t>2007</w:t>
        </w:r>
        <w:r w:rsidR="00023C72" w:rsidRPr="00545D29">
          <w:rPr>
            <w:iCs/>
          </w:rPr>
          <w:t xml:space="preserve"> г</w:t>
        </w:r>
      </w:smartTag>
      <w:r w:rsidR="00023C72" w:rsidRPr="00545D29">
        <w:rPr>
          <w:iCs/>
        </w:rPr>
        <w:t>.</w:t>
      </w:r>
    </w:p>
    <w:p w:rsidR="00023C72" w:rsidRPr="00545D29" w:rsidRDefault="00023C72" w:rsidP="00545D29">
      <w:pPr>
        <w:pStyle w:val="a8"/>
        <w:numPr>
          <w:ilvl w:val="0"/>
          <w:numId w:val="3"/>
        </w:numPr>
        <w:spacing w:line="360" w:lineRule="auto"/>
        <w:ind w:left="0" w:firstLine="709"/>
        <w:rPr>
          <w:iCs/>
        </w:rPr>
      </w:pPr>
      <w:r w:rsidRPr="00545D29">
        <w:rPr>
          <w:iCs/>
        </w:rPr>
        <w:t>Рынки</w:t>
      </w:r>
    </w:p>
    <w:p w:rsidR="00023C72" w:rsidRPr="00545D29" w:rsidRDefault="00023C72" w:rsidP="00545D29">
      <w:pPr>
        <w:pStyle w:val="a8"/>
        <w:spacing w:line="360" w:lineRule="auto"/>
        <w:rPr>
          <w:iCs/>
        </w:rPr>
      </w:pPr>
      <w:r w:rsidRPr="00545D29">
        <w:rPr>
          <w:iCs/>
        </w:rPr>
        <w:t>Долгосрочная цель: Увеличение доли рынка до 30% к 200</w:t>
      </w:r>
      <w:r w:rsidR="00795E0D" w:rsidRPr="00545D29">
        <w:rPr>
          <w:iCs/>
        </w:rPr>
        <w:t>8</w:t>
      </w:r>
      <w:r w:rsidRPr="00545D29">
        <w:rPr>
          <w:iCs/>
        </w:rPr>
        <w:t>г.</w:t>
      </w:r>
    </w:p>
    <w:p w:rsidR="00023C72" w:rsidRPr="00545D29" w:rsidRDefault="00023C72" w:rsidP="00545D29">
      <w:pPr>
        <w:pStyle w:val="a8"/>
        <w:spacing w:line="360" w:lineRule="auto"/>
        <w:rPr>
          <w:iCs/>
        </w:rPr>
      </w:pPr>
      <w:r w:rsidRPr="00545D29">
        <w:rPr>
          <w:iCs/>
        </w:rPr>
        <w:t>Среднесро</w:t>
      </w:r>
      <w:r w:rsidR="00795E0D" w:rsidRPr="00545D29">
        <w:rPr>
          <w:iCs/>
        </w:rPr>
        <w:t>чные цели: Привлечение клиентов</w:t>
      </w:r>
    </w:p>
    <w:p w:rsidR="00023C72" w:rsidRPr="00545D29" w:rsidRDefault="00023C72" w:rsidP="00545D29">
      <w:pPr>
        <w:pStyle w:val="a8"/>
        <w:spacing w:line="360" w:lineRule="auto"/>
        <w:rPr>
          <w:iCs/>
        </w:rPr>
      </w:pPr>
      <w:r w:rsidRPr="00545D29">
        <w:rPr>
          <w:iCs/>
        </w:rPr>
        <w:t>Краткосрочные цели: Усиление рекламы</w:t>
      </w:r>
    </w:p>
    <w:p w:rsidR="00023C72" w:rsidRPr="00545D29" w:rsidRDefault="00545D29" w:rsidP="00545D29">
      <w:pPr>
        <w:pStyle w:val="a8"/>
        <w:spacing w:line="360" w:lineRule="auto"/>
        <w:rPr>
          <w:iCs/>
        </w:rPr>
      </w:pPr>
      <w:r>
        <w:rPr>
          <w:iCs/>
        </w:rPr>
        <w:t xml:space="preserve"> </w:t>
      </w:r>
      <w:r w:rsidR="00023C72" w:rsidRPr="00545D29">
        <w:rPr>
          <w:iCs/>
        </w:rPr>
        <w:t>Введение скидок п</w:t>
      </w:r>
      <w:r w:rsidR="00640422" w:rsidRPr="00545D29">
        <w:rPr>
          <w:iCs/>
        </w:rPr>
        <w:t>остоянным клиентам</w:t>
      </w:r>
    </w:p>
    <w:p w:rsidR="00023C72" w:rsidRPr="00545D29" w:rsidRDefault="00545D29" w:rsidP="00545D29">
      <w:pPr>
        <w:pStyle w:val="a8"/>
        <w:spacing w:line="360" w:lineRule="auto"/>
        <w:rPr>
          <w:iCs/>
        </w:rPr>
      </w:pPr>
      <w:r>
        <w:rPr>
          <w:iCs/>
        </w:rPr>
        <w:t xml:space="preserve"> </w:t>
      </w:r>
      <w:r w:rsidR="00640422" w:rsidRPr="00545D29">
        <w:rPr>
          <w:iCs/>
        </w:rPr>
        <w:t xml:space="preserve">Расширение рынков </w:t>
      </w:r>
    </w:p>
    <w:p w:rsidR="00023C72" w:rsidRPr="00545D29" w:rsidRDefault="00545D29" w:rsidP="00545D29">
      <w:pPr>
        <w:pStyle w:val="a8"/>
        <w:spacing w:line="360" w:lineRule="auto"/>
        <w:rPr>
          <w:iCs/>
        </w:rPr>
      </w:pPr>
      <w:r>
        <w:rPr>
          <w:iCs/>
        </w:rPr>
        <w:t xml:space="preserve"> </w:t>
      </w:r>
      <w:r w:rsidR="00023C72" w:rsidRPr="00545D29">
        <w:rPr>
          <w:iCs/>
        </w:rPr>
        <w:t xml:space="preserve">Снижение цены на </w:t>
      </w:r>
      <w:r w:rsidR="00640422" w:rsidRPr="00545D29">
        <w:rPr>
          <w:iCs/>
        </w:rPr>
        <w:t>7</w:t>
      </w:r>
      <w:r w:rsidR="00023C72" w:rsidRPr="00545D29">
        <w:rPr>
          <w:iCs/>
        </w:rPr>
        <w:t>% в 200</w:t>
      </w:r>
      <w:r w:rsidR="00640422" w:rsidRPr="00545D29">
        <w:rPr>
          <w:iCs/>
        </w:rPr>
        <w:t>6</w:t>
      </w:r>
      <w:r w:rsidR="00023C72" w:rsidRPr="00545D29">
        <w:rPr>
          <w:iCs/>
        </w:rPr>
        <w:t>г.</w:t>
      </w:r>
    </w:p>
    <w:p w:rsidR="00023C72" w:rsidRPr="00545D29" w:rsidRDefault="00640422" w:rsidP="00545D29">
      <w:pPr>
        <w:pStyle w:val="a8"/>
        <w:numPr>
          <w:ilvl w:val="0"/>
          <w:numId w:val="3"/>
        </w:numPr>
        <w:spacing w:line="360" w:lineRule="auto"/>
        <w:ind w:left="0" w:firstLine="709"/>
        <w:rPr>
          <w:iCs/>
        </w:rPr>
      </w:pPr>
      <w:r w:rsidRPr="00545D29">
        <w:rPr>
          <w:iCs/>
        </w:rPr>
        <w:t xml:space="preserve"> Э</w:t>
      </w:r>
      <w:r w:rsidR="00023C72" w:rsidRPr="00545D29">
        <w:rPr>
          <w:iCs/>
        </w:rPr>
        <w:t>ффективность</w:t>
      </w:r>
    </w:p>
    <w:p w:rsidR="00023C72" w:rsidRPr="00545D29" w:rsidRDefault="00023C72" w:rsidP="00545D29">
      <w:pPr>
        <w:pStyle w:val="a8"/>
        <w:spacing w:line="360" w:lineRule="auto"/>
        <w:rPr>
          <w:iCs/>
        </w:rPr>
      </w:pPr>
      <w:r w:rsidRPr="00545D29">
        <w:rPr>
          <w:iCs/>
        </w:rPr>
        <w:t xml:space="preserve">Долгосрочная цель: Увеличение </w:t>
      </w:r>
      <w:r w:rsidR="00640422" w:rsidRPr="00545D29">
        <w:rPr>
          <w:iCs/>
        </w:rPr>
        <w:t>эффективности</w:t>
      </w:r>
      <w:r w:rsidR="00545D29">
        <w:rPr>
          <w:iCs/>
        </w:rPr>
        <w:t xml:space="preserve"> </w:t>
      </w:r>
      <w:r w:rsidRPr="00545D29">
        <w:rPr>
          <w:iCs/>
        </w:rPr>
        <w:t>труда на 25% к 200</w:t>
      </w:r>
      <w:r w:rsidR="00640422" w:rsidRPr="00545D29">
        <w:rPr>
          <w:iCs/>
        </w:rPr>
        <w:t>7</w:t>
      </w:r>
      <w:r w:rsidRPr="00545D29">
        <w:rPr>
          <w:iCs/>
        </w:rPr>
        <w:t>г.</w:t>
      </w:r>
    </w:p>
    <w:p w:rsidR="00023C72" w:rsidRPr="00545D29" w:rsidRDefault="00023C72" w:rsidP="00545D29">
      <w:pPr>
        <w:pStyle w:val="a8"/>
        <w:spacing w:line="360" w:lineRule="auto"/>
        <w:rPr>
          <w:iCs/>
        </w:rPr>
      </w:pPr>
      <w:r w:rsidRPr="00545D29">
        <w:rPr>
          <w:iCs/>
        </w:rPr>
        <w:t>Среднесрочные цели: Увели</w:t>
      </w:r>
      <w:r w:rsidR="00640422" w:rsidRPr="00545D29">
        <w:rPr>
          <w:iCs/>
        </w:rPr>
        <w:t>чение кол-ва оказываемых услуг</w:t>
      </w:r>
      <w:r w:rsidRPr="00545D29">
        <w:rPr>
          <w:iCs/>
        </w:rPr>
        <w:t xml:space="preserve"> на 1</w:t>
      </w:r>
      <w:r w:rsidR="00545D29">
        <w:rPr>
          <w:iCs/>
        </w:rPr>
        <w:t xml:space="preserve"> </w:t>
      </w:r>
      <w:r w:rsidRPr="00545D29">
        <w:rPr>
          <w:iCs/>
        </w:rPr>
        <w:t>работни</w:t>
      </w:r>
      <w:r w:rsidR="00640422" w:rsidRPr="00545D29">
        <w:rPr>
          <w:iCs/>
        </w:rPr>
        <w:t>ка</w:t>
      </w:r>
      <w:r w:rsidR="00545D29">
        <w:rPr>
          <w:iCs/>
        </w:rPr>
        <w:t xml:space="preserve"> </w:t>
      </w:r>
    </w:p>
    <w:p w:rsidR="00023C72" w:rsidRPr="00545D29" w:rsidRDefault="00023C72" w:rsidP="00545D29">
      <w:pPr>
        <w:pStyle w:val="a8"/>
        <w:spacing w:line="360" w:lineRule="auto"/>
        <w:rPr>
          <w:iCs/>
        </w:rPr>
      </w:pPr>
      <w:r w:rsidRPr="00545D29">
        <w:rPr>
          <w:iCs/>
        </w:rPr>
        <w:t>Повышение квалификации рабочих и служащих</w:t>
      </w:r>
    </w:p>
    <w:p w:rsidR="00640422" w:rsidRPr="00545D29" w:rsidRDefault="00023C72" w:rsidP="00545D29">
      <w:pPr>
        <w:pStyle w:val="a8"/>
        <w:spacing w:line="360" w:lineRule="auto"/>
        <w:rPr>
          <w:iCs/>
        </w:rPr>
      </w:pPr>
      <w:r w:rsidRPr="00545D29">
        <w:rPr>
          <w:iCs/>
        </w:rPr>
        <w:t>Краткосрочные цели:</w:t>
      </w:r>
      <w:r w:rsidR="00545D29">
        <w:rPr>
          <w:iCs/>
        </w:rPr>
        <w:t xml:space="preserve"> </w:t>
      </w:r>
      <w:r w:rsidRPr="00545D29">
        <w:rPr>
          <w:iCs/>
        </w:rPr>
        <w:t>Повышение уровня компьютериз</w:t>
      </w:r>
      <w:r w:rsidR="00640422" w:rsidRPr="00545D29">
        <w:rPr>
          <w:iCs/>
        </w:rPr>
        <w:t>ации</w:t>
      </w:r>
    </w:p>
    <w:p w:rsidR="00023C72" w:rsidRPr="00545D29" w:rsidRDefault="00640422" w:rsidP="00545D29">
      <w:pPr>
        <w:pStyle w:val="a8"/>
        <w:spacing w:line="360" w:lineRule="auto"/>
        <w:rPr>
          <w:iCs/>
        </w:rPr>
      </w:pPr>
      <w:r w:rsidRPr="00545D29">
        <w:rPr>
          <w:iCs/>
        </w:rPr>
        <w:t>4.</w:t>
      </w:r>
      <w:r w:rsidR="00545D29">
        <w:rPr>
          <w:iCs/>
        </w:rPr>
        <w:t xml:space="preserve"> </w:t>
      </w:r>
      <w:r w:rsidR="00023C72" w:rsidRPr="00545D29">
        <w:rPr>
          <w:iCs/>
        </w:rPr>
        <w:t>Финансовые ресурсы</w:t>
      </w:r>
    </w:p>
    <w:p w:rsidR="00023C72" w:rsidRPr="00545D29" w:rsidRDefault="00023C72" w:rsidP="00545D29">
      <w:pPr>
        <w:pStyle w:val="a8"/>
        <w:spacing w:line="360" w:lineRule="auto"/>
        <w:rPr>
          <w:iCs/>
        </w:rPr>
      </w:pPr>
      <w:r w:rsidRPr="00545D29">
        <w:rPr>
          <w:iCs/>
        </w:rPr>
        <w:t>Долгосрочные цели: Достижение финансовой устойчивости организации</w:t>
      </w:r>
    </w:p>
    <w:p w:rsidR="00023C72" w:rsidRPr="00545D29" w:rsidRDefault="00023C72" w:rsidP="00545D29">
      <w:pPr>
        <w:pStyle w:val="a8"/>
        <w:spacing w:line="360" w:lineRule="auto"/>
        <w:rPr>
          <w:iCs/>
        </w:rPr>
      </w:pPr>
      <w:r w:rsidRPr="00545D29">
        <w:rPr>
          <w:iCs/>
        </w:rPr>
        <w:t>Среднесрочные цели: Достижение стабильной платежеспособности фирмы</w:t>
      </w:r>
    </w:p>
    <w:p w:rsidR="00023C72" w:rsidRPr="00545D29" w:rsidRDefault="00023C72" w:rsidP="00545D29">
      <w:pPr>
        <w:pStyle w:val="a8"/>
        <w:spacing w:line="360" w:lineRule="auto"/>
        <w:rPr>
          <w:iCs/>
        </w:rPr>
      </w:pPr>
      <w:r w:rsidRPr="00545D29">
        <w:rPr>
          <w:iCs/>
        </w:rPr>
        <w:t>Краткосрочные цели: Увеличение оборотного капитала фирмы на 15% к 200</w:t>
      </w:r>
      <w:r w:rsidR="00640422" w:rsidRPr="00545D29">
        <w:rPr>
          <w:iCs/>
        </w:rPr>
        <w:t>6</w:t>
      </w:r>
      <w:r w:rsidRPr="00545D29">
        <w:rPr>
          <w:iCs/>
        </w:rPr>
        <w:t>г.</w:t>
      </w:r>
    </w:p>
    <w:p w:rsidR="00023C72" w:rsidRPr="00545D29" w:rsidRDefault="00023C72" w:rsidP="00545D29">
      <w:pPr>
        <w:pStyle w:val="a8"/>
        <w:spacing w:line="360" w:lineRule="auto"/>
      </w:pPr>
      <w:r w:rsidRPr="00545D29">
        <w:rPr>
          <w:iCs/>
        </w:rPr>
        <w:t xml:space="preserve">Таким образом, фирма </w:t>
      </w:r>
      <w:r w:rsidR="00640422" w:rsidRPr="00545D29">
        <w:rPr>
          <w:iCs/>
        </w:rPr>
        <w:t>О</w:t>
      </w:r>
      <w:r w:rsidRPr="00545D29">
        <w:rPr>
          <w:iCs/>
        </w:rPr>
        <w:t>АО «</w:t>
      </w:r>
      <w:r w:rsidR="00640422" w:rsidRPr="00545D29">
        <w:rPr>
          <w:iCs/>
        </w:rPr>
        <w:t>Люкс</w:t>
      </w:r>
      <w:r w:rsidRPr="00545D29">
        <w:rPr>
          <w:iCs/>
        </w:rPr>
        <w:t>» установила цели в различных сферах, способствующие достижению своей миссии.</w:t>
      </w:r>
    </w:p>
    <w:p w:rsidR="007D60BE" w:rsidRDefault="007D60BE" w:rsidP="00545D29">
      <w:pPr>
        <w:pStyle w:val="2"/>
        <w:spacing w:before="0" w:after="0" w:line="360" w:lineRule="auto"/>
        <w:ind w:left="0" w:firstLine="709"/>
        <w:jc w:val="both"/>
        <w:rPr>
          <w:rFonts w:ascii="Times New Roman" w:hAnsi="Times New Roman"/>
          <w:b w:val="0"/>
          <w:i w:val="0"/>
          <w:szCs w:val="32"/>
        </w:rPr>
      </w:pPr>
      <w:bookmarkStart w:id="41" w:name="_Toc527274392"/>
      <w:bookmarkStart w:id="42" w:name="_Toc529267615"/>
      <w:bookmarkStart w:id="43" w:name="_Toc532013940"/>
    </w:p>
    <w:p w:rsidR="00023C72" w:rsidRPr="007D60BE" w:rsidRDefault="00023C72" w:rsidP="007D60BE">
      <w:pPr>
        <w:pStyle w:val="2"/>
        <w:spacing w:before="0" w:after="0" w:line="360" w:lineRule="auto"/>
        <w:ind w:left="0" w:firstLine="709"/>
        <w:jc w:val="center"/>
        <w:rPr>
          <w:rFonts w:ascii="Times New Roman" w:hAnsi="Times New Roman"/>
          <w:i w:val="0"/>
          <w:szCs w:val="32"/>
        </w:rPr>
      </w:pPr>
      <w:r w:rsidRPr="007D60BE">
        <w:rPr>
          <w:rFonts w:ascii="Times New Roman" w:hAnsi="Times New Roman"/>
          <w:i w:val="0"/>
          <w:szCs w:val="32"/>
        </w:rPr>
        <w:t xml:space="preserve">3.3. </w:t>
      </w:r>
      <w:r w:rsidRPr="007D60BE">
        <w:rPr>
          <w:rFonts w:ascii="Times New Roman" w:hAnsi="Times New Roman"/>
          <w:i w:val="0"/>
          <w:szCs w:val="32"/>
          <w:lang w:val="en-US"/>
        </w:rPr>
        <w:t>SWOT</w:t>
      </w:r>
      <w:r w:rsidRPr="007D60BE">
        <w:rPr>
          <w:rFonts w:ascii="Times New Roman" w:hAnsi="Times New Roman"/>
          <w:i w:val="0"/>
          <w:szCs w:val="32"/>
        </w:rPr>
        <w:t xml:space="preserve"> – анализ</w:t>
      </w:r>
      <w:bookmarkEnd w:id="41"/>
      <w:bookmarkEnd w:id="42"/>
      <w:bookmarkEnd w:id="43"/>
    </w:p>
    <w:p w:rsidR="007D60BE" w:rsidRPr="007D60BE" w:rsidRDefault="007D60BE" w:rsidP="007D60BE">
      <w:pPr>
        <w:pStyle w:val="a6"/>
        <w:spacing w:line="360" w:lineRule="auto"/>
        <w:ind w:firstLine="709"/>
        <w:jc w:val="center"/>
        <w:rPr>
          <w:b/>
          <w:iCs w:val="0"/>
        </w:rPr>
      </w:pPr>
    </w:p>
    <w:p w:rsidR="00023C72" w:rsidRPr="007D60BE" w:rsidRDefault="00023C72" w:rsidP="007D60BE">
      <w:pPr>
        <w:pStyle w:val="a6"/>
        <w:spacing w:line="360" w:lineRule="auto"/>
        <w:ind w:firstLine="709"/>
        <w:jc w:val="center"/>
        <w:rPr>
          <w:b/>
          <w:iCs w:val="0"/>
        </w:rPr>
      </w:pPr>
      <w:r w:rsidRPr="007D60BE">
        <w:rPr>
          <w:b/>
          <w:iCs w:val="0"/>
        </w:rPr>
        <w:t>3.3.1. Оценка и анализ внешней среды.</w:t>
      </w:r>
    </w:p>
    <w:p w:rsidR="00B40E4A" w:rsidRPr="00545D29" w:rsidRDefault="00023C72" w:rsidP="00545D29">
      <w:pPr>
        <w:pStyle w:val="a6"/>
        <w:spacing w:line="360" w:lineRule="auto"/>
        <w:ind w:firstLine="709"/>
        <w:rPr>
          <w:iCs w:val="0"/>
        </w:rPr>
      </w:pPr>
      <w:r w:rsidRPr="00545D29">
        <w:rPr>
          <w:iCs w:val="0"/>
          <w:snapToGrid w:val="0"/>
        </w:rPr>
        <w:t xml:space="preserve">Проанализируем внешнюю среду, в которой действует </w:t>
      </w:r>
      <w:r w:rsidR="002C45EA" w:rsidRPr="00545D29">
        <w:rPr>
          <w:iCs w:val="0"/>
          <w:snapToGrid w:val="0"/>
        </w:rPr>
        <w:t>О</w:t>
      </w:r>
      <w:r w:rsidRPr="00545D29">
        <w:rPr>
          <w:iCs w:val="0"/>
          <w:snapToGrid w:val="0"/>
        </w:rPr>
        <w:t>АО «</w:t>
      </w:r>
      <w:r w:rsidR="002C45EA" w:rsidRPr="00545D29">
        <w:rPr>
          <w:iCs w:val="0"/>
          <w:snapToGrid w:val="0"/>
        </w:rPr>
        <w:t>Люкс</w:t>
      </w:r>
      <w:r w:rsidRPr="00545D29">
        <w:rPr>
          <w:iCs w:val="0"/>
          <w:snapToGrid w:val="0"/>
        </w:rPr>
        <w:t>».</w:t>
      </w:r>
    </w:p>
    <w:p w:rsidR="002C45EA" w:rsidRDefault="00023C72" w:rsidP="00545D29">
      <w:pPr>
        <w:pStyle w:val="a6"/>
        <w:spacing w:line="360" w:lineRule="auto"/>
        <w:ind w:firstLine="709"/>
        <w:rPr>
          <w:iCs w:val="0"/>
        </w:rPr>
      </w:pPr>
      <w:r w:rsidRPr="00545D29">
        <w:rPr>
          <w:iCs w:val="0"/>
        </w:rPr>
        <w:t>Таб</w:t>
      </w:r>
      <w:r w:rsidR="002C45EA" w:rsidRPr="00545D29">
        <w:rPr>
          <w:iCs w:val="0"/>
        </w:rPr>
        <w:t>л.3 Анализ внешней среды фирмы О</w:t>
      </w:r>
      <w:r w:rsidRPr="00545D29">
        <w:rPr>
          <w:iCs w:val="0"/>
        </w:rPr>
        <w:t>АО «</w:t>
      </w:r>
      <w:r w:rsidR="002C45EA" w:rsidRPr="00545D29">
        <w:rPr>
          <w:iCs w:val="0"/>
        </w:rPr>
        <w:t>Люкс</w:t>
      </w:r>
      <w:r w:rsidRPr="00545D29">
        <w:rPr>
          <w:iCs w:val="0"/>
        </w:rPr>
        <w:t>»</w:t>
      </w:r>
    </w:p>
    <w:p w:rsidR="007D60BE" w:rsidRPr="00545D29" w:rsidRDefault="007D60BE" w:rsidP="00545D29">
      <w:pPr>
        <w:pStyle w:val="a6"/>
        <w:spacing w:line="360" w:lineRule="auto"/>
        <w:ind w:firstLine="709"/>
        <w:rPr>
          <w:iCs w:val="0"/>
        </w:rPr>
      </w:pPr>
    </w:p>
    <w:tbl>
      <w:tblPr>
        <w:tblW w:w="9561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97"/>
        <w:gridCol w:w="4106"/>
        <w:gridCol w:w="1358"/>
        <w:gridCol w:w="1500"/>
      </w:tblGrid>
      <w:tr w:rsidR="00023C72" w:rsidRPr="00545D29">
        <w:trPr>
          <w:cantSplit/>
          <w:trHeight w:val="276"/>
          <w:jc w:val="center"/>
        </w:trPr>
        <w:tc>
          <w:tcPr>
            <w:tcW w:w="2597" w:type="dxa"/>
            <w:vMerge w:val="restart"/>
            <w:tcBorders>
              <w:top w:val="single" w:sz="12" w:space="0" w:color="000000"/>
              <w:bottom w:val="single" w:sz="6" w:space="0" w:color="000000"/>
            </w:tcBorders>
          </w:tcPr>
          <w:p w:rsidR="00023C72" w:rsidRPr="007D60BE" w:rsidRDefault="00023C72" w:rsidP="007D60BE">
            <w:pPr>
              <w:pStyle w:val="a6"/>
              <w:spacing w:line="360" w:lineRule="auto"/>
              <w:ind w:hanging="5"/>
              <w:rPr>
                <w:iCs w:val="0"/>
                <w:sz w:val="20"/>
              </w:rPr>
            </w:pPr>
            <w:r w:rsidRPr="007D60BE">
              <w:rPr>
                <w:iCs w:val="0"/>
                <w:sz w:val="20"/>
              </w:rPr>
              <w:t>Группа факторов</w:t>
            </w:r>
          </w:p>
        </w:tc>
        <w:tc>
          <w:tcPr>
            <w:tcW w:w="4106" w:type="dxa"/>
            <w:vMerge w:val="restart"/>
            <w:tcBorders>
              <w:top w:val="single" w:sz="12" w:space="0" w:color="000000"/>
              <w:bottom w:val="single" w:sz="6" w:space="0" w:color="000000"/>
            </w:tcBorders>
          </w:tcPr>
          <w:p w:rsidR="00023C72" w:rsidRPr="007D60BE" w:rsidRDefault="00023C72" w:rsidP="007D60BE">
            <w:pPr>
              <w:pStyle w:val="a6"/>
              <w:spacing w:line="360" w:lineRule="auto"/>
              <w:ind w:hanging="5"/>
              <w:rPr>
                <w:iCs w:val="0"/>
                <w:sz w:val="20"/>
              </w:rPr>
            </w:pPr>
            <w:r w:rsidRPr="007D60BE">
              <w:rPr>
                <w:iCs w:val="0"/>
                <w:sz w:val="20"/>
              </w:rPr>
              <w:t>Факторы</w:t>
            </w:r>
          </w:p>
        </w:tc>
        <w:tc>
          <w:tcPr>
            <w:tcW w:w="2858" w:type="dxa"/>
            <w:gridSpan w:val="2"/>
            <w:tcBorders>
              <w:top w:val="single" w:sz="12" w:space="0" w:color="000000"/>
              <w:bottom w:val="single" w:sz="6" w:space="0" w:color="000000"/>
            </w:tcBorders>
          </w:tcPr>
          <w:p w:rsidR="00023C72" w:rsidRPr="007D60BE" w:rsidRDefault="00023C72" w:rsidP="007D60BE">
            <w:pPr>
              <w:pStyle w:val="a6"/>
              <w:spacing w:line="360" w:lineRule="auto"/>
              <w:ind w:hanging="5"/>
              <w:rPr>
                <w:iCs w:val="0"/>
                <w:sz w:val="20"/>
              </w:rPr>
            </w:pPr>
            <w:r w:rsidRPr="007D60BE">
              <w:rPr>
                <w:iCs w:val="0"/>
                <w:sz w:val="20"/>
              </w:rPr>
              <w:t>Факторы</w:t>
            </w:r>
          </w:p>
        </w:tc>
      </w:tr>
      <w:tr w:rsidR="00023C72" w:rsidRPr="00545D29">
        <w:trPr>
          <w:cantSplit/>
          <w:trHeight w:val="324"/>
          <w:jc w:val="center"/>
        </w:trPr>
        <w:tc>
          <w:tcPr>
            <w:tcW w:w="2597" w:type="dxa"/>
            <w:vMerge/>
            <w:tcBorders>
              <w:top w:val="nil"/>
              <w:bottom w:val="single" w:sz="8" w:space="0" w:color="auto"/>
            </w:tcBorders>
          </w:tcPr>
          <w:p w:rsidR="00023C72" w:rsidRPr="007D60BE" w:rsidRDefault="00023C72" w:rsidP="007D60BE">
            <w:pPr>
              <w:pStyle w:val="a6"/>
              <w:spacing w:line="360" w:lineRule="auto"/>
              <w:ind w:hanging="5"/>
              <w:rPr>
                <w:iCs w:val="0"/>
                <w:sz w:val="20"/>
              </w:rPr>
            </w:pPr>
          </w:p>
        </w:tc>
        <w:tc>
          <w:tcPr>
            <w:tcW w:w="4106" w:type="dxa"/>
            <w:vMerge/>
            <w:tcBorders>
              <w:top w:val="nil"/>
              <w:bottom w:val="single" w:sz="8" w:space="0" w:color="auto"/>
            </w:tcBorders>
          </w:tcPr>
          <w:p w:rsidR="00023C72" w:rsidRPr="007D60BE" w:rsidRDefault="00023C72" w:rsidP="007D60BE">
            <w:pPr>
              <w:pStyle w:val="a6"/>
              <w:spacing w:line="360" w:lineRule="auto"/>
              <w:ind w:hanging="5"/>
              <w:rPr>
                <w:iCs w:val="0"/>
                <w:sz w:val="20"/>
              </w:rPr>
            </w:pPr>
          </w:p>
        </w:tc>
        <w:tc>
          <w:tcPr>
            <w:tcW w:w="1358" w:type="dxa"/>
            <w:tcBorders>
              <w:top w:val="nil"/>
              <w:bottom w:val="single" w:sz="8" w:space="0" w:color="auto"/>
            </w:tcBorders>
          </w:tcPr>
          <w:p w:rsidR="00023C72" w:rsidRPr="007D60BE" w:rsidRDefault="00023C72" w:rsidP="007D60BE">
            <w:pPr>
              <w:pStyle w:val="a6"/>
              <w:spacing w:line="360" w:lineRule="auto"/>
              <w:ind w:hanging="5"/>
              <w:rPr>
                <w:iCs w:val="0"/>
                <w:sz w:val="20"/>
              </w:rPr>
            </w:pPr>
            <w:r w:rsidRPr="007D60BE">
              <w:rPr>
                <w:iCs w:val="0"/>
                <w:sz w:val="20"/>
              </w:rPr>
              <w:t>Способствующие достижению целей</w:t>
            </w:r>
          </w:p>
        </w:tc>
        <w:tc>
          <w:tcPr>
            <w:tcW w:w="1500" w:type="dxa"/>
            <w:tcBorders>
              <w:top w:val="nil"/>
              <w:bottom w:val="single" w:sz="8" w:space="0" w:color="auto"/>
            </w:tcBorders>
          </w:tcPr>
          <w:p w:rsidR="00023C72" w:rsidRPr="007D60BE" w:rsidRDefault="00023C72" w:rsidP="007D60BE">
            <w:pPr>
              <w:pStyle w:val="a6"/>
              <w:spacing w:line="360" w:lineRule="auto"/>
              <w:ind w:hanging="5"/>
              <w:rPr>
                <w:iCs w:val="0"/>
                <w:sz w:val="20"/>
              </w:rPr>
            </w:pPr>
            <w:r w:rsidRPr="007D60BE">
              <w:rPr>
                <w:iCs w:val="0"/>
                <w:sz w:val="20"/>
              </w:rPr>
              <w:t>Препятствующие достижению целей</w:t>
            </w:r>
          </w:p>
        </w:tc>
      </w:tr>
      <w:tr w:rsidR="00023C72" w:rsidRPr="00545D29">
        <w:trPr>
          <w:trHeight w:val="864"/>
          <w:jc w:val="center"/>
        </w:trPr>
        <w:tc>
          <w:tcPr>
            <w:tcW w:w="2597" w:type="dxa"/>
            <w:tcBorders>
              <w:top w:val="single" w:sz="8" w:space="0" w:color="auto"/>
              <w:bottom w:val="single" w:sz="8" w:space="0" w:color="auto"/>
            </w:tcBorders>
          </w:tcPr>
          <w:p w:rsidR="00023C72" w:rsidRPr="007D60BE" w:rsidRDefault="00023C72" w:rsidP="007D60BE">
            <w:pPr>
              <w:pStyle w:val="a6"/>
              <w:spacing w:line="360" w:lineRule="auto"/>
              <w:ind w:hanging="5"/>
              <w:rPr>
                <w:iCs w:val="0"/>
                <w:sz w:val="20"/>
              </w:rPr>
            </w:pPr>
            <w:r w:rsidRPr="007D60BE">
              <w:rPr>
                <w:iCs w:val="0"/>
                <w:sz w:val="20"/>
              </w:rPr>
              <w:t xml:space="preserve">1. Экономические </w:t>
            </w:r>
          </w:p>
          <w:p w:rsidR="00023C72" w:rsidRPr="007D60BE" w:rsidRDefault="00023C72" w:rsidP="007D60BE">
            <w:pPr>
              <w:pStyle w:val="a6"/>
              <w:spacing w:line="360" w:lineRule="auto"/>
              <w:ind w:hanging="5"/>
              <w:rPr>
                <w:iCs w:val="0"/>
                <w:sz w:val="20"/>
              </w:rPr>
            </w:pPr>
            <w:r w:rsidRPr="007D60BE">
              <w:rPr>
                <w:iCs w:val="0"/>
                <w:sz w:val="20"/>
              </w:rPr>
              <w:t>факторы</w:t>
            </w:r>
          </w:p>
        </w:tc>
        <w:tc>
          <w:tcPr>
            <w:tcW w:w="4106" w:type="dxa"/>
            <w:tcBorders>
              <w:top w:val="single" w:sz="8" w:space="0" w:color="auto"/>
              <w:bottom w:val="single" w:sz="8" w:space="0" w:color="auto"/>
            </w:tcBorders>
          </w:tcPr>
          <w:p w:rsidR="00023C72" w:rsidRPr="007D60BE" w:rsidRDefault="00023C72" w:rsidP="007D60BE">
            <w:pPr>
              <w:pStyle w:val="a6"/>
              <w:spacing w:line="360" w:lineRule="auto"/>
              <w:ind w:hanging="5"/>
              <w:rPr>
                <w:iCs w:val="0"/>
                <w:sz w:val="20"/>
              </w:rPr>
            </w:pPr>
            <w:r w:rsidRPr="007D60BE">
              <w:rPr>
                <w:iCs w:val="0"/>
                <w:sz w:val="20"/>
              </w:rPr>
              <w:t>1. Нормы налогообложения.</w:t>
            </w:r>
          </w:p>
          <w:p w:rsidR="00023C72" w:rsidRPr="007D60BE" w:rsidRDefault="00023C72" w:rsidP="007D60BE">
            <w:pPr>
              <w:pStyle w:val="a6"/>
              <w:spacing w:line="360" w:lineRule="auto"/>
              <w:ind w:hanging="5"/>
              <w:rPr>
                <w:iCs w:val="0"/>
                <w:sz w:val="20"/>
              </w:rPr>
            </w:pPr>
            <w:r w:rsidRPr="007D60BE">
              <w:rPr>
                <w:iCs w:val="0"/>
                <w:sz w:val="20"/>
              </w:rPr>
              <w:t>2. Таможенные пошлины.</w:t>
            </w:r>
          </w:p>
          <w:p w:rsidR="00023C72" w:rsidRPr="007D60BE" w:rsidRDefault="00023C72" w:rsidP="007D60BE">
            <w:pPr>
              <w:pStyle w:val="a6"/>
              <w:spacing w:line="360" w:lineRule="auto"/>
              <w:ind w:hanging="5"/>
              <w:rPr>
                <w:iCs w:val="0"/>
                <w:sz w:val="20"/>
              </w:rPr>
            </w:pPr>
            <w:r w:rsidRPr="007D60BE">
              <w:rPr>
                <w:iCs w:val="0"/>
                <w:sz w:val="20"/>
              </w:rPr>
              <w:t>3. Курс валюты.</w:t>
            </w:r>
          </w:p>
          <w:p w:rsidR="00023C72" w:rsidRPr="007D60BE" w:rsidRDefault="00023C72" w:rsidP="007D60BE">
            <w:pPr>
              <w:pStyle w:val="a6"/>
              <w:spacing w:line="360" w:lineRule="auto"/>
              <w:ind w:hanging="5"/>
              <w:rPr>
                <w:iCs w:val="0"/>
                <w:sz w:val="20"/>
              </w:rPr>
            </w:pPr>
            <w:r w:rsidRPr="007D60BE">
              <w:rPr>
                <w:iCs w:val="0"/>
                <w:sz w:val="20"/>
              </w:rPr>
              <w:t>4. Темпы инфляции.</w:t>
            </w:r>
          </w:p>
          <w:p w:rsidR="00023C72" w:rsidRPr="007D60BE" w:rsidRDefault="00023C72" w:rsidP="007D60BE">
            <w:pPr>
              <w:pStyle w:val="a6"/>
              <w:spacing w:line="360" w:lineRule="auto"/>
              <w:ind w:hanging="5"/>
              <w:rPr>
                <w:iCs w:val="0"/>
                <w:sz w:val="20"/>
              </w:rPr>
            </w:pPr>
            <w:r w:rsidRPr="007D60BE">
              <w:rPr>
                <w:iCs w:val="0"/>
                <w:sz w:val="20"/>
              </w:rPr>
              <w:t>5. Уровень безработицы.</w:t>
            </w:r>
          </w:p>
        </w:tc>
        <w:tc>
          <w:tcPr>
            <w:tcW w:w="1358" w:type="dxa"/>
            <w:tcBorders>
              <w:top w:val="single" w:sz="8" w:space="0" w:color="auto"/>
              <w:bottom w:val="single" w:sz="8" w:space="0" w:color="auto"/>
            </w:tcBorders>
          </w:tcPr>
          <w:p w:rsidR="00023C72" w:rsidRPr="007D60BE" w:rsidRDefault="00023C72" w:rsidP="007D60BE">
            <w:pPr>
              <w:pStyle w:val="a6"/>
              <w:spacing w:line="360" w:lineRule="auto"/>
              <w:ind w:hanging="5"/>
              <w:rPr>
                <w:iCs w:val="0"/>
                <w:sz w:val="20"/>
              </w:rPr>
            </w:pPr>
          </w:p>
          <w:p w:rsidR="00023C72" w:rsidRPr="007D60BE" w:rsidRDefault="00023C72" w:rsidP="007D60BE">
            <w:pPr>
              <w:pStyle w:val="a6"/>
              <w:spacing w:line="360" w:lineRule="auto"/>
              <w:ind w:hanging="5"/>
              <w:rPr>
                <w:iCs w:val="0"/>
                <w:sz w:val="20"/>
              </w:rPr>
            </w:pPr>
          </w:p>
          <w:p w:rsidR="00023C72" w:rsidRPr="007D60BE" w:rsidRDefault="00023C72" w:rsidP="007D60BE">
            <w:pPr>
              <w:pStyle w:val="a6"/>
              <w:spacing w:line="360" w:lineRule="auto"/>
              <w:ind w:hanging="5"/>
              <w:rPr>
                <w:iCs w:val="0"/>
                <w:sz w:val="20"/>
              </w:rPr>
            </w:pPr>
          </w:p>
          <w:p w:rsidR="00023C72" w:rsidRPr="007D60BE" w:rsidRDefault="00023C72" w:rsidP="007D60BE">
            <w:pPr>
              <w:pStyle w:val="a6"/>
              <w:spacing w:line="360" w:lineRule="auto"/>
              <w:ind w:hanging="5"/>
              <w:rPr>
                <w:iCs w:val="0"/>
                <w:sz w:val="20"/>
              </w:rPr>
            </w:pPr>
          </w:p>
          <w:p w:rsidR="00023C72" w:rsidRPr="007D60BE" w:rsidRDefault="00023C72" w:rsidP="007D60BE">
            <w:pPr>
              <w:pStyle w:val="a6"/>
              <w:spacing w:line="360" w:lineRule="auto"/>
              <w:ind w:hanging="5"/>
              <w:rPr>
                <w:iCs w:val="0"/>
                <w:sz w:val="20"/>
              </w:rPr>
            </w:pPr>
            <w:r w:rsidRPr="007D60BE">
              <w:rPr>
                <w:iCs w:val="0"/>
                <w:sz w:val="20"/>
              </w:rPr>
              <w:t>+</w:t>
            </w:r>
          </w:p>
        </w:tc>
        <w:tc>
          <w:tcPr>
            <w:tcW w:w="1500" w:type="dxa"/>
            <w:tcBorders>
              <w:top w:val="single" w:sz="8" w:space="0" w:color="auto"/>
              <w:bottom w:val="single" w:sz="8" w:space="0" w:color="auto"/>
            </w:tcBorders>
          </w:tcPr>
          <w:p w:rsidR="00023C72" w:rsidRPr="007D60BE" w:rsidRDefault="00023C72" w:rsidP="007D60BE">
            <w:pPr>
              <w:pStyle w:val="a6"/>
              <w:spacing w:line="360" w:lineRule="auto"/>
              <w:ind w:hanging="5"/>
              <w:rPr>
                <w:iCs w:val="0"/>
                <w:sz w:val="20"/>
              </w:rPr>
            </w:pPr>
            <w:r w:rsidRPr="007D60BE">
              <w:rPr>
                <w:iCs w:val="0"/>
                <w:sz w:val="20"/>
              </w:rPr>
              <w:t>-</w:t>
            </w:r>
          </w:p>
          <w:p w:rsidR="00023C72" w:rsidRPr="007D60BE" w:rsidRDefault="00023C72" w:rsidP="007D60BE">
            <w:pPr>
              <w:pStyle w:val="a6"/>
              <w:spacing w:line="360" w:lineRule="auto"/>
              <w:ind w:hanging="5"/>
              <w:rPr>
                <w:iCs w:val="0"/>
                <w:sz w:val="20"/>
              </w:rPr>
            </w:pPr>
            <w:r w:rsidRPr="007D60BE">
              <w:rPr>
                <w:iCs w:val="0"/>
                <w:sz w:val="20"/>
              </w:rPr>
              <w:t>-</w:t>
            </w:r>
          </w:p>
          <w:p w:rsidR="00023C72" w:rsidRPr="007D60BE" w:rsidRDefault="00023C72" w:rsidP="007D60BE">
            <w:pPr>
              <w:pStyle w:val="a6"/>
              <w:spacing w:line="360" w:lineRule="auto"/>
              <w:ind w:hanging="5"/>
              <w:rPr>
                <w:iCs w:val="0"/>
                <w:sz w:val="20"/>
              </w:rPr>
            </w:pPr>
            <w:r w:rsidRPr="007D60BE">
              <w:rPr>
                <w:iCs w:val="0"/>
                <w:sz w:val="20"/>
              </w:rPr>
              <w:t>-</w:t>
            </w:r>
          </w:p>
          <w:p w:rsidR="00023C72" w:rsidRPr="007D60BE" w:rsidRDefault="00023C72" w:rsidP="007D60BE">
            <w:pPr>
              <w:pStyle w:val="a6"/>
              <w:spacing w:line="360" w:lineRule="auto"/>
              <w:ind w:hanging="5"/>
              <w:rPr>
                <w:iCs w:val="0"/>
                <w:sz w:val="20"/>
              </w:rPr>
            </w:pPr>
            <w:r w:rsidRPr="007D60BE">
              <w:rPr>
                <w:iCs w:val="0"/>
                <w:sz w:val="20"/>
              </w:rPr>
              <w:t>-</w:t>
            </w:r>
          </w:p>
          <w:p w:rsidR="00023C72" w:rsidRPr="007D60BE" w:rsidRDefault="00023C72" w:rsidP="007D60BE">
            <w:pPr>
              <w:pStyle w:val="a6"/>
              <w:spacing w:line="360" w:lineRule="auto"/>
              <w:ind w:hanging="5"/>
              <w:rPr>
                <w:iCs w:val="0"/>
                <w:sz w:val="20"/>
              </w:rPr>
            </w:pPr>
            <w:r w:rsidRPr="007D60BE">
              <w:rPr>
                <w:iCs w:val="0"/>
                <w:sz w:val="20"/>
              </w:rPr>
              <w:t>-</w:t>
            </w:r>
          </w:p>
        </w:tc>
      </w:tr>
      <w:tr w:rsidR="00023C72" w:rsidRPr="00545D29" w:rsidTr="007D60BE">
        <w:trPr>
          <w:trHeight w:val="972"/>
          <w:jc w:val="center"/>
        </w:trPr>
        <w:tc>
          <w:tcPr>
            <w:tcW w:w="2597" w:type="dxa"/>
            <w:tcBorders>
              <w:top w:val="single" w:sz="8" w:space="0" w:color="auto"/>
              <w:bottom w:val="single" w:sz="8" w:space="0" w:color="auto"/>
            </w:tcBorders>
          </w:tcPr>
          <w:p w:rsidR="00023C72" w:rsidRPr="007D60BE" w:rsidRDefault="00023C72" w:rsidP="007D60BE">
            <w:pPr>
              <w:pStyle w:val="a6"/>
              <w:spacing w:line="360" w:lineRule="auto"/>
              <w:ind w:hanging="5"/>
              <w:rPr>
                <w:iCs w:val="0"/>
                <w:sz w:val="20"/>
              </w:rPr>
            </w:pPr>
            <w:r w:rsidRPr="007D60BE">
              <w:rPr>
                <w:iCs w:val="0"/>
                <w:sz w:val="20"/>
              </w:rPr>
              <w:t>2.Рыночные факторы</w:t>
            </w:r>
          </w:p>
        </w:tc>
        <w:tc>
          <w:tcPr>
            <w:tcW w:w="4106" w:type="dxa"/>
            <w:tcBorders>
              <w:top w:val="single" w:sz="8" w:space="0" w:color="auto"/>
              <w:bottom w:val="single" w:sz="8" w:space="0" w:color="auto"/>
            </w:tcBorders>
          </w:tcPr>
          <w:p w:rsidR="00023C72" w:rsidRPr="007D60BE" w:rsidRDefault="00023C72" w:rsidP="007D60BE">
            <w:pPr>
              <w:pStyle w:val="a6"/>
              <w:spacing w:line="360" w:lineRule="auto"/>
              <w:ind w:hanging="5"/>
              <w:rPr>
                <w:iCs w:val="0"/>
                <w:sz w:val="20"/>
              </w:rPr>
            </w:pPr>
            <w:r w:rsidRPr="007D60BE">
              <w:rPr>
                <w:iCs w:val="0"/>
                <w:sz w:val="20"/>
              </w:rPr>
              <w:t>1. Уровень конкуренции.</w:t>
            </w:r>
          </w:p>
          <w:p w:rsidR="00023C72" w:rsidRPr="007D60BE" w:rsidRDefault="00023C72" w:rsidP="007D60BE">
            <w:pPr>
              <w:pStyle w:val="a6"/>
              <w:spacing w:line="360" w:lineRule="auto"/>
              <w:ind w:hanging="5"/>
              <w:rPr>
                <w:iCs w:val="0"/>
                <w:sz w:val="20"/>
              </w:rPr>
            </w:pPr>
            <w:r w:rsidRPr="007D60BE">
              <w:rPr>
                <w:iCs w:val="0"/>
                <w:sz w:val="20"/>
              </w:rPr>
              <w:t>2. Демографические условия.</w:t>
            </w:r>
          </w:p>
          <w:p w:rsidR="00023C72" w:rsidRPr="007D60BE" w:rsidRDefault="00023C72" w:rsidP="007D60BE">
            <w:pPr>
              <w:pStyle w:val="a6"/>
              <w:spacing w:line="360" w:lineRule="auto"/>
              <w:ind w:hanging="5"/>
              <w:rPr>
                <w:iCs w:val="0"/>
                <w:sz w:val="20"/>
              </w:rPr>
            </w:pPr>
            <w:r w:rsidRPr="007D60BE">
              <w:rPr>
                <w:iCs w:val="0"/>
                <w:sz w:val="20"/>
              </w:rPr>
              <w:t>3. Уровень доходов</w:t>
            </w:r>
            <w:r w:rsidR="00545D29" w:rsidRPr="007D60BE">
              <w:rPr>
                <w:iCs w:val="0"/>
                <w:sz w:val="20"/>
              </w:rPr>
              <w:t xml:space="preserve"> </w:t>
            </w:r>
            <w:r w:rsidRPr="007D60BE">
              <w:rPr>
                <w:iCs w:val="0"/>
                <w:sz w:val="20"/>
              </w:rPr>
              <w:t>населения.</w:t>
            </w:r>
          </w:p>
        </w:tc>
        <w:tc>
          <w:tcPr>
            <w:tcW w:w="1358" w:type="dxa"/>
            <w:tcBorders>
              <w:top w:val="single" w:sz="8" w:space="0" w:color="auto"/>
              <w:bottom w:val="single" w:sz="8" w:space="0" w:color="auto"/>
            </w:tcBorders>
          </w:tcPr>
          <w:p w:rsidR="00023C72" w:rsidRPr="007D60BE" w:rsidRDefault="00023C72" w:rsidP="007D60BE">
            <w:pPr>
              <w:pStyle w:val="a6"/>
              <w:spacing w:line="360" w:lineRule="auto"/>
              <w:ind w:hanging="5"/>
              <w:rPr>
                <w:iCs w:val="0"/>
                <w:sz w:val="20"/>
              </w:rPr>
            </w:pPr>
            <w:r w:rsidRPr="007D60BE">
              <w:rPr>
                <w:iCs w:val="0"/>
                <w:sz w:val="20"/>
              </w:rPr>
              <w:t>+</w:t>
            </w:r>
          </w:p>
          <w:p w:rsidR="00023C72" w:rsidRPr="007D60BE" w:rsidRDefault="00023C72" w:rsidP="007D60BE">
            <w:pPr>
              <w:pStyle w:val="a6"/>
              <w:spacing w:line="360" w:lineRule="auto"/>
              <w:ind w:hanging="5"/>
              <w:rPr>
                <w:iCs w:val="0"/>
                <w:sz w:val="20"/>
              </w:rPr>
            </w:pPr>
            <w:r w:rsidRPr="007D60BE">
              <w:rPr>
                <w:iCs w:val="0"/>
                <w:sz w:val="20"/>
              </w:rPr>
              <w:t>+</w:t>
            </w:r>
          </w:p>
          <w:p w:rsidR="00023C72" w:rsidRPr="007D60BE" w:rsidRDefault="00023C72" w:rsidP="007D60BE">
            <w:pPr>
              <w:pStyle w:val="a6"/>
              <w:spacing w:line="360" w:lineRule="auto"/>
              <w:ind w:hanging="5"/>
              <w:rPr>
                <w:iCs w:val="0"/>
                <w:sz w:val="20"/>
              </w:rPr>
            </w:pPr>
            <w:r w:rsidRPr="007D60BE">
              <w:rPr>
                <w:iCs w:val="0"/>
                <w:sz w:val="20"/>
              </w:rPr>
              <w:t>+</w:t>
            </w:r>
          </w:p>
        </w:tc>
        <w:tc>
          <w:tcPr>
            <w:tcW w:w="1500" w:type="dxa"/>
            <w:tcBorders>
              <w:top w:val="single" w:sz="8" w:space="0" w:color="auto"/>
              <w:bottom w:val="single" w:sz="8" w:space="0" w:color="auto"/>
            </w:tcBorders>
          </w:tcPr>
          <w:p w:rsidR="00023C72" w:rsidRPr="007D60BE" w:rsidRDefault="00023C72" w:rsidP="007D60BE">
            <w:pPr>
              <w:pStyle w:val="a6"/>
              <w:spacing w:line="360" w:lineRule="auto"/>
              <w:ind w:hanging="5"/>
              <w:rPr>
                <w:iCs w:val="0"/>
                <w:sz w:val="20"/>
              </w:rPr>
            </w:pPr>
            <w:r w:rsidRPr="007D60BE">
              <w:rPr>
                <w:iCs w:val="0"/>
                <w:sz w:val="20"/>
              </w:rPr>
              <w:t>-</w:t>
            </w:r>
          </w:p>
          <w:p w:rsidR="00023C72" w:rsidRPr="007D60BE" w:rsidRDefault="00023C72" w:rsidP="007D60BE">
            <w:pPr>
              <w:pStyle w:val="a6"/>
              <w:spacing w:line="360" w:lineRule="auto"/>
              <w:ind w:hanging="5"/>
              <w:rPr>
                <w:iCs w:val="0"/>
                <w:sz w:val="20"/>
              </w:rPr>
            </w:pPr>
            <w:r w:rsidRPr="007D60BE">
              <w:rPr>
                <w:iCs w:val="0"/>
                <w:sz w:val="20"/>
              </w:rPr>
              <w:t>-</w:t>
            </w:r>
          </w:p>
          <w:p w:rsidR="00023C72" w:rsidRPr="007D60BE" w:rsidRDefault="00023C72" w:rsidP="007D60BE">
            <w:pPr>
              <w:pStyle w:val="a6"/>
              <w:spacing w:line="360" w:lineRule="auto"/>
              <w:ind w:hanging="5"/>
              <w:rPr>
                <w:iCs w:val="0"/>
                <w:sz w:val="20"/>
              </w:rPr>
            </w:pPr>
            <w:r w:rsidRPr="007D60BE">
              <w:rPr>
                <w:iCs w:val="0"/>
                <w:sz w:val="20"/>
              </w:rPr>
              <w:t>-</w:t>
            </w:r>
          </w:p>
        </w:tc>
      </w:tr>
      <w:tr w:rsidR="00023C72" w:rsidRPr="00545D29" w:rsidTr="007D60BE">
        <w:trPr>
          <w:trHeight w:val="1057"/>
          <w:jc w:val="center"/>
        </w:trPr>
        <w:tc>
          <w:tcPr>
            <w:tcW w:w="2597" w:type="dxa"/>
            <w:tcBorders>
              <w:top w:val="single" w:sz="8" w:space="0" w:color="auto"/>
              <w:bottom w:val="single" w:sz="8" w:space="0" w:color="auto"/>
            </w:tcBorders>
          </w:tcPr>
          <w:p w:rsidR="00023C72" w:rsidRPr="007D60BE" w:rsidRDefault="00023C72" w:rsidP="007D60BE">
            <w:pPr>
              <w:pStyle w:val="a6"/>
              <w:spacing w:line="360" w:lineRule="auto"/>
              <w:ind w:hanging="5"/>
              <w:rPr>
                <w:iCs w:val="0"/>
                <w:sz w:val="20"/>
              </w:rPr>
            </w:pPr>
            <w:r w:rsidRPr="007D60BE">
              <w:rPr>
                <w:iCs w:val="0"/>
                <w:sz w:val="20"/>
              </w:rPr>
              <w:t>3.Технологические факторы</w:t>
            </w:r>
          </w:p>
        </w:tc>
        <w:tc>
          <w:tcPr>
            <w:tcW w:w="4106" w:type="dxa"/>
            <w:tcBorders>
              <w:top w:val="single" w:sz="8" w:space="0" w:color="auto"/>
              <w:bottom w:val="single" w:sz="8" w:space="0" w:color="auto"/>
            </w:tcBorders>
          </w:tcPr>
          <w:p w:rsidR="00023C72" w:rsidRPr="007D60BE" w:rsidRDefault="00023C72" w:rsidP="007D60BE">
            <w:pPr>
              <w:pStyle w:val="a6"/>
              <w:spacing w:line="360" w:lineRule="auto"/>
              <w:ind w:hanging="5"/>
              <w:rPr>
                <w:iCs w:val="0"/>
                <w:sz w:val="20"/>
              </w:rPr>
            </w:pPr>
            <w:r w:rsidRPr="007D60BE">
              <w:rPr>
                <w:iCs w:val="0"/>
                <w:sz w:val="20"/>
              </w:rPr>
              <w:t>1. Совершенствование средств связи.</w:t>
            </w:r>
          </w:p>
          <w:p w:rsidR="00023C72" w:rsidRPr="007D60BE" w:rsidRDefault="00023C72" w:rsidP="007D60BE">
            <w:pPr>
              <w:pStyle w:val="a6"/>
              <w:spacing w:line="360" w:lineRule="auto"/>
              <w:ind w:hanging="5"/>
              <w:rPr>
                <w:iCs w:val="0"/>
                <w:sz w:val="20"/>
              </w:rPr>
            </w:pPr>
            <w:r w:rsidRPr="007D60BE">
              <w:rPr>
                <w:iCs w:val="0"/>
                <w:sz w:val="20"/>
              </w:rPr>
              <w:t>2. Совершенствование средств доставки товаров.</w:t>
            </w:r>
          </w:p>
        </w:tc>
        <w:tc>
          <w:tcPr>
            <w:tcW w:w="1358" w:type="dxa"/>
            <w:tcBorders>
              <w:top w:val="single" w:sz="8" w:space="0" w:color="auto"/>
              <w:bottom w:val="single" w:sz="8" w:space="0" w:color="auto"/>
            </w:tcBorders>
          </w:tcPr>
          <w:p w:rsidR="00023C72" w:rsidRPr="007D60BE" w:rsidRDefault="00023C72" w:rsidP="007D60BE">
            <w:pPr>
              <w:pStyle w:val="a6"/>
              <w:spacing w:line="360" w:lineRule="auto"/>
              <w:ind w:hanging="5"/>
              <w:rPr>
                <w:iCs w:val="0"/>
                <w:sz w:val="20"/>
              </w:rPr>
            </w:pPr>
            <w:r w:rsidRPr="007D60BE">
              <w:rPr>
                <w:iCs w:val="0"/>
                <w:sz w:val="20"/>
              </w:rPr>
              <w:t>+</w:t>
            </w:r>
          </w:p>
          <w:p w:rsidR="00023C72" w:rsidRPr="007D60BE" w:rsidRDefault="00023C72" w:rsidP="007D60BE">
            <w:pPr>
              <w:pStyle w:val="a6"/>
              <w:spacing w:line="360" w:lineRule="auto"/>
              <w:ind w:hanging="5"/>
              <w:rPr>
                <w:iCs w:val="0"/>
                <w:sz w:val="20"/>
              </w:rPr>
            </w:pPr>
          </w:p>
          <w:p w:rsidR="00023C72" w:rsidRPr="007D60BE" w:rsidRDefault="00023C72" w:rsidP="007D60BE">
            <w:pPr>
              <w:pStyle w:val="a6"/>
              <w:spacing w:line="360" w:lineRule="auto"/>
              <w:ind w:hanging="5"/>
              <w:rPr>
                <w:iCs w:val="0"/>
                <w:sz w:val="20"/>
              </w:rPr>
            </w:pPr>
            <w:r w:rsidRPr="007D60BE">
              <w:rPr>
                <w:iCs w:val="0"/>
                <w:sz w:val="20"/>
              </w:rPr>
              <w:t>+</w:t>
            </w:r>
          </w:p>
        </w:tc>
        <w:tc>
          <w:tcPr>
            <w:tcW w:w="1500" w:type="dxa"/>
            <w:tcBorders>
              <w:top w:val="single" w:sz="8" w:space="0" w:color="auto"/>
              <w:bottom w:val="single" w:sz="8" w:space="0" w:color="auto"/>
            </w:tcBorders>
          </w:tcPr>
          <w:p w:rsidR="00023C72" w:rsidRPr="007D60BE" w:rsidRDefault="00023C72" w:rsidP="007D60BE">
            <w:pPr>
              <w:pStyle w:val="a6"/>
              <w:spacing w:line="360" w:lineRule="auto"/>
              <w:ind w:hanging="5"/>
              <w:rPr>
                <w:iCs w:val="0"/>
                <w:sz w:val="20"/>
              </w:rPr>
            </w:pPr>
          </w:p>
        </w:tc>
      </w:tr>
      <w:tr w:rsidR="00023C72" w:rsidRPr="00545D29">
        <w:trPr>
          <w:trHeight w:val="864"/>
          <w:jc w:val="center"/>
        </w:trPr>
        <w:tc>
          <w:tcPr>
            <w:tcW w:w="2597" w:type="dxa"/>
            <w:tcBorders>
              <w:top w:val="single" w:sz="8" w:space="0" w:color="auto"/>
              <w:bottom w:val="single" w:sz="12" w:space="0" w:color="000000"/>
            </w:tcBorders>
          </w:tcPr>
          <w:p w:rsidR="00023C72" w:rsidRPr="007D60BE" w:rsidRDefault="00023C72" w:rsidP="007D60BE">
            <w:pPr>
              <w:pStyle w:val="a6"/>
              <w:spacing w:line="360" w:lineRule="auto"/>
              <w:ind w:hanging="5"/>
              <w:rPr>
                <w:iCs w:val="0"/>
                <w:sz w:val="20"/>
              </w:rPr>
            </w:pPr>
            <w:r w:rsidRPr="007D60BE">
              <w:rPr>
                <w:iCs w:val="0"/>
                <w:sz w:val="20"/>
              </w:rPr>
              <w:t>4. Социальные</w:t>
            </w:r>
          </w:p>
          <w:p w:rsidR="00023C72" w:rsidRPr="007D60BE" w:rsidRDefault="00023C72" w:rsidP="007D60BE">
            <w:pPr>
              <w:pStyle w:val="a6"/>
              <w:spacing w:line="360" w:lineRule="auto"/>
              <w:ind w:hanging="5"/>
              <w:rPr>
                <w:iCs w:val="0"/>
                <w:sz w:val="20"/>
              </w:rPr>
            </w:pPr>
            <w:r w:rsidRPr="007D60BE">
              <w:rPr>
                <w:iCs w:val="0"/>
                <w:sz w:val="20"/>
              </w:rPr>
              <w:t xml:space="preserve"> факторы.</w:t>
            </w:r>
          </w:p>
        </w:tc>
        <w:tc>
          <w:tcPr>
            <w:tcW w:w="4106" w:type="dxa"/>
            <w:tcBorders>
              <w:top w:val="single" w:sz="8" w:space="0" w:color="auto"/>
              <w:bottom w:val="single" w:sz="12" w:space="0" w:color="000000"/>
            </w:tcBorders>
          </w:tcPr>
          <w:p w:rsidR="00023C72" w:rsidRPr="007D60BE" w:rsidRDefault="00023C72" w:rsidP="007D60BE">
            <w:pPr>
              <w:pStyle w:val="a6"/>
              <w:spacing w:line="360" w:lineRule="auto"/>
              <w:ind w:hanging="5"/>
              <w:rPr>
                <w:iCs w:val="0"/>
                <w:sz w:val="20"/>
              </w:rPr>
            </w:pPr>
            <w:r w:rsidRPr="007D60BE">
              <w:rPr>
                <w:iCs w:val="0"/>
                <w:sz w:val="20"/>
              </w:rPr>
              <w:t>1. Отношение людей к работе и к качеству жизни.</w:t>
            </w:r>
          </w:p>
          <w:p w:rsidR="00023C72" w:rsidRPr="007D60BE" w:rsidRDefault="00023C72" w:rsidP="007D60BE">
            <w:pPr>
              <w:pStyle w:val="a6"/>
              <w:spacing w:line="360" w:lineRule="auto"/>
              <w:ind w:hanging="5"/>
              <w:rPr>
                <w:iCs w:val="0"/>
                <w:sz w:val="20"/>
              </w:rPr>
            </w:pPr>
            <w:r w:rsidRPr="007D60BE">
              <w:rPr>
                <w:iCs w:val="0"/>
                <w:sz w:val="20"/>
              </w:rPr>
              <w:t>2. Установки, жизненные ценности и традиции.</w:t>
            </w:r>
          </w:p>
          <w:p w:rsidR="00023C72" w:rsidRPr="007D60BE" w:rsidRDefault="00023C72" w:rsidP="007D60BE">
            <w:pPr>
              <w:pStyle w:val="a6"/>
              <w:spacing w:line="360" w:lineRule="auto"/>
              <w:ind w:hanging="5"/>
              <w:rPr>
                <w:iCs w:val="0"/>
                <w:sz w:val="20"/>
              </w:rPr>
            </w:pPr>
            <w:r w:rsidRPr="007D60BE">
              <w:rPr>
                <w:iCs w:val="0"/>
                <w:sz w:val="20"/>
              </w:rPr>
              <w:t>3. Уровень образования рабочей силы.</w:t>
            </w:r>
          </w:p>
        </w:tc>
        <w:tc>
          <w:tcPr>
            <w:tcW w:w="1358" w:type="dxa"/>
            <w:tcBorders>
              <w:top w:val="single" w:sz="8" w:space="0" w:color="auto"/>
              <w:bottom w:val="single" w:sz="12" w:space="0" w:color="000000"/>
            </w:tcBorders>
          </w:tcPr>
          <w:p w:rsidR="00023C72" w:rsidRPr="007D60BE" w:rsidRDefault="00023C72" w:rsidP="007D60BE">
            <w:pPr>
              <w:pStyle w:val="a6"/>
              <w:spacing w:line="360" w:lineRule="auto"/>
              <w:ind w:hanging="5"/>
              <w:rPr>
                <w:iCs w:val="0"/>
                <w:sz w:val="20"/>
              </w:rPr>
            </w:pPr>
          </w:p>
          <w:p w:rsidR="00023C72" w:rsidRPr="007D60BE" w:rsidRDefault="00023C72" w:rsidP="007D60BE">
            <w:pPr>
              <w:pStyle w:val="a6"/>
              <w:spacing w:line="360" w:lineRule="auto"/>
              <w:ind w:hanging="5"/>
              <w:rPr>
                <w:iCs w:val="0"/>
                <w:sz w:val="20"/>
              </w:rPr>
            </w:pPr>
            <w:r w:rsidRPr="007D60BE">
              <w:rPr>
                <w:iCs w:val="0"/>
                <w:sz w:val="20"/>
              </w:rPr>
              <w:t>+</w:t>
            </w:r>
          </w:p>
          <w:p w:rsidR="00023C72" w:rsidRPr="007D60BE" w:rsidRDefault="00023C72" w:rsidP="007D60BE">
            <w:pPr>
              <w:pStyle w:val="a6"/>
              <w:spacing w:line="360" w:lineRule="auto"/>
              <w:ind w:hanging="5"/>
              <w:rPr>
                <w:iCs w:val="0"/>
                <w:sz w:val="20"/>
              </w:rPr>
            </w:pPr>
          </w:p>
          <w:p w:rsidR="00023C72" w:rsidRPr="007D60BE" w:rsidRDefault="00023C72" w:rsidP="007D60BE">
            <w:pPr>
              <w:pStyle w:val="a6"/>
              <w:spacing w:line="360" w:lineRule="auto"/>
              <w:ind w:hanging="5"/>
              <w:rPr>
                <w:iCs w:val="0"/>
                <w:sz w:val="20"/>
              </w:rPr>
            </w:pPr>
            <w:r w:rsidRPr="007D60BE">
              <w:rPr>
                <w:iCs w:val="0"/>
                <w:sz w:val="20"/>
              </w:rPr>
              <w:t>+</w:t>
            </w:r>
          </w:p>
          <w:p w:rsidR="00023C72" w:rsidRPr="007D60BE" w:rsidRDefault="00023C72" w:rsidP="007D60BE">
            <w:pPr>
              <w:pStyle w:val="a6"/>
              <w:spacing w:line="360" w:lineRule="auto"/>
              <w:ind w:hanging="5"/>
              <w:rPr>
                <w:iCs w:val="0"/>
                <w:sz w:val="20"/>
              </w:rPr>
            </w:pPr>
            <w:r w:rsidRPr="007D60BE">
              <w:rPr>
                <w:iCs w:val="0"/>
                <w:sz w:val="20"/>
              </w:rPr>
              <w:t>+</w:t>
            </w:r>
          </w:p>
        </w:tc>
        <w:tc>
          <w:tcPr>
            <w:tcW w:w="1500" w:type="dxa"/>
            <w:tcBorders>
              <w:top w:val="single" w:sz="8" w:space="0" w:color="auto"/>
              <w:bottom w:val="single" w:sz="12" w:space="0" w:color="000000"/>
            </w:tcBorders>
          </w:tcPr>
          <w:p w:rsidR="00023C72" w:rsidRPr="007D60BE" w:rsidRDefault="00023C72" w:rsidP="007D60BE">
            <w:pPr>
              <w:pStyle w:val="a6"/>
              <w:spacing w:line="360" w:lineRule="auto"/>
              <w:ind w:hanging="5"/>
              <w:rPr>
                <w:iCs w:val="0"/>
                <w:sz w:val="20"/>
              </w:rPr>
            </w:pPr>
          </w:p>
          <w:p w:rsidR="00023C72" w:rsidRPr="007D60BE" w:rsidRDefault="00023C72" w:rsidP="007D60BE">
            <w:pPr>
              <w:pStyle w:val="a6"/>
              <w:spacing w:line="360" w:lineRule="auto"/>
              <w:ind w:hanging="5"/>
              <w:rPr>
                <w:iCs w:val="0"/>
                <w:sz w:val="20"/>
              </w:rPr>
            </w:pPr>
            <w:r w:rsidRPr="007D60BE">
              <w:rPr>
                <w:iCs w:val="0"/>
                <w:sz w:val="20"/>
              </w:rPr>
              <w:t>-</w:t>
            </w:r>
          </w:p>
          <w:p w:rsidR="00023C72" w:rsidRPr="007D60BE" w:rsidRDefault="00023C72" w:rsidP="007D60BE">
            <w:pPr>
              <w:pStyle w:val="a6"/>
              <w:spacing w:line="360" w:lineRule="auto"/>
              <w:ind w:hanging="5"/>
              <w:rPr>
                <w:iCs w:val="0"/>
                <w:sz w:val="20"/>
              </w:rPr>
            </w:pPr>
          </w:p>
          <w:p w:rsidR="00023C72" w:rsidRPr="007D60BE" w:rsidRDefault="00023C72" w:rsidP="007D60BE">
            <w:pPr>
              <w:pStyle w:val="a6"/>
              <w:spacing w:line="360" w:lineRule="auto"/>
              <w:ind w:hanging="5"/>
              <w:rPr>
                <w:iCs w:val="0"/>
                <w:sz w:val="20"/>
              </w:rPr>
            </w:pPr>
            <w:r w:rsidRPr="007D60BE">
              <w:rPr>
                <w:iCs w:val="0"/>
                <w:sz w:val="20"/>
              </w:rPr>
              <w:t>-</w:t>
            </w:r>
          </w:p>
          <w:p w:rsidR="00023C72" w:rsidRPr="007D60BE" w:rsidRDefault="00023C72" w:rsidP="007D60BE">
            <w:pPr>
              <w:pStyle w:val="a6"/>
              <w:spacing w:line="360" w:lineRule="auto"/>
              <w:ind w:hanging="5"/>
              <w:rPr>
                <w:iCs w:val="0"/>
                <w:sz w:val="20"/>
              </w:rPr>
            </w:pPr>
          </w:p>
        </w:tc>
      </w:tr>
    </w:tbl>
    <w:p w:rsidR="00023C72" w:rsidRPr="00545D29" w:rsidRDefault="00023C72" w:rsidP="00545D29">
      <w:pPr>
        <w:pStyle w:val="a6"/>
        <w:spacing w:line="360" w:lineRule="auto"/>
        <w:ind w:firstLine="709"/>
        <w:rPr>
          <w:iCs w:val="0"/>
        </w:rPr>
      </w:pPr>
    </w:p>
    <w:p w:rsidR="00023C72" w:rsidRPr="00545D29" w:rsidRDefault="00023C72" w:rsidP="00545D29">
      <w:pPr>
        <w:pStyle w:val="a6"/>
        <w:spacing w:line="360" w:lineRule="auto"/>
        <w:ind w:firstLine="709"/>
        <w:rPr>
          <w:iCs w:val="0"/>
        </w:rPr>
      </w:pPr>
      <w:r w:rsidRPr="00545D29">
        <w:rPr>
          <w:iCs w:val="0"/>
        </w:rPr>
        <w:t xml:space="preserve">Проанализируем влияние каждого из внешних факторов на деятельность фирмы </w:t>
      </w:r>
      <w:r w:rsidR="002C45EA" w:rsidRPr="00545D29">
        <w:rPr>
          <w:iCs w:val="0"/>
        </w:rPr>
        <w:t>О</w:t>
      </w:r>
      <w:r w:rsidRPr="00545D29">
        <w:rPr>
          <w:iCs w:val="0"/>
        </w:rPr>
        <w:t>АО «</w:t>
      </w:r>
      <w:r w:rsidR="002C45EA" w:rsidRPr="00545D29">
        <w:rPr>
          <w:iCs w:val="0"/>
        </w:rPr>
        <w:t>Люкс</w:t>
      </w:r>
      <w:r w:rsidRPr="00545D29">
        <w:rPr>
          <w:iCs w:val="0"/>
        </w:rPr>
        <w:t>».</w:t>
      </w:r>
    </w:p>
    <w:p w:rsidR="00023C72" w:rsidRPr="00545D29" w:rsidRDefault="00023C72" w:rsidP="00545D29">
      <w:pPr>
        <w:pStyle w:val="a6"/>
        <w:spacing w:line="360" w:lineRule="auto"/>
        <w:ind w:firstLine="709"/>
        <w:rPr>
          <w:iCs w:val="0"/>
        </w:rPr>
      </w:pPr>
      <w:r w:rsidRPr="00545D29">
        <w:rPr>
          <w:iCs w:val="0"/>
        </w:rPr>
        <w:t>Экономические факторы.</w:t>
      </w:r>
    </w:p>
    <w:p w:rsidR="00023C72" w:rsidRPr="00545D29" w:rsidRDefault="00023C72" w:rsidP="00545D29">
      <w:pPr>
        <w:pStyle w:val="a6"/>
        <w:spacing w:line="360" w:lineRule="auto"/>
        <w:ind w:firstLine="709"/>
        <w:rPr>
          <w:iCs w:val="0"/>
        </w:rPr>
      </w:pPr>
      <w:r w:rsidRPr="00545D29">
        <w:rPr>
          <w:iCs w:val="0"/>
        </w:rPr>
        <w:t>Налоги (-)</w:t>
      </w:r>
      <w:r w:rsidR="00545D29">
        <w:rPr>
          <w:iCs w:val="0"/>
        </w:rPr>
        <w:t xml:space="preserve"> </w:t>
      </w:r>
    </w:p>
    <w:p w:rsidR="00023C72" w:rsidRPr="00545D29" w:rsidRDefault="00023C72" w:rsidP="00545D29">
      <w:pPr>
        <w:pStyle w:val="a6"/>
        <w:spacing w:line="360" w:lineRule="auto"/>
        <w:ind w:firstLine="709"/>
        <w:rPr>
          <w:iCs w:val="0"/>
        </w:rPr>
      </w:pPr>
      <w:r w:rsidRPr="00545D29">
        <w:rPr>
          <w:iCs w:val="0"/>
        </w:rPr>
        <w:t>Одним из факторов внешней среды, оказывающих влияние на фирму, являются нормы налогообложения.</w:t>
      </w:r>
    </w:p>
    <w:p w:rsidR="00023C72" w:rsidRPr="00545D29" w:rsidRDefault="00023C72" w:rsidP="00545D29">
      <w:pPr>
        <w:pStyle w:val="a6"/>
        <w:spacing w:line="360" w:lineRule="auto"/>
        <w:ind w:firstLine="709"/>
        <w:rPr>
          <w:iCs w:val="0"/>
        </w:rPr>
      </w:pPr>
      <w:r w:rsidRPr="00545D29">
        <w:rPr>
          <w:iCs w:val="0"/>
        </w:rPr>
        <w:t>В настоящее время налоговая система нашей страны далеко не совершенна. Существует большое количество разнообразных налогов, которые фирма вынуждена выплачивать государству.</w:t>
      </w:r>
    </w:p>
    <w:p w:rsidR="00023C72" w:rsidRPr="00545D29" w:rsidRDefault="00023C72" w:rsidP="00545D29">
      <w:pPr>
        <w:pStyle w:val="a6"/>
        <w:spacing w:line="360" w:lineRule="auto"/>
        <w:ind w:firstLine="709"/>
        <w:rPr>
          <w:iCs w:val="0"/>
        </w:rPr>
      </w:pPr>
      <w:r w:rsidRPr="00545D29">
        <w:rPr>
          <w:iCs w:val="0"/>
        </w:rPr>
        <w:t xml:space="preserve"> Совершенно очевидно, что для того, чтобы облегчить налоговое бремя предприятий с целью стимулирования их развития, государству необходимо совершенствовать свою налоговую политику, что и делается в последнее время (введение Налогового кодекса, снижение ставок налогов на прибыль, подоходного налога, отмена ряда налогов и т.п.). Таким образом, следует учитывать, что в России будет складываться благоприятная налоговая обстановка.</w:t>
      </w:r>
      <w:r w:rsidR="00545D29">
        <w:rPr>
          <w:iCs w:val="0"/>
        </w:rPr>
        <w:t xml:space="preserve"> </w:t>
      </w:r>
    </w:p>
    <w:p w:rsidR="00023C72" w:rsidRPr="00545D29" w:rsidRDefault="00023C72" w:rsidP="00545D29">
      <w:pPr>
        <w:pStyle w:val="a6"/>
        <w:spacing w:line="360" w:lineRule="auto"/>
        <w:ind w:firstLine="709"/>
        <w:rPr>
          <w:iCs w:val="0"/>
        </w:rPr>
      </w:pPr>
      <w:r w:rsidRPr="00545D29">
        <w:rPr>
          <w:iCs w:val="0"/>
        </w:rPr>
        <w:t>Кроме того,</w:t>
      </w:r>
      <w:r w:rsidR="00545D29">
        <w:rPr>
          <w:iCs w:val="0"/>
        </w:rPr>
        <w:t xml:space="preserve"> </w:t>
      </w:r>
      <w:r w:rsidRPr="00545D29">
        <w:rPr>
          <w:iCs w:val="0"/>
        </w:rPr>
        <w:t>для фирмы существуют законные способы уменьшения налогового бремени. Основной из них – оптимизация налоговой политики путем внедрения и использования систем управленческого и операционного учета. Кроме того, в первые годы работы фирме предоставлялись некоторые налоговые льготы, но впоследствии они были сняты.</w:t>
      </w:r>
    </w:p>
    <w:p w:rsidR="00023C72" w:rsidRPr="007D60BE" w:rsidRDefault="00023C72" w:rsidP="007D60BE">
      <w:pPr>
        <w:pStyle w:val="a6"/>
        <w:spacing w:line="360" w:lineRule="auto"/>
        <w:ind w:firstLine="709"/>
        <w:jc w:val="center"/>
        <w:rPr>
          <w:b/>
          <w:iCs w:val="0"/>
        </w:rPr>
      </w:pPr>
      <w:r w:rsidRPr="007D60BE">
        <w:rPr>
          <w:b/>
          <w:iCs w:val="0"/>
        </w:rPr>
        <w:t>Таможенные пошлины (-)</w:t>
      </w:r>
    </w:p>
    <w:p w:rsidR="00023C72" w:rsidRPr="00545D29" w:rsidRDefault="00023C72" w:rsidP="00545D29">
      <w:pPr>
        <w:pStyle w:val="a6"/>
        <w:spacing w:line="360" w:lineRule="auto"/>
        <w:ind w:firstLine="709"/>
        <w:rPr>
          <w:iCs w:val="0"/>
        </w:rPr>
      </w:pPr>
      <w:r w:rsidRPr="00545D29">
        <w:rPr>
          <w:iCs w:val="0"/>
        </w:rPr>
        <w:t xml:space="preserve">Данная фирма производит закупки большей части </w:t>
      </w:r>
      <w:r w:rsidR="002C45EA" w:rsidRPr="00545D29">
        <w:rPr>
          <w:iCs w:val="0"/>
        </w:rPr>
        <w:t>оборудования</w:t>
      </w:r>
      <w:r w:rsidR="003071E9" w:rsidRPr="00545D29">
        <w:rPr>
          <w:iCs w:val="0"/>
        </w:rPr>
        <w:t xml:space="preserve"> у</w:t>
      </w:r>
      <w:r w:rsidR="00545D29">
        <w:rPr>
          <w:iCs w:val="0"/>
        </w:rPr>
        <w:t xml:space="preserve"> </w:t>
      </w:r>
      <w:r w:rsidRPr="00545D29">
        <w:rPr>
          <w:iCs w:val="0"/>
        </w:rPr>
        <w:t>производителей за границей. Следовательно, величина таможенных пошлин будет оказывать значительное вл</w:t>
      </w:r>
      <w:r w:rsidR="003071E9" w:rsidRPr="00545D29">
        <w:rPr>
          <w:iCs w:val="0"/>
        </w:rPr>
        <w:t>ияние на ценовую политику фирмы.</w:t>
      </w:r>
      <w:r w:rsidR="00545D29">
        <w:rPr>
          <w:iCs w:val="0"/>
        </w:rPr>
        <w:t xml:space="preserve"> </w:t>
      </w:r>
    </w:p>
    <w:p w:rsidR="00023C72" w:rsidRPr="00545D29" w:rsidRDefault="00023C72" w:rsidP="00545D29">
      <w:pPr>
        <w:pStyle w:val="a6"/>
        <w:spacing w:line="360" w:lineRule="auto"/>
        <w:ind w:firstLine="709"/>
        <w:rPr>
          <w:iCs w:val="0"/>
        </w:rPr>
      </w:pPr>
      <w:r w:rsidRPr="00545D29">
        <w:rPr>
          <w:iCs w:val="0"/>
        </w:rPr>
        <w:t>Наметившаяся в последнее время тенденция по стимулированию российских производителей, может привести к резкому увеличению таможенных пошлин на ввозимую бытовую технику и другие товары, что вызовет рост цен на эти товары на нашем внутреннем рынке. Это создаст для фирмы трудности в удержании и расширении своих позиций на рынке.</w:t>
      </w:r>
    </w:p>
    <w:p w:rsidR="00023C72" w:rsidRPr="00545D29" w:rsidRDefault="00023C72" w:rsidP="00545D29">
      <w:pPr>
        <w:pStyle w:val="a6"/>
        <w:spacing w:line="360" w:lineRule="auto"/>
        <w:ind w:firstLine="709"/>
        <w:rPr>
          <w:iCs w:val="0"/>
        </w:rPr>
      </w:pPr>
      <w:r w:rsidRPr="00545D29">
        <w:rPr>
          <w:iCs w:val="0"/>
        </w:rPr>
        <w:t xml:space="preserve">В связи с этим, руководство фирмы приняло решение увеличить закупки </w:t>
      </w:r>
      <w:r w:rsidR="003071E9" w:rsidRPr="00545D29">
        <w:rPr>
          <w:iCs w:val="0"/>
        </w:rPr>
        <w:t>оборудования у российских производителей</w:t>
      </w:r>
      <w:r w:rsidRPr="00545D29">
        <w:rPr>
          <w:iCs w:val="0"/>
        </w:rPr>
        <w:t xml:space="preserve"> и проводить их активную рекламную кампанию. Поскольку их цена будет гораздо ниж</w:t>
      </w:r>
      <w:r w:rsidR="003071E9" w:rsidRPr="00545D29">
        <w:rPr>
          <w:iCs w:val="0"/>
        </w:rPr>
        <w:t>е цен импортного оборудования,</w:t>
      </w:r>
      <w:r w:rsidRPr="00545D29">
        <w:rPr>
          <w:iCs w:val="0"/>
        </w:rPr>
        <w:t xml:space="preserve"> отдельные социальн</w:t>
      </w:r>
      <w:r w:rsidR="003071E9" w:rsidRPr="00545D29">
        <w:rPr>
          <w:iCs w:val="0"/>
        </w:rPr>
        <w:t>ые группы, для которых импортное</w:t>
      </w:r>
      <w:r w:rsidRPr="00545D29">
        <w:rPr>
          <w:iCs w:val="0"/>
        </w:rPr>
        <w:t xml:space="preserve"> </w:t>
      </w:r>
      <w:r w:rsidR="003071E9" w:rsidRPr="00545D29">
        <w:rPr>
          <w:iCs w:val="0"/>
        </w:rPr>
        <w:t>оборудование</w:t>
      </w:r>
      <w:r w:rsidRPr="00545D29">
        <w:rPr>
          <w:iCs w:val="0"/>
        </w:rPr>
        <w:t xml:space="preserve"> недоступной, будут покупать </w:t>
      </w:r>
      <w:r w:rsidR="003071E9" w:rsidRPr="00545D29">
        <w:rPr>
          <w:iCs w:val="0"/>
        </w:rPr>
        <w:t>оборудование</w:t>
      </w:r>
      <w:r w:rsidRPr="00545D29">
        <w:rPr>
          <w:iCs w:val="0"/>
        </w:rPr>
        <w:t xml:space="preserve"> отечественного производства. Следовательно, увеличится спрос на российскую бытовую технику у предприятий розничной торговли, с которыми работает фирма.</w:t>
      </w:r>
    </w:p>
    <w:p w:rsidR="00023C72" w:rsidRPr="00545D29" w:rsidRDefault="00023C72" w:rsidP="00545D29">
      <w:pPr>
        <w:pStyle w:val="a6"/>
        <w:spacing w:line="360" w:lineRule="auto"/>
        <w:ind w:firstLine="709"/>
        <w:rPr>
          <w:iCs w:val="0"/>
        </w:rPr>
      </w:pPr>
      <w:r w:rsidRPr="00545D29">
        <w:rPr>
          <w:iCs w:val="0"/>
        </w:rPr>
        <w:t>Курс валюты</w:t>
      </w:r>
      <w:r w:rsidR="00545D29">
        <w:rPr>
          <w:iCs w:val="0"/>
        </w:rPr>
        <w:t xml:space="preserve"> </w:t>
      </w:r>
      <w:r w:rsidRPr="00545D29">
        <w:rPr>
          <w:iCs w:val="0"/>
        </w:rPr>
        <w:t>(-)</w:t>
      </w:r>
    </w:p>
    <w:p w:rsidR="00023C72" w:rsidRPr="00545D29" w:rsidRDefault="00023C72" w:rsidP="00545D29">
      <w:pPr>
        <w:pStyle w:val="a6"/>
        <w:spacing w:line="360" w:lineRule="auto"/>
        <w:ind w:firstLine="709"/>
        <w:rPr>
          <w:iCs w:val="0"/>
        </w:rPr>
      </w:pPr>
      <w:r w:rsidRPr="00545D29">
        <w:rPr>
          <w:iCs w:val="0"/>
        </w:rPr>
        <w:t>Сложная нестабильная обстановка в нашей стране, вылившаяся в финансовый кризис, привела к резкому скачку курса доллара. Это вызвало резкое подорожание всех товаров, прежде всего ввозимых из-за границы.</w:t>
      </w:r>
    </w:p>
    <w:p w:rsidR="00023C72" w:rsidRPr="00545D29" w:rsidRDefault="00B40E4A" w:rsidP="00545D29">
      <w:pPr>
        <w:pStyle w:val="a6"/>
        <w:spacing w:line="360" w:lineRule="auto"/>
        <w:ind w:firstLine="709"/>
        <w:rPr>
          <w:iCs w:val="0"/>
        </w:rPr>
      </w:pPr>
      <w:r w:rsidRPr="00545D29">
        <w:rPr>
          <w:iCs w:val="0"/>
        </w:rPr>
        <w:t>Вначале, руководство фирмы О</w:t>
      </w:r>
      <w:r w:rsidR="00023C72" w:rsidRPr="00545D29">
        <w:rPr>
          <w:iCs w:val="0"/>
        </w:rPr>
        <w:t>АО «</w:t>
      </w:r>
      <w:r w:rsidRPr="00545D29">
        <w:rPr>
          <w:iCs w:val="0"/>
        </w:rPr>
        <w:t>Люкс</w:t>
      </w:r>
      <w:r w:rsidR="00023C72" w:rsidRPr="00545D29">
        <w:rPr>
          <w:iCs w:val="0"/>
        </w:rPr>
        <w:t>»</w:t>
      </w:r>
      <w:r w:rsidR="00545D29">
        <w:rPr>
          <w:iCs w:val="0"/>
        </w:rPr>
        <w:t xml:space="preserve"> </w:t>
      </w:r>
      <w:r w:rsidR="00023C72" w:rsidRPr="00545D29">
        <w:rPr>
          <w:iCs w:val="0"/>
        </w:rPr>
        <w:t>приняло решение для того, чтобы избежать рублёвых колебаний, производить расчёты по всем счетам, где это допустимо, только в долларах. Однако, последние годы положение стало выравниваться и эта мера стала излишней.</w:t>
      </w:r>
    </w:p>
    <w:p w:rsidR="00023C72" w:rsidRPr="00545D29" w:rsidRDefault="00E66650" w:rsidP="00545D29">
      <w:pPr>
        <w:pStyle w:val="a6"/>
        <w:spacing w:line="360" w:lineRule="auto"/>
        <w:ind w:firstLine="709"/>
        <w:rPr>
          <w:iCs w:val="0"/>
          <w:szCs w:val="28"/>
        </w:rPr>
      </w:pPr>
      <w:r w:rsidRPr="00545D29">
        <w:rPr>
          <w:iCs w:val="0"/>
        </w:rPr>
        <w:t>Уровень конкуренции(</w:t>
      </w:r>
      <w:r w:rsidRPr="00545D29">
        <w:rPr>
          <w:iCs w:val="0"/>
          <w:szCs w:val="28"/>
        </w:rPr>
        <w:t>+,-)</w:t>
      </w:r>
    </w:p>
    <w:p w:rsidR="00E66650" w:rsidRPr="00545D29" w:rsidRDefault="00E66650" w:rsidP="00545D29">
      <w:pPr>
        <w:pStyle w:val="a6"/>
        <w:spacing w:line="360" w:lineRule="auto"/>
        <w:ind w:firstLine="709"/>
        <w:rPr>
          <w:iCs w:val="0"/>
          <w:szCs w:val="28"/>
        </w:rPr>
      </w:pPr>
      <w:r w:rsidRPr="00545D29">
        <w:rPr>
          <w:iCs w:val="0"/>
          <w:szCs w:val="28"/>
        </w:rPr>
        <w:t>Рост конкурентной борьбы между фирмами, устойчивое превышение объемов предлагаемых услуг по сравнению со спросом на них, активная роль государства в развитии рыночных отношений, ряд других факторов, приводят к “раскрытию” замкнутой системы это важнейший фактор, определяющий стратегию, цели и задачи предприятия. Даже успешная деятельность сейчас не может в ряде случаев спасти предприятие от краха жесткой</w:t>
      </w:r>
      <w:r w:rsidR="006C5FD9" w:rsidRPr="00545D29">
        <w:rPr>
          <w:iCs w:val="0"/>
          <w:szCs w:val="28"/>
        </w:rPr>
        <w:t xml:space="preserve"> позиции конкурентов.</w:t>
      </w:r>
    </w:p>
    <w:p w:rsidR="006C5FD9" w:rsidRPr="00545D29" w:rsidRDefault="006C5FD9" w:rsidP="00545D29">
      <w:pPr>
        <w:pStyle w:val="a6"/>
        <w:spacing w:line="360" w:lineRule="auto"/>
        <w:ind w:firstLine="709"/>
        <w:rPr>
          <w:iCs w:val="0"/>
          <w:szCs w:val="28"/>
        </w:rPr>
      </w:pPr>
      <w:r w:rsidRPr="00545D29">
        <w:rPr>
          <w:iCs w:val="0"/>
          <w:szCs w:val="28"/>
        </w:rPr>
        <w:t>Уровень доходов населения(+,-)</w:t>
      </w:r>
    </w:p>
    <w:p w:rsidR="006C5FD9" w:rsidRPr="00545D29" w:rsidRDefault="006C5FD9" w:rsidP="00545D29">
      <w:pPr>
        <w:pStyle w:val="a6"/>
        <w:spacing w:line="360" w:lineRule="auto"/>
        <w:ind w:firstLine="709"/>
        <w:rPr>
          <w:iCs w:val="0"/>
        </w:rPr>
      </w:pPr>
      <w:r w:rsidRPr="00545D29">
        <w:rPr>
          <w:iCs w:val="0"/>
        </w:rPr>
        <w:t>Фактор, влияющий на деятельность ОАО «Люкс» как в положительную, так и в отрицательную сторону. Население, которое имеет высокий уровень дохода, могут себе позволить отдохнуть и снять номер в гостинице, а население с низким уровнем дохода не могут себе это позволить.</w:t>
      </w:r>
    </w:p>
    <w:p w:rsidR="006C5FD9" w:rsidRPr="00545D29" w:rsidRDefault="006C5FD9" w:rsidP="00545D29">
      <w:pPr>
        <w:pStyle w:val="a6"/>
        <w:spacing w:line="360" w:lineRule="auto"/>
        <w:ind w:firstLine="709"/>
        <w:rPr>
          <w:iCs w:val="0"/>
        </w:rPr>
      </w:pPr>
      <w:r w:rsidRPr="00545D29">
        <w:rPr>
          <w:iCs w:val="0"/>
        </w:rPr>
        <w:t>Уровень образования рабочей силы (+)</w:t>
      </w:r>
    </w:p>
    <w:p w:rsidR="006C5FD9" w:rsidRPr="00545D29" w:rsidRDefault="006C5FD9" w:rsidP="00545D29">
      <w:pPr>
        <w:pStyle w:val="a6"/>
        <w:spacing w:line="360" w:lineRule="auto"/>
        <w:ind w:firstLine="709"/>
        <w:rPr>
          <w:iCs w:val="0"/>
        </w:rPr>
      </w:pPr>
      <w:r w:rsidRPr="00545D29">
        <w:rPr>
          <w:iCs w:val="0"/>
        </w:rPr>
        <w:t>Это не маловажный социальный фактор, который отражается на деятельности фирмы. Если рабочие делают свою работу высококачественно, клиентов это только привлекает.</w:t>
      </w:r>
    </w:p>
    <w:p w:rsidR="007D60BE" w:rsidRDefault="007D60BE" w:rsidP="00545D29">
      <w:pPr>
        <w:pStyle w:val="3"/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iCs/>
        </w:rPr>
      </w:pPr>
      <w:bookmarkStart w:id="44" w:name="_Toc527274393"/>
      <w:bookmarkStart w:id="45" w:name="_Toc529267616"/>
      <w:bookmarkStart w:id="46" w:name="_Toc532013941"/>
    </w:p>
    <w:p w:rsidR="00023C72" w:rsidRPr="007D60BE" w:rsidRDefault="00023C72" w:rsidP="007D60BE">
      <w:pPr>
        <w:pStyle w:val="3"/>
        <w:spacing w:before="0" w:after="0" w:line="360" w:lineRule="auto"/>
        <w:ind w:left="0" w:firstLine="709"/>
        <w:jc w:val="center"/>
        <w:rPr>
          <w:rFonts w:ascii="Times New Roman" w:hAnsi="Times New Roman" w:cs="Times New Roman"/>
          <w:bCs w:val="0"/>
          <w:iCs/>
        </w:rPr>
      </w:pPr>
      <w:r w:rsidRPr="007D60BE">
        <w:rPr>
          <w:rFonts w:ascii="Times New Roman" w:hAnsi="Times New Roman" w:cs="Times New Roman"/>
          <w:bCs w:val="0"/>
          <w:iCs/>
        </w:rPr>
        <w:t>3.3.2. Управленческое обследование внутренних сильных и слабых сторон организации</w:t>
      </w:r>
      <w:bookmarkEnd w:id="44"/>
      <w:bookmarkEnd w:id="45"/>
      <w:bookmarkEnd w:id="46"/>
    </w:p>
    <w:p w:rsidR="00023C72" w:rsidRPr="00545D29" w:rsidRDefault="00023C72" w:rsidP="00545D29">
      <w:pPr>
        <w:pStyle w:val="a6"/>
        <w:spacing w:line="360" w:lineRule="auto"/>
        <w:ind w:firstLine="709"/>
        <w:rPr>
          <w:iCs w:val="0"/>
        </w:rPr>
      </w:pPr>
      <w:r w:rsidRPr="00545D29">
        <w:rPr>
          <w:iCs w:val="0"/>
        </w:rPr>
        <w:t>Проанализируем внутреннюю среду организаци</w:t>
      </w:r>
      <w:r w:rsidR="00B40E4A" w:rsidRPr="00545D29">
        <w:rPr>
          <w:iCs w:val="0"/>
        </w:rPr>
        <w:t>и О</w:t>
      </w:r>
      <w:r w:rsidRPr="00545D29">
        <w:rPr>
          <w:iCs w:val="0"/>
        </w:rPr>
        <w:t>АО «</w:t>
      </w:r>
      <w:r w:rsidR="00B40E4A" w:rsidRPr="00545D29">
        <w:rPr>
          <w:iCs w:val="0"/>
        </w:rPr>
        <w:t>Люкс</w:t>
      </w:r>
      <w:r w:rsidRPr="00545D29">
        <w:rPr>
          <w:iCs w:val="0"/>
        </w:rPr>
        <w:t>».</w:t>
      </w:r>
    </w:p>
    <w:p w:rsidR="009E20A1" w:rsidRPr="00545D29" w:rsidRDefault="00023C72" w:rsidP="00545D29">
      <w:pPr>
        <w:pStyle w:val="a6"/>
        <w:spacing w:line="360" w:lineRule="auto"/>
        <w:ind w:firstLine="709"/>
        <w:rPr>
          <w:iCs w:val="0"/>
        </w:rPr>
      </w:pPr>
      <w:r w:rsidRPr="00545D29">
        <w:rPr>
          <w:iCs w:val="0"/>
        </w:rPr>
        <w:t>Рассмотрим каждый из факторо</w:t>
      </w:r>
      <w:r w:rsidR="00B40E4A" w:rsidRPr="00545D29">
        <w:rPr>
          <w:iCs w:val="0"/>
        </w:rPr>
        <w:t>в внутренней среды организации О</w:t>
      </w:r>
      <w:r w:rsidRPr="00545D29">
        <w:rPr>
          <w:iCs w:val="0"/>
        </w:rPr>
        <w:t>АО «</w:t>
      </w:r>
      <w:r w:rsidR="00B40E4A" w:rsidRPr="00545D29">
        <w:rPr>
          <w:iCs w:val="0"/>
        </w:rPr>
        <w:t>Люкс</w:t>
      </w:r>
      <w:r w:rsidRPr="00545D29">
        <w:rPr>
          <w:iCs w:val="0"/>
        </w:rPr>
        <w:t>».</w:t>
      </w:r>
      <w:r w:rsidR="00545D29">
        <w:rPr>
          <w:iCs w:val="0"/>
        </w:rPr>
        <w:t xml:space="preserve"> </w:t>
      </w:r>
    </w:p>
    <w:p w:rsidR="00023C72" w:rsidRDefault="00023C72" w:rsidP="00545D29">
      <w:pPr>
        <w:pStyle w:val="a6"/>
        <w:spacing w:line="360" w:lineRule="auto"/>
        <w:ind w:firstLine="709"/>
        <w:rPr>
          <w:iCs w:val="0"/>
        </w:rPr>
      </w:pPr>
      <w:r w:rsidRPr="00545D29">
        <w:rPr>
          <w:iCs w:val="0"/>
        </w:rPr>
        <w:t xml:space="preserve">Табл.4 Анализ внутренней среды фирмы </w:t>
      </w:r>
      <w:r w:rsidR="005B3C11" w:rsidRPr="00545D29">
        <w:rPr>
          <w:iCs w:val="0"/>
        </w:rPr>
        <w:t>О</w:t>
      </w:r>
      <w:r w:rsidRPr="00545D29">
        <w:rPr>
          <w:iCs w:val="0"/>
        </w:rPr>
        <w:t>АО «</w:t>
      </w:r>
      <w:r w:rsidR="005B3C11" w:rsidRPr="00545D29">
        <w:rPr>
          <w:iCs w:val="0"/>
        </w:rPr>
        <w:t>Люкс</w:t>
      </w:r>
      <w:r w:rsidRPr="00545D29">
        <w:rPr>
          <w:iCs w:val="0"/>
        </w:rPr>
        <w:t>»</w:t>
      </w:r>
    </w:p>
    <w:p w:rsidR="007D60BE" w:rsidRPr="00545D29" w:rsidRDefault="007D60BE" w:rsidP="00545D29">
      <w:pPr>
        <w:pStyle w:val="a6"/>
        <w:spacing w:line="360" w:lineRule="auto"/>
        <w:ind w:firstLine="709"/>
        <w:rPr>
          <w:iCs w:val="0"/>
        </w:rPr>
      </w:pPr>
    </w:p>
    <w:tbl>
      <w:tblPr>
        <w:tblW w:w="9403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2"/>
        <w:gridCol w:w="1918"/>
        <w:gridCol w:w="62"/>
        <w:gridCol w:w="4978"/>
        <w:gridCol w:w="62"/>
        <w:gridCol w:w="1018"/>
        <w:gridCol w:w="62"/>
        <w:gridCol w:w="1203"/>
        <w:gridCol w:w="38"/>
      </w:tblGrid>
      <w:tr w:rsidR="00023C72" w:rsidRPr="00545D29">
        <w:trPr>
          <w:gridBefore w:val="1"/>
          <w:wBefore w:w="62" w:type="dxa"/>
          <w:cantSplit/>
          <w:trHeight w:val="612"/>
          <w:jc w:val="center"/>
        </w:trPr>
        <w:tc>
          <w:tcPr>
            <w:tcW w:w="1980" w:type="dxa"/>
            <w:gridSpan w:val="2"/>
          </w:tcPr>
          <w:p w:rsidR="00023C72" w:rsidRPr="007D60BE" w:rsidRDefault="00023C72" w:rsidP="007D60BE">
            <w:pPr>
              <w:pStyle w:val="a6"/>
              <w:spacing w:line="360" w:lineRule="auto"/>
              <w:ind w:hanging="4"/>
              <w:rPr>
                <w:bCs/>
                <w:iCs w:val="0"/>
                <w:sz w:val="20"/>
              </w:rPr>
            </w:pPr>
            <w:r w:rsidRPr="007D60BE">
              <w:rPr>
                <w:bCs/>
                <w:iCs w:val="0"/>
                <w:sz w:val="20"/>
              </w:rPr>
              <w:t>Сфера</w:t>
            </w:r>
          </w:p>
        </w:tc>
        <w:tc>
          <w:tcPr>
            <w:tcW w:w="5040" w:type="dxa"/>
            <w:gridSpan w:val="2"/>
          </w:tcPr>
          <w:p w:rsidR="00023C72" w:rsidRPr="007D60BE" w:rsidRDefault="00023C72" w:rsidP="007D60BE">
            <w:pPr>
              <w:pStyle w:val="a6"/>
              <w:spacing w:line="360" w:lineRule="auto"/>
              <w:ind w:hanging="4"/>
              <w:rPr>
                <w:bCs/>
                <w:iCs w:val="0"/>
                <w:sz w:val="20"/>
              </w:rPr>
            </w:pPr>
            <w:r w:rsidRPr="007D60BE">
              <w:rPr>
                <w:bCs/>
                <w:iCs w:val="0"/>
                <w:sz w:val="20"/>
              </w:rPr>
              <w:t>Факторы</w:t>
            </w:r>
          </w:p>
        </w:tc>
        <w:tc>
          <w:tcPr>
            <w:tcW w:w="1080" w:type="dxa"/>
            <w:gridSpan w:val="2"/>
          </w:tcPr>
          <w:p w:rsidR="00023C72" w:rsidRPr="007D60BE" w:rsidRDefault="00023C72" w:rsidP="007D60BE">
            <w:pPr>
              <w:pStyle w:val="a6"/>
              <w:spacing w:line="360" w:lineRule="auto"/>
              <w:ind w:hanging="4"/>
              <w:rPr>
                <w:bCs/>
                <w:iCs w:val="0"/>
                <w:sz w:val="20"/>
              </w:rPr>
            </w:pPr>
            <w:r w:rsidRPr="007D60BE">
              <w:rPr>
                <w:bCs/>
                <w:iCs w:val="0"/>
                <w:sz w:val="20"/>
              </w:rPr>
              <w:t>Сильная</w:t>
            </w:r>
          </w:p>
          <w:p w:rsidR="00023C72" w:rsidRPr="007D60BE" w:rsidRDefault="00023C72" w:rsidP="007D60BE">
            <w:pPr>
              <w:pStyle w:val="a6"/>
              <w:spacing w:line="360" w:lineRule="auto"/>
              <w:ind w:hanging="4"/>
              <w:rPr>
                <w:bCs/>
                <w:iCs w:val="0"/>
                <w:sz w:val="20"/>
              </w:rPr>
            </w:pPr>
            <w:r w:rsidRPr="007D60BE">
              <w:rPr>
                <w:bCs/>
                <w:iCs w:val="0"/>
                <w:sz w:val="20"/>
              </w:rPr>
              <w:t>сторона</w:t>
            </w:r>
          </w:p>
        </w:tc>
        <w:tc>
          <w:tcPr>
            <w:tcW w:w="1241" w:type="dxa"/>
            <w:gridSpan w:val="2"/>
          </w:tcPr>
          <w:p w:rsidR="00023C72" w:rsidRPr="007D60BE" w:rsidRDefault="00023C72" w:rsidP="007D60BE">
            <w:pPr>
              <w:pStyle w:val="a6"/>
              <w:spacing w:line="360" w:lineRule="auto"/>
              <w:ind w:hanging="4"/>
              <w:rPr>
                <w:bCs/>
                <w:iCs w:val="0"/>
                <w:sz w:val="20"/>
              </w:rPr>
            </w:pPr>
            <w:r w:rsidRPr="007D60BE">
              <w:rPr>
                <w:bCs/>
                <w:iCs w:val="0"/>
                <w:sz w:val="20"/>
              </w:rPr>
              <w:t>Слабая</w:t>
            </w:r>
          </w:p>
          <w:p w:rsidR="00023C72" w:rsidRPr="007D60BE" w:rsidRDefault="00023C72" w:rsidP="007D60BE">
            <w:pPr>
              <w:pStyle w:val="a6"/>
              <w:spacing w:line="360" w:lineRule="auto"/>
              <w:ind w:hanging="4"/>
              <w:rPr>
                <w:bCs/>
                <w:iCs w:val="0"/>
                <w:sz w:val="20"/>
              </w:rPr>
            </w:pPr>
            <w:r w:rsidRPr="007D60BE">
              <w:rPr>
                <w:bCs/>
                <w:iCs w:val="0"/>
                <w:sz w:val="20"/>
              </w:rPr>
              <w:t xml:space="preserve"> сторона</w:t>
            </w:r>
          </w:p>
        </w:tc>
      </w:tr>
      <w:tr w:rsidR="00023C72" w:rsidRPr="00545D29">
        <w:trPr>
          <w:gridBefore w:val="1"/>
          <w:wBefore w:w="62" w:type="dxa"/>
          <w:cantSplit/>
          <w:trHeight w:val="276"/>
          <w:jc w:val="center"/>
        </w:trPr>
        <w:tc>
          <w:tcPr>
            <w:tcW w:w="1980" w:type="dxa"/>
            <w:gridSpan w:val="2"/>
          </w:tcPr>
          <w:p w:rsidR="00023C72" w:rsidRPr="007D60BE" w:rsidRDefault="00023C72" w:rsidP="007D60BE">
            <w:pPr>
              <w:pStyle w:val="a6"/>
              <w:spacing w:line="360" w:lineRule="auto"/>
              <w:ind w:hanging="4"/>
              <w:rPr>
                <w:bCs/>
                <w:iCs w:val="0"/>
                <w:sz w:val="20"/>
              </w:rPr>
            </w:pPr>
            <w:r w:rsidRPr="007D60BE">
              <w:rPr>
                <w:bCs/>
                <w:iCs w:val="0"/>
                <w:sz w:val="20"/>
              </w:rPr>
              <w:t>Кадры</w:t>
            </w:r>
          </w:p>
          <w:p w:rsidR="00023C72" w:rsidRPr="007D60BE" w:rsidRDefault="00023C72" w:rsidP="007D60BE">
            <w:pPr>
              <w:pStyle w:val="a6"/>
              <w:spacing w:line="360" w:lineRule="auto"/>
              <w:ind w:hanging="4"/>
              <w:rPr>
                <w:bCs/>
                <w:iCs w:val="0"/>
                <w:sz w:val="20"/>
              </w:rPr>
            </w:pPr>
          </w:p>
        </w:tc>
        <w:tc>
          <w:tcPr>
            <w:tcW w:w="5040" w:type="dxa"/>
            <w:gridSpan w:val="2"/>
          </w:tcPr>
          <w:p w:rsidR="00023C72" w:rsidRPr="007D60BE" w:rsidRDefault="00023C72" w:rsidP="007D60BE">
            <w:pPr>
              <w:pStyle w:val="a6"/>
              <w:spacing w:line="360" w:lineRule="auto"/>
              <w:ind w:hanging="4"/>
              <w:rPr>
                <w:iCs w:val="0"/>
                <w:sz w:val="20"/>
              </w:rPr>
            </w:pPr>
            <w:r w:rsidRPr="007D60BE">
              <w:rPr>
                <w:iCs w:val="0"/>
                <w:sz w:val="20"/>
              </w:rPr>
              <w:t>1. Управленческий персонал (стиль управления, квалификация и др.).</w:t>
            </w:r>
          </w:p>
          <w:p w:rsidR="00023C72" w:rsidRPr="007D60BE" w:rsidRDefault="00023C72" w:rsidP="007D60BE">
            <w:pPr>
              <w:pStyle w:val="a6"/>
              <w:spacing w:line="360" w:lineRule="auto"/>
              <w:ind w:hanging="4"/>
              <w:rPr>
                <w:iCs w:val="0"/>
                <w:sz w:val="20"/>
              </w:rPr>
            </w:pPr>
            <w:r w:rsidRPr="007D60BE">
              <w:rPr>
                <w:iCs w:val="0"/>
                <w:sz w:val="20"/>
              </w:rPr>
              <w:t>2. Мораль и квалификация сотрудников.</w:t>
            </w:r>
          </w:p>
          <w:p w:rsidR="00023C72" w:rsidRPr="007D60BE" w:rsidRDefault="00023C72" w:rsidP="007D60BE">
            <w:pPr>
              <w:pStyle w:val="a6"/>
              <w:spacing w:line="360" w:lineRule="auto"/>
              <w:ind w:hanging="4"/>
              <w:rPr>
                <w:iCs w:val="0"/>
                <w:sz w:val="20"/>
              </w:rPr>
            </w:pPr>
            <w:r w:rsidRPr="007D60BE">
              <w:rPr>
                <w:iCs w:val="0"/>
                <w:sz w:val="20"/>
              </w:rPr>
              <w:t>3. Совокупность выплат работникам в сравнении с аналогичным показателем у конкурентов и в целом по отрасли.</w:t>
            </w:r>
          </w:p>
          <w:p w:rsidR="00023C72" w:rsidRPr="007D60BE" w:rsidRDefault="00023C72" w:rsidP="007D60BE">
            <w:pPr>
              <w:pStyle w:val="a6"/>
              <w:spacing w:line="360" w:lineRule="auto"/>
              <w:ind w:hanging="4"/>
              <w:rPr>
                <w:iCs w:val="0"/>
                <w:sz w:val="20"/>
              </w:rPr>
            </w:pPr>
            <w:r w:rsidRPr="007D60BE">
              <w:rPr>
                <w:iCs w:val="0"/>
                <w:sz w:val="20"/>
              </w:rPr>
              <w:t>4. Кадровая политика.</w:t>
            </w:r>
          </w:p>
          <w:p w:rsidR="00023C72" w:rsidRPr="007D60BE" w:rsidRDefault="00023C72" w:rsidP="007D60BE">
            <w:pPr>
              <w:pStyle w:val="a6"/>
              <w:spacing w:line="360" w:lineRule="auto"/>
              <w:ind w:hanging="4"/>
              <w:rPr>
                <w:iCs w:val="0"/>
                <w:sz w:val="20"/>
              </w:rPr>
            </w:pPr>
            <w:r w:rsidRPr="007D60BE">
              <w:rPr>
                <w:iCs w:val="0"/>
                <w:sz w:val="20"/>
              </w:rPr>
              <w:t>5. Использование</w:t>
            </w:r>
            <w:r w:rsidR="00545D29" w:rsidRPr="007D60BE">
              <w:rPr>
                <w:iCs w:val="0"/>
                <w:sz w:val="20"/>
              </w:rPr>
              <w:t xml:space="preserve"> </w:t>
            </w:r>
            <w:r w:rsidRPr="007D60BE">
              <w:rPr>
                <w:iCs w:val="0"/>
                <w:sz w:val="20"/>
              </w:rPr>
              <w:t>стимулов для мотивирования выполнения работы.</w:t>
            </w:r>
          </w:p>
          <w:p w:rsidR="00023C72" w:rsidRPr="007D60BE" w:rsidRDefault="00023C72" w:rsidP="007D60BE">
            <w:pPr>
              <w:pStyle w:val="a6"/>
              <w:spacing w:line="360" w:lineRule="auto"/>
              <w:ind w:hanging="4"/>
              <w:rPr>
                <w:iCs w:val="0"/>
                <w:sz w:val="20"/>
              </w:rPr>
            </w:pPr>
            <w:r w:rsidRPr="007D60BE">
              <w:rPr>
                <w:iCs w:val="0"/>
                <w:sz w:val="20"/>
              </w:rPr>
              <w:t>6. Текучесть кадров и прогулы.</w:t>
            </w:r>
          </w:p>
          <w:p w:rsidR="00023C72" w:rsidRPr="007D60BE" w:rsidRDefault="00023C72" w:rsidP="007D60BE">
            <w:pPr>
              <w:pStyle w:val="a6"/>
              <w:spacing w:line="360" w:lineRule="auto"/>
              <w:ind w:hanging="4"/>
              <w:rPr>
                <w:iCs w:val="0"/>
                <w:sz w:val="20"/>
              </w:rPr>
            </w:pPr>
            <w:r w:rsidRPr="007D60BE">
              <w:rPr>
                <w:iCs w:val="0"/>
                <w:sz w:val="20"/>
              </w:rPr>
              <w:t>7. Опыт.</w:t>
            </w:r>
          </w:p>
        </w:tc>
        <w:tc>
          <w:tcPr>
            <w:tcW w:w="1080" w:type="dxa"/>
            <w:gridSpan w:val="2"/>
          </w:tcPr>
          <w:p w:rsidR="00023C72" w:rsidRPr="007D60BE" w:rsidRDefault="00023C72" w:rsidP="007D60BE">
            <w:pPr>
              <w:pStyle w:val="a6"/>
              <w:spacing w:line="360" w:lineRule="auto"/>
              <w:ind w:hanging="4"/>
              <w:rPr>
                <w:iCs w:val="0"/>
                <w:sz w:val="20"/>
              </w:rPr>
            </w:pPr>
          </w:p>
          <w:p w:rsidR="00023C72" w:rsidRPr="007D60BE" w:rsidRDefault="00023C72" w:rsidP="007D60BE">
            <w:pPr>
              <w:pStyle w:val="a6"/>
              <w:spacing w:line="360" w:lineRule="auto"/>
              <w:ind w:hanging="4"/>
              <w:rPr>
                <w:iCs w:val="0"/>
                <w:sz w:val="20"/>
              </w:rPr>
            </w:pPr>
            <w:r w:rsidRPr="007D60BE">
              <w:rPr>
                <w:iCs w:val="0"/>
                <w:sz w:val="20"/>
              </w:rPr>
              <w:t>+</w:t>
            </w:r>
          </w:p>
          <w:p w:rsidR="00023C72" w:rsidRPr="007D60BE" w:rsidRDefault="00023C72" w:rsidP="007D60BE">
            <w:pPr>
              <w:pStyle w:val="a6"/>
              <w:spacing w:line="360" w:lineRule="auto"/>
              <w:ind w:hanging="4"/>
              <w:rPr>
                <w:iCs w:val="0"/>
                <w:sz w:val="20"/>
              </w:rPr>
            </w:pPr>
            <w:r w:rsidRPr="007D60BE">
              <w:rPr>
                <w:iCs w:val="0"/>
                <w:sz w:val="20"/>
              </w:rPr>
              <w:t>+</w:t>
            </w:r>
          </w:p>
          <w:p w:rsidR="00023C72" w:rsidRPr="007D60BE" w:rsidRDefault="00023C72" w:rsidP="007D60BE">
            <w:pPr>
              <w:pStyle w:val="a6"/>
              <w:spacing w:line="360" w:lineRule="auto"/>
              <w:ind w:hanging="4"/>
              <w:rPr>
                <w:iCs w:val="0"/>
                <w:sz w:val="20"/>
              </w:rPr>
            </w:pPr>
          </w:p>
          <w:p w:rsidR="00023C72" w:rsidRPr="007D60BE" w:rsidRDefault="00023C72" w:rsidP="007D60BE">
            <w:pPr>
              <w:pStyle w:val="a6"/>
              <w:spacing w:line="360" w:lineRule="auto"/>
              <w:ind w:hanging="4"/>
              <w:rPr>
                <w:iCs w:val="0"/>
                <w:sz w:val="20"/>
              </w:rPr>
            </w:pPr>
          </w:p>
          <w:p w:rsidR="00023C72" w:rsidRPr="007D60BE" w:rsidRDefault="00023C72" w:rsidP="007D60BE">
            <w:pPr>
              <w:pStyle w:val="a6"/>
              <w:spacing w:line="360" w:lineRule="auto"/>
              <w:ind w:hanging="4"/>
              <w:rPr>
                <w:iCs w:val="0"/>
                <w:sz w:val="20"/>
              </w:rPr>
            </w:pPr>
            <w:r w:rsidRPr="007D60BE">
              <w:rPr>
                <w:iCs w:val="0"/>
                <w:sz w:val="20"/>
              </w:rPr>
              <w:t>+</w:t>
            </w:r>
          </w:p>
          <w:p w:rsidR="00023C72" w:rsidRPr="007D60BE" w:rsidRDefault="00023C72" w:rsidP="007D60BE">
            <w:pPr>
              <w:pStyle w:val="a6"/>
              <w:spacing w:line="360" w:lineRule="auto"/>
              <w:ind w:hanging="4"/>
              <w:rPr>
                <w:iCs w:val="0"/>
                <w:sz w:val="20"/>
              </w:rPr>
            </w:pPr>
            <w:r w:rsidRPr="007D60BE">
              <w:rPr>
                <w:iCs w:val="0"/>
                <w:sz w:val="20"/>
              </w:rPr>
              <w:t>+</w:t>
            </w:r>
          </w:p>
          <w:p w:rsidR="00023C72" w:rsidRPr="007D60BE" w:rsidRDefault="00023C72" w:rsidP="007D60BE">
            <w:pPr>
              <w:pStyle w:val="a6"/>
              <w:spacing w:line="360" w:lineRule="auto"/>
              <w:ind w:hanging="4"/>
              <w:rPr>
                <w:iCs w:val="0"/>
                <w:sz w:val="20"/>
              </w:rPr>
            </w:pPr>
          </w:p>
          <w:p w:rsidR="00023C72" w:rsidRPr="007D60BE" w:rsidRDefault="00023C72" w:rsidP="007D60BE">
            <w:pPr>
              <w:pStyle w:val="a6"/>
              <w:spacing w:line="360" w:lineRule="auto"/>
              <w:ind w:hanging="4"/>
              <w:rPr>
                <w:iCs w:val="0"/>
                <w:sz w:val="20"/>
              </w:rPr>
            </w:pPr>
            <w:r w:rsidRPr="007D60BE">
              <w:rPr>
                <w:iCs w:val="0"/>
                <w:sz w:val="20"/>
              </w:rPr>
              <w:t>+</w:t>
            </w:r>
          </w:p>
          <w:p w:rsidR="00023C72" w:rsidRPr="007D60BE" w:rsidRDefault="00023C72" w:rsidP="007D60BE">
            <w:pPr>
              <w:pStyle w:val="a6"/>
              <w:spacing w:line="360" w:lineRule="auto"/>
              <w:ind w:hanging="4"/>
              <w:rPr>
                <w:iCs w:val="0"/>
                <w:sz w:val="20"/>
              </w:rPr>
            </w:pPr>
            <w:r w:rsidRPr="007D60BE">
              <w:rPr>
                <w:iCs w:val="0"/>
                <w:sz w:val="20"/>
              </w:rPr>
              <w:t>+</w:t>
            </w:r>
          </w:p>
          <w:p w:rsidR="00023C72" w:rsidRPr="007D60BE" w:rsidRDefault="00023C72" w:rsidP="007D60BE">
            <w:pPr>
              <w:pStyle w:val="a6"/>
              <w:spacing w:line="360" w:lineRule="auto"/>
              <w:ind w:hanging="4"/>
              <w:rPr>
                <w:iCs w:val="0"/>
                <w:sz w:val="20"/>
              </w:rPr>
            </w:pPr>
            <w:r w:rsidRPr="007D60BE">
              <w:rPr>
                <w:iCs w:val="0"/>
                <w:sz w:val="20"/>
              </w:rPr>
              <w:t>+</w:t>
            </w:r>
          </w:p>
        </w:tc>
        <w:tc>
          <w:tcPr>
            <w:tcW w:w="1241" w:type="dxa"/>
            <w:gridSpan w:val="2"/>
          </w:tcPr>
          <w:p w:rsidR="00023C72" w:rsidRPr="007D60BE" w:rsidRDefault="00023C72" w:rsidP="007D60BE">
            <w:pPr>
              <w:pStyle w:val="a6"/>
              <w:spacing w:line="360" w:lineRule="auto"/>
              <w:ind w:hanging="4"/>
              <w:rPr>
                <w:iCs w:val="0"/>
                <w:sz w:val="20"/>
              </w:rPr>
            </w:pPr>
          </w:p>
          <w:p w:rsidR="00023C72" w:rsidRPr="007D60BE" w:rsidRDefault="00023C72" w:rsidP="007D60BE">
            <w:pPr>
              <w:pStyle w:val="a6"/>
              <w:spacing w:line="360" w:lineRule="auto"/>
              <w:ind w:hanging="4"/>
              <w:rPr>
                <w:iCs w:val="0"/>
                <w:sz w:val="20"/>
              </w:rPr>
            </w:pPr>
          </w:p>
          <w:p w:rsidR="00023C72" w:rsidRPr="007D60BE" w:rsidRDefault="00023C72" w:rsidP="007D60BE">
            <w:pPr>
              <w:pStyle w:val="a6"/>
              <w:spacing w:line="360" w:lineRule="auto"/>
              <w:ind w:hanging="4"/>
              <w:rPr>
                <w:iCs w:val="0"/>
                <w:sz w:val="20"/>
              </w:rPr>
            </w:pPr>
          </w:p>
          <w:p w:rsidR="00023C72" w:rsidRPr="007D60BE" w:rsidRDefault="00023C72" w:rsidP="007D60BE">
            <w:pPr>
              <w:pStyle w:val="a6"/>
              <w:spacing w:line="360" w:lineRule="auto"/>
              <w:ind w:hanging="4"/>
              <w:rPr>
                <w:iCs w:val="0"/>
                <w:sz w:val="20"/>
              </w:rPr>
            </w:pPr>
          </w:p>
          <w:p w:rsidR="00023C72" w:rsidRPr="007D60BE" w:rsidRDefault="00023C72" w:rsidP="007D60BE">
            <w:pPr>
              <w:pStyle w:val="a6"/>
              <w:spacing w:line="360" w:lineRule="auto"/>
              <w:ind w:hanging="4"/>
              <w:rPr>
                <w:iCs w:val="0"/>
                <w:sz w:val="20"/>
              </w:rPr>
            </w:pPr>
          </w:p>
          <w:p w:rsidR="00023C72" w:rsidRPr="007D60BE" w:rsidRDefault="00023C72" w:rsidP="007D60BE">
            <w:pPr>
              <w:pStyle w:val="a6"/>
              <w:spacing w:line="360" w:lineRule="auto"/>
              <w:ind w:hanging="4"/>
              <w:rPr>
                <w:iCs w:val="0"/>
                <w:sz w:val="20"/>
              </w:rPr>
            </w:pPr>
            <w:r w:rsidRPr="007D60BE">
              <w:rPr>
                <w:iCs w:val="0"/>
                <w:sz w:val="20"/>
              </w:rPr>
              <w:t>-</w:t>
            </w:r>
          </w:p>
          <w:p w:rsidR="00023C72" w:rsidRPr="007D60BE" w:rsidRDefault="00023C72" w:rsidP="007D60BE">
            <w:pPr>
              <w:pStyle w:val="a6"/>
              <w:spacing w:line="360" w:lineRule="auto"/>
              <w:ind w:hanging="4"/>
              <w:rPr>
                <w:iCs w:val="0"/>
                <w:sz w:val="20"/>
              </w:rPr>
            </w:pPr>
          </w:p>
          <w:p w:rsidR="00023C72" w:rsidRPr="007D60BE" w:rsidRDefault="00023C72" w:rsidP="007D60BE">
            <w:pPr>
              <w:pStyle w:val="a6"/>
              <w:spacing w:line="360" w:lineRule="auto"/>
              <w:ind w:hanging="4"/>
              <w:rPr>
                <w:iCs w:val="0"/>
                <w:sz w:val="20"/>
              </w:rPr>
            </w:pPr>
          </w:p>
          <w:p w:rsidR="00023C72" w:rsidRPr="007D60BE" w:rsidRDefault="00023C72" w:rsidP="007D60BE">
            <w:pPr>
              <w:pStyle w:val="a6"/>
              <w:spacing w:line="360" w:lineRule="auto"/>
              <w:ind w:hanging="4"/>
              <w:rPr>
                <w:iCs w:val="0"/>
                <w:sz w:val="20"/>
              </w:rPr>
            </w:pPr>
          </w:p>
          <w:p w:rsidR="00023C72" w:rsidRPr="007D60BE" w:rsidRDefault="00023C72" w:rsidP="007D60BE">
            <w:pPr>
              <w:pStyle w:val="a6"/>
              <w:spacing w:line="360" w:lineRule="auto"/>
              <w:ind w:hanging="4"/>
              <w:rPr>
                <w:iCs w:val="0"/>
                <w:sz w:val="20"/>
              </w:rPr>
            </w:pPr>
            <w:r w:rsidRPr="007D60BE">
              <w:rPr>
                <w:iCs w:val="0"/>
                <w:sz w:val="20"/>
              </w:rPr>
              <w:t>-</w:t>
            </w:r>
          </w:p>
          <w:p w:rsidR="00023C72" w:rsidRPr="007D60BE" w:rsidRDefault="00023C72" w:rsidP="007D60BE">
            <w:pPr>
              <w:pStyle w:val="a6"/>
              <w:spacing w:line="360" w:lineRule="auto"/>
              <w:ind w:hanging="4"/>
              <w:rPr>
                <w:iCs w:val="0"/>
                <w:sz w:val="20"/>
              </w:rPr>
            </w:pPr>
          </w:p>
        </w:tc>
      </w:tr>
      <w:tr w:rsidR="00023C72" w:rsidRPr="00545D29">
        <w:trPr>
          <w:gridBefore w:val="1"/>
          <w:wBefore w:w="62" w:type="dxa"/>
          <w:cantSplit/>
          <w:trHeight w:val="360"/>
          <w:jc w:val="center"/>
        </w:trPr>
        <w:tc>
          <w:tcPr>
            <w:tcW w:w="1980" w:type="dxa"/>
            <w:gridSpan w:val="2"/>
            <w:tcBorders>
              <w:bottom w:val="single" w:sz="4" w:space="0" w:color="auto"/>
            </w:tcBorders>
          </w:tcPr>
          <w:p w:rsidR="00023C72" w:rsidRPr="007D60BE" w:rsidRDefault="00023C72" w:rsidP="007D60BE">
            <w:pPr>
              <w:pStyle w:val="a6"/>
              <w:spacing w:line="360" w:lineRule="auto"/>
              <w:ind w:hanging="4"/>
              <w:rPr>
                <w:bCs/>
                <w:iCs w:val="0"/>
                <w:sz w:val="20"/>
              </w:rPr>
            </w:pPr>
            <w:r w:rsidRPr="007D60BE">
              <w:rPr>
                <w:bCs/>
                <w:iCs w:val="0"/>
                <w:sz w:val="20"/>
              </w:rPr>
              <w:t>Организация</w:t>
            </w:r>
          </w:p>
          <w:p w:rsidR="00023C72" w:rsidRPr="007D60BE" w:rsidRDefault="00023C72" w:rsidP="007D60BE">
            <w:pPr>
              <w:pStyle w:val="a6"/>
              <w:spacing w:line="360" w:lineRule="auto"/>
              <w:ind w:hanging="4"/>
              <w:rPr>
                <w:bCs/>
                <w:iCs w:val="0"/>
                <w:sz w:val="20"/>
              </w:rPr>
            </w:pPr>
            <w:r w:rsidRPr="007D60BE">
              <w:rPr>
                <w:bCs/>
                <w:iCs w:val="0"/>
                <w:sz w:val="20"/>
              </w:rPr>
              <w:t xml:space="preserve"> общего </w:t>
            </w:r>
          </w:p>
          <w:p w:rsidR="00023C72" w:rsidRPr="007D60BE" w:rsidRDefault="009E20A1" w:rsidP="007D60BE">
            <w:pPr>
              <w:pStyle w:val="a6"/>
              <w:spacing w:line="360" w:lineRule="auto"/>
              <w:ind w:hanging="4"/>
              <w:rPr>
                <w:bCs/>
                <w:iCs w:val="0"/>
                <w:sz w:val="20"/>
              </w:rPr>
            </w:pPr>
            <w:r w:rsidRPr="007D60BE">
              <w:rPr>
                <w:bCs/>
                <w:iCs w:val="0"/>
                <w:sz w:val="20"/>
              </w:rPr>
              <w:t>У</w:t>
            </w:r>
            <w:r w:rsidR="00023C72" w:rsidRPr="007D60BE">
              <w:rPr>
                <w:bCs/>
                <w:iCs w:val="0"/>
                <w:sz w:val="20"/>
              </w:rPr>
              <w:t>правления</w:t>
            </w:r>
          </w:p>
          <w:p w:rsidR="009E20A1" w:rsidRPr="007D60BE" w:rsidRDefault="009E20A1" w:rsidP="007D60BE">
            <w:pPr>
              <w:pStyle w:val="a6"/>
              <w:spacing w:line="360" w:lineRule="auto"/>
              <w:ind w:hanging="4"/>
              <w:rPr>
                <w:bCs/>
                <w:iCs w:val="0"/>
                <w:sz w:val="20"/>
              </w:rPr>
            </w:pPr>
          </w:p>
          <w:p w:rsidR="009E20A1" w:rsidRPr="007D60BE" w:rsidRDefault="009E20A1" w:rsidP="007D60BE">
            <w:pPr>
              <w:pStyle w:val="a6"/>
              <w:spacing w:line="360" w:lineRule="auto"/>
              <w:ind w:hanging="4"/>
              <w:rPr>
                <w:bCs/>
                <w:iCs w:val="0"/>
                <w:sz w:val="20"/>
              </w:rPr>
            </w:pPr>
          </w:p>
          <w:p w:rsidR="009E20A1" w:rsidRPr="007D60BE" w:rsidRDefault="009E20A1" w:rsidP="007D60BE">
            <w:pPr>
              <w:pStyle w:val="a6"/>
              <w:spacing w:line="360" w:lineRule="auto"/>
              <w:ind w:hanging="4"/>
              <w:rPr>
                <w:bCs/>
                <w:iCs w:val="0"/>
                <w:sz w:val="20"/>
              </w:rPr>
            </w:pPr>
          </w:p>
          <w:p w:rsidR="009E20A1" w:rsidRPr="007D60BE" w:rsidRDefault="009E20A1" w:rsidP="007D60BE">
            <w:pPr>
              <w:pStyle w:val="a6"/>
              <w:spacing w:line="360" w:lineRule="auto"/>
              <w:ind w:hanging="4"/>
              <w:rPr>
                <w:bCs/>
                <w:iCs w:val="0"/>
                <w:sz w:val="20"/>
              </w:rPr>
            </w:pPr>
          </w:p>
          <w:p w:rsidR="009E20A1" w:rsidRPr="007D60BE" w:rsidRDefault="009E20A1" w:rsidP="007D60BE">
            <w:pPr>
              <w:pStyle w:val="a6"/>
              <w:spacing w:line="360" w:lineRule="auto"/>
              <w:ind w:hanging="4"/>
              <w:rPr>
                <w:bCs/>
                <w:iCs w:val="0"/>
                <w:sz w:val="20"/>
              </w:rPr>
            </w:pPr>
          </w:p>
          <w:p w:rsidR="009E20A1" w:rsidRPr="007D60BE" w:rsidRDefault="009E20A1" w:rsidP="007D60BE">
            <w:pPr>
              <w:pStyle w:val="a6"/>
              <w:spacing w:line="360" w:lineRule="auto"/>
              <w:ind w:hanging="4"/>
              <w:rPr>
                <w:bCs/>
                <w:iCs w:val="0"/>
                <w:sz w:val="20"/>
              </w:rPr>
            </w:pPr>
          </w:p>
          <w:p w:rsidR="009E20A1" w:rsidRPr="007D60BE" w:rsidRDefault="009E20A1" w:rsidP="007D60BE">
            <w:pPr>
              <w:pStyle w:val="a6"/>
              <w:spacing w:line="360" w:lineRule="auto"/>
              <w:ind w:hanging="4"/>
              <w:rPr>
                <w:bCs/>
                <w:iCs w:val="0"/>
                <w:sz w:val="20"/>
              </w:rPr>
            </w:pPr>
          </w:p>
          <w:p w:rsidR="009E20A1" w:rsidRPr="007D60BE" w:rsidRDefault="009E20A1" w:rsidP="007D60BE">
            <w:pPr>
              <w:pStyle w:val="a6"/>
              <w:spacing w:line="360" w:lineRule="auto"/>
              <w:ind w:hanging="4"/>
              <w:rPr>
                <w:bCs/>
                <w:iCs w:val="0"/>
                <w:sz w:val="20"/>
              </w:rPr>
            </w:pPr>
          </w:p>
          <w:p w:rsidR="009E20A1" w:rsidRPr="007D60BE" w:rsidRDefault="009E20A1" w:rsidP="007D60BE">
            <w:pPr>
              <w:pStyle w:val="a6"/>
              <w:spacing w:line="360" w:lineRule="auto"/>
              <w:ind w:hanging="4"/>
              <w:rPr>
                <w:bCs/>
                <w:iCs w:val="0"/>
                <w:sz w:val="20"/>
              </w:rPr>
            </w:pPr>
          </w:p>
        </w:tc>
        <w:tc>
          <w:tcPr>
            <w:tcW w:w="5040" w:type="dxa"/>
            <w:gridSpan w:val="2"/>
            <w:tcBorders>
              <w:bottom w:val="single" w:sz="4" w:space="0" w:color="auto"/>
            </w:tcBorders>
          </w:tcPr>
          <w:p w:rsidR="00023C72" w:rsidRPr="007D60BE" w:rsidRDefault="00023C72" w:rsidP="007D60BE">
            <w:pPr>
              <w:pStyle w:val="a6"/>
              <w:spacing w:line="360" w:lineRule="auto"/>
              <w:ind w:hanging="4"/>
              <w:rPr>
                <w:iCs w:val="0"/>
                <w:sz w:val="20"/>
              </w:rPr>
            </w:pPr>
            <w:r w:rsidRPr="007D60BE">
              <w:rPr>
                <w:iCs w:val="0"/>
                <w:sz w:val="20"/>
              </w:rPr>
              <w:t>1. Организационная структура</w:t>
            </w:r>
          </w:p>
          <w:p w:rsidR="00023C72" w:rsidRPr="007D60BE" w:rsidRDefault="00023C72" w:rsidP="007D60BE">
            <w:pPr>
              <w:pStyle w:val="a6"/>
              <w:spacing w:line="360" w:lineRule="auto"/>
              <w:ind w:hanging="4"/>
              <w:rPr>
                <w:iCs w:val="0"/>
                <w:sz w:val="20"/>
              </w:rPr>
            </w:pPr>
            <w:r w:rsidRPr="007D60BE">
              <w:rPr>
                <w:iCs w:val="0"/>
                <w:sz w:val="20"/>
              </w:rPr>
              <w:t>(четкость распределения в организации прав и обязанностей).</w:t>
            </w:r>
          </w:p>
          <w:p w:rsidR="00023C72" w:rsidRPr="007D60BE" w:rsidRDefault="00023C72" w:rsidP="007D60BE">
            <w:pPr>
              <w:pStyle w:val="a6"/>
              <w:spacing w:line="360" w:lineRule="auto"/>
              <w:ind w:hanging="4"/>
              <w:rPr>
                <w:iCs w:val="0"/>
                <w:sz w:val="20"/>
              </w:rPr>
            </w:pPr>
            <w:r w:rsidRPr="007D60BE">
              <w:rPr>
                <w:iCs w:val="0"/>
                <w:sz w:val="20"/>
              </w:rPr>
              <w:t>2. Престиж и имидж фирмы.</w:t>
            </w:r>
          </w:p>
          <w:p w:rsidR="00023C72" w:rsidRPr="007D60BE" w:rsidRDefault="00023C72" w:rsidP="007D60BE">
            <w:pPr>
              <w:pStyle w:val="a6"/>
              <w:spacing w:line="360" w:lineRule="auto"/>
              <w:ind w:hanging="4"/>
              <w:rPr>
                <w:iCs w:val="0"/>
                <w:sz w:val="20"/>
              </w:rPr>
            </w:pPr>
            <w:r w:rsidRPr="007D60BE">
              <w:rPr>
                <w:iCs w:val="0"/>
                <w:sz w:val="20"/>
              </w:rPr>
              <w:t>3. Организация системы коммуникаций.</w:t>
            </w:r>
          </w:p>
          <w:p w:rsidR="00023C72" w:rsidRPr="007D60BE" w:rsidRDefault="00023C72" w:rsidP="007D60BE">
            <w:pPr>
              <w:pStyle w:val="a6"/>
              <w:spacing w:line="360" w:lineRule="auto"/>
              <w:ind w:hanging="4"/>
              <w:rPr>
                <w:iCs w:val="0"/>
                <w:sz w:val="20"/>
              </w:rPr>
            </w:pPr>
            <w:r w:rsidRPr="007D60BE">
              <w:rPr>
                <w:iCs w:val="0"/>
                <w:sz w:val="20"/>
              </w:rPr>
              <w:t>4. Эффективность общей для всей организации системы контроля.</w:t>
            </w:r>
          </w:p>
          <w:p w:rsidR="00023C72" w:rsidRPr="007D60BE" w:rsidRDefault="00023C72" w:rsidP="007D60BE">
            <w:pPr>
              <w:pStyle w:val="a6"/>
              <w:spacing w:line="360" w:lineRule="auto"/>
              <w:ind w:hanging="4"/>
              <w:rPr>
                <w:iCs w:val="0"/>
                <w:sz w:val="20"/>
              </w:rPr>
            </w:pPr>
            <w:r w:rsidRPr="007D60BE">
              <w:rPr>
                <w:iCs w:val="0"/>
                <w:sz w:val="20"/>
              </w:rPr>
              <w:t>5. Организационная культура.</w:t>
            </w:r>
          </w:p>
          <w:p w:rsidR="00023C72" w:rsidRPr="007D60BE" w:rsidRDefault="009E20A1" w:rsidP="007D60BE">
            <w:pPr>
              <w:pStyle w:val="a6"/>
              <w:spacing w:line="360" w:lineRule="auto"/>
              <w:ind w:hanging="4"/>
              <w:rPr>
                <w:iCs w:val="0"/>
                <w:sz w:val="20"/>
              </w:rPr>
            </w:pPr>
            <w:r w:rsidRPr="007D60BE">
              <w:rPr>
                <w:iCs w:val="0"/>
                <w:sz w:val="20"/>
              </w:rPr>
              <w:t>6.</w:t>
            </w:r>
            <w:r w:rsidR="00023C72" w:rsidRPr="007D60BE">
              <w:rPr>
                <w:iCs w:val="0"/>
                <w:sz w:val="20"/>
              </w:rPr>
              <w:t>Использование систематизированных процедур и техники в процессе принятия решений.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</w:tcPr>
          <w:p w:rsidR="00023C72" w:rsidRPr="007D60BE" w:rsidRDefault="00023C72" w:rsidP="007D60BE">
            <w:pPr>
              <w:pStyle w:val="a6"/>
              <w:spacing w:line="360" w:lineRule="auto"/>
              <w:ind w:hanging="4"/>
              <w:rPr>
                <w:iCs w:val="0"/>
                <w:sz w:val="20"/>
              </w:rPr>
            </w:pPr>
          </w:p>
          <w:p w:rsidR="00023C72" w:rsidRPr="007D60BE" w:rsidRDefault="00023C72" w:rsidP="007D60BE">
            <w:pPr>
              <w:pStyle w:val="a6"/>
              <w:spacing w:line="360" w:lineRule="auto"/>
              <w:ind w:hanging="4"/>
              <w:rPr>
                <w:iCs w:val="0"/>
                <w:sz w:val="20"/>
              </w:rPr>
            </w:pPr>
          </w:p>
          <w:p w:rsidR="00023C72" w:rsidRPr="007D60BE" w:rsidRDefault="00023C72" w:rsidP="007D60BE">
            <w:pPr>
              <w:pStyle w:val="a6"/>
              <w:spacing w:line="360" w:lineRule="auto"/>
              <w:ind w:hanging="4"/>
              <w:rPr>
                <w:iCs w:val="0"/>
                <w:sz w:val="20"/>
              </w:rPr>
            </w:pPr>
            <w:r w:rsidRPr="007D60BE">
              <w:rPr>
                <w:iCs w:val="0"/>
                <w:sz w:val="20"/>
              </w:rPr>
              <w:t>+</w:t>
            </w:r>
          </w:p>
          <w:p w:rsidR="00023C72" w:rsidRPr="007D60BE" w:rsidRDefault="00023C72" w:rsidP="007D60BE">
            <w:pPr>
              <w:pStyle w:val="a6"/>
              <w:spacing w:line="360" w:lineRule="auto"/>
              <w:ind w:hanging="4"/>
              <w:rPr>
                <w:iCs w:val="0"/>
                <w:sz w:val="20"/>
              </w:rPr>
            </w:pPr>
            <w:r w:rsidRPr="007D60BE">
              <w:rPr>
                <w:iCs w:val="0"/>
                <w:sz w:val="20"/>
              </w:rPr>
              <w:t>+</w:t>
            </w:r>
          </w:p>
          <w:p w:rsidR="00023C72" w:rsidRPr="007D60BE" w:rsidRDefault="00023C72" w:rsidP="007D60BE">
            <w:pPr>
              <w:pStyle w:val="a6"/>
              <w:spacing w:line="360" w:lineRule="auto"/>
              <w:ind w:hanging="4"/>
              <w:rPr>
                <w:iCs w:val="0"/>
                <w:sz w:val="20"/>
              </w:rPr>
            </w:pPr>
            <w:r w:rsidRPr="007D60BE">
              <w:rPr>
                <w:iCs w:val="0"/>
                <w:sz w:val="20"/>
              </w:rPr>
              <w:t>+</w:t>
            </w:r>
          </w:p>
          <w:p w:rsidR="00023C72" w:rsidRPr="007D60BE" w:rsidRDefault="00023C72" w:rsidP="007D60BE">
            <w:pPr>
              <w:pStyle w:val="a6"/>
              <w:spacing w:line="360" w:lineRule="auto"/>
              <w:ind w:hanging="4"/>
              <w:rPr>
                <w:iCs w:val="0"/>
                <w:sz w:val="20"/>
              </w:rPr>
            </w:pPr>
          </w:p>
          <w:p w:rsidR="00023C72" w:rsidRPr="007D60BE" w:rsidRDefault="00023C72" w:rsidP="007D60BE">
            <w:pPr>
              <w:pStyle w:val="a6"/>
              <w:spacing w:line="360" w:lineRule="auto"/>
              <w:ind w:hanging="4"/>
              <w:rPr>
                <w:iCs w:val="0"/>
                <w:sz w:val="20"/>
              </w:rPr>
            </w:pPr>
            <w:r w:rsidRPr="007D60BE">
              <w:rPr>
                <w:iCs w:val="0"/>
                <w:sz w:val="20"/>
              </w:rPr>
              <w:t>+</w:t>
            </w:r>
          </w:p>
          <w:p w:rsidR="00023C72" w:rsidRPr="007D60BE" w:rsidRDefault="00023C72" w:rsidP="007D60BE">
            <w:pPr>
              <w:pStyle w:val="a6"/>
              <w:spacing w:line="360" w:lineRule="auto"/>
              <w:ind w:hanging="4"/>
              <w:rPr>
                <w:iCs w:val="0"/>
                <w:sz w:val="20"/>
              </w:rPr>
            </w:pPr>
            <w:r w:rsidRPr="007D60BE">
              <w:rPr>
                <w:iCs w:val="0"/>
                <w:sz w:val="20"/>
              </w:rPr>
              <w:t>+</w:t>
            </w:r>
          </w:p>
          <w:p w:rsidR="00023C72" w:rsidRPr="007D60BE" w:rsidRDefault="00023C72" w:rsidP="007D60BE">
            <w:pPr>
              <w:pStyle w:val="a6"/>
              <w:spacing w:line="360" w:lineRule="auto"/>
              <w:ind w:hanging="4"/>
              <w:rPr>
                <w:iCs w:val="0"/>
                <w:sz w:val="20"/>
              </w:rPr>
            </w:pPr>
          </w:p>
          <w:p w:rsidR="00023C72" w:rsidRPr="007D60BE" w:rsidRDefault="00023C72" w:rsidP="007D60BE">
            <w:pPr>
              <w:pStyle w:val="a6"/>
              <w:spacing w:line="360" w:lineRule="auto"/>
              <w:ind w:hanging="4"/>
              <w:rPr>
                <w:iCs w:val="0"/>
                <w:sz w:val="20"/>
              </w:rPr>
            </w:pPr>
          </w:p>
          <w:p w:rsidR="00023C72" w:rsidRPr="007D60BE" w:rsidRDefault="00023C72" w:rsidP="007D60BE">
            <w:pPr>
              <w:pStyle w:val="a6"/>
              <w:spacing w:line="360" w:lineRule="auto"/>
              <w:ind w:hanging="4"/>
              <w:rPr>
                <w:iCs w:val="0"/>
                <w:sz w:val="20"/>
              </w:rPr>
            </w:pPr>
            <w:r w:rsidRPr="007D60BE">
              <w:rPr>
                <w:iCs w:val="0"/>
                <w:sz w:val="20"/>
              </w:rPr>
              <w:t>+</w:t>
            </w:r>
          </w:p>
          <w:p w:rsidR="009E20A1" w:rsidRPr="007D60BE" w:rsidRDefault="009E20A1" w:rsidP="007D60BE">
            <w:pPr>
              <w:pStyle w:val="a6"/>
              <w:spacing w:line="360" w:lineRule="auto"/>
              <w:ind w:hanging="4"/>
              <w:rPr>
                <w:iCs w:val="0"/>
                <w:sz w:val="20"/>
              </w:rPr>
            </w:pPr>
          </w:p>
        </w:tc>
        <w:tc>
          <w:tcPr>
            <w:tcW w:w="1241" w:type="dxa"/>
            <w:gridSpan w:val="2"/>
            <w:tcBorders>
              <w:bottom w:val="single" w:sz="4" w:space="0" w:color="auto"/>
            </w:tcBorders>
          </w:tcPr>
          <w:p w:rsidR="00023C72" w:rsidRPr="007D60BE" w:rsidRDefault="00023C72" w:rsidP="007D60BE">
            <w:pPr>
              <w:pStyle w:val="a6"/>
              <w:spacing w:line="360" w:lineRule="auto"/>
              <w:ind w:hanging="4"/>
              <w:rPr>
                <w:iCs w:val="0"/>
                <w:sz w:val="20"/>
              </w:rPr>
            </w:pPr>
          </w:p>
          <w:p w:rsidR="00023C72" w:rsidRPr="007D60BE" w:rsidRDefault="00023C72" w:rsidP="007D60BE">
            <w:pPr>
              <w:pStyle w:val="a6"/>
              <w:spacing w:line="360" w:lineRule="auto"/>
              <w:ind w:hanging="4"/>
              <w:rPr>
                <w:iCs w:val="0"/>
                <w:sz w:val="20"/>
              </w:rPr>
            </w:pPr>
          </w:p>
          <w:p w:rsidR="00023C72" w:rsidRPr="007D60BE" w:rsidRDefault="00023C72" w:rsidP="007D60BE">
            <w:pPr>
              <w:pStyle w:val="a6"/>
              <w:spacing w:line="360" w:lineRule="auto"/>
              <w:ind w:hanging="4"/>
              <w:rPr>
                <w:iCs w:val="0"/>
                <w:sz w:val="20"/>
              </w:rPr>
            </w:pPr>
          </w:p>
          <w:p w:rsidR="00023C72" w:rsidRPr="007D60BE" w:rsidRDefault="00023C72" w:rsidP="007D60BE">
            <w:pPr>
              <w:pStyle w:val="a6"/>
              <w:spacing w:line="360" w:lineRule="auto"/>
              <w:ind w:hanging="4"/>
              <w:rPr>
                <w:iCs w:val="0"/>
                <w:sz w:val="20"/>
              </w:rPr>
            </w:pPr>
          </w:p>
          <w:p w:rsidR="00023C72" w:rsidRPr="007D60BE" w:rsidRDefault="00023C72" w:rsidP="007D60BE">
            <w:pPr>
              <w:pStyle w:val="a6"/>
              <w:spacing w:line="360" w:lineRule="auto"/>
              <w:ind w:hanging="4"/>
              <w:rPr>
                <w:iCs w:val="0"/>
                <w:sz w:val="20"/>
              </w:rPr>
            </w:pPr>
          </w:p>
          <w:p w:rsidR="00023C72" w:rsidRPr="007D60BE" w:rsidRDefault="00023C72" w:rsidP="007D60BE">
            <w:pPr>
              <w:pStyle w:val="a6"/>
              <w:spacing w:line="360" w:lineRule="auto"/>
              <w:ind w:hanging="4"/>
              <w:rPr>
                <w:iCs w:val="0"/>
                <w:sz w:val="20"/>
              </w:rPr>
            </w:pPr>
          </w:p>
          <w:p w:rsidR="00023C72" w:rsidRPr="007D60BE" w:rsidRDefault="00023C72" w:rsidP="007D60BE">
            <w:pPr>
              <w:pStyle w:val="a6"/>
              <w:spacing w:line="360" w:lineRule="auto"/>
              <w:ind w:hanging="4"/>
              <w:rPr>
                <w:iCs w:val="0"/>
                <w:sz w:val="20"/>
              </w:rPr>
            </w:pPr>
          </w:p>
          <w:p w:rsidR="009E20A1" w:rsidRPr="007D60BE" w:rsidRDefault="009E20A1" w:rsidP="007D60BE">
            <w:pPr>
              <w:pStyle w:val="a6"/>
              <w:spacing w:line="360" w:lineRule="auto"/>
              <w:ind w:hanging="4"/>
              <w:rPr>
                <w:iCs w:val="0"/>
                <w:sz w:val="20"/>
              </w:rPr>
            </w:pPr>
          </w:p>
          <w:p w:rsidR="009E20A1" w:rsidRPr="007D60BE" w:rsidRDefault="009E20A1" w:rsidP="007D60BE">
            <w:pPr>
              <w:pStyle w:val="a6"/>
              <w:spacing w:line="360" w:lineRule="auto"/>
              <w:ind w:hanging="4"/>
              <w:rPr>
                <w:iCs w:val="0"/>
                <w:sz w:val="20"/>
              </w:rPr>
            </w:pPr>
          </w:p>
          <w:p w:rsidR="009E20A1" w:rsidRPr="007D60BE" w:rsidRDefault="009E20A1" w:rsidP="007D60BE">
            <w:pPr>
              <w:pStyle w:val="a6"/>
              <w:spacing w:line="360" w:lineRule="auto"/>
              <w:ind w:hanging="4"/>
              <w:rPr>
                <w:iCs w:val="0"/>
                <w:sz w:val="20"/>
              </w:rPr>
            </w:pPr>
          </w:p>
          <w:p w:rsidR="009E20A1" w:rsidRPr="007D60BE" w:rsidRDefault="009E20A1" w:rsidP="007D60BE">
            <w:pPr>
              <w:pStyle w:val="a6"/>
              <w:spacing w:line="360" w:lineRule="auto"/>
              <w:ind w:hanging="4"/>
              <w:rPr>
                <w:iCs w:val="0"/>
                <w:sz w:val="20"/>
              </w:rPr>
            </w:pPr>
          </w:p>
          <w:p w:rsidR="009E20A1" w:rsidRPr="007D60BE" w:rsidRDefault="009E20A1" w:rsidP="007D60BE">
            <w:pPr>
              <w:pStyle w:val="a6"/>
              <w:spacing w:line="360" w:lineRule="auto"/>
              <w:ind w:hanging="4"/>
              <w:rPr>
                <w:iCs w:val="0"/>
                <w:sz w:val="20"/>
              </w:rPr>
            </w:pPr>
          </w:p>
        </w:tc>
      </w:tr>
      <w:tr w:rsidR="00023C72" w:rsidRPr="00545D29">
        <w:trPr>
          <w:gridBefore w:val="1"/>
          <w:wBefore w:w="62" w:type="dxa"/>
          <w:cantSplit/>
          <w:trHeight w:val="312"/>
          <w:jc w:val="center"/>
        </w:trPr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0A0E" w:rsidRPr="007D60BE" w:rsidRDefault="00080A0E" w:rsidP="007D60BE">
            <w:pPr>
              <w:pStyle w:val="a6"/>
              <w:spacing w:line="360" w:lineRule="auto"/>
              <w:ind w:hanging="4"/>
              <w:rPr>
                <w:bCs/>
                <w:iCs w:val="0"/>
                <w:sz w:val="20"/>
              </w:rPr>
            </w:pP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3C72" w:rsidRPr="007D60BE" w:rsidRDefault="00023C72" w:rsidP="007D60BE">
            <w:pPr>
              <w:pStyle w:val="a6"/>
              <w:spacing w:line="360" w:lineRule="auto"/>
              <w:ind w:hanging="4"/>
              <w:rPr>
                <w:bCs/>
                <w:iCs w:val="0"/>
                <w:sz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3C72" w:rsidRPr="007D60BE" w:rsidRDefault="00023C72" w:rsidP="007D60BE">
            <w:pPr>
              <w:pStyle w:val="a6"/>
              <w:spacing w:line="360" w:lineRule="auto"/>
              <w:ind w:hanging="4"/>
              <w:rPr>
                <w:iCs w:val="0"/>
                <w:sz w:val="20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3C72" w:rsidRPr="007D60BE" w:rsidRDefault="00023C72" w:rsidP="007D60BE">
            <w:pPr>
              <w:pStyle w:val="a6"/>
              <w:spacing w:line="360" w:lineRule="auto"/>
              <w:ind w:hanging="4"/>
              <w:rPr>
                <w:iCs w:val="0"/>
                <w:sz w:val="20"/>
              </w:rPr>
            </w:pPr>
          </w:p>
        </w:tc>
      </w:tr>
      <w:tr w:rsidR="00023C72" w:rsidRPr="00545D29">
        <w:tblPrEx>
          <w:jc w:val="left"/>
        </w:tblPrEx>
        <w:trPr>
          <w:gridAfter w:val="1"/>
          <w:wAfter w:w="38" w:type="dxa"/>
          <w:cantSplit/>
          <w:trHeight w:val="252"/>
        </w:trPr>
        <w:tc>
          <w:tcPr>
            <w:tcW w:w="1980" w:type="dxa"/>
            <w:gridSpan w:val="2"/>
          </w:tcPr>
          <w:p w:rsidR="00023C72" w:rsidRPr="007D60BE" w:rsidRDefault="00023C72" w:rsidP="007D60BE">
            <w:pPr>
              <w:pStyle w:val="a6"/>
              <w:spacing w:line="360" w:lineRule="auto"/>
              <w:ind w:hanging="4"/>
              <w:rPr>
                <w:bCs/>
                <w:iCs w:val="0"/>
                <w:sz w:val="20"/>
              </w:rPr>
            </w:pPr>
            <w:r w:rsidRPr="007D60BE">
              <w:rPr>
                <w:bCs/>
                <w:iCs w:val="0"/>
                <w:sz w:val="20"/>
              </w:rPr>
              <w:t>Маркетинг</w:t>
            </w:r>
          </w:p>
        </w:tc>
        <w:tc>
          <w:tcPr>
            <w:tcW w:w="5040" w:type="dxa"/>
            <w:gridSpan w:val="2"/>
          </w:tcPr>
          <w:p w:rsidR="00023C72" w:rsidRPr="007D60BE" w:rsidRDefault="00023C72" w:rsidP="007D60BE">
            <w:pPr>
              <w:pStyle w:val="a6"/>
              <w:spacing w:line="360" w:lineRule="auto"/>
              <w:ind w:hanging="4"/>
              <w:rPr>
                <w:iCs w:val="0"/>
                <w:sz w:val="20"/>
              </w:rPr>
            </w:pPr>
            <w:r w:rsidRPr="007D60BE">
              <w:rPr>
                <w:iCs w:val="0"/>
                <w:sz w:val="20"/>
              </w:rPr>
              <w:t xml:space="preserve">1. </w:t>
            </w:r>
            <w:r w:rsidR="005B3C11" w:rsidRPr="007D60BE">
              <w:rPr>
                <w:iCs w:val="0"/>
                <w:sz w:val="20"/>
              </w:rPr>
              <w:t>Услуги</w:t>
            </w:r>
            <w:r w:rsidRPr="007D60BE">
              <w:rPr>
                <w:iCs w:val="0"/>
                <w:sz w:val="20"/>
              </w:rPr>
              <w:t xml:space="preserve">, </w:t>
            </w:r>
            <w:r w:rsidR="005B3C11" w:rsidRPr="007D60BE">
              <w:rPr>
                <w:iCs w:val="0"/>
                <w:sz w:val="20"/>
              </w:rPr>
              <w:t>оказыв</w:t>
            </w:r>
            <w:r w:rsidRPr="007D60BE">
              <w:rPr>
                <w:iCs w:val="0"/>
                <w:sz w:val="20"/>
              </w:rPr>
              <w:t>аемые фирмой (конкурентоспособность).</w:t>
            </w:r>
          </w:p>
          <w:p w:rsidR="00023C72" w:rsidRPr="007D60BE" w:rsidRDefault="00023C72" w:rsidP="007D60BE">
            <w:pPr>
              <w:pStyle w:val="a6"/>
              <w:spacing w:line="360" w:lineRule="auto"/>
              <w:ind w:hanging="4"/>
              <w:rPr>
                <w:iCs w:val="0"/>
                <w:sz w:val="20"/>
              </w:rPr>
            </w:pPr>
            <w:r w:rsidRPr="007D60BE">
              <w:rPr>
                <w:iCs w:val="0"/>
                <w:sz w:val="20"/>
              </w:rPr>
              <w:t>2. Сбор необходимой информации о рынке.</w:t>
            </w:r>
          </w:p>
          <w:p w:rsidR="00023C72" w:rsidRPr="007D60BE" w:rsidRDefault="00023C72" w:rsidP="007D60BE">
            <w:pPr>
              <w:pStyle w:val="a6"/>
              <w:spacing w:line="360" w:lineRule="auto"/>
              <w:ind w:hanging="4"/>
              <w:rPr>
                <w:iCs w:val="0"/>
                <w:sz w:val="20"/>
              </w:rPr>
            </w:pPr>
            <w:r w:rsidRPr="007D60BE">
              <w:rPr>
                <w:iCs w:val="0"/>
                <w:sz w:val="20"/>
              </w:rPr>
              <w:t>3. Доля рынка.</w:t>
            </w:r>
          </w:p>
          <w:p w:rsidR="00023C72" w:rsidRPr="007D60BE" w:rsidRDefault="005B3C11" w:rsidP="007D60BE">
            <w:pPr>
              <w:pStyle w:val="a6"/>
              <w:spacing w:line="360" w:lineRule="auto"/>
              <w:ind w:hanging="4"/>
              <w:rPr>
                <w:iCs w:val="0"/>
                <w:sz w:val="20"/>
              </w:rPr>
            </w:pPr>
            <w:r w:rsidRPr="007D60BE">
              <w:rPr>
                <w:iCs w:val="0"/>
                <w:sz w:val="20"/>
              </w:rPr>
              <w:t>4</w:t>
            </w:r>
            <w:r w:rsidR="00023C72" w:rsidRPr="007D60BE">
              <w:rPr>
                <w:iCs w:val="0"/>
                <w:sz w:val="20"/>
              </w:rPr>
              <w:t xml:space="preserve">. Организация </w:t>
            </w:r>
            <w:r w:rsidRPr="007D60BE">
              <w:rPr>
                <w:iCs w:val="0"/>
                <w:sz w:val="20"/>
              </w:rPr>
              <w:t>обслуживания</w:t>
            </w:r>
            <w:r w:rsidR="00023C72" w:rsidRPr="007D60BE">
              <w:rPr>
                <w:iCs w:val="0"/>
                <w:sz w:val="20"/>
              </w:rPr>
              <w:t>: знание потребностей потребителей.</w:t>
            </w:r>
          </w:p>
          <w:p w:rsidR="00023C72" w:rsidRPr="007D60BE" w:rsidRDefault="005B3C11" w:rsidP="007D60BE">
            <w:pPr>
              <w:pStyle w:val="a6"/>
              <w:spacing w:line="360" w:lineRule="auto"/>
              <w:ind w:hanging="4"/>
              <w:rPr>
                <w:iCs w:val="0"/>
                <w:sz w:val="20"/>
              </w:rPr>
            </w:pPr>
            <w:r w:rsidRPr="007D60BE">
              <w:rPr>
                <w:iCs w:val="0"/>
                <w:sz w:val="20"/>
              </w:rPr>
              <w:t xml:space="preserve">5. </w:t>
            </w:r>
            <w:r w:rsidR="00023C72" w:rsidRPr="007D60BE">
              <w:rPr>
                <w:iCs w:val="0"/>
                <w:sz w:val="20"/>
              </w:rPr>
              <w:t>Ценовая политика.</w:t>
            </w:r>
          </w:p>
        </w:tc>
        <w:tc>
          <w:tcPr>
            <w:tcW w:w="1080" w:type="dxa"/>
            <w:gridSpan w:val="2"/>
          </w:tcPr>
          <w:p w:rsidR="00023C72" w:rsidRPr="007D60BE" w:rsidRDefault="00023C72" w:rsidP="007D60BE">
            <w:pPr>
              <w:pStyle w:val="a6"/>
              <w:spacing w:line="360" w:lineRule="auto"/>
              <w:ind w:hanging="4"/>
              <w:rPr>
                <w:iCs w:val="0"/>
                <w:sz w:val="20"/>
              </w:rPr>
            </w:pPr>
          </w:p>
          <w:p w:rsidR="00023C72" w:rsidRPr="007D60BE" w:rsidRDefault="00023C72" w:rsidP="007D60BE">
            <w:pPr>
              <w:pStyle w:val="a6"/>
              <w:spacing w:line="360" w:lineRule="auto"/>
              <w:ind w:hanging="4"/>
              <w:rPr>
                <w:iCs w:val="0"/>
                <w:sz w:val="20"/>
              </w:rPr>
            </w:pPr>
            <w:r w:rsidRPr="007D60BE">
              <w:rPr>
                <w:iCs w:val="0"/>
                <w:sz w:val="20"/>
              </w:rPr>
              <w:t>+</w:t>
            </w:r>
          </w:p>
          <w:p w:rsidR="00023C72" w:rsidRPr="007D60BE" w:rsidRDefault="00023C72" w:rsidP="007D60BE">
            <w:pPr>
              <w:pStyle w:val="a6"/>
              <w:spacing w:line="360" w:lineRule="auto"/>
              <w:ind w:hanging="4"/>
              <w:rPr>
                <w:iCs w:val="0"/>
                <w:sz w:val="20"/>
              </w:rPr>
            </w:pPr>
          </w:p>
          <w:p w:rsidR="00023C72" w:rsidRPr="007D60BE" w:rsidRDefault="00023C72" w:rsidP="007D60BE">
            <w:pPr>
              <w:pStyle w:val="a6"/>
              <w:spacing w:line="360" w:lineRule="auto"/>
              <w:ind w:hanging="4"/>
              <w:rPr>
                <w:iCs w:val="0"/>
                <w:sz w:val="20"/>
              </w:rPr>
            </w:pPr>
            <w:r w:rsidRPr="007D60BE">
              <w:rPr>
                <w:iCs w:val="0"/>
                <w:sz w:val="20"/>
              </w:rPr>
              <w:t>+</w:t>
            </w:r>
          </w:p>
          <w:p w:rsidR="00023C72" w:rsidRPr="007D60BE" w:rsidRDefault="00023C72" w:rsidP="007D60BE">
            <w:pPr>
              <w:pStyle w:val="a6"/>
              <w:spacing w:line="360" w:lineRule="auto"/>
              <w:ind w:hanging="4"/>
              <w:rPr>
                <w:iCs w:val="0"/>
                <w:sz w:val="20"/>
              </w:rPr>
            </w:pPr>
            <w:r w:rsidRPr="007D60BE">
              <w:rPr>
                <w:iCs w:val="0"/>
                <w:sz w:val="20"/>
              </w:rPr>
              <w:t>+</w:t>
            </w:r>
          </w:p>
          <w:p w:rsidR="00023C72" w:rsidRPr="007D60BE" w:rsidRDefault="00023C72" w:rsidP="007D60BE">
            <w:pPr>
              <w:pStyle w:val="a6"/>
              <w:spacing w:line="360" w:lineRule="auto"/>
              <w:ind w:hanging="4"/>
              <w:rPr>
                <w:iCs w:val="0"/>
                <w:sz w:val="20"/>
              </w:rPr>
            </w:pPr>
            <w:r w:rsidRPr="007D60BE">
              <w:rPr>
                <w:iCs w:val="0"/>
                <w:sz w:val="20"/>
              </w:rPr>
              <w:t>+</w:t>
            </w:r>
          </w:p>
          <w:p w:rsidR="00023C72" w:rsidRPr="007D60BE" w:rsidRDefault="00023C72" w:rsidP="007D60BE">
            <w:pPr>
              <w:pStyle w:val="a6"/>
              <w:spacing w:line="360" w:lineRule="auto"/>
              <w:ind w:hanging="4"/>
              <w:rPr>
                <w:iCs w:val="0"/>
                <w:sz w:val="20"/>
              </w:rPr>
            </w:pPr>
            <w:r w:rsidRPr="007D60BE">
              <w:rPr>
                <w:iCs w:val="0"/>
                <w:sz w:val="20"/>
              </w:rPr>
              <w:t>+</w:t>
            </w:r>
          </w:p>
        </w:tc>
        <w:tc>
          <w:tcPr>
            <w:tcW w:w="1265" w:type="dxa"/>
            <w:gridSpan w:val="2"/>
          </w:tcPr>
          <w:p w:rsidR="00023C72" w:rsidRPr="007D60BE" w:rsidRDefault="00023C72" w:rsidP="007D60BE">
            <w:pPr>
              <w:pStyle w:val="a6"/>
              <w:spacing w:line="360" w:lineRule="auto"/>
              <w:ind w:hanging="4"/>
              <w:rPr>
                <w:iCs w:val="0"/>
                <w:sz w:val="20"/>
              </w:rPr>
            </w:pPr>
          </w:p>
          <w:p w:rsidR="00023C72" w:rsidRPr="007D60BE" w:rsidRDefault="00023C72" w:rsidP="007D60BE">
            <w:pPr>
              <w:pStyle w:val="a6"/>
              <w:spacing w:line="360" w:lineRule="auto"/>
              <w:ind w:hanging="4"/>
              <w:rPr>
                <w:iCs w:val="0"/>
                <w:sz w:val="20"/>
              </w:rPr>
            </w:pPr>
          </w:p>
          <w:p w:rsidR="00023C72" w:rsidRPr="007D60BE" w:rsidRDefault="00023C72" w:rsidP="007D60BE">
            <w:pPr>
              <w:pStyle w:val="a6"/>
              <w:spacing w:line="360" w:lineRule="auto"/>
              <w:ind w:hanging="4"/>
              <w:rPr>
                <w:iCs w:val="0"/>
                <w:sz w:val="20"/>
              </w:rPr>
            </w:pPr>
          </w:p>
          <w:p w:rsidR="00023C72" w:rsidRPr="007D60BE" w:rsidRDefault="00023C72" w:rsidP="007D60BE">
            <w:pPr>
              <w:pStyle w:val="a6"/>
              <w:spacing w:line="360" w:lineRule="auto"/>
              <w:ind w:hanging="4"/>
              <w:rPr>
                <w:iCs w:val="0"/>
                <w:sz w:val="20"/>
              </w:rPr>
            </w:pPr>
          </w:p>
          <w:p w:rsidR="00023C72" w:rsidRPr="007D60BE" w:rsidRDefault="00023C72" w:rsidP="007D60BE">
            <w:pPr>
              <w:pStyle w:val="a6"/>
              <w:spacing w:line="360" w:lineRule="auto"/>
              <w:ind w:hanging="4"/>
              <w:rPr>
                <w:iCs w:val="0"/>
                <w:sz w:val="20"/>
              </w:rPr>
            </w:pPr>
            <w:r w:rsidRPr="007D60BE">
              <w:rPr>
                <w:iCs w:val="0"/>
                <w:sz w:val="20"/>
              </w:rPr>
              <w:t>-</w:t>
            </w:r>
          </w:p>
          <w:p w:rsidR="00023C72" w:rsidRPr="007D60BE" w:rsidRDefault="00023C72" w:rsidP="007D60BE">
            <w:pPr>
              <w:pStyle w:val="a6"/>
              <w:spacing w:line="360" w:lineRule="auto"/>
              <w:ind w:hanging="4"/>
              <w:rPr>
                <w:iCs w:val="0"/>
                <w:sz w:val="20"/>
              </w:rPr>
            </w:pPr>
            <w:r w:rsidRPr="007D60BE">
              <w:rPr>
                <w:iCs w:val="0"/>
                <w:sz w:val="20"/>
              </w:rPr>
              <w:t>-</w:t>
            </w:r>
          </w:p>
          <w:p w:rsidR="00023C72" w:rsidRPr="007D60BE" w:rsidRDefault="005B3C11" w:rsidP="007D60BE">
            <w:pPr>
              <w:pStyle w:val="a6"/>
              <w:spacing w:line="360" w:lineRule="auto"/>
              <w:ind w:hanging="4"/>
              <w:rPr>
                <w:iCs w:val="0"/>
                <w:sz w:val="20"/>
              </w:rPr>
            </w:pPr>
            <w:r w:rsidRPr="007D60BE">
              <w:rPr>
                <w:iCs w:val="0"/>
                <w:sz w:val="20"/>
              </w:rPr>
              <w:t>-</w:t>
            </w:r>
          </w:p>
        </w:tc>
      </w:tr>
      <w:tr w:rsidR="00023C72" w:rsidRPr="00545D29">
        <w:tblPrEx>
          <w:jc w:val="left"/>
        </w:tblPrEx>
        <w:trPr>
          <w:gridAfter w:val="1"/>
          <w:wAfter w:w="38" w:type="dxa"/>
          <w:cantSplit/>
          <w:trHeight w:val="252"/>
        </w:trPr>
        <w:tc>
          <w:tcPr>
            <w:tcW w:w="1980" w:type="dxa"/>
            <w:gridSpan w:val="2"/>
          </w:tcPr>
          <w:p w:rsidR="00023C72" w:rsidRPr="007D60BE" w:rsidRDefault="00023C72" w:rsidP="007D60BE">
            <w:pPr>
              <w:pStyle w:val="a6"/>
              <w:spacing w:line="360" w:lineRule="auto"/>
              <w:ind w:hanging="4"/>
              <w:rPr>
                <w:bCs/>
                <w:iCs w:val="0"/>
                <w:sz w:val="20"/>
              </w:rPr>
            </w:pPr>
            <w:r w:rsidRPr="007D60BE">
              <w:rPr>
                <w:bCs/>
                <w:iCs w:val="0"/>
                <w:sz w:val="20"/>
              </w:rPr>
              <w:t>Финансы</w:t>
            </w:r>
          </w:p>
        </w:tc>
        <w:tc>
          <w:tcPr>
            <w:tcW w:w="5040" w:type="dxa"/>
            <w:gridSpan w:val="2"/>
          </w:tcPr>
          <w:p w:rsidR="00023C72" w:rsidRPr="007D60BE" w:rsidRDefault="00023C72" w:rsidP="007D60BE">
            <w:pPr>
              <w:pStyle w:val="a6"/>
              <w:spacing w:line="360" w:lineRule="auto"/>
              <w:ind w:hanging="4"/>
              <w:rPr>
                <w:iCs w:val="0"/>
                <w:sz w:val="20"/>
              </w:rPr>
            </w:pPr>
            <w:r w:rsidRPr="007D60BE">
              <w:rPr>
                <w:iCs w:val="0"/>
                <w:sz w:val="20"/>
              </w:rPr>
              <w:t>1. Возможность привлечения краткосрочного капитала.</w:t>
            </w:r>
          </w:p>
          <w:p w:rsidR="00023C72" w:rsidRPr="007D60BE" w:rsidRDefault="00023C72" w:rsidP="007D60BE">
            <w:pPr>
              <w:pStyle w:val="a6"/>
              <w:spacing w:line="360" w:lineRule="auto"/>
              <w:ind w:hanging="4"/>
              <w:rPr>
                <w:iCs w:val="0"/>
                <w:sz w:val="20"/>
              </w:rPr>
            </w:pPr>
            <w:r w:rsidRPr="007D60BE">
              <w:rPr>
                <w:iCs w:val="0"/>
                <w:sz w:val="20"/>
              </w:rPr>
              <w:t>2. Возможность привлечения долгосрочного капитала.</w:t>
            </w:r>
          </w:p>
          <w:p w:rsidR="00023C72" w:rsidRPr="007D60BE" w:rsidRDefault="00023C72" w:rsidP="007D60BE">
            <w:pPr>
              <w:pStyle w:val="a6"/>
              <w:spacing w:line="360" w:lineRule="auto"/>
              <w:ind w:hanging="4"/>
              <w:rPr>
                <w:iCs w:val="0"/>
                <w:sz w:val="20"/>
              </w:rPr>
            </w:pPr>
            <w:r w:rsidRPr="007D60BE">
              <w:rPr>
                <w:iCs w:val="0"/>
                <w:sz w:val="20"/>
              </w:rPr>
              <w:t>3. Отношение к налогам.</w:t>
            </w:r>
          </w:p>
          <w:p w:rsidR="00023C72" w:rsidRPr="007D60BE" w:rsidRDefault="00023C72" w:rsidP="007D60BE">
            <w:pPr>
              <w:pStyle w:val="a6"/>
              <w:spacing w:line="360" w:lineRule="auto"/>
              <w:ind w:hanging="4"/>
              <w:rPr>
                <w:iCs w:val="0"/>
                <w:sz w:val="20"/>
              </w:rPr>
            </w:pPr>
            <w:r w:rsidRPr="007D60BE">
              <w:rPr>
                <w:iCs w:val="0"/>
                <w:sz w:val="20"/>
              </w:rPr>
              <w:t>4. Гибкость структуры капитала.</w:t>
            </w:r>
          </w:p>
        </w:tc>
        <w:tc>
          <w:tcPr>
            <w:tcW w:w="1080" w:type="dxa"/>
            <w:gridSpan w:val="2"/>
          </w:tcPr>
          <w:p w:rsidR="00023C72" w:rsidRPr="007D60BE" w:rsidRDefault="00023C72" w:rsidP="007D60BE">
            <w:pPr>
              <w:pStyle w:val="a6"/>
              <w:spacing w:line="360" w:lineRule="auto"/>
              <w:ind w:hanging="4"/>
              <w:rPr>
                <w:iCs w:val="0"/>
                <w:sz w:val="20"/>
              </w:rPr>
            </w:pPr>
          </w:p>
          <w:p w:rsidR="00023C72" w:rsidRPr="007D60BE" w:rsidRDefault="00023C72" w:rsidP="007D60BE">
            <w:pPr>
              <w:pStyle w:val="a6"/>
              <w:spacing w:line="360" w:lineRule="auto"/>
              <w:ind w:hanging="4"/>
              <w:rPr>
                <w:iCs w:val="0"/>
                <w:sz w:val="20"/>
              </w:rPr>
            </w:pPr>
            <w:r w:rsidRPr="007D60BE">
              <w:rPr>
                <w:iCs w:val="0"/>
                <w:sz w:val="20"/>
              </w:rPr>
              <w:t>+</w:t>
            </w:r>
          </w:p>
          <w:p w:rsidR="00023C72" w:rsidRPr="007D60BE" w:rsidRDefault="00023C72" w:rsidP="007D60BE">
            <w:pPr>
              <w:pStyle w:val="a6"/>
              <w:spacing w:line="360" w:lineRule="auto"/>
              <w:ind w:hanging="4"/>
              <w:rPr>
                <w:iCs w:val="0"/>
                <w:sz w:val="20"/>
              </w:rPr>
            </w:pPr>
          </w:p>
          <w:p w:rsidR="00023C72" w:rsidRPr="007D60BE" w:rsidRDefault="00023C72" w:rsidP="007D60BE">
            <w:pPr>
              <w:pStyle w:val="a6"/>
              <w:spacing w:line="360" w:lineRule="auto"/>
              <w:ind w:hanging="4"/>
              <w:rPr>
                <w:iCs w:val="0"/>
                <w:sz w:val="20"/>
              </w:rPr>
            </w:pPr>
            <w:r w:rsidRPr="007D60BE">
              <w:rPr>
                <w:iCs w:val="0"/>
                <w:sz w:val="20"/>
              </w:rPr>
              <w:t>+</w:t>
            </w:r>
          </w:p>
          <w:p w:rsidR="00023C72" w:rsidRPr="007D60BE" w:rsidRDefault="00023C72" w:rsidP="007D60BE">
            <w:pPr>
              <w:pStyle w:val="a6"/>
              <w:spacing w:line="360" w:lineRule="auto"/>
              <w:ind w:hanging="4"/>
              <w:rPr>
                <w:iCs w:val="0"/>
                <w:sz w:val="20"/>
              </w:rPr>
            </w:pPr>
            <w:r w:rsidRPr="007D60BE">
              <w:rPr>
                <w:iCs w:val="0"/>
                <w:sz w:val="20"/>
              </w:rPr>
              <w:t>++</w:t>
            </w:r>
          </w:p>
        </w:tc>
        <w:tc>
          <w:tcPr>
            <w:tcW w:w="1265" w:type="dxa"/>
            <w:gridSpan w:val="2"/>
          </w:tcPr>
          <w:p w:rsidR="00023C72" w:rsidRPr="007D60BE" w:rsidRDefault="00023C72" w:rsidP="007D60BE">
            <w:pPr>
              <w:pStyle w:val="a6"/>
              <w:spacing w:line="360" w:lineRule="auto"/>
              <w:ind w:hanging="4"/>
              <w:rPr>
                <w:iCs w:val="0"/>
                <w:sz w:val="20"/>
              </w:rPr>
            </w:pPr>
          </w:p>
          <w:p w:rsidR="00023C72" w:rsidRPr="007D60BE" w:rsidRDefault="00023C72" w:rsidP="007D60BE">
            <w:pPr>
              <w:pStyle w:val="a6"/>
              <w:spacing w:line="360" w:lineRule="auto"/>
              <w:ind w:hanging="4"/>
              <w:rPr>
                <w:iCs w:val="0"/>
                <w:sz w:val="20"/>
              </w:rPr>
            </w:pPr>
          </w:p>
          <w:p w:rsidR="00023C72" w:rsidRPr="007D60BE" w:rsidRDefault="00023C72" w:rsidP="007D60BE">
            <w:pPr>
              <w:pStyle w:val="a6"/>
              <w:spacing w:line="360" w:lineRule="auto"/>
              <w:ind w:hanging="4"/>
              <w:rPr>
                <w:iCs w:val="0"/>
                <w:sz w:val="20"/>
              </w:rPr>
            </w:pPr>
          </w:p>
          <w:p w:rsidR="00023C72" w:rsidRPr="007D60BE" w:rsidRDefault="00023C72" w:rsidP="007D60BE">
            <w:pPr>
              <w:pStyle w:val="a6"/>
              <w:spacing w:line="360" w:lineRule="auto"/>
              <w:ind w:hanging="4"/>
              <w:rPr>
                <w:iCs w:val="0"/>
                <w:sz w:val="20"/>
              </w:rPr>
            </w:pPr>
            <w:r w:rsidRPr="007D60BE">
              <w:rPr>
                <w:iCs w:val="0"/>
                <w:sz w:val="20"/>
              </w:rPr>
              <w:t>-</w:t>
            </w:r>
          </w:p>
          <w:p w:rsidR="00023C72" w:rsidRPr="007D60BE" w:rsidRDefault="00023C72" w:rsidP="007D60BE">
            <w:pPr>
              <w:pStyle w:val="a6"/>
              <w:spacing w:line="360" w:lineRule="auto"/>
              <w:ind w:hanging="4"/>
              <w:rPr>
                <w:iCs w:val="0"/>
                <w:sz w:val="20"/>
              </w:rPr>
            </w:pPr>
          </w:p>
        </w:tc>
      </w:tr>
    </w:tbl>
    <w:p w:rsidR="00023C72" w:rsidRPr="00545D29" w:rsidRDefault="00023C72" w:rsidP="00545D29">
      <w:pPr>
        <w:pStyle w:val="a6"/>
        <w:spacing w:line="360" w:lineRule="auto"/>
        <w:ind w:firstLine="709"/>
        <w:rPr>
          <w:iCs w:val="0"/>
        </w:rPr>
      </w:pPr>
    </w:p>
    <w:p w:rsidR="00023C72" w:rsidRPr="00545D29" w:rsidRDefault="00023C72" w:rsidP="00545D29">
      <w:pPr>
        <w:pStyle w:val="a6"/>
        <w:spacing w:line="360" w:lineRule="auto"/>
        <w:ind w:firstLine="709"/>
        <w:rPr>
          <w:bCs/>
          <w:iCs w:val="0"/>
        </w:rPr>
      </w:pPr>
      <w:r w:rsidRPr="00545D29">
        <w:rPr>
          <w:bCs/>
          <w:iCs w:val="0"/>
        </w:rPr>
        <w:t>1. Кадры</w:t>
      </w:r>
    </w:p>
    <w:p w:rsidR="00023C72" w:rsidRPr="00545D29" w:rsidRDefault="00023C72" w:rsidP="00545D29">
      <w:pPr>
        <w:pStyle w:val="a6"/>
        <w:spacing w:line="360" w:lineRule="auto"/>
        <w:ind w:firstLine="709"/>
        <w:rPr>
          <w:bCs/>
          <w:iCs w:val="0"/>
        </w:rPr>
      </w:pPr>
      <w:r w:rsidRPr="00545D29">
        <w:rPr>
          <w:bCs/>
          <w:iCs w:val="0"/>
        </w:rPr>
        <w:t>Управленческий персонал (+)</w:t>
      </w:r>
    </w:p>
    <w:p w:rsidR="00023C72" w:rsidRPr="00545D29" w:rsidRDefault="00023C72" w:rsidP="00545D29">
      <w:pPr>
        <w:pStyle w:val="a6"/>
        <w:spacing w:line="360" w:lineRule="auto"/>
        <w:ind w:firstLine="709"/>
        <w:rPr>
          <w:iCs w:val="0"/>
        </w:rPr>
      </w:pPr>
      <w:r w:rsidRPr="00545D29">
        <w:rPr>
          <w:iCs w:val="0"/>
        </w:rPr>
        <w:t>Высшее руководство использует демократический стиль управления, характеризующийся высокой степенью децентрализации полномочий, активным участием сотрудников в принятии решений, созданием таких условий, при которых выполнение служебных обязанностей оказывается для них привлекательно, а достижение при этом успеха служит вознаграждением.</w:t>
      </w:r>
    </w:p>
    <w:p w:rsidR="00023C72" w:rsidRPr="00545D29" w:rsidRDefault="00023C72" w:rsidP="00545D29">
      <w:pPr>
        <w:pStyle w:val="a6"/>
        <w:spacing w:line="360" w:lineRule="auto"/>
        <w:ind w:firstLine="709"/>
        <w:rPr>
          <w:iCs w:val="0"/>
        </w:rPr>
      </w:pPr>
      <w:r w:rsidRPr="00545D29">
        <w:rPr>
          <w:iCs w:val="0"/>
        </w:rPr>
        <w:t>Высшие руководители находятся на своих местах со дня основания фирмы, поэтому полностью в курсе всех дел в организации, владеют ситуацией.</w:t>
      </w:r>
    </w:p>
    <w:p w:rsidR="00023C72" w:rsidRPr="00545D29" w:rsidRDefault="00023C72" w:rsidP="00545D29">
      <w:pPr>
        <w:pStyle w:val="a6"/>
        <w:spacing w:line="360" w:lineRule="auto"/>
        <w:ind w:firstLine="709"/>
        <w:rPr>
          <w:iCs w:val="0"/>
        </w:rPr>
      </w:pPr>
      <w:r w:rsidRPr="00545D29">
        <w:rPr>
          <w:iCs w:val="0"/>
        </w:rPr>
        <w:t>Квалификация менеджеров среднего уровня управления позволяет им справляться со своими обязанностями. Кроме того, менеджеры постоянно занимаются повышением своей квалификации.</w:t>
      </w:r>
    </w:p>
    <w:p w:rsidR="00023C72" w:rsidRPr="00545D29" w:rsidRDefault="00023C72" w:rsidP="00545D29">
      <w:pPr>
        <w:pStyle w:val="a6"/>
        <w:spacing w:line="360" w:lineRule="auto"/>
        <w:ind w:firstLine="709"/>
        <w:rPr>
          <w:bCs/>
          <w:iCs w:val="0"/>
        </w:rPr>
      </w:pPr>
      <w:r w:rsidRPr="00545D29">
        <w:rPr>
          <w:bCs/>
          <w:iCs w:val="0"/>
        </w:rPr>
        <w:t>Мораль и квалификация сотрудников (+)</w:t>
      </w:r>
    </w:p>
    <w:p w:rsidR="00023C72" w:rsidRPr="00545D29" w:rsidRDefault="00023C72" w:rsidP="00545D29">
      <w:pPr>
        <w:pStyle w:val="a6"/>
        <w:spacing w:line="360" w:lineRule="auto"/>
        <w:ind w:firstLine="709"/>
        <w:rPr>
          <w:iCs w:val="0"/>
        </w:rPr>
      </w:pPr>
      <w:r w:rsidRPr="00545D29">
        <w:rPr>
          <w:iCs w:val="0"/>
        </w:rPr>
        <w:t xml:space="preserve">Квалификация сотрудников фирмы полностью соответствует текущим задачам фирмы. Все работники организации периодически увеличивают свой профессиональный уровень на курсах повышения квалификации для того, чтобы квалификация сотрудников соответствовала и будущим задачам организации. Поведение работников соответствует высоким моральным принципам, принятым в обществе. </w:t>
      </w:r>
    </w:p>
    <w:p w:rsidR="00023C72" w:rsidRPr="00545D29" w:rsidRDefault="00023C72" w:rsidP="00545D29">
      <w:pPr>
        <w:pStyle w:val="a6"/>
        <w:spacing w:line="360" w:lineRule="auto"/>
        <w:ind w:firstLine="709"/>
        <w:rPr>
          <w:bCs/>
          <w:iCs w:val="0"/>
        </w:rPr>
      </w:pPr>
      <w:r w:rsidRPr="00545D29">
        <w:rPr>
          <w:bCs/>
          <w:iCs w:val="0"/>
        </w:rPr>
        <w:t>Совокупность выплат работникам в сравнении с аналогичным показателем у конкурентов и в целом по отрасли (</w:t>
      </w:r>
      <w:r w:rsidRPr="00545D29">
        <w:rPr>
          <w:bCs/>
          <w:iCs w:val="0"/>
          <w:szCs w:val="28"/>
        </w:rPr>
        <w:sym w:font="Symbol" w:char="F0B1"/>
      </w:r>
      <w:r w:rsidRPr="00545D29">
        <w:rPr>
          <w:bCs/>
          <w:iCs w:val="0"/>
        </w:rPr>
        <w:t>)</w:t>
      </w:r>
    </w:p>
    <w:p w:rsidR="00023C72" w:rsidRPr="00545D29" w:rsidRDefault="00023C72" w:rsidP="00545D29">
      <w:pPr>
        <w:pStyle w:val="a6"/>
        <w:spacing w:line="360" w:lineRule="auto"/>
        <w:ind w:firstLine="709"/>
      </w:pPr>
      <w:r w:rsidRPr="00545D29">
        <w:rPr>
          <w:iCs w:val="0"/>
        </w:rPr>
        <w:t>В соответствии с политикой оплаты труда в нашей фирме, по сравнению с другими организациями аналогичного профиля, совокупность выплат работникам несколько выше, чем у конкурентов. Заработная плата работникам индексируется в соответствии с темпами инфляции, применяется целый ряд надбавок и доплат работникам (за</w:t>
      </w:r>
      <w:r w:rsidR="00545D29">
        <w:rPr>
          <w:iCs w:val="0"/>
        </w:rPr>
        <w:t xml:space="preserve"> </w:t>
      </w:r>
      <w:r w:rsidRPr="00545D29">
        <w:rPr>
          <w:iCs w:val="0"/>
        </w:rPr>
        <w:t>выслугу лет, высокий уровень квалификации и т.д., и т.п.), премий, социальных выплат, что позволяет сохранять кадры и привлекать новых квалифицированных сотрудников. Следует также отметить, что данный показатель находится на уровне среднего по отрасли.</w:t>
      </w:r>
    </w:p>
    <w:p w:rsidR="00023C72" w:rsidRPr="00545D29" w:rsidRDefault="00023C72" w:rsidP="00545D29">
      <w:pPr>
        <w:pStyle w:val="a8"/>
        <w:spacing w:line="360" w:lineRule="auto"/>
      </w:pPr>
    </w:p>
    <w:p w:rsidR="00023C72" w:rsidRPr="00545D29" w:rsidRDefault="00023C72" w:rsidP="00545D29">
      <w:pPr>
        <w:spacing w:line="360" w:lineRule="auto"/>
        <w:ind w:firstLine="709"/>
        <w:jc w:val="both"/>
        <w:rPr>
          <w:sz w:val="28"/>
          <w:szCs w:val="32"/>
        </w:rPr>
      </w:pPr>
      <w:bookmarkStart w:id="47" w:name="_Toc527274395"/>
      <w:bookmarkStart w:id="48" w:name="_Toc529267618"/>
      <w:bookmarkStart w:id="49" w:name="_Toc532013943"/>
      <w:r w:rsidRPr="00545D29">
        <w:rPr>
          <w:sz w:val="28"/>
          <w:szCs w:val="32"/>
        </w:rPr>
        <w:t>Изучение стратегических альтернатив и выбор стратегии</w:t>
      </w:r>
      <w:bookmarkEnd w:id="47"/>
      <w:bookmarkEnd w:id="48"/>
      <w:bookmarkEnd w:id="49"/>
      <w:r w:rsidR="00186B88" w:rsidRPr="00545D29">
        <w:rPr>
          <w:sz w:val="28"/>
          <w:szCs w:val="32"/>
        </w:rPr>
        <w:t>.</w:t>
      </w:r>
    </w:p>
    <w:p w:rsidR="00186B88" w:rsidRPr="00545D29" w:rsidRDefault="00186B88" w:rsidP="00545D29">
      <w:pPr>
        <w:spacing w:line="360" w:lineRule="auto"/>
        <w:ind w:firstLine="709"/>
        <w:jc w:val="both"/>
        <w:rPr>
          <w:sz w:val="28"/>
          <w:szCs w:val="28"/>
        </w:rPr>
      </w:pPr>
      <w:r w:rsidRPr="00545D29">
        <w:rPr>
          <w:sz w:val="28"/>
          <w:szCs w:val="28"/>
        </w:rPr>
        <w:t>У организации имеется четыре основные стратегические альтернативы: ограниченный рост, рост, сокращение, сочетание этих трех стратегий.</w:t>
      </w:r>
    </w:p>
    <w:p w:rsidR="00186B88" w:rsidRPr="00545D29" w:rsidRDefault="00186B88" w:rsidP="00545D29">
      <w:pPr>
        <w:spacing w:line="360" w:lineRule="auto"/>
        <w:ind w:firstLine="709"/>
        <w:jc w:val="both"/>
        <w:rPr>
          <w:sz w:val="28"/>
          <w:szCs w:val="28"/>
        </w:rPr>
      </w:pPr>
      <w:r w:rsidRPr="00545D29">
        <w:rPr>
          <w:sz w:val="28"/>
          <w:szCs w:val="28"/>
        </w:rPr>
        <w:t>Ограниченный рост. Стратегической альтернативой, которой придерживаются большинство организаций, является ограниченный рост.</w:t>
      </w:r>
    </w:p>
    <w:p w:rsidR="00186B88" w:rsidRPr="00545D29" w:rsidRDefault="00186B88" w:rsidP="00545D29">
      <w:pPr>
        <w:spacing w:line="360" w:lineRule="auto"/>
        <w:ind w:firstLine="709"/>
        <w:jc w:val="both"/>
        <w:rPr>
          <w:sz w:val="28"/>
          <w:szCs w:val="28"/>
        </w:rPr>
      </w:pPr>
      <w:r w:rsidRPr="00545D29">
        <w:rPr>
          <w:sz w:val="28"/>
          <w:szCs w:val="28"/>
        </w:rPr>
        <w:t>Для стратегии ограниченного роста характерно установление целей от достигнутого, скорректированных с учетом инфляции. Стратегия ограниченного роста применяется в зрелых отраслях промышленности</w:t>
      </w:r>
      <w:r w:rsidR="00881CAE" w:rsidRPr="00545D29">
        <w:rPr>
          <w:sz w:val="28"/>
          <w:szCs w:val="28"/>
        </w:rPr>
        <w:t xml:space="preserve"> со статичной технологией, когда организация в целом удовлетворена своим положением. Организации выбирают такую альтернативу потому, что это самый легкий, удобный и наименее рискованный способ действия. Руководство, в общем-то не любит перемен. Если фирма была прибыльной в прошлом, придерживаясь стратегии ограниченного роста, то, скорее всего, она будет следовать этой стратегии и впредь.</w:t>
      </w:r>
    </w:p>
    <w:p w:rsidR="00881CAE" w:rsidRPr="00545D29" w:rsidRDefault="00881CAE" w:rsidP="00545D29">
      <w:pPr>
        <w:spacing w:line="360" w:lineRule="auto"/>
        <w:ind w:firstLine="709"/>
        <w:jc w:val="both"/>
        <w:rPr>
          <w:sz w:val="28"/>
          <w:szCs w:val="28"/>
        </w:rPr>
      </w:pPr>
      <w:r w:rsidRPr="00545D29">
        <w:rPr>
          <w:sz w:val="28"/>
          <w:szCs w:val="28"/>
        </w:rPr>
        <w:t>Рост. Стратегия роста осуществляется путем ежегодного значительного повышения уровня краткосрочных и долгосрочных целей над уровнем показателей предыдущего года.</w:t>
      </w:r>
    </w:p>
    <w:p w:rsidR="00881CAE" w:rsidRPr="00545D29" w:rsidRDefault="00881CAE" w:rsidP="00545D29">
      <w:pPr>
        <w:spacing w:line="360" w:lineRule="auto"/>
        <w:ind w:firstLine="709"/>
        <w:jc w:val="both"/>
        <w:rPr>
          <w:sz w:val="28"/>
          <w:szCs w:val="28"/>
        </w:rPr>
      </w:pPr>
      <w:r w:rsidRPr="00545D29">
        <w:rPr>
          <w:sz w:val="28"/>
          <w:szCs w:val="28"/>
        </w:rPr>
        <w:t xml:space="preserve">Стратегия роста является второй наиболее часто выбираемой альтернативой. Она применяется в динамично развивающихся отраслях с быстро изменяющимися технологиями. Ее могут придерживаться руководители, стремящиеся к диверсификации своих фирм, чтобы покинуть рынки, пребывающие в стагнации. В неустойчивой отрасли отсутствие роста </w:t>
      </w:r>
      <w:r w:rsidR="00FA1616" w:rsidRPr="00545D29">
        <w:rPr>
          <w:sz w:val="28"/>
          <w:szCs w:val="28"/>
        </w:rPr>
        <w:t xml:space="preserve">может означать банкротство. В статичной отрасли отсутствие роста </w:t>
      </w:r>
      <w:r w:rsidRPr="00545D29">
        <w:rPr>
          <w:sz w:val="28"/>
          <w:szCs w:val="28"/>
        </w:rPr>
        <w:t>или неудача диверси</w:t>
      </w:r>
      <w:r w:rsidR="00FA1616" w:rsidRPr="00545D29">
        <w:rPr>
          <w:sz w:val="28"/>
          <w:szCs w:val="28"/>
        </w:rPr>
        <w:t>фикации могут привести к атрофии рынков и отсутствию прибылей. Исторически наше общество рассматривало рост как благотворное явление. Многие акционеры рассматривают рост, особенно краткосрочный, как непосредственный прирост благосостояния. К сожалению многие фирмы предпочитают краткосрочный рост, получая взамен долгосрочное разорение.</w:t>
      </w:r>
    </w:p>
    <w:p w:rsidR="00FA1616" w:rsidRPr="00545D29" w:rsidRDefault="00FA1616" w:rsidP="00545D29">
      <w:pPr>
        <w:spacing w:line="360" w:lineRule="auto"/>
        <w:ind w:firstLine="709"/>
        <w:jc w:val="both"/>
        <w:rPr>
          <w:sz w:val="28"/>
          <w:szCs w:val="28"/>
        </w:rPr>
      </w:pPr>
      <w:r w:rsidRPr="00545D29">
        <w:rPr>
          <w:sz w:val="28"/>
          <w:szCs w:val="28"/>
        </w:rPr>
        <w:t>Рост может быть внутренним и внешним. Внутренний рост может произойти путем расширения ассортимента товаров. Внешний рост может осуществляться в смежных отраслях в форме вертикального или горизонтального роста.</w:t>
      </w:r>
    </w:p>
    <w:p w:rsidR="00793DDD" w:rsidRPr="00545D29" w:rsidRDefault="00FA1616" w:rsidP="00545D29">
      <w:pPr>
        <w:spacing w:line="360" w:lineRule="auto"/>
        <w:ind w:firstLine="709"/>
        <w:jc w:val="both"/>
        <w:rPr>
          <w:sz w:val="28"/>
          <w:szCs w:val="28"/>
        </w:rPr>
      </w:pPr>
      <w:r w:rsidRPr="00545D29">
        <w:rPr>
          <w:sz w:val="28"/>
          <w:szCs w:val="28"/>
        </w:rPr>
        <w:t xml:space="preserve">Сокращение. Альтернативой, которую реже всего выбирают руководители и которую часто называют стратегией последнего средства, является стратегия сокращения. </w:t>
      </w:r>
      <w:r w:rsidR="00793DDD" w:rsidRPr="00545D29">
        <w:rPr>
          <w:sz w:val="28"/>
          <w:szCs w:val="28"/>
        </w:rPr>
        <w:t>Уровень преследуемых целей устанавливается ниже достигнутого в прошлом. Фактически для многих фирм сокращение может означать здравый путь рационализации и переориентации операций. В рамках альтернативы сокращения может быть несколько вариантов:</w:t>
      </w:r>
    </w:p>
    <w:p w:rsidR="00793DDD" w:rsidRPr="00545D29" w:rsidRDefault="00793DDD" w:rsidP="00545D29">
      <w:pPr>
        <w:spacing w:line="360" w:lineRule="auto"/>
        <w:ind w:firstLine="709"/>
        <w:jc w:val="both"/>
        <w:rPr>
          <w:sz w:val="28"/>
          <w:szCs w:val="28"/>
        </w:rPr>
      </w:pPr>
      <w:r w:rsidRPr="00545D29">
        <w:rPr>
          <w:sz w:val="28"/>
          <w:szCs w:val="28"/>
        </w:rPr>
        <w:t>Ликвидация. Наиболее радикальным вариантом сокращения является полная распродажа материальных запасов и активов организации.</w:t>
      </w:r>
    </w:p>
    <w:p w:rsidR="00793DDD" w:rsidRPr="00545D29" w:rsidRDefault="00793DDD" w:rsidP="00545D29">
      <w:pPr>
        <w:spacing w:line="360" w:lineRule="auto"/>
        <w:ind w:firstLine="709"/>
        <w:jc w:val="both"/>
        <w:rPr>
          <w:sz w:val="28"/>
          <w:szCs w:val="28"/>
        </w:rPr>
      </w:pPr>
      <w:r w:rsidRPr="00545D29">
        <w:rPr>
          <w:sz w:val="28"/>
          <w:szCs w:val="28"/>
        </w:rPr>
        <w:t>Отсечение лишнего. Часто фирмы считают выгодным отделить от себя некоторые подразделения или виды деятельности.</w:t>
      </w:r>
    </w:p>
    <w:p w:rsidR="00793DDD" w:rsidRPr="00545D29" w:rsidRDefault="00793DDD" w:rsidP="00545D29">
      <w:pPr>
        <w:spacing w:line="360" w:lineRule="auto"/>
        <w:ind w:firstLine="709"/>
        <w:jc w:val="both"/>
        <w:rPr>
          <w:sz w:val="28"/>
          <w:szCs w:val="28"/>
        </w:rPr>
      </w:pPr>
      <w:r w:rsidRPr="00545D29">
        <w:rPr>
          <w:sz w:val="28"/>
          <w:szCs w:val="28"/>
        </w:rPr>
        <w:t>Сокращение и переориентация. При застойной экономике многие фирмы считают необходимым сократить часть своей деятельности в попытке увеличить прибыль.</w:t>
      </w:r>
    </w:p>
    <w:p w:rsidR="00793DDD" w:rsidRPr="00545D29" w:rsidRDefault="00793DDD" w:rsidP="00545D29">
      <w:pPr>
        <w:spacing w:line="360" w:lineRule="auto"/>
        <w:ind w:firstLine="709"/>
        <w:jc w:val="both"/>
        <w:rPr>
          <w:sz w:val="28"/>
          <w:szCs w:val="28"/>
        </w:rPr>
      </w:pPr>
      <w:r w:rsidRPr="00545D29">
        <w:rPr>
          <w:sz w:val="28"/>
          <w:szCs w:val="28"/>
        </w:rPr>
        <w:t>К стратегиям сокращения прибегают чаще всего тогда, когда показатели деятельности компании продолжают ухудшаться, при экономическом спаде или просто для спасения организации.</w:t>
      </w:r>
    </w:p>
    <w:p w:rsidR="00FA1616" w:rsidRPr="00545D29" w:rsidRDefault="00793DDD" w:rsidP="00545D29">
      <w:pPr>
        <w:spacing w:line="360" w:lineRule="auto"/>
        <w:ind w:firstLine="709"/>
        <w:jc w:val="both"/>
        <w:rPr>
          <w:sz w:val="28"/>
          <w:szCs w:val="28"/>
        </w:rPr>
      </w:pPr>
      <w:r w:rsidRPr="00545D29">
        <w:rPr>
          <w:sz w:val="28"/>
          <w:szCs w:val="28"/>
        </w:rPr>
        <w:t xml:space="preserve">Сочетание. Эта стратегия представляет собой сочетание </w:t>
      </w:r>
      <w:r w:rsidR="00F8135D" w:rsidRPr="00545D29">
        <w:rPr>
          <w:sz w:val="28"/>
          <w:szCs w:val="28"/>
        </w:rPr>
        <w:t>любой из трех упомянутых стратегий: ограниченного роста, роста и сокращения.</w:t>
      </w:r>
      <w:r w:rsidR="00FA1616" w:rsidRPr="00545D29">
        <w:rPr>
          <w:sz w:val="28"/>
          <w:szCs w:val="28"/>
        </w:rPr>
        <w:t xml:space="preserve"> </w:t>
      </w:r>
    </w:p>
    <w:p w:rsidR="00023C72" w:rsidRPr="00545D29" w:rsidRDefault="00023C72" w:rsidP="00545D29">
      <w:pPr>
        <w:pStyle w:val="a8"/>
        <w:spacing w:line="360" w:lineRule="auto"/>
        <w:rPr>
          <w:iCs/>
        </w:rPr>
      </w:pPr>
      <w:r w:rsidRPr="00545D29">
        <w:rPr>
          <w:iCs/>
        </w:rPr>
        <w:t>Выбор стратегии фирмы осуществляется руководством на основе анализа ключевых факторов, характеризующих состояние фирмы, с учетом результатов анализа портфеля заказов, а также характера и сущности реализуемых стратегий.</w:t>
      </w:r>
    </w:p>
    <w:p w:rsidR="00023C72" w:rsidRPr="00545D29" w:rsidRDefault="00023C72" w:rsidP="00545D29">
      <w:pPr>
        <w:pStyle w:val="a8"/>
        <w:spacing w:line="360" w:lineRule="auto"/>
        <w:rPr>
          <w:iCs/>
        </w:rPr>
      </w:pPr>
      <w:r w:rsidRPr="00545D29">
        <w:rPr>
          <w:iCs/>
        </w:rPr>
        <w:t>Основными ключевыми факторами, которые должны учитываться при выборе стратегии являются следующие:</w:t>
      </w:r>
    </w:p>
    <w:p w:rsidR="00023C72" w:rsidRPr="00545D29" w:rsidRDefault="00023C72" w:rsidP="00545D29">
      <w:pPr>
        <w:pStyle w:val="a8"/>
        <w:numPr>
          <w:ilvl w:val="0"/>
          <w:numId w:val="4"/>
        </w:numPr>
        <w:tabs>
          <w:tab w:val="num" w:pos="1140"/>
        </w:tabs>
        <w:spacing w:line="360" w:lineRule="auto"/>
        <w:ind w:left="0" w:firstLine="709"/>
        <w:rPr>
          <w:iCs/>
        </w:rPr>
      </w:pPr>
      <w:r w:rsidRPr="00545D29">
        <w:rPr>
          <w:iCs/>
        </w:rPr>
        <w:t>Сост</w:t>
      </w:r>
      <w:r w:rsidR="005B3C11" w:rsidRPr="00545D29">
        <w:rPr>
          <w:iCs/>
        </w:rPr>
        <w:t>ояние (сила, привлекательность)</w:t>
      </w:r>
      <w:r w:rsidRPr="00545D29">
        <w:rPr>
          <w:iCs/>
        </w:rPr>
        <w:t xml:space="preserve"> фирма.</w:t>
      </w:r>
    </w:p>
    <w:p w:rsidR="00023C72" w:rsidRPr="00545D29" w:rsidRDefault="005B3C11" w:rsidP="00545D29">
      <w:pPr>
        <w:pStyle w:val="a8"/>
        <w:numPr>
          <w:ilvl w:val="0"/>
          <w:numId w:val="4"/>
        </w:numPr>
        <w:tabs>
          <w:tab w:val="num" w:pos="1140"/>
        </w:tabs>
        <w:spacing w:line="360" w:lineRule="auto"/>
        <w:ind w:left="0" w:firstLine="709"/>
      </w:pPr>
      <w:r w:rsidRPr="00545D29">
        <w:rPr>
          <w:iCs/>
        </w:rPr>
        <w:t>Позиция фирмы</w:t>
      </w:r>
      <w:r w:rsidR="00023C72" w:rsidRPr="00545D29">
        <w:rPr>
          <w:iCs/>
        </w:rPr>
        <w:t>.</w:t>
      </w:r>
    </w:p>
    <w:p w:rsidR="00023C72" w:rsidRPr="00545D29" w:rsidRDefault="00023C72" w:rsidP="00545D29">
      <w:pPr>
        <w:pStyle w:val="a6"/>
        <w:spacing w:line="360" w:lineRule="auto"/>
        <w:ind w:firstLine="709"/>
        <w:rPr>
          <w:bCs/>
          <w:iCs w:val="0"/>
        </w:rPr>
      </w:pPr>
      <w:r w:rsidRPr="00545D29">
        <w:rPr>
          <w:bCs/>
          <w:iCs w:val="0"/>
        </w:rPr>
        <w:t>1. Темпы роста рынка.</w:t>
      </w:r>
    </w:p>
    <w:p w:rsidR="00023C72" w:rsidRPr="00545D29" w:rsidRDefault="00023C72" w:rsidP="00545D29">
      <w:pPr>
        <w:pStyle w:val="a6"/>
        <w:spacing w:line="360" w:lineRule="auto"/>
        <w:ind w:firstLine="709"/>
        <w:rPr>
          <w:iCs w:val="0"/>
        </w:rPr>
      </w:pPr>
      <w:r w:rsidRPr="00545D29">
        <w:rPr>
          <w:iCs w:val="0"/>
        </w:rPr>
        <w:t>Темпы роста рынк</w:t>
      </w:r>
      <w:r w:rsidR="005B3C11" w:rsidRPr="00545D29">
        <w:rPr>
          <w:iCs w:val="0"/>
        </w:rPr>
        <w:t>ов, на которых работает фирма ОАО «Люкс</w:t>
      </w:r>
      <w:r w:rsidRPr="00545D29">
        <w:rPr>
          <w:iCs w:val="0"/>
        </w:rPr>
        <w:t xml:space="preserve">» относительно невысокие: темп роста рынка </w:t>
      </w:r>
      <w:r w:rsidR="000F21DE" w:rsidRPr="00545D29">
        <w:rPr>
          <w:iCs w:val="0"/>
        </w:rPr>
        <w:t>обслуживания гостиничных номеров</w:t>
      </w:r>
      <w:r w:rsidRPr="00545D29">
        <w:rPr>
          <w:iCs w:val="0"/>
        </w:rPr>
        <w:t xml:space="preserve"> – 12%, </w:t>
      </w:r>
      <w:r w:rsidR="000F21DE" w:rsidRPr="00545D29">
        <w:rPr>
          <w:iCs w:val="0"/>
        </w:rPr>
        <w:t>минимаркета</w:t>
      </w:r>
      <w:r w:rsidRPr="00545D29">
        <w:rPr>
          <w:iCs w:val="0"/>
        </w:rPr>
        <w:t xml:space="preserve"> – 9%, </w:t>
      </w:r>
      <w:r w:rsidR="000F21DE" w:rsidRPr="00545D29">
        <w:rPr>
          <w:iCs w:val="0"/>
        </w:rPr>
        <w:t>тренажерных залов</w:t>
      </w:r>
      <w:r w:rsidRPr="00545D29">
        <w:rPr>
          <w:iCs w:val="0"/>
        </w:rPr>
        <w:t xml:space="preserve"> – 11%, что характеризует зрелость </w:t>
      </w:r>
      <w:r w:rsidR="005B3C11" w:rsidRPr="00545D29">
        <w:rPr>
          <w:iCs w:val="0"/>
        </w:rPr>
        <w:t>фирмы</w:t>
      </w:r>
      <w:r w:rsidRPr="00545D29">
        <w:rPr>
          <w:iCs w:val="0"/>
        </w:rPr>
        <w:t xml:space="preserve"> </w:t>
      </w:r>
      <w:r w:rsidR="005B3C11" w:rsidRPr="00545D29">
        <w:rPr>
          <w:iCs w:val="0"/>
        </w:rPr>
        <w:t>по услугам обслуживания минимаркета</w:t>
      </w:r>
      <w:r w:rsidRPr="00545D29">
        <w:rPr>
          <w:iCs w:val="0"/>
        </w:rPr>
        <w:t xml:space="preserve"> и рост </w:t>
      </w:r>
      <w:r w:rsidR="000F21DE" w:rsidRPr="00545D29">
        <w:rPr>
          <w:iCs w:val="0"/>
        </w:rPr>
        <w:t>обслуживания гостиничных номеров и тренажерных залов</w:t>
      </w:r>
      <w:r w:rsidRPr="00545D29">
        <w:rPr>
          <w:iCs w:val="0"/>
        </w:rPr>
        <w:t xml:space="preserve">. </w:t>
      </w:r>
    </w:p>
    <w:p w:rsidR="00023C72" w:rsidRPr="00545D29" w:rsidRDefault="000F21DE" w:rsidP="00545D29">
      <w:pPr>
        <w:pStyle w:val="a6"/>
        <w:spacing w:line="360" w:lineRule="auto"/>
        <w:ind w:firstLine="709"/>
        <w:rPr>
          <w:bCs/>
          <w:iCs w:val="0"/>
        </w:rPr>
      </w:pPr>
      <w:r w:rsidRPr="00545D29">
        <w:rPr>
          <w:bCs/>
          <w:iCs w:val="0"/>
        </w:rPr>
        <w:t>2. Прибыльность (доходность)</w:t>
      </w:r>
      <w:r w:rsidR="00023C72" w:rsidRPr="00545D29">
        <w:rPr>
          <w:bCs/>
          <w:iCs w:val="0"/>
        </w:rPr>
        <w:t>.</w:t>
      </w:r>
    </w:p>
    <w:p w:rsidR="00023C72" w:rsidRPr="00545D29" w:rsidRDefault="000F21DE" w:rsidP="00545D29">
      <w:pPr>
        <w:pStyle w:val="a6"/>
        <w:spacing w:line="360" w:lineRule="auto"/>
        <w:ind w:firstLine="709"/>
        <w:rPr>
          <w:iCs w:val="0"/>
        </w:rPr>
      </w:pPr>
      <w:r w:rsidRPr="00545D29">
        <w:rPr>
          <w:iCs w:val="0"/>
        </w:rPr>
        <w:t>Для данной фирмы</w:t>
      </w:r>
      <w:r w:rsidR="00023C72" w:rsidRPr="00545D29">
        <w:rPr>
          <w:iCs w:val="0"/>
        </w:rPr>
        <w:t xml:space="preserve"> уровень прибыльности</w:t>
      </w:r>
      <w:r w:rsidR="00545D29">
        <w:rPr>
          <w:iCs w:val="0"/>
        </w:rPr>
        <w:t xml:space="preserve"> </w:t>
      </w:r>
      <w:r w:rsidR="00023C72" w:rsidRPr="00545D29">
        <w:rPr>
          <w:iCs w:val="0"/>
        </w:rPr>
        <w:t>несколько выше среднего уровня, что ведет за собой приток капитала (создание новых фи</w:t>
      </w:r>
      <w:r w:rsidRPr="00545D29">
        <w:rPr>
          <w:iCs w:val="0"/>
        </w:rPr>
        <w:t>лиалов</w:t>
      </w:r>
      <w:r w:rsidR="00023C72" w:rsidRPr="00545D29">
        <w:rPr>
          <w:iCs w:val="0"/>
        </w:rPr>
        <w:t>).</w:t>
      </w:r>
    </w:p>
    <w:p w:rsidR="00023C72" w:rsidRPr="00545D29" w:rsidRDefault="00023C72" w:rsidP="00545D29">
      <w:pPr>
        <w:pStyle w:val="a6"/>
        <w:spacing w:line="360" w:lineRule="auto"/>
        <w:ind w:firstLine="709"/>
        <w:rPr>
          <w:bCs/>
          <w:iCs w:val="0"/>
        </w:rPr>
      </w:pPr>
      <w:r w:rsidRPr="00545D29">
        <w:rPr>
          <w:bCs/>
          <w:iCs w:val="0"/>
        </w:rPr>
        <w:t>3. Размеры рынков.</w:t>
      </w:r>
    </w:p>
    <w:p w:rsidR="00023C72" w:rsidRPr="00545D29" w:rsidRDefault="00023C72" w:rsidP="00545D29">
      <w:pPr>
        <w:pStyle w:val="a6"/>
        <w:spacing w:line="360" w:lineRule="auto"/>
        <w:ind w:firstLine="709"/>
        <w:rPr>
          <w:iCs w:val="0"/>
        </w:rPr>
      </w:pPr>
      <w:r w:rsidRPr="00545D29">
        <w:rPr>
          <w:iCs w:val="0"/>
        </w:rPr>
        <w:t>Относительно большие размеры рынков позволяют фирме постоянно усиливать и расширять свои позиции на рынке.</w:t>
      </w:r>
    </w:p>
    <w:p w:rsidR="00023C72" w:rsidRPr="00545D29" w:rsidRDefault="00023C72" w:rsidP="00545D29">
      <w:pPr>
        <w:pStyle w:val="a6"/>
        <w:spacing w:line="360" w:lineRule="auto"/>
        <w:ind w:firstLine="709"/>
        <w:rPr>
          <w:bCs/>
          <w:iCs w:val="0"/>
        </w:rPr>
      </w:pPr>
      <w:r w:rsidRPr="00545D29">
        <w:rPr>
          <w:bCs/>
          <w:iCs w:val="0"/>
        </w:rPr>
        <w:t>4. Технологические изменения.</w:t>
      </w:r>
    </w:p>
    <w:p w:rsidR="00023C72" w:rsidRPr="00545D29" w:rsidRDefault="00023C72" w:rsidP="00545D29">
      <w:pPr>
        <w:pStyle w:val="a6"/>
        <w:spacing w:line="360" w:lineRule="auto"/>
        <w:ind w:firstLine="709"/>
        <w:rPr>
          <w:iCs w:val="0"/>
        </w:rPr>
      </w:pPr>
      <w:r w:rsidRPr="00545D29">
        <w:rPr>
          <w:iCs w:val="0"/>
        </w:rPr>
        <w:t xml:space="preserve">Технологические изменения в </w:t>
      </w:r>
      <w:r w:rsidR="000F21DE" w:rsidRPr="00545D29">
        <w:rPr>
          <w:iCs w:val="0"/>
        </w:rPr>
        <w:t>фирме</w:t>
      </w:r>
      <w:r w:rsidR="00545D29">
        <w:rPr>
          <w:iCs w:val="0"/>
        </w:rPr>
        <w:t xml:space="preserve"> </w:t>
      </w:r>
      <w:r w:rsidRPr="00545D29">
        <w:rPr>
          <w:iCs w:val="0"/>
        </w:rPr>
        <w:t>осуществляются не в слишком большом темпе, что не повышает степень риска.</w:t>
      </w:r>
    </w:p>
    <w:p w:rsidR="00023C72" w:rsidRPr="00545D29" w:rsidRDefault="000F21DE" w:rsidP="00545D29">
      <w:pPr>
        <w:pStyle w:val="a6"/>
        <w:spacing w:line="360" w:lineRule="auto"/>
        <w:ind w:firstLine="709"/>
        <w:rPr>
          <w:bCs/>
          <w:iCs w:val="0"/>
        </w:rPr>
      </w:pPr>
      <w:r w:rsidRPr="00545D29">
        <w:rPr>
          <w:bCs/>
          <w:iCs w:val="0"/>
        </w:rPr>
        <w:t>5. Обновление ассортимента</w:t>
      </w:r>
      <w:r w:rsidR="00023C72" w:rsidRPr="00545D29">
        <w:rPr>
          <w:bCs/>
          <w:iCs w:val="0"/>
        </w:rPr>
        <w:t>.</w:t>
      </w:r>
    </w:p>
    <w:p w:rsidR="00023C72" w:rsidRPr="00545D29" w:rsidRDefault="00023C72" w:rsidP="00545D29">
      <w:pPr>
        <w:pStyle w:val="a6"/>
        <w:spacing w:line="360" w:lineRule="auto"/>
        <w:ind w:firstLine="709"/>
        <w:rPr>
          <w:iCs w:val="0"/>
        </w:rPr>
      </w:pPr>
      <w:r w:rsidRPr="00545D29">
        <w:rPr>
          <w:iCs w:val="0"/>
        </w:rPr>
        <w:t>Обновление ассортимента</w:t>
      </w:r>
      <w:r w:rsidR="000F21DE" w:rsidRPr="00545D29">
        <w:rPr>
          <w:iCs w:val="0"/>
        </w:rPr>
        <w:t xml:space="preserve"> оказываемых услуг</w:t>
      </w:r>
      <w:r w:rsidRPr="00545D29">
        <w:rPr>
          <w:iCs w:val="0"/>
        </w:rPr>
        <w:t xml:space="preserve"> происходит относительно быс</w:t>
      </w:r>
      <w:r w:rsidR="000F21DE" w:rsidRPr="00545D29">
        <w:rPr>
          <w:iCs w:val="0"/>
        </w:rPr>
        <w:t>тро, что проявляется в</w:t>
      </w:r>
      <w:r w:rsidR="00545D29">
        <w:rPr>
          <w:iCs w:val="0"/>
        </w:rPr>
        <w:t xml:space="preserve"> </w:t>
      </w:r>
      <w:r w:rsidRPr="00545D29">
        <w:rPr>
          <w:iCs w:val="0"/>
        </w:rPr>
        <w:t>увеличении риска в виду того, что конкуренты могут вырваться вперед.</w:t>
      </w:r>
    </w:p>
    <w:p w:rsidR="00023C72" w:rsidRPr="00545D29" w:rsidRDefault="00023C72" w:rsidP="00545D29">
      <w:pPr>
        <w:pStyle w:val="a6"/>
        <w:spacing w:line="360" w:lineRule="auto"/>
        <w:ind w:firstLine="709"/>
        <w:rPr>
          <w:bCs/>
          <w:iCs w:val="0"/>
        </w:rPr>
      </w:pPr>
      <w:r w:rsidRPr="00545D29">
        <w:rPr>
          <w:bCs/>
          <w:iCs w:val="0"/>
        </w:rPr>
        <w:t>6. Масштабы конкуренции.</w:t>
      </w:r>
    </w:p>
    <w:p w:rsidR="00023C72" w:rsidRPr="00545D29" w:rsidRDefault="000F21DE" w:rsidP="00545D29">
      <w:pPr>
        <w:pStyle w:val="a6"/>
        <w:spacing w:line="360" w:lineRule="auto"/>
        <w:ind w:firstLine="709"/>
        <w:rPr>
          <w:iCs w:val="0"/>
        </w:rPr>
      </w:pPr>
      <w:r w:rsidRPr="00545D29">
        <w:rPr>
          <w:iCs w:val="0"/>
        </w:rPr>
        <w:t>Уровень конкуренции в</w:t>
      </w:r>
      <w:r w:rsidR="00023C72" w:rsidRPr="00545D29">
        <w:rPr>
          <w:iCs w:val="0"/>
        </w:rPr>
        <w:t xml:space="preserve"> относительно высок.</w:t>
      </w:r>
    </w:p>
    <w:p w:rsidR="00023C72" w:rsidRPr="00545D29" w:rsidRDefault="00023C72" w:rsidP="00545D29">
      <w:pPr>
        <w:pStyle w:val="a6"/>
        <w:spacing w:line="360" w:lineRule="auto"/>
        <w:ind w:firstLine="709"/>
        <w:rPr>
          <w:bCs/>
          <w:iCs w:val="0"/>
        </w:rPr>
      </w:pPr>
    </w:p>
    <w:p w:rsidR="00880922" w:rsidRPr="007D60BE" w:rsidRDefault="00023C72" w:rsidP="007D60BE">
      <w:pPr>
        <w:spacing w:line="360" w:lineRule="auto"/>
        <w:ind w:firstLine="709"/>
        <w:jc w:val="center"/>
        <w:rPr>
          <w:b/>
          <w:sz w:val="28"/>
          <w:szCs w:val="28"/>
        </w:rPr>
      </w:pPr>
      <w:bookmarkStart w:id="50" w:name="_Toc527274396"/>
      <w:bookmarkStart w:id="51" w:name="_Toc529267619"/>
      <w:bookmarkStart w:id="52" w:name="_Toc532013944"/>
      <w:r w:rsidRPr="007D60BE">
        <w:rPr>
          <w:b/>
          <w:bCs/>
          <w:iCs/>
          <w:sz w:val="28"/>
          <w:szCs w:val="28"/>
        </w:rPr>
        <w:t>3.3.4. Реализация стратегического плана и его оценка</w:t>
      </w:r>
      <w:bookmarkEnd w:id="50"/>
      <w:bookmarkEnd w:id="51"/>
      <w:bookmarkEnd w:id="52"/>
    </w:p>
    <w:p w:rsidR="00880922" w:rsidRPr="00545D29" w:rsidRDefault="00880922" w:rsidP="00545D29">
      <w:pPr>
        <w:spacing w:line="360" w:lineRule="auto"/>
        <w:ind w:firstLine="709"/>
        <w:jc w:val="both"/>
        <w:rPr>
          <w:bCs/>
          <w:sz w:val="28"/>
        </w:rPr>
      </w:pPr>
      <w:r w:rsidRPr="00545D29">
        <w:rPr>
          <w:sz w:val="28"/>
          <w:szCs w:val="28"/>
        </w:rPr>
        <w:t>В данном случае ОАО «Люкс» основано на стратегической альтернативе роста.</w:t>
      </w:r>
    </w:p>
    <w:p w:rsidR="00023C72" w:rsidRPr="007D60BE" w:rsidRDefault="007D60BE" w:rsidP="007D60BE">
      <w:pPr>
        <w:pStyle w:val="1"/>
        <w:spacing w:before="0" w:after="0" w:line="360" w:lineRule="auto"/>
        <w:ind w:firstLine="709"/>
        <w:jc w:val="center"/>
        <w:rPr>
          <w:rFonts w:ascii="Times New Roman" w:hAnsi="Times New Roman"/>
          <w:sz w:val="28"/>
        </w:rPr>
      </w:pPr>
      <w:bookmarkStart w:id="53" w:name="_Toc438006799"/>
      <w:bookmarkStart w:id="54" w:name="_Toc527274397"/>
      <w:bookmarkStart w:id="55" w:name="_Toc529267620"/>
      <w:bookmarkStart w:id="56" w:name="_Toc532013945"/>
      <w:r>
        <w:rPr>
          <w:rFonts w:ascii="Times New Roman" w:hAnsi="Times New Roman"/>
          <w:b w:val="0"/>
          <w:sz w:val="28"/>
        </w:rPr>
        <w:br w:type="page"/>
      </w:r>
      <w:r w:rsidR="00880922" w:rsidRPr="007D60BE">
        <w:rPr>
          <w:rFonts w:ascii="Times New Roman" w:hAnsi="Times New Roman"/>
          <w:sz w:val="28"/>
        </w:rPr>
        <w:t>4</w:t>
      </w:r>
      <w:r w:rsidR="00023C72" w:rsidRPr="007D60BE">
        <w:rPr>
          <w:rFonts w:ascii="Times New Roman" w:hAnsi="Times New Roman"/>
          <w:sz w:val="28"/>
        </w:rPr>
        <w:t>. Организация взаимодействия и полномочия</w:t>
      </w:r>
      <w:bookmarkEnd w:id="53"/>
      <w:bookmarkEnd w:id="54"/>
      <w:bookmarkEnd w:id="55"/>
      <w:bookmarkEnd w:id="56"/>
    </w:p>
    <w:p w:rsidR="007D60BE" w:rsidRPr="007D60BE" w:rsidRDefault="007D60BE" w:rsidP="007D60BE">
      <w:pPr>
        <w:pStyle w:val="2"/>
        <w:spacing w:before="0" w:after="0" w:line="360" w:lineRule="auto"/>
        <w:ind w:left="0" w:firstLine="709"/>
        <w:jc w:val="center"/>
        <w:rPr>
          <w:rFonts w:ascii="Times New Roman" w:hAnsi="Times New Roman"/>
          <w:i w:val="0"/>
        </w:rPr>
      </w:pPr>
      <w:bookmarkStart w:id="57" w:name="_Toc527274398"/>
      <w:bookmarkStart w:id="58" w:name="_Toc529267621"/>
      <w:bookmarkStart w:id="59" w:name="_Toc532013946"/>
    </w:p>
    <w:p w:rsidR="00023C72" w:rsidRPr="007D60BE" w:rsidRDefault="00023C72" w:rsidP="007D60BE">
      <w:pPr>
        <w:pStyle w:val="2"/>
        <w:spacing w:before="0" w:after="0" w:line="360" w:lineRule="auto"/>
        <w:ind w:left="0" w:firstLine="709"/>
        <w:jc w:val="center"/>
        <w:rPr>
          <w:rFonts w:ascii="Times New Roman" w:hAnsi="Times New Roman"/>
          <w:i w:val="0"/>
        </w:rPr>
      </w:pPr>
      <w:r w:rsidRPr="007D60BE">
        <w:rPr>
          <w:rFonts w:ascii="Times New Roman" w:hAnsi="Times New Roman"/>
          <w:i w:val="0"/>
        </w:rPr>
        <w:t>4.1. Построение структуры организации</w:t>
      </w:r>
      <w:bookmarkEnd w:id="57"/>
      <w:bookmarkEnd w:id="58"/>
      <w:bookmarkEnd w:id="59"/>
    </w:p>
    <w:p w:rsidR="007D60BE" w:rsidRDefault="007D60BE" w:rsidP="00545D29">
      <w:pPr>
        <w:pStyle w:val="a8"/>
        <w:spacing w:line="360" w:lineRule="auto"/>
      </w:pPr>
    </w:p>
    <w:p w:rsidR="00023C72" w:rsidRPr="00545D29" w:rsidRDefault="00023C72" w:rsidP="00545D29">
      <w:pPr>
        <w:pStyle w:val="a8"/>
        <w:spacing w:line="360" w:lineRule="auto"/>
      </w:pPr>
      <w:r w:rsidRPr="00545D29">
        <w:t xml:space="preserve">Структура организации </w:t>
      </w:r>
      <w:r w:rsidR="00B40E4A" w:rsidRPr="00545D29">
        <w:t>О</w:t>
      </w:r>
      <w:r w:rsidRPr="00545D29">
        <w:t>АО «</w:t>
      </w:r>
      <w:r w:rsidR="00B40E4A" w:rsidRPr="00545D29">
        <w:t>Люкс</w:t>
      </w:r>
      <w:r w:rsidRPr="00545D29">
        <w:t xml:space="preserve">» является </w:t>
      </w:r>
      <w:r w:rsidR="00B40E4A" w:rsidRPr="00545D29">
        <w:t>линей</w:t>
      </w:r>
      <w:r w:rsidRPr="00545D29">
        <w:t>но-функциональной, построенной по</w:t>
      </w:r>
      <w:r w:rsidR="00545D29">
        <w:t xml:space="preserve"> </w:t>
      </w:r>
      <w:r w:rsidRPr="00545D29">
        <w:t>региональному принципу.</w:t>
      </w:r>
      <w:r w:rsidR="00545D29">
        <w:t xml:space="preserve"> </w:t>
      </w:r>
      <w:r w:rsidRPr="00545D29">
        <w:t>Выбор данной функциональной структуры, основанной на региональном принципе, обусловлен, с одной стороны, четким разделением всех полномочий в фирме, а, с другой стороны, приспособлением организации к нуждам особых потребителей и к особенностям различных регионов, а именно городов Москвы, Санкт-Петербурга и Твери, в которых работает данная фирма. Региональная структура облегчает решение проблем, связанных с местным законодательством, обычаями и нуждами потребителей, упрощает связь организации с клиентами, а также связь между членами организации.</w:t>
      </w:r>
      <w:r w:rsidR="00545D29">
        <w:t xml:space="preserve"> </w:t>
      </w:r>
    </w:p>
    <w:p w:rsidR="00023C72" w:rsidRPr="00545D29" w:rsidRDefault="00023C72" w:rsidP="00545D29">
      <w:pPr>
        <w:pStyle w:val="a8"/>
        <w:spacing w:line="360" w:lineRule="auto"/>
      </w:pPr>
      <w:r w:rsidRPr="00545D29">
        <w:t>Структура нашей органи</w:t>
      </w:r>
      <w:r w:rsidR="007C7D3E" w:rsidRPr="00545D29">
        <w:t>зации представлена в приложении</w:t>
      </w:r>
      <w:r w:rsidRPr="00545D29">
        <w:t>.</w:t>
      </w:r>
    </w:p>
    <w:p w:rsidR="00023C72" w:rsidRPr="00545D29" w:rsidRDefault="00023C72" w:rsidP="00545D29">
      <w:pPr>
        <w:pStyle w:val="a8"/>
        <w:spacing w:line="360" w:lineRule="auto"/>
        <w:rPr>
          <w:iCs/>
        </w:rPr>
      </w:pPr>
      <w:r w:rsidRPr="00545D29">
        <w:rPr>
          <w:iCs/>
        </w:rPr>
        <w:t>Как и в любой</w:t>
      </w:r>
      <w:r w:rsidR="000F7E01" w:rsidRPr="00545D29">
        <w:rPr>
          <w:iCs/>
        </w:rPr>
        <w:t xml:space="preserve"> организации, в фирме О</w:t>
      </w:r>
      <w:r w:rsidRPr="00545D29">
        <w:rPr>
          <w:iCs/>
        </w:rPr>
        <w:t>АО «</w:t>
      </w:r>
      <w:r w:rsidR="000F7E01" w:rsidRPr="00545D29">
        <w:rPr>
          <w:iCs/>
        </w:rPr>
        <w:t>Люкс</w:t>
      </w:r>
      <w:r w:rsidRPr="00545D29">
        <w:rPr>
          <w:iCs/>
        </w:rPr>
        <w:t>» присутствуют определенная бюрократизация управления, характеризующая способ функционирования аппарата, обусловленный не личными качествами сотрудников, а особенностями положения в нем. В нашей организации действуют принципы, обеспечивающие рациональность бюрократии и смягчающие ее отрицательные черты.</w:t>
      </w:r>
    </w:p>
    <w:p w:rsidR="00023C72" w:rsidRPr="00545D29" w:rsidRDefault="00023C72" w:rsidP="00545D29">
      <w:pPr>
        <w:pStyle w:val="21"/>
        <w:spacing w:line="360" w:lineRule="auto"/>
        <w:ind w:firstLine="709"/>
        <w:rPr>
          <w:sz w:val="28"/>
        </w:rPr>
      </w:pPr>
    </w:p>
    <w:p w:rsidR="00023C72" w:rsidRPr="007D60BE" w:rsidRDefault="00023C72" w:rsidP="007D60BE">
      <w:pPr>
        <w:pStyle w:val="2"/>
        <w:spacing w:before="0" w:after="0" w:line="360" w:lineRule="auto"/>
        <w:ind w:left="0" w:firstLine="709"/>
        <w:jc w:val="center"/>
        <w:rPr>
          <w:rFonts w:ascii="Times New Roman" w:hAnsi="Times New Roman"/>
          <w:i w:val="0"/>
        </w:rPr>
      </w:pPr>
      <w:bookmarkStart w:id="60" w:name="_Toc527274399"/>
      <w:bookmarkStart w:id="61" w:name="_Toc529267622"/>
      <w:bookmarkStart w:id="62" w:name="_Toc532013947"/>
      <w:r w:rsidRPr="007D60BE">
        <w:rPr>
          <w:rFonts w:ascii="Times New Roman" w:hAnsi="Times New Roman"/>
          <w:i w:val="0"/>
        </w:rPr>
        <w:t>4.2. Делегирование полномочий</w:t>
      </w:r>
      <w:bookmarkEnd w:id="60"/>
      <w:bookmarkEnd w:id="61"/>
      <w:bookmarkEnd w:id="62"/>
    </w:p>
    <w:p w:rsidR="007D60BE" w:rsidRDefault="007D60BE" w:rsidP="00545D29">
      <w:pPr>
        <w:pStyle w:val="a8"/>
        <w:spacing w:line="360" w:lineRule="auto"/>
        <w:rPr>
          <w:iCs/>
        </w:rPr>
      </w:pPr>
    </w:p>
    <w:p w:rsidR="003B6E31" w:rsidRPr="00545D29" w:rsidRDefault="003B6E31" w:rsidP="00545D29">
      <w:pPr>
        <w:pStyle w:val="a8"/>
        <w:spacing w:line="360" w:lineRule="auto"/>
        <w:rPr>
          <w:iCs/>
        </w:rPr>
      </w:pPr>
      <w:r w:rsidRPr="00545D29">
        <w:rPr>
          <w:iCs/>
        </w:rPr>
        <w:t>Делегирование – это передача менеджером полномочий и ответственности за выполнение задач одному или нескольким подчиненным. С помощью делегирования менеджер распределяет среди сотрудников задачи, которые должны быть выполнены для достижения целей организации. Если делегирования нет, то менеджер обязан решить задачу самостоятельно.</w:t>
      </w:r>
    </w:p>
    <w:p w:rsidR="00023C72" w:rsidRPr="00545D29" w:rsidRDefault="00023C72" w:rsidP="00545D29">
      <w:pPr>
        <w:pStyle w:val="a8"/>
        <w:spacing w:line="360" w:lineRule="auto"/>
        <w:rPr>
          <w:iCs/>
        </w:rPr>
      </w:pPr>
      <w:r w:rsidRPr="00545D29">
        <w:rPr>
          <w:iCs/>
        </w:rPr>
        <w:t>Рассмотрим распределение лин</w:t>
      </w:r>
      <w:r w:rsidR="000F7E01" w:rsidRPr="00545D29">
        <w:rPr>
          <w:iCs/>
        </w:rPr>
        <w:t>ейных полномочий в организации О</w:t>
      </w:r>
      <w:r w:rsidRPr="00545D29">
        <w:rPr>
          <w:iCs/>
        </w:rPr>
        <w:t>АО «</w:t>
      </w:r>
      <w:r w:rsidR="000F7E01" w:rsidRPr="00545D29">
        <w:rPr>
          <w:iCs/>
        </w:rPr>
        <w:t>Люкс</w:t>
      </w:r>
      <w:r w:rsidRPr="00545D29">
        <w:rPr>
          <w:iCs/>
        </w:rPr>
        <w:t>» на примере транспортного отдела.</w:t>
      </w:r>
    </w:p>
    <w:p w:rsidR="00023C72" w:rsidRPr="00545D29" w:rsidRDefault="00023C72" w:rsidP="00545D29">
      <w:pPr>
        <w:pStyle w:val="a8"/>
        <w:spacing w:line="360" w:lineRule="auto"/>
        <w:rPr>
          <w:iCs/>
        </w:rPr>
      </w:pPr>
      <w:r w:rsidRPr="00545D29">
        <w:rPr>
          <w:iCs/>
        </w:rPr>
        <w:t>Директор транспортного отдела наделен полномочиями по установлению транспортных связей с зарубежными фирмами-производителями, по постановке долгосрочных задач перед транспортным</w:t>
      </w:r>
      <w:r w:rsidR="00545D29">
        <w:rPr>
          <w:iCs/>
        </w:rPr>
        <w:t xml:space="preserve"> </w:t>
      </w:r>
      <w:r w:rsidRPr="00545D29">
        <w:rPr>
          <w:iCs/>
        </w:rPr>
        <w:t>отделом и по контролю за деятельностью отдела, представляет интересы отдела в дирекции и перед президентом. Начальник транспортного отдела осуществляет планирование деятельности отдела и распределение работы между брига</w:t>
      </w:r>
      <w:r w:rsidR="001128C9" w:rsidRPr="00545D29">
        <w:rPr>
          <w:iCs/>
        </w:rPr>
        <w:t>дами.</w:t>
      </w:r>
      <w:r w:rsidRPr="00545D29">
        <w:rPr>
          <w:iCs/>
        </w:rPr>
        <w:t xml:space="preserve"> </w:t>
      </w:r>
      <w:r w:rsidR="001128C9" w:rsidRPr="00545D29">
        <w:rPr>
          <w:iCs/>
        </w:rPr>
        <w:t xml:space="preserve">Он </w:t>
      </w:r>
      <w:r w:rsidRPr="00545D29">
        <w:rPr>
          <w:iCs/>
        </w:rPr>
        <w:t>утверждает графики работ между бригадами, осуществляет разработку и согласование всех вопросов, касающихся</w:t>
      </w:r>
      <w:r w:rsidR="00545D29">
        <w:rPr>
          <w:iCs/>
        </w:rPr>
        <w:t xml:space="preserve"> </w:t>
      </w:r>
      <w:r w:rsidRPr="00545D29">
        <w:rPr>
          <w:iCs/>
        </w:rPr>
        <w:t>доставки товаров от фирмы</w:t>
      </w:r>
      <w:r w:rsidR="00545D29">
        <w:rPr>
          <w:iCs/>
        </w:rPr>
        <w:t xml:space="preserve"> </w:t>
      </w:r>
      <w:r w:rsidRPr="00545D29">
        <w:rPr>
          <w:iCs/>
        </w:rPr>
        <w:t>к потребителям с отделом сбыта и отделом по закупкам товаров и с потребителями, осуществляет решение кадровых вопросов, контролирует деятельность бригадира водителей</w:t>
      </w:r>
      <w:r w:rsidR="00545D29">
        <w:rPr>
          <w:iCs/>
        </w:rPr>
        <w:t xml:space="preserve"> </w:t>
      </w:r>
      <w:r w:rsidRPr="00545D29">
        <w:rPr>
          <w:iCs/>
        </w:rPr>
        <w:t>и экспедиторов, а также периодически докладывает о результатах своей деятельности директору данного отдела. Бригадир водителей осуществляет разработку графиков дежурств водителей, разработку оптимальных маршрутов следования при перевозках, расчет расхода бензина и т.п., а также контроль за деятельностью водителей. Бригадир экспедиторов осуществляет разработку графиков дежурств экспедиторов и т.п., контроль за деятельностью экспедиторов, доставкой грузов по назначению и правильностью оформления документации.</w:t>
      </w:r>
    </w:p>
    <w:p w:rsidR="00023C72" w:rsidRPr="00545D29" w:rsidRDefault="00023C72" w:rsidP="00545D29">
      <w:pPr>
        <w:pStyle w:val="a8"/>
        <w:spacing w:line="360" w:lineRule="auto"/>
        <w:rPr>
          <w:iCs/>
        </w:rPr>
      </w:pPr>
      <w:r w:rsidRPr="00545D29">
        <w:rPr>
          <w:iCs/>
        </w:rPr>
        <w:t>На основе распорядительных</w:t>
      </w:r>
      <w:r w:rsidR="00545D29">
        <w:rPr>
          <w:iCs/>
        </w:rPr>
        <w:t xml:space="preserve"> </w:t>
      </w:r>
      <w:r w:rsidRPr="00545D29">
        <w:rPr>
          <w:iCs/>
        </w:rPr>
        <w:t>(линейных и функциональных) полномочий формируются схемы управления. Существуют следующие схемы управления:</w:t>
      </w:r>
    </w:p>
    <w:p w:rsidR="00023C72" w:rsidRPr="00545D29" w:rsidRDefault="00023C72" w:rsidP="00545D29">
      <w:pPr>
        <w:pStyle w:val="a8"/>
        <w:numPr>
          <w:ilvl w:val="0"/>
          <w:numId w:val="7"/>
        </w:numPr>
        <w:spacing w:line="360" w:lineRule="auto"/>
        <w:ind w:firstLine="709"/>
        <w:rPr>
          <w:iCs/>
        </w:rPr>
      </w:pPr>
      <w:r w:rsidRPr="00545D29">
        <w:rPr>
          <w:iCs/>
        </w:rPr>
        <w:t>Линейная схема формируется путем развития взаимодействий между руководителями и подчиненными по горизонтали или по горизонтали и по вертикали одновременно.</w:t>
      </w:r>
    </w:p>
    <w:p w:rsidR="00023C72" w:rsidRPr="00545D29" w:rsidRDefault="00023C72" w:rsidP="00545D29">
      <w:pPr>
        <w:pStyle w:val="a8"/>
        <w:numPr>
          <w:ilvl w:val="0"/>
          <w:numId w:val="7"/>
        </w:numPr>
        <w:spacing w:line="360" w:lineRule="auto"/>
        <w:ind w:firstLine="709"/>
        <w:rPr>
          <w:iCs/>
        </w:rPr>
      </w:pPr>
      <w:r w:rsidRPr="00545D29">
        <w:rPr>
          <w:iCs/>
        </w:rPr>
        <w:t>Линейно – штабная схема</w:t>
      </w:r>
      <w:r w:rsidR="00545D29">
        <w:rPr>
          <w:iCs/>
        </w:rPr>
        <w:t xml:space="preserve"> </w:t>
      </w:r>
      <w:r w:rsidRPr="00545D29">
        <w:rPr>
          <w:iCs/>
        </w:rPr>
        <w:t>подразумевает создание при линейном руководителе ему в помощь группы специалистов – так называемый штаб для получения и анализа информации о внешней и внутренней ситуации, подготовка проектов решений, содействие</w:t>
      </w:r>
      <w:r w:rsidR="00545D29">
        <w:rPr>
          <w:iCs/>
        </w:rPr>
        <w:t xml:space="preserve"> </w:t>
      </w:r>
      <w:r w:rsidRPr="00545D29">
        <w:rPr>
          <w:iCs/>
        </w:rPr>
        <w:t>в принятии решений и др.</w:t>
      </w:r>
    </w:p>
    <w:p w:rsidR="00023C72" w:rsidRPr="00545D29" w:rsidRDefault="00023C72" w:rsidP="00545D29">
      <w:pPr>
        <w:pStyle w:val="a8"/>
        <w:numPr>
          <w:ilvl w:val="0"/>
          <w:numId w:val="7"/>
        </w:numPr>
        <w:spacing w:line="360" w:lineRule="auto"/>
        <w:ind w:firstLine="709"/>
        <w:rPr>
          <w:iCs/>
        </w:rPr>
      </w:pPr>
      <w:r w:rsidRPr="00545D29">
        <w:rPr>
          <w:iCs/>
        </w:rPr>
        <w:t>Функциональная схема отражает распределение функциональных полномочий, обладатели которых предписывают, как выполнять те или иные задания.</w:t>
      </w:r>
    </w:p>
    <w:p w:rsidR="00023C72" w:rsidRPr="00545D29" w:rsidRDefault="00023C72" w:rsidP="00545D29">
      <w:pPr>
        <w:pStyle w:val="a8"/>
        <w:numPr>
          <w:ilvl w:val="0"/>
          <w:numId w:val="7"/>
        </w:numPr>
        <w:spacing w:line="360" w:lineRule="auto"/>
        <w:ind w:firstLine="709"/>
        <w:rPr>
          <w:iCs/>
        </w:rPr>
      </w:pPr>
      <w:r w:rsidRPr="00545D29">
        <w:rPr>
          <w:iCs/>
        </w:rPr>
        <w:t>Линейно-функциональная схема связана с рациональным разделением полномочий между линейными руководителями и работниками штаба, получившими функциональные полномочия, связанные с возможностью отдавать обязательные для исполнения распоряжения, регламентирующие содержательную сторону работы организации по функциям.</w:t>
      </w:r>
    </w:p>
    <w:p w:rsidR="00023C72" w:rsidRPr="00545D29" w:rsidRDefault="00023C72" w:rsidP="00545D29">
      <w:pPr>
        <w:spacing w:line="360" w:lineRule="auto"/>
        <w:ind w:firstLine="709"/>
        <w:jc w:val="both"/>
        <w:rPr>
          <w:sz w:val="28"/>
        </w:rPr>
      </w:pPr>
      <w:r w:rsidRPr="00545D29">
        <w:rPr>
          <w:iCs/>
          <w:sz w:val="28"/>
        </w:rPr>
        <w:t>В современных корпорациях используется центрально-функциональное управление, основанное на</w:t>
      </w:r>
      <w:r w:rsidR="00545D29">
        <w:rPr>
          <w:iCs/>
          <w:sz w:val="28"/>
        </w:rPr>
        <w:t xml:space="preserve"> </w:t>
      </w:r>
      <w:r w:rsidRPr="00545D29">
        <w:rPr>
          <w:iCs/>
          <w:sz w:val="28"/>
        </w:rPr>
        <w:t>выполнении функциональными руководителями линейных функций.</w:t>
      </w:r>
    </w:p>
    <w:p w:rsidR="00023C72" w:rsidRPr="00545D29" w:rsidRDefault="00023C72" w:rsidP="00545D29">
      <w:pPr>
        <w:pStyle w:val="23"/>
        <w:spacing w:line="360" w:lineRule="auto"/>
        <w:jc w:val="both"/>
        <w:rPr>
          <w:iCs w:val="0"/>
        </w:rPr>
      </w:pPr>
      <w:r w:rsidRPr="00545D29">
        <w:t>Таким образом, для успешной деятельности организации должна быть четкая организации в ней взаимодействий и распределение полномочий.</w:t>
      </w:r>
    </w:p>
    <w:p w:rsidR="00023C72" w:rsidRPr="00545D29" w:rsidRDefault="00023C72" w:rsidP="00545D29">
      <w:pPr>
        <w:pStyle w:val="1"/>
        <w:spacing w:before="0" w:after="0"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  <w:bookmarkStart w:id="63" w:name="_Toc527274400"/>
      <w:bookmarkStart w:id="64" w:name="_Toc529267623"/>
      <w:bookmarkStart w:id="65" w:name="_Toc532013948"/>
      <w:r w:rsidRPr="00545D29">
        <w:rPr>
          <w:rFonts w:ascii="Times New Roman" w:hAnsi="Times New Roman"/>
          <w:b w:val="0"/>
          <w:sz w:val="28"/>
        </w:rPr>
        <w:t>Мотивация</w:t>
      </w:r>
      <w:bookmarkEnd w:id="63"/>
      <w:bookmarkEnd w:id="64"/>
      <w:bookmarkEnd w:id="65"/>
    </w:p>
    <w:p w:rsidR="007C7D3E" w:rsidRPr="00545D29" w:rsidRDefault="007C7D3E" w:rsidP="00545D29">
      <w:pPr>
        <w:pStyle w:val="a8"/>
        <w:spacing w:line="360" w:lineRule="auto"/>
        <w:rPr>
          <w:iCs/>
        </w:rPr>
      </w:pPr>
      <w:r w:rsidRPr="00545D29">
        <w:rPr>
          <w:iCs/>
        </w:rPr>
        <w:t>Мотивация – процесс формирования у работника необходимых стимулов, являющихся внешним побуждением к труду, которое развивается на основе осознания как своих личных потребностей, так и потребностей других людей. При должной мотивации у работника появляется возможность не только удовлетворить свои собственные потребности, но и одновременно достигать цели предприятия, на котором он трудится.</w:t>
      </w:r>
    </w:p>
    <w:p w:rsidR="00023C72" w:rsidRPr="00545D29" w:rsidRDefault="00023C72" w:rsidP="00545D29">
      <w:pPr>
        <w:pStyle w:val="a8"/>
        <w:spacing w:line="360" w:lineRule="auto"/>
        <w:rPr>
          <w:iCs/>
        </w:rPr>
      </w:pPr>
      <w:r w:rsidRPr="00545D29">
        <w:rPr>
          <w:iCs/>
        </w:rPr>
        <w:t xml:space="preserve">Наиболее эффективной и наиболее полно учитывающей разнообразные потребности людей, с точки зрения руководства фирмы </w:t>
      </w:r>
      <w:r w:rsidR="001128C9" w:rsidRPr="00545D29">
        <w:rPr>
          <w:iCs/>
        </w:rPr>
        <w:t>О</w:t>
      </w:r>
      <w:r w:rsidRPr="00545D29">
        <w:rPr>
          <w:iCs/>
        </w:rPr>
        <w:t>АО «</w:t>
      </w:r>
      <w:r w:rsidR="001128C9" w:rsidRPr="00545D29">
        <w:rPr>
          <w:iCs/>
        </w:rPr>
        <w:t>Люкс</w:t>
      </w:r>
      <w:r w:rsidRPr="00545D29">
        <w:rPr>
          <w:iCs/>
        </w:rPr>
        <w:t>», является теория А.Маслоу. Менеджер, который знает уровень потребностей своего подчиненного, может предвидеть, какой тип потребностей будет доминировать у него в будущем, следовательно, может выбрать наиболее эффективный мотиватор. При применении иерархии потребностей по Маслоу большая роль отводится интуиции, что и является лучшим объяснением ее популярности.</w:t>
      </w:r>
    </w:p>
    <w:p w:rsidR="00023C72" w:rsidRPr="00545D29" w:rsidRDefault="00023C72" w:rsidP="00545D29">
      <w:pPr>
        <w:pStyle w:val="a8"/>
        <w:spacing w:line="360" w:lineRule="auto"/>
        <w:rPr>
          <w:iCs/>
        </w:rPr>
      </w:pPr>
      <w:r w:rsidRPr="00545D29">
        <w:rPr>
          <w:iCs/>
        </w:rPr>
        <w:t>Соотношение различных мотивов, обуславливающих поведение людей, образует его мотивационную структуру. У каждого человека мотивационная структура индивидуальна и обусловливается рядом факторов: уровнем благосостояния, социальным статусом, квалификацией, должностью, ценностными ориентациями и пр.</w:t>
      </w:r>
    </w:p>
    <w:p w:rsidR="00023C72" w:rsidRPr="00545D29" w:rsidRDefault="00023C72" w:rsidP="00545D29">
      <w:pPr>
        <w:pStyle w:val="a8"/>
        <w:spacing w:line="360" w:lineRule="auto"/>
        <w:rPr>
          <w:iCs/>
        </w:rPr>
      </w:pPr>
      <w:r w:rsidRPr="00545D29">
        <w:rPr>
          <w:iCs/>
        </w:rPr>
        <w:t xml:space="preserve">Рассмотрим потребности работников нашей фирмы </w:t>
      </w:r>
      <w:r w:rsidR="001128C9" w:rsidRPr="00545D29">
        <w:rPr>
          <w:iCs/>
        </w:rPr>
        <w:t>О</w:t>
      </w:r>
      <w:r w:rsidRPr="00545D29">
        <w:rPr>
          <w:iCs/>
        </w:rPr>
        <w:t>АО «</w:t>
      </w:r>
      <w:r w:rsidR="001128C9" w:rsidRPr="00545D29">
        <w:rPr>
          <w:iCs/>
        </w:rPr>
        <w:t>Люкс</w:t>
      </w:r>
      <w:r w:rsidRPr="00545D29">
        <w:rPr>
          <w:iCs/>
        </w:rPr>
        <w:t>», доминирующие в настоящее время.</w:t>
      </w:r>
    </w:p>
    <w:p w:rsidR="00023C72" w:rsidRPr="00545D29" w:rsidRDefault="00023C72" w:rsidP="00545D29">
      <w:pPr>
        <w:pStyle w:val="a8"/>
        <w:spacing w:line="360" w:lineRule="auto"/>
        <w:rPr>
          <w:iCs/>
        </w:rPr>
      </w:pPr>
      <w:r w:rsidRPr="00545D29">
        <w:rPr>
          <w:iCs/>
        </w:rPr>
        <w:t>В иерархии потребностей для сотрудников-управленцев (менеджеров) наибольшее значение имеет удовлетворение их потребностей в самоутверждении и в самовыражении. Это связано со стремлением людей к получению высокого статуса, завоевания авторитета, продвижению по службе, власти, а также к реализации своих потенциальных возможностей, творческих способностей в то время, как они, занимая высокую должность, в основном удовлетворили свои первичные, а также социальные потребности.</w:t>
      </w:r>
    </w:p>
    <w:p w:rsidR="00023C72" w:rsidRPr="00545D29" w:rsidRDefault="00023C72" w:rsidP="00545D29">
      <w:pPr>
        <w:pStyle w:val="a8"/>
        <w:spacing w:line="360" w:lineRule="auto"/>
        <w:rPr>
          <w:iCs/>
        </w:rPr>
      </w:pPr>
      <w:r w:rsidRPr="00545D29">
        <w:rPr>
          <w:iCs/>
        </w:rPr>
        <w:t>В иерархии потребностей для сотрудников-специалистов неуправленческого звена наибольшее значение имеет удовлетворение их социальных потребностей и потребностей в самовыражении. Это связано со стремлением людей к поддержке со стороны окружающих, признанию их заслуг, а также в завоевании</w:t>
      </w:r>
      <w:r w:rsidR="00545D29">
        <w:rPr>
          <w:iCs/>
        </w:rPr>
        <w:t xml:space="preserve"> </w:t>
      </w:r>
      <w:r w:rsidRPr="00545D29">
        <w:rPr>
          <w:iCs/>
        </w:rPr>
        <w:t>авторитета, получении публичного признания, когда первичные потребности в основном удовлетворены.</w:t>
      </w:r>
    </w:p>
    <w:p w:rsidR="00023C72" w:rsidRPr="00545D29" w:rsidRDefault="00023C72" w:rsidP="00545D29">
      <w:pPr>
        <w:pStyle w:val="a8"/>
        <w:spacing w:line="360" w:lineRule="auto"/>
        <w:rPr>
          <w:iCs/>
        </w:rPr>
      </w:pPr>
      <w:r w:rsidRPr="00545D29">
        <w:rPr>
          <w:iCs/>
        </w:rPr>
        <w:t>В иерархии потребностей рядовых работников на первое место выходит удовлетворение их первичных потребностей, т.е. физиологических и потребностей в безопасности. Это связано со стремлением к удовлетворению потребностей, обеспечивающих человеку элементарное выживание, а также со стремлением к получению определенных социальных гарантий.</w:t>
      </w:r>
    </w:p>
    <w:p w:rsidR="00023C72" w:rsidRPr="00545D29" w:rsidRDefault="00023C72" w:rsidP="00545D29">
      <w:pPr>
        <w:pStyle w:val="a8"/>
        <w:spacing w:line="360" w:lineRule="auto"/>
        <w:rPr>
          <w:iCs/>
        </w:rPr>
      </w:pPr>
      <w:r w:rsidRPr="00545D29">
        <w:rPr>
          <w:iCs/>
        </w:rPr>
        <w:t xml:space="preserve">В соответствии с данными потребностями в организации </w:t>
      </w:r>
      <w:r w:rsidR="00492D4D" w:rsidRPr="00545D29">
        <w:rPr>
          <w:iCs/>
        </w:rPr>
        <w:t>О</w:t>
      </w:r>
      <w:r w:rsidRPr="00545D29">
        <w:rPr>
          <w:iCs/>
        </w:rPr>
        <w:t>АО «</w:t>
      </w:r>
      <w:r w:rsidR="00492D4D" w:rsidRPr="00545D29">
        <w:rPr>
          <w:iCs/>
        </w:rPr>
        <w:t>Люкс</w:t>
      </w:r>
      <w:r w:rsidRPr="00545D29">
        <w:rPr>
          <w:iCs/>
        </w:rPr>
        <w:t>» разработана система стимулирования труда, функционирование которой рассмотрим на примере ремонтного отдела.</w:t>
      </w:r>
    </w:p>
    <w:p w:rsidR="00023C72" w:rsidRPr="00545D29" w:rsidRDefault="00023C72" w:rsidP="00545D29">
      <w:pPr>
        <w:pStyle w:val="a8"/>
        <w:spacing w:line="360" w:lineRule="auto"/>
        <w:rPr>
          <w:iCs/>
        </w:rPr>
      </w:pPr>
      <w:r w:rsidRPr="00545D29">
        <w:rPr>
          <w:iCs/>
        </w:rPr>
        <w:t>При стимулировании сотрудников-управленцев</w:t>
      </w:r>
      <w:r w:rsidR="00545D29">
        <w:rPr>
          <w:iCs/>
        </w:rPr>
        <w:t xml:space="preserve"> </w:t>
      </w:r>
      <w:r w:rsidRPr="00545D29">
        <w:rPr>
          <w:iCs/>
        </w:rPr>
        <w:t>(менеджеров) особое внимание уделяется неэкономическим способам стимулирования труда (организационным и моральным), которые применяются наряду с экономическими.</w:t>
      </w:r>
      <w:r w:rsidR="00545D29">
        <w:rPr>
          <w:iCs/>
        </w:rPr>
        <w:t xml:space="preserve"> </w:t>
      </w:r>
      <w:r w:rsidRPr="00545D29">
        <w:rPr>
          <w:iCs/>
        </w:rPr>
        <w:t>При стимулировании рядовых работников – экономическим способам стимулирования труда.</w:t>
      </w:r>
    </w:p>
    <w:p w:rsidR="00023C72" w:rsidRPr="00545D29" w:rsidRDefault="00023C72" w:rsidP="00545D29">
      <w:pPr>
        <w:pStyle w:val="a8"/>
        <w:spacing w:line="360" w:lineRule="auto"/>
        <w:rPr>
          <w:iCs/>
        </w:rPr>
      </w:pPr>
      <w:r w:rsidRPr="00545D29">
        <w:rPr>
          <w:iCs/>
        </w:rPr>
        <w:t>Суть экономических мотивов состоит в том, что люди в результате выполнения требований, предъявляемых к ней организацией, получают определённые материальные выгоды, повышающие их благосостояние.</w:t>
      </w:r>
    </w:p>
    <w:p w:rsidR="00023C72" w:rsidRPr="00545D29" w:rsidRDefault="00023C72" w:rsidP="00545D29">
      <w:pPr>
        <w:pStyle w:val="a8"/>
        <w:spacing w:line="360" w:lineRule="auto"/>
        <w:rPr>
          <w:iCs/>
        </w:rPr>
      </w:pPr>
      <w:r w:rsidRPr="00545D29">
        <w:rPr>
          <w:iCs/>
        </w:rPr>
        <w:t>Основными формами денежных доходов, связанных с трудовой деятельностью, является заработная плата и различные выплаты и льготы.</w:t>
      </w:r>
    </w:p>
    <w:p w:rsidR="00023C72" w:rsidRPr="00545D29" w:rsidRDefault="00023C72" w:rsidP="00545D29">
      <w:pPr>
        <w:pStyle w:val="a8"/>
        <w:spacing w:line="360" w:lineRule="auto"/>
        <w:rPr>
          <w:iCs/>
        </w:rPr>
      </w:pPr>
      <w:r w:rsidRPr="00545D29">
        <w:rPr>
          <w:iCs/>
        </w:rPr>
        <w:t>В отношении руководителей и менеджеров среднего уровня (директор ремонтного отдела, начальник отдела по ремонту складского оборудования, начальник отдела</w:t>
      </w:r>
      <w:r w:rsidR="00545D29">
        <w:rPr>
          <w:iCs/>
        </w:rPr>
        <w:t xml:space="preserve"> </w:t>
      </w:r>
      <w:r w:rsidRPr="00545D29">
        <w:rPr>
          <w:iCs/>
        </w:rPr>
        <w:t>по ремонту офисного и электронного оборудования, начальник отдела по ремонту транспорта), также в отношении ремонтников, т.к. результаты их деятельности не требуют точного учета и измерения,</w:t>
      </w:r>
      <w:r w:rsidR="00545D29">
        <w:rPr>
          <w:iCs/>
        </w:rPr>
        <w:t xml:space="preserve"> </w:t>
      </w:r>
      <w:r w:rsidRPr="00545D29">
        <w:rPr>
          <w:iCs/>
        </w:rPr>
        <w:t>применяется повременная форма заработной платы. Величина заработной платы различается в зависимости от должности. Для обеспечения эффективности применения осуществляется точный учет фактически отработанного времени, использование норм, регламентирующих численность персонала, задания и т.п., рациональное распределение работы между исполнителями, учитывая их опыт, профессию, квалификацию.</w:t>
      </w:r>
    </w:p>
    <w:p w:rsidR="00023C72" w:rsidRPr="00545D29" w:rsidRDefault="00023C72" w:rsidP="00545D29">
      <w:pPr>
        <w:pStyle w:val="a8"/>
        <w:spacing w:line="360" w:lineRule="auto"/>
        <w:rPr>
          <w:iCs/>
        </w:rPr>
      </w:pPr>
      <w:r w:rsidRPr="00545D29">
        <w:rPr>
          <w:iCs/>
        </w:rPr>
        <w:t>Помимо основной заработной платы, важную роль в деле стимулирования труда играет дополнительная</w:t>
      </w:r>
      <w:r w:rsidR="00492D4D" w:rsidRPr="00545D29">
        <w:rPr>
          <w:iCs/>
        </w:rPr>
        <w:t xml:space="preserve"> оплата</w:t>
      </w:r>
      <w:r w:rsidRPr="00545D29">
        <w:rPr>
          <w:iCs/>
        </w:rPr>
        <w:t>, в форме различного рода доплат и премий.</w:t>
      </w:r>
    </w:p>
    <w:p w:rsidR="00023C72" w:rsidRPr="00545D29" w:rsidRDefault="00023C72" w:rsidP="00545D29">
      <w:pPr>
        <w:pStyle w:val="a8"/>
        <w:spacing w:line="360" w:lineRule="auto"/>
        <w:rPr>
          <w:iCs/>
        </w:rPr>
      </w:pPr>
      <w:r w:rsidRPr="00545D29">
        <w:rPr>
          <w:iCs/>
        </w:rPr>
        <w:t>Стимулирование менеджеров осуществляется с помощью доплат за профессиональное мастерство, за высокую квалификацию, за сложность выполненного задания, за знание иностранного языка и использование его в своей служебной деятельности, за звание по профессии, за учёную степень.</w:t>
      </w:r>
    </w:p>
    <w:p w:rsidR="00023C72" w:rsidRPr="00545D29" w:rsidRDefault="00023C72" w:rsidP="00545D29">
      <w:pPr>
        <w:pStyle w:val="a8"/>
        <w:spacing w:line="360" w:lineRule="auto"/>
        <w:rPr>
          <w:iCs/>
        </w:rPr>
      </w:pPr>
      <w:r w:rsidRPr="00545D29">
        <w:rPr>
          <w:iCs/>
        </w:rPr>
        <w:t>Стимулирование ремонтников осуществляется с помощью доплат за профессиональное мастерство, за высокую квалификацию, за сложность выполненного задания, за классность, за срочность выполненной работы, за совмещение профессий, за выполнение обязанностей временно отсутствующего работника, за работу в ночное время, за выполнение особо важной работы.</w:t>
      </w:r>
    </w:p>
    <w:p w:rsidR="00023C72" w:rsidRPr="00545D29" w:rsidRDefault="00023C72" w:rsidP="00545D29">
      <w:pPr>
        <w:pStyle w:val="a8"/>
        <w:spacing w:line="360" w:lineRule="auto"/>
        <w:rPr>
          <w:iCs/>
        </w:rPr>
      </w:pPr>
      <w:r w:rsidRPr="00545D29">
        <w:rPr>
          <w:iCs/>
        </w:rPr>
        <w:t>Наряду с основной и дополнительной заработной платой, применяется система итогового вознаграждения. Ремонтники премируются за достижение одного</w:t>
      </w:r>
      <w:r w:rsidR="00492D4D" w:rsidRPr="00545D29">
        <w:rPr>
          <w:iCs/>
        </w:rPr>
        <w:t xml:space="preserve"> - </w:t>
      </w:r>
      <w:r w:rsidRPr="00545D29">
        <w:rPr>
          <w:iCs/>
        </w:rPr>
        <w:t>двух показателей по экономии ресурсов, успешному проведению мероприятий по предотвращению возникновения тех или иных проблем и т.п. Величина премии составляет не менее 30% основного заработка. Кроме того, для руководителей применяется выплата бонусов – крупных единовременных выплат из прибыли 1-2 раза в год, заинтересовывающие их в том, чтобы приложить все усилия для её роста.</w:t>
      </w:r>
    </w:p>
    <w:p w:rsidR="00023C72" w:rsidRPr="00545D29" w:rsidRDefault="00023C72" w:rsidP="00545D29">
      <w:pPr>
        <w:pStyle w:val="a8"/>
        <w:spacing w:line="360" w:lineRule="auto"/>
        <w:rPr>
          <w:iCs/>
        </w:rPr>
      </w:pPr>
      <w:r w:rsidRPr="00545D29">
        <w:rPr>
          <w:iCs/>
        </w:rPr>
        <w:t>В целом система денежных выплат призвана обеспечить большинству работников желательный уровень дохода при условии добросовестного отношения работы и выполнения своих обязанностей. Удовлетворенность материальным вознаграждением стимулирует инициативу людей, формирует у них приверженность к организации.</w:t>
      </w:r>
    </w:p>
    <w:p w:rsidR="00023C72" w:rsidRPr="00545D29" w:rsidRDefault="00023C72" w:rsidP="00545D29">
      <w:pPr>
        <w:pStyle w:val="a8"/>
        <w:spacing w:line="360" w:lineRule="auto"/>
        <w:rPr>
          <w:iCs/>
        </w:rPr>
      </w:pPr>
      <w:r w:rsidRPr="00545D29">
        <w:rPr>
          <w:iCs/>
        </w:rPr>
        <w:t>В организации также</w:t>
      </w:r>
      <w:r w:rsidR="00545D29">
        <w:rPr>
          <w:iCs/>
        </w:rPr>
        <w:t xml:space="preserve"> </w:t>
      </w:r>
      <w:r w:rsidRPr="00545D29">
        <w:rPr>
          <w:iCs/>
        </w:rPr>
        <w:t>применяется косвенная система экономической мотивации, т.е. мотивация свободным временем. Используется гибкий график работы ремонтников, делающий режим работы более удобным для человека, что позволяет ему дополнительно заниматься другими делами, а также предоставление отгулов за часть сэкономленного при выполнении работы времени.</w:t>
      </w:r>
    </w:p>
    <w:p w:rsidR="00023C72" w:rsidRPr="00545D29" w:rsidRDefault="00023C72" w:rsidP="00545D29">
      <w:pPr>
        <w:pStyle w:val="a8"/>
        <w:spacing w:line="360" w:lineRule="auto"/>
        <w:rPr>
          <w:iCs/>
        </w:rPr>
      </w:pPr>
      <w:r w:rsidRPr="00545D29">
        <w:rPr>
          <w:iCs/>
        </w:rPr>
        <w:t>В качестве неэкономических способов стимулирования применяются организационные</w:t>
      </w:r>
      <w:r w:rsidR="00545D29">
        <w:rPr>
          <w:iCs/>
        </w:rPr>
        <w:t xml:space="preserve"> </w:t>
      </w:r>
      <w:r w:rsidRPr="00545D29">
        <w:rPr>
          <w:iCs/>
        </w:rPr>
        <w:t>и моральные способы. Организационные способы включают мотивацию целями, мотивацию участием в делах организации (ремонтникам предоставляется право голоса при решении ряда проблем, прежде всего социального характера; они вовлекаются в процесс коллективного творчества, консультирования по специальным вопросам), мотивацию обогащением труда (предоставление работникам более содержательной и важной работы).</w:t>
      </w:r>
    </w:p>
    <w:p w:rsidR="00023C72" w:rsidRPr="00545D29" w:rsidRDefault="00023C72" w:rsidP="00545D29">
      <w:pPr>
        <w:pStyle w:val="a8"/>
        <w:spacing w:line="360" w:lineRule="auto"/>
        <w:rPr>
          <w:iCs/>
        </w:rPr>
      </w:pPr>
      <w:r w:rsidRPr="00545D29">
        <w:rPr>
          <w:iCs/>
        </w:rPr>
        <w:t>К моральным способам стимулирования относится, прежде всего, личное и публичное признание. Суть личного признания состоит в том, что особо отличившиеся работники упоминаются в специальных докладах высшему руководству. Суть публичного признания состоит в широком распространении информации о достижениях работников в многотиражных газетах, на специальных стендах, награждение грамотами. Публичное признание в большинстве случаев сопровождается премиями, ценными подарками и т.д.</w:t>
      </w:r>
    </w:p>
    <w:p w:rsidR="00023C72" w:rsidRPr="00545D29" w:rsidRDefault="00023C72" w:rsidP="00545D29">
      <w:pPr>
        <w:pStyle w:val="a8"/>
        <w:spacing w:line="360" w:lineRule="auto"/>
        <w:rPr>
          <w:iCs/>
        </w:rPr>
      </w:pPr>
      <w:r w:rsidRPr="00545D29">
        <w:rPr>
          <w:iCs/>
        </w:rPr>
        <w:t xml:space="preserve">Кроме того, в качестве специфических форм мотивации используется похвала, следующая за любыми достойными действиями исполнителей, и конструктивная критика, стимулирующая действия человека, направленные на устранение недостатков и упущений в работе и указывающая на их возможные варианты. </w:t>
      </w:r>
    </w:p>
    <w:p w:rsidR="00023C72" w:rsidRPr="00545D29" w:rsidRDefault="00023C72" w:rsidP="00545D29">
      <w:pPr>
        <w:pStyle w:val="a8"/>
        <w:spacing w:line="360" w:lineRule="auto"/>
        <w:rPr>
          <w:iCs/>
        </w:rPr>
      </w:pPr>
      <w:r w:rsidRPr="00545D29">
        <w:rPr>
          <w:iCs/>
        </w:rPr>
        <w:t>Применяется также еще одна форма мотивации – продвижение в должности, которое дает и более высокую заработную плату (экономический мотив) и интересную и содержательную работу (организационный мотив), а также отражает признание заслуг и авторитета личности (моральный</w:t>
      </w:r>
      <w:r w:rsidR="00545D29">
        <w:rPr>
          <w:iCs/>
        </w:rPr>
        <w:t xml:space="preserve"> </w:t>
      </w:r>
      <w:r w:rsidRPr="00545D29">
        <w:rPr>
          <w:iCs/>
        </w:rPr>
        <w:t>мотив).</w:t>
      </w:r>
    </w:p>
    <w:p w:rsidR="00023C72" w:rsidRPr="00545D29" w:rsidRDefault="00023C72" w:rsidP="00545D29">
      <w:pPr>
        <w:pStyle w:val="1"/>
        <w:spacing w:before="0" w:after="0"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  <w:bookmarkStart w:id="66" w:name="_Toc527274401"/>
      <w:bookmarkStart w:id="67" w:name="_Toc529267624"/>
      <w:bookmarkStart w:id="68" w:name="_Toc532013949"/>
      <w:r w:rsidRPr="00545D29">
        <w:rPr>
          <w:rFonts w:ascii="Times New Roman" w:hAnsi="Times New Roman"/>
          <w:b w:val="0"/>
          <w:sz w:val="28"/>
        </w:rPr>
        <w:t>Контроль</w:t>
      </w:r>
      <w:bookmarkEnd w:id="66"/>
      <w:bookmarkEnd w:id="67"/>
      <w:bookmarkEnd w:id="68"/>
    </w:p>
    <w:p w:rsidR="00023C72" w:rsidRPr="00545D29" w:rsidRDefault="00023C72" w:rsidP="00545D29">
      <w:pPr>
        <w:pStyle w:val="a8"/>
        <w:spacing w:line="360" w:lineRule="auto"/>
        <w:rPr>
          <w:iCs/>
        </w:rPr>
      </w:pPr>
      <w:r w:rsidRPr="00545D29">
        <w:rPr>
          <w:iCs/>
        </w:rPr>
        <w:t>Предварительный контроль</w:t>
      </w:r>
      <w:r w:rsidR="000B7FE9" w:rsidRPr="00545D29">
        <w:rPr>
          <w:iCs/>
        </w:rPr>
        <w:t xml:space="preserve"> в фирме О</w:t>
      </w:r>
      <w:r w:rsidRPr="00545D29">
        <w:rPr>
          <w:iCs/>
        </w:rPr>
        <w:t>АО «</w:t>
      </w:r>
      <w:r w:rsidR="000B7FE9" w:rsidRPr="00545D29">
        <w:rPr>
          <w:iCs/>
        </w:rPr>
        <w:t>Люкс</w:t>
      </w:r>
      <w:r w:rsidRPr="00545D29">
        <w:rPr>
          <w:iCs/>
        </w:rPr>
        <w:t xml:space="preserve">» осуществляется в отношении человеческого фактора, материальных и финансовых ресурсов. Контроль потенциальных сотрудников каждого отдела происходит путем проверки уровня профессионального образования, наличия необходимого стажа работы по специальности, проведения различных психологических тестов, тестов на профессиональную пригодность и собеседований. Контроль </w:t>
      </w:r>
      <w:r w:rsidR="000B7FE9" w:rsidRPr="00545D29">
        <w:rPr>
          <w:iCs/>
        </w:rPr>
        <w:t>за услугами фирмы</w:t>
      </w:r>
      <w:r w:rsidRPr="00545D29">
        <w:rPr>
          <w:iCs/>
        </w:rPr>
        <w:t xml:space="preserve"> осуществляется путем отбора надежных </w:t>
      </w:r>
      <w:r w:rsidR="000B7FE9" w:rsidRPr="00545D29">
        <w:rPr>
          <w:iCs/>
        </w:rPr>
        <w:t>сотрудни</w:t>
      </w:r>
      <w:r w:rsidRPr="00545D29">
        <w:rPr>
          <w:iCs/>
        </w:rPr>
        <w:t xml:space="preserve">ков, обеспечивающих высокое качество </w:t>
      </w:r>
      <w:r w:rsidR="000B7FE9" w:rsidRPr="00545D29">
        <w:rPr>
          <w:iCs/>
        </w:rPr>
        <w:t>выполнения работ по обслуживанию, а именно таких</w:t>
      </w:r>
      <w:r w:rsidRPr="00545D29">
        <w:rPr>
          <w:iCs/>
        </w:rPr>
        <w:t xml:space="preserve"> </w:t>
      </w:r>
      <w:r w:rsidR="000B7FE9" w:rsidRPr="00545D29">
        <w:rPr>
          <w:iCs/>
        </w:rPr>
        <w:t>услуг, как предоставление гостиничных номеров, тренажерный зал, минимаркет, ресторан</w:t>
      </w:r>
      <w:r w:rsidRPr="00545D29">
        <w:rPr>
          <w:iCs/>
        </w:rPr>
        <w:t>. В фирме в целом и в каждом отделе осуществляется контроль над финансовыми ресурсами путем составления бюджетов, которые позволяют следить за рациональным расходованием средств организации.</w:t>
      </w:r>
      <w:r w:rsidR="00545D29">
        <w:rPr>
          <w:iCs/>
        </w:rPr>
        <w:t xml:space="preserve"> </w:t>
      </w:r>
    </w:p>
    <w:p w:rsidR="00023C72" w:rsidRPr="00545D29" w:rsidRDefault="00023C72" w:rsidP="00545D29">
      <w:pPr>
        <w:pStyle w:val="a8"/>
        <w:spacing w:line="360" w:lineRule="auto"/>
        <w:rPr>
          <w:iCs/>
        </w:rPr>
      </w:pPr>
      <w:r w:rsidRPr="00545D29">
        <w:rPr>
          <w:iCs/>
        </w:rPr>
        <w:t>Текущий контроль</w:t>
      </w:r>
      <w:r w:rsidR="000B7FE9" w:rsidRPr="00545D29">
        <w:rPr>
          <w:iCs/>
        </w:rPr>
        <w:t xml:space="preserve"> в организации О</w:t>
      </w:r>
      <w:r w:rsidRPr="00545D29">
        <w:rPr>
          <w:iCs/>
        </w:rPr>
        <w:t>АО «</w:t>
      </w:r>
      <w:r w:rsidR="000B7FE9" w:rsidRPr="00545D29">
        <w:rPr>
          <w:iCs/>
        </w:rPr>
        <w:t>Люкс</w:t>
      </w:r>
      <w:r w:rsidRPr="00545D29">
        <w:rPr>
          <w:iCs/>
        </w:rPr>
        <w:t>» базируется на измерении фактических результатов, полученных после проведения работы, направленной на достижение желаемых целей. Для этого используется система обратной связи начальника с подчиненным в каждом отделе фирмы, позволяющая руководству выявить множество непредвиденных проблем и скорректировать свою линию поведения так, чтобы избежать отклонения организации от наиболее эффективного пути достижения целей. Отклонения могут быть вызваны как внешними факторами (конкуренция, ухудшение экономической ситуации, принятие новых законов и др.), так и</w:t>
      </w:r>
      <w:r w:rsidR="00545D29">
        <w:rPr>
          <w:iCs/>
        </w:rPr>
        <w:t xml:space="preserve"> </w:t>
      </w:r>
      <w:r w:rsidRPr="00545D29">
        <w:rPr>
          <w:iCs/>
        </w:rPr>
        <w:t>изменением</w:t>
      </w:r>
      <w:r w:rsidR="00545D29">
        <w:rPr>
          <w:iCs/>
        </w:rPr>
        <w:t xml:space="preserve"> </w:t>
      </w:r>
      <w:r w:rsidRPr="00545D29">
        <w:rPr>
          <w:iCs/>
        </w:rPr>
        <w:t>внутренней среды самой фирмы.</w:t>
      </w:r>
    </w:p>
    <w:p w:rsidR="00023C72" w:rsidRPr="00545D29" w:rsidRDefault="00023C72" w:rsidP="00545D29">
      <w:pPr>
        <w:pStyle w:val="a8"/>
        <w:spacing w:line="360" w:lineRule="auto"/>
        <w:rPr>
          <w:iCs/>
        </w:rPr>
      </w:pPr>
      <w:r w:rsidRPr="00545D29">
        <w:rPr>
          <w:iCs/>
        </w:rPr>
        <w:t>Итоговый контроль</w:t>
      </w:r>
      <w:r w:rsidR="000B7FE9" w:rsidRPr="00545D29">
        <w:rPr>
          <w:iCs/>
        </w:rPr>
        <w:t xml:space="preserve"> в фирме О</w:t>
      </w:r>
      <w:r w:rsidRPr="00545D29">
        <w:rPr>
          <w:iCs/>
        </w:rPr>
        <w:t>АО «</w:t>
      </w:r>
      <w:r w:rsidR="000B7FE9" w:rsidRPr="00545D29">
        <w:rPr>
          <w:iCs/>
        </w:rPr>
        <w:t>Люкс</w:t>
      </w:r>
      <w:r w:rsidRPr="00545D29">
        <w:rPr>
          <w:iCs/>
        </w:rPr>
        <w:t>» осуществляется путем обратной связи начальника с подчиненными после того, как работа выполнена, когда фактически полученные результаты сравниваются с требуемыми. Итоговый контроль, с одной стороны, дает руководству организации информацию, необходимую при планировании дальнейшей деятельности организации (оценивается реалистичность поставленных задач, анализируются возникшие проблемы), а, с другой стороны, способствует мотивации (вознаграждение сотрудников осуществляется за достижение определенных результатов).</w:t>
      </w:r>
      <w:r w:rsidR="00545D29">
        <w:rPr>
          <w:iCs/>
        </w:rPr>
        <w:t xml:space="preserve"> </w:t>
      </w:r>
    </w:p>
    <w:p w:rsidR="00023C72" w:rsidRPr="00545D29" w:rsidRDefault="00023C72" w:rsidP="00545D29">
      <w:pPr>
        <w:pStyle w:val="a8"/>
        <w:spacing w:line="360" w:lineRule="auto"/>
        <w:rPr>
          <w:iCs/>
        </w:rPr>
      </w:pPr>
      <w:r w:rsidRPr="00545D29">
        <w:rPr>
          <w:iCs/>
        </w:rPr>
        <w:t>Рассмотрим пр</w:t>
      </w:r>
      <w:r w:rsidR="000B7FE9" w:rsidRPr="00545D29">
        <w:rPr>
          <w:iCs/>
        </w:rPr>
        <w:t>оцедуру контроля в организации О</w:t>
      </w:r>
      <w:r w:rsidRPr="00545D29">
        <w:rPr>
          <w:iCs/>
        </w:rPr>
        <w:t>АО «</w:t>
      </w:r>
      <w:r w:rsidR="000B7FE9" w:rsidRPr="00545D29">
        <w:rPr>
          <w:iCs/>
        </w:rPr>
        <w:t>Люкс</w:t>
      </w:r>
      <w:r w:rsidRPr="00545D29">
        <w:rPr>
          <w:iCs/>
        </w:rPr>
        <w:t xml:space="preserve">» на примере контроля за достижением цели по увеличению объема </w:t>
      </w:r>
      <w:r w:rsidR="000B7FE9" w:rsidRPr="00545D29">
        <w:rPr>
          <w:iCs/>
        </w:rPr>
        <w:t>оказываемых услуг</w:t>
      </w:r>
      <w:r w:rsidRPr="00545D29">
        <w:rPr>
          <w:iCs/>
        </w:rPr>
        <w:t>, поставленной перед фирмой.</w:t>
      </w:r>
      <w:r w:rsidR="00545D29">
        <w:rPr>
          <w:iCs/>
        </w:rPr>
        <w:t xml:space="preserve"> </w:t>
      </w:r>
      <w:r w:rsidRPr="00545D29">
        <w:rPr>
          <w:iCs/>
        </w:rPr>
        <w:t>Общий контроль осуществляет дирекция, а при необходимости оперативно создается комиссия из управленческого персонала с назначением представителей из дирекции, а в особых случаях под руководством президента, по контролю за отдельным отделом (отделами).</w:t>
      </w:r>
    </w:p>
    <w:p w:rsidR="00023C72" w:rsidRPr="00545D29" w:rsidRDefault="00023C72" w:rsidP="00545D29">
      <w:pPr>
        <w:pStyle w:val="a8"/>
        <w:numPr>
          <w:ilvl w:val="0"/>
          <w:numId w:val="5"/>
        </w:numPr>
        <w:spacing w:line="360" w:lineRule="auto"/>
        <w:rPr>
          <w:iCs/>
        </w:rPr>
      </w:pPr>
      <w:r w:rsidRPr="00545D29">
        <w:rPr>
          <w:iCs/>
        </w:rPr>
        <w:t xml:space="preserve">Установление стандартов. Необходимо осуществить контроль за достижением уровня </w:t>
      </w:r>
      <w:r w:rsidR="00463B5B" w:rsidRPr="00545D29">
        <w:rPr>
          <w:iCs/>
        </w:rPr>
        <w:t>оказываемых услуг в 270 тыс. руб. в 2006</w:t>
      </w:r>
      <w:r w:rsidRPr="00545D29">
        <w:rPr>
          <w:iCs/>
        </w:rPr>
        <w:t xml:space="preserve"> году. Показателями результативности при этом я</w:t>
      </w:r>
      <w:r w:rsidR="00463B5B" w:rsidRPr="00545D29">
        <w:rPr>
          <w:iCs/>
        </w:rPr>
        <w:t>вляются конкретный критерий (270</w:t>
      </w:r>
      <w:r w:rsidRPr="00545D29">
        <w:rPr>
          <w:iCs/>
        </w:rPr>
        <w:t xml:space="preserve"> тыс. руб.) и определенный</w:t>
      </w:r>
      <w:r w:rsidR="00545D29">
        <w:rPr>
          <w:iCs/>
        </w:rPr>
        <w:t xml:space="preserve"> </w:t>
      </w:r>
      <w:r w:rsidRPr="00545D29">
        <w:rPr>
          <w:iCs/>
        </w:rPr>
        <w:t>период времени (1 год).</w:t>
      </w:r>
    </w:p>
    <w:p w:rsidR="00023C72" w:rsidRPr="00545D29" w:rsidRDefault="00023C72" w:rsidP="00545D29">
      <w:pPr>
        <w:pStyle w:val="a8"/>
        <w:numPr>
          <w:ilvl w:val="0"/>
          <w:numId w:val="5"/>
        </w:numPr>
        <w:spacing w:line="360" w:lineRule="auto"/>
        <w:rPr>
          <w:iCs/>
        </w:rPr>
      </w:pPr>
      <w:r w:rsidRPr="00545D29">
        <w:rPr>
          <w:iCs/>
        </w:rPr>
        <w:t>Сопоставление достигнутых результатов со стандартами. Деятельность менеджера на данном этапе заключается в определении масштаба отклонений, измерении ее результатов, передаче информации и её оценке.</w:t>
      </w:r>
    </w:p>
    <w:p w:rsidR="00023C72" w:rsidRPr="00545D29" w:rsidRDefault="00023C72" w:rsidP="00545D29">
      <w:pPr>
        <w:pStyle w:val="a8"/>
        <w:spacing w:line="360" w:lineRule="auto"/>
        <w:rPr>
          <w:iCs/>
        </w:rPr>
      </w:pPr>
      <w:r w:rsidRPr="00545D29">
        <w:rPr>
          <w:iCs/>
        </w:rPr>
        <w:t>Масштаб допустимых отклонений в достижении цели был установлен в размере 5% (14 тыс. руб.).</w:t>
      </w:r>
      <w:r w:rsidR="00545D29">
        <w:rPr>
          <w:iCs/>
        </w:rPr>
        <w:t xml:space="preserve"> </w:t>
      </w:r>
      <w:r w:rsidRPr="00545D29">
        <w:rPr>
          <w:iCs/>
        </w:rPr>
        <w:t>Затем было проведено измерение результатов деятельности. Анализ текущих статистических данных общего характера, оперативных сообщений, бухгалтерской отчетности, итоговых отчетов</w:t>
      </w:r>
      <w:r w:rsidR="00545D29">
        <w:rPr>
          <w:iCs/>
        </w:rPr>
        <w:t xml:space="preserve"> </w:t>
      </w:r>
      <w:r w:rsidRPr="00545D29">
        <w:rPr>
          <w:iCs/>
        </w:rPr>
        <w:t>и целевые наблюдения пок</w:t>
      </w:r>
      <w:r w:rsidR="00463B5B" w:rsidRPr="00545D29">
        <w:rPr>
          <w:iCs/>
        </w:rPr>
        <w:t>азали, что в начале декабре 2003</w:t>
      </w:r>
      <w:r w:rsidRPr="00545D29">
        <w:rPr>
          <w:iCs/>
        </w:rPr>
        <w:t xml:space="preserve"> года уровень </w:t>
      </w:r>
      <w:r w:rsidR="00463B5B" w:rsidRPr="00545D29">
        <w:rPr>
          <w:iCs/>
        </w:rPr>
        <w:t>услуг составляет 245</w:t>
      </w:r>
      <w:r w:rsidRPr="00545D29">
        <w:rPr>
          <w:iCs/>
        </w:rPr>
        <w:t xml:space="preserve"> тыс. руб.</w:t>
      </w:r>
      <w:r w:rsidR="00545D29">
        <w:rPr>
          <w:iCs/>
        </w:rPr>
        <w:t xml:space="preserve"> </w:t>
      </w:r>
      <w:r w:rsidRPr="00545D29">
        <w:rPr>
          <w:iCs/>
        </w:rPr>
        <w:t>Это говорит о том, что поставленная цель вероятнее всего будет достигнута.</w:t>
      </w:r>
      <w:r w:rsidR="00545D29">
        <w:rPr>
          <w:iCs/>
        </w:rPr>
        <w:t xml:space="preserve"> </w:t>
      </w:r>
      <w:r w:rsidRPr="00545D29">
        <w:rPr>
          <w:iCs/>
        </w:rPr>
        <w:t>Затем, чтобы система контроля действовала эффективно, информация о результатах была доведена до сведения соответствующих работников.</w:t>
      </w:r>
    </w:p>
    <w:p w:rsidR="00023C72" w:rsidRPr="00545D29" w:rsidRDefault="00023C72" w:rsidP="00545D29">
      <w:pPr>
        <w:pStyle w:val="a8"/>
        <w:spacing w:line="360" w:lineRule="auto"/>
        <w:rPr>
          <w:iCs/>
        </w:rPr>
      </w:pPr>
      <w:r w:rsidRPr="00545D29">
        <w:rPr>
          <w:iCs/>
        </w:rPr>
        <w:t>3. Действия. В связи с тем, что сопоставление фактических результатов со стандартами показало, что установленная цель по увеличению объема продаж достигается, никаких действий по корректировке на данном этапе предприниматься не будет.</w:t>
      </w:r>
    </w:p>
    <w:p w:rsidR="00023C72" w:rsidRPr="00545D29" w:rsidRDefault="00023C72" w:rsidP="00545D29">
      <w:pPr>
        <w:pStyle w:val="a8"/>
        <w:spacing w:line="360" w:lineRule="auto"/>
        <w:rPr>
          <w:iCs/>
        </w:rPr>
      </w:pPr>
      <w:r w:rsidRPr="00545D29">
        <w:rPr>
          <w:iCs/>
        </w:rPr>
        <w:t>Таким образом, контроль является важнейшей функцией управления, служащей для оценки эффективности деятельности фирмы.</w:t>
      </w:r>
    </w:p>
    <w:p w:rsidR="00023C72" w:rsidRPr="007D60BE" w:rsidRDefault="007D60BE" w:rsidP="007D60BE">
      <w:pPr>
        <w:pStyle w:val="1"/>
        <w:spacing w:before="0" w:after="0" w:line="360" w:lineRule="auto"/>
        <w:ind w:firstLine="709"/>
        <w:jc w:val="center"/>
        <w:rPr>
          <w:rFonts w:ascii="Times New Roman" w:hAnsi="Times New Roman"/>
          <w:sz w:val="28"/>
        </w:rPr>
      </w:pPr>
      <w:bookmarkStart w:id="69" w:name="_Toc527274402"/>
      <w:bookmarkStart w:id="70" w:name="_Toc529267625"/>
      <w:bookmarkStart w:id="71" w:name="_Toc532013950"/>
      <w:r>
        <w:rPr>
          <w:rFonts w:ascii="Times New Roman" w:hAnsi="Times New Roman"/>
          <w:b w:val="0"/>
          <w:sz w:val="28"/>
        </w:rPr>
        <w:br w:type="page"/>
      </w:r>
      <w:r w:rsidR="00023C72" w:rsidRPr="007D60BE">
        <w:rPr>
          <w:rFonts w:ascii="Times New Roman" w:hAnsi="Times New Roman"/>
          <w:sz w:val="28"/>
        </w:rPr>
        <w:t>Выводы и предложения</w:t>
      </w:r>
      <w:bookmarkEnd w:id="69"/>
      <w:bookmarkEnd w:id="70"/>
      <w:bookmarkEnd w:id="71"/>
    </w:p>
    <w:p w:rsidR="007D60BE" w:rsidRDefault="007D60BE" w:rsidP="00545D29">
      <w:pPr>
        <w:pStyle w:val="a8"/>
        <w:spacing w:line="360" w:lineRule="auto"/>
        <w:rPr>
          <w:iCs/>
        </w:rPr>
      </w:pPr>
    </w:p>
    <w:p w:rsidR="00023C72" w:rsidRPr="00545D29" w:rsidRDefault="00023C72" w:rsidP="00545D29">
      <w:pPr>
        <w:pStyle w:val="a8"/>
        <w:spacing w:line="360" w:lineRule="auto"/>
        <w:rPr>
          <w:iCs/>
        </w:rPr>
      </w:pPr>
      <w:r w:rsidRPr="00545D29">
        <w:rPr>
          <w:iCs/>
        </w:rPr>
        <w:t>В данной работе был рассмотрен процесс управления организацией на осн</w:t>
      </w:r>
      <w:r w:rsidR="008345D0" w:rsidRPr="00545D29">
        <w:rPr>
          <w:iCs/>
        </w:rPr>
        <w:t>ове анализа деятельности фирмы О</w:t>
      </w:r>
      <w:r w:rsidRPr="00545D29">
        <w:rPr>
          <w:iCs/>
        </w:rPr>
        <w:t>АО «</w:t>
      </w:r>
      <w:r w:rsidR="008345D0" w:rsidRPr="00545D29">
        <w:rPr>
          <w:iCs/>
        </w:rPr>
        <w:t>Люкс</w:t>
      </w:r>
      <w:r w:rsidRPr="00545D29">
        <w:rPr>
          <w:iCs/>
        </w:rPr>
        <w:t xml:space="preserve">», осуществляющей </w:t>
      </w:r>
      <w:r w:rsidR="008345D0" w:rsidRPr="00545D29">
        <w:rPr>
          <w:iCs/>
        </w:rPr>
        <w:t>услуги, связанные с гостиничным бизнесом</w:t>
      </w:r>
      <w:r w:rsidRPr="00545D29">
        <w:rPr>
          <w:iCs/>
        </w:rPr>
        <w:t xml:space="preserve"> (</w:t>
      </w:r>
      <w:r w:rsidR="008345D0" w:rsidRPr="00545D29">
        <w:rPr>
          <w:iCs/>
        </w:rPr>
        <w:t>гостиничные номера, тренажерные залы, рестараны</w:t>
      </w:r>
      <w:r w:rsidRPr="00545D29">
        <w:rPr>
          <w:iCs/>
        </w:rPr>
        <w:t>).</w:t>
      </w:r>
    </w:p>
    <w:p w:rsidR="00023C72" w:rsidRPr="00545D29" w:rsidRDefault="00023C72" w:rsidP="00545D29">
      <w:pPr>
        <w:pStyle w:val="a8"/>
        <w:spacing w:line="360" w:lineRule="auto"/>
        <w:rPr>
          <w:iCs/>
        </w:rPr>
      </w:pPr>
      <w:r w:rsidRPr="00545D29">
        <w:rPr>
          <w:iCs/>
        </w:rPr>
        <w:t>Управление фирмой имеет четыре важнейших функции, выполнение которых определяет эффективность деятельности всей организации в деле достижения ее целей: планирование, организация, мотивация и контроль.</w:t>
      </w:r>
    </w:p>
    <w:p w:rsidR="00023C72" w:rsidRPr="00545D29" w:rsidRDefault="00023C72" w:rsidP="00545D29">
      <w:pPr>
        <w:pStyle w:val="a8"/>
        <w:spacing w:line="360" w:lineRule="auto"/>
        <w:rPr>
          <w:iCs/>
        </w:rPr>
      </w:pPr>
      <w:r w:rsidRPr="00545D29">
        <w:rPr>
          <w:iCs/>
        </w:rPr>
        <w:t>В процессе планирования бы</w:t>
      </w:r>
      <w:r w:rsidR="008345D0" w:rsidRPr="00545D29">
        <w:rPr>
          <w:iCs/>
        </w:rPr>
        <w:t>ли выработаны цели организации О</w:t>
      </w:r>
      <w:r w:rsidRPr="00545D29">
        <w:rPr>
          <w:iCs/>
        </w:rPr>
        <w:t>АО «</w:t>
      </w:r>
      <w:r w:rsidR="008345D0" w:rsidRPr="00545D29">
        <w:rPr>
          <w:iCs/>
        </w:rPr>
        <w:t>Люкс</w:t>
      </w:r>
      <w:r w:rsidRPr="00545D29">
        <w:rPr>
          <w:iCs/>
        </w:rPr>
        <w:t xml:space="preserve">» и стратегия ее поведения, обеспечивающая достижение поставленных целей. </w:t>
      </w:r>
    </w:p>
    <w:p w:rsidR="00023C72" w:rsidRPr="00545D29" w:rsidRDefault="00023C72" w:rsidP="00545D29">
      <w:pPr>
        <w:pStyle w:val="a8"/>
        <w:spacing w:line="360" w:lineRule="auto"/>
        <w:rPr>
          <w:iCs/>
        </w:rPr>
      </w:pPr>
      <w:r w:rsidRPr="00545D29">
        <w:rPr>
          <w:iCs/>
        </w:rPr>
        <w:t xml:space="preserve">Для решения стратегических задач была создана структура фирмы и распределены все полномочия, обеспечивающие эффективные взаимоотношения между подразделениями фирмы. </w:t>
      </w:r>
    </w:p>
    <w:p w:rsidR="00023C72" w:rsidRPr="00545D29" w:rsidRDefault="00023C72" w:rsidP="00545D29">
      <w:pPr>
        <w:pStyle w:val="a8"/>
        <w:spacing w:line="360" w:lineRule="auto"/>
        <w:rPr>
          <w:iCs/>
        </w:rPr>
      </w:pPr>
      <w:r w:rsidRPr="00545D29">
        <w:rPr>
          <w:iCs/>
        </w:rPr>
        <w:t>Для мотивации были разработаны методы стимулирования работников, основанные на содержательной теории мотивации. Приведена система экономических и неэкономических методов стимулирования для разных групп работников.</w:t>
      </w:r>
    </w:p>
    <w:p w:rsidR="00023C72" w:rsidRPr="00545D29" w:rsidRDefault="00023C72" w:rsidP="00545D29">
      <w:pPr>
        <w:pStyle w:val="a8"/>
        <w:spacing w:line="360" w:lineRule="auto"/>
        <w:rPr>
          <w:iCs/>
        </w:rPr>
      </w:pPr>
      <w:r w:rsidRPr="00545D29">
        <w:rPr>
          <w:iCs/>
        </w:rPr>
        <w:t>Предложенная система контроля направлена на конкретную реализацию организацией своих целей</w:t>
      </w:r>
      <w:r w:rsidR="006760FC" w:rsidRPr="00545D29">
        <w:rPr>
          <w:iCs/>
        </w:rPr>
        <w:t>.</w:t>
      </w:r>
    </w:p>
    <w:p w:rsidR="006760FC" w:rsidRPr="007D60BE" w:rsidRDefault="007D60BE" w:rsidP="007D60BE">
      <w:pPr>
        <w:pStyle w:val="a8"/>
        <w:spacing w:line="360" w:lineRule="auto"/>
        <w:jc w:val="center"/>
        <w:rPr>
          <w:b/>
          <w:iCs/>
          <w:szCs w:val="32"/>
        </w:rPr>
      </w:pPr>
      <w:r>
        <w:rPr>
          <w:iCs/>
        </w:rPr>
        <w:br w:type="page"/>
      </w:r>
      <w:r w:rsidR="006760FC" w:rsidRPr="007D60BE">
        <w:rPr>
          <w:b/>
          <w:iCs/>
          <w:szCs w:val="32"/>
        </w:rPr>
        <w:t>Список литературы</w:t>
      </w:r>
    </w:p>
    <w:p w:rsidR="007D60BE" w:rsidRPr="00545D29" w:rsidRDefault="007D60BE" w:rsidP="00545D29">
      <w:pPr>
        <w:pStyle w:val="a8"/>
        <w:spacing w:line="360" w:lineRule="auto"/>
        <w:rPr>
          <w:iCs/>
          <w:szCs w:val="32"/>
        </w:rPr>
      </w:pPr>
    </w:p>
    <w:p w:rsidR="006760FC" w:rsidRPr="00545D29" w:rsidRDefault="006760FC" w:rsidP="00545D29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</w:rPr>
      </w:pPr>
      <w:r w:rsidRPr="00545D29">
        <w:rPr>
          <w:sz w:val="28"/>
        </w:rPr>
        <w:t>Веснин В.Р.</w:t>
      </w:r>
      <w:r w:rsidR="00545D29">
        <w:rPr>
          <w:sz w:val="28"/>
        </w:rPr>
        <w:t xml:space="preserve"> </w:t>
      </w:r>
      <w:r w:rsidRPr="00545D29">
        <w:rPr>
          <w:sz w:val="28"/>
        </w:rPr>
        <w:t>Основы менеджмента. – М.: Институт международного права и экономики. Издательство «Триада, Лтд» , 1997.</w:t>
      </w:r>
    </w:p>
    <w:p w:rsidR="006760FC" w:rsidRPr="00545D29" w:rsidRDefault="006760FC" w:rsidP="00545D29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</w:rPr>
      </w:pPr>
      <w:r w:rsidRPr="00545D29">
        <w:rPr>
          <w:sz w:val="28"/>
        </w:rPr>
        <w:t>Герчикова И.Н. Менеджмент. – М., 1995.</w:t>
      </w:r>
    </w:p>
    <w:p w:rsidR="006760FC" w:rsidRPr="00545D29" w:rsidRDefault="006760FC" w:rsidP="00545D29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</w:rPr>
      </w:pPr>
      <w:r w:rsidRPr="00545D29">
        <w:rPr>
          <w:sz w:val="28"/>
        </w:rPr>
        <w:t>Котлер Ф. Основы маркетинга. – М.: «Бизнес – книга», «ИМА – Кросс. Плюс», 1995.</w:t>
      </w:r>
    </w:p>
    <w:p w:rsidR="006760FC" w:rsidRPr="00545D29" w:rsidRDefault="006760FC" w:rsidP="00545D29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</w:rPr>
      </w:pPr>
      <w:r w:rsidRPr="00545D29">
        <w:rPr>
          <w:sz w:val="28"/>
        </w:rPr>
        <w:t>Менеджмент организаций. /под ред. Румянцевой З.П., Соломатина И.А./ – М., 1995.</w:t>
      </w:r>
    </w:p>
    <w:p w:rsidR="006760FC" w:rsidRPr="00545D29" w:rsidRDefault="006760FC" w:rsidP="00545D29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</w:rPr>
      </w:pPr>
      <w:r w:rsidRPr="00545D29">
        <w:rPr>
          <w:sz w:val="28"/>
        </w:rPr>
        <w:t>Основы менеджмента / под ред. Радугина А.А./ – М.: Центр, 1997.</w:t>
      </w:r>
    </w:p>
    <w:p w:rsidR="006760FC" w:rsidRPr="00545D29" w:rsidRDefault="006760FC" w:rsidP="00545D29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</w:rPr>
      </w:pPr>
      <w:r w:rsidRPr="00545D29">
        <w:rPr>
          <w:sz w:val="28"/>
        </w:rPr>
        <w:t>Томпсон А.А., Стрикленд А. Дж. Стратегический менеджмент. Искусство разработки и реализации</w:t>
      </w:r>
      <w:r w:rsidR="00545D29">
        <w:rPr>
          <w:sz w:val="28"/>
        </w:rPr>
        <w:t xml:space="preserve"> </w:t>
      </w:r>
      <w:r w:rsidRPr="00545D29">
        <w:rPr>
          <w:sz w:val="28"/>
        </w:rPr>
        <w:t xml:space="preserve">стратегии. – М.: Банки и биржи, ЮНИТИ, 1998. </w:t>
      </w:r>
    </w:p>
    <w:p w:rsidR="006760FC" w:rsidRPr="00545D29" w:rsidRDefault="006760FC" w:rsidP="00545D29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</w:rPr>
      </w:pPr>
      <w:r w:rsidRPr="00545D29">
        <w:rPr>
          <w:sz w:val="28"/>
        </w:rPr>
        <w:t>Якокка</w:t>
      </w:r>
      <w:r w:rsidR="00545D29">
        <w:rPr>
          <w:sz w:val="28"/>
        </w:rPr>
        <w:t xml:space="preserve"> </w:t>
      </w:r>
      <w:r w:rsidRPr="00545D29">
        <w:rPr>
          <w:sz w:val="28"/>
        </w:rPr>
        <w:t xml:space="preserve">Л. Карьера менеджера. – Мн.: «Парадокс», 1996. </w:t>
      </w:r>
    </w:p>
    <w:p w:rsidR="006760FC" w:rsidRPr="00545D29" w:rsidRDefault="006760FC" w:rsidP="00545D29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</w:rPr>
      </w:pPr>
      <w:r w:rsidRPr="00545D29">
        <w:rPr>
          <w:sz w:val="28"/>
        </w:rPr>
        <w:t xml:space="preserve">Общий курс менеджмента в таблицах и графиках: Учебник для вузов/ Б.В.Прыткин, Л.В.Прыткина, Н.Д.Эриашвили, З.А. Усман; под ред. проф. Б.В.Прыткина. – М: Банки и биржи, ЮНИТИ, 1998. – 415с. </w:t>
      </w:r>
    </w:p>
    <w:p w:rsidR="006760FC" w:rsidRPr="00545D29" w:rsidRDefault="006760FC" w:rsidP="00545D29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</w:rPr>
      </w:pPr>
      <w:r w:rsidRPr="00545D29">
        <w:rPr>
          <w:sz w:val="28"/>
        </w:rPr>
        <w:t>В.А.Розанова, Психология управления: учебное пособие. – М.: ЗАО «Бизнес-школа «Интел-Синтез», 1999. – 352 с.</w:t>
      </w:r>
    </w:p>
    <w:p w:rsidR="006760FC" w:rsidRPr="00545D29" w:rsidRDefault="006760FC" w:rsidP="00545D29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</w:rPr>
      </w:pPr>
      <w:r w:rsidRPr="00545D29">
        <w:rPr>
          <w:sz w:val="28"/>
        </w:rPr>
        <w:t xml:space="preserve">Попов А.В. Теория и организация американского менеджмента. – М.: Изд. МГУ, 1991. </w:t>
      </w:r>
    </w:p>
    <w:p w:rsidR="007D60BE" w:rsidRDefault="007D60BE" w:rsidP="00545D29">
      <w:pPr>
        <w:pStyle w:val="a8"/>
        <w:spacing w:line="360" w:lineRule="auto"/>
        <w:rPr>
          <w:iCs/>
        </w:rPr>
        <w:sectPr w:rsidR="007D60BE" w:rsidSect="00545D29">
          <w:headerReference w:type="even" r:id="rId7"/>
          <w:footerReference w:type="even" r:id="rId8"/>
          <w:footerReference w:type="default" r:id="rId9"/>
          <w:pgSz w:w="11907" w:h="16840" w:code="9"/>
          <w:pgMar w:top="1134" w:right="851" w:bottom="1134" w:left="1701" w:header="720" w:footer="720" w:gutter="0"/>
          <w:cols w:space="720"/>
          <w:titlePg/>
        </w:sectPr>
      </w:pPr>
    </w:p>
    <w:p w:rsidR="006760FC" w:rsidRPr="00545D29" w:rsidRDefault="006760FC" w:rsidP="00545D29">
      <w:pPr>
        <w:pStyle w:val="a8"/>
        <w:spacing w:line="360" w:lineRule="auto"/>
        <w:rPr>
          <w:iCs/>
        </w:rPr>
      </w:pPr>
    </w:p>
    <w:p w:rsidR="007D60BE" w:rsidRDefault="00DA7560" w:rsidP="00545D29">
      <w:pPr>
        <w:pStyle w:val="1"/>
        <w:tabs>
          <w:tab w:val="left" w:pos="1484"/>
          <w:tab w:val="right" w:pos="15077"/>
        </w:tabs>
        <w:spacing w:before="0" w:after="0" w:line="360" w:lineRule="auto"/>
        <w:ind w:firstLine="709"/>
        <w:jc w:val="both"/>
        <w:rPr>
          <w:rFonts w:ascii="Times New Roman" w:hAnsi="Times New Roman"/>
          <w:b w:val="0"/>
          <w:sz w:val="28"/>
        </w:rPr>
        <w:sectPr w:rsidR="007D60BE" w:rsidSect="007D60BE">
          <w:pgSz w:w="16840" w:h="11907" w:orient="landscape" w:code="9"/>
          <w:pgMar w:top="851" w:right="1134" w:bottom="1701" w:left="1134" w:header="720" w:footer="720" w:gutter="0"/>
          <w:cols w:space="720"/>
          <w:titlePg/>
        </w:sect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27pt;margin-top:-18pt;width:713.85pt;height:502.75pt;z-index:251657216">
            <v:imagedata r:id="rId10" o:title="" gain="6.25" blacklevel="11796f"/>
            <w10:wrap type="topAndBottom"/>
          </v:shape>
        </w:pict>
      </w:r>
      <w:r w:rsidR="00023C72" w:rsidRPr="00545D29">
        <w:rPr>
          <w:rFonts w:ascii="Times New Roman" w:hAnsi="Times New Roman"/>
          <w:b w:val="0"/>
          <w:sz w:val="28"/>
        </w:rPr>
        <w:tab/>
      </w:r>
    </w:p>
    <w:bookmarkEnd w:id="3"/>
    <w:bookmarkEnd w:id="4"/>
    <w:p w:rsidR="000C4ED7" w:rsidRPr="00545D29" w:rsidRDefault="00DA7560" w:rsidP="007D60BE">
      <w:pPr>
        <w:pStyle w:val="1"/>
        <w:tabs>
          <w:tab w:val="left" w:pos="1484"/>
          <w:tab w:val="right" w:pos="15077"/>
        </w:tabs>
        <w:spacing w:before="0" w:after="0"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noProof/>
        </w:rPr>
        <w:pict>
          <v:shape id="_x0000_s1029" type="#_x0000_t75" style="position:absolute;left:0;text-align:left;margin-left:12.45pt;margin-top:2.1pt;width:727.85pt;height:468.05pt;z-index:251658240">
            <v:imagedata r:id="rId11" o:title=""/>
            <w10:wrap type="topAndBottom"/>
          </v:shape>
        </w:pict>
      </w:r>
      <w:bookmarkStart w:id="72" w:name="_GoBack"/>
      <w:bookmarkEnd w:id="72"/>
    </w:p>
    <w:sectPr w:rsidR="000C4ED7" w:rsidRPr="00545D29" w:rsidSect="007D60BE">
      <w:pgSz w:w="16840" w:h="11907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3DAF" w:rsidRDefault="00C13DAF">
      <w:r>
        <w:separator/>
      </w:r>
    </w:p>
  </w:endnote>
  <w:endnote w:type="continuationSeparator" w:id="0">
    <w:p w:rsidR="00C13DAF" w:rsidRDefault="00C13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26E1" w:rsidRDefault="00E026E1" w:rsidP="009E229E">
    <w:pPr>
      <w:pStyle w:val="aa"/>
      <w:framePr w:wrap="around" w:vAnchor="text" w:hAnchor="margin" w:xAlign="center" w:y="1"/>
      <w:rPr>
        <w:rStyle w:val="a5"/>
      </w:rPr>
    </w:pPr>
  </w:p>
  <w:p w:rsidR="00E026E1" w:rsidRDefault="00E026E1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26E1" w:rsidRDefault="00954D2C" w:rsidP="009E229E">
    <w:pPr>
      <w:pStyle w:val="aa"/>
      <w:framePr w:wrap="around" w:vAnchor="text" w:hAnchor="margin" w:xAlign="center" w:y="1"/>
      <w:rPr>
        <w:rStyle w:val="a5"/>
      </w:rPr>
    </w:pPr>
    <w:r>
      <w:rPr>
        <w:rStyle w:val="a5"/>
        <w:noProof/>
      </w:rPr>
      <w:t>2</w:t>
    </w:r>
  </w:p>
  <w:p w:rsidR="00881CAE" w:rsidRDefault="00881CAE">
    <w:pPr>
      <w:pStyle w:val="aa"/>
      <w:jc w:val="center"/>
    </w:pPr>
    <w:r>
      <w:rPr>
        <w:rStyle w:val="a5"/>
      </w:rPr>
      <w:t>- 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3DAF" w:rsidRDefault="00C13DAF">
      <w:r>
        <w:separator/>
      </w:r>
    </w:p>
  </w:footnote>
  <w:footnote w:type="continuationSeparator" w:id="0">
    <w:p w:rsidR="00C13DAF" w:rsidRDefault="00C13D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1CAE" w:rsidRDefault="00881CA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81CAE" w:rsidRDefault="00881CA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206B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5A669B0"/>
    <w:multiLevelType w:val="singleLevel"/>
    <w:tmpl w:val="41E094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Bookman Old Style" w:hAnsi="Bookman Old Style" w:cs="Times New Roman" w:hint="default"/>
        <w:b w:val="0"/>
        <w:i w:val="0"/>
      </w:rPr>
    </w:lvl>
  </w:abstractNum>
  <w:abstractNum w:abstractNumId="2">
    <w:nsid w:val="0EC12B26"/>
    <w:multiLevelType w:val="hybridMultilevel"/>
    <w:tmpl w:val="F7C632E0"/>
    <w:lvl w:ilvl="0" w:tplc="3D4283B6">
      <w:start w:val="1"/>
      <w:numFmt w:val="bullet"/>
      <w:lvlText w:val=""/>
      <w:lvlJc w:val="left"/>
      <w:pPr>
        <w:tabs>
          <w:tab w:val="num" w:pos="1466"/>
        </w:tabs>
        <w:ind w:left="1333" w:hanging="227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1980060B"/>
    <w:multiLevelType w:val="hybridMultilevel"/>
    <w:tmpl w:val="28C80318"/>
    <w:lvl w:ilvl="0" w:tplc="3D4283B6">
      <w:start w:val="1"/>
      <w:numFmt w:val="bullet"/>
      <w:lvlText w:val=""/>
      <w:lvlJc w:val="left"/>
      <w:pPr>
        <w:tabs>
          <w:tab w:val="num" w:pos="1466"/>
        </w:tabs>
        <w:ind w:left="1333" w:hanging="227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2AF35454"/>
    <w:multiLevelType w:val="singleLevel"/>
    <w:tmpl w:val="863893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>
    <w:nsid w:val="38D20421"/>
    <w:multiLevelType w:val="singleLevel"/>
    <w:tmpl w:val="CD420E2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6">
    <w:nsid w:val="54824B25"/>
    <w:multiLevelType w:val="hybridMultilevel"/>
    <w:tmpl w:val="09F07B84"/>
    <w:lvl w:ilvl="0" w:tplc="E9B6B1AC">
      <w:start w:val="1"/>
      <w:numFmt w:val="bullet"/>
      <w:lvlText w:val=""/>
      <w:lvlJc w:val="left"/>
      <w:pPr>
        <w:tabs>
          <w:tab w:val="num" w:pos="1193"/>
        </w:tabs>
        <w:ind w:left="833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57AA4C02"/>
    <w:multiLevelType w:val="hybridMultilevel"/>
    <w:tmpl w:val="4D5C4B8E"/>
    <w:lvl w:ilvl="0" w:tplc="3D4283B6">
      <w:start w:val="1"/>
      <w:numFmt w:val="bullet"/>
      <w:lvlText w:val=""/>
      <w:lvlJc w:val="left"/>
      <w:pPr>
        <w:tabs>
          <w:tab w:val="num" w:pos="1466"/>
        </w:tabs>
        <w:ind w:left="1333" w:hanging="227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660C2018"/>
    <w:multiLevelType w:val="hybridMultilevel"/>
    <w:tmpl w:val="0124FB86"/>
    <w:lvl w:ilvl="0" w:tplc="019C3D22">
      <w:start w:val="1"/>
      <w:numFmt w:val="bullet"/>
      <w:lvlText w:val=""/>
      <w:lvlJc w:val="left"/>
      <w:pPr>
        <w:tabs>
          <w:tab w:val="num" w:pos="473"/>
        </w:tabs>
        <w:ind w:firstLine="113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DDB2AF9"/>
    <w:multiLevelType w:val="multilevel"/>
    <w:tmpl w:val="38C2CC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3"/>
      <w:numFmt w:val="decimal"/>
      <w:isLgl/>
      <w:lvlText w:val="%1.%2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2">
      <w:start w:val="3"/>
      <w:numFmt w:val="decimal"/>
      <w:isLgl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328"/>
        </w:tabs>
        <w:ind w:left="5328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10">
    <w:nsid w:val="6EB01EE1"/>
    <w:multiLevelType w:val="singleLevel"/>
    <w:tmpl w:val="728CDC0E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</w:abstractNum>
  <w:num w:numId="1">
    <w:abstractNumId w:val="0"/>
  </w:num>
  <w:num w:numId="2">
    <w:abstractNumId w:val="5"/>
  </w:num>
  <w:num w:numId="3">
    <w:abstractNumId w:val="9"/>
  </w:num>
  <w:num w:numId="4">
    <w:abstractNumId w:val="1"/>
  </w:num>
  <w:num w:numId="5">
    <w:abstractNumId w:val="10"/>
  </w:num>
  <w:num w:numId="6">
    <w:abstractNumId w:val="6"/>
  </w:num>
  <w:num w:numId="7">
    <w:abstractNumId w:val="8"/>
  </w:num>
  <w:num w:numId="8">
    <w:abstractNumId w:val="2"/>
  </w:num>
  <w:num w:numId="9">
    <w:abstractNumId w:val="3"/>
  </w:num>
  <w:num w:numId="10">
    <w:abstractNumId w:val="7"/>
  </w:num>
  <w:num w:numId="11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3C72"/>
    <w:rsid w:val="00023C72"/>
    <w:rsid w:val="00080A0E"/>
    <w:rsid w:val="00086911"/>
    <w:rsid w:val="000B7FE9"/>
    <w:rsid w:val="000C4ED7"/>
    <w:rsid w:val="000F21DE"/>
    <w:rsid w:val="000F7E01"/>
    <w:rsid w:val="001128C9"/>
    <w:rsid w:val="00186B88"/>
    <w:rsid w:val="00206655"/>
    <w:rsid w:val="002C45EA"/>
    <w:rsid w:val="002C6E8A"/>
    <w:rsid w:val="002F6677"/>
    <w:rsid w:val="003071E9"/>
    <w:rsid w:val="003367B4"/>
    <w:rsid w:val="003B6E31"/>
    <w:rsid w:val="0042698E"/>
    <w:rsid w:val="00463B5B"/>
    <w:rsid w:val="00492D4D"/>
    <w:rsid w:val="005024BF"/>
    <w:rsid w:val="00545D29"/>
    <w:rsid w:val="005B3C11"/>
    <w:rsid w:val="00640422"/>
    <w:rsid w:val="006760FC"/>
    <w:rsid w:val="006C402A"/>
    <w:rsid w:val="006C5FD9"/>
    <w:rsid w:val="00717C5E"/>
    <w:rsid w:val="0075111E"/>
    <w:rsid w:val="00755626"/>
    <w:rsid w:val="00793DDD"/>
    <w:rsid w:val="00795E0D"/>
    <w:rsid w:val="007C7D3E"/>
    <w:rsid w:val="007D60BE"/>
    <w:rsid w:val="007F2759"/>
    <w:rsid w:val="008345D0"/>
    <w:rsid w:val="00857AAA"/>
    <w:rsid w:val="00880922"/>
    <w:rsid w:val="00881CAE"/>
    <w:rsid w:val="008B1877"/>
    <w:rsid w:val="008F3B95"/>
    <w:rsid w:val="00954D2C"/>
    <w:rsid w:val="009E20A1"/>
    <w:rsid w:val="009E229E"/>
    <w:rsid w:val="00A02578"/>
    <w:rsid w:val="00A058C0"/>
    <w:rsid w:val="00A478DE"/>
    <w:rsid w:val="00A74CC9"/>
    <w:rsid w:val="00B40E4A"/>
    <w:rsid w:val="00B65040"/>
    <w:rsid w:val="00C13DAF"/>
    <w:rsid w:val="00C33E21"/>
    <w:rsid w:val="00C803AF"/>
    <w:rsid w:val="00CE3F80"/>
    <w:rsid w:val="00D850A3"/>
    <w:rsid w:val="00DA7560"/>
    <w:rsid w:val="00E026E1"/>
    <w:rsid w:val="00E66650"/>
    <w:rsid w:val="00E7050D"/>
    <w:rsid w:val="00ED7FBE"/>
    <w:rsid w:val="00F8135D"/>
    <w:rsid w:val="00FA1616"/>
    <w:rsid w:val="00FF3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chartTrackingRefBased/>
  <w15:docId w15:val="{E18E730D-5620-4286-9690-7B752AEE7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C72"/>
  </w:style>
  <w:style w:type="paragraph" w:styleId="1">
    <w:name w:val="heading 1"/>
    <w:basedOn w:val="a"/>
    <w:next w:val="a"/>
    <w:link w:val="10"/>
    <w:uiPriority w:val="9"/>
    <w:qFormat/>
    <w:rsid w:val="00023C7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023C72"/>
    <w:pPr>
      <w:keepNext/>
      <w:spacing w:before="240" w:after="60"/>
      <w:ind w:left="708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023C72"/>
    <w:pPr>
      <w:keepNext/>
      <w:spacing w:before="240" w:after="60"/>
      <w:ind w:left="1416"/>
      <w:outlineLvl w:val="2"/>
    </w:pPr>
    <w:rPr>
      <w:rFonts w:ascii="Century" w:hAnsi="Century" w:cs="Arial"/>
      <w:b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header"/>
    <w:basedOn w:val="a"/>
    <w:link w:val="a4"/>
    <w:uiPriority w:val="99"/>
    <w:rsid w:val="00023C7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</w:style>
  <w:style w:type="character" w:styleId="a5">
    <w:name w:val="page number"/>
    <w:uiPriority w:val="99"/>
    <w:rsid w:val="00023C72"/>
    <w:rPr>
      <w:rFonts w:cs="Times New Roman"/>
    </w:rPr>
  </w:style>
  <w:style w:type="paragraph" w:styleId="a6">
    <w:name w:val="Body Text"/>
    <w:basedOn w:val="a"/>
    <w:link w:val="a7"/>
    <w:uiPriority w:val="99"/>
    <w:rsid w:val="00023C72"/>
    <w:pPr>
      <w:jc w:val="both"/>
    </w:pPr>
    <w:rPr>
      <w:iCs/>
      <w:sz w:val="28"/>
    </w:rPr>
  </w:style>
  <w:style w:type="character" w:customStyle="1" w:styleId="a7">
    <w:name w:val="Основной текст Знак"/>
    <w:link w:val="a6"/>
    <w:uiPriority w:val="99"/>
    <w:semiHidden/>
  </w:style>
  <w:style w:type="paragraph" w:styleId="21">
    <w:name w:val="Body Text 2"/>
    <w:basedOn w:val="a"/>
    <w:link w:val="22"/>
    <w:uiPriority w:val="99"/>
    <w:rsid w:val="00023C72"/>
    <w:pPr>
      <w:jc w:val="both"/>
    </w:pPr>
  </w:style>
  <w:style w:type="character" w:customStyle="1" w:styleId="22">
    <w:name w:val="Основной текст 2 Знак"/>
    <w:link w:val="21"/>
    <w:uiPriority w:val="99"/>
    <w:semiHidden/>
  </w:style>
  <w:style w:type="paragraph" w:styleId="a8">
    <w:name w:val="Body Text Indent"/>
    <w:basedOn w:val="a"/>
    <w:link w:val="a9"/>
    <w:uiPriority w:val="99"/>
    <w:rsid w:val="00023C72"/>
    <w:pPr>
      <w:ind w:firstLine="709"/>
      <w:jc w:val="both"/>
    </w:pPr>
    <w:rPr>
      <w:sz w:val="28"/>
    </w:rPr>
  </w:style>
  <w:style w:type="character" w:customStyle="1" w:styleId="a9">
    <w:name w:val="Основной текст с отступом Знак"/>
    <w:link w:val="a8"/>
    <w:uiPriority w:val="99"/>
    <w:semiHidden/>
  </w:style>
  <w:style w:type="paragraph" w:styleId="23">
    <w:name w:val="Body Text Indent 2"/>
    <w:basedOn w:val="a"/>
    <w:link w:val="24"/>
    <w:uiPriority w:val="99"/>
    <w:rsid w:val="00023C72"/>
    <w:pPr>
      <w:ind w:firstLine="709"/>
    </w:pPr>
    <w:rPr>
      <w:iCs/>
      <w:sz w:val="28"/>
    </w:rPr>
  </w:style>
  <w:style w:type="character" w:customStyle="1" w:styleId="24">
    <w:name w:val="Основной текст с отступом 2 Знак"/>
    <w:link w:val="23"/>
    <w:uiPriority w:val="99"/>
    <w:semiHidden/>
  </w:style>
  <w:style w:type="paragraph" w:styleId="31">
    <w:name w:val="Body Text Indent 3"/>
    <w:basedOn w:val="a"/>
    <w:link w:val="32"/>
    <w:uiPriority w:val="99"/>
    <w:rsid w:val="00023C72"/>
    <w:pPr>
      <w:ind w:firstLine="567"/>
      <w:jc w:val="both"/>
    </w:pPr>
  </w:style>
  <w:style w:type="character" w:customStyle="1" w:styleId="32">
    <w:name w:val="Основной текст с отступом 3 Знак"/>
    <w:link w:val="31"/>
    <w:uiPriority w:val="99"/>
    <w:semiHidden/>
    <w:rPr>
      <w:sz w:val="16"/>
      <w:szCs w:val="16"/>
    </w:rPr>
  </w:style>
  <w:style w:type="paragraph" w:styleId="aa">
    <w:name w:val="footer"/>
    <w:basedOn w:val="a"/>
    <w:link w:val="ab"/>
    <w:uiPriority w:val="99"/>
    <w:rsid w:val="00023C7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</w:style>
  <w:style w:type="paragraph" w:styleId="11">
    <w:name w:val="toc 1"/>
    <w:basedOn w:val="a"/>
    <w:next w:val="a"/>
    <w:autoRedefine/>
    <w:uiPriority w:val="39"/>
    <w:semiHidden/>
    <w:rsid w:val="005024BF"/>
  </w:style>
  <w:style w:type="paragraph" w:styleId="25">
    <w:name w:val="toc 2"/>
    <w:basedOn w:val="a"/>
    <w:next w:val="a"/>
    <w:autoRedefine/>
    <w:uiPriority w:val="39"/>
    <w:semiHidden/>
    <w:rsid w:val="005024BF"/>
    <w:pPr>
      <w:ind w:left="200"/>
    </w:pPr>
  </w:style>
  <w:style w:type="paragraph" w:styleId="33">
    <w:name w:val="toc 3"/>
    <w:basedOn w:val="a"/>
    <w:next w:val="a"/>
    <w:autoRedefine/>
    <w:uiPriority w:val="39"/>
    <w:semiHidden/>
    <w:rsid w:val="005024BF"/>
    <w:pPr>
      <w:ind w:left="400"/>
    </w:pPr>
  </w:style>
  <w:style w:type="character" w:styleId="ac">
    <w:name w:val="Hyperlink"/>
    <w:uiPriority w:val="99"/>
    <w:rsid w:val="005024BF"/>
    <w:rPr>
      <w:rFonts w:cs="Times New Roman"/>
      <w:color w:val="0000FF"/>
      <w:u w:val="single"/>
    </w:rPr>
  </w:style>
  <w:style w:type="table" w:styleId="ad">
    <w:name w:val="Table Grid"/>
    <w:basedOn w:val="a1"/>
    <w:uiPriority w:val="59"/>
    <w:rsid w:val="008809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wmf"/><Relationship Id="rId5" Type="http://schemas.openxmlformats.org/officeDocument/2006/relationships/footnotes" Target="footnotes.xml"/><Relationship Id="rId10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6165</Words>
  <Characters>35145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41228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USER</dc:creator>
  <cp:keywords/>
  <dc:description/>
  <cp:lastModifiedBy>admin</cp:lastModifiedBy>
  <cp:revision>2</cp:revision>
  <cp:lastPrinted>2005-02-16T07:37:00Z</cp:lastPrinted>
  <dcterms:created xsi:type="dcterms:W3CDTF">2014-02-21T08:11:00Z</dcterms:created>
  <dcterms:modified xsi:type="dcterms:W3CDTF">2014-02-21T08:11:00Z</dcterms:modified>
</cp:coreProperties>
</file>