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ФЕДЕРАЛЬНОЕ АГЕНТСТВО ПО ОБРАЗОВАНИЮ</w:t>
      </w: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ГОСУДАРСТВЕННОЕ ОБРАЗОВАТЕЛЬНОЕ УЧРЕЖДЕНИЕ</w:t>
      </w: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ВЫСШЕГО ПРОФЕССИОНАЛЬНОГО ОБРАЗОВАНИЯ</w:t>
      </w:r>
    </w:p>
    <w:p w:rsidR="00B56E5B" w:rsidRPr="005F478F" w:rsidRDefault="005F478F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"</w:t>
      </w:r>
      <w:r w:rsidR="00B56E5B" w:rsidRPr="005F478F">
        <w:rPr>
          <w:rFonts w:ascii="Times New Roman" w:hAnsi="Times New Roman" w:cs="Times New Roman"/>
          <w:sz w:val="28"/>
          <w:szCs w:val="24"/>
        </w:rPr>
        <w:t>КАМСКАЯ ГОСУДАРСТВЕННАЯ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56E5B" w:rsidRPr="005F478F">
        <w:rPr>
          <w:rFonts w:ascii="Times New Roman" w:hAnsi="Times New Roman" w:cs="Times New Roman"/>
          <w:sz w:val="28"/>
          <w:szCs w:val="24"/>
        </w:rPr>
        <w:t>ИНЖЕНЕРНО-ЭКОНОМИЧЕСКАЯ АКАДЕМИЯ</w:t>
      </w:r>
      <w:r>
        <w:rPr>
          <w:rFonts w:ascii="Times New Roman" w:hAnsi="Times New Roman" w:cs="Times New Roman"/>
          <w:sz w:val="28"/>
          <w:szCs w:val="24"/>
        </w:rPr>
        <w:t>"</w:t>
      </w: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Кафедра экономики и менеджмента</w:t>
      </w:r>
    </w:p>
    <w:p w:rsidR="00B56E5B" w:rsidRPr="00081088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F478F" w:rsidRPr="00081088" w:rsidRDefault="005F478F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F478F" w:rsidRPr="00081088" w:rsidRDefault="005F478F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F478F" w:rsidRPr="00081088" w:rsidRDefault="005F478F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1299" w:rsidRPr="005F478F" w:rsidRDefault="00D21299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КУРСОВАЯ</w:t>
      </w:r>
      <w:r w:rsidR="005F478F">
        <w:rPr>
          <w:rFonts w:ascii="Times New Roman" w:hAnsi="Times New Roman" w:cs="Times New Roman"/>
          <w:sz w:val="28"/>
          <w:szCs w:val="24"/>
        </w:rPr>
        <w:t xml:space="preserve"> </w:t>
      </w:r>
      <w:r w:rsidRPr="005F478F">
        <w:rPr>
          <w:rFonts w:ascii="Times New Roman" w:hAnsi="Times New Roman" w:cs="Times New Roman"/>
          <w:sz w:val="28"/>
          <w:szCs w:val="24"/>
        </w:rPr>
        <w:t>РАБОТА</w:t>
      </w: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 xml:space="preserve">по дисциплине: 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>Анализ и диагностика финансово-хозяйственной деятельности предприятия</w:t>
      </w:r>
      <w:r w:rsidR="005F478F">
        <w:rPr>
          <w:rFonts w:ascii="Times New Roman" w:hAnsi="Times New Roman" w:cs="Times New Roman"/>
          <w:sz w:val="28"/>
          <w:szCs w:val="24"/>
        </w:rPr>
        <w:t>"</w:t>
      </w: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на тему:</w:t>
      </w:r>
      <w:r w:rsidR="005F478F">
        <w:rPr>
          <w:rFonts w:ascii="Times New Roman" w:hAnsi="Times New Roman" w:cs="Times New Roman"/>
          <w:sz w:val="28"/>
          <w:szCs w:val="24"/>
        </w:rPr>
        <w:t xml:space="preserve"> "</w:t>
      </w:r>
      <w:r w:rsidR="007945F9" w:rsidRPr="005F478F">
        <w:rPr>
          <w:rFonts w:ascii="Times New Roman" w:hAnsi="Times New Roman" w:cs="Times New Roman"/>
          <w:sz w:val="28"/>
          <w:szCs w:val="24"/>
        </w:rPr>
        <w:t>Анализ финансово-хозяйственной деятельности предприятия</w:t>
      </w:r>
      <w:r w:rsidR="00AD71D1" w:rsidRPr="005F478F">
        <w:rPr>
          <w:rFonts w:ascii="Times New Roman" w:hAnsi="Times New Roman" w:cs="Times New Roman"/>
          <w:sz w:val="28"/>
          <w:szCs w:val="24"/>
        </w:rPr>
        <w:t xml:space="preserve"> ГУП 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="00AD71D1" w:rsidRPr="005F478F">
        <w:rPr>
          <w:rFonts w:ascii="Times New Roman" w:hAnsi="Times New Roman" w:cs="Times New Roman"/>
          <w:sz w:val="28"/>
          <w:szCs w:val="24"/>
        </w:rPr>
        <w:t>Комбинат строительных материалов</w:t>
      </w:r>
      <w:r w:rsidR="005F478F">
        <w:rPr>
          <w:rFonts w:ascii="Times New Roman" w:hAnsi="Times New Roman" w:cs="Times New Roman"/>
          <w:sz w:val="28"/>
          <w:szCs w:val="24"/>
        </w:rPr>
        <w:t>"</w:t>
      </w: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56E5B" w:rsidRPr="005F478F" w:rsidRDefault="00B56E5B" w:rsidP="004D4C46">
      <w:pPr>
        <w:spacing w:line="360" w:lineRule="auto"/>
        <w:ind w:left="5103"/>
        <w:jc w:val="left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Разработал студент группы № 5417</w:t>
      </w:r>
    </w:p>
    <w:p w:rsidR="005F478F" w:rsidRDefault="00B56E5B" w:rsidP="004D4C46">
      <w:pPr>
        <w:spacing w:line="360" w:lineRule="auto"/>
        <w:ind w:left="5103"/>
        <w:jc w:val="left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Юнусова Резеда Сабирзяновна</w:t>
      </w:r>
    </w:p>
    <w:p w:rsidR="00B56E5B" w:rsidRPr="005F478F" w:rsidRDefault="00B56E5B" w:rsidP="004D4C46">
      <w:pPr>
        <w:spacing w:line="360" w:lineRule="auto"/>
        <w:ind w:left="5103"/>
        <w:jc w:val="left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Руководитель ст. преподаватель</w:t>
      </w:r>
    </w:p>
    <w:p w:rsidR="00B56E5B" w:rsidRPr="005F478F" w:rsidRDefault="007945F9" w:rsidP="004D4C46">
      <w:pPr>
        <w:spacing w:line="360" w:lineRule="auto"/>
        <w:ind w:left="5103"/>
        <w:jc w:val="left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Балобанова Ольга Николаевна</w:t>
      </w:r>
    </w:p>
    <w:p w:rsidR="00B56E5B" w:rsidRPr="005F478F" w:rsidRDefault="00B56E5B" w:rsidP="004D4C46">
      <w:pPr>
        <w:spacing w:line="360" w:lineRule="auto"/>
        <w:ind w:left="5103"/>
        <w:jc w:val="left"/>
        <w:rPr>
          <w:rFonts w:ascii="Times New Roman" w:hAnsi="Times New Roman" w:cs="Times New Roman"/>
          <w:sz w:val="28"/>
        </w:rPr>
      </w:pPr>
    </w:p>
    <w:p w:rsidR="00F97B6A" w:rsidRDefault="00F97B6A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F54D4" w:rsidRDefault="00DF54D4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F54D4" w:rsidRPr="005F478F" w:rsidRDefault="00DF54D4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97B6A" w:rsidRPr="005F478F" w:rsidRDefault="00F97B6A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56E5B" w:rsidRPr="005F478F" w:rsidRDefault="00B56E5B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Набережные Челны</w:t>
      </w:r>
    </w:p>
    <w:p w:rsidR="00B56E5B" w:rsidRPr="005F478F" w:rsidRDefault="007945F9" w:rsidP="004D4C4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2010</w:t>
      </w:r>
    </w:p>
    <w:p w:rsidR="008F4B74" w:rsidRPr="00081088" w:rsidRDefault="005F478F" w:rsidP="005F478F">
      <w:pPr>
        <w:pStyle w:val="2"/>
        <w:spacing w:before="0" w:line="360" w:lineRule="auto"/>
        <w:ind w:firstLine="709"/>
        <w:rPr>
          <w:rFonts w:ascii="Times New Roman" w:hAnsi="Times New Roman"/>
          <w:b w:val="0"/>
          <w:color w:val="auto"/>
          <w:sz w:val="28"/>
        </w:rPr>
      </w:pPr>
      <w:bookmarkStart w:id="0" w:name="_Toc258092767"/>
      <w:bookmarkStart w:id="1" w:name="_Toc258095533"/>
      <w:bookmarkStart w:id="2" w:name="_Toc258095669"/>
      <w:bookmarkStart w:id="3" w:name="_Toc258884662"/>
      <w:bookmarkStart w:id="4" w:name="_Toc259290373"/>
      <w:r w:rsidRPr="005F478F">
        <w:rPr>
          <w:rFonts w:ascii="Times New Roman" w:hAnsi="Times New Roman"/>
          <w:b w:val="0"/>
          <w:color w:val="auto"/>
          <w:sz w:val="28"/>
        </w:rPr>
        <w:br w:type="page"/>
      </w:r>
      <w:r w:rsidR="007945F9" w:rsidRPr="005F478F">
        <w:rPr>
          <w:rFonts w:ascii="Times New Roman" w:hAnsi="Times New Roman"/>
          <w:b w:val="0"/>
          <w:color w:val="auto"/>
          <w:sz w:val="28"/>
        </w:rPr>
        <w:t>СОДЕРЖАНИЕ</w:t>
      </w:r>
      <w:bookmarkEnd w:id="0"/>
      <w:bookmarkEnd w:id="1"/>
      <w:bookmarkEnd w:id="2"/>
      <w:bookmarkEnd w:id="3"/>
      <w:bookmarkEnd w:id="4"/>
    </w:p>
    <w:p w:rsidR="004D4C46" w:rsidRPr="00081088" w:rsidRDefault="004D4C46" w:rsidP="004D4C46"/>
    <w:p w:rsidR="005D26F3" w:rsidRPr="005F478F" w:rsidRDefault="004D4C46" w:rsidP="004D4C46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  <w:lang w:eastAsia="ru-RU"/>
        </w:rPr>
        <w:t>1. ХАРАКТЕРИСТИКА ПРЕДПРИЯТИЯ</w:t>
      </w:r>
    </w:p>
    <w:p w:rsidR="005D26F3" w:rsidRPr="005F478F" w:rsidRDefault="005F478F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2</w:t>
      </w:r>
      <w:r w:rsidR="005D26F3" w:rsidRPr="005F478F">
        <w:rPr>
          <w:rFonts w:ascii="Times New Roman" w:hAnsi="Times New Roman" w:cs="Times New Roman"/>
          <w:noProof/>
          <w:sz w:val="28"/>
          <w:szCs w:val="24"/>
        </w:rPr>
        <w:t>. АНАЛИЗ ФИНАНСОВОГО СОСТОЯНИЯ ПРЕДПРИЯТИЯ</w:t>
      </w:r>
    </w:p>
    <w:p w:rsidR="005D26F3" w:rsidRPr="005F478F" w:rsidRDefault="005D26F3" w:rsidP="004D4C46">
      <w:pPr>
        <w:pStyle w:val="11"/>
        <w:tabs>
          <w:tab w:val="left" w:pos="660"/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2.1</w:t>
      </w:r>
      <w:r w:rsidR="005F478F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5F478F">
        <w:rPr>
          <w:rFonts w:ascii="Times New Roman" w:hAnsi="Times New Roman" w:cs="Times New Roman"/>
          <w:noProof/>
          <w:sz w:val="28"/>
          <w:szCs w:val="24"/>
        </w:rPr>
        <w:t>Экспресс-анализ, в т.ч. анализ общей структуры баланса</w:t>
      </w:r>
    </w:p>
    <w:p w:rsidR="005D26F3" w:rsidRPr="005F478F" w:rsidRDefault="005D26F3" w:rsidP="004D4C46">
      <w:pPr>
        <w:pStyle w:val="11"/>
        <w:tabs>
          <w:tab w:val="left" w:pos="660"/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2. 2</w:t>
      </w:r>
      <w:r w:rsidR="005F478F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5F478F">
        <w:rPr>
          <w:rFonts w:ascii="Times New Roman" w:hAnsi="Times New Roman" w:cs="Times New Roman"/>
          <w:noProof/>
          <w:sz w:val="28"/>
          <w:szCs w:val="24"/>
        </w:rPr>
        <w:t>Анализ финансовой устойчивости предприятия</w:t>
      </w:r>
    </w:p>
    <w:p w:rsidR="005D26F3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2.3 Анализ платежеспособности на основе показателей ликвидности баланса</w:t>
      </w:r>
    </w:p>
    <w:p w:rsidR="005D26F3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2.4 Оценка производственно-финансового левериджа</w:t>
      </w:r>
    </w:p>
    <w:p w:rsidR="005D26F3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3. АНАЛИЗ ФИНАНСОВЫХ РЕЗУЛЬТАТОВ</w:t>
      </w:r>
    </w:p>
    <w:p w:rsidR="005D26F3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3.1 Анализ прибыли</w:t>
      </w:r>
    </w:p>
    <w:p w:rsidR="005D26F3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3.2 Анализ рентабельности</w:t>
      </w:r>
    </w:p>
    <w:p w:rsidR="005D26F3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4. АНАЛИЗ ПРОИЗВОДСТВА И РЕАЛИЗАЦИИ</w:t>
      </w:r>
    </w:p>
    <w:p w:rsidR="005D26F3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5. АНАЛИЗ ИСПОЛЬЗОВАНИЯ МАТЕРИАЛЬНЫХ РЕСУРСОВ</w:t>
      </w:r>
    </w:p>
    <w:p w:rsidR="005D26F3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6. АНАЛИЗ ОСНОВНЫХ ПРОИЗВОДСТВЕННЫХ ФОНДОВ</w:t>
      </w:r>
    </w:p>
    <w:p w:rsidR="005D26F3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6.1 Анализ состава, динам</w:t>
      </w:r>
      <w:r w:rsidR="00081088">
        <w:rPr>
          <w:rFonts w:ascii="Times New Roman" w:hAnsi="Times New Roman" w:cs="Times New Roman"/>
          <w:noProof/>
          <w:sz w:val="28"/>
          <w:szCs w:val="24"/>
        </w:rPr>
        <w:t>ики и состояния основных фондов</w:t>
      </w:r>
    </w:p>
    <w:p w:rsidR="005D26F3" w:rsidRPr="004D4C46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6.2 Анализ эффективности использования основного капитала</w:t>
      </w:r>
    </w:p>
    <w:p w:rsidR="005D26F3" w:rsidRPr="005F478F" w:rsidRDefault="005D26F3" w:rsidP="004D4C46">
      <w:pPr>
        <w:pStyle w:val="11"/>
        <w:tabs>
          <w:tab w:val="left" w:pos="440"/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7.</w:t>
      </w:r>
      <w:r w:rsidR="005F478F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5F478F">
        <w:rPr>
          <w:rFonts w:ascii="Times New Roman" w:hAnsi="Times New Roman" w:cs="Times New Roman"/>
          <w:noProof/>
          <w:sz w:val="28"/>
          <w:szCs w:val="24"/>
        </w:rPr>
        <w:t>АНАЛИЗ ИСПОЛЬЗОВАНИЯ ТРУДОВЫХ РЕСУРСОВ</w:t>
      </w:r>
    </w:p>
    <w:p w:rsidR="005D26F3" w:rsidRPr="005F478F" w:rsidRDefault="005D26F3" w:rsidP="004D4C46">
      <w:pPr>
        <w:pStyle w:val="11"/>
        <w:tabs>
          <w:tab w:val="left" w:pos="440"/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8.</w:t>
      </w:r>
      <w:r w:rsidR="005F478F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5F478F">
        <w:rPr>
          <w:rFonts w:ascii="Times New Roman" w:hAnsi="Times New Roman" w:cs="Times New Roman"/>
          <w:noProof/>
          <w:sz w:val="28"/>
          <w:szCs w:val="24"/>
        </w:rPr>
        <w:t>АНАЛИЗ СЕБЕСТОИМОСТИ ПРОДУКЦИИ</w:t>
      </w:r>
    </w:p>
    <w:p w:rsidR="005D26F3" w:rsidRPr="004D4C46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ЗАКЛЮЧЕНИЕ</w:t>
      </w:r>
    </w:p>
    <w:p w:rsidR="007404D2" w:rsidRPr="005F478F" w:rsidRDefault="005D26F3" w:rsidP="004D4C4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478F">
        <w:rPr>
          <w:rFonts w:ascii="Times New Roman" w:hAnsi="Times New Roman" w:cs="Times New Roman"/>
          <w:noProof/>
          <w:sz w:val="28"/>
          <w:szCs w:val="24"/>
        </w:rPr>
        <w:t>СПИСОК ИСПОЛЬЗОВАННОЙ ЛИТЕРАТУРЫ</w:t>
      </w:r>
    </w:p>
    <w:p w:rsidR="008F4B74" w:rsidRPr="005F478F" w:rsidRDefault="008F4B74" w:rsidP="004D4C46">
      <w:pPr>
        <w:spacing w:line="360" w:lineRule="auto"/>
        <w:rPr>
          <w:rFonts w:ascii="Times New Roman" w:hAnsi="Times New Roman" w:cs="Times New Roman"/>
          <w:sz w:val="28"/>
        </w:rPr>
      </w:pPr>
    </w:p>
    <w:p w:rsidR="007945F9" w:rsidRPr="005F478F" w:rsidRDefault="008F4B74" w:rsidP="005F478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F478F">
        <w:rPr>
          <w:rFonts w:ascii="Times New Roman" w:hAnsi="Times New Roman" w:cs="Times New Roman"/>
          <w:sz w:val="28"/>
        </w:rPr>
        <w:br w:type="page"/>
      </w:r>
      <w:bookmarkStart w:id="5" w:name="_Toc258095670"/>
      <w:r w:rsidR="007945F9" w:rsidRPr="005F478F">
        <w:rPr>
          <w:rFonts w:ascii="Times New Roman" w:hAnsi="Times New Roman" w:cs="Times New Roman"/>
          <w:sz w:val="28"/>
        </w:rPr>
        <w:t>ВВЕДЕНИЕ</w:t>
      </w:r>
      <w:bookmarkEnd w:id="5"/>
    </w:p>
    <w:p w:rsidR="005858F1" w:rsidRPr="005F478F" w:rsidRDefault="005858F1" w:rsidP="005F478F">
      <w:pPr>
        <w:pStyle w:val="af"/>
        <w:spacing w:line="360" w:lineRule="auto"/>
        <w:ind w:firstLine="709"/>
        <w:jc w:val="both"/>
        <w:rPr>
          <w:sz w:val="28"/>
        </w:rPr>
      </w:pPr>
    </w:p>
    <w:p w:rsidR="005858F1" w:rsidRPr="005F478F" w:rsidRDefault="005858F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 xml:space="preserve">Целью данной курсовой работы является закрепление и обобщение изученного теоретического материала по дисциплине 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>Анализ и диагностика финансово-хозяйственной деятельности предприятия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>, приобретения опыта самостоятельной работы с учетной, статистической и другой экономической информацией.</w:t>
      </w:r>
    </w:p>
    <w:p w:rsidR="005F478F" w:rsidRDefault="005858F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В связи с переходом экономики к рыночным отношениям, повышается самостоятельность предприятий, их экономическая и юридическая ответственность. Резко возрастает значение финансовой устойчивости субъектов хозяйствования. Важная роль в реализации этой задачи отводится анализу хозяйственной деятельности предприятий. С</w:t>
      </w:r>
      <w:r w:rsidR="005F478F">
        <w:rPr>
          <w:rFonts w:ascii="Times New Roman" w:hAnsi="Times New Roman" w:cs="Times New Roman"/>
          <w:sz w:val="28"/>
          <w:szCs w:val="24"/>
        </w:rPr>
        <w:t xml:space="preserve"> </w:t>
      </w:r>
      <w:r w:rsidRPr="005F478F">
        <w:rPr>
          <w:rFonts w:ascii="Times New Roman" w:hAnsi="Times New Roman" w:cs="Times New Roman"/>
          <w:sz w:val="28"/>
          <w:szCs w:val="24"/>
        </w:rPr>
        <w:t>помощью анализа вырабатывается стратегия и тактика развития предприятия, обосновываются 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</w:t>
      </w:r>
    </w:p>
    <w:p w:rsidR="005858F1" w:rsidRPr="005F478F" w:rsidRDefault="005858F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Результаты такого анализа нужны прежде всего собственникам, а также кредиторам, инвесторам, поставщикам, менеджерам и налоговым службам. В данной работе проводится экономический анализ предприятия именно с точки зрения собственников предприятия, т.е. для внутреннего использования.</w:t>
      </w:r>
    </w:p>
    <w:p w:rsidR="005F478F" w:rsidRDefault="005858F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 xml:space="preserve">В данной работе проводится экономический анализ деятельности ГУП 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>Комбинат строительных материалов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 xml:space="preserve"> приводятся: обзор баланса и анализ его ликвидности; характеристика основных производственных фондов и эффективность их использования; оценка финансовой устойчивости; расчет коэффициентов ликвидности; анализ прибыли и рентабельности, анализ себестоимости.</w:t>
      </w:r>
    </w:p>
    <w:p w:rsidR="005858F1" w:rsidRPr="005F478F" w:rsidRDefault="005858F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 xml:space="preserve">Для решения вышеперечисленных задач была использована годовая бухгалтерская отчетность </w:t>
      </w:r>
      <w:r w:rsidR="002A42C8" w:rsidRPr="005F478F">
        <w:rPr>
          <w:rFonts w:ascii="Times New Roman" w:hAnsi="Times New Roman" w:cs="Times New Roman"/>
          <w:sz w:val="28"/>
          <w:szCs w:val="24"/>
        </w:rPr>
        <w:t xml:space="preserve">ГУП 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="002A42C8" w:rsidRPr="005F478F">
        <w:rPr>
          <w:rFonts w:ascii="Times New Roman" w:hAnsi="Times New Roman" w:cs="Times New Roman"/>
          <w:sz w:val="28"/>
          <w:szCs w:val="24"/>
        </w:rPr>
        <w:t>Комбинат строительных материалов</w:t>
      </w:r>
      <w:r w:rsidR="005F478F">
        <w:rPr>
          <w:rFonts w:ascii="Times New Roman" w:hAnsi="Times New Roman" w:cs="Times New Roman"/>
          <w:sz w:val="28"/>
          <w:szCs w:val="24"/>
        </w:rPr>
        <w:t xml:space="preserve">" </w:t>
      </w:r>
      <w:r w:rsidR="002A42C8" w:rsidRPr="005F478F">
        <w:rPr>
          <w:rFonts w:ascii="Times New Roman" w:hAnsi="Times New Roman" w:cs="Times New Roman"/>
          <w:sz w:val="28"/>
          <w:szCs w:val="24"/>
        </w:rPr>
        <w:t>за 2003, 2004</w:t>
      </w:r>
      <w:r w:rsidRPr="005F478F">
        <w:rPr>
          <w:rFonts w:ascii="Times New Roman" w:hAnsi="Times New Roman" w:cs="Times New Roman"/>
          <w:sz w:val="28"/>
          <w:szCs w:val="24"/>
        </w:rPr>
        <w:t xml:space="preserve"> годы, а именно:</w:t>
      </w:r>
    </w:p>
    <w:p w:rsidR="005858F1" w:rsidRPr="005F478F" w:rsidRDefault="005858F1" w:rsidP="005F478F">
      <w:pPr>
        <w:numPr>
          <w:ilvl w:val="0"/>
          <w:numId w:val="26"/>
        </w:numPr>
        <w:tabs>
          <w:tab w:val="clear" w:pos="42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бухгалтерский баланс (форма № 1);</w:t>
      </w:r>
    </w:p>
    <w:p w:rsidR="005858F1" w:rsidRPr="005F478F" w:rsidRDefault="005858F1" w:rsidP="005F478F">
      <w:pPr>
        <w:numPr>
          <w:ilvl w:val="0"/>
          <w:numId w:val="26"/>
        </w:numPr>
        <w:tabs>
          <w:tab w:val="clear" w:pos="42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отчет о прибылях и убытках (форма № 2);</w:t>
      </w:r>
    </w:p>
    <w:p w:rsidR="005858F1" w:rsidRPr="005F478F" w:rsidRDefault="005858F1" w:rsidP="005F478F">
      <w:pPr>
        <w:numPr>
          <w:ilvl w:val="0"/>
          <w:numId w:val="26"/>
        </w:numPr>
        <w:tabs>
          <w:tab w:val="clear" w:pos="42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отчет об изменениях капитала (форма № 3);</w:t>
      </w:r>
    </w:p>
    <w:p w:rsidR="005858F1" w:rsidRPr="005F478F" w:rsidRDefault="005858F1" w:rsidP="005F478F">
      <w:pPr>
        <w:numPr>
          <w:ilvl w:val="0"/>
          <w:numId w:val="26"/>
        </w:numPr>
        <w:tabs>
          <w:tab w:val="clear" w:pos="42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отчет о движении денежных средств (форма № 4);</w:t>
      </w:r>
    </w:p>
    <w:p w:rsidR="005858F1" w:rsidRPr="005F478F" w:rsidRDefault="005858F1" w:rsidP="005F478F">
      <w:pPr>
        <w:numPr>
          <w:ilvl w:val="0"/>
          <w:numId w:val="26"/>
        </w:numPr>
        <w:tabs>
          <w:tab w:val="clear" w:pos="42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приложение к бухгалтерскому балансу (форма № 5).</w:t>
      </w:r>
    </w:p>
    <w:p w:rsidR="005F478F" w:rsidRDefault="005858F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Объектом исследования является</w:t>
      </w:r>
      <w:r w:rsidR="005F478F">
        <w:rPr>
          <w:rFonts w:ascii="Times New Roman" w:hAnsi="Times New Roman" w:cs="Times New Roman"/>
          <w:sz w:val="28"/>
          <w:szCs w:val="24"/>
        </w:rPr>
        <w:t xml:space="preserve"> </w:t>
      </w:r>
      <w:r w:rsidR="002A42C8" w:rsidRPr="005F478F">
        <w:rPr>
          <w:rFonts w:ascii="Times New Roman" w:hAnsi="Times New Roman" w:cs="Times New Roman"/>
          <w:sz w:val="28"/>
          <w:szCs w:val="24"/>
        </w:rPr>
        <w:t>государственное унитарное предприятие</w:t>
      </w:r>
      <w:r w:rsidR="005F478F">
        <w:rPr>
          <w:rFonts w:ascii="Times New Roman" w:hAnsi="Times New Roman" w:cs="Times New Roman"/>
          <w:sz w:val="28"/>
          <w:szCs w:val="24"/>
        </w:rPr>
        <w:t xml:space="preserve"> "</w:t>
      </w:r>
      <w:r w:rsidR="002A42C8" w:rsidRPr="005F478F">
        <w:rPr>
          <w:rFonts w:ascii="Times New Roman" w:hAnsi="Times New Roman" w:cs="Times New Roman"/>
          <w:sz w:val="28"/>
          <w:szCs w:val="24"/>
        </w:rPr>
        <w:t>Комбинат строительных материалов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="00FD210E" w:rsidRPr="005F478F">
        <w:rPr>
          <w:rFonts w:ascii="Times New Roman" w:hAnsi="Times New Roman" w:cs="Times New Roman"/>
          <w:sz w:val="28"/>
          <w:szCs w:val="24"/>
        </w:rPr>
        <w:t>.</w:t>
      </w:r>
      <w:r w:rsidR="002A42C8" w:rsidRPr="005F478F">
        <w:rPr>
          <w:rFonts w:ascii="Times New Roman" w:hAnsi="Times New Roman" w:cs="Times New Roman"/>
          <w:sz w:val="28"/>
          <w:szCs w:val="24"/>
        </w:rPr>
        <w:t xml:space="preserve"> </w:t>
      </w:r>
      <w:r w:rsidRPr="005F478F">
        <w:rPr>
          <w:rFonts w:ascii="Times New Roman" w:hAnsi="Times New Roman" w:cs="Times New Roman"/>
          <w:sz w:val="28"/>
          <w:szCs w:val="24"/>
        </w:rPr>
        <w:t>Предмет анализа - финансовые процессы предприятия и конечные производственно - хозяйственные результаты его деятельности.</w:t>
      </w:r>
    </w:p>
    <w:p w:rsidR="007945F9" w:rsidRPr="005F478F" w:rsidRDefault="002A42C8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Задачами курсовой работы являются:</w:t>
      </w:r>
    </w:p>
    <w:p w:rsidR="003C4041" w:rsidRPr="005F478F" w:rsidRDefault="003C404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- характеристика предприятия;</w:t>
      </w:r>
    </w:p>
    <w:p w:rsidR="003C4041" w:rsidRPr="005F478F" w:rsidRDefault="00822AB4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-</w:t>
      </w:r>
      <w:r w:rsidR="003C4041" w:rsidRPr="005F478F">
        <w:rPr>
          <w:rFonts w:ascii="Times New Roman" w:hAnsi="Times New Roman" w:cs="Times New Roman"/>
          <w:sz w:val="28"/>
          <w:szCs w:val="24"/>
        </w:rPr>
        <w:t>анализ финансового состояния, в т.ч. анализ ликвидности, оценка производственно-финансового левериджа;</w:t>
      </w:r>
    </w:p>
    <w:p w:rsidR="003C4041" w:rsidRPr="005F478F" w:rsidRDefault="003C404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- анализ финансовых результатов, в т.ч. анализ прибыли и рентабельности;</w:t>
      </w:r>
    </w:p>
    <w:p w:rsidR="005F478F" w:rsidRDefault="003C404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- анализ производства и реализации;</w:t>
      </w:r>
    </w:p>
    <w:p w:rsidR="003C4041" w:rsidRPr="005F478F" w:rsidRDefault="003C404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- анализ использования материальных ресурсов;</w:t>
      </w:r>
    </w:p>
    <w:p w:rsidR="003C4041" w:rsidRPr="005F478F" w:rsidRDefault="003C404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- анализ основных производственных фондов;</w:t>
      </w:r>
    </w:p>
    <w:p w:rsidR="003C4041" w:rsidRPr="005F478F" w:rsidRDefault="003C404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- анализ использования трудовых ресурсов;</w:t>
      </w:r>
    </w:p>
    <w:p w:rsidR="003C4041" w:rsidRPr="005F478F" w:rsidRDefault="003C4041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- анализ себестоимости продукции.</w:t>
      </w:r>
    </w:p>
    <w:p w:rsidR="005F478F" w:rsidRPr="005F478F" w:rsidRDefault="005F478F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</w:p>
    <w:p w:rsidR="00B56E5B" w:rsidRPr="005F478F" w:rsidRDefault="005858F1" w:rsidP="005F478F">
      <w:pPr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5F478F">
        <w:rPr>
          <w:rFonts w:ascii="Times New Roman" w:hAnsi="Times New Roman" w:cs="Times New Roman"/>
          <w:sz w:val="28"/>
          <w:szCs w:val="24"/>
        </w:rPr>
        <w:br w:type="page"/>
      </w:r>
      <w:bookmarkStart w:id="6" w:name="_Toc258095671"/>
      <w:r w:rsidR="00353080" w:rsidRPr="005F478F">
        <w:rPr>
          <w:rFonts w:ascii="Times New Roman" w:hAnsi="Times New Roman" w:cs="Times New Roman"/>
          <w:sz w:val="28"/>
        </w:rPr>
        <w:t>ХАРАКТЕРИСТИКА ПРЕДПРИЯТИЯ</w:t>
      </w:r>
      <w:bookmarkEnd w:id="6"/>
    </w:p>
    <w:p w:rsidR="00353080" w:rsidRPr="005F478F" w:rsidRDefault="00353080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 xml:space="preserve">ГУП 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>Комбинат строительных материалов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 xml:space="preserve"> – это одно из крупнейших предприятий города Набережные Челны и восточного региона Республики Татарстан, специализирующееся на выпуске силикатного кирпича для строительства. Предприятие основано 19 апреля 1970 года.</w:t>
      </w:r>
    </w:p>
    <w:p w:rsidR="00353080" w:rsidRPr="005F478F" w:rsidRDefault="00353080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Кирпич всегда был и остается одним из самых широко используемых материалов для строительства. Он имеет правильные геометрические размеры, высокую несущую способность. Стоимость силикатного кирпича наименьшая из всех существующих стеновых материалов. Его применение в строительстве позволяет реализовать сложные архитектурные решения при отсутствии дополнительных капитальных затрат. Полнотелый рядовой кирпич используется для устройства несущих конструкций, лицевой кирпич для облицовки зданий.</w:t>
      </w:r>
    </w:p>
    <w:p w:rsidR="001427F6" w:rsidRP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 xml:space="preserve">Силикатный кирпич представляет собой искусственный камень, изготовленный из смеси извести и кварцевых песков и отвердевший под действием пара в автоклавах. Декоративный кирпич получают путем добавления пигмента красителя в замешиваемую смесь. В результате получается равномерное объемное окрашивание по всей массе кирпича. Декоративный рельефный кирпич получают путем околки. </w:t>
      </w:r>
      <w:r w:rsidR="00353080" w:rsidRPr="005F478F">
        <w:rPr>
          <w:rFonts w:ascii="Times New Roman" w:hAnsi="Times New Roman" w:cs="Times New Roman"/>
          <w:sz w:val="28"/>
          <w:szCs w:val="24"/>
        </w:rPr>
        <w:t>Предприятие имеет возможность выпускать рельефный-фасадный торцевой и рельефный угловой.</w:t>
      </w:r>
    </w:p>
    <w:p w:rsidR="00FA594A" w:rsidRP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В настоящий момент предприятие ориентировано на выпуск облицовочного кирпича. Основные цвета облицовочного кирпича: розовый, желтый, зеленый, коричневый, голубой, оранжевый, фиолетовый, серый. Возможно получение по желанию потребителя множества оттенков основных цветов путем дозировки добавления пигмента красителя.</w:t>
      </w:r>
    </w:p>
    <w:p w:rsidR="00353080" w:rsidRPr="005F478F" w:rsidRDefault="00353080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Для повышения водоотталкивающих свойств возможно покрытие декоративного рельефного облицовочного кирпича гидрофобизирующей жидкостью, которая предохраняет стены от проникновения влаги и загрязнения. Покрытие может производиться как в заводских условиях, так и в процессе строительства.</w:t>
      </w:r>
    </w:p>
    <w:p w:rsidR="00353080" w:rsidRPr="005F478F" w:rsidRDefault="00353080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 xml:space="preserve">Одним из дополнительных преимуществ нашего предприятия является наличие импортного прессового оборудования фирмы 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>ЛАЙС БУХЕР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 xml:space="preserve"> и оборудования околочной линии 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>Боймер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>. Наличие этого оборудования позволяет предприятию выпускать декоративный и рельефный кирпич, как российского, так и европейского формата.</w:t>
      </w:r>
    </w:p>
    <w:p w:rsidR="00FA594A" w:rsidRP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Высочайший профессиональный уровень заводских специалистов позволяет предприятию в настоящее время выпускать продукцию, соответствующую европейским и мировым стандартам. Предлагаемые Набережночелнинским комбинатом строительные силикатные материалы позволяют выполнить красивые, надежные и недорогие стеновые конструкции. Доставка продукции комбината производится автомобильным, железнодорожным и водным транспортом. Реализация облицовочного кирпича осуществляется на деревянных поддонах с покрытием стрейчпленкой и упакованных полипропиленовой пленкой. Численность работающих на комбинате - 420 человек.</w:t>
      </w:r>
    </w:p>
    <w:p w:rsidR="00FA594A" w:rsidRP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Комбинат может выпускать в год:</w:t>
      </w:r>
    </w:p>
    <w:p w:rsidR="00FA594A" w:rsidRP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Кирпича рядового</w:t>
      </w:r>
      <w:r w:rsidR="005F478F">
        <w:rPr>
          <w:rFonts w:ascii="Times New Roman" w:hAnsi="Times New Roman" w:cs="Times New Roman"/>
          <w:sz w:val="28"/>
          <w:szCs w:val="24"/>
        </w:rPr>
        <w:t xml:space="preserve"> </w:t>
      </w:r>
      <w:r w:rsidRPr="005F478F">
        <w:rPr>
          <w:rFonts w:ascii="Times New Roman" w:hAnsi="Times New Roman" w:cs="Times New Roman"/>
          <w:sz w:val="28"/>
          <w:szCs w:val="24"/>
        </w:rPr>
        <w:t>– 80,0 млн. штук условного кирпича</w:t>
      </w:r>
    </w:p>
    <w:p w:rsidR="00FA594A" w:rsidRP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Кирпича лицевого декоративного – 12,2 млн. штук условного кирпича</w:t>
      </w:r>
    </w:p>
    <w:p w:rsidR="00FA594A" w:rsidRP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Кирпича рельефного – 9,2 млн. штук физического кирпича</w:t>
      </w:r>
    </w:p>
    <w:p w:rsidR="00FA594A" w:rsidRP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Извести товарной</w:t>
      </w:r>
      <w:r w:rsidR="005F478F">
        <w:rPr>
          <w:rFonts w:ascii="Times New Roman" w:hAnsi="Times New Roman" w:cs="Times New Roman"/>
          <w:sz w:val="28"/>
          <w:szCs w:val="24"/>
        </w:rPr>
        <w:t xml:space="preserve"> </w:t>
      </w:r>
      <w:r w:rsidRPr="005F478F">
        <w:rPr>
          <w:rFonts w:ascii="Times New Roman" w:hAnsi="Times New Roman" w:cs="Times New Roman"/>
          <w:sz w:val="28"/>
          <w:szCs w:val="24"/>
        </w:rPr>
        <w:t>– 18,0 тыс. тонн</w:t>
      </w:r>
    </w:p>
    <w:p w:rsidR="00353080" w:rsidRPr="005F478F" w:rsidRDefault="00353080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 xml:space="preserve">В настоящее время ГУП 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>Комбинат строительных материалов</w:t>
      </w:r>
      <w:r w:rsidR="005F478F">
        <w:rPr>
          <w:rFonts w:ascii="Times New Roman" w:hAnsi="Times New Roman" w:cs="Times New Roman"/>
          <w:sz w:val="28"/>
          <w:szCs w:val="24"/>
        </w:rPr>
        <w:t>"</w:t>
      </w:r>
      <w:r w:rsidRPr="005F478F">
        <w:rPr>
          <w:rFonts w:ascii="Times New Roman" w:hAnsi="Times New Roman" w:cs="Times New Roman"/>
          <w:sz w:val="28"/>
          <w:szCs w:val="24"/>
        </w:rPr>
        <w:t xml:space="preserve"> это крупнейшее предприятие в городе Набережные Челны и восточном регионе Республики Татарстан по производству строительных материалов: кирпича силикатного рядового, лицевого, лицевого рельефного и углового; извести комовой и молотой; песка, пород карбонатных (известнякового щебня), известняка, доломитовой муки, силикатной массы.</w:t>
      </w:r>
    </w:p>
    <w:p w:rsidR="00353080" w:rsidRPr="005F478F" w:rsidRDefault="00353080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По желанию покупателей производится отпуск кирпича на деревянных поддонах с покрытием полипропиленовой лентой и упакованных стрейчпленкой.</w:t>
      </w:r>
    </w:p>
    <w:p w:rsidR="005F478F" w:rsidRPr="00081088" w:rsidRDefault="005F478F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353080" w:rsidRPr="005F478F" w:rsidRDefault="00353080" w:rsidP="005F478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F478F">
        <w:rPr>
          <w:rFonts w:ascii="Times New Roman" w:hAnsi="Times New Roman" w:cs="Times New Roman"/>
          <w:sz w:val="28"/>
          <w:szCs w:val="24"/>
        </w:rPr>
        <w:br w:type="page"/>
      </w:r>
      <w:bookmarkStart w:id="7" w:name="_Toc258095672"/>
      <w:bookmarkStart w:id="8" w:name="_Toc259290374"/>
      <w:r w:rsidR="005D26F3" w:rsidRPr="005F478F">
        <w:rPr>
          <w:rFonts w:ascii="Times New Roman" w:hAnsi="Times New Roman" w:cs="Times New Roman"/>
          <w:sz w:val="28"/>
        </w:rPr>
        <w:t>2</w:t>
      </w:r>
      <w:r w:rsidR="003C4041" w:rsidRPr="005F478F">
        <w:rPr>
          <w:rFonts w:ascii="Times New Roman" w:hAnsi="Times New Roman" w:cs="Times New Roman"/>
          <w:sz w:val="28"/>
        </w:rPr>
        <w:t xml:space="preserve">. </w:t>
      </w:r>
      <w:r w:rsidRPr="005F478F">
        <w:rPr>
          <w:rFonts w:ascii="Times New Roman" w:hAnsi="Times New Roman" w:cs="Times New Roman"/>
          <w:sz w:val="28"/>
        </w:rPr>
        <w:t xml:space="preserve">АНАЛИЗ </w:t>
      </w:r>
      <w:bookmarkEnd w:id="7"/>
      <w:r w:rsidR="00CD45A3" w:rsidRPr="005F478F">
        <w:rPr>
          <w:rFonts w:ascii="Times New Roman" w:hAnsi="Times New Roman" w:cs="Times New Roman"/>
          <w:sz w:val="28"/>
        </w:rPr>
        <w:t>ФИНАНСОВОГО СОСТОЯНИЯ ПРЕДПРИЯТИЯ</w:t>
      </w:r>
      <w:bookmarkEnd w:id="8"/>
    </w:p>
    <w:p w:rsidR="00CD45A3" w:rsidRPr="005F478F" w:rsidRDefault="00CD45A3" w:rsidP="005F478F">
      <w:pPr>
        <w:pStyle w:val="01"/>
        <w:numPr>
          <w:ilvl w:val="0"/>
          <w:numId w:val="0"/>
        </w:numPr>
        <w:spacing w:line="360" w:lineRule="auto"/>
        <w:ind w:firstLine="709"/>
        <w:rPr>
          <w:sz w:val="28"/>
        </w:rPr>
      </w:pPr>
    </w:p>
    <w:p w:rsidR="00CD45A3" w:rsidRPr="005F478F" w:rsidRDefault="00CD45A3" w:rsidP="005F478F">
      <w:pPr>
        <w:pStyle w:val="001"/>
        <w:spacing w:line="360" w:lineRule="auto"/>
        <w:ind w:firstLine="709"/>
        <w:rPr>
          <w:sz w:val="28"/>
        </w:rPr>
      </w:pPr>
      <w:bookmarkStart w:id="9" w:name="_Toc259290375"/>
      <w:r w:rsidRPr="005F478F">
        <w:rPr>
          <w:sz w:val="28"/>
        </w:rPr>
        <w:t>2.1</w:t>
      </w:r>
      <w:r w:rsidR="005F478F">
        <w:rPr>
          <w:sz w:val="28"/>
        </w:rPr>
        <w:t xml:space="preserve"> </w:t>
      </w:r>
      <w:r w:rsidRPr="005F478F">
        <w:rPr>
          <w:sz w:val="28"/>
        </w:rPr>
        <w:t>Экспресс-анализ, в т.ч. анализ общей структуры баланса</w:t>
      </w:r>
      <w:bookmarkEnd w:id="9"/>
    </w:p>
    <w:p w:rsidR="00353080" w:rsidRPr="005F478F" w:rsidRDefault="00353080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CD45A3" w:rsidRPr="005F478F" w:rsidRDefault="00CD45A3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Исходными данными для проведения анализа финансового состояния предприятия служат следующие документы: баланс, отчет о прибылях и убытках.</w:t>
      </w:r>
    </w:p>
    <w:p w:rsidR="001427F6" w:rsidRPr="005F478F" w:rsidRDefault="001427F6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Рассмотрим уплотненный аналитический баланс предприятия.</w:t>
      </w:r>
    </w:p>
    <w:p w:rsidR="005F478F" w:rsidRPr="005F478F" w:rsidRDefault="005F478F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FA594A" w:rsidRPr="005F478F" w:rsidRDefault="00FA594A" w:rsidP="005F478F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F478F">
        <w:rPr>
          <w:rFonts w:ascii="Times New Roman" w:hAnsi="Times New Roman" w:cs="Times New Roman"/>
          <w:sz w:val="28"/>
          <w:szCs w:val="24"/>
        </w:rPr>
        <w:t>Таблица 1 – Составление сравнительного аналитического баланса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3"/>
        <w:gridCol w:w="855"/>
        <w:gridCol w:w="883"/>
        <w:gridCol w:w="797"/>
        <w:gridCol w:w="1134"/>
        <w:gridCol w:w="849"/>
        <w:gridCol w:w="862"/>
        <w:gridCol w:w="1124"/>
      </w:tblGrid>
      <w:tr w:rsidR="003B27D3" w:rsidRPr="00202902" w:rsidTr="00202902">
        <w:tc>
          <w:tcPr>
            <w:tcW w:w="1980" w:type="dxa"/>
            <w:vMerge w:val="restart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Абсолютные величины</w:t>
            </w:r>
            <w:r w:rsidR="00F97B6A" w:rsidRPr="00202902">
              <w:rPr>
                <w:rFonts w:ascii="Times New Roman" w:hAnsi="Times New Roman" w:cs="Times New Roman"/>
                <w:sz w:val="20"/>
                <w:szCs w:val="24"/>
              </w:rPr>
              <w:t>, тыс.руб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Удельный вес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Изменения</w:t>
            </w:r>
          </w:p>
        </w:tc>
      </w:tr>
      <w:tr w:rsidR="004D4C46" w:rsidRPr="00202902" w:rsidTr="00202902">
        <w:tc>
          <w:tcPr>
            <w:tcW w:w="1980" w:type="dxa"/>
            <w:vMerge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</w:tc>
        <w:tc>
          <w:tcPr>
            <w:tcW w:w="855" w:type="dxa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</w:tc>
        <w:tc>
          <w:tcPr>
            <w:tcW w:w="883" w:type="dxa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Начало года</w:t>
            </w:r>
          </w:p>
        </w:tc>
        <w:tc>
          <w:tcPr>
            <w:tcW w:w="797" w:type="dxa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Конец года</w:t>
            </w:r>
          </w:p>
        </w:tc>
        <w:tc>
          <w:tcPr>
            <w:tcW w:w="1134" w:type="dxa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В абс. величине</w:t>
            </w:r>
          </w:p>
        </w:tc>
        <w:tc>
          <w:tcPr>
            <w:tcW w:w="849" w:type="dxa"/>
            <w:shd w:val="clear" w:color="auto" w:fill="auto"/>
          </w:tcPr>
          <w:p w:rsidR="003B27D3" w:rsidRPr="00202902" w:rsidRDefault="00F97B6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В удельн</w:t>
            </w:r>
            <w:r w:rsidR="003B27D3" w:rsidRPr="00202902">
              <w:rPr>
                <w:rFonts w:ascii="Times New Roman" w:hAnsi="Times New Roman" w:cs="Times New Roman"/>
                <w:sz w:val="20"/>
                <w:szCs w:val="24"/>
              </w:rPr>
              <w:t xml:space="preserve"> весах</w:t>
            </w:r>
          </w:p>
        </w:tc>
        <w:tc>
          <w:tcPr>
            <w:tcW w:w="862" w:type="dxa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В % к началу года</w:t>
            </w:r>
          </w:p>
        </w:tc>
        <w:tc>
          <w:tcPr>
            <w:tcW w:w="1124" w:type="dxa"/>
            <w:shd w:val="clear" w:color="auto" w:fill="auto"/>
          </w:tcPr>
          <w:p w:rsidR="003B27D3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202902">
              <w:rPr>
                <w:rFonts w:ascii="Times New Roman" w:hAnsi="Times New Roman" w:cs="Times New Roman"/>
                <w:sz w:val="20"/>
                <w:szCs w:val="24"/>
              </w:rPr>
              <w:t>В % к изменению итога баланса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3B27D3" w:rsidP="00202902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 xml:space="preserve">1.Внеоборот. активы 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4E6A42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86460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4E6A42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92256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70,10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59,93</w:t>
            </w:r>
          </w:p>
        </w:tc>
        <w:tc>
          <w:tcPr>
            <w:tcW w:w="1134" w:type="dxa"/>
            <w:shd w:val="clear" w:color="auto" w:fill="auto"/>
          </w:tcPr>
          <w:p w:rsidR="005B56F9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5796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-10,17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8703E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2.Мобильные активы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36875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61683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40,07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24808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67,28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8703E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81,06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3B27D3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2.1 Запасы и затраты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33417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45272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27,09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29,41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11855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35,48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8703E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38,74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EC2D90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2.2 Дебитор. задолженность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3446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16359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12913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7,84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374,72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8703E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42,19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EC2D90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2.3 Денежные средства и ценные бумаги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333,33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703EA" w:rsidRPr="002029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EC2D90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3. Прочие активы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4E6A42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123335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153939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8703E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30604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E42316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24,81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EC2D90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FA594A" w:rsidRPr="00202902" w:rsidRDefault="00FA594A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4E6A42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1.Собственный капитал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12553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14322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-0,87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14,09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E42316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4E6A42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2.Заемный капитал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110782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139617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  <w:r w:rsidR="00A444F5" w:rsidRPr="002029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28835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  <w:r w:rsidR="00E42316" w:rsidRPr="002029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E42316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4E6A42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2.1 Долгосрочный кредит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55142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56899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4C0E8D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36,96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-7,75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E42316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4E6A42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2.2 Краткосрочные кредиты и займы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2573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16450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13877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539,33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E42316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45,34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701ED0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="004E6A42" w:rsidRPr="00202902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E16DDC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51505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65189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41,76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42,35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13684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26,57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E42316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44,71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4E6A42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3.Прочие пассивы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-483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-0,57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-30,92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E42316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-1,58</w:t>
            </w:r>
          </w:p>
        </w:tc>
      </w:tr>
      <w:tr w:rsidR="004D4C46" w:rsidRPr="00202902" w:rsidTr="00202902">
        <w:tc>
          <w:tcPr>
            <w:tcW w:w="1980" w:type="dxa"/>
            <w:shd w:val="clear" w:color="auto" w:fill="auto"/>
          </w:tcPr>
          <w:p w:rsidR="00FA594A" w:rsidRPr="00202902" w:rsidRDefault="004E6A42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123335</w:t>
            </w:r>
          </w:p>
        </w:tc>
        <w:tc>
          <w:tcPr>
            <w:tcW w:w="855" w:type="dxa"/>
            <w:shd w:val="clear" w:color="auto" w:fill="auto"/>
          </w:tcPr>
          <w:p w:rsidR="00FA594A" w:rsidRPr="00202902" w:rsidRDefault="005B56F9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153939</w:t>
            </w:r>
          </w:p>
        </w:tc>
        <w:tc>
          <w:tcPr>
            <w:tcW w:w="883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7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A594A" w:rsidRPr="00202902" w:rsidRDefault="00E42316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30604</w:t>
            </w:r>
          </w:p>
        </w:tc>
        <w:tc>
          <w:tcPr>
            <w:tcW w:w="849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FA594A" w:rsidRPr="00202902" w:rsidRDefault="00E42316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24,81</w:t>
            </w:r>
          </w:p>
        </w:tc>
        <w:tc>
          <w:tcPr>
            <w:tcW w:w="1124" w:type="dxa"/>
            <w:shd w:val="clear" w:color="auto" w:fill="auto"/>
          </w:tcPr>
          <w:p w:rsidR="00FA594A" w:rsidRPr="00202902" w:rsidRDefault="00A444F5" w:rsidP="0020290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29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F478F" w:rsidRPr="00DF54D4" w:rsidRDefault="005F478F" w:rsidP="00822A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478F" w:rsidRPr="00DF54D4" w:rsidRDefault="003B437D" w:rsidP="00822A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 xml:space="preserve">В структуре актива за отчетный год в абсолютных величинах увеличились и оборотные и внеоборотные активы. Однако доля внеоборотных активов уменьшилась на 10,17%, а </w:t>
      </w:r>
      <w:r w:rsidR="007F1736" w:rsidRPr="00DF54D4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DF54D4">
        <w:rPr>
          <w:rFonts w:ascii="Times New Roman" w:hAnsi="Times New Roman" w:cs="Times New Roman"/>
          <w:sz w:val="28"/>
          <w:szCs w:val="28"/>
        </w:rPr>
        <w:t>оборотных увеличилась. В большей степени на увеличение доли мобильных активов повлияли рост дебиторской задолженности – на 7,84% и доли запасов и затрат на 2,32%. Также увеличилась сумма денежных средств и ценных бумаг на 40 тыс.руб., что составило 333,33% к началу года.</w:t>
      </w:r>
    </w:p>
    <w:p w:rsidR="003B437D" w:rsidRPr="00DF54D4" w:rsidRDefault="003B437D" w:rsidP="00822A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В пассиве баланса за отчетный период увеличилась сумма и собственного, и заемного капитала, однако в его структуре доля собственных источников снизилась на 0,87%, а заемных соответственно увеличилась, что свидетельствует о повышении степени финансовой зависимости предприятия от внешних инвесторов и кредиторов.</w:t>
      </w:r>
    </w:p>
    <w:p w:rsidR="003B437D" w:rsidRPr="00DF54D4" w:rsidRDefault="003B437D" w:rsidP="00822A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К негативным показателям можно отнести:</w:t>
      </w:r>
    </w:p>
    <w:p w:rsidR="003B437D" w:rsidRPr="00DF54D4" w:rsidRDefault="003B437D" w:rsidP="00701E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- увеличение дебиторской задолженности с 3446 до 16359 тыс. руб;</w:t>
      </w:r>
    </w:p>
    <w:p w:rsidR="003B437D" w:rsidRPr="00DF54D4" w:rsidRDefault="003B437D" w:rsidP="00701E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-уменьшение доли собственного капитала на 0,87%;</w:t>
      </w:r>
    </w:p>
    <w:p w:rsidR="003B437D" w:rsidRPr="00DF54D4" w:rsidRDefault="003B437D" w:rsidP="00701E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- рост краткосрочных кредитов и кредиторской задолженности.</w:t>
      </w:r>
    </w:p>
    <w:p w:rsidR="003B437D" w:rsidRPr="00DF54D4" w:rsidRDefault="003B437D" w:rsidP="00822A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Динамика активной и пассивной частей баланса показана на рисунке 1.</w:t>
      </w:r>
    </w:p>
    <w:p w:rsidR="004D4C46" w:rsidRPr="00DF54D4" w:rsidRDefault="004D4C46" w:rsidP="0006277B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94A" w:rsidRPr="004D4C46" w:rsidRDefault="00713D1C" w:rsidP="004D4C46">
      <w:pPr>
        <w:ind w:firstLine="709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390.75pt;height:127.5pt;visibility:visible">
            <v:imagedata r:id="rId7" o:title="" cropbottom="-30f"/>
            <o:lock v:ext="edit" aspectratio="f"/>
          </v:shape>
        </w:pict>
      </w:r>
    </w:p>
    <w:p w:rsidR="00FD6714" w:rsidRPr="00DF54D4" w:rsidRDefault="0006277B" w:rsidP="00142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Рисунок 1 – Изменения в структуре баланса за отчетный период</w:t>
      </w:r>
    </w:p>
    <w:p w:rsidR="00CD45A3" w:rsidRPr="00DF54D4" w:rsidRDefault="00DF54D4" w:rsidP="003C4041">
      <w:pPr>
        <w:pStyle w:val="001"/>
        <w:rPr>
          <w:sz w:val="28"/>
          <w:szCs w:val="28"/>
        </w:rPr>
      </w:pPr>
      <w:bookmarkStart w:id="10" w:name="_Toc258095678"/>
      <w:bookmarkStart w:id="11" w:name="_Toc259290376"/>
      <w:r>
        <w:rPr>
          <w:sz w:val="28"/>
          <w:szCs w:val="28"/>
        </w:rPr>
        <w:br w:type="page"/>
      </w:r>
      <w:r w:rsidR="00CD45A3" w:rsidRPr="00DF54D4">
        <w:rPr>
          <w:sz w:val="28"/>
          <w:szCs w:val="28"/>
        </w:rPr>
        <w:t>2.2</w:t>
      </w:r>
      <w:r w:rsidR="005F478F" w:rsidRPr="00DF54D4">
        <w:rPr>
          <w:sz w:val="28"/>
          <w:szCs w:val="28"/>
        </w:rPr>
        <w:t xml:space="preserve"> </w:t>
      </w:r>
      <w:r w:rsidR="00CD45A3" w:rsidRPr="00DF54D4">
        <w:rPr>
          <w:sz w:val="28"/>
          <w:szCs w:val="28"/>
        </w:rPr>
        <w:t>А</w:t>
      </w:r>
      <w:bookmarkEnd w:id="10"/>
      <w:r w:rsidR="00CD45A3" w:rsidRPr="00DF54D4">
        <w:rPr>
          <w:sz w:val="28"/>
          <w:szCs w:val="28"/>
        </w:rPr>
        <w:t>нализ финансовой устойчивости предприятия</w:t>
      </w:r>
      <w:bookmarkEnd w:id="11"/>
    </w:p>
    <w:p w:rsidR="00CD45A3" w:rsidRPr="00DF54D4" w:rsidRDefault="00CD45A3" w:rsidP="00CD45A3">
      <w:pPr>
        <w:rPr>
          <w:sz w:val="28"/>
          <w:szCs w:val="28"/>
        </w:rPr>
      </w:pPr>
    </w:p>
    <w:p w:rsidR="005F478F" w:rsidRPr="00DF54D4" w:rsidRDefault="00CD45A3" w:rsidP="00822A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Показателями, характеризующими финансовую устойчивость предприятия, являются:</w:t>
      </w:r>
    </w:p>
    <w:p w:rsidR="00CD45A3" w:rsidRPr="00DF54D4" w:rsidRDefault="00CD45A3" w:rsidP="00CD45A3">
      <w:pPr>
        <w:pStyle w:val="a7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коэффициент финансовой автономии (независимости) или удельный вес собственного капитала в его общей сумме;</w:t>
      </w:r>
    </w:p>
    <w:p w:rsidR="00CD45A3" w:rsidRPr="00DF54D4" w:rsidRDefault="00CD45A3" w:rsidP="00CD45A3">
      <w:pPr>
        <w:pStyle w:val="a7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коэффициент финансовой зависимости (доля заемного капитала в общей валюте баланса);</w:t>
      </w:r>
    </w:p>
    <w:p w:rsidR="00CD45A3" w:rsidRPr="00DF54D4" w:rsidRDefault="00CD45A3" w:rsidP="00CD45A3">
      <w:pPr>
        <w:pStyle w:val="a7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 xml:space="preserve">плечо финансового рычага или коэффициент финансового риска (отношение заемного капитала к собственному). </w:t>
      </w:r>
      <w:r w:rsidR="005809E4" w:rsidRPr="00DF54D4">
        <w:rPr>
          <w:rFonts w:ascii="Times New Roman" w:hAnsi="Times New Roman" w:cs="Times New Roman"/>
          <w:sz w:val="28"/>
          <w:szCs w:val="28"/>
          <w:lang w:val="en-US"/>
        </w:rPr>
        <w:t>[6]</w:t>
      </w:r>
    </w:p>
    <w:p w:rsidR="00CD45A3" w:rsidRPr="00DF54D4" w:rsidRDefault="00CD45A3" w:rsidP="00CD45A3">
      <w:pPr>
        <w:pStyle w:val="a7"/>
        <w:numPr>
          <w:ilvl w:val="0"/>
          <w:numId w:val="2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Коэффициент финансовой автономии</w:t>
      </w:r>
    </w:p>
    <w:p w:rsidR="00CD45A3" w:rsidRPr="007F1736" w:rsidRDefault="00CD45A3" w:rsidP="007F1736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CD45A3" w:rsidRPr="006E3FBE" w:rsidRDefault="00713D1C" w:rsidP="00CD45A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position w:val="-23"/>
        </w:rPr>
        <w:pict>
          <v:shape id="_x0000_i1026" type="#_x0000_t75" style="width:207.75pt;height:30.75pt">
            <v:imagedata r:id="rId8" o:title="" chromakey="white"/>
          </v:shape>
        </w:pict>
      </w:r>
      <w:r w:rsidR="005F478F">
        <w:rPr>
          <w:rFonts w:ascii="Times New Roman" w:hAnsi="Times New Roman" w:cs="Times New Roman"/>
          <w:sz w:val="32"/>
          <w:szCs w:val="24"/>
        </w:rPr>
        <w:t xml:space="preserve"> </w:t>
      </w:r>
      <w:r w:rsidR="00CD45A3">
        <w:rPr>
          <w:rFonts w:ascii="Times New Roman" w:hAnsi="Times New Roman" w:cs="Times New Roman"/>
          <w:sz w:val="24"/>
          <w:szCs w:val="24"/>
        </w:rPr>
        <w:t>(1</w:t>
      </w:r>
      <w:r w:rsidR="00CD45A3" w:rsidRPr="006E3FBE">
        <w:rPr>
          <w:rFonts w:ascii="Times New Roman" w:hAnsi="Times New Roman" w:cs="Times New Roman"/>
          <w:sz w:val="24"/>
          <w:szCs w:val="24"/>
        </w:rPr>
        <w:t>)</w:t>
      </w:r>
    </w:p>
    <w:p w:rsidR="00CD45A3" w:rsidRDefault="00CD45A3" w:rsidP="00CD45A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CD45A3" w:rsidRPr="00DF54D4" w:rsidRDefault="00CD45A3" w:rsidP="00822A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На начало года:</w:t>
      </w:r>
    </w:p>
    <w:p w:rsidR="00CD45A3" w:rsidRPr="00DF54D4" w:rsidRDefault="00CD45A3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D45A3" w:rsidRPr="00DF54D4" w:rsidRDefault="00713D1C" w:rsidP="00CD45A3">
      <w:pPr>
        <w:ind w:left="851"/>
        <w:rPr>
          <w:rStyle w:val="ae"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1.75pt;height:27pt">
            <v:imagedata r:id="rId9" o:title="" chromakey="white"/>
          </v:shape>
        </w:pict>
      </w:r>
    </w:p>
    <w:p w:rsidR="00CD45A3" w:rsidRPr="00DF54D4" w:rsidRDefault="00CD45A3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D45A3" w:rsidRPr="00DF54D4" w:rsidRDefault="00CD45A3" w:rsidP="00822A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На конец года:</w:t>
      </w:r>
    </w:p>
    <w:p w:rsidR="00CD45A3" w:rsidRPr="00DF54D4" w:rsidRDefault="00CD45A3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D45A3" w:rsidRPr="00DF54D4" w:rsidRDefault="00713D1C" w:rsidP="00CD45A3">
      <w:pPr>
        <w:ind w:left="851"/>
        <w:rPr>
          <w:rStyle w:val="ae"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1.75pt;height:27pt">
            <v:imagedata r:id="rId10" o:title="" chromakey="white"/>
          </v:shape>
        </w:pict>
      </w:r>
    </w:p>
    <w:p w:rsidR="00CD45A3" w:rsidRPr="00DF54D4" w:rsidRDefault="00CD45A3" w:rsidP="00CD45A3">
      <w:pPr>
        <w:ind w:firstLine="851"/>
        <w:rPr>
          <w:rStyle w:val="ae"/>
          <w:sz w:val="28"/>
          <w:szCs w:val="28"/>
        </w:rPr>
      </w:pPr>
    </w:p>
    <w:p w:rsidR="00CD45A3" w:rsidRPr="00DF54D4" w:rsidRDefault="00CD45A3" w:rsidP="00822AB4">
      <w:pPr>
        <w:pStyle w:val="a7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Коэффициент финансовой зависимости</w:t>
      </w:r>
    </w:p>
    <w:p w:rsidR="00CD45A3" w:rsidRPr="00DF54D4" w:rsidRDefault="00CD45A3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D45A3" w:rsidRPr="00DF54D4" w:rsidRDefault="00713D1C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position w:val="-23"/>
          <w:sz w:val="28"/>
          <w:szCs w:val="28"/>
        </w:rPr>
        <w:pict>
          <v:shape id="_x0000_i1029" type="#_x0000_t75" style="width:184.5pt;height:30.75pt">
            <v:imagedata r:id="rId11" o:title="" chromakey="white"/>
          </v:shape>
        </w:pict>
      </w:r>
      <w:r w:rsidR="005F478F" w:rsidRPr="00DF54D4">
        <w:rPr>
          <w:rFonts w:ascii="Times New Roman" w:hAnsi="Times New Roman" w:cs="Times New Roman"/>
          <w:sz w:val="28"/>
          <w:szCs w:val="28"/>
        </w:rPr>
        <w:t xml:space="preserve"> </w:t>
      </w:r>
      <w:r w:rsidR="00CD45A3" w:rsidRPr="00DF54D4">
        <w:rPr>
          <w:rFonts w:ascii="Times New Roman" w:hAnsi="Times New Roman" w:cs="Times New Roman"/>
          <w:sz w:val="28"/>
          <w:szCs w:val="28"/>
        </w:rPr>
        <w:t>(2)</w:t>
      </w:r>
    </w:p>
    <w:p w:rsidR="00CD45A3" w:rsidRPr="00DF54D4" w:rsidRDefault="00CD45A3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F478F" w:rsidRPr="00DF54D4" w:rsidRDefault="00CD45A3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На начало года:</w:t>
      </w:r>
    </w:p>
    <w:p w:rsidR="00CD45A3" w:rsidRPr="00DF54D4" w:rsidRDefault="00CD45A3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D45A3" w:rsidRPr="00DF54D4" w:rsidRDefault="00713D1C" w:rsidP="00CD45A3">
      <w:pPr>
        <w:ind w:left="851"/>
        <w:rPr>
          <w:rStyle w:val="ae"/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11.75pt;height:27pt">
            <v:imagedata r:id="rId12" o:title="" chromakey="white"/>
          </v:shape>
        </w:pict>
      </w:r>
    </w:p>
    <w:p w:rsidR="00CD45A3" w:rsidRPr="00DF54D4" w:rsidRDefault="00CD45A3" w:rsidP="00822AB4">
      <w:pPr>
        <w:ind w:firstLine="709"/>
        <w:rPr>
          <w:rStyle w:val="ae"/>
          <w:sz w:val="28"/>
          <w:szCs w:val="28"/>
        </w:rPr>
      </w:pPr>
    </w:p>
    <w:p w:rsidR="005F478F" w:rsidRPr="00DF54D4" w:rsidRDefault="00CD45A3" w:rsidP="00822AB4">
      <w:pPr>
        <w:ind w:firstLine="709"/>
        <w:rPr>
          <w:rStyle w:val="ae"/>
          <w:sz w:val="28"/>
          <w:szCs w:val="28"/>
        </w:rPr>
      </w:pPr>
      <w:r w:rsidRPr="00DF54D4">
        <w:rPr>
          <w:rStyle w:val="ae"/>
          <w:sz w:val="28"/>
          <w:szCs w:val="28"/>
        </w:rPr>
        <w:t>На конец года:</w:t>
      </w:r>
    </w:p>
    <w:p w:rsidR="00CD45A3" w:rsidRPr="00DF54D4" w:rsidRDefault="00CD45A3" w:rsidP="00CD45A3">
      <w:pPr>
        <w:ind w:firstLine="851"/>
        <w:rPr>
          <w:rStyle w:val="ae"/>
          <w:sz w:val="28"/>
          <w:szCs w:val="28"/>
        </w:rPr>
      </w:pPr>
    </w:p>
    <w:p w:rsidR="00CD45A3" w:rsidRPr="00DF54D4" w:rsidRDefault="00713D1C" w:rsidP="004D4C46">
      <w:pPr>
        <w:ind w:left="851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1" type="#_x0000_t75" style="width:111.75pt;height:27pt">
            <v:imagedata r:id="rId13" o:title="" chromakey="white"/>
          </v:shape>
        </w:pict>
      </w:r>
    </w:p>
    <w:p w:rsidR="004D4C46" w:rsidRPr="00DF54D4" w:rsidRDefault="004D4C46" w:rsidP="004D4C46">
      <w:pPr>
        <w:ind w:left="851"/>
        <w:rPr>
          <w:rStyle w:val="ae"/>
          <w:sz w:val="28"/>
          <w:szCs w:val="28"/>
          <w:lang w:val="en-US"/>
        </w:rPr>
      </w:pPr>
    </w:p>
    <w:p w:rsidR="00CD45A3" w:rsidRPr="00DF54D4" w:rsidRDefault="00CD45A3" w:rsidP="00822AB4">
      <w:pPr>
        <w:pStyle w:val="a7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54D4">
        <w:rPr>
          <w:rFonts w:ascii="Times New Roman" w:hAnsi="Times New Roman" w:cs="Times New Roman"/>
          <w:sz w:val="28"/>
          <w:szCs w:val="28"/>
        </w:rPr>
        <w:t>Коэффициент финансового риска:</w:t>
      </w:r>
    </w:p>
    <w:p w:rsidR="00FD210E" w:rsidRPr="00DF54D4" w:rsidRDefault="00FD210E" w:rsidP="00FD210E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CD45A3" w:rsidRPr="00DF54D4" w:rsidRDefault="00713D1C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position w:val="-23"/>
          <w:sz w:val="28"/>
          <w:szCs w:val="28"/>
        </w:rPr>
        <w:pict>
          <v:shape id="_x0000_i1032" type="#_x0000_t75" style="width:196.5pt;height:30.75pt">
            <v:imagedata r:id="rId14" o:title="" chromakey="white"/>
          </v:shape>
        </w:pict>
      </w:r>
      <w:r w:rsidR="005F478F" w:rsidRPr="00DF54D4">
        <w:rPr>
          <w:rFonts w:ascii="Times New Roman" w:hAnsi="Times New Roman" w:cs="Times New Roman"/>
          <w:sz w:val="28"/>
          <w:szCs w:val="28"/>
        </w:rPr>
        <w:t xml:space="preserve"> </w:t>
      </w:r>
      <w:r w:rsidR="00CD45A3" w:rsidRPr="00DF54D4">
        <w:rPr>
          <w:rFonts w:ascii="Times New Roman" w:hAnsi="Times New Roman" w:cs="Times New Roman"/>
          <w:sz w:val="28"/>
          <w:szCs w:val="28"/>
        </w:rPr>
        <w:t>(3)</w:t>
      </w:r>
    </w:p>
    <w:p w:rsidR="00CD45A3" w:rsidRPr="00DF54D4" w:rsidRDefault="00CD45A3" w:rsidP="00CD45A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D45A3" w:rsidRPr="00DF54D4" w:rsidRDefault="00CD45A3" w:rsidP="004D4C46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F54D4">
        <w:rPr>
          <w:rFonts w:ascii="Times New Roman" w:hAnsi="Times New Roman" w:cs="Times New Roman"/>
          <w:sz w:val="28"/>
          <w:szCs w:val="28"/>
        </w:rPr>
        <w:t>На начало года:</w:t>
      </w:r>
    </w:p>
    <w:p w:rsidR="004D4C46" w:rsidRPr="00DF54D4" w:rsidRDefault="004D4C46" w:rsidP="004D4C46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CD45A3" w:rsidRPr="00DF54D4" w:rsidRDefault="00713D1C" w:rsidP="00CD45A3">
      <w:pPr>
        <w:ind w:left="851"/>
        <w:rPr>
          <w:rStyle w:val="ae"/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12.5pt;height:27pt">
            <v:imagedata r:id="rId15" o:title="" chromakey="white"/>
          </v:shape>
        </w:pict>
      </w:r>
    </w:p>
    <w:p w:rsidR="00CD45A3" w:rsidRPr="00DF54D4" w:rsidRDefault="00CD45A3" w:rsidP="00CD45A3">
      <w:pPr>
        <w:ind w:left="851"/>
        <w:rPr>
          <w:rStyle w:val="ae"/>
          <w:sz w:val="28"/>
          <w:szCs w:val="28"/>
        </w:rPr>
      </w:pPr>
    </w:p>
    <w:p w:rsidR="005F478F" w:rsidRPr="00DF54D4" w:rsidRDefault="004D4C46" w:rsidP="00CD45A3">
      <w:pPr>
        <w:ind w:left="851"/>
        <w:rPr>
          <w:rStyle w:val="ae"/>
          <w:sz w:val="28"/>
          <w:szCs w:val="28"/>
        </w:rPr>
      </w:pPr>
      <w:r w:rsidRPr="00DF54D4">
        <w:rPr>
          <w:rStyle w:val="ae"/>
          <w:sz w:val="28"/>
          <w:szCs w:val="28"/>
        </w:rPr>
        <w:br w:type="page"/>
      </w:r>
      <w:r w:rsidR="00CD45A3" w:rsidRPr="00DF54D4">
        <w:rPr>
          <w:rStyle w:val="ae"/>
          <w:sz w:val="28"/>
          <w:szCs w:val="28"/>
        </w:rPr>
        <w:t>На конец года:</w:t>
      </w:r>
    </w:p>
    <w:p w:rsidR="00CD45A3" w:rsidRPr="00DF54D4" w:rsidRDefault="00CD45A3" w:rsidP="00CD45A3">
      <w:pPr>
        <w:ind w:left="851"/>
        <w:rPr>
          <w:rStyle w:val="ae"/>
          <w:sz w:val="28"/>
          <w:szCs w:val="28"/>
        </w:rPr>
      </w:pPr>
    </w:p>
    <w:p w:rsidR="004D4C46" w:rsidRPr="00DF54D4" w:rsidRDefault="00713D1C" w:rsidP="004D4C46">
      <w:pPr>
        <w:ind w:left="851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112.5pt;height:27pt">
            <v:imagedata r:id="rId16" o:title="" chromakey="white"/>
          </v:shape>
        </w:pict>
      </w:r>
    </w:p>
    <w:p w:rsidR="004D4C46" w:rsidRPr="00DF54D4" w:rsidRDefault="004D4C46" w:rsidP="004D4C46">
      <w:pPr>
        <w:ind w:left="851"/>
        <w:rPr>
          <w:sz w:val="28"/>
          <w:szCs w:val="28"/>
          <w:lang w:val="en-US"/>
        </w:rPr>
      </w:pPr>
    </w:p>
    <w:p w:rsidR="00081088" w:rsidRDefault="00713D1C">
      <w:pPr>
        <w:ind w:left="851"/>
      </w:pPr>
      <w:r>
        <w:rPr>
          <w:rFonts w:ascii="Times New Roman" w:hAnsi="Times New Roman" w:cs="Times New Roman"/>
          <w:position w:val="-9"/>
          <w:sz w:val="28"/>
        </w:rPr>
        <w:pict>
          <v:shape id="_x0000_i1035" type="#_x0000_t75" style="width:324.75pt;height:194.25pt">
            <v:imagedata r:id="rId17" o:title="" chromakey="white"/>
          </v:shape>
        </w:pict>
      </w:r>
      <w:bookmarkStart w:id="12" w:name="_GoBack"/>
      <w:bookmarkEnd w:id="12"/>
    </w:p>
    <w:sectPr w:rsidR="00081088" w:rsidSect="005F47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02" w:rsidRDefault="00202902" w:rsidP="00AF3EEF">
      <w:pPr>
        <w:spacing w:line="240" w:lineRule="auto"/>
      </w:pPr>
      <w:r>
        <w:separator/>
      </w:r>
    </w:p>
  </w:endnote>
  <w:endnote w:type="continuationSeparator" w:id="0">
    <w:p w:rsidR="00202902" w:rsidRDefault="00202902" w:rsidP="00AF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02" w:rsidRDefault="00202902" w:rsidP="00AF3EEF">
      <w:pPr>
        <w:spacing w:line="240" w:lineRule="auto"/>
      </w:pPr>
      <w:r>
        <w:separator/>
      </w:r>
    </w:p>
  </w:footnote>
  <w:footnote w:type="continuationSeparator" w:id="0">
    <w:p w:rsidR="00202902" w:rsidRDefault="00202902" w:rsidP="00AF3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781"/>
    <w:multiLevelType w:val="hybridMultilevel"/>
    <w:tmpl w:val="07F0C316"/>
    <w:lvl w:ilvl="0" w:tplc="98580EA6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5B63E2A"/>
    <w:multiLevelType w:val="hybridMultilevel"/>
    <w:tmpl w:val="F3246E18"/>
    <w:lvl w:ilvl="0" w:tplc="30069E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C570BB5"/>
    <w:multiLevelType w:val="hybridMultilevel"/>
    <w:tmpl w:val="EF9E3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40A47"/>
    <w:multiLevelType w:val="hybridMultilevel"/>
    <w:tmpl w:val="F09E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882046"/>
    <w:multiLevelType w:val="hybridMultilevel"/>
    <w:tmpl w:val="7D7ED238"/>
    <w:lvl w:ilvl="0" w:tplc="A90E24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B44D98"/>
    <w:multiLevelType w:val="hybridMultilevel"/>
    <w:tmpl w:val="00B22F24"/>
    <w:lvl w:ilvl="0" w:tplc="30069EC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C155C5D"/>
    <w:multiLevelType w:val="hybridMultilevel"/>
    <w:tmpl w:val="5E36B904"/>
    <w:lvl w:ilvl="0" w:tplc="7F5C651E">
      <w:start w:val="1"/>
      <w:numFmt w:val="decimal"/>
      <w:pStyle w:val="01"/>
      <w:lvlText w:val="%1."/>
      <w:lvlJc w:val="left"/>
      <w:pPr>
        <w:ind w:left="121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C672CA"/>
    <w:multiLevelType w:val="hybridMultilevel"/>
    <w:tmpl w:val="EC8EB962"/>
    <w:lvl w:ilvl="0" w:tplc="26F84D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8">
    <w:nsid w:val="2D7949D9"/>
    <w:multiLevelType w:val="hybridMultilevel"/>
    <w:tmpl w:val="25E04D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476DDE"/>
    <w:multiLevelType w:val="hybridMultilevel"/>
    <w:tmpl w:val="85269D3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9C0066"/>
    <w:multiLevelType w:val="hybridMultilevel"/>
    <w:tmpl w:val="3726283A"/>
    <w:lvl w:ilvl="0" w:tplc="98580EA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36A7AFB"/>
    <w:multiLevelType w:val="multilevel"/>
    <w:tmpl w:val="A80A16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F936F6F"/>
    <w:multiLevelType w:val="hybridMultilevel"/>
    <w:tmpl w:val="294A5AE2"/>
    <w:lvl w:ilvl="0" w:tplc="C6984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957A03"/>
    <w:multiLevelType w:val="hybridMultilevel"/>
    <w:tmpl w:val="7F14BB00"/>
    <w:lvl w:ilvl="0" w:tplc="70222398">
      <w:start w:val="1"/>
      <w:numFmt w:val="decimal"/>
      <w:pStyle w:val="a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895BE0"/>
    <w:multiLevelType w:val="hybridMultilevel"/>
    <w:tmpl w:val="BF54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C70352"/>
    <w:multiLevelType w:val="hybridMultilevel"/>
    <w:tmpl w:val="1AEC1450"/>
    <w:lvl w:ilvl="0" w:tplc="236650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4820909"/>
    <w:multiLevelType w:val="hybridMultilevel"/>
    <w:tmpl w:val="E02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F34804"/>
    <w:multiLevelType w:val="hybridMultilevel"/>
    <w:tmpl w:val="07F0C316"/>
    <w:lvl w:ilvl="0" w:tplc="98580EA6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6EA87A42"/>
    <w:multiLevelType w:val="hybridMultilevel"/>
    <w:tmpl w:val="7DD6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5B428A"/>
    <w:multiLevelType w:val="hybridMultilevel"/>
    <w:tmpl w:val="1CF0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9A33A7"/>
    <w:multiLevelType w:val="hybridMultilevel"/>
    <w:tmpl w:val="772C3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26671E"/>
    <w:multiLevelType w:val="singleLevel"/>
    <w:tmpl w:val="55B45160"/>
    <w:lvl w:ilvl="0">
      <w:numFmt w:val="bullet"/>
      <w:lvlText w:val="-"/>
      <w:lvlJc w:val="left"/>
      <w:pPr>
        <w:tabs>
          <w:tab w:val="num" w:pos="425"/>
        </w:tabs>
        <w:ind w:left="425" w:hanging="360"/>
      </w:pPr>
      <w:rPr>
        <w:rFonts w:hint="default"/>
      </w:rPr>
    </w:lvl>
  </w:abstractNum>
  <w:abstractNum w:abstractNumId="22">
    <w:nsid w:val="7FE24941"/>
    <w:multiLevelType w:val="hybridMultilevel"/>
    <w:tmpl w:val="AE1280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19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22"/>
  </w:num>
  <w:num w:numId="15">
    <w:abstractNumId w:val="8"/>
  </w:num>
  <w:num w:numId="16">
    <w:abstractNumId w:val="15"/>
  </w:num>
  <w:num w:numId="17">
    <w:abstractNumId w:val="18"/>
  </w:num>
  <w:num w:numId="18">
    <w:abstractNumId w:val="9"/>
  </w:num>
  <w:num w:numId="19">
    <w:abstractNumId w:val="16"/>
  </w:num>
  <w:num w:numId="20">
    <w:abstractNumId w:val="10"/>
  </w:num>
  <w:num w:numId="21">
    <w:abstractNumId w:val="17"/>
  </w:num>
  <w:num w:numId="22">
    <w:abstractNumId w:val="7"/>
  </w:num>
  <w:num w:numId="23">
    <w:abstractNumId w:val="1"/>
  </w:num>
  <w:num w:numId="24">
    <w:abstractNumId w:val="5"/>
  </w:num>
  <w:num w:numId="25">
    <w:abstractNumId w:val="6"/>
    <w:lvlOverride w:ilvl="0">
      <w:startOverride w:val="1"/>
    </w:lvlOverride>
  </w:num>
  <w:num w:numId="26">
    <w:abstractNumId w:val="21"/>
  </w:num>
  <w:num w:numId="27">
    <w:abstractNumId w:val="14"/>
  </w:num>
  <w:num w:numId="28">
    <w:abstractNumId w:val="20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E51"/>
    <w:rsid w:val="00003B9C"/>
    <w:rsid w:val="00013CBA"/>
    <w:rsid w:val="00014746"/>
    <w:rsid w:val="00037DEA"/>
    <w:rsid w:val="000531FD"/>
    <w:rsid w:val="00054DF3"/>
    <w:rsid w:val="0006277B"/>
    <w:rsid w:val="0006300D"/>
    <w:rsid w:val="00066B57"/>
    <w:rsid w:val="00081088"/>
    <w:rsid w:val="00092041"/>
    <w:rsid w:val="000B6938"/>
    <w:rsid w:val="000C47D8"/>
    <w:rsid w:val="000C7935"/>
    <w:rsid w:val="000D15E0"/>
    <w:rsid w:val="000D4C81"/>
    <w:rsid w:val="000F6FAA"/>
    <w:rsid w:val="00103D1D"/>
    <w:rsid w:val="001254E6"/>
    <w:rsid w:val="001409C3"/>
    <w:rsid w:val="001427F6"/>
    <w:rsid w:val="00145D66"/>
    <w:rsid w:val="00152B45"/>
    <w:rsid w:val="00181BA2"/>
    <w:rsid w:val="001854C9"/>
    <w:rsid w:val="00192748"/>
    <w:rsid w:val="001A121A"/>
    <w:rsid w:val="001A5FB8"/>
    <w:rsid w:val="001C13F5"/>
    <w:rsid w:val="001D2226"/>
    <w:rsid w:val="001E4B91"/>
    <w:rsid w:val="001E672B"/>
    <w:rsid w:val="001F5409"/>
    <w:rsid w:val="00202902"/>
    <w:rsid w:val="002048AE"/>
    <w:rsid w:val="0020581D"/>
    <w:rsid w:val="002162A1"/>
    <w:rsid w:val="002251EA"/>
    <w:rsid w:val="00245FCE"/>
    <w:rsid w:val="00247E20"/>
    <w:rsid w:val="00250A1D"/>
    <w:rsid w:val="00263702"/>
    <w:rsid w:val="0027034F"/>
    <w:rsid w:val="0029105B"/>
    <w:rsid w:val="00293651"/>
    <w:rsid w:val="002979B9"/>
    <w:rsid w:val="002A42C8"/>
    <w:rsid w:val="002B1EF8"/>
    <w:rsid w:val="002B73EB"/>
    <w:rsid w:val="002D280E"/>
    <w:rsid w:val="00317F8A"/>
    <w:rsid w:val="00346BC1"/>
    <w:rsid w:val="00351FE1"/>
    <w:rsid w:val="00353080"/>
    <w:rsid w:val="00364A94"/>
    <w:rsid w:val="00385E2A"/>
    <w:rsid w:val="003933CA"/>
    <w:rsid w:val="003A5749"/>
    <w:rsid w:val="003B27D3"/>
    <w:rsid w:val="003B437D"/>
    <w:rsid w:val="003B74DD"/>
    <w:rsid w:val="003C238B"/>
    <w:rsid w:val="003C4041"/>
    <w:rsid w:val="003D33C8"/>
    <w:rsid w:val="003D3AE4"/>
    <w:rsid w:val="003D5D8A"/>
    <w:rsid w:val="003D7E17"/>
    <w:rsid w:val="003E2232"/>
    <w:rsid w:val="003E6B82"/>
    <w:rsid w:val="003F64F5"/>
    <w:rsid w:val="00402C14"/>
    <w:rsid w:val="004055D6"/>
    <w:rsid w:val="00413F5A"/>
    <w:rsid w:val="00421CCF"/>
    <w:rsid w:val="00425C03"/>
    <w:rsid w:val="004311A9"/>
    <w:rsid w:val="00440E1F"/>
    <w:rsid w:val="0044390A"/>
    <w:rsid w:val="0047740D"/>
    <w:rsid w:val="0049033F"/>
    <w:rsid w:val="00496940"/>
    <w:rsid w:val="004A0613"/>
    <w:rsid w:val="004A0E4D"/>
    <w:rsid w:val="004A1120"/>
    <w:rsid w:val="004B0B97"/>
    <w:rsid w:val="004C0E8D"/>
    <w:rsid w:val="004C302B"/>
    <w:rsid w:val="004D007D"/>
    <w:rsid w:val="004D4C46"/>
    <w:rsid w:val="004D59C5"/>
    <w:rsid w:val="004D5CCB"/>
    <w:rsid w:val="004E6A42"/>
    <w:rsid w:val="005074D2"/>
    <w:rsid w:val="00521880"/>
    <w:rsid w:val="005430B0"/>
    <w:rsid w:val="00544068"/>
    <w:rsid w:val="00544860"/>
    <w:rsid w:val="005809E4"/>
    <w:rsid w:val="0058452C"/>
    <w:rsid w:val="005858F1"/>
    <w:rsid w:val="005A6715"/>
    <w:rsid w:val="005B3A26"/>
    <w:rsid w:val="005B56F9"/>
    <w:rsid w:val="005C52E7"/>
    <w:rsid w:val="005D26F3"/>
    <w:rsid w:val="005D6327"/>
    <w:rsid w:val="005E294E"/>
    <w:rsid w:val="005F0BB6"/>
    <w:rsid w:val="005F478F"/>
    <w:rsid w:val="005F79F7"/>
    <w:rsid w:val="005F7B75"/>
    <w:rsid w:val="00616FBB"/>
    <w:rsid w:val="006239B0"/>
    <w:rsid w:val="00630630"/>
    <w:rsid w:val="00636FFC"/>
    <w:rsid w:val="0063772B"/>
    <w:rsid w:val="00643641"/>
    <w:rsid w:val="00645C01"/>
    <w:rsid w:val="006548E4"/>
    <w:rsid w:val="006638A0"/>
    <w:rsid w:val="00687D35"/>
    <w:rsid w:val="00696F46"/>
    <w:rsid w:val="00697208"/>
    <w:rsid w:val="006B5663"/>
    <w:rsid w:val="006C7E50"/>
    <w:rsid w:val="006D43F6"/>
    <w:rsid w:val="006E3FBE"/>
    <w:rsid w:val="006E7639"/>
    <w:rsid w:val="006E7698"/>
    <w:rsid w:val="006F7463"/>
    <w:rsid w:val="00700C43"/>
    <w:rsid w:val="00701ED0"/>
    <w:rsid w:val="00707BE2"/>
    <w:rsid w:val="00713D1C"/>
    <w:rsid w:val="00725C39"/>
    <w:rsid w:val="0073259E"/>
    <w:rsid w:val="007404D2"/>
    <w:rsid w:val="00743449"/>
    <w:rsid w:val="0075525F"/>
    <w:rsid w:val="007769D5"/>
    <w:rsid w:val="007809B7"/>
    <w:rsid w:val="00792AF6"/>
    <w:rsid w:val="00792E51"/>
    <w:rsid w:val="007945F9"/>
    <w:rsid w:val="007978BF"/>
    <w:rsid w:val="007A3563"/>
    <w:rsid w:val="007A451A"/>
    <w:rsid w:val="007C2B0A"/>
    <w:rsid w:val="007C371A"/>
    <w:rsid w:val="007C3E65"/>
    <w:rsid w:val="007C7656"/>
    <w:rsid w:val="007F1736"/>
    <w:rsid w:val="007F7E06"/>
    <w:rsid w:val="008103BE"/>
    <w:rsid w:val="00820C0A"/>
    <w:rsid w:val="00822AB4"/>
    <w:rsid w:val="0082495A"/>
    <w:rsid w:val="00833F17"/>
    <w:rsid w:val="0083630F"/>
    <w:rsid w:val="008400C7"/>
    <w:rsid w:val="008540E5"/>
    <w:rsid w:val="008703EA"/>
    <w:rsid w:val="00872D5E"/>
    <w:rsid w:val="0087630C"/>
    <w:rsid w:val="0088798C"/>
    <w:rsid w:val="00887EEA"/>
    <w:rsid w:val="00892171"/>
    <w:rsid w:val="008953B9"/>
    <w:rsid w:val="008958B6"/>
    <w:rsid w:val="008A6CAE"/>
    <w:rsid w:val="008B5D0A"/>
    <w:rsid w:val="008C6C73"/>
    <w:rsid w:val="008E3A97"/>
    <w:rsid w:val="008E79FE"/>
    <w:rsid w:val="008F4B74"/>
    <w:rsid w:val="008F564D"/>
    <w:rsid w:val="008F5E1E"/>
    <w:rsid w:val="008F6733"/>
    <w:rsid w:val="008F7093"/>
    <w:rsid w:val="0090150A"/>
    <w:rsid w:val="009060B2"/>
    <w:rsid w:val="009107DF"/>
    <w:rsid w:val="00910FA8"/>
    <w:rsid w:val="0091338D"/>
    <w:rsid w:val="009247CC"/>
    <w:rsid w:val="00925F5C"/>
    <w:rsid w:val="009272BC"/>
    <w:rsid w:val="00927449"/>
    <w:rsid w:val="00934615"/>
    <w:rsid w:val="00936D22"/>
    <w:rsid w:val="00950882"/>
    <w:rsid w:val="00954944"/>
    <w:rsid w:val="009568B4"/>
    <w:rsid w:val="00961784"/>
    <w:rsid w:val="009623FD"/>
    <w:rsid w:val="0096680A"/>
    <w:rsid w:val="009918C9"/>
    <w:rsid w:val="009A4D90"/>
    <w:rsid w:val="009B1F52"/>
    <w:rsid w:val="009C2CEB"/>
    <w:rsid w:val="009C3F80"/>
    <w:rsid w:val="009E4F1B"/>
    <w:rsid w:val="009E580F"/>
    <w:rsid w:val="009F0531"/>
    <w:rsid w:val="00A14256"/>
    <w:rsid w:val="00A17DDA"/>
    <w:rsid w:val="00A41F1D"/>
    <w:rsid w:val="00A444F5"/>
    <w:rsid w:val="00A56458"/>
    <w:rsid w:val="00A57C97"/>
    <w:rsid w:val="00A62C2A"/>
    <w:rsid w:val="00A7043A"/>
    <w:rsid w:val="00A73062"/>
    <w:rsid w:val="00A738ED"/>
    <w:rsid w:val="00A75546"/>
    <w:rsid w:val="00A84AA1"/>
    <w:rsid w:val="00A84BE6"/>
    <w:rsid w:val="00A90D98"/>
    <w:rsid w:val="00AA016A"/>
    <w:rsid w:val="00AA10D1"/>
    <w:rsid w:val="00AA3917"/>
    <w:rsid w:val="00AB006D"/>
    <w:rsid w:val="00AC6BAF"/>
    <w:rsid w:val="00AD71D1"/>
    <w:rsid w:val="00AE63CB"/>
    <w:rsid w:val="00AF0553"/>
    <w:rsid w:val="00AF0F8C"/>
    <w:rsid w:val="00AF3EEF"/>
    <w:rsid w:val="00B07803"/>
    <w:rsid w:val="00B10C0C"/>
    <w:rsid w:val="00B11721"/>
    <w:rsid w:val="00B31BF4"/>
    <w:rsid w:val="00B32CE8"/>
    <w:rsid w:val="00B45993"/>
    <w:rsid w:val="00B5313A"/>
    <w:rsid w:val="00B56E5B"/>
    <w:rsid w:val="00B713D9"/>
    <w:rsid w:val="00B721D1"/>
    <w:rsid w:val="00B73850"/>
    <w:rsid w:val="00B77B4D"/>
    <w:rsid w:val="00B81B03"/>
    <w:rsid w:val="00B914EB"/>
    <w:rsid w:val="00BA68A6"/>
    <w:rsid w:val="00BC00C2"/>
    <w:rsid w:val="00BC0AB3"/>
    <w:rsid w:val="00BC4E66"/>
    <w:rsid w:val="00BC6E12"/>
    <w:rsid w:val="00BD1960"/>
    <w:rsid w:val="00BD43F5"/>
    <w:rsid w:val="00BE33DD"/>
    <w:rsid w:val="00BF573C"/>
    <w:rsid w:val="00C129A9"/>
    <w:rsid w:val="00C348BC"/>
    <w:rsid w:val="00C41F76"/>
    <w:rsid w:val="00C61022"/>
    <w:rsid w:val="00C6784F"/>
    <w:rsid w:val="00C80356"/>
    <w:rsid w:val="00C87064"/>
    <w:rsid w:val="00CA4372"/>
    <w:rsid w:val="00CA6AC3"/>
    <w:rsid w:val="00CB76A7"/>
    <w:rsid w:val="00CC07E0"/>
    <w:rsid w:val="00CC556F"/>
    <w:rsid w:val="00CD0A60"/>
    <w:rsid w:val="00CD43EB"/>
    <w:rsid w:val="00CD45A3"/>
    <w:rsid w:val="00CD7481"/>
    <w:rsid w:val="00CE5F90"/>
    <w:rsid w:val="00CE78B3"/>
    <w:rsid w:val="00CF51C5"/>
    <w:rsid w:val="00D00381"/>
    <w:rsid w:val="00D04820"/>
    <w:rsid w:val="00D06C8B"/>
    <w:rsid w:val="00D0730E"/>
    <w:rsid w:val="00D10EAB"/>
    <w:rsid w:val="00D21299"/>
    <w:rsid w:val="00D225F8"/>
    <w:rsid w:val="00D24661"/>
    <w:rsid w:val="00D346A9"/>
    <w:rsid w:val="00D40292"/>
    <w:rsid w:val="00D44190"/>
    <w:rsid w:val="00D5034A"/>
    <w:rsid w:val="00D5582D"/>
    <w:rsid w:val="00D72CB0"/>
    <w:rsid w:val="00DB02BA"/>
    <w:rsid w:val="00DB213F"/>
    <w:rsid w:val="00DC0EE7"/>
    <w:rsid w:val="00DE1582"/>
    <w:rsid w:val="00DE3837"/>
    <w:rsid w:val="00DE4B55"/>
    <w:rsid w:val="00DF3918"/>
    <w:rsid w:val="00DF54D4"/>
    <w:rsid w:val="00DF6182"/>
    <w:rsid w:val="00E02C81"/>
    <w:rsid w:val="00E16DDC"/>
    <w:rsid w:val="00E25E13"/>
    <w:rsid w:val="00E34A32"/>
    <w:rsid w:val="00E3540C"/>
    <w:rsid w:val="00E42316"/>
    <w:rsid w:val="00E4609B"/>
    <w:rsid w:val="00E526E6"/>
    <w:rsid w:val="00E56C2C"/>
    <w:rsid w:val="00E618B1"/>
    <w:rsid w:val="00E708E5"/>
    <w:rsid w:val="00E730AB"/>
    <w:rsid w:val="00E82105"/>
    <w:rsid w:val="00EC2D90"/>
    <w:rsid w:val="00EC4B67"/>
    <w:rsid w:val="00EC4EC1"/>
    <w:rsid w:val="00EC6F73"/>
    <w:rsid w:val="00ED3AAB"/>
    <w:rsid w:val="00EF0D9D"/>
    <w:rsid w:val="00EF715E"/>
    <w:rsid w:val="00F02260"/>
    <w:rsid w:val="00F11780"/>
    <w:rsid w:val="00F1274C"/>
    <w:rsid w:val="00F259A1"/>
    <w:rsid w:val="00F321EF"/>
    <w:rsid w:val="00F33D0C"/>
    <w:rsid w:val="00F37225"/>
    <w:rsid w:val="00F52531"/>
    <w:rsid w:val="00F80A07"/>
    <w:rsid w:val="00F85E9F"/>
    <w:rsid w:val="00F919A4"/>
    <w:rsid w:val="00F96C45"/>
    <w:rsid w:val="00F96DA1"/>
    <w:rsid w:val="00F97B6A"/>
    <w:rsid w:val="00FA4B24"/>
    <w:rsid w:val="00FA594A"/>
    <w:rsid w:val="00FB376E"/>
    <w:rsid w:val="00FC7046"/>
    <w:rsid w:val="00FD210E"/>
    <w:rsid w:val="00FD6714"/>
    <w:rsid w:val="00FE164A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E45EF171-0128-4FC9-AE0E-D0ADC420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1F52"/>
    <w:pPr>
      <w:spacing w:line="276" w:lineRule="auto"/>
      <w:jc w:val="both"/>
    </w:pPr>
    <w:rPr>
      <w:rFonts w:cs="Arial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F4B7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8706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F4B7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C87064"/>
    <w:rPr>
      <w:rFonts w:ascii="Cambria" w:hAnsi="Cambria" w:cs="Times New Roman"/>
      <w:b/>
      <w:bCs/>
      <w:color w:val="4F81BD"/>
      <w:sz w:val="26"/>
      <w:szCs w:val="26"/>
    </w:rPr>
  </w:style>
  <w:style w:type="character" w:styleId="a4">
    <w:name w:val="Placeholder Text"/>
    <w:uiPriority w:val="99"/>
    <w:semiHidden/>
    <w:rsid w:val="00792E51"/>
    <w:rPr>
      <w:rFonts w:cs="Times New Roman"/>
      <w:color w:val="808080"/>
    </w:rPr>
  </w:style>
  <w:style w:type="paragraph" w:styleId="a5">
    <w:name w:val="Body Text Indent"/>
    <w:basedOn w:val="a0"/>
    <w:link w:val="a6"/>
    <w:uiPriority w:val="99"/>
    <w:rsid w:val="00FD6714"/>
    <w:pPr>
      <w:widowControl w:val="0"/>
      <w:autoSpaceDE w:val="0"/>
      <w:autoSpaceDN w:val="0"/>
      <w:adjustRightInd w:val="0"/>
      <w:spacing w:line="360" w:lineRule="auto"/>
      <w:ind w:left="220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FD6714"/>
    <w:rPr>
      <w:rFonts w:ascii="Times New Roman" w:hAnsi="Times New Roman" w:cs="Times New Roman"/>
      <w:b/>
      <w:sz w:val="20"/>
      <w:szCs w:val="20"/>
    </w:rPr>
  </w:style>
  <w:style w:type="paragraph" w:styleId="a7">
    <w:name w:val="List Paragraph"/>
    <w:basedOn w:val="a0"/>
    <w:link w:val="a8"/>
    <w:uiPriority w:val="34"/>
    <w:qFormat/>
    <w:rsid w:val="004055D6"/>
    <w:pPr>
      <w:ind w:left="720"/>
      <w:contextualSpacing/>
    </w:pPr>
  </w:style>
  <w:style w:type="table" w:styleId="a9">
    <w:name w:val="Table Grid"/>
    <w:basedOn w:val="a2"/>
    <w:uiPriority w:val="59"/>
    <w:rsid w:val="00EF0D9D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AF3EE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AF3EEF"/>
    <w:rPr>
      <w:rFonts w:cs="Times New Roman"/>
    </w:rPr>
  </w:style>
  <w:style w:type="paragraph" w:styleId="ac">
    <w:name w:val="footer"/>
    <w:basedOn w:val="a0"/>
    <w:link w:val="ad"/>
    <w:uiPriority w:val="99"/>
    <w:unhideWhenUsed/>
    <w:rsid w:val="00AF3EE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F3EEF"/>
    <w:rPr>
      <w:rFonts w:cs="Times New Roman"/>
    </w:rPr>
  </w:style>
  <w:style w:type="paragraph" w:customStyle="1" w:styleId="a">
    <w:name w:val="норма"/>
    <w:basedOn w:val="a7"/>
    <w:link w:val="ae"/>
    <w:qFormat/>
    <w:rsid w:val="003B437D"/>
    <w:pPr>
      <w:numPr>
        <w:numId w:val="1"/>
      </w:numPr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3B437D"/>
    <w:rPr>
      <w:rFonts w:cs="Times New Roman"/>
    </w:rPr>
  </w:style>
  <w:style w:type="character" w:customStyle="1" w:styleId="ae">
    <w:name w:val="норма Знак"/>
    <w:link w:val="a"/>
    <w:locked/>
    <w:rsid w:val="003B437D"/>
    <w:rPr>
      <w:rFonts w:ascii="Times New Roman" w:hAnsi="Times New Roman" w:cs="Times New Roman"/>
      <w:sz w:val="24"/>
      <w:szCs w:val="24"/>
    </w:rPr>
  </w:style>
  <w:style w:type="paragraph" w:customStyle="1" w:styleId="af">
    <w:name w:val="заголовки курс"/>
    <w:basedOn w:val="a0"/>
    <w:link w:val="af0"/>
    <w:qFormat/>
    <w:rsid w:val="00A84BE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01">
    <w:name w:val="01"/>
    <w:basedOn w:val="a7"/>
    <w:link w:val="010"/>
    <w:qFormat/>
    <w:rsid w:val="00A84BE6"/>
    <w:pPr>
      <w:numPr>
        <w:numId w:val="4"/>
      </w:numPr>
      <w:ind w:left="0" w:firstLine="851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заголовки курс Знак"/>
    <w:link w:val="af"/>
    <w:locked/>
    <w:rsid w:val="00A84BE6"/>
    <w:rPr>
      <w:rFonts w:ascii="Times New Roman" w:hAnsi="Times New Roman" w:cs="Times New Roman"/>
      <w:sz w:val="24"/>
      <w:szCs w:val="24"/>
    </w:rPr>
  </w:style>
  <w:style w:type="character" w:customStyle="1" w:styleId="010">
    <w:name w:val="01 Знак"/>
    <w:link w:val="01"/>
    <w:locked/>
    <w:rsid w:val="00A84BE6"/>
    <w:rPr>
      <w:rFonts w:ascii="Times New Roman" w:hAnsi="Times New Roman" w:cs="Times New Roman"/>
      <w:sz w:val="24"/>
      <w:szCs w:val="24"/>
    </w:rPr>
  </w:style>
  <w:style w:type="paragraph" w:styleId="af1">
    <w:name w:val="TOC Heading"/>
    <w:basedOn w:val="1"/>
    <w:next w:val="a0"/>
    <w:uiPriority w:val="39"/>
    <w:semiHidden/>
    <w:unhideWhenUsed/>
    <w:qFormat/>
    <w:rsid w:val="008F4B74"/>
    <w:pPr>
      <w:jc w:val="left"/>
      <w:outlineLvl w:val="9"/>
    </w:pPr>
  </w:style>
  <w:style w:type="paragraph" w:styleId="21">
    <w:name w:val="toc 2"/>
    <w:basedOn w:val="a0"/>
    <w:next w:val="a0"/>
    <w:autoRedefine/>
    <w:uiPriority w:val="39"/>
    <w:unhideWhenUsed/>
    <w:qFormat/>
    <w:rsid w:val="008F4B74"/>
    <w:pPr>
      <w:spacing w:after="100"/>
      <w:ind w:left="220"/>
      <w:jc w:val="left"/>
    </w:pPr>
  </w:style>
  <w:style w:type="paragraph" w:styleId="11">
    <w:name w:val="toc 1"/>
    <w:basedOn w:val="a0"/>
    <w:next w:val="a0"/>
    <w:autoRedefine/>
    <w:uiPriority w:val="39"/>
    <w:unhideWhenUsed/>
    <w:qFormat/>
    <w:rsid w:val="008F4B74"/>
    <w:pPr>
      <w:spacing w:after="100"/>
      <w:jc w:val="left"/>
    </w:pPr>
  </w:style>
  <w:style w:type="paragraph" w:styleId="3">
    <w:name w:val="toc 3"/>
    <w:basedOn w:val="a0"/>
    <w:next w:val="a0"/>
    <w:autoRedefine/>
    <w:uiPriority w:val="39"/>
    <w:semiHidden/>
    <w:unhideWhenUsed/>
    <w:qFormat/>
    <w:rsid w:val="008F4B74"/>
    <w:pPr>
      <w:spacing w:after="100"/>
      <w:ind w:left="440"/>
      <w:jc w:val="left"/>
    </w:pPr>
  </w:style>
  <w:style w:type="character" w:styleId="af2">
    <w:name w:val="Hyperlink"/>
    <w:uiPriority w:val="99"/>
    <w:unhideWhenUsed/>
    <w:rsid w:val="008F4B74"/>
    <w:rPr>
      <w:rFonts w:cs="Times New Roman"/>
      <w:color w:val="0000FF"/>
      <w:u w:val="single"/>
    </w:rPr>
  </w:style>
  <w:style w:type="paragraph" w:customStyle="1" w:styleId="12">
    <w:name w:val="Стиль1"/>
    <w:basedOn w:val="af"/>
    <w:link w:val="13"/>
    <w:qFormat/>
    <w:rsid w:val="00C87064"/>
    <w:pPr>
      <w:ind w:firstLine="851"/>
      <w:jc w:val="both"/>
    </w:pPr>
  </w:style>
  <w:style w:type="character" w:customStyle="1" w:styleId="13">
    <w:name w:val="Стиль1 Знак"/>
    <w:link w:val="12"/>
    <w:locked/>
    <w:rsid w:val="00C87064"/>
  </w:style>
  <w:style w:type="paragraph" w:customStyle="1" w:styleId="001">
    <w:name w:val="001"/>
    <w:basedOn w:val="01"/>
    <w:link w:val="0010"/>
    <w:qFormat/>
    <w:rsid w:val="003C4041"/>
    <w:pPr>
      <w:numPr>
        <w:numId w:val="0"/>
      </w:numPr>
      <w:ind w:firstLine="851"/>
    </w:pPr>
  </w:style>
  <w:style w:type="character" w:customStyle="1" w:styleId="0010">
    <w:name w:val="001 Знак"/>
    <w:link w:val="001"/>
    <w:locked/>
    <w:rsid w:val="003C4041"/>
  </w:style>
  <w:style w:type="paragraph" w:customStyle="1" w:styleId="002">
    <w:name w:val="002"/>
    <w:basedOn w:val="af"/>
    <w:link w:val="0020"/>
    <w:qFormat/>
    <w:rsid w:val="005D26F3"/>
  </w:style>
  <w:style w:type="character" w:customStyle="1" w:styleId="0020">
    <w:name w:val="002 Знак"/>
    <w:link w:val="002"/>
    <w:locked/>
    <w:rsid w:val="005D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 Mansour</dc:creator>
  <cp:keywords/>
  <dc:description/>
  <cp:lastModifiedBy>admin</cp:lastModifiedBy>
  <cp:revision>2</cp:revision>
  <dcterms:created xsi:type="dcterms:W3CDTF">2014-03-13T13:26:00Z</dcterms:created>
  <dcterms:modified xsi:type="dcterms:W3CDTF">2014-03-13T13:26:00Z</dcterms:modified>
</cp:coreProperties>
</file>