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Федеральное агентство по образованию РФ</w:t>
      </w: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ФГОУСПО Владивостокский судостроительный техникум</w:t>
      </w: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right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right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right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Защищен с оценкой______</w:t>
      </w:r>
    </w:p>
    <w:p w:rsidR="00E81656" w:rsidRPr="00887E77" w:rsidRDefault="00E81656" w:rsidP="00E81656">
      <w:pPr>
        <w:jc w:val="right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656" w:rsidRPr="00887E77" w:rsidRDefault="002E1F90" w:rsidP="00E81656">
      <w:pPr>
        <w:shd w:val="clear" w:color="auto" w:fill="FFFFFF"/>
        <w:autoSpaceDE w:val="0"/>
        <w:spacing w:after="0" w:line="360" w:lineRule="auto"/>
        <w:ind w:left="300" w:right="240"/>
        <w:jc w:val="right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«___»____________</w:t>
      </w:r>
      <w:r w:rsidR="00E81656" w:rsidRPr="00887E77"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right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right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Анализ финансового состояния предприятия</w:t>
      </w: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Курсовой проект по дисциплине</w:t>
      </w: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right="-104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«Анализ финансово-хозяйственной деятельности предприятия»</w:t>
      </w: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ВСТ. 080110. 31. 00. 000ПЗ</w:t>
      </w: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tabs>
          <w:tab w:val="left" w:pos="8460"/>
        </w:tabs>
        <w:autoSpaceDE w:val="0"/>
        <w:spacing w:after="0" w:line="360" w:lineRule="auto"/>
        <w:ind w:left="300" w:right="1980"/>
        <w:jc w:val="right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 xml:space="preserve">                   Руководитель  </w:t>
      </w:r>
    </w:p>
    <w:p w:rsidR="00E81656" w:rsidRPr="00887E77" w:rsidRDefault="00E81656" w:rsidP="00E81656">
      <w:pPr>
        <w:shd w:val="clear" w:color="auto" w:fill="FFFFFF"/>
        <w:autoSpaceDE w:val="0"/>
        <w:spacing w:after="0" w:line="360" w:lineRule="auto"/>
        <w:ind w:left="300" w:right="240"/>
        <w:jc w:val="right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__________ О. Н. Руденко</w:t>
      </w:r>
    </w:p>
    <w:p w:rsidR="00E81656" w:rsidRPr="00887E77" w:rsidRDefault="00E81656" w:rsidP="00E81656">
      <w:pPr>
        <w:shd w:val="clear" w:color="auto" w:fill="FFFFFF"/>
        <w:tabs>
          <w:tab w:val="left" w:pos="9356"/>
        </w:tabs>
        <w:autoSpaceDE w:val="0"/>
        <w:spacing w:after="0" w:line="360" w:lineRule="auto"/>
        <w:ind w:left="300" w:right="1037"/>
        <w:jc w:val="right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Студент гр. А-216</w:t>
      </w:r>
    </w:p>
    <w:p w:rsidR="00E81656" w:rsidRPr="00887E77" w:rsidRDefault="00E81656" w:rsidP="002E1F90">
      <w:pPr>
        <w:shd w:val="clear" w:color="auto" w:fill="FFFFFF"/>
        <w:tabs>
          <w:tab w:val="left" w:pos="10080"/>
        </w:tabs>
        <w:autoSpaceDE w:val="0"/>
        <w:spacing w:after="0" w:line="360" w:lineRule="auto"/>
        <w:ind w:left="300" w:right="360"/>
        <w:jc w:val="right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__________ С. М. Томко</w:t>
      </w: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left="300"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E81656" w:rsidRPr="00887E77" w:rsidRDefault="00E81656" w:rsidP="00E81656">
      <w:pPr>
        <w:shd w:val="clear" w:color="auto" w:fill="FFFFFF"/>
        <w:autoSpaceDE w:val="0"/>
        <w:spacing w:after="0" w:line="100" w:lineRule="atLeast"/>
        <w:ind w:right="240"/>
        <w:jc w:val="center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2008</w:t>
      </w:r>
    </w:p>
    <w:p w:rsidR="00106A99" w:rsidRDefault="002E1F90" w:rsidP="007713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7E7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71356" w:rsidRPr="00887E77" w:rsidRDefault="00771356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F90" w:rsidRPr="00887E77" w:rsidRDefault="002E1F90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Введение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F90" w:rsidRPr="00887E77" w:rsidRDefault="002E1F90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Задачи и методы анализа финансового состояния предприятия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F90" w:rsidRPr="00887E77" w:rsidRDefault="002E1F90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Общая оценка финансово-хозяйственной деятельности предприятия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F90" w:rsidRPr="00887E77" w:rsidRDefault="002E1F90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Расчетная часть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F90" w:rsidRPr="00887E77" w:rsidRDefault="002E1F90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Уплотненный баланс, общая оценка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F90" w:rsidRPr="00887E77" w:rsidRDefault="002E1F90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Горизонтальный анализ баланса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F90" w:rsidRPr="00887E77" w:rsidRDefault="002E1F90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Вертикальный анализ баланса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F90" w:rsidRPr="00887E77" w:rsidRDefault="002E1F90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Сравнительный анализ баланса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F90" w:rsidRPr="00887E77" w:rsidRDefault="002E1F90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 xml:space="preserve">Абсолютные показатели финансовой устойчивости </w:t>
      </w:r>
      <w:r w:rsidR="003924C8" w:rsidRPr="00887E77">
        <w:rPr>
          <w:rFonts w:ascii="Times New Roman" w:hAnsi="Times New Roman" w:cs="Times New Roman"/>
          <w:sz w:val="28"/>
          <w:szCs w:val="28"/>
        </w:rPr>
        <w:t>предприятия</w:t>
      </w:r>
      <w:r w:rsidR="00771356">
        <w:rPr>
          <w:rFonts w:ascii="Times New Roman" w:hAnsi="Times New Roman" w:cs="Times New Roman"/>
          <w:sz w:val="28"/>
          <w:szCs w:val="28"/>
        </w:rPr>
        <w:t xml:space="preserve"> </w:t>
      </w:r>
      <w:r w:rsidR="00461FE9">
        <w:rPr>
          <w:rFonts w:ascii="Times New Roman" w:hAnsi="Times New Roman" w:cs="Times New Roman"/>
          <w:sz w:val="28"/>
          <w:szCs w:val="28"/>
        </w:rPr>
        <w:t>19</w:t>
      </w:r>
    </w:p>
    <w:p w:rsidR="003924C8" w:rsidRPr="00887E77" w:rsidRDefault="003924C8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Коэффициенты финансовой устойчивости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4C8" w:rsidRPr="00887E77" w:rsidRDefault="003924C8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Ликвидность баланса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4C8" w:rsidRPr="00887E77" w:rsidRDefault="003924C8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Показатели ликвидности (платежеспособности</w:t>
      </w:r>
      <w:r w:rsidR="00771356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3924C8" w:rsidRPr="00887E77" w:rsidRDefault="003924C8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Анализ оборачиваемости оборотного капитала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  <w:r w:rsidR="00F1035A">
        <w:rPr>
          <w:rFonts w:ascii="Times New Roman" w:hAnsi="Times New Roman" w:cs="Times New Roman"/>
          <w:sz w:val="28"/>
          <w:szCs w:val="28"/>
        </w:rPr>
        <w:t>….</w:t>
      </w:r>
      <w:r w:rsidR="00461FE9">
        <w:rPr>
          <w:rFonts w:ascii="Times New Roman" w:hAnsi="Times New Roman" w:cs="Times New Roman"/>
          <w:sz w:val="28"/>
          <w:szCs w:val="28"/>
        </w:rPr>
        <w:t>.</w:t>
      </w:r>
      <w:r w:rsidR="00771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C8" w:rsidRPr="00887E77" w:rsidRDefault="003924C8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Анализ чистой прибыли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4C8" w:rsidRPr="00887E77" w:rsidRDefault="003924C8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Расчет и анализ показателей рентабельности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4C8" w:rsidRPr="00887E77" w:rsidRDefault="003924C8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Заключение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4C8" w:rsidRPr="00887E77" w:rsidRDefault="003924C8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 xml:space="preserve">Общая оценка финансового состояния 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4C8" w:rsidRPr="00887E77" w:rsidRDefault="003924C8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 xml:space="preserve">Мероприятия и предложения по </w:t>
      </w:r>
      <w:r w:rsidR="00461FE9">
        <w:rPr>
          <w:rFonts w:ascii="Times New Roman" w:hAnsi="Times New Roman" w:cs="Times New Roman"/>
          <w:sz w:val="28"/>
          <w:szCs w:val="28"/>
        </w:rPr>
        <w:t xml:space="preserve">улучшению финансового состояния </w:t>
      </w:r>
      <w:r w:rsidRPr="00887E77">
        <w:rPr>
          <w:rFonts w:ascii="Times New Roman" w:hAnsi="Times New Roman" w:cs="Times New Roman"/>
          <w:sz w:val="28"/>
          <w:szCs w:val="28"/>
        </w:rPr>
        <w:t>предприятия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1356" w:rsidRDefault="003924C8" w:rsidP="00771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771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4C8" w:rsidRDefault="00771356" w:rsidP="00771356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924C8" w:rsidRPr="00887E7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71356" w:rsidRPr="00887E77" w:rsidRDefault="00771356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037" w:rsidRPr="00887E77" w:rsidRDefault="00332037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В настоящее время, с переходом экономики к рыночным отношениям, повышается самостоятельность предприятий, их экономическая и юридическая ответственность. Резко возрастает значения финансовой устойчивости субъектов хозяйствования. Все это значительно увеличивает роль анализа их финансового состояния: наличия, размещения и использования денежных средств.</w:t>
      </w:r>
    </w:p>
    <w:p w:rsidR="00332037" w:rsidRPr="00887E77" w:rsidRDefault="00332037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Результаты такого анализа нужны, прежде всего, собственникам, а также кредиторам, инвесторам, поставщикам, менеджерам и налоговым службам. В данной работе проводится финансовый анализ предприятия именно с точки зрения собственников предприятия, т.е. для внутреннего использования и оперативного управления финансами.</w:t>
      </w:r>
    </w:p>
    <w:p w:rsidR="003924C8" w:rsidRPr="00887E77" w:rsidRDefault="00332037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87E77">
        <w:rPr>
          <w:rFonts w:ascii="Times New Roman" w:hAnsi="Times New Roman" w:cs="Times New Roman"/>
          <w:snapToGrid w:val="0"/>
          <w:sz w:val="28"/>
          <w:szCs w:val="28"/>
        </w:rPr>
        <w:t>Тема "Анализ финансово-хозяйственной деятельности предприятия" очень актуальна на сегодняшний день. Многие предприятия в нашей стране находятся на грани банкротства, причиной этого мог явиться несвоевременный или неправильный анализ деятельности предприятия. Поэтому необходимо проводить тщательный анализ финансового состояния предприятия в целом.</w:t>
      </w:r>
    </w:p>
    <w:p w:rsidR="00E017AC" w:rsidRPr="00887E77" w:rsidRDefault="00E017AC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87E77">
        <w:rPr>
          <w:rFonts w:ascii="Times New Roman" w:hAnsi="Times New Roman" w:cs="Times New Roman"/>
          <w:snapToGrid w:val="0"/>
          <w:sz w:val="28"/>
          <w:szCs w:val="28"/>
        </w:rPr>
        <w:t>Цель анализа состоит в том, что бы оценивать финансовое состояние предприятия, а так же в том, что бы постоянно проводить работу, направленную на её улучшение. Анализ финансово-хозяйственной деятельности показывает, по каким конкретным направлениям надо вести эту работу. В соответствии с этим результаты анализа дают ответы на вопрос, каковы важнейшие способы улучшения финансового состояния предприятия в конкретный период его деятельности.</w:t>
      </w:r>
    </w:p>
    <w:p w:rsidR="00E017AC" w:rsidRPr="00887E77" w:rsidRDefault="00771356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10E84" w:rsidRPr="0088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7AC" w:rsidRPr="00887E77">
        <w:rPr>
          <w:rFonts w:ascii="Times New Roman" w:hAnsi="Times New Roman" w:cs="Times New Roman"/>
          <w:b/>
          <w:sz w:val="28"/>
          <w:szCs w:val="28"/>
        </w:rPr>
        <w:t>Задачи и методы анализа финансового состояния предприятия</w:t>
      </w:r>
    </w:p>
    <w:p w:rsidR="00771356" w:rsidRDefault="00771356" w:rsidP="0077135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935" w:rsidRPr="00887E77" w:rsidRDefault="00587935" w:rsidP="0077135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87E77">
        <w:rPr>
          <w:rFonts w:ascii="Times New Roman" w:hAnsi="Times New Roman" w:cs="Times New Roman"/>
          <w:color w:val="000000"/>
          <w:sz w:val="28"/>
          <w:szCs w:val="28"/>
        </w:rPr>
        <w:t>Анализ бухгалтерской отчетности предполагает использова</w:t>
      </w:r>
      <w:r w:rsidRPr="00887E7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 конкретных приемов или методов, одним из которых являет</w:t>
      </w:r>
      <w:r w:rsidRPr="00887E77">
        <w:rPr>
          <w:rFonts w:ascii="Times New Roman" w:hAnsi="Times New Roman" w:cs="Times New Roman"/>
          <w:color w:val="000000"/>
          <w:spacing w:val="1"/>
          <w:sz w:val="28"/>
          <w:szCs w:val="28"/>
        </w:rPr>
        <w:t>ся «чтение» баланса, или изучение абсолютных величин. «Чтение», или знакомство с содержанием, баланса позволяет устано</w:t>
      </w:r>
      <w:r w:rsidRPr="00887E7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вить основные источники средств (собственные и заемные); </w:t>
      </w:r>
      <w:r w:rsidRPr="00887E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основные направления вложения средств; соотношение средств и источников и другие характеристики, позволяющие оценить </w:t>
      </w:r>
      <w:r w:rsidRPr="00887E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имущественное положение предприятия и его обеспеченность. Но информация, представленная в абсолютных величинах, не всегда </w:t>
      </w:r>
      <w:r w:rsidRPr="00887E7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позволяет точно определить динамику показателей и недостаточ</w:t>
      </w:r>
      <w:r w:rsidRPr="00887E77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для обоснования решений. Поэтому наряду с абсолютными</w:t>
      </w:r>
      <w:r w:rsidRPr="00887E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величинами при анализе бухгалтерской отчетности используются </w:t>
      </w:r>
      <w:r w:rsidRPr="00887E7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различные приемы анализа, предполагающие расчет и оценку относительных показателей. К ним относятся горизонтальный, вер</w:t>
      </w:r>
      <w:r w:rsidRPr="00887E7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тикальный, трендовый, факторный анализ и расчет коэффициентов.</w:t>
      </w:r>
    </w:p>
    <w:p w:rsidR="00587935" w:rsidRPr="00887E77" w:rsidRDefault="00587935" w:rsidP="0077135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Горизонтальный анализ</w:t>
      </w:r>
      <w:r w:rsidRPr="0088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7E77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изучение абсолютных </w:t>
      </w:r>
      <w:r w:rsidRPr="00887E7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показателей статей отчетности организации за определенный </w:t>
      </w:r>
      <w:r w:rsidRPr="00887E77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период, расчет темпов их изменения и оценку.</w:t>
      </w:r>
    </w:p>
    <w:p w:rsidR="00587935" w:rsidRPr="00887E77" w:rsidRDefault="00587935" w:rsidP="0077135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инфляции ценность горизонтального анализа несколько снижается, так как производимые с его помощью расчеты не отражают объективного изменения показателей, связанных </w:t>
      </w:r>
      <w:r w:rsidRPr="00887E77">
        <w:rPr>
          <w:rFonts w:ascii="Times New Roman" w:hAnsi="Times New Roman" w:cs="Times New Roman"/>
          <w:color w:val="000000"/>
          <w:spacing w:val="1"/>
          <w:sz w:val="28"/>
          <w:szCs w:val="28"/>
        </w:rPr>
        <w:t>с инфляционными процессами.</w:t>
      </w:r>
    </w:p>
    <w:p w:rsidR="00587935" w:rsidRPr="00887E77" w:rsidRDefault="00587935" w:rsidP="0077135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Горизонтальный анализ дополняется вертикальным анализом </w:t>
      </w:r>
      <w:r w:rsidRPr="00887E77">
        <w:rPr>
          <w:rFonts w:ascii="Times New Roman" w:hAnsi="Times New Roman" w:cs="Times New Roman"/>
          <w:color w:val="000000"/>
          <w:spacing w:val="1"/>
          <w:sz w:val="28"/>
          <w:szCs w:val="28"/>
        </w:rPr>
        <w:t>изучения финансовых показателей.</w:t>
      </w:r>
    </w:p>
    <w:p w:rsidR="00587935" w:rsidRPr="00887E77" w:rsidRDefault="00587935" w:rsidP="0077135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 </w:t>
      </w:r>
      <w:r w:rsidRPr="00887E7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вертикальным анализом</w:t>
      </w:r>
      <w:r w:rsidRPr="00887E7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887E7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понимается представление дан</w:t>
      </w:r>
      <w:r w:rsidRPr="00887E77">
        <w:rPr>
          <w:rFonts w:ascii="Times New Roman" w:hAnsi="Times New Roman" w:cs="Times New Roman"/>
          <w:color w:val="000000"/>
          <w:sz w:val="28"/>
          <w:szCs w:val="28"/>
        </w:rPr>
        <w:t>ных отчетности в виде относительных показателей через удель</w:t>
      </w:r>
      <w:r w:rsidRPr="00887E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ный вес каждой статьи в общем итоге отчетности и оценка их </w:t>
      </w:r>
      <w:r w:rsidRPr="00887E77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изменения в динамике. Относительные показатели сглаживают влияние инфляции, что позволяет достаточно объективно оце</w:t>
      </w:r>
      <w:r w:rsidRPr="00887E7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нить происходящие изменения.</w:t>
      </w:r>
    </w:p>
    <w:p w:rsidR="00587935" w:rsidRPr="00887E77" w:rsidRDefault="00587935" w:rsidP="0077135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color w:val="000000"/>
          <w:sz w:val="28"/>
          <w:szCs w:val="28"/>
        </w:rPr>
        <w:t xml:space="preserve">Данные вертикального анализа позволяют оценить структурные изменения в составе активов, пассивов, других показателей </w:t>
      </w:r>
      <w:r w:rsidRPr="00887E7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отчетности, динамику удельного веса основных элементов дохо</w:t>
      </w:r>
      <w:r w:rsidRPr="00887E7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дов организации, коэффициентов рентабельности продукции и т.п.</w:t>
      </w:r>
    </w:p>
    <w:p w:rsidR="00587935" w:rsidRPr="00887E77" w:rsidRDefault="00587935" w:rsidP="0077135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Сравнительный (пространственный) анализ</w:t>
      </w:r>
      <w:r w:rsidRPr="00887E7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- </w:t>
      </w:r>
      <w:r w:rsidRPr="00887E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это сравнение и </w:t>
      </w:r>
      <w:r w:rsidRPr="00887E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оценка показателей деятельности </w:t>
      </w:r>
      <w:r w:rsidRPr="00887E7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предприятия</w:t>
      </w:r>
      <w:r w:rsidRPr="00887E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 показателями </w:t>
      </w:r>
      <w:r w:rsidRPr="00887E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организаций-конкурентов, со среднеотраслевыми и средними </w:t>
      </w:r>
      <w:r w:rsidRPr="00887E77">
        <w:rPr>
          <w:rFonts w:ascii="Times New Roman" w:hAnsi="Times New Roman" w:cs="Times New Roman"/>
          <w:color w:val="000000"/>
          <w:spacing w:val="2"/>
          <w:sz w:val="28"/>
          <w:szCs w:val="28"/>
        </w:rPr>
        <w:t>хозяйственными данными, с нормативами и т.п.</w:t>
      </w:r>
    </w:p>
    <w:p w:rsidR="00587935" w:rsidRPr="00887E77" w:rsidRDefault="00587935" w:rsidP="0077135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Анализ коэффициентов</w:t>
      </w:r>
      <w:r w:rsidRPr="00887E7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887E77">
        <w:rPr>
          <w:rFonts w:ascii="Times New Roman" w:hAnsi="Times New Roman" w:cs="Times New Roman"/>
          <w:color w:val="000000"/>
          <w:spacing w:val="-2"/>
          <w:sz w:val="28"/>
          <w:szCs w:val="28"/>
        </w:rPr>
        <w:t>(относительных показателей) предпо</w:t>
      </w:r>
      <w:r w:rsidRPr="00887E77">
        <w:rPr>
          <w:rFonts w:ascii="Times New Roman" w:hAnsi="Times New Roman" w:cs="Times New Roman"/>
          <w:color w:val="000000"/>
          <w:sz w:val="28"/>
          <w:szCs w:val="28"/>
        </w:rPr>
        <w:t xml:space="preserve">лагает расчет и оценку соотношений различных видов средств и </w:t>
      </w:r>
      <w:r w:rsidRPr="00887E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источников, показателей эффективности использования ресурсов </w:t>
      </w:r>
      <w:r w:rsidRPr="00887E7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предприятия</w:t>
      </w:r>
      <w:r w:rsidRPr="00887E77">
        <w:rPr>
          <w:rFonts w:ascii="Times New Roman" w:hAnsi="Times New Roman" w:cs="Times New Roman"/>
          <w:color w:val="000000"/>
          <w:spacing w:val="1"/>
          <w:sz w:val="28"/>
          <w:szCs w:val="28"/>
        </w:rPr>
        <w:t>, видов рентабельности. Анализ относительных по</w:t>
      </w:r>
      <w:r w:rsidRPr="00887E77">
        <w:rPr>
          <w:rFonts w:ascii="Times New Roman" w:hAnsi="Times New Roman" w:cs="Times New Roman"/>
          <w:color w:val="000000"/>
          <w:sz w:val="28"/>
          <w:szCs w:val="28"/>
        </w:rPr>
        <w:t>казателей позволяет оценить взаимосвязь показателей и используется при изучении финансовой устойчивости, платежеспособ</w:t>
      </w:r>
      <w:r w:rsidRPr="00887E77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ности предприятия, ликвидности ее баланса.</w:t>
      </w:r>
    </w:p>
    <w:p w:rsidR="00587935" w:rsidRPr="00887E77" w:rsidRDefault="00587935" w:rsidP="0077135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87E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Одновременное использование всех приемов (методов) дает </w:t>
      </w:r>
      <w:r w:rsidRPr="00887E77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наиболее объективно оценить финансовое положение </w:t>
      </w:r>
      <w:r w:rsidRPr="00887E7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предприятия</w:t>
      </w:r>
      <w:r w:rsidRPr="00887E77">
        <w:rPr>
          <w:rFonts w:ascii="Times New Roman" w:hAnsi="Times New Roman" w:cs="Times New Roman"/>
          <w:color w:val="000000"/>
          <w:sz w:val="28"/>
          <w:szCs w:val="28"/>
        </w:rPr>
        <w:t>, ее надежность как делового партнера, перспек</w:t>
      </w:r>
      <w:r w:rsidRPr="00887E77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тиву развития.</w:t>
      </w:r>
    </w:p>
    <w:p w:rsidR="00E017AC" w:rsidRPr="00887E77" w:rsidRDefault="00E017AC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0E84" w:rsidRPr="00887E77" w:rsidRDefault="00E10E8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E77">
        <w:rPr>
          <w:rFonts w:ascii="Times New Roman" w:hAnsi="Times New Roman" w:cs="Times New Roman"/>
          <w:b/>
          <w:sz w:val="28"/>
          <w:szCs w:val="28"/>
        </w:rPr>
        <w:t>1.2 Общая оценка финансово-хозяйственной деятельности предприятия</w:t>
      </w:r>
    </w:p>
    <w:p w:rsidR="00841758" w:rsidRDefault="00841758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0E84" w:rsidRPr="00887E77" w:rsidRDefault="00F313F6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 xml:space="preserve">Финансовое состояние – это важнейшая характеристика деятельности предприятия во внешней среде. Оно определяет конкурентоспособность предприятия, его потенциал в деловом </w:t>
      </w:r>
      <w:r w:rsidR="00887E77" w:rsidRPr="00887E77">
        <w:rPr>
          <w:rFonts w:ascii="Times New Roman" w:hAnsi="Times New Roman" w:cs="Times New Roman"/>
          <w:sz w:val="28"/>
          <w:szCs w:val="28"/>
        </w:rPr>
        <w:t>сотрудничестве</w:t>
      </w:r>
      <w:r w:rsidRPr="00887E77">
        <w:rPr>
          <w:rFonts w:ascii="Times New Roman" w:hAnsi="Times New Roman" w:cs="Times New Roman"/>
          <w:sz w:val="28"/>
          <w:szCs w:val="28"/>
        </w:rPr>
        <w:t xml:space="preserve">, оценивает. В какой степени гарантированны экономические интересы самого предприятия и его партнеров по финансовым и другим отношениям. </w:t>
      </w:r>
      <w:r w:rsidR="00E10E84" w:rsidRPr="00887E77">
        <w:rPr>
          <w:rFonts w:ascii="Times New Roman" w:hAnsi="Times New Roman" w:cs="Times New Roman"/>
          <w:sz w:val="28"/>
          <w:szCs w:val="28"/>
        </w:rPr>
        <w:t>Финансовое состояние предприятия характеризуется системой показателей,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</w:t>
      </w:r>
      <w:r w:rsidRPr="00887E77">
        <w:rPr>
          <w:rFonts w:ascii="Times New Roman" w:hAnsi="Times New Roman" w:cs="Times New Roman"/>
          <w:sz w:val="28"/>
          <w:szCs w:val="28"/>
        </w:rPr>
        <w:t>.</w:t>
      </w:r>
    </w:p>
    <w:p w:rsidR="00E10E84" w:rsidRPr="00887E77" w:rsidRDefault="00E10E8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Финансовое состояние может быть устойчивым, неустойчивым (предкризисным) и кризисным. Способность предприятия своевременно производить платежи, финансировать свою деятельность,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состоянии, и наоборот.</w:t>
      </w:r>
    </w:p>
    <w:p w:rsidR="00F313F6" w:rsidRPr="00887E77" w:rsidRDefault="00F313F6" w:rsidP="00771356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Поэтому, одним из показателей, характеризующих финансовое положение предприятия, является его </w:t>
      </w:r>
      <w:r w:rsidRPr="00887E77">
        <w:rPr>
          <w:b/>
          <w:bCs/>
          <w:i/>
          <w:iCs/>
          <w:sz w:val="28"/>
          <w:szCs w:val="28"/>
        </w:rPr>
        <w:t>платежеспособность</w:t>
      </w:r>
      <w:r w:rsidRPr="00887E77">
        <w:rPr>
          <w:sz w:val="28"/>
          <w:szCs w:val="28"/>
        </w:rPr>
        <w:t>, т.е. возможность наличными денежными ресурсам своевременно погашать свой платежные обязательства.</w:t>
      </w:r>
    </w:p>
    <w:p w:rsidR="00F313F6" w:rsidRPr="00887E77" w:rsidRDefault="00F313F6" w:rsidP="00771356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Оценка платежеспособности осуществляется на основе расчета относительных показателей ликвидности (коэффициент текущей ликвидности, коэффициент промежуточного покрытия и коэффициент абсолютной ликвидности). </w:t>
      </w:r>
      <w:r w:rsidRPr="00887E77">
        <w:rPr>
          <w:b/>
          <w:bCs/>
          <w:i/>
          <w:iCs/>
          <w:sz w:val="28"/>
          <w:szCs w:val="28"/>
        </w:rPr>
        <w:t>Коэффициент абсолютной ликвидности</w:t>
      </w:r>
      <w:r w:rsidRPr="00887E77">
        <w:rPr>
          <w:sz w:val="28"/>
          <w:szCs w:val="28"/>
        </w:rPr>
        <w:t xml:space="preserve"> – отношение стоимости абсолютно и наиболее ликвидных активов к величине краткосрочных обязательств.</w:t>
      </w:r>
    </w:p>
    <w:p w:rsidR="00F313F6" w:rsidRPr="00887E77" w:rsidRDefault="00F313F6" w:rsidP="00771356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Коэффициент абсолютной ликвидности показывает какая часть краткосрочных обязательств может быть погашена за счет имеющейся денежной наличности. Его оптимальный уровень 0,2-0,25.</w:t>
      </w:r>
    </w:p>
    <w:p w:rsidR="00F313F6" w:rsidRPr="00887E77" w:rsidRDefault="00F313F6" w:rsidP="00771356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887E77">
        <w:rPr>
          <w:b/>
          <w:bCs/>
          <w:i/>
          <w:iCs/>
          <w:sz w:val="28"/>
          <w:szCs w:val="28"/>
        </w:rPr>
        <w:t>Коэффициент промежуточного покрытия</w:t>
      </w:r>
      <w:r w:rsidRPr="00887E77">
        <w:rPr>
          <w:sz w:val="28"/>
          <w:szCs w:val="28"/>
        </w:rPr>
        <w:t xml:space="preserve"> – отношение денежных средств, краткосрочных финансовых вложений и краткосрочной дебиторской задолженности, платежи по которой ожидаются в течение 12 месяцев после отчетной даты, к сумме краткосрочных финансовых обязательств.</w:t>
      </w:r>
    </w:p>
    <w:p w:rsidR="00F313F6" w:rsidRPr="00887E77" w:rsidRDefault="00F313F6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Данный коэффициент показывает прогнозируемые платежные возможности в условиях своевременного проведения расчетов с дебиторами.</w:t>
      </w:r>
    </w:p>
    <w:p w:rsidR="00887E77" w:rsidRPr="00887E77" w:rsidRDefault="00F313F6" w:rsidP="00771356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887E77">
        <w:rPr>
          <w:b/>
          <w:bCs/>
          <w:i/>
          <w:iCs/>
          <w:sz w:val="28"/>
          <w:szCs w:val="28"/>
        </w:rPr>
        <w:t>Коэффициент текущей ликвидности (общего покрытия)</w:t>
      </w:r>
      <w:r w:rsidRPr="00887E77">
        <w:rPr>
          <w:sz w:val="28"/>
          <w:szCs w:val="28"/>
        </w:rPr>
        <w:t xml:space="preserve"> – показывает достаточно ли у предприятия средств для погашения краткосрочных обязательств в течение определенного времени.</w:t>
      </w:r>
      <w:r w:rsidR="00841758">
        <w:rPr>
          <w:sz w:val="28"/>
          <w:szCs w:val="28"/>
        </w:rPr>
        <w:t xml:space="preserve"> </w:t>
      </w:r>
      <w:r w:rsidR="00887E77" w:rsidRPr="00887E77">
        <w:rPr>
          <w:sz w:val="28"/>
          <w:szCs w:val="28"/>
        </w:rPr>
        <w:t>Платежеспособность можно также оценить на основе абсолютных показателей – показателей ликвидности баланса, которые более подробно будут рассмотрены ниже.</w:t>
      </w:r>
    </w:p>
    <w:p w:rsidR="00887E77" w:rsidRPr="00887E77" w:rsidRDefault="00887E77" w:rsidP="00771356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В условиях рыночной экономики важное значение приобретает финансовая независимость предприятия от внешних заемных источников. Запас источников собственных средств – это запас финансовой устойчивости предприятия при том условии, что собственные средства превышают заемные.</w:t>
      </w:r>
    </w:p>
    <w:p w:rsidR="00887E77" w:rsidRPr="00887E77" w:rsidRDefault="00887E77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Финансовая устойчивость предприятия</w:t>
      </w:r>
      <w:r w:rsidRPr="00887E77">
        <w:rPr>
          <w:rFonts w:ascii="Times New Roman" w:hAnsi="Times New Roman" w:cs="Times New Roman"/>
          <w:sz w:val="28"/>
          <w:szCs w:val="28"/>
        </w:rPr>
        <w:t xml:space="preserve"> – это способность субъекта хозяйствования функционировать и развиваться, сохранять равновесие своих активов и пассивов в изменяющейся внутренней и внешней среде, гарантирующее его постоянную платежеспособность и инвестиционную привлекательность при минимальном уровне предпринимательского риска.</w:t>
      </w:r>
    </w:p>
    <w:p w:rsidR="00887E77" w:rsidRPr="00887E77" w:rsidRDefault="00887E77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 xml:space="preserve">Для обеспечения финансовой устойчивости предприятие должно обладать гибкой структурой капитала, уметь организовывать его движение таким образом, чтобы обеспечить постоянное превышение доходов над расходами с целью сохранения платежеспособности и создание условий для самопроизводства. </w:t>
      </w:r>
    </w:p>
    <w:p w:rsidR="00887E77" w:rsidRPr="00887E77" w:rsidRDefault="00887E77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С помощью абсолютных показателей определяется тип финансовой устойчивости. В ходе производственного процесса постоянно пополняются материальные запасы. Для этого используются как собственные оборотные средства, так и заемные источники. Достаточность источников для формирования материальных оборотных средств может характеризовать различные условия финансовой устойчивости. Выделяют следующие типы финансовой устойчивости:</w:t>
      </w:r>
    </w:p>
    <w:p w:rsidR="00887E77" w:rsidRPr="00887E77" w:rsidRDefault="00887E77" w:rsidP="00771356">
      <w:pPr>
        <w:numPr>
          <w:ilvl w:val="0"/>
          <w:numId w:val="4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абсолютная финансовая устойчивость</w:t>
      </w:r>
      <w:r w:rsidRPr="00887E77">
        <w:rPr>
          <w:rFonts w:ascii="Times New Roman" w:hAnsi="Times New Roman" w:cs="Times New Roman"/>
          <w:sz w:val="28"/>
          <w:szCs w:val="28"/>
        </w:rPr>
        <w:t>, при которой материальные оборотные средства формируются за счет собственных оборотных средств.</w:t>
      </w:r>
    </w:p>
    <w:p w:rsidR="00887E77" w:rsidRPr="00887E77" w:rsidRDefault="00887E77" w:rsidP="00771356">
      <w:pPr>
        <w:numPr>
          <w:ilvl w:val="0"/>
          <w:numId w:val="4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нормальная финансовая устойчивость</w:t>
      </w:r>
      <w:r w:rsidRPr="00887E77">
        <w:rPr>
          <w:rFonts w:ascii="Times New Roman" w:hAnsi="Times New Roman" w:cs="Times New Roman"/>
          <w:sz w:val="28"/>
          <w:szCs w:val="28"/>
        </w:rPr>
        <w:t>, при которой материальные запасы формируются за счет чистых мобильных активов (собственных оборотных средств и долгосрочных кредитов и займов).</w:t>
      </w:r>
    </w:p>
    <w:p w:rsidR="00887E77" w:rsidRPr="00887E77" w:rsidRDefault="00887E77" w:rsidP="00771356">
      <w:pPr>
        <w:numPr>
          <w:ilvl w:val="0"/>
          <w:numId w:val="4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неустойчивое финансовое состояние</w:t>
      </w:r>
      <w:r w:rsidRPr="00887E77">
        <w:rPr>
          <w:rFonts w:ascii="Times New Roman" w:hAnsi="Times New Roman" w:cs="Times New Roman"/>
          <w:sz w:val="28"/>
          <w:szCs w:val="28"/>
        </w:rPr>
        <w:t xml:space="preserve"> – материальные запасы формируются за счет собственных оборотных средств, долгосрочных и краткосрочных кредитов и займов.</w:t>
      </w:r>
    </w:p>
    <w:p w:rsidR="00887E77" w:rsidRPr="00887E77" w:rsidRDefault="00887E77" w:rsidP="00771356">
      <w:pPr>
        <w:numPr>
          <w:ilvl w:val="0"/>
          <w:numId w:val="4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кризисное финансовое состояние</w:t>
      </w:r>
      <w:r w:rsidRPr="00887E77">
        <w:rPr>
          <w:rFonts w:ascii="Times New Roman" w:hAnsi="Times New Roman" w:cs="Times New Roman"/>
          <w:sz w:val="28"/>
          <w:szCs w:val="28"/>
        </w:rPr>
        <w:t>, при котором материальные запасы превышают величину источников их формирования.</w:t>
      </w:r>
    </w:p>
    <w:p w:rsidR="00887E77" w:rsidRPr="00887E77" w:rsidRDefault="00887E77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В этом случае предприятие считается неплатежеспособным, т.к. не выдерживает условие платежеспособности – денежные средства, краткосрочные финансовые вложения и дебиторская задолженность не покрывают кредиторскую задолженность.</w:t>
      </w:r>
    </w:p>
    <w:p w:rsidR="00887E77" w:rsidRPr="00887E77" w:rsidRDefault="00887E77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Для анализа финансовой устойчивости используются также относительные показатели. Они характеризуют степень зависимости предприятия от внешних инвесторов и кредиторов.</w:t>
      </w:r>
    </w:p>
    <w:p w:rsidR="00887E77" w:rsidRPr="00887E77" w:rsidRDefault="00887E77" w:rsidP="00771356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  <w:tab w:val="left" w:pos="9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Коэффициент финансовой независимости</w:t>
      </w:r>
      <w:r w:rsidRPr="00887E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(автономии, кон</w:t>
      </w:r>
      <w:r w:rsidRPr="00887E7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87E77">
        <w:rPr>
          <w:rFonts w:ascii="Times New Roman" w:hAnsi="Times New Roman" w:cs="Times New Roman"/>
          <w:color w:val="000000"/>
          <w:spacing w:val="5"/>
          <w:sz w:val="28"/>
          <w:szCs w:val="28"/>
        </w:rPr>
        <w:t>центрации собственного капитала) - рассчитывается как отно</w:t>
      </w:r>
      <w:r w:rsidRPr="00887E77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87E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шение собственных источников к итогу баланса и показывает, </w:t>
      </w:r>
      <w:r w:rsidRPr="00887E77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какая часть имущества организации сформирована за счет соб</w:t>
      </w:r>
      <w:r w:rsidRPr="00887E7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ственных средств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887E77" w:rsidRPr="00887E77" w:rsidRDefault="00887E77" w:rsidP="00771356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  <w:tab w:val="left" w:pos="9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Коэффициент финансовой устойчивости</w:t>
      </w:r>
      <w:r w:rsidRPr="00887E77">
        <w:rPr>
          <w:rFonts w:ascii="Times New Roman" w:hAnsi="Times New Roman" w:cs="Times New Roman"/>
          <w:color w:val="000000"/>
          <w:sz w:val="28"/>
          <w:szCs w:val="28"/>
        </w:rPr>
        <w:t xml:space="preserve"> – рассчитывается </w:t>
      </w:r>
      <w:r w:rsidRPr="00887E7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как отношение устойчивых пассивов - собственных средств и </w:t>
      </w:r>
      <w:r w:rsidRPr="00887E77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долгосрочных займов и кредитов, к итогу баланса; показывает, какая часть имущества организации сформирована за счет пер</w:t>
      </w:r>
      <w:r w:rsidRPr="00887E7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манентного капитала (капитала, приравненного к собственному)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87E77" w:rsidRPr="00887E77" w:rsidRDefault="00887E77" w:rsidP="00771356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  <w:tab w:val="left" w:pos="9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Коэффициент финансирования</w:t>
      </w:r>
      <w:r w:rsidRPr="00887E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рассчитывается как отноше</w:t>
      </w:r>
      <w:r w:rsidRPr="00887E7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ние собственных источников к заемным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887E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показывает размер соб</w:t>
      </w:r>
      <w:r w:rsidRPr="00887E7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ственных средств, приходящихся на единицу заемных источников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887E77" w:rsidRPr="00887E77" w:rsidRDefault="00887E77" w:rsidP="00771356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  <w:tab w:val="left" w:pos="9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Коэффициент обеспеченности собственными оборотными </w:t>
      </w:r>
      <w:r w:rsidRPr="00887E7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средствами текущих активов</w:t>
      </w:r>
      <w:r w:rsidRPr="00887E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рассчитывается путем деления соб</w:t>
      </w:r>
      <w:r w:rsidRPr="00887E7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87E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ственных средств в обороте на стоимость оборотных средств и </w:t>
      </w:r>
      <w:r w:rsidRPr="00887E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показывает, какая часть оборотных средств сформирована за счет </w:t>
      </w:r>
      <w:r w:rsidRPr="00887E77">
        <w:rPr>
          <w:rFonts w:ascii="Times New Roman" w:hAnsi="Times New Roman" w:cs="Times New Roman"/>
          <w:color w:val="000000"/>
          <w:sz w:val="28"/>
          <w:szCs w:val="28"/>
        </w:rPr>
        <w:t>собственных источников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7E77" w:rsidRPr="00841758" w:rsidRDefault="00887E77" w:rsidP="0077135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E7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Коэффициент реальной стоимости имущества</w:t>
      </w:r>
      <w:r w:rsidRPr="00887E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рассчиты</w:t>
      </w:r>
      <w:r w:rsidRPr="00887E7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87E77">
        <w:rPr>
          <w:rFonts w:ascii="Times New Roman" w:hAnsi="Times New Roman" w:cs="Times New Roman"/>
          <w:color w:val="000000"/>
          <w:sz w:val="28"/>
          <w:szCs w:val="28"/>
        </w:rPr>
        <w:t>вается как отношение общей стоимости основных фондов, про</w:t>
      </w:r>
      <w:r w:rsidRPr="00887E7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87E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изводственных </w:t>
      </w:r>
      <w:r w:rsidRPr="00841758">
        <w:rPr>
          <w:rFonts w:ascii="Times New Roman" w:hAnsi="Times New Roman" w:cs="Times New Roman"/>
          <w:color w:val="000000"/>
          <w:sz w:val="28"/>
          <w:szCs w:val="28"/>
        </w:rPr>
        <w:t>запасов и заделов незавершенного производства к стоимости имущества, характеризует производственный потен</w:t>
      </w:r>
      <w:r w:rsidRPr="00841758">
        <w:rPr>
          <w:rFonts w:ascii="Times New Roman" w:hAnsi="Times New Roman" w:cs="Times New Roman"/>
          <w:color w:val="000000"/>
          <w:sz w:val="28"/>
          <w:szCs w:val="28"/>
        </w:rPr>
        <w:softHyphen/>
        <w:t>циал организации.</w:t>
      </w:r>
    </w:p>
    <w:p w:rsidR="00887E77" w:rsidRPr="00841758" w:rsidRDefault="00887E77" w:rsidP="0077135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Коэффициент привлечения долгосрочных займов</w:t>
      </w:r>
      <w:r w:rsidRPr="00841758">
        <w:rPr>
          <w:rFonts w:ascii="Times New Roman" w:hAnsi="Times New Roman" w:cs="Times New Roman"/>
          <w:color w:val="000000"/>
          <w:sz w:val="28"/>
          <w:szCs w:val="28"/>
        </w:rPr>
        <w:t xml:space="preserve"> - рассчи</w:t>
      </w:r>
      <w:r w:rsidRPr="00841758">
        <w:rPr>
          <w:rFonts w:ascii="Times New Roman" w:hAnsi="Times New Roman" w:cs="Times New Roman"/>
          <w:color w:val="000000"/>
          <w:sz w:val="28"/>
          <w:szCs w:val="28"/>
        </w:rPr>
        <w:softHyphen/>
        <w:t>тывается как отношение величины долгосрочных обязательств к собственным средствам и показывает долю долгосрочных зай</w:t>
      </w:r>
      <w:r w:rsidRPr="00841758">
        <w:rPr>
          <w:rFonts w:ascii="Times New Roman" w:hAnsi="Times New Roman" w:cs="Times New Roman"/>
          <w:color w:val="000000"/>
          <w:sz w:val="28"/>
          <w:szCs w:val="28"/>
        </w:rPr>
        <w:softHyphen/>
        <w:t>мов и кредитов, обеспечивающих развитие предприятия в</w:t>
      </w:r>
      <w:r w:rsidRPr="00841758">
        <w:rPr>
          <w:color w:val="000000"/>
          <w:sz w:val="28"/>
          <w:szCs w:val="28"/>
        </w:rPr>
        <w:t xml:space="preserve"> источ</w:t>
      </w:r>
      <w:r w:rsidRPr="00841758">
        <w:rPr>
          <w:color w:val="000000"/>
          <w:sz w:val="28"/>
          <w:szCs w:val="28"/>
        </w:rPr>
        <w:softHyphen/>
        <w:t xml:space="preserve">никах, </w:t>
      </w:r>
      <w:r w:rsidRPr="00841758">
        <w:rPr>
          <w:rFonts w:ascii="Times New Roman" w:hAnsi="Times New Roman" w:cs="Times New Roman"/>
          <w:color w:val="000000"/>
          <w:sz w:val="28"/>
          <w:szCs w:val="28"/>
        </w:rPr>
        <w:t>приравненных к собственным.</w:t>
      </w:r>
    </w:p>
    <w:p w:rsidR="00887E77" w:rsidRPr="00841758" w:rsidRDefault="00887E77" w:rsidP="007713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758">
        <w:rPr>
          <w:rFonts w:ascii="Times New Roman" w:hAnsi="Times New Roman" w:cs="Times New Roman"/>
          <w:color w:val="000000"/>
          <w:sz w:val="28"/>
          <w:szCs w:val="28"/>
        </w:rPr>
        <w:t>Все приведенные коэффициенты имеют самостоятельный смысл, вместе с тем они связаны между собой как показатели, ха</w:t>
      </w:r>
      <w:r w:rsidRPr="00841758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рактеризующие финансовую устойчивость организации, причем их уровни зависят от конкретных условий и характера деятельно</w:t>
      </w:r>
      <w:r w:rsidRPr="00841758">
        <w:rPr>
          <w:rFonts w:ascii="Times New Roman" w:hAnsi="Times New Roman" w:cs="Times New Roman"/>
          <w:color w:val="000000"/>
          <w:sz w:val="28"/>
          <w:szCs w:val="28"/>
        </w:rPr>
        <w:softHyphen/>
        <w:t>сти и могут быть несопоставимы по разным предприятиям.</w:t>
      </w:r>
    </w:p>
    <w:p w:rsidR="00887E77" w:rsidRDefault="00841758" w:rsidP="0084175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87E77">
        <w:rPr>
          <w:rFonts w:ascii="Times New Roman" w:hAnsi="Times New Roman" w:cs="Times New Roman"/>
          <w:b/>
          <w:sz w:val="28"/>
          <w:szCs w:val="28"/>
        </w:rPr>
        <w:t>Расчетная часть.</w:t>
      </w:r>
    </w:p>
    <w:p w:rsidR="006B019F" w:rsidRPr="006B019F" w:rsidRDefault="006B019F" w:rsidP="00771356">
      <w:pPr>
        <w:numPr>
          <w:ilvl w:val="1"/>
          <w:numId w:val="2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19F">
        <w:rPr>
          <w:rFonts w:ascii="Times New Roman" w:hAnsi="Times New Roman" w:cs="Times New Roman"/>
          <w:b/>
          <w:sz w:val="28"/>
          <w:szCs w:val="28"/>
        </w:rPr>
        <w:t>Уплотненный баланс, общая оценка</w:t>
      </w:r>
    </w:p>
    <w:p w:rsidR="00841758" w:rsidRDefault="00203D5D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p w:rsidR="00887E77" w:rsidRDefault="00203D5D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Уплотненный баланс.</w:t>
      </w:r>
    </w:p>
    <w:tbl>
      <w:tblPr>
        <w:tblW w:w="9809" w:type="dxa"/>
        <w:tblInd w:w="93" w:type="dxa"/>
        <w:tblLook w:val="0000" w:firstRow="0" w:lastRow="0" w:firstColumn="0" w:lastColumn="0" w:noHBand="0" w:noVBand="0"/>
      </w:tblPr>
      <w:tblGrid>
        <w:gridCol w:w="5055"/>
        <w:gridCol w:w="1517"/>
        <w:gridCol w:w="1437"/>
        <w:gridCol w:w="1800"/>
      </w:tblGrid>
      <w:tr w:rsidR="007B7F4A" w:rsidRPr="00841758" w:rsidTr="00841758">
        <w:trPr>
          <w:trHeight w:val="89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Актив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Код показателя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отчетного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отчетного года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l. Внеоборотные активы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378,2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Основные средства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757,2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Незавершенное строительство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1132,6</w:t>
            </w:r>
          </w:p>
        </w:tc>
      </w:tr>
      <w:tr w:rsidR="007B7F4A" w:rsidRPr="0084175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609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Долгосрочные финансовые вложения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104,1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2981,1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ll. Оборотные активы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Запасы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1629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 том числе: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7B7F4A" w:rsidRPr="0084175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сырье, материалы и другие аналогичные ценности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964</w:t>
            </w:r>
          </w:p>
        </w:tc>
      </w:tr>
      <w:tr w:rsidR="007B7F4A" w:rsidRPr="0084175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затраты в незавершенном производстве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257</w:t>
            </w:r>
          </w:p>
        </w:tc>
      </w:tr>
      <w:tr w:rsidR="007B7F4A" w:rsidRPr="0084175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готовая продукция и товары для перепродажи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181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товары отгруженные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209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расходы будущих периодов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18</w:t>
            </w:r>
          </w:p>
        </w:tc>
      </w:tr>
      <w:tr w:rsidR="007B7F4A" w:rsidRPr="00841758">
        <w:trPr>
          <w:trHeight w:val="126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904,2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 том числе: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покупатели и заказчики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760</w:t>
            </w:r>
          </w:p>
        </w:tc>
      </w:tr>
      <w:tr w:rsidR="007B7F4A" w:rsidRPr="00841758">
        <w:trPr>
          <w:trHeight w:val="9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Денежные средства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584,5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1043,2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ll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2463,5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3576,4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4022,5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6557,5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Пассив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lll. Капитал и резервы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Уставный капитал</w:t>
            </w:r>
          </w:p>
        </w:tc>
        <w:tc>
          <w:tcPr>
            <w:tcW w:w="15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410</w:t>
            </w:r>
          </w:p>
        </w:tc>
        <w:tc>
          <w:tcPr>
            <w:tcW w:w="14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1984,5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2227,5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Резервный капитал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430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88</w:t>
            </w:r>
          </w:p>
        </w:tc>
      </w:tr>
      <w:tr w:rsidR="007B7F4A" w:rsidRPr="0084175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622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lll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2354,5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2937,5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lV. Долгосрочные обязательства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Займы и кредиты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375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lV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375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V. Краткосрочные обязательства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Займы и кредиты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813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Кредиторская задолженность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1460,5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 том числе: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поставщики и подрядчики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668,5</w:t>
            </w:r>
          </w:p>
        </w:tc>
      </w:tr>
      <w:tr w:rsidR="007B7F4A" w:rsidRPr="00841758" w:rsidTr="00841758">
        <w:trPr>
          <w:trHeight w:val="5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задолженность перед государственными внебюджетными фондами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задолженность по налогам и сборам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297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прочие кредиторы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495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Доходы будущих периодов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837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Резервы предстоящих расходов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134,5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V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3245</w:t>
            </w:r>
          </w:p>
        </w:tc>
      </w:tr>
      <w:tr w:rsidR="007B7F4A" w:rsidRPr="00841758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4022,5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4A" w:rsidRPr="00841758" w:rsidRDefault="007B7F4A" w:rsidP="008417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6557,5</w:t>
            </w:r>
          </w:p>
        </w:tc>
      </w:tr>
    </w:tbl>
    <w:p w:rsidR="00203D5D" w:rsidRDefault="00203D5D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31A4" w:rsidRPr="002631A4" w:rsidRDefault="00841758" w:rsidP="0084175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631A4" w:rsidRPr="002631A4">
        <w:rPr>
          <w:rFonts w:ascii="Times New Roman" w:hAnsi="Times New Roman" w:cs="Times New Roman"/>
          <w:b/>
          <w:sz w:val="28"/>
          <w:szCs w:val="28"/>
        </w:rPr>
        <w:t>Горизонтальный анализ баланса</w:t>
      </w:r>
    </w:p>
    <w:p w:rsidR="00841758" w:rsidRDefault="002631A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p w:rsidR="002631A4" w:rsidRDefault="002631A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Горизонтальный баланс.</w:t>
      </w:r>
    </w:p>
    <w:tbl>
      <w:tblPr>
        <w:tblW w:w="9948" w:type="dxa"/>
        <w:jc w:val="center"/>
        <w:tblLook w:val="0000" w:firstRow="0" w:lastRow="0" w:firstColumn="0" w:lastColumn="0" w:noHBand="0" w:noVBand="0"/>
      </w:tblPr>
      <w:tblGrid>
        <w:gridCol w:w="5675"/>
        <w:gridCol w:w="951"/>
        <w:gridCol w:w="1151"/>
        <w:gridCol w:w="951"/>
        <w:gridCol w:w="1220"/>
      </w:tblGrid>
      <w:tr w:rsidR="002631A4" w:rsidRPr="00841758">
        <w:trPr>
          <w:trHeight w:val="255"/>
          <w:jc w:val="center"/>
        </w:trPr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A4" w:rsidRPr="00841758" w:rsidRDefault="00C30D8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отчетного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A4" w:rsidRPr="00841758" w:rsidRDefault="00C30D8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отчетного года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т.р.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т. р.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%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Актив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2631A4" w:rsidRPr="00841758">
        <w:trPr>
          <w:trHeight w:val="329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1. Внеоборотные активы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2631A4" w:rsidRPr="00841758">
        <w:trPr>
          <w:trHeight w:val="338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652,07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основные средства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757,2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119,24</w:t>
            </w:r>
          </w:p>
        </w:tc>
      </w:tr>
      <w:tr w:rsidR="002631A4" w:rsidRPr="00841758">
        <w:trPr>
          <w:trHeight w:val="387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незавершенное строительство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1132,6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378,80</w:t>
            </w:r>
          </w:p>
        </w:tc>
      </w:tr>
      <w:tr w:rsidR="002631A4" w:rsidRPr="00841758">
        <w:trPr>
          <w:trHeight w:val="520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291,39</w:t>
            </w:r>
          </w:p>
        </w:tc>
      </w:tr>
      <w:tr w:rsidR="002631A4" w:rsidRPr="00841758">
        <w:trPr>
          <w:trHeight w:val="416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долгосрочные финансовые вложения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29,08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2981,1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191,22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2. Оборотные активы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запасы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119,69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сырье и материалы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157,77</w:t>
            </w:r>
          </w:p>
        </w:tc>
      </w:tr>
      <w:tr w:rsidR="002631A4" w:rsidRPr="00841758">
        <w:trPr>
          <w:trHeight w:val="296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затраты в незавершенном производстве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83,99</w:t>
            </w:r>
          </w:p>
        </w:tc>
      </w:tr>
      <w:tr w:rsidR="002631A4" w:rsidRPr="00841758">
        <w:trPr>
          <w:trHeight w:val="500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готовая продукция и товары для перепродажи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120,67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товары отгруженные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100,00</w:t>
            </w:r>
          </w:p>
        </w:tc>
      </w:tr>
      <w:tr w:rsidR="002631A4" w:rsidRPr="00841758">
        <w:trPr>
          <w:trHeight w:val="240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расходы будущих периодов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21,18</w:t>
            </w:r>
          </w:p>
        </w:tc>
      </w:tr>
      <w:tr w:rsidR="002631A4" w:rsidRPr="00841758">
        <w:trPr>
          <w:trHeight w:val="818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дебиторская задолженность (платежи по которой ожидаются более чем через 12 месяцев)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604,2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140,19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2631A4" w:rsidRPr="00841758">
        <w:trPr>
          <w:trHeight w:val="208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покупатели и заказчики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250,00</w:t>
            </w:r>
          </w:p>
        </w:tc>
      </w:tr>
      <w:tr w:rsidR="002631A4" w:rsidRPr="00841758">
        <w:trPr>
          <w:trHeight w:val="96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дебиторская задолженность (платежи по которой ожидаются менее чем через 12 месяцев)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0,00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денежные средства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584,5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1043,2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178,48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2463,5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3576,4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145,18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4022,5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6557,5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163,02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пассив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3. Капитал и резервы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уставный капитал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1984,5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2227,5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112,24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резервный капитал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314,29</w:t>
            </w:r>
          </w:p>
        </w:tc>
      </w:tr>
      <w:tr w:rsidR="002631A4" w:rsidRPr="00841758">
        <w:trPr>
          <w:trHeight w:val="363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нераспределенная прибыль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181,87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2354,5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124,76</w:t>
            </w:r>
          </w:p>
        </w:tc>
      </w:tr>
      <w:tr w:rsidR="002631A4" w:rsidRPr="00841758">
        <w:trPr>
          <w:trHeight w:val="369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4. Долгосрочные обязательства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Займы и кредиты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178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375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210,67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4.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178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210,67</w:t>
            </w:r>
          </w:p>
        </w:tc>
      </w:tr>
      <w:tr w:rsidR="002631A4" w:rsidRPr="00841758">
        <w:trPr>
          <w:trHeight w:val="510"/>
          <w:jc w:val="center"/>
        </w:trPr>
        <w:tc>
          <w:tcPr>
            <w:tcW w:w="5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5. Краткосрочные обязательства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займы и кредиты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223,97</w:t>
            </w:r>
          </w:p>
        </w:tc>
      </w:tr>
      <w:tr w:rsidR="002631A4" w:rsidRPr="00841758">
        <w:trPr>
          <w:trHeight w:val="386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кредиторская задолженность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1460,5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146,64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2631A4" w:rsidRPr="00841758">
        <w:trPr>
          <w:trHeight w:val="212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поставщики и подрядчики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668,5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135,87</w:t>
            </w:r>
          </w:p>
        </w:tc>
      </w:tr>
      <w:tr w:rsidR="002631A4" w:rsidRPr="00841758">
        <w:trPr>
          <w:trHeight w:val="416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задолженность перед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0,00</w:t>
            </w:r>
          </w:p>
        </w:tc>
      </w:tr>
      <w:tr w:rsidR="002631A4" w:rsidRPr="00841758">
        <w:trPr>
          <w:trHeight w:val="298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задолженность по налогам и сборам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123,75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прочие кредиторы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471,43</w:t>
            </w:r>
          </w:p>
        </w:tc>
      </w:tr>
      <w:tr w:rsidR="002631A4" w:rsidRPr="00841758">
        <w:trPr>
          <w:trHeight w:val="360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доходы будущих периодов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1162,50</w:t>
            </w:r>
          </w:p>
        </w:tc>
      </w:tr>
      <w:tr w:rsidR="002631A4" w:rsidRPr="00841758">
        <w:trPr>
          <w:trHeight w:val="343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резервы предстоящих расходов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227,97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5.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217,79</w:t>
            </w:r>
          </w:p>
        </w:tc>
      </w:tr>
      <w:tr w:rsidR="002631A4" w:rsidRPr="00841758">
        <w:trPr>
          <w:trHeight w:val="255"/>
          <w:jc w:val="center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4022,5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6557,5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1A4" w:rsidRPr="00841758" w:rsidRDefault="002631A4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163,02</w:t>
            </w:r>
          </w:p>
        </w:tc>
      </w:tr>
    </w:tbl>
    <w:p w:rsidR="002631A4" w:rsidRDefault="002631A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31A4" w:rsidRDefault="002631A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Валюта баланса увеличилась за год на 63,02%. Увеличение произошло за счет роста внеоборотных активов на 91,22% , а так же за счет роста оборотных активов, </w:t>
      </w:r>
      <w:r w:rsidR="00C30D84">
        <w:rPr>
          <w:rFonts w:ascii="Times New Roman" w:hAnsi="Times New Roman" w:cs="Times New Roman"/>
          <w:sz w:val="28"/>
          <w:szCs w:val="28"/>
        </w:rPr>
        <w:t>нематериальных активов, основных средств и т.д. Отрицательным фактором является рост кредиторской и дебиторской</w:t>
      </w:r>
      <w:r w:rsidR="00C30D84" w:rsidRPr="00C30D84">
        <w:rPr>
          <w:rFonts w:ascii="Times New Roman" w:hAnsi="Times New Roman" w:cs="Times New Roman"/>
          <w:sz w:val="28"/>
          <w:szCs w:val="28"/>
        </w:rPr>
        <w:t xml:space="preserve"> </w:t>
      </w:r>
      <w:r w:rsidR="00C30D84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C30D84" w:rsidRDefault="00C30D8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0D84" w:rsidRDefault="00C30D8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Вертикальный анализ баланса.</w:t>
      </w:r>
    </w:p>
    <w:p w:rsidR="00841758" w:rsidRDefault="00841758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1758" w:rsidRDefault="00C30D8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</w:t>
      </w:r>
    </w:p>
    <w:p w:rsidR="00C30D84" w:rsidRDefault="00C30D8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Вертикальный баланс.</w:t>
      </w:r>
    </w:p>
    <w:tbl>
      <w:tblPr>
        <w:tblW w:w="988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035"/>
        <w:gridCol w:w="1440"/>
        <w:gridCol w:w="1411"/>
      </w:tblGrid>
      <w:tr w:rsidR="00C37531" w:rsidRPr="00841758">
        <w:trPr>
          <w:trHeight w:val="870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B45BD2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от</w:t>
            </w:r>
            <w:r w:rsidR="00C37531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четного года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отчетного года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Актив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C37531" w:rsidRPr="00841758">
        <w:trPr>
          <w:trHeight w:val="38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1. внеоборотные активы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5,77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основные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15,79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11,54</w:t>
            </w:r>
          </w:p>
        </w:tc>
      </w:tr>
      <w:tr w:rsidR="00C37531" w:rsidRPr="00841758">
        <w:trPr>
          <w:trHeight w:val="202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незавершенное строительство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17,27</w:t>
            </w:r>
          </w:p>
        </w:tc>
      </w:tr>
      <w:tr w:rsidR="00C37531" w:rsidRPr="00841758">
        <w:trPr>
          <w:trHeight w:val="241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9,29</w:t>
            </w:r>
          </w:p>
        </w:tc>
      </w:tr>
      <w:tr w:rsidR="00C37531" w:rsidRPr="00841758">
        <w:trPr>
          <w:trHeight w:val="264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долгосрочные финансовые вложения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1,59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38,46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45,46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2. Оборотные активы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запасы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33,85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24,84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сырье и материалы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15,19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14,7</w:t>
            </w:r>
          </w:p>
        </w:tc>
      </w:tr>
      <w:tr w:rsidR="00C37531" w:rsidRPr="00841758">
        <w:trPr>
          <w:trHeight w:val="243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затраты в незавершенном производстве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3,92</w:t>
            </w:r>
          </w:p>
        </w:tc>
      </w:tr>
      <w:tr w:rsidR="00C37531" w:rsidRPr="00841758">
        <w:trPr>
          <w:trHeight w:val="28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B45BD2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готовая </w:t>
            </w: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продукция и товары для перепродажи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2,76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товары отгруженные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5,19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3,18</w:t>
            </w:r>
          </w:p>
        </w:tc>
      </w:tr>
      <w:tr w:rsidR="00C37531" w:rsidRPr="00841758">
        <w:trPr>
          <w:trHeight w:val="343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расходы </w:t>
            </w:r>
            <w:r w:rsidR="00B45BD2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будущих</w:t>
            </w: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периодов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2,11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0,27</w:t>
            </w:r>
          </w:p>
        </w:tc>
      </w:tr>
      <w:tr w:rsidR="00C37531" w:rsidRPr="00841758">
        <w:trPr>
          <w:trHeight w:val="532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B45BD2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дебиторская</w:t>
            </w:r>
            <w:r w:rsidR="00C37531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задолженность (платежи по которой ожидаются более чем через 12 месяцев)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13,79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покупатели и заказчики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11,59</w:t>
            </w:r>
          </w:p>
        </w:tc>
      </w:tr>
      <w:tr w:rsidR="00C37531" w:rsidRPr="00841758">
        <w:trPr>
          <w:trHeight w:val="643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B45BD2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дебиторская</w:t>
            </w:r>
            <w:r w:rsidR="00C37531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задолженность (платежи по которой ожидаются менее чем через 12 месяцев)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2,16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денежные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14,54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15,91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61,24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54,54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пассив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3. Капитал и резервы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уставный капитал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49,33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33,97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резервный капитал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1,34</w:t>
            </w:r>
          </w:p>
        </w:tc>
      </w:tr>
      <w:tr w:rsidR="00C37531" w:rsidRPr="00841758">
        <w:trPr>
          <w:trHeight w:val="361"/>
        </w:trPr>
        <w:tc>
          <w:tcPr>
            <w:tcW w:w="70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нераспределенная прибыль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8,5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9,48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58,53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44,79</w:t>
            </w:r>
          </w:p>
        </w:tc>
      </w:tr>
      <w:tr w:rsidR="00C37531" w:rsidRPr="00841758">
        <w:trPr>
          <w:trHeight w:val="366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4. Долгосрочные обязательства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Займы и кредиты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5,72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5,72</w:t>
            </w:r>
          </w:p>
        </w:tc>
      </w:tr>
      <w:tr w:rsidR="00C37531" w:rsidRPr="00841758">
        <w:trPr>
          <w:trHeight w:val="411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5. Краткосрочные обязательства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займы и кредиты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12,4</w:t>
            </w:r>
          </w:p>
        </w:tc>
      </w:tr>
      <w:tr w:rsidR="00C37531" w:rsidRPr="00841758">
        <w:trPr>
          <w:trHeight w:val="209"/>
        </w:trPr>
        <w:tc>
          <w:tcPr>
            <w:tcW w:w="70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кредиторская задолженность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24,76</w:t>
            </w:r>
          </w:p>
        </w:tc>
        <w:tc>
          <w:tcPr>
            <w:tcW w:w="141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22,27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поставщики и </w:t>
            </w:r>
            <w:r w:rsidR="00B45BD2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подрядчики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10,19</w:t>
            </w:r>
          </w:p>
        </w:tc>
      </w:tr>
      <w:tr w:rsidR="00C37531" w:rsidRPr="00841758">
        <w:trPr>
          <w:trHeight w:val="403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задолженн</w:t>
            </w:r>
            <w:r w:rsidR="00B45BD2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ость перед государственными вне</w:t>
            </w: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C37531" w:rsidRPr="00841758">
        <w:trPr>
          <w:trHeight w:val="299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задолженность по налогам и сборам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4,55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прочие кредиторы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2,61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7,55</w:t>
            </w:r>
          </w:p>
        </w:tc>
      </w:tr>
      <w:tr w:rsidR="00C37531" w:rsidRPr="00841758">
        <w:trPr>
          <w:trHeight w:val="36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доходы </w:t>
            </w:r>
            <w:r w:rsidR="00B45BD2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будущих</w:t>
            </w: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периодов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12,76</w:t>
            </w:r>
          </w:p>
        </w:tc>
      </w:tr>
      <w:tr w:rsidR="00C37531" w:rsidRPr="00841758">
        <w:trPr>
          <w:trHeight w:val="163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резервы предстоящих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2,05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37,04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49,49</w:t>
            </w:r>
          </w:p>
        </w:tc>
      </w:tr>
      <w:tr w:rsidR="00C37531" w:rsidRPr="00841758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31" w:rsidRPr="00841758" w:rsidRDefault="00C37531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</w:tr>
    </w:tbl>
    <w:p w:rsidR="00B45BD2" w:rsidRDefault="00B45BD2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3 видно, что стоимость оборотных активов</w:t>
      </w:r>
      <w:r w:rsidR="002B5BBD">
        <w:rPr>
          <w:rFonts w:ascii="Times New Roman" w:hAnsi="Times New Roman" w:cs="Times New Roman"/>
          <w:sz w:val="28"/>
          <w:szCs w:val="28"/>
        </w:rPr>
        <w:t xml:space="preserve"> в структуре баланса</w:t>
      </w:r>
      <w:r>
        <w:rPr>
          <w:rFonts w:ascii="Times New Roman" w:hAnsi="Times New Roman" w:cs="Times New Roman"/>
          <w:sz w:val="28"/>
          <w:szCs w:val="28"/>
        </w:rPr>
        <w:t xml:space="preserve"> уменьшилась на 6,7%, </w:t>
      </w:r>
      <w:r w:rsidR="004522D6">
        <w:rPr>
          <w:rFonts w:ascii="Times New Roman" w:hAnsi="Times New Roman" w:cs="Times New Roman"/>
          <w:sz w:val="28"/>
          <w:szCs w:val="28"/>
        </w:rPr>
        <w:t>валюта капитала уменьшилась на 13,74%, увеличилась сумма займов и кредитов на 3,38%, Краткосрочные обязательства увеличились на 12,45%, а долгосрочные обязательства на 1,29%. Все это отрицательно отразилось на финансовом состоянии предприятия. Положительно сказалось уменьшение краткосрочной дебиторской задолженности на 2,16% и увеличение внеоборотных активов на 7%.</w:t>
      </w:r>
    </w:p>
    <w:p w:rsidR="004522D6" w:rsidRDefault="004522D6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2D6" w:rsidRDefault="004522D6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Сравнительный анализ баланса.</w:t>
      </w:r>
    </w:p>
    <w:p w:rsidR="00841758" w:rsidRDefault="00841758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1758" w:rsidRDefault="004522D6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4. </w:t>
      </w:r>
    </w:p>
    <w:p w:rsidR="004522D6" w:rsidRDefault="004522D6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баланс.</w:t>
      </w:r>
    </w:p>
    <w:tbl>
      <w:tblPr>
        <w:tblW w:w="104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55"/>
        <w:gridCol w:w="900"/>
        <w:gridCol w:w="1080"/>
        <w:gridCol w:w="1080"/>
        <w:gridCol w:w="1080"/>
        <w:gridCol w:w="900"/>
        <w:gridCol w:w="900"/>
        <w:gridCol w:w="1080"/>
        <w:gridCol w:w="1080"/>
      </w:tblGrid>
      <w:tr w:rsidR="004522D6" w:rsidRPr="00841758">
        <w:trPr>
          <w:trHeight w:val="270"/>
        </w:trPr>
        <w:tc>
          <w:tcPr>
            <w:tcW w:w="23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абсолютные величины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удельный вес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изменение</w:t>
            </w:r>
          </w:p>
        </w:tc>
      </w:tr>
      <w:tr w:rsidR="004522D6" w:rsidRPr="00841758">
        <w:trPr>
          <w:trHeight w:val="1020"/>
        </w:trPr>
        <w:tc>
          <w:tcPr>
            <w:tcW w:w="235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года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 абсолютных величинах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 удельном весе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 % к удельному весу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 % к итогу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Актив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4522D6" w:rsidRPr="00841758">
        <w:trPr>
          <w:trHeight w:val="51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1. внеоборотные активы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4522D6" w:rsidRPr="00841758">
        <w:trPr>
          <w:trHeight w:val="51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320,2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552,069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12,63116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основные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757,2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-4,25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19,24409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4,820513</w:t>
            </w:r>
          </w:p>
        </w:tc>
      </w:tr>
      <w:tr w:rsidR="004522D6" w:rsidRPr="00841758">
        <w:trPr>
          <w:trHeight w:val="51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незавершенное 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1132,6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833,6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278,796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32,88363</w:t>
            </w:r>
          </w:p>
        </w:tc>
      </w:tr>
      <w:tr w:rsidR="004522D6" w:rsidRPr="00841758">
        <w:trPr>
          <w:trHeight w:val="76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191,3876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15,77909</w:t>
            </w:r>
          </w:p>
        </w:tc>
      </w:tr>
      <w:tr w:rsidR="004522D6" w:rsidRPr="00841758">
        <w:trPr>
          <w:trHeight w:val="76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долгосрочные финансовые вложения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-253,9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-7,31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-70,9218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-10,0158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1.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2981,1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38,76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45,46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1422,1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91,21873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56,09862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2. Оборотные активы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запасы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33,85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-9,01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19,6914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10,57199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сырье и материалы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57,77414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13,92505</w:t>
            </w:r>
          </w:p>
        </w:tc>
      </w:tr>
      <w:tr w:rsidR="004522D6" w:rsidRPr="00841758">
        <w:trPr>
          <w:trHeight w:val="76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затраты в незавершенном производстве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-16,0131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-1,93294</w:t>
            </w:r>
          </w:p>
        </w:tc>
      </w:tr>
      <w:tr w:rsidR="004522D6" w:rsidRPr="00841758">
        <w:trPr>
          <w:trHeight w:val="1077"/>
        </w:trPr>
        <w:tc>
          <w:tcPr>
            <w:tcW w:w="2355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105095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Г</w:t>
            </w: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отовая</w:t>
            </w:r>
            <w:r w:rsidR="00105095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продукция и товары для перепродажи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3,74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2,76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-0,98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20,66667</w:t>
            </w:r>
          </w:p>
        </w:tc>
        <w:tc>
          <w:tcPr>
            <w:tcW w:w="1080" w:type="dxa"/>
            <w:tcBorders>
              <w:top w:val="nil"/>
              <w:left w:val="nil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1,22288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товары отгруженные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5,19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3,18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-2,01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4522D6" w:rsidRPr="00841758">
        <w:trPr>
          <w:trHeight w:val="51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расходы </w:t>
            </w:r>
            <w:r w:rsidR="00F5564D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будущих</w:t>
            </w: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периодов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-78,8235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-2,643</w:t>
            </w:r>
          </w:p>
        </w:tc>
      </w:tr>
      <w:tr w:rsidR="004522D6" w:rsidRPr="00841758">
        <w:trPr>
          <w:trHeight w:val="127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F5564D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дебиторская</w:t>
            </w:r>
            <w:r w:rsidR="004522D6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задолженность (платежи по которой ожидаются более чем через 12 месяцев)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604,2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40,18561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6,832347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4522D6" w:rsidRPr="00841758">
        <w:trPr>
          <w:trHeight w:val="51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покупатели и заказчики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17,98817</w:t>
            </w:r>
          </w:p>
        </w:tc>
      </w:tr>
      <w:tr w:rsidR="004522D6" w:rsidRPr="00841758">
        <w:trPr>
          <w:trHeight w:val="153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F5564D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дебиторская</w:t>
            </w:r>
            <w:r w:rsidR="004522D6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задолженность (платежи по которой ожидаются менее чем через 12 месяцев)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-2,16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-3,43195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денежные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458,7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78,47733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18,09467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2.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3576,4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61,24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54,54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1112,9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45,17556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43,90138</w:t>
            </w:r>
          </w:p>
        </w:tc>
      </w:tr>
      <w:tr w:rsidR="004522D6" w:rsidRPr="00841758">
        <w:trPr>
          <w:trHeight w:val="27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4022,5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6557,5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63,02051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</w:tr>
      <w:tr w:rsidR="004522D6" w:rsidRPr="00841758">
        <w:trPr>
          <w:trHeight w:val="27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пассив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3. Капитал и резервы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уставный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2227,5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49,33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-15,36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12,2449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9,585799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резервный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214,2857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2,366864</w:t>
            </w:r>
          </w:p>
        </w:tc>
      </w:tr>
      <w:tr w:rsidR="004522D6" w:rsidRPr="00841758">
        <w:trPr>
          <w:trHeight w:val="51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нераспределенная прибыль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81,87135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11,04536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3.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2354,5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58,53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44,79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-13,74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24,7611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22,99803</w:t>
            </w:r>
          </w:p>
        </w:tc>
      </w:tr>
      <w:tr w:rsidR="004522D6" w:rsidRPr="00841758">
        <w:trPr>
          <w:trHeight w:val="51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4. Долгосрочные обязательства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Займы и кредиты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110,6742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7,771203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4.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4,43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5,72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1,29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110,6742</w:t>
            </w:r>
          </w:p>
        </w:tc>
        <w:tc>
          <w:tcPr>
            <w:tcW w:w="1080" w:type="dxa"/>
            <w:tcBorders>
              <w:top w:val="nil"/>
              <w:left w:val="nil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7,771203</w:t>
            </w:r>
          </w:p>
        </w:tc>
      </w:tr>
      <w:tr w:rsidR="004522D6" w:rsidRPr="00841758">
        <w:trPr>
          <w:trHeight w:val="510"/>
        </w:trPr>
        <w:tc>
          <w:tcPr>
            <w:tcW w:w="235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5. Краткосрочные обязательства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займы и кредиты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123,9669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17,75148</w:t>
            </w:r>
          </w:p>
        </w:tc>
      </w:tr>
      <w:tr w:rsidR="004522D6" w:rsidRPr="00841758">
        <w:trPr>
          <w:trHeight w:val="51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кредиторская задолженность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22,27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464,5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-2,49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46,63655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18,32347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4522D6" w:rsidRPr="00841758">
        <w:trPr>
          <w:trHeight w:val="51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поставщики и </w:t>
            </w:r>
            <w:r w:rsidR="00F5564D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подрядчики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-2,04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35,87398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6,962525</w:t>
            </w:r>
          </w:p>
        </w:tc>
      </w:tr>
      <w:tr w:rsidR="004522D6" w:rsidRPr="00841758">
        <w:trPr>
          <w:trHeight w:val="127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задолженн</w:t>
            </w:r>
            <w:r w:rsidR="00F5564D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ость перед государственными вне</w:t>
            </w: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-3,95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-6,27219</w:t>
            </w:r>
          </w:p>
        </w:tc>
      </w:tr>
      <w:tr w:rsidR="004522D6" w:rsidRPr="00841758">
        <w:trPr>
          <w:trHeight w:val="51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задолженность по налогам и сборам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23,75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2,248521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прочие кредиторы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371,4286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15,38462</w:t>
            </w:r>
          </w:p>
        </w:tc>
      </w:tr>
      <w:tr w:rsidR="004522D6" w:rsidRPr="00841758">
        <w:trPr>
          <w:trHeight w:val="51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доходы </w:t>
            </w:r>
            <w:r w:rsidR="00F5564D"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будущих</w:t>
            </w: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периодов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1062,5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30,17751</w:t>
            </w:r>
          </w:p>
        </w:tc>
      </w:tr>
      <w:tr w:rsidR="004522D6" w:rsidRPr="00841758">
        <w:trPr>
          <w:trHeight w:val="5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резервы предстоящих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127,9661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2,978304</w:t>
            </w:r>
          </w:p>
        </w:tc>
      </w:tr>
      <w:tr w:rsidR="004522D6" w:rsidRPr="00841758">
        <w:trPr>
          <w:trHeight w:val="255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итого по разделу 5.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-17,55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117,7852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69,23077</w:t>
            </w:r>
          </w:p>
        </w:tc>
      </w:tr>
      <w:tr w:rsidR="004522D6" w:rsidRPr="00841758">
        <w:trPr>
          <w:trHeight w:val="270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4022,5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6557,5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63,02051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522D6" w:rsidRPr="00841758" w:rsidRDefault="004522D6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</w:tr>
    </w:tbl>
    <w:p w:rsidR="004522D6" w:rsidRDefault="004522D6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5095" w:rsidRDefault="00105095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данной таблицы видно, что стоимость имущества увеличилась на 1112,9 т. р. На предприятии произошло резкое изменение структуры стоимости </w:t>
      </w:r>
      <w:r w:rsidR="002B5BBD">
        <w:rPr>
          <w:rFonts w:ascii="Times New Roman" w:hAnsi="Times New Roman" w:cs="Times New Roman"/>
          <w:sz w:val="28"/>
          <w:szCs w:val="28"/>
        </w:rPr>
        <w:t>имущества в сторону увеличения удельного веса оборотных средств.</w:t>
      </w:r>
    </w:p>
    <w:p w:rsidR="002B5BBD" w:rsidRDefault="002B5BBD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Отрицательно на стоимость имущества повлияло увеличение дебиторской задолженности, заемных средств. </w:t>
      </w:r>
    </w:p>
    <w:p w:rsidR="002B5BBD" w:rsidRDefault="002B5BBD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прирост происходит за счет увеличения заемных средств, то это говорит о том, что данное повышение не стабильно, т.к. в следующем периоде их может не быть.</w:t>
      </w:r>
    </w:p>
    <w:p w:rsidR="00841758" w:rsidRDefault="00841758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5BBD" w:rsidRDefault="002B5BBD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Абсолютные показатели финансовой устойчивости предприятия.</w:t>
      </w:r>
    </w:p>
    <w:p w:rsidR="00841758" w:rsidRDefault="00841758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F07A4">
        <w:rPr>
          <w:rFonts w:ascii="Times New Roman" w:hAnsi="Times New Roman" w:cs="Times New Roman"/>
          <w:sz w:val="28"/>
          <w:szCs w:val="28"/>
        </w:rPr>
        <w:t xml:space="preserve">Таблица 5. </w:t>
      </w:r>
    </w:p>
    <w:p w:rsidR="00EE56BC" w:rsidRPr="002B5BBD" w:rsidRDefault="00AF07A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Абсолютные показатели финансовой устойчивости предприятия.</w:t>
      </w:r>
    </w:p>
    <w:tbl>
      <w:tblPr>
        <w:tblW w:w="9648" w:type="dxa"/>
        <w:jc w:val="center"/>
        <w:tblLook w:val="0000" w:firstRow="0" w:lastRow="0" w:firstColumn="0" w:lastColumn="0" w:noHBand="0" w:noVBand="0"/>
      </w:tblPr>
      <w:tblGrid>
        <w:gridCol w:w="5185"/>
        <w:gridCol w:w="1413"/>
        <w:gridCol w:w="897"/>
        <w:gridCol w:w="897"/>
        <w:gridCol w:w="1256"/>
      </w:tblGrid>
      <w:tr w:rsidR="00EE56BC" w:rsidRPr="00841758" w:rsidTr="00841758">
        <w:trPr>
          <w:trHeight w:val="564"/>
          <w:jc w:val="center"/>
        </w:trPr>
        <w:tc>
          <w:tcPr>
            <w:tcW w:w="5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14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Условные обозначения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1.01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1.01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Изменение</w:t>
            </w:r>
          </w:p>
        </w:tc>
      </w:tr>
      <w:tr w:rsidR="00EE56BC" w:rsidRPr="00841758" w:rsidTr="000F4D6C">
        <w:trPr>
          <w:trHeight w:val="437"/>
          <w:jc w:val="center"/>
        </w:trPr>
        <w:tc>
          <w:tcPr>
            <w:tcW w:w="51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1. Источники формирования собственных средств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3РП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2354,5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2937,5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583</w:t>
            </w:r>
          </w:p>
        </w:tc>
      </w:tr>
      <w:tr w:rsidR="00EE56BC" w:rsidRPr="00841758">
        <w:trPr>
          <w:trHeight w:val="179"/>
          <w:jc w:val="center"/>
        </w:trPr>
        <w:tc>
          <w:tcPr>
            <w:tcW w:w="51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2. Внеоборотные активы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2981,1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1422,1</w:t>
            </w:r>
          </w:p>
        </w:tc>
      </w:tr>
      <w:tr w:rsidR="00EE56BC" w:rsidRPr="00841758">
        <w:trPr>
          <w:trHeight w:val="382"/>
          <w:jc w:val="center"/>
        </w:trPr>
        <w:tc>
          <w:tcPr>
            <w:tcW w:w="51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3. Наличие собственных оборотных средств (1-2)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СОС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795,5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-43,6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-839,1</w:t>
            </w:r>
          </w:p>
        </w:tc>
      </w:tr>
      <w:tr w:rsidR="00EE56BC" w:rsidRPr="00841758">
        <w:trPr>
          <w:trHeight w:val="264"/>
          <w:jc w:val="center"/>
        </w:trPr>
        <w:tc>
          <w:tcPr>
            <w:tcW w:w="51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4. Долгосрочные пассивы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4РП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197</w:t>
            </w:r>
          </w:p>
        </w:tc>
      </w:tr>
      <w:tr w:rsidR="00EE56BC" w:rsidRPr="00841758">
        <w:trPr>
          <w:trHeight w:val="482"/>
          <w:jc w:val="center"/>
        </w:trPr>
        <w:tc>
          <w:tcPr>
            <w:tcW w:w="51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5. Наличие собственных и долгосрочных заемных источников формирования (3-4)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СД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617,5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-418,6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-1036,1</w:t>
            </w:r>
          </w:p>
        </w:tc>
      </w:tr>
      <w:tr w:rsidR="00EE56BC" w:rsidRPr="00841758">
        <w:trPr>
          <w:trHeight w:val="403"/>
          <w:jc w:val="center"/>
        </w:trPr>
        <w:tc>
          <w:tcPr>
            <w:tcW w:w="51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6. Краткосрочные заемные средства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КЗС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3245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1755</w:t>
            </w:r>
          </w:p>
        </w:tc>
      </w:tr>
      <w:tr w:rsidR="00EE56BC" w:rsidRPr="00841758">
        <w:trPr>
          <w:trHeight w:val="838"/>
          <w:jc w:val="center"/>
        </w:trPr>
        <w:tc>
          <w:tcPr>
            <w:tcW w:w="51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7. Общая величина источников формирования запасов (5+6)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2107,5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2826,4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718,9</w:t>
            </w:r>
          </w:p>
        </w:tc>
      </w:tr>
      <w:tr w:rsidR="00EE56BC" w:rsidRPr="00841758">
        <w:trPr>
          <w:trHeight w:val="330"/>
          <w:jc w:val="center"/>
        </w:trPr>
        <w:tc>
          <w:tcPr>
            <w:tcW w:w="51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8. Общая величина запасов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1361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1629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268</w:t>
            </w:r>
          </w:p>
        </w:tc>
      </w:tr>
      <w:tr w:rsidR="00EE56BC" w:rsidRPr="00841758">
        <w:trPr>
          <w:trHeight w:val="534"/>
          <w:jc w:val="center"/>
        </w:trPr>
        <w:tc>
          <w:tcPr>
            <w:tcW w:w="51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9. излишек или недостаток собственных оборотных средств (3-8)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∆СОС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-565,5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-1672,6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-1107,1</w:t>
            </w:r>
          </w:p>
        </w:tc>
      </w:tr>
      <w:tr w:rsidR="00EE56BC" w:rsidRPr="00841758">
        <w:trPr>
          <w:trHeight w:val="814"/>
          <w:jc w:val="center"/>
        </w:trPr>
        <w:tc>
          <w:tcPr>
            <w:tcW w:w="51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10. Излишек или недостаток собственных и долгосрочных источников формирования (5-8)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∆СД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-743,5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-2047,6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-1304,1</w:t>
            </w:r>
          </w:p>
        </w:tc>
      </w:tr>
      <w:tr w:rsidR="00EE56BC" w:rsidRPr="00841758" w:rsidTr="00841758">
        <w:trPr>
          <w:trHeight w:val="758"/>
          <w:jc w:val="center"/>
        </w:trPr>
        <w:tc>
          <w:tcPr>
            <w:tcW w:w="51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11. излишек или недостаток общей величины источников формирования запасов (7-8)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∆ОИ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746,5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1197,4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56BC" w:rsidRPr="00841758" w:rsidRDefault="00EE56BC" w:rsidP="0084175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84175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450,9</w:t>
            </w:r>
          </w:p>
        </w:tc>
      </w:tr>
    </w:tbl>
    <w:p w:rsidR="002B5BBD" w:rsidRDefault="002B5BBD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1FC7" w:rsidRDefault="00C01FC7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наблюдается недостаток как собственных, так и долгосрочных источников формирования запасов:</w:t>
      </w:r>
      <w:r w:rsidR="00A42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∆СОС = -1672,6</w:t>
      </w:r>
      <w:r w:rsidR="00F754C0" w:rsidRPr="00F75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4C0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F754C0">
        <w:rPr>
          <w:rFonts w:ascii="Times New Roman" w:hAnsi="Times New Roman" w:cs="Times New Roman"/>
          <w:sz w:val="28"/>
          <w:szCs w:val="28"/>
        </w:rPr>
        <w:t>; ∆СД = -2047,6</w:t>
      </w:r>
      <w:r w:rsidR="00F754C0" w:rsidRPr="00F75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4C0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C01FC7" w:rsidRDefault="00C01FC7" w:rsidP="00771356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1FC7">
        <w:rPr>
          <w:rFonts w:ascii="Times New Roman" w:hAnsi="Times New Roman" w:cs="Times New Roman"/>
          <w:sz w:val="28"/>
          <w:szCs w:val="28"/>
        </w:rPr>
        <w:t>атериальные запасы формируются за счет собственных оборотных средств, долгосрочных и краткосрочных кредитов и займов.</w:t>
      </w:r>
      <w:r>
        <w:rPr>
          <w:rFonts w:ascii="Times New Roman" w:hAnsi="Times New Roman" w:cs="Times New Roman"/>
          <w:sz w:val="28"/>
          <w:szCs w:val="28"/>
        </w:rPr>
        <w:t xml:space="preserve"> Это говорит о том, что предприятие находится в не устойчивом финансовом положении</w:t>
      </w:r>
      <w:r w:rsidR="00A42D55">
        <w:rPr>
          <w:rFonts w:ascii="Times New Roman" w:hAnsi="Times New Roman" w:cs="Times New Roman"/>
          <w:sz w:val="28"/>
          <w:szCs w:val="28"/>
        </w:rPr>
        <w:t>, так как краткосрочных заемных средств может не быть в следующем периоде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1FC7" w:rsidRDefault="001D0333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 = -43,6; КЗС = 3245; З = 1629</w:t>
      </w:r>
      <w:r w:rsidR="00C01FC7">
        <w:rPr>
          <w:rFonts w:ascii="Times New Roman" w:hAnsi="Times New Roman" w:cs="Times New Roman"/>
          <w:sz w:val="28"/>
          <w:szCs w:val="28"/>
        </w:rPr>
        <w:t>; З &lt; СОС + КЗС.</w:t>
      </w:r>
    </w:p>
    <w:p w:rsidR="00A42D55" w:rsidRDefault="000F4D6C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A11F3">
        <w:rPr>
          <w:rFonts w:ascii="Times New Roman" w:hAnsi="Times New Roman" w:cs="Times New Roman"/>
          <w:b/>
          <w:sz w:val="28"/>
          <w:szCs w:val="28"/>
        </w:rPr>
        <w:t>2.6 Коэффициенты финансовой устойчивости.</w:t>
      </w:r>
    </w:p>
    <w:p w:rsidR="000F4D6C" w:rsidRDefault="000F4D6C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4D6C" w:rsidRDefault="000A11F3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</w:t>
      </w:r>
    </w:p>
    <w:p w:rsidR="000A11F3" w:rsidRDefault="000A11F3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Коэффициенты финансовой </w:t>
      </w:r>
      <w:r w:rsidR="001D6FF7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32" w:type="dxa"/>
        <w:tblInd w:w="93" w:type="dxa"/>
        <w:tblLook w:val="0000" w:firstRow="0" w:lastRow="0" w:firstColumn="0" w:lastColumn="0" w:noHBand="0" w:noVBand="0"/>
      </w:tblPr>
      <w:tblGrid>
        <w:gridCol w:w="3435"/>
        <w:gridCol w:w="1717"/>
        <w:gridCol w:w="1035"/>
        <w:gridCol w:w="986"/>
        <w:gridCol w:w="1659"/>
        <w:gridCol w:w="1000"/>
      </w:tblGrid>
      <w:tr w:rsidR="000A11F3" w:rsidRPr="000F4D6C">
        <w:trPr>
          <w:trHeight w:val="10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Условные обозначения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года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года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Отклонения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Норма</w:t>
            </w:r>
          </w:p>
        </w:tc>
      </w:tr>
      <w:tr w:rsidR="000A11F3" w:rsidRPr="000F4D6C" w:rsidTr="000F4D6C">
        <w:trPr>
          <w:trHeight w:val="83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1. Коэффициент обеспеченности собственными средствами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Косс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-0,012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0,1</w:t>
            </w:r>
          </w:p>
        </w:tc>
      </w:tr>
      <w:tr w:rsidR="000A11F3" w:rsidRPr="000F4D6C" w:rsidTr="000F4D6C">
        <w:trPr>
          <w:trHeight w:val="83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2. Коэффициент обеспеченности материальными запасами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Козм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0,584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-0,027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0,6-0,8</w:t>
            </w:r>
          </w:p>
        </w:tc>
      </w:tr>
      <w:tr w:rsidR="000A11F3" w:rsidRPr="000F4D6C" w:rsidTr="000F4D6C">
        <w:trPr>
          <w:trHeight w:val="5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3. Коэффициент маневренности собственного капитала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-0,936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0,015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0,951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</w:tr>
      <w:tr w:rsidR="000A11F3" w:rsidRPr="000F4D6C">
        <w:trPr>
          <w:trHeight w:val="62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4. Индекс постоянного капитала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КПА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0,662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1,015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0A11F3" w:rsidRPr="000F4D6C">
        <w:trPr>
          <w:trHeight w:val="8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5. Коэффициент долгосрочных заемных средств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Кдп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0,1132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0A11F3" w:rsidRPr="000F4D6C">
        <w:trPr>
          <w:trHeight w:val="7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1D6FF7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6. Коэффициент износа</w:t>
            </w:r>
            <w:r w:rsidR="000A11F3"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основных средств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0A11F3" w:rsidRPr="000F4D6C">
        <w:trPr>
          <w:trHeight w:val="70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7. Коэффициент реальной стоимости имущества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Крси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0,386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0,302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</w:tr>
      <w:tr w:rsidR="000A11F3" w:rsidRPr="000F4D6C">
        <w:trPr>
          <w:trHeight w:val="5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8.Коэффициент автономии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0,585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0,448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≥0,5</w:t>
            </w:r>
          </w:p>
        </w:tc>
      </w:tr>
      <w:tr w:rsidR="000A11F3" w:rsidRPr="000F4D6C">
        <w:trPr>
          <w:trHeight w:val="9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9. Коэффициент соотношения заемных и собственных средств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Ксзс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0,708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1,232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0,524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F3" w:rsidRPr="000F4D6C" w:rsidRDefault="000A11F3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&lt;1</w:t>
            </w:r>
          </w:p>
        </w:tc>
      </w:tr>
    </w:tbl>
    <w:p w:rsidR="000A11F3" w:rsidRDefault="000A11F3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11F3" w:rsidRDefault="000A11F3" w:rsidP="00771356">
      <w:pPr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обеспеченности собственными средствами показывает, что предприятие не достаточно обеспечено собственными средствами: Косс = -0,012.</w:t>
      </w:r>
    </w:p>
    <w:p w:rsidR="00383A0F" w:rsidRDefault="000A11F3" w:rsidP="00771356">
      <w:pPr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обеспеченности материальных запасов собственными средствами</w:t>
      </w:r>
      <w:r w:rsidR="00383A0F">
        <w:rPr>
          <w:rFonts w:ascii="Times New Roman" w:hAnsi="Times New Roman" w:cs="Times New Roman"/>
          <w:sz w:val="28"/>
          <w:szCs w:val="28"/>
        </w:rPr>
        <w:t xml:space="preserve"> </w:t>
      </w:r>
      <w:r w:rsidR="001D6FF7">
        <w:rPr>
          <w:rFonts w:ascii="Times New Roman" w:hAnsi="Times New Roman" w:cs="Times New Roman"/>
          <w:sz w:val="28"/>
          <w:szCs w:val="28"/>
        </w:rPr>
        <w:t>показывает,</w:t>
      </w:r>
      <w:r w:rsidR="00383A0F">
        <w:rPr>
          <w:rFonts w:ascii="Times New Roman" w:hAnsi="Times New Roman" w:cs="Times New Roman"/>
          <w:sz w:val="28"/>
          <w:szCs w:val="28"/>
        </w:rPr>
        <w:t xml:space="preserve"> что материальные запасы не покрыты в нужной степени и нуждаются в привлечении заемных средств: </w:t>
      </w:r>
    </w:p>
    <w:p w:rsidR="00383A0F" w:rsidRDefault="00383A0F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Козм  = -0,027.      </w:t>
      </w:r>
    </w:p>
    <w:p w:rsidR="00383A0F" w:rsidRDefault="00383A0F" w:rsidP="00771356">
      <w:pPr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маневренности собственного капитала, </w:t>
      </w:r>
      <w:r w:rsidR="001D6FF7">
        <w:rPr>
          <w:rFonts w:ascii="Times New Roman" w:hAnsi="Times New Roman" w:cs="Times New Roman"/>
          <w:sz w:val="28"/>
          <w:szCs w:val="28"/>
        </w:rPr>
        <w:t>показывает,</w:t>
      </w:r>
      <w:r>
        <w:rPr>
          <w:rFonts w:ascii="Times New Roman" w:hAnsi="Times New Roman" w:cs="Times New Roman"/>
          <w:sz w:val="28"/>
          <w:szCs w:val="28"/>
        </w:rPr>
        <w:t xml:space="preserve"> что собственные источники средств с финансовой точки зрения мобильны на </w:t>
      </w:r>
      <w:r w:rsidRPr="000A11F3">
        <w:rPr>
          <w:rFonts w:ascii="Times New Roman" w:hAnsi="Times New Roman" w:cs="Times New Roman"/>
          <w:sz w:val="28"/>
          <w:szCs w:val="28"/>
          <w:lang w:eastAsia="ru-RU"/>
        </w:rPr>
        <w:t>-0,936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начало отчетного года, и на </w:t>
      </w:r>
      <w:r w:rsidRPr="000A11F3">
        <w:rPr>
          <w:rFonts w:ascii="Times New Roman" w:hAnsi="Times New Roman" w:cs="Times New Roman"/>
          <w:sz w:val="28"/>
          <w:szCs w:val="28"/>
          <w:lang w:eastAsia="ru-RU"/>
        </w:rPr>
        <w:t>0,015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конец отчетного года.</w:t>
      </w:r>
    </w:p>
    <w:p w:rsidR="00383A0F" w:rsidRPr="001D6FF7" w:rsidRDefault="001D6FF7" w:rsidP="00771356">
      <w:pPr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FF7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Индекс постоянного актива</w:t>
      </w:r>
      <w:r w:rsidRPr="001D6FF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рассчитывается как отноше</w:t>
      </w:r>
      <w:r w:rsidRPr="001D6FF7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D6F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ние внеоборотных активов к общей сумме собственных средств и </w:t>
      </w:r>
      <w:r w:rsidRPr="001D6FF7">
        <w:rPr>
          <w:rFonts w:ascii="Times New Roman" w:hAnsi="Times New Roman" w:cs="Times New Roman"/>
          <w:color w:val="000000"/>
          <w:sz w:val="28"/>
          <w:szCs w:val="28"/>
        </w:rPr>
        <w:t>показывает долю иммобилизованных средств в собственных ис</w:t>
      </w:r>
      <w:r w:rsidRPr="001D6FF7">
        <w:rPr>
          <w:rFonts w:ascii="Times New Roman" w:hAnsi="Times New Roman" w:cs="Times New Roman"/>
          <w:color w:val="000000"/>
          <w:spacing w:val="1"/>
          <w:sz w:val="28"/>
          <w:szCs w:val="28"/>
        </w:rPr>
        <w:t>точниках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КПА = </w:t>
      </w:r>
      <w:r w:rsidRPr="000A11F3">
        <w:rPr>
          <w:rFonts w:ascii="Times New Roman" w:hAnsi="Times New Roman" w:cs="Times New Roman"/>
          <w:sz w:val="28"/>
          <w:szCs w:val="28"/>
          <w:lang w:eastAsia="ru-RU"/>
        </w:rPr>
        <w:t>1,015</w:t>
      </w:r>
    </w:p>
    <w:p w:rsidR="001D6FF7" w:rsidRPr="001D6FF7" w:rsidRDefault="001D6FF7" w:rsidP="00771356">
      <w:pPr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Коэффициент долгосрочного привлечения заемных средств показывает, на сколько интенсивно предприятие использует заемные средства для обновления и расширения производства. Если капитальные вложения осуществляются за счет кредитования. Это приводит к существенному росту пассива и их использование не целесообразно: Кдп = </w:t>
      </w:r>
      <w:r w:rsidRPr="000A11F3">
        <w:rPr>
          <w:rFonts w:ascii="Times New Roman" w:hAnsi="Times New Roman" w:cs="Times New Roman"/>
          <w:sz w:val="28"/>
          <w:szCs w:val="28"/>
          <w:lang w:eastAsia="ru-RU"/>
        </w:rPr>
        <w:t>0,1132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6FF7" w:rsidRPr="001D6FF7" w:rsidRDefault="001D6FF7" w:rsidP="00771356">
      <w:pPr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Коэффициент износа</w:t>
      </w:r>
      <w:r w:rsidRPr="000A11F3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78A">
        <w:rPr>
          <w:rFonts w:ascii="Times New Roman" w:hAnsi="Times New Roman" w:cs="Times New Roman"/>
          <w:sz w:val="28"/>
          <w:szCs w:val="28"/>
          <w:lang w:eastAsia="ru-RU"/>
        </w:rPr>
        <w:t>показывает,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какой степени профинансировано за счет амортизации замена и обновление основных средств: Ки = </w:t>
      </w:r>
      <w:r w:rsidRPr="000A11F3">
        <w:rPr>
          <w:rFonts w:ascii="Times New Roman" w:hAnsi="Times New Roman" w:cs="Times New Roman"/>
          <w:sz w:val="28"/>
          <w:szCs w:val="28"/>
          <w:lang w:eastAsia="ru-RU"/>
        </w:rPr>
        <w:t>0,3</w:t>
      </w:r>
    </w:p>
    <w:p w:rsidR="000C678A" w:rsidRPr="000C678A" w:rsidRDefault="001D6FF7" w:rsidP="00771356">
      <w:pPr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1F3">
        <w:rPr>
          <w:rFonts w:ascii="Times New Roman" w:hAnsi="Times New Roman" w:cs="Times New Roman"/>
          <w:sz w:val="28"/>
          <w:szCs w:val="28"/>
          <w:lang w:eastAsia="ru-RU"/>
        </w:rPr>
        <w:t>Коэффициент реальной стоимости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78A">
        <w:rPr>
          <w:rFonts w:ascii="Times New Roman" w:hAnsi="Times New Roman" w:cs="Times New Roman"/>
          <w:sz w:val="28"/>
          <w:szCs w:val="28"/>
          <w:lang w:eastAsia="ru-RU"/>
        </w:rPr>
        <w:t xml:space="preserve">показывает, какая доля в стоимости имущества принадлежит средствам производства, т.е. показывает уровень производственного капитала: Крсм = </w:t>
      </w:r>
      <w:r w:rsidR="000C678A" w:rsidRPr="000A11F3">
        <w:rPr>
          <w:rFonts w:ascii="Times New Roman" w:hAnsi="Times New Roman" w:cs="Times New Roman"/>
          <w:sz w:val="28"/>
          <w:szCs w:val="28"/>
          <w:lang w:eastAsia="ru-RU"/>
        </w:rPr>
        <w:t>0,302</w:t>
      </w:r>
      <w:r w:rsidR="000C678A">
        <w:rPr>
          <w:rFonts w:ascii="Times New Roman" w:hAnsi="Times New Roman" w:cs="Times New Roman"/>
          <w:sz w:val="28"/>
          <w:szCs w:val="28"/>
          <w:lang w:eastAsia="ru-RU"/>
        </w:rPr>
        <w:t xml:space="preserve">, - </w:t>
      </w:r>
      <w:r w:rsidR="000C678A">
        <w:rPr>
          <w:rFonts w:ascii="Times New Roman" w:hAnsi="Times New Roman" w:cs="Times New Roman"/>
          <w:sz w:val="28"/>
          <w:szCs w:val="28"/>
        </w:rPr>
        <w:t xml:space="preserve">это говорит о </w:t>
      </w:r>
      <w:r w:rsidR="00A17D2A">
        <w:rPr>
          <w:rFonts w:ascii="Times New Roman" w:hAnsi="Times New Roman" w:cs="Times New Roman"/>
          <w:sz w:val="28"/>
          <w:szCs w:val="28"/>
        </w:rPr>
        <w:t>том,</w:t>
      </w:r>
      <w:r w:rsidR="000C678A">
        <w:rPr>
          <w:rFonts w:ascii="Times New Roman" w:hAnsi="Times New Roman" w:cs="Times New Roman"/>
          <w:sz w:val="28"/>
          <w:szCs w:val="28"/>
        </w:rPr>
        <w:t xml:space="preserve"> что уровень </w:t>
      </w:r>
      <w:r w:rsidR="000C678A">
        <w:rPr>
          <w:rFonts w:ascii="Times New Roman" w:hAnsi="Times New Roman" w:cs="Times New Roman"/>
          <w:sz w:val="28"/>
          <w:szCs w:val="28"/>
          <w:lang w:eastAsia="ru-RU"/>
        </w:rPr>
        <w:t>производственного капитала ниже нормы.</w:t>
      </w:r>
    </w:p>
    <w:p w:rsidR="000C678A" w:rsidRPr="000C678A" w:rsidRDefault="000C678A" w:rsidP="00771356">
      <w:pPr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78A">
        <w:rPr>
          <w:rFonts w:ascii="Times New Roman" w:hAnsi="Times New Roman" w:cs="Times New Roman"/>
          <w:sz w:val="28"/>
          <w:szCs w:val="28"/>
          <w:lang w:eastAsia="ru-RU"/>
        </w:rPr>
        <w:t xml:space="preserve">Коэффициент автономии </w:t>
      </w:r>
      <w:r w:rsidRPr="000C678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показывает, </w:t>
      </w:r>
      <w:r w:rsidRPr="000C678A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какая часть имущества организации сформирована за счет соб</w:t>
      </w:r>
      <w:r w:rsidRPr="000C678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ственных средств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Ка = </w:t>
      </w:r>
      <w:r w:rsidRPr="000A11F3">
        <w:rPr>
          <w:rFonts w:ascii="Times New Roman" w:hAnsi="Times New Roman" w:cs="Times New Roman"/>
          <w:sz w:val="28"/>
          <w:szCs w:val="28"/>
          <w:lang w:eastAsia="ru-RU"/>
        </w:rPr>
        <w:t>0,448</w:t>
      </w:r>
      <w:r w:rsidR="00F754C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данном примере мы видим, что большая имущества сформирована за счет собственных средств. </w:t>
      </w:r>
    </w:p>
    <w:p w:rsidR="000F4D6C" w:rsidRDefault="000C678A" w:rsidP="00771356">
      <w:pPr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F3">
        <w:rPr>
          <w:rFonts w:ascii="Times New Roman" w:hAnsi="Times New Roman" w:cs="Times New Roman"/>
          <w:sz w:val="28"/>
          <w:szCs w:val="28"/>
          <w:lang w:eastAsia="ru-RU"/>
        </w:rPr>
        <w:t>Коэффициент соотношения заемных и собственных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678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показывает </w:t>
      </w:r>
      <w:r w:rsidRPr="000C678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размер заемных средств, приходящихся на единицу собственных: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Ксзс = </w:t>
      </w:r>
      <w:r w:rsidR="00027404" w:rsidRPr="000A11F3">
        <w:rPr>
          <w:rFonts w:ascii="Times New Roman" w:hAnsi="Times New Roman" w:cs="Times New Roman"/>
          <w:sz w:val="28"/>
          <w:szCs w:val="28"/>
          <w:lang w:eastAsia="ru-RU"/>
        </w:rPr>
        <w:t>1,232</w:t>
      </w:r>
      <w:r w:rsidR="00F754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404" w:rsidRDefault="000F4D6C" w:rsidP="000F4D6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027404" w:rsidRPr="00027404">
        <w:rPr>
          <w:rFonts w:ascii="Times New Roman" w:hAnsi="Times New Roman" w:cs="Times New Roman"/>
          <w:b/>
          <w:sz w:val="28"/>
          <w:szCs w:val="28"/>
          <w:lang w:eastAsia="ru-RU"/>
        </w:rPr>
        <w:t>2.7 Ликвидность баланса.</w:t>
      </w:r>
    </w:p>
    <w:p w:rsidR="000F4D6C" w:rsidRDefault="0002740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7. </w:t>
      </w:r>
    </w:p>
    <w:p w:rsidR="00027404" w:rsidRDefault="00027404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Ликвидность баланса.</w:t>
      </w:r>
    </w:p>
    <w:tbl>
      <w:tblPr>
        <w:tblW w:w="1048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55"/>
        <w:gridCol w:w="1080"/>
        <w:gridCol w:w="1080"/>
        <w:gridCol w:w="1800"/>
        <w:gridCol w:w="1080"/>
        <w:gridCol w:w="1080"/>
        <w:gridCol w:w="992"/>
        <w:gridCol w:w="1021"/>
      </w:tblGrid>
      <w:tr w:rsidR="00A17D2A" w:rsidRPr="000F4D6C">
        <w:trPr>
          <w:trHeight w:val="285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Актив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года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Пассив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года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Платежный излишек</w:t>
            </w:r>
          </w:p>
        </w:tc>
      </w:tr>
      <w:tr w:rsidR="00A17D2A" w:rsidRPr="000F4D6C" w:rsidTr="000F4D6C">
        <w:trPr>
          <w:trHeight w:val="509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года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года</w:t>
            </w:r>
          </w:p>
        </w:tc>
      </w:tr>
      <w:tr w:rsidR="00A17D2A" w:rsidRPr="000F4D6C" w:rsidTr="000F4D6C">
        <w:trPr>
          <w:trHeight w:val="7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1. Наиболее ликвидные активы (А1)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1043,2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1. Наиболее ликвидные обязательства (П1)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411,5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417,3</w:t>
            </w:r>
          </w:p>
        </w:tc>
      </w:tr>
      <w:tr w:rsidR="00A17D2A" w:rsidRPr="000F4D6C" w:rsidTr="000F4D6C">
        <w:trPr>
          <w:trHeight w:val="69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2. Быстро реализуемые активы (А2)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2. Краткосрочные пассивы (П2)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813</w:t>
            </w:r>
          </w:p>
        </w:tc>
      </w:tr>
      <w:tr w:rsidR="00A17D2A" w:rsidRPr="000F4D6C" w:rsidTr="000F4D6C">
        <w:trPr>
          <w:trHeight w:val="70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3. Медленно реализуемые активы (А3)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2533,2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3. Долгосрочные пассивы (П3)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-1614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-2158,2</w:t>
            </w:r>
          </w:p>
        </w:tc>
      </w:tr>
      <w:tr w:rsidR="00A17D2A" w:rsidRPr="000F4D6C" w:rsidTr="000F4D6C">
        <w:trPr>
          <w:trHeight w:val="7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4. Труднореализуемые активы (А4)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2981,1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4. Постоянные пассивы (П4)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2485,5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926,5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927,9</w:t>
            </w:r>
          </w:p>
        </w:tc>
      </w:tr>
      <w:tr w:rsidR="00A17D2A" w:rsidRPr="000F4D6C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4022,5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6557,5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4022,5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6557,5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2A" w:rsidRPr="000F4D6C" w:rsidRDefault="00A17D2A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</w:tbl>
    <w:p w:rsidR="000C678A" w:rsidRDefault="000C678A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7D2A" w:rsidRDefault="00A17D2A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баланс не является абсолютно ликвидным как в прошлом, так и в отчетном году. На данном предприятии не хватает денежных средств для погашения наиболее срочных обязательств. Платежный недостаток в прошлом году составил:</w:t>
      </w:r>
      <w:r w:rsidRPr="00A17D2A">
        <w:rPr>
          <w:rFonts w:ascii="Times New Roman" w:hAnsi="Times New Roman" w:cs="Times New Roman"/>
          <w:sz w:val="28"/>
          <w:szCs w:val="28"/>
          <w:lang w:eastAsia="ru-RU"/>
        </w:rPr>
        <w:t xml:space="preserve"> 411,5</w:t>
      </w:r>
      <w:r w:rsidR="00F754C0" w:rsidRPr="00F75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4C0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в отчетном: </w:t>
      </w:r>
      <w:r w:rsidRPr="00A17D2A">
        <w:rPr>
          <w:rFonts w:ascii="Times New Roman" w:hAnsi="Times New Roman" w:cs="Times New Roman"/>
          <w:sz w:val="28"/>
          <w:szCs w:val="28"/>
          <w:lang w:eastAsia="ru-RU"/>
        </w:rPr>
        <w:t>417,3</w:t>
      </w:r>
      <w:r w:rsidR="00F754C0" w:rsidRPr="00F75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4C0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7D2A" w:rsidRDefault="00A17D2A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D2A" w:rsidRDefault="00A17D2A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2.8 Показатели ликвидности (платежеспособности)</w:t>
      </w:r>
    </w:p>
    <w:p w:rsidR="000F4D6C" w:rsidRDefault="000F4D6C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4D6C" w:rsidRDefault="00A17D2A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8. </w:t>
      </w:r>
    </w:p>
    <w:p w:rsidR="00A17D2A" w:rsidRDefault="00A17D2A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Показатели ликвидности.</w:t>
      </w:r>
    </w:p>
    <w:tbl>
      <w:tblPr>
        <w:tblW w:w="8245" w:type="dxa"/>
        <w:jc w:val="center"/>
        <w:tblLook w:val="0000" w:firstRow="0" w:lastRow="0" w:firstColumn="0" w:lastColumn="0" w:noHBand="0" w:noVBand="0"/>
      </w:tblPr>
      <w:tblGrid>
        <w:gridCol w:w="3390"/>
        <w:gridCol w:w="1278"/>
        <w:gridCol w:w="1202"/>
        <w:gridCol w:w="2375"/>
      </w:tblGrid>
      <w:tr w:rsidR="00F1035A" w:rsidRPr="000F4D6C" w:rsidTr="000F4D6C">
        <w:trPr>
          <w:trHeight w:val="812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года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года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Рекомендованные показатели</w:t>
            </w:r>
          </w:p>
        </w:tc>
      </w:tr>
      <w:tr w:rsidR="00F1035A" w:rsidRPr="000F4D6C">
        <w:trPr>
          <w:trHeight w:val="510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Коэффициент покрытия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1,57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&gt;2</w:t>
            </w:r>
          </w:p>
        </w:tc>
      </w:tr>
      <w:tr w:rsidR="00F1035A" w:rsidRPr="000F4D6C" w:rsidTr="000F4D6C">
        <w:trPr>
          <w:trHeight w:val="591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Коэффициент быстрой ликвидности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0,46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0,8-1</w:t>
            </w:r>
          </w:p>
        </w:tc>
      </w:tr>
      <w:tr w:rsidR="00F1035A" w:rsidRPr="000F4D6C">
        <w:trPr>
          <w:trHeight w:val="765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Коэффициент абсолютной ликвидности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0,46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5A" w:rsidRPr="000F4D6C" w:rsidRDefault="00F1035A" w:rsidP="000F4D6C">
            <w:pPr>
              <w:suppressAutoHyphens w:val="0"/>
              <w:spacing w:after="0" w:line="360" w:lineRule="auto"/>
              <w:ind w:firstLine="47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0,2</w:t>
            </w:r>
          </w:p>
        </w:tc>
      </w:tr>
    </w:tbl>
    <w:p w:rsidR="00A17D2A" w:rsidRDefault="00A17D2A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35A" w:rsidRDefault="00F1035A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покрытия не соответствует норме и свидетельствует о том, что предприятие не платежеспособно и структура баланса неудовлетворительна.</w:t>
      </w:r>
    </w:p>
    <w:p w:rsidR="00F1035A" w:rsidRDefault="00F1035A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быстрой ликвидности свидетельствует о том, что предприятие не в состоянии погасить краткосрочные обязательства.</w:t>
      </w:r>
    </w:p>
    <w:p w:rsidR="00F1035A" w:rsidRDefault="00F1035A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абсолютной ликвидности показывает, что предприятие в состоянии своими наиболее ликвидными активами покрыть задолженность.</w:t>
      </w:r>
    </w:p>
    <w:p w:rsidR="00461FE9" w:rsidRDefault="00461FE9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1FE9" w:rsidRDefault="00461FE9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 Анализ оборачиваемости оборотного капитала.</w:t>
      </w:r>
    </w:p>
    <w:p w:rsidR="000F4D6C" w:rsidRDefault="000F4D6C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6C" w:rsidRDefault="00461FE9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FE9">
        <w:rPr>
          <w:rFonts w:ascii="Times New Roman" w:hAnsi="Times New Roman" w:cs="Times New Roman"/>
          <w:sz w:val="28"/>
          <w:szCs w:val="28"/>
        </w:rPr>
        <w:t xml:space="preserve">Таблица 9. </w:t>
      </w:r>
    </w:p>
    <w:p w:rsidR="00461FE9" w:rsidRDefault="00461FE9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FE9">
        <w:rPr>
          <w:rFonts w:ascii="Times New Roman" w:hAnsi="Times New Roman" w:cs="Times New Roman"/>
          <w:sz w:val="28"/>
          <w:szCs w:val="28"/>
        </w:rPr>
        <w:t>Анализ оборачиваемости оборотного капитала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812" w:type="dxa"/>
        <w:jc w:val="center"/>
        <w:tblLook w:val="0000" w:firstRow="0" w:lastRow="0" w:firstColumn="0" w:lastColumn="0" w:noHBand="0" w:noVBand="0"/>
      </w:tblPr>
      <w:tblGrid>
        <w:gridCol w:w="4335"/>
        <w:gridCol w:w="1411"/>
        <w:gridCol w:w="1411"/>
        <w:gridCol w:w="1655"/>
      </w:tblGrid>
      <w:tr w:rsidR="00806D37" w:rsidRPr="000F4D6C" w:rsidTr="000F4D6C">
        <w:trPr>
          <w:trHeight w:val="567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отчетного года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отчетного года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Отклонение</w:t>
            </w:r>
          </w:p>
        </w:tc>
      </w:tr>
      <w:tr w:rsidR="00806D37" w:rsidRPr="000F4D6C" w:rsidTr="000F4D6C">
        <w:trPr>
          <w:trHeight w:val="435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Выручка от реализации продукции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-202</w:t>
            </w:r>
          </w:p>
        </w:tc>
      </w:tr>
      <w:tr w:rsidR="00806D37" w:rsidRPr="000F4D6C" w:rsidTr="000F4D6C">
        <w:trPr>
          <w:trHeight w:val="428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Средние остатки оборотных средств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2463,5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3576,4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1112,9</w:t>
            </w:r>
          </w:p>
        </w:tc>
      </w:tr>
      <w:tr w:rsidR="00806D37" w:rsidRPr="000F4D6C" w:rsidTr="000F4D6C">
        <w:trPr>
          <w:trHeight w:val="562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Коэффициент оборачиваемости оборотных средств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-0,31</w:t>
            </w:r>
          </w:p>
        </w:tc>
      </w:tr>
      <w:tr w:rsidR="00806D37" w:rsidRPr="000F4D6C" w:rsidTr="000F4D6C">
        <w:trPr>
          <w:trHeight w:val="258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0E3C0C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Длительность</w:t>
            </w:r>
            <w:r w:rsidR="00806D37"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одного оборота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449,14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725,21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276,07</w:t>
            </w:r>
          </w:p>
        </w:tc>
      </w:tr>
      <w:tr w:rsidR="00806D37" w:rsidRPr="000F4D6C" w:rsidTr="000F4D6C">
        <w:trPr>
          <w:trHeight w:val="431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Коэффициент закрепления оборотных средств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D37" w:rsidRPr="000F4D6C" w:rsidRDefault="00806D37" w:rsidP="000F4D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0,76</w:t>
            </w:r>
          </w:p>
        </w:tc>
      </w:tr>
    </w:tbl>
    <w:p w:rsidR="00461FE9" w:rsidRDefault="00461FE9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3C0C" w:rsidRDefault="000E3C0C" w:rsidP="00771356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D37">
        <w:rPr>
          <w:rFonts w:ascii="Times New Roman" w:hAnsi="Times New Roman" w:cs="Times New Roman"/>
          <w:sz w:val="28"/>
          <w:szCs w:val="28"/>
          <w:lang w:eastAsia="ru-RU"/>
        </w:rPr>
        <w:t>Коэффициент оборачиваемости оборотных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показывает. Число оборото</w:t>
      </w:r>
      <w:r w:rsidR="00F754C0">
        <w:rPr>
          <w:rFonts w:ascii="Times New Roman" w:hAnsi="Times New Roman" w:cs="Times New Roman"/>
          <w:sz w:val="28"/>
          <w:szCs w:val="28"/>
          <w:lang w:eastAsia="ru-RU"/>
        </w:rPr>
        <w:t>в оборотных средств за год: 0,5 оборота.</w:t>
      </w:r>
    </w:p>
    <w:p w:rsidR="000E3C0C" w:rsidRPr="000E3C0C" w:rsidRDefault="000E3C0C" w:rsidP="00771356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Деловая активность предприятия считается нормальной, если запасы оборачиваются 3 раза за год, т. е. продолжительность одного оборота составляет 122 дня. На данном предприятии продолжительность одного оборота составляет </w:t>
      </w:r>
      <w:r w:rsidRPr="00806D37">
        <w:rPr>
          <w:rFonts w:ascii="Times New Roman" w:hAnsi="Times New Roman" w:cs="Times New Roman"/>
          <w:sz w:val="28"/>
          <w:szCs w:val="28"/>
          <w:lang w:eastAsia="ru-RU"/>
        </w:rPr>
        <w:t>725,21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дней, что говорит о низкой деловой активности.</w:t>
      </w:r>
    </w:p>
    <w:p w:rsidR="000E3C0C" w:rsidRPr="00F754C0" w:rsidRDefault="000E3C0C" w:rsidP="00771356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D37">
        <w:rPr>
          <w:rFonts w:ascii="Times New Roman" w:hAnsi="Times New Roman" w:cs="Times New Roman"/>
          <w:sz w:val="28"/>
          <w:szCs w:val="28"/>
          <w:lang w:eastAsia="ru-RU"/>
        </w:rPr>
        <w:t>Коэффициент закрепления оборотных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сумму оборотных средств приходящихся на</w:t>
      </w:r>
      <w:r w:rsidR="00F754C0">
        <w:rPr>
          <w:rFonts w:ascii="Times New Roman" w:hAnsi="Times New Roman" w:cs="Times New Roman"/>
          <w:sz w:val="28"/>
          <w:szCs w:val="28"/>
          <w:lang w:eastAsia="ru-RU"/>
        </w:rPr>
        <w:t xml:space="preserve"> 1 рубль реализованной продукции и составляет: </w:t>
      </w:r>
      <w:r w:rsidR="00F754C0" w:rsidRPr="00806D37">
        <w:rPr>
          <w:rFonts w:ascii="Times New Roman" w:hAnsi="Times New Roman" w:cs="Times New Roman"/>
          <w:sz w:val="28"/>
          <w:szCs w:val="28"/>
          <w:lang w:eastAsia="ru-RU"/>
        </w:rPr>
        <w:t>1,99</w:t>
      </w:r>
      <w:r w:rsidR="00F754C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754C0" w:rsidRDefault="00F754C0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по сравнению с прошлым годом оборачиваемость оборотного капитала уменьшилась, то соответственно увеличилась потребность в оборотном капитале. В </w:t>
      </w:r>
      <w:r w:rsidR="003307B0">
        <w:rPr>
          <w:rFonts w:ascii="Times New Roman" w:hAnsi="Times New Roman" w:cs="Times New Roman"/>
          <w:sz w:val="28"/>
          <w:szCs w:val="28"/>
          <w:lang w:eastAsia="ru-RU"/>
        </w:rPr>
        <w:t>результате происходит сокращение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объема </w:t>
      </w:r>
      <w:r w:rsidR="003307B0">
        <w:rPr>
          <w:rFonts w:ascii="Times New Roman" w:hAnsi="Times New Roman" w:cs="Times New Roman"/>
          <w:sz w:val="28"/>
          <w:szCs w:val="28"/>
          <w:lang w:eastAsia="ru-RU"/>
        </w:rPr>
        <w:t xml:space="preserve">продукции, и уменьшение получаемой прибыли, и возникает потребность в дополнительных средствах для продолжения хозяйственной деятельности. </w:t>
      </w:r>
    </w:p>
    <w:p w:rsidR="003307B0" w:rsidRDefault="003307B0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7B0" w:rsidRDefault="003307B0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7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2.10 </w:t>
      </w:r>
      <w:r w:rsidRPr="003307B0">
        <w:rPr>
          <w:rFonts w:ascii="Times New Roman" w:hAnsi="Times New Roman" w:cs="Times New Roman"/>
          <w:b/>
          <w:sz w:val="28"/>
          <w:szCs w:val="28"/>
        </w:rPr>
        <w:t>Анализ чистой прибыли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4D6C" w:rsidRDefault="000F4D6C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4D6C" w:rsidRDefault="003307B0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10.</w:t>
      </w:r>
    </w:p>
    <w:p w:rsidR="003307B0" w:rsidRDefault="003307B0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E77">
        <w:rPr>
          <w:rFonts w:ascii="Times New Roman" w:hAnsi="Times New Roman" w:cs="Times New Roman"/>
          <w:sz w:val="28"/>
          <w:szCs w:val="28"/>
        </w:rPr>
        <w:t>Анализ чистой прибыли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7860" w:type="dxa"/>
        <w:tblInd w:w="93" w:type="dxa"/>
        <w:tblLook w:val="0000" w:firstRow="0" w:lastRow="0" w:firstColumn="0" w:lastColumn="0" w:noHBand="0" w:noVBand="0"/>
      </w:tblPr>
      <w:tblGrid>
        <w:gridCol w:w="2145"/>
        <w:gridCol w:w="1069"/>
        <w:gridCol w:w="1055"/>
        <w:gridCol w:w="1244"/>
        <w:gridCol w:w="1254"/>
        <w:gridCol w:w="1093"/>
      </w:tblGrid>
      <w:tr w:rsidR="003307B0" w:rsidRPr="000F4D6C">
        <w:trPr>
          <w:trHeight w:val="76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года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года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Отклонение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Степень выполнения плана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Влияние на прибыль</w:t>
            </w:r>
          </w:p>
        </w:tc>
      </w:tr>
      <w:tr w:rsidR="003307B0" w:rsidRPr="000F4D6C">
        <w:trPr>
          <w:trHeight w:val="51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Выручка от продажи товаров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89,91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</w:t>
            </w:r>
          </w:p>
        </w:tc>
      </w:tr>
      <w:tr w:rsidR="003307B0" w:rsidRPr="000F4D6C">
        <w:trPr>
          <w:trHeight w:val="51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Себестоимость проданных товаров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87,72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+</w:t>
            </w:r>
          </w:p>
        </w:tc>
      </w:tr>
      <w:tr w:rsidR="003307B0" w:rsidRPr="000F4D6C">
        <w:trPr>
          <w:trHeight w:val="255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Валовая прибыль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92,81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</w:t>
            </w:r>
          </w:p>
        </w:tc>
      </w:tr>
      <w:tr w:rsidR="003307B0" w:rsidRPr="000F4D6C">
        <w:trPr>
          <w:trHeight w:val="51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487E49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Управленческие</w:t>
            </w:r>
            <w:r w:rsidR="003307B0"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123,81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</w:t>
            </w:r>
          </w:p>
        </w:tc>
      </w:tr>
      <w:tr w:rsidR="003307B0" w:rsidRPr="000F4D6C">
        <w:trPr>
          <w:trHeight w:val="255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Прибыль от продаж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63,35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</w:t>
            </w:r>
          </w:p>
        </w:tc>
      </w:tr>
      <w:tr w:rsidR="003307B0" w:rsidRPr="000F4D6C">
        <w:trPr>
          <w:trHeight w:val="51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Операционные доходы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55,05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</w:t>
            </w:r>
          </w:p>
        </w:tc>
      </w:tr>
      <w:tr w:rsidR="003307B0" w:rsidRPr="000F4D6C">
        <w:trPr>
          <w:trHeight w:val="51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Операционные расходы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80,25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+</w:t>
            </w:r>
          </w:p>
        </w:tc>
      </w:tr>
      <w:tr w:rsidR="003307B0" w:rsidRPr="000F4D6C">
        <w:trPr>
          <w:trHeight w:val="51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Внереализационные доходы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1005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81,09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</w:t>
            </w:r>
          </w:p>
        </w:tc>
      </w:tr>
      <w:tr w:rsidR="003307B0" w:rsidRPr="000F4D6C">
        <w:trPr>
          <w:trHeight w:val="51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Внереализационные расходы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80,52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+</w:t>
            </w:r>
          </w:p>
        </w:tc>
      </w:tr>
      <w:tr w:rsidR="003307B0" w:rsidRPr="000F4D6C">
        <w:trPr>
          <w:trHeight w:val="51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Прибыль до </w:t>
            </w:r>
            <w:r w:rsidR="00487E49"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налогообложения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720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695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96,53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</w:t>
            </w:r>
          </w:p>
        </w:tc>
      </w:tr>
      <w:tr w:rsidR="003307B0" w:rsidRPr="000F4D6C">
        <w:trPr>
          <w:trHeight w:val="255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Налог на прибыль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118,75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</w:t>
            </w:r>
          </w:p>
        </w:tc>
      </w:tr>
      <w:tr w:rsidR="003307B0" w:rsidRPr="000F4D6C">
        <w:trPr>
          <w:trHeight w:val="255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Чистая прибыль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52,08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B0" w:rsidRPr="000F4D6C" w:rsidRDefault="003307B0" w:rsidP="000F4D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</w:t>
            </w:r>
          </w:p>
        </w:tc>
      </w:tr>
    </w:tbl>
    <w:p w:rsidR="003307B0" w:rsidRDefault="003307B0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6FB" w:rsidRDefault="001E26FB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Отрицательно на прибыль повлияло уменьшение</w:t>
      </w:r>
      <w:r w:rsidRPr="001E26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выручки</w:t>
      </w:r>
      <w:r w:rsidRPr="00487E49">
        <w:rPr>
          <w:rFonts w:ascii="Times New Roman" w:hAnsi="Times New Roman" w:cs="Times New Roman"/>
          <w:sz w:val="28"/>
          <w:szCs w:val="28"/>
          <w:lang w:eastAsia="ru-RU"/>
        </w:rPr>
        <w:t xml:space="preserve"> от продажи товаров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E26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операционных доходов,</w:t>
      </w:r>
      <w:r w:rsidRPr="001E26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внереализационных доходов и увеличение себестоимости продукции, внереализационных и операционных доходов и налога на прибыль.</w:t>
      </w:r>
    </w:p>
    <w:p w:rsidR="001E26FB" w:rsidRDefault="001E26FB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 не выполнен не по одному из важнейших показателей.</w:t>
      </w:r>
    </w:p>
    <w:p w:rsidR="001E26FB" w:rsidRDefault="001E26FB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6FB" w:rsidRDefault="001E26FB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6FB" w:rsidRDefault="001E26FB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6FB" w:rsidRDefault="001E26FB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2.11 Расчет и анализ показателей рентабельности.</w:t>
      </w:r>
    </w:p>
    <w:p w:rsidR="000F4D6C" w:rsidRDefault="000F4D6C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D6C" w:rsidRDefault="001E26FB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6FB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11. </w:t>
      </w:r>
    </w:p>
    <w:p w:rsidR="001E26FB" w:rsidRDefault="001E26FB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6FB">
        <w:rPr>
          <w:rFonts w:ascii="Times New Roman" w:hAnsi="Times New Roman" w:cs="Times New Roman"/>
          <w:sz w:val="28"/>
          <w:szCs w:val="28"/>
          <w:lang w:eastAsia="ru-RU"/>
        </w:rPr>
        <w:t>Расчет и анализ показателей рентабельности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8641" w:type="dxa"/>
        <w:jc w:val="center"/>
        <w:tblLook w:val="0000" w:firstRow="0" w:lastRow="0" w:firstColumn="0" w:lastColumn="0" w:noHBand="0" w:noVBand="0"/>
      </w:tblPr>
      <w:tblGrid>
        <w:gridCol w:w="4695"/>
        <w:gridCol w:w="1126"/>
        <w:gridCol w:w="1165"/>
        <w:gridCol w:w="1655"/>
      </w:tblGrid>
      <w:tr w:rsidR="009F608E" w:rsidRPr="000F4D6C">
        <w:trPr>
          <w:trHeight w:val="765"/>
          <w:jc w:val="center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начало года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 конец года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Отклонение</w:t>
            </w:r>
          </w:p>
        </w:tc>
      </w:tr>
      <w:tr w:rsidR="009F608E" w:rsidRPr="000F4D6C">
        <w:trPr>
          <w:trHeight w:val="255"/>
          <w:jc w:val="center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Чистая прибыль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-115,00</w:t>
            </w:r>
          </w:p>
        </w:tc>
      </w:tr>
      <w:tr w:rsidR="009F608E" w:rsidRPr="000F4D6C" w:rsidTr="00F604A0">
        <w:trPr>
          <w:trHeight w:val="329"/>
          <w:jc w:val="center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Выручка от продажи товаров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2002,00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-202,00</w:t>
            </w:r>
          </w:p>
        </w:tc>
      </w:tr>
      <w:tr w:rsidR="009F608E" w:rsidRPr="000F4D6C" w:rsidTr="00F604A0">
        <w:trPr>
          <w:trHeight w:val="805"/>
          <w:jc w:val="center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Средняя стоимость основных производственных фондов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1552,67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1980,35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427,68</w:t>
            </w:r>
          </w:p>
        </w:tc>
      </w:tr>
      <w:tr w:rsidR="009F608E" w:rsidRPr="000F4D6C" w:rsidTr="00F604A0">
        <w:trPr>
          <w:trHeight w:val="479"/>
          <w:jc w:val="center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Средняя стоимость материалов и оборотных средств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2463,50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3576,40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1112,90</w:t>
            </w:r>
          </w:p>
        </w:tc>
      </w:tr>
      <w:tr w:rsidR="009F608E" w:rsidRPr="000F4D6C" w:rsidTr="00F604A0">
        <w:trPr>
          <w:trHeight w:val="347"/>
          <w:jc w:val="center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Коэффициент фондоемкости по основным фондам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0,32</w:t>
            </w:r>
          </w:p>
        </w:tc>
      </w:tr>
      <w:tr w:rsidR="009F608E" w:rsidRPr="000F4D6C" w:rsidTr="00F604A0">
        <w:trPr>
          <w:trHeight w:val="429"/>
          <w:jc w:val="center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Коэффициент закрепления оборотных средств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1,99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0,76</w:t>
            </w:r>
          </w:p>
        </w:tc>
      </w:tr>
      <w:tr w:rsidR="009F608E" w:rsidRPr="000F4D6C" w:rsidTr="00F604A0">
        <w:trPr>
          <w:trHeight w:val="549"/>
          <w:jc w:val="center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Прибыль на 1 рубль реализованной продукции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-0,05</w:t>
            </w:r>
          </w:p>
        </w:tc>
      </w:tr>
      <w:tr w:rsidR="009F608E" w:rsidRPr="000F4D6C">
        <w:trPr>
          <w:trHeight w:val="510"/>
          <w:jc w:val="center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Рентабельность предприятия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0,02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8E" w:rsidRPr="000F4D6C" w:rsidRDefault="009F608E" w:rsidP="000F4D6C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F4D6C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-0,04</w:t>
            </w:r>
          </w:p>
        </w:tc>
      </w:tr>
    </w:tbl>
    <w:p w:rsidR="000E4CAB" w:rsidRDefault="000E4CAB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608E" w:rsidRDefault="009F608E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Рентабельность означает прибыльность предприятия. Общий смысл этого показателя – определить сумму прибыли с 1 рубля вложенного капитала.</w:t>
      </w:r>
    </w:p>
    <w:p w:rsidR="009F608E" w:rsidRDefault="009F608E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08E">
        <w:rPr>
          <w:rFonts w:ascii="Times New Roman" w:hAnsi="Times New Roman" w:cs="Times New Roman"/>
          <w:sz w:val="28"/>
          <w:szCs w:val="28"/>
          <w:lang w:eastAsia="ru-RU"/>
        </w:rPr>
        <w:t>Прибыль на 1 рубль реализованной продукции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составила </w:t>
      </w:r>
      <w:r w:rsidRPr="009F608E">
        <w:rPr>
          <w:rFonts w:ascii="Times New Roman" w:hAnsi="Times New Roman" w:cs="Times New Roman"/>
          <w:sz w:val="28"/>
          <w:szCs w:val="28"/>
          <w:lang w:eastAsia="ru-RU"/>
        </w:rPr>
        <w:t>0,07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руб., и снизилась по сравнению с прошлым годом на 0,05</w:t>
      </w:r>
      <w:r w:rsidR="00950B19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50B19" w:rsidRDefault="00950B19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Рентабельность предприятия составила 2%, и снизилась по сравнению с прошлым годом на 4 %.</w:t>
      </w:r>
    </w:p>
    <w:p w:rsidR="00950B19" w:rsidRDefault="00950B19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B19" w:rsidRDefault="00950B19" w:rsidP="00F604A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0B19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F604A0" w:rsidRDefault="00F604A0" w:rsidP="00F604A0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0B19" w:rsidRPr="00950B19" w:rsidRDefault="00950B19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0B19">
        <w:rPr>
          <w:rFonts w:ascii="Times New Roman" w:hAnsi="Times New Roman" w:cs="Times New Roman"/>
          <w:b/>
          <w:sz w:val="28"/>
          <w:szCs w:val="28"/>
          <w:lang w:eastAsia="ru-RU"/>
        </w:rPr>
        <w:t>3.1 Общая оценка финансового состояния предприятия.</w:t>
      </w:r>
    </w:p>
    <w:p w:rsidR="00F604A0" w:rsidRDefault="00F604A0" w:rsidP="00771356">
      <w:pPr>
        <w:pStyle w:val="21"/>
        <w:tabs>
          <w:tab w:val="num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950B19" w:rsidRDefault="00950B19" w:rsidP="00771356">
      <w:pPr>
        <w:pStyle w:val="21"/>
        <w:tabs>
          <w:tab w:val="num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со</w:t>
      </w:r>
      <w:r>
        <w:rPr>
          <w:sz w:val="28"/>
          <w:szCs w:val="28"/>
        </w:rPr>
        <w:softHyphen/>
        <w:t>стояние – важнейшая характеристика экономической деятельности предприятия. Это показатель его финансовой конкурентоспособности, использования финансовых ресурсов и капитала, выполнения обязательств перед государством и другими хозяйствующими субъектами.</w:t>
      </w:r>
    </w:p>
    <w:p w:rsidR="00950B19" w:rsidRDefault="00F604A0" w:rsidP="00771356">
      <w:pPr>
        <w:pStyle w:val="21"/>
        <w:tabs>
          <w:tab w:val="num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B19">
        <w:rPr>
          <w:sz w:val="28"/>
          <w:szCs w:val="28"/>
        </w:rPr>
        <w:t>Главная цель финансовой деятельности сводится к одной стратегической задаче – к увеличению активов предприятия. Для этого оно должно постоянно поддерживать платёжеспособность и рентабельность, а также оптимальную структуру актива и пассива баланса.</w:t>
      </w:r>
    </w:p>
    <w:p w:rsidR="00950B19" w:rsidRDefault="00950B19" w:rsidP="00771356">
      <w:pPr>
        <w:pStyle w:val="21"/>
        <w:tabs>
          <w:tab w:val="num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оптимальную структуру актива и пассива баланса.</w:t>
      </w:r>
    </w:p>
    <w:p w:rsidR="00950B19" w:rsidRDefault="00950B19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B19">
        <w:rPr>
          <w:rFonts w:ascii="Times New Roman" w:hAnsi="Times New Roman" w:cs="Times New Roman"/>
          <w:sz w:val="28"/>
          <w:szCs w:val="28"/>
        </w:rPr>
        <w:t>В результате проведенного анализа ликвидности баланса и финансовой устойч</w:t>
      </w:r>
      <w:r>
        <w:rPr>
          <w:rFonts w:ascii="Times New Roman" w:hAnsi="Times New Roman" w:cs="Times New Roman"/>
          <w:sz w:val="28"/>
          <w:szCs w:val="28"/>
        </w:rPr>
        <w:t xml:space="preserve">ивости предприятия </w:t>
      </w:r>
      <w:r w:rsidRPr="00950B19">
        <w:rPr>
          <w:rFonts w:ascii="Times New Roman" w:hAnsi="Times New Roman" w:cs="Times New Roman"/>
          <w:sz w:val="28"/>
          <w:szCs w:val="28"/>
        </w:rPr>
        <w:t>можно сделать вывод,</w:t>
      </w:r>
      <w:r>
        <w:rPr>
          <w:rFonts w:ascii="Times New Roman" w:hAnsi="Times New Roman" w:cs="Times New Roman"/>
          <w:sz w:val="28"/>
          <w:szCs w:val="28"/>
        </w:rPr>
        <w:t xml:space="preserve"> что у предприятия не </w:t>
      </w:r>
      <w:r w:rsidRPr="00950B19">
        <w:rPr>
          <w:rFonts w:ascii="Times New Roman" w:hAnsi="Times New Roman" w:cs="Times New Roman"/>
          <w:sz w:val="28"/>
          <w:szCs w:val="28"/>
        </w:rPr>
        <w:t>устойчивое фин</w:t>
      </w:r>
      <w:r>
        <w:rPr>
          <w:rFonts w:ascii="Times New Roman" w:hAnsi="Times New Roman" w:cs="Times New Roman"/>
          <w:sz w:val="28"/>
          <w:szCs w:val="28"/>
        </w:rPr>
        <w:t>ансовое состояние, оно не гарантирует платежеспособность</w:t>
      </w:r>
      <w:r w:rsidRPr="00950B19">
        <w:rPr>
          <w:rFonts w:ascii="Times New Roman" w:hAnsi="Times New Roman" w:cs="Times New Roman"/>
          <w:sz w:val="28"/>
          <w:szCs w:val="28"/>
        </w:rPr>
        <w:t xml:space="preserve">, </w:t>
      </w:r>
      <w:r w:rsidR="00C37019">
        <w:rPr>
          <w:rFonts w:ascii="Times New Roman" w:hAnsi="Times New Roman" w:cs="Times New Roman"/>
          <w:sz w:val="28"/>
          <w:szCs w:val="28"/>
        </w:rPr>
        <w:t>и есть тенденция к еще большему снижению</w:t>
      </w:r>
      <w:r w:rsidRPr="00950B19">
        <w:rPr>
          <w:rFonts w:ascii="Times New Roman" w:hAnsi="Times New Roman" w:cs="Times New Roman"/>
          <w:sz w:val="28"/>
          <w:szCs w:val="28"/>
        </w:rPr>
        <w:t xml:space="preserve">. На предприятии </w:t>
      </w:r>
      <w:r w:rsidR="00C37019">
        <w:rPr>
          <w:rFonts w:ascii="Times New Roman" w:hAnsi="Times New Roman" w:cs="Times New Roman"/>
          <w:sz w:val="28"/>
          <w:szCs w:val="28"/>
        </w:rPr>
        <w:t>снизилась</w:t>
      </w:r>
      <w:r w:rsidRPr="00950B19">
        <w:rPr>
          <w:rFonts w:ascii="Times New Roman" w:hAnsi="Times New Roman" w:cs="Times New Roman"/>
          <w:sz w:val="28"/>
          <w:szCs w:val="28"/>
        </w:rPr>
        <w:t xml:space="preserve"> доля собственных оборотных</w:t>
      </w:r>
      <w:r w:rsidR="00C37019">
        <w:rPr>
          <w:rFonts w:ascii="Times New Roman" w:hAnsi="Times New Roman" w:cs="Times New Roman"/>
          <w:sz w:val="28"/>
          <w:szCs w:val="28"/>
        </w:rPr>
        <w:t xml:space="preserve"> активов на 6,7%,</w:t>
      </w:r>
      <w:r w:rsidR="00C37019" w:rsidRPr="00C37019">
        <w:rPr>
          <w:rFonts w:ascii="Times New Roman" w:hAnsi="Times New Roman" w:cs="Times New Roman"/>
          <w:sz w:val="28"/>
          <w:szCs w:val="28"/>
        </w:rPr>
        <w:t xml:space="preserve"> </w:t>
      </w:r>
      <w:r w:rsidR="00C37019">
        <w:rPr>
          <w:rFonts w:ascii="Times New Roman" w:hAnsi="Times New Roman" w:cs="Times New Roman"/>
          <w:sz w:val="28"/>
          <w:szCs w:val="28"/>
        </w:rPr>
        <w:t>валюта капитала уменьшилась на 13,74%, увеличилась сумма займов и кредитов на 3,38%, Краткосрочные обязательства увеличились на 12,45%, а долгосрочные обязательства на 1,29%.</w:t>
      </w:r>
    </w:p>
    <w:p w:rsidR="00C37019" w:rsidRDefault="00C37019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быстрой ликвидности снизился по сравнению с прошлым годом на 0,03, но все же коэффициент абсолютной ликвидности показывает, что предприятие в состоянии своими наиболее ликвидными активами покрыть задолженность.</w:t>
      </w:r>
    </w:p>
    <w:p w:rsidR="00F604A0" w:rsidRDefault="00F604A0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019" w:rsidRDefault="00C37019" w:rsidP="0077135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019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и предложения по улучшению финансового состояния предприятия.</w:t>
      </w:r>
    </w:p>
    <w:p w:rsidR="00F604A0" w:rsidRDefault="00F604A0" w:rsidP="0077135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7019" w:rsidRPr="00C37019" w:rsidRDefault="00C37019" w:rsidP="0077135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019">
        <w:rPr>
          <w:rFonts w:ascii="Times New Roman" w:hAnsi="Times New Roman" w:cs="Times New Roman"/>
          <w:sz w:val="28"/>
          <w:szCs w:val="28"/>
        </w:rPr>
        <w:t xml:space="preserve">На основании результатов проведенного анализа финансового состояния </w:t>
      </w:r>
      <w:r>
        <w:rPr>
          <w:rFonts w:ascii="Times New Roman" w:hAnsi="Times New Roman" w:cs="Times New Roman"/>
          <w:sz w:val="28"/>
          <w:szCs w:val="28"/>
        </w:rPr>
        <w:t>данного предприятия</w:t>
      </w:r>
      <w:r w:rsidRPr="00C37019">
        <w:rPr>
          <w:rFonts w:ascii="Times New Roman" w:hAnsi="Times New Roman" w:cs="Times New Roman"/>
          <w:sz w:val="28"/>
          <w:szCs w:val="28"/>
        </w:rPr>
        <w:t xml:space="preserve"> можно сделать следующие рекомендации по повышению квалификации финансового положения предприятия:</w:t>
      </w:r>
    </w:p>
    <w:p w:rsidR="00C37019" w:rsidRPr="00C37019" w:rsidRDefault="00C37019" w:rsidP="00771356">
      <w:pPr>
        <w:pStyle w:val="21"/>
        <w:widowControl w:val="0"/>
        <w:numPr>
          <w:ilvl w:val="0"/>
          <w:numId w:val="1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C37019">
        <w:rPr>
          <w:sz w:val="28"/>
          <w:szCs w:val="28"/>
        </w:rPr>
        <w:t>по возможности сокращать задолженность предприятия, как дебиторскую, так и кредиторскую: несколько ужесточить политику предприятия к крупным дебиторам, высвобождая денежные средства, искать новые источники собственных средств для погашения кредиторской задолженности, не прибегая к заемным средствам и не затягивая предприятие в долговую яму.</w:t>
      </w:r>
    </w:p>
    <w:p w:rsidR="00C37019" w:rsidRPr="00C37019" w:rsidRDefault="00C37019" w:rsidP="00771356">
      <w:pPr>
        <w:pStyle w:val="21"/>
        <w:widowControl w:val="0"/>
        <w:numPr>
          <w:ilvl w:val="0"/>
          <w:numId w:val="1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C37019">
        <w:rPr>
          <w:sz w:val="28"/>
          <w:szCs w:val="28"/>
        </w:rPr>
        <w:t>контролировать состояние расчетов по просроченным задолженностям. В условиях инфляции всякая отсрочка платежа приводит к тому, что предприятие реально получает лишь часть стоимости выполненных работ, поэтому необходимо расширить систему авансовых платежей.</w:t>
      </w:r>
    </w:p>
    <w:p w:rsidR="00C37019" w:rsidRPr="00C37019" w:rsidRDefault="00C37019" w:rsidP="00771356">
      <w:pPr>
        <w:pStyle w:val="21"/>
        <w:widowControl w:val="0"/>
        <w:numPr>
          <w:ilvl w:val="0"/>
          <w:numId w:val="1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C37019">
        <w:rPr>
          <w:sz w:val="28"/>
          <w:szCs w:val="28"/>
        </w:rPr>
        <w:t>стремиться к ускорению оборачиваемости капитала, а также к максимальной его отдаче, которая выражается в увеличении суммы прибыли на один рубль капитала. Повышение доходности капитала может быть достигнуто за счет рационального и экономного использования всех ресурсов, недопущения их перерасхода, потерь. В результате капитал вернется к своему исходному состоянию в большей сумме, т.е. с прибылью.</w:t>
      </w:r>
    </w:p>
    <w:p w:rsidR="00C37019" w:rsidRPr="00C37019" w:rsidRDefault="00C37019" w:rsidP="00771356">
      <w:pPr>
        <w:numPr>
          <w:ilvl w:val="0"/>
          <w:numId w:val="13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019">
        <w:rPr>
          <w:rFonts w:ascii="Times New Roman" w:hAnsi="Times New Roman" w:cs="Times New Roman"/>
          <w:sz w:val="28"/>
          <w:szCs w:val="28"/>
        </w:rPr>
        <w:t>наиболее эффективное использование вычислительной техники и внедрение программного обеспечения, наиболее подходящего для данного предприятия.</w:t>
      </w:r>
    </w:p>
    <w:p w:rsidR="00C37019" w:rsidRPr="00C37019" w:rsidRDefault="00C37019" w:rsidP="0077135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019">
        <w:rPr>
          <w:rFonts w:ascii="Times New Roman" w:hAnsi="Times New Roman" w:cs="Times New Roman"/>
          <w:sz w:val="28"/>
          <w:szCs w:val="28"/>
        </w:rPr>
        <w:t xml:space="preserve">Таким образом, вышеперечисленные мероприятия будут способствовать установлению устойчивого финансового состояния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C37019">
        <w:rPr>
          <w:rFonts w:ascii="Times New Roman" w:hAnsi="Times New Roman" w:cs="Times New Roman"/>
          <w:sz w:val="28"/>
          <w:szCs w:val="28"/>
        </w:rPr>
        <w:t>, что представляет несомненный интерес для потенциальных инвесторов; для банков, предоставляющих кредит; для налоговой службы; для руководства и работников предприятия.</w:t>
      </w:r>
    </w:p>
    <w:p w:rsidR="00C37019" w:rsidRDefault="00F604A0" w:rsidP="00F604A0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3701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604A0" w:rsidRDefault="00F604A0" w:rsidP="00F604A0">
      <w:pPr>
        <w:tabs>
          <w:tab w:val="num" w:pos="284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D8" w:rsidRDefault="00415BD8" w:rsidP="00F604A0">
      <w:pPr>
        <w:pStyle w:val="3"/>
        <w:widowControl w:val="0"/>
        <w:numPr>
          <w:ilvl w:val="0"/>
          <w:numId w:val="14"/>
        </w:numPr>
        <w:tabs>
          <w:tab w:val="num" w:pos="284"/>
          <w:tab w:val="left" w:pos="426"/>
        </w:tabs>
        <w:spacing w:after="0"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Артеменко В.Г., Беллендир М.В. Финансовый анализ: Учебное пособие. – 2-е изд., перераб. и доп. – М.: Изд-во «Дело и Сервис»; Новосибирск: Издательский дом «Сибирское соглашение», 1999. – 160с.</w:t>
      </w:r>
    </w:p>
    <w:p w:rsidR="00415BD8" w:rsidRDefault="00415BD8" w:rsidP="00F604A0">
      <w:pPr>
        <w:pStyle w:val="3"/>
        <w:widowControl w:val="0"/>
        <w:numPr>
          <w:ilvl w:val="0"/>
          <w:numId w:val="14"/>
        </w:numPr>
        <w:tabs>
          <w:tab w:val="num" w:pos="284"/>
          <w:tab w:val="left" w:pos="426"/>
        </w:tabs>
        <w:spacing w:after="0"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Баканов М. И.  Шеремет А. Д. Теория экономического анализа. - М.: Финансы и статистика, 1994.</w:t>
      </w:r>
    </w:p>
    <w:p w:rsidR="00415BD8" w:rsidRDefault="00415BD8" w:rsidP="00F604A0">
      <w:pPr>
        <w:pStyle w:val="3"/>
        <w:widowControl w:val="0"/>
        <w:numPr>
          <w:ilvl w:val="0"/>
          <w:numId w:val="14"/>
        </w:numPr>
        <w:tabs>
          <w:tab w:val="num" w:pos="284"/>
          <w:tab w:val="left" w:pos="426"/>
        </w:tabs>
        <w:spacing w:after="0"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Ефимова О. В. Финансовый анализ - М.: Бухгалтерский учет, 1996.</w:t>
      </w:r>
    </w:p>
    <w:p w:rsidR="00C37019" w:rsidRDefault="00267602" w:rsidP="00F604A0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Титаева А.В., Анализ финансового состояния предприятия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67602">
        <w:rPr>
          <w:rFonts w:ascii="Times New Roman" w:hAnsi="Times New Roman" w:cs="Times New Roman"/>
          <w:sz w:val="28"/>
          <w:szCs w:val="28"/>
        </w:rPr>
        <w:t xml:space="preserve">: </w:t>
      </w:r>
      <w:r w:rsidRPr="00A12C8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12C8C">
        <w:rPr>
          <w:rFonts w:ascii="Times New Roman" w:hAnsi="Times New Roman" w:cs="Times New Roman"/>
          <w:sz w:val="28"/>
          <w:szCs w:val="28"/>
        </w:rPr>
        <w:t>.</w:t>
      </w:r>
      <w:r w:rsidRPr="00A12C8C">
        <w:rPr>
          <w:rFonts w:ascii="Times New Roman" w:hAnsi="Times New Roman" w:cs="Times New Roman"/>
          <w:sz w:val="28"/>
          <w:szCs w:val="28"/>
          <w:lang w:val="en-US"/>
        </w:rPr>
        <w:t>Titaeva</w:t>
      </w:r>
      <w:r w:rsidRPr="00A12C8C">
        <w:rPr>
          <w:rFonts w:ascii="Times New Roman" w:hAnsi="Times New Roman" w:cs="Times New Roman"/>
          <w:sz w:val="28"/>
          <w:szCs w:val="28"/>
        </w:rPr>
        <w:t>.</w:t>
      </w:r>
      <w:r w:rsidRPr="00A12C8C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2005.</w:t>
      </w:r>
    </w:p>
    <w:p w:rsidR="00267602" w:rsidRPr="00267602" w:rsidRDefault="00267602" w:rsidP="00F604A0">
      <w:pPr>
        <w:tabs>
          <w:tab w:val="num" w:pos="284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50B19" w:rsidRPr="00950B19" w:rsidRDefault="00950B19" w:rsidP="00950B1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50B19" w:rsidRPr="00950B19" w:rsidSect="009802A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19" w:rsidRDefault="00117D19">
      <w:r>
        <w:separator/>
      </w:r>
    </w:p>
  </w:endnote>
  <w:endnote w:type="continuationSeparator" w:id="0">
    <w:p w:rsidR="00117D19" w:rsidRDefault="0011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02" w:rsidRDefault="00267602" w:rsidP="004522D6">
    <w:pPr>
      <w:pStyle w:val="a3"/>
      <w:framePr w:wrap="around" w:vAnchor="text" w:hAnchor="margin" w:xAlign="right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end"/>
    </w:r>
  </w:p>
  <w:p w:rsidR="00267602" w:rsidRDefault="00267602" w:rsidP="00E816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02" w:rsidRDefault="00267602" w:rsidP="004522D6">
    <w:pPr>
      <w:pStyle w:val="a3"/>
      <w:framePr w:wrap="around" w:vAnchor="text" w:hAnchor="margin" w:xAlign="right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2B0165">
      <w:rPr>
        <w:rStyle w:val="a5"/>
        <w:rFonts w:cs="Calibri"/>
        <w:noProof/>
      </w:rPr>
      <w:t>2</w:t>
    </w:r>
    <w:r>
      <w:rPr>
        <w:rStyle w:val="a5"/>
        <w:rFonts w:cs="Calibri"/>
      </w:rPr>
      <w:fldChar w:fldCharType="end"/>
    </w:r>
  </w:p>
  <w:p w:rsidR="00267602" w:rsidRDefault="00267602" w:rsidP="00E816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19" w:rsidRDefault="00117D19">
      <w:r>
        <w:separator/>
      </w:r>
    </w:p>
  </w:footnote>
  <w:footnote w:type="continuationSeparator" w:id="0">
    <w:p w:rsidR="00117D19" w:rsidRDefault="00117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3E34"/>
    <w:multiLevelType w:val="hybridMultilevel"/>
    <w:tmpl w:val="3670BAAE"/>
    <w:lvl w:ilvl="0" w:tplc="76307E0C">
      <w:start w:val="9"/>
      <w:numFmt w:val="decimal"/>
      <w:lvlText w:val="%1."/>
      <w:lvlJc w:val="left"/>
      <w:pPr>
        <w:tabs>
          <w:tab w:val="num" w:pos="886"/>
        </w:tabs>
        <w:ind w:left="886" w:hanging="555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1">
    <w:nsid w:val="10C050F0"/>
    <w:multiLevelType w:val="hybridMultilevel"/>
    <w:tmpl w:val="957081D6"/>
    <w:lvl w:ilvl="0" w:tplc="86A4BADE">
      <w:start w:val="1"/>
      <w:numFmt w:val="decimal"/>
      <w:lvlText w:val="%1."/>
      <w:lvlJc w:val="left"/>
      <w:pPr>
        <w:tabs>
          <w:tab w:val="num" w:pos="2880"/>
        </w:tabs>
        <w:ind w:left="2880" w:hanging="900"/>
      </w:pPr>
      <w:rPr>
        <w:rFonts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B1B1E8B"/>
    <w:multiLevelType w:val="hybridMultilevel"/>
    <w:tmpl w:val="FFECCD72"/>
    <w:lvl w:ilvl="0" w:tplc="86A4BAD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B636B3C"/>
    <w:multiLevelType w:val="hybridMultilevel"/>
    <w:tmpl w:val="DDB0242C"/>
    <w:lvl w:ilvl="0" w:tplc="3338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223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C5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3493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F02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028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4ED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2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629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A0836FD"/>
    <w:multiLevelType w:val="singleLevel"/>
    <w:tmpl w:val="BEE03EDE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0"/>
      </w:rPr>
    </w:lvl>
  </w:abstractNum>
  <w:abstractNum w:abstractNumId="5">
    <w:nsid w:val="337124E8"/>
    <w:multiLevelType w:val="hybridMultilevel"/>
    <w:tmpl w:val="EE946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45246B"/>
    <w:multiLevelType w:val="multilevel"/>
    <w:tmpl w:val="A2DE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377B54"/>
    <w:multiLevelType w:val="hybridMultilevel"/>
    <w:tmpl w:val="61A8ED1E"/>
    <w:lvl w:ilvl="0" w:tplc="86A4BAD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  <w:b/>
        <w:i/>
        <w:color w:val="000000"/>
      </w:rPr>
    </w:lvl>
    <w:lvl w:ilvl="1" w:tplc="A0904E68">
      <w:start w:val="1"/>
      <w:numFmt w:val="decimal"/>
      <w:lvlText w:val="%2)"/>
      <w:lvlJc w:val="left"/>
      <w:pPr>
        <w:tabs>
          <w:tab w:val="num" w:pos="1920"/>
        </w:tabs>
        <w:ind w:left="1920" w:hanging="660"/>
      </w:pPr>
      <w:rPr>
        <w:rFonts w:cs="Times New Roman" w:hint="default"/>
      </w:rPr>
    </w:lvl>
    <w:lvl w:ilvl="2" w:tplc="86A4BADE">
      <w:start w:val="1"/>
      <w:numFmt w:val="decimal"/>
      <w:lvlText w:val="%3."/>
      <w:lvlJc w:val="left"/>
      <w:pPr>
        <w:tabs>
          <w:tab w:val="num" w:pos="3060"/>
        </w:tabs>
        <w:ind w:left="3060" w:hanging="900"/>
      </w:pPr>
      <w:rPr>
        <w:rFonts w:cs="Times New Roman" w:hint="default"/>
        <w:b/>
        <w:i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76D5D5A"/>
    <w:multiLevelType w:val="multilevel"/>
    <w:tmpl w:val="0646EF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4C9D6A12"/>
    <w:multiLevelType w:val="hybridMultilevel"/>
    <w:tmpl w:val="5EBE1C38"/>
    <w:lvl w:ilvl="0" w:tplc="CFD6C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FC4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F04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16A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AEA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0EE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D88C5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242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A5A2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329258C"/>
    <w:multiLevelType w:val="hybridMultilevel"/>
    <w:tmpl w:val="3878DE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5B2D0BAD"/>
    <w:multiLevelType w:val="hybridMultilevel"/>
    <w:tmpl w:val="3BE048B4"/>
    <w:lvl w:ilvl="0" w:tplc="2C2859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F14344"/>
    <w:multiLevelType w:val="hybridMultilevel"/>
    <w:tmpl w:val="A2DEB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0D0F2E"/>
    <w:multiLevelType w:val="hybridMultilevel"/>
    <w:tmpl w:val="E4C024BA"/>
    <w:lvl w:ilvl="0" w:tplc="1DCA3906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656"/>
    <w:rsid w:val="00027404"/>
    <w:rsid w:val="000A11F3"/>
    <w:rsid w:val="000C678A"/>
    <w:rsid w:val="000E3C0C"/>
    <w:rsid w:val="000E4CAB"/>
    <w:rsid w:val="000F4D6C"/>
    <w:rsid w:val="00105095"/>
    <w:rsid w:val="00106A99"/>
    <w:rsid w:val="00117D19"/>
    <w:rsid w:val="001D0333"/>
    <w:rsid w:val="001D6FF7"/>
    <w:rsid w:val="001E26FB"/>
    <w:rsid w:val="00203D5D"/>
    <w:rsid w:val="002631A4"/>
    <w:rsid w:val="00267602"/>
    <w:rsid w:val="002B0165"/>
    <w:rsid w:val="002B5BBD"/>
    <w:rsid w:val="002E1F90"/>
    <w:rsid w:val="003307B0"/>
    <w:rsid w:val="00332037"/>
    <w:rsid w:val="003812D1"/>
    <w:rsid w:val="00383A0F"/>
    <w:rsid w:val="003924C8"/>
    <w:rsid w:val="00415BD8"/>
    <w:rsid w:val="004522D6"/>
    <w:rsid w:val="00461FE9"/>
    <w:rsid w:val="00487E49"/>
    <w:rsid w:val="004A002F"/>
    <w:rsid w:val="004C147A"/>
    <w:rsid w:val="004D67BF"/>
    <w:rsid w:val="00587935"/>
    <w:rsid w:val="00593E0B"/>
    <w:rsid w:val="006B019F"/>
    <w:rsid w:val="00771356"/>
    <w:rsid w:val="007B7F4A"/>
    <w:rsid w:val="00806D37"/>
    <w:rsid w:val="00841758"/>
    <w:rsid w:val="00887E77"/>
    <w:rsid w:val="00950B19"/>
    <w:rsid w:val="009802AD"/>
    <w:rsid w:val="009B1DA4"/>
    <w:rsid w:val="009F608E"/>
    <w:rsid w:val="00A12C8C"/>
    <w:rsid w:val="00A17D2A"/>
    <w:rsid w:val="00A42D55"/>
    <w:rsid w:val="00AE7104"/>
    <w:rsid w:val="00AF07A4"/>
    <w:rsid w:val="00B45BD2"/>
    <w:rsid w:val="00C01FC7"/>
    <w:rsid w:val="00C30D84"/>
    <w:rsid w:val="00C37019"/>
    <w:rsid w:val="00C37531"/>
    <w:rsid w:val="00DC2D3C"/>
    <w:rsid w:val="00E017AC"/>
    <w:rsid w:val="00E10E84"/>
    <w:rsid w:val="00E81656"/>
    <w:rsid w:val="00EA091F"/>
    <w:rsid w:val="00EA7CC7"/>
    <w:rsid w:val="00EE56BC"/>
    <w:rsid w:val="00EF62A0"/>
    <w:rsid w:val="00F1035A"/>
    <w:rsid w:val="00F313F6"/>
    <w:rsid w:val="00F5564D"/>
    <w:rsid w:val="00F604A0"/>
    <w:rsid w:val="00F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2B72B4-09FE-4767-9684-AE13C559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5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1656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rFonts w:ascii="Calibri" w:hAnsi="Calibri" w:cs="Calibri"/>
      <w:lang w:eastAsia="ar-SA"/>
    </w:rPr>
  </w:style>
  <w:style w:type="character" w:styleId="a5">
    <w:name w:val="page number"/>
    <w:uiPriority w:val="99"/>
    <w:rsid w:val="00E81656"/>
    <w:rPr>
      <w:rFonts w:cs="Times New Roman"/>
    </w:rPr>
  </w:style>
  <w:style w:type="paragraph" w:styleId="2">
    <w:name w:val="Body Text 2"/>
    <w:basedOn w:val="a"/>
    <w:link w:val="20"/>
    <w:uiPriority w:val="99"/>
    <w:rsid w:val="00F313F6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link w:val="2"/>
    <w:uiPriority w:val="99"/>
    <w:semiHidden/>
    <w:rPr>
      <w:rFonts w:ascii="Calibri" w:hAnsi="Calibri" w:cs="Calibri"/>
      <w:lang w:eastAsia="ar-SA"/>
    </w:rPr>
  </w:style>
  <w:style w:type="table" w:styleId="a6">
    <w:name w:val="Table Grid"/>
    <w:basedOn w:val="a1"/>
    <w:uiPriority w:val="99"/>
    <w:rsid w:val="00203D5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950B19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з відступом 2 Знак"/>
    <w:link w:val="21"/>
    <w:uiPriority w:val="99"/>
    <w:semiHidden/>
    <w:rPr>
      <w:rFonts w:ascii="Calibri" w:hAnsi="Calibri" w:cs="Calibri"/>
      <w:lang w:eastAsia="ar-SA"/>
    </w:rPr>
  </w:style>
  <w:style w:type="paragraph" w:styleId="3">
    <w:name w:val="Body Text Indent 3"/>
    <w:basedOn w:val="a"/>
    <w:link w:val="30"/>
    <w:uiPriority w:val="99"/>
    <w:rsid w:val="00415BD8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link w:val="3"/>
    <w:uiPriority w:val="99"/>
    <w:semiHidden/>
    <w:rPr>
      <w:rFonts w:ascii="Calibri" w:hAnsi="Calibri" w:cs="Calibri"/>
      <w:sz w:val="16"/>
      <w:szCs w:val="16"/>
      <w:lang w:eastAsia="ar-SA"/>
    </w:rPr>
  </w:style>
  <w:style w:type="character" w:styleId="a7">
    <w:name w:val="Hyperlink"/>
    <w:uiPriority w:val="99"/>
    <w:rsid w:val="002676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5133</Words>
  <Characters>29263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34328</CharactersWithSpaces>
  <SharedDoc>false</SharedDoc>
  <HLinks>
    <vt:vector size="6" baseType="variant"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http://www.titaeva.ru/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Соня</dc:creator>
  <cp:keywords/>
  <dc:description/>
  <cp:lastModifiedBy>Irina</cp:lastModifiedBy>
  <cp:revision>2</cp:revision>
  <dcterms:created xsi:type="dcterms:W3CDTF">2014-10-01T17:09:00Z</dcterms:created>
  <dcterms:modified xsi:type="dcterms:W3CDTF">2014-10-01T17:09:00Z</dcterms:modified>
</cp:coreProperties>
</file>