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CA" w:rsidRPr="00201113" w:rsidRDefault="00AD03CA" w:rsidP="00201113">
      <w:pPr>
        <w:spacing w:line="360" w:lineRule="auto"/>
        <w:ind w:firstLine="709"/>
        <w:jc w:val="center"/>
        <w:rPr>
          <w:b/>
          <w:spacing w:val="60"/>
          <w:sz w:val="28"/>
          <w:szCs w:val="28"/>
        </w:rPr>
      </w:pPr>
      <w:r w:rsidRPr="00201113">
        <w:rPr>
          <w:b/>
          <w:iCs/>
          <w:spacing w:val="60"/>
          <w:sz w:val="28"/>
          <w:szCs w:val="28"/>
        </w:rPr>
        <w:t>Содержание</w:t>
      </w:r>
    </w:p>
    <w:p w:rsidR="00AD03CA" w:rsidRPr="00201113" w:rsidRDefault="00AD03CA" w:rsidP="00201113">
      <w:pPr>
        <w:spacing w:line="360" w:lineRule="auto"/>
        <w:rPr>
          <w:sz w:val="28"/>
          <w:szCs w:val="28"/>
        </w:rPr>
      </w:pPr>
    </w:p>
    <w:p w:rsidR="00AD03CA" w:rsidRPr="00201113" w:rsidRDefault="00AD03CA" w:rsidP="00201113">
      <w:pPr>
        <w:pStyle w:val="1"/>
        <w:numPr>
          <w:ilvl w:val="0"/>
          <w:numId w:val="0"/>
        </w:numPr>
        <w:tabs>
          <w:tab w:val="left" w:pos="708"/>
        </w:tabs>
        <w:spacing w:line="360" w:lineRule="auto"/>
        <w:rPr>
          <w:i/>
          <w:sz w:val="28"/>
          <w:szCs w:val="28"/>
        </w:rPr>
      </w:pPr>
      <w:r w:rsidRPr="00201113">
        <w:rPr>
          <w:i/>
          <w:sz w:val="28"/>
          <w:szCs w:val="28"/>
        </w:rPr>
        <w:t>Введение</w:t>
      </w:r>
      <w:r w:rsidR="0063237F" w:rsidRPr="00201113">
        <w:rPr>
          <w:i/>
          <w:sz w:val="28"/>
          <w:szCs w:val="28"/>
        </w:rPr>
        <w:t>………………………………………………………………………………</w:t>
      </w:r>
      <w:r w:rsidR="00201113">
        <w:rPr>
          <w:i/>
          <w:sz w:val="28"/>
          <w:szCs w:val="28"/>
        </w:rPr>
        <w:t>.</w:t>
      </w:r>
      <w:r w:rsidR="0063237F" w:rsidRPr="00201113">
        <w:rPr>
          <w:i/>
          <w:sz w:val="28"/>
          <w:szCs w:val="28"/>
        </w:rPr>
        <w:t>……….</w:t>
      </w:r>
      <w:r w:rsidRPr="00201113">
        <w:rPr>
          <w:i/>
          <w:sz w:val="28"/>
          <w:szCs w:val="28"/>
        </w:rPr>
        <w:t>3</w:t>
      </w:r>
    </w:p>
    <w:p w:rsidR="00AD03CA" w:rsidRPr="00201113" w:rsidRDefault="00AD03CA" w:rsidP="00201113">
      <w:pPr>
        <w:pStyle w:val="1"/>
        <w:spacing w:line="360" w:lineRule="auto"/>
        <w:ind w:left="0" w:firstLine="0"/>
        <w:rPr>
          <w:i/>
          <w:sz w:val="28"/>
          <w:szCs w:val="28"/>
        </w:rPr>
      </w:pPr>
      <w:r w:rsidRPr="00201113">
        <w:rPr>
          <w:i/>
          <w:sz w:val="28"/>
          <w:szCs w:val="28"/>
        </w:rPr>
        <w:t>Аналитический баланс предприятия</w:t>
      </w:r>
      <w:bookmarkStart w:id="0" w:name="_Hlt90743088"/>
      <w:bookmarkEnd w:id="0"/>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…….5</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Показатели финансовой независимости, структуры капитала и моб</w:t>
      </w:r>
      <w:r w:rsidR="0063237F" w:rsidRPr="00201113">
        <w:rPr>
          <w:i/>
          <w:sz w:val="28"/>
          <w:szCs w:val="28"/>
        </w:rPr>
        <w:t>ильности предприятия……………………………………</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………………9</w:t>
      </w:r>
    </w:p>
    <w:p w:rsidR="0063237F"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 xml:space="preserve">Показатели обеспеченности предприятия собственными оборотными </w:t>
      </w:r>
    </w:p>
    <w:p w:rsidR="00AD03CA" w:rsidRPr="00201113" w:rsidRDefault="0063237F" w:rsidP="00201113">
      <w:pPr>
        <w:widowControl/>
        <w:autoSpaceDE/>
        <w:autoSpaceDN/>
        <w:adjustRightInd/>
        <w:spacing w:line="360" w:lineRule="auto"/>
        <w:rPr>
          <w:i/>
          <w:sz w:val="28"/>
          <w:szCs w:val="28"/>
        </w:rPr>
      </w:pPr>
      <w:r w:rsidRPr="00201113">
        <w:rPr>
          <w:i/>
          <w:sz w:val="28"/>
          <w:szCs w:val="28"/>
        </w:rPr>
        <w:t>средствами……………………………………………………………………</w:t>
      </w:r>
      <w:r w:rsidR="00201113">
        <w:rPr>
          <w:i/>
          <w:sz w:val="28"/>
          <w:szCs w:val="28"/>
        </w:rPr>
        <w:t>...</w:t>
      </w:r>
      <w:r w:rsidRPr="00201113">
        <w:rPr>
          <w:i/>
          <w:sz w:val="28"/>
          <w:szCs w:val="28"/>
        </w:rPr>
        <w:t>…………...11</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Оценка финансовой устойчивости предприятия по обеспеченности запасов источниками формирования</w:t>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……………….13</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Оценка ликвидности баланса</w:t>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…………………..14</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Показатели платежеспособности предприятия</w:t>
      </w:r>
      <w:r w:rsidR="00201113">
        <w:rPr>
          <w:i/>
          <w:sz w:val="28"/>
          <w:szCs w:val="28"/>
        </w:rPr>
        <w:t>……………………</w:t>
      </w:r>
      <w:r w:rsidR="0063237F" w:rsidRPr="00201113">
        <w:rPr>
          <w:i/>
          <w:sz w:val="28"/>
          <w:szCs w:val="28"/>
        </w:rPr>
        <w:t>…………..17</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Оценка удовлетворенности структуры баланса и прогноз утраты (восстановления) платежеспособности</w:t>
      </w:r>
      <w:r w:rsidR="0063237F" w:rsidRPr="00201113">
        <w:rPr>
          <w:i/>
          <w:sz w:val="28"/>
          <w:szCs w:val="28"/>
        </w:rPr>
        <w:t>………………………………………………18</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Анализ показателей оборачиваемости капитала предприятия</w:t>
      </w:r>
      <w:r w:rsidR="0063237F" w:rsidRPr="00201113">
        <w:rPr>
          <w:i/>
          <w:sz w:val="28"/>
          <w:szCs w:val="28"/>
        </w:rPr>
        <w:t>……</w:t>
      </w:r>
      <w:r w:rsidR="00201113">
        <w:rPr>
          <w:i/>
          <w:sz w:val="28"/>
          <w:szCs w:val="28"/>
        </w:rPr>
        <w:t>.</w:t>
      </w:r>
      <w:r w:rsidR="0063237F" w:rsidRPr="00201113">
        <w:rPr>
          <w:i/>
          <w:sz w:val="28"/>
          <w:szCs w:val="28"/>
        </w:rPr>
        <w:t>……….19</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Анализ состава, структуры и динамика финан</w:t>
      </w:r>
      <w:r w:rsidR="0063237F" w:rsidRPr="00201113">
        <w:rPr>
          <w:i/>
          <w:sz w:val="28"/>
          <w:szCs w:val="28"/>
        </w:rPr>
        <w:t>совых результатов предприятия</w:t>
      </w:r>
      <w:r w:rsidR="00201113">
        <w:rPr>
          <w:i/>
          <w:sz w:val="28"/>
          <w:szCs w:val="28"/>
        </w:rPr>
        <w:t>…………………………………………………………….……………..</w:t>
      </w:r>
      <w:r w:rsidR="0063237F" w:rsidRPr="00201113">
        <w:rPr>
          <w:i/>
          <w:sz w:val="28"/>
          <w:szCs w:val="28"/>
        </w:rPr>
        <w:t>……22</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Оценка показателей рентабельности</w:t>
      </w:r>
      <w:r w:rsidRPr="00201113">
        <w:rPr>
          <w:i/>
          <w:sz w:val="28"/>
          <w:szCs w:val="28"/>
        </w:rPr>
        <w:tab/>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……………….24</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Исходные данные для факторного анализа</w:t>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…………………25</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Факторный анализ показателей рентабельности</w:t>
      </w:r>
      <w:r w:rsidR="0063237F" w:rsidRPr="00201113">
        <w:rPr>
          <w:i/>
          <w:sz w:val="28"/>
          <w:szCs w:val="28"/>
        </w:rPr>
        <w:t>………………………………26</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Расчет безубыточности объема продаж и запаса финансовой прочности в отчетном году</w:t>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…………………………28</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Динамика объемов продаж продукции</w:t>
      </w:r>
      <w:r w:rsidR="0063237F" w:rsidRPr="00201113">
        <w:rPr>
          <w:i/>
          <w:sz w:val="28"/>
          <w:szCs w:val="28"/>
        </w:rPr>
        <w:t>………………</w:t>
      </w:r>
      <w:r w:rsidR="00201113">
        <w:rPr>
          <w:i/>
          <w:sz w:val="28"/>
          <w:szCs w:val="28"/>
        </w:rPr>
        <w:t>…</w:t>
      </w:r>
      <w:r w:rsidR="0063237F" w:rsidRPr="00201113">
        <w:rPr>
          <w:i/>
          <w:sz w:val="28"/>
          <w:szCs w:val="28"/>
        </w:rPr>
        <w:t>………………………….30</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Анализ использования трудовых ресурсов</w:t>
      </w:r>
      <w:r w:rsidR="0063237F" w:rsidRPr="00201113">
        <w:rPr>
          <w:i/>
          <w:sz w:val="28"/>
          <w:szCs w:val="28"/>
        </w:rPr>
        <w:t>…</w:t>
      </w:r>
      <w:r w:rsidR="00201113">
        <w:rPr>
          <w:i/>
          <w:sz w:val="28"/>
          <w:szCs w:val="28"/>
        </w:rPr>
        <w:t>………………………………………30</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Оценка производственного потенциала предприятия</w:t>
      </w:r>
      <w:r w:rsidR="0063237F" w:rsidRPr="00201113">
        <w:rPr>
          <w:i/>
          <w:sz w:val="28"/>
          <w:szCs w:val="28"/>
        </w:rPr>
        <w:t>………</w:t>
      </w:r>
      <w:r w:rsidR="00201113">
        <w:rPr>
          <w:i/>
          <w:sz w:val="28"/>
          <w:szCs w:val="28"/>
        </w:rPr>
        <w:t>.</w:t>
      </w:r>
      <w:r w:rsidR="0063237F" w:rsidRPr="00201113">
        <w:rPr>
          <w:i/>
          <w:sz w:val="28"/>
          <w:szCs w:val="28"/>
        </w:rPr>
        <w:t>…………………32</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Анализ состава, струк</w:t>
      </w:r>
      <w:r w:rsidR="00201113">
        <w:rPr>
          <w:i/>
          <w:sz w:val="28"/>
          <w:szCs w:val="28"/>
        </w:rPr>
        <w:t>туры и динамика основных фондов……</w:t>
      </w:r>
      <w:r w:rsidR="0063237F" w:rsidRPr="00201113">
        <w:rPr>
          <w:i/>
          <w:sz w:val="28"/>
          <w:szCs w:val="28"/>
        </w:rPr>
        <w:t>……………..33</w:t>
      </w:r>
      <w:r w:rsidR="006C31CD" w:rsidRPr="00201113">
        <w:rPr>
          <w:i/>
          <w:sz w:val="28"/>
          <w:szCs w:val="28"/>
        </w:rPr>
        <w:t xml:space="preserve"> </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Показатели движения и технического состояния основных фондов</w:t>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…35</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Анализ эффективности использования основных фондов</w:t>
      </w:r>
      <w:r w:rsidR="0063237F" w:rsidRPr="00201113">
        <w:rPr>
          <w:i/>
          <w:sz w:val="28"/>
          <w:szCs w:val="28"/>
        </w:rPr>
        <w:t>…</w:t>
      </w:r>
      <w:r w:rsidR="00201113">
        <w:rPr>
          <w:i/>
          <w:sz w:val="28"/>
          <w:szCs w:val="28"/>
        </w:rPr>
        <w:t>….</w:t>
      </w:r>
      <w:r w:rsidR="0063237F" w:rsidRPr="00201113">
        <w:rPr>
          <w:i/>
          <w:sz w:val="28"/>
          <w:szCs w:val="28"/>
        </w:rPr>
        <w:t>…………</w:t>
      </w:r>
      <w:r w:rsidR="00201113">
        <w:rPr>
          <w:i/>
          <w:sz w:val="28"/>
          <w:szCs w:val="28"/>
        </w:rPr>
        <w:t>.</w:t>
      </w:r>
      <w:r w:rsidR="0063237F" w:rsidRPr="00201113">
        <w:rPr>
          <w:i/>
          <w:sz w:val="28"/>
          <w:szCs w:val="28"/>
        </w:rPr>
        <w:t>……36</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Анализ использования материальных ресурсов</w:t>
      </w:r>
      <w:r w:rsidR="0063237F" w:rsidRPr="00201113">
        <w:rPr>
          <w:i/>
          <w:sz w:val="28"/>
          <w:szCs w:val="28"/>
        </w:rPr>
        <w:t>……</w:t>
      </w:r>
      <w:r w:rsidR="00201113">
        <w:rPr>
          <w:i/>
          <w:sz w:val="28"/>
          <w:szCs w:val="28"/>
        </w:rPr>
        <w:t>….</w:t>
      </w:r>
      <w:r w:rsidR="0063237F" w:rsidRPr="00201113">
        <w:rPr>
          <w:i/>
          <w:sz w:val="28"/>
          <w:szCs w:val="28"/>
        </w:rPr>
        <w:t>………………………….38</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t>Анализ состава, структуры и динамики затрат</w:t>
      </w:r>
      <w:r w:rsidR="0063237F" w:rsidRPr="00201113">
        <w:rPr>
          <w:i/>
          <w:sz w:val="28"/>
          <w:szCs w:val="28"/>
        </w:rPr>
        <w:t>………………………………39</w:t>
      </w:r>
    </w:p>
    <w:p w:rsidR="00AD03CA" w:rsidRPr="00201113" w:rsidRDefault="00AD03CA" w:rsidP="00201113">
      <w:pPr>
        <w:widowControl/>
        <w:numPr>
          <w:ilvl w:val="0"/>
          <w:numId w:val="1"/>
        </w:numPr>
        <w:tabs>
          <w:tab w:val="num" w:pos="142"/>
        </w:tabs>
        <w:autoSpaceDE/>
        <w:autoSpaceDN/>
        <w:adjustRightInd/>
        <w:spacing w:line="360" w:lineRule="auto"/>
        <w:ind w:left="0" w:firstLine="0"/>
        <w:rPr>
          <w:i/>
          <w:sz w:val="28"/>
          <w:szCs w:val="28"/>
        </w:rPr>
      </w:pPr>
      <w:r w:rsidRPr="00201113">
        <w:rPr>
          <w:i/>
          <w:sz w:val="28"/>
          <w:szCs w:val="28"/>
        </w:rPr>
        <w:lastRenderedPageBreak/>
        <w:t>Анализ показателей себестоимости продукции</w:t>
      </w:r>
      <w:r w:rsidR="0063237F" w:rsidRPr="00201113">
        <w:rPr>
          <w:i/>
          <w:sz w:val="28"/>
          <w:szCs w:val="28"/>
        </w:rPr>
        <w:t>…………………………………40</w:t>
      </w:r>
    </w:p>
    <w:p w:rsidR="00AD03CA" w:rsidRPr="00201113" w:rsidRDefault="00AD03CA" w:rsidP="00201113">
      <w:pPr>
        <w:tabs>
          <w:tab w:val="num" w:pos="142"/>
        </w:tabs>
        <w:spacing w:line="360" w:lineRule="auto"/>
        <w:rPr>
          <w:i/>
          <w:sz w:val="28"/>
          <w:szCs w:val="28"/>
        </w:rPr>
      </w:pPr>
      <w:r w:rsidRPr="00201113">
        <w:rPr>
          <w:i/>
          <w:sz w:val="28"/>
          <w:szCs w:val="28"/>
        </w:rPr>
        <w:t>Заключение</w:t>
      </w:r>
      <w:r w:rsidR="0063237F" w:rsidRPr="00201113">
        <w:rPr>
          <w:i/>
          <w:sz w:val="28"/>
          <w:szCs w:val="28"/>
        </w:rPr>
        <w:t>……………………………………………………………………………………41</w:t>
      </w:r>
    </w:p>
    <w:p w:rsidR="00412606" w:rsidRPr="00201113" w:rsidRDefault="00AD03CA" w:rsidP="00201113">
      <w:pPr>
        <w:spacing w:line="360" w:lineRule="auto"/>
        <w:rPr>
          <w:i/>
          <w:sz w:val="28"/>
          <w:szCs w:val="28"/>
        </w:rPr>
      </w:pPr>
      <w:r w:rsidRPr="00201113">
        <w:rPr>
          <w:i/>
          <w:sz w:val="28"/>
          <w:szCs w:val="28"/>
        </w:rPr>
        <w:t>Список использованной литературы</w:t>
      </w:r>
      <w:r w:rsidR="0063237F" w:rsidRPr="00201113">
        <w:rPr>
          <w:i/>
          <w:sz w:val="28"/>
          <w:szCs w:val="28"/>
        </w:rPr>
        <w:t>…………………………………………</w:t>
      </w:r>
      <w:r w:rsidR="00201113">
        <w:rPr>
          <w:i/>
          <w:sz w:val="28"/>
          <w:szCs w:val="28"/>
        </w:rPr>
        <w:t>……..</w:t>
      </w:r>
      <w:r w:rsidR="0063237F" w:rsidRPr="00201113">
        <w:rPr>
          <w:i/>
          <w:sz w:val="28"/>
          <w:szCs w:val="28"/>
        </w:rPr>
        <w:t>…43</w:t>
      </w:r>
    </w:p>
    <w:p w:rsidR="00AD03CA" w:rsidRPr="00201113" w:rsidRDefault="00AD03CA" w:rsidP="00201113">
      <w:pPr>
        <w:spacing w:line="360" w:lineRule="auto"/>
        <w:ind w:firstLine="709"/>
        <w:rPr>
          <w:i/>
          <w:sz w:val="28"/>
          <w:szCs w:val="28"/>
        </w:rPr>
      </w:pPr>
    </w:p>
    <w:p w:rsidR="006C565E" w:rsidRPr="00201113" w:rsidRDefault="006C565E" w:rsidP="00201113">
      <w:pPr>
        <w:spacing w:line="360" w:lineRule="auto"/>
        <w:ind w:firstLine="709"/>
        <w:rPr>
          <w:i/>
          <w:sz w:val="28"/>
          <w:szCs w:val="28"/>
        </w:rPr>
        <w:sectPr w:rsidR="006C565E" w:rsidRPr="00201113" w:rsidSect="00B27F03">
          <w:headerReference w:type="even" r:id="rId7"/>
          <w:headerReference w:type="default" r:id="rId8"/>
          <w:pgSz w:w="11906" w:h="16838"/>
          <w:pgMar w:top="1134" w:right="850" w:bottom="1134" w:left="1418" w:header="708" w:footer="708" w:gutter="0"/>
          <w:cols w:space="708"/>
          <w:titlePg/>
          <w:docGrid w:linePitch="360"/>
        </w:sectPr>
      </w:pPr>
    </w:p>
    <w:p w:rsidR="006C565E" w:rsidRPr="00201113" w:rsidRDefault="006C565E" w:rsidP="00201113">
      <w:pPr>
        <w:pStyle w:val="10"/>
        <w:spacing w:line="360" w:lineRule="auto"/>
        <w:ind w:firstLine="709"/>
        <w:jc w:val="center"/>
        <w:rPr>
          <w:b/>
          <w:i/>
          <w:sz w:val="28"/>
          <w:szCs w:val="28"/>
        </w:rPr>
      </w:pPr>
      <w:r w:rsidRPr="00201113">
        <w:rPr>
          <w:b/>
          <w:i/>
          <w:sz w:val="28"/>
          <w:szCs w:val="28"/>
        </w:rPr>
        <w:t>Введение</w:t>
      </w:r>
    </w:p>
    <w:p w:rsidR="006C565E" w:rsidRPr="00201113" w:rsidRDefault="006C565E" w:rsidP="00201113">
      <w:pPr>
        <w:pStyle w:val="1"/>
        <w:numPr>
          <w:ilvl w:val="0"/>
          <w:numId w:val="0"/>
        </w:numPr>
        <w:tabs>
          <w:tab w:val="left" w:pos="708"/>
        </w:tabs>
        <w:spacing w:line="360" w:lineRule="auto"/>
        <w:ind w:firstLine="709"/>
        <w:rPr>
          <w:sz w:val="28"/>
          <w:szCs w:val="28"/>
        </w:rPr>
      </w:pPr>
    </w:p>
    <w:p w:rsidR="001A642D" w:rsidRPr="00201113" w:rsidRDefault="001A642D" w:rsidP="00201113">
      <w:pPr>
        <w:spacing w:line="360" w:lineRule="auto"/>
        <w:ind w:firstLine="709"/>
        <w:jc w:val="both"/>
        <w:rPr>
          <w:sz w:val="28"/>
          <w:szCs w:val="28"/>
        </w:rPr>
      </w:pPr>
      <w:r w:rsidRPr="00201113">
        <w:rPr>
          <w:sz w:val="28"/>
          <w:szCs w:val="28"/>
        </w:rPr>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 </w:t>
      </w:r>
    </w:p>
    <w:p w:rsidR="001A642D" w:rsidRPr="00201113" w:rsidRDefault="001A642D" w:rsidP="00201113">
      <w:pPr>
        <w:spacing w:line="360" w:lineRule="auto"/>
        <w:ind w:firstLine="709"/>
        <w:jc w:val="both"/>
        <w:rPr>
          <w:sz w:val="28"/>
          <w:szCs w:val="28"/>
        </w:rPr>
      </w:pPr>
      <w:r w:rsidRPr="00201113">
        <w:rPr>
          <w:sz w:val="28"/>
          <w:szCs w:val="28"/>
        </w:rPr>
        <w:t>Важная роль в реализации этой задачи отводится анализу хозяйственной деятельности предприятия.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w:t>
      </w:r>
    </w:p>
    <w:p w:rsidR="006C565E" w:rsidRPr="00201113" w:rsidRDefault="006C565E" w:rsidP="00201113">
      <w:pPr>
        <w:spacing w:line="360" w:lineRule="auto"/>
        <w:ind w:firstLine="709"/>
        <w:jc w:val="both"/>
        <w:rPr>
          <w:sz w:val="28"/>
          <w:szCs w:val="28"/>
        </w:rPr>
      </w:pPr>
      <w:r w:rsidRPr="00201113">
        <w:rPr>
          <w:sz w:val="28"/>
          <w:szCs w:val="28"/>
        </w:rPr>
        <w:t>Обеспечение эффективного функционирования предприятия требует экономической грамотного управления его деятельностью, которая определяется умением анализировать.</w:t>
      </w:r>
    </w:p>
    <w:p w:rsidR="006C565E" w:rsidRPr="00201113" w:rsidRDefault="006C565E" w:rsidP="00201113">
      <w:pPr>
        <w:spacing w:line="360" w:lineRule="auto"/>
        <w:ind w:firstLine="709"/>
        <w:jc w:val="both"/>
        <w:rPr>
          <w:sz w:val="28"/>
          <w:szCs w:val="28"/>
        </w:rPr>
      </w:pPr>
      <w:r w:rsidRPr="00201113">
        <w:rPr>
          <w:sz w:val="28"/>
          <w:szCs w:val="28"/>
        </w:rPr>
        <w:t>Основной целью данной работы является изучение методик анализа финансово-хозяйственной деятельности, на примере предприятия ОАО «Белгородский абразивный завод». В представленной работе изучается сущность экономичных процессов, их взаимосвязь и взаимозависимость, определяются факторы, оцениваются результаты, выявляются резервы улучшения эффективности функционирования предприятия.</w:t>
      </w:r>
    </w:p>
    <w:p w:rsidR="006C565E" w:rsidRPr="00201113" w:rsidRDefault="006C565E" w:rsidP="00201113">
      <w:pPr>
        <w:spacing w:line="360" w:lineRule="auto"/>
        <w:ind w:firstLine="709"/>
        <w:jc w:val="both"/>
        <w:rPr>
          <w:sz w:val="28"/>
          <w:szCs w:val="28"/>
        </w:rPr>
      </w:pPr>
      <w:r w:rsidRPr="00201113">
        <w:rPr>
          <w:sz w:val="28"/>
          <w:szCs w:val="28"/>
        </w:rPr>
        <w:t xml:space="preserve">Анализ финансово хозяйственной деятельности предприятия представляет собой целенаправленную деятельность аналитика, состоящую из идентификации показателей, факторов и алгоритмов и позволяющую, во-первых, определенную дать формализованную характеристику, факторное объяснение и/или обоснование фактов хозяйственной жизни как имевших место в прошлом, так и ожидаемых или планируемых  к осуществлению в будущем, и, во-вторых, систематизировать возможные варианты действий. </w:t>
      </w:r>
    </w:p>
    <w:p w:rsidR="006C565E" w:rsidRPr="00201113" w:rsidRDefault="006C565E" w:rsidP="00201113">
      <w:pPr>
        <w:spacing w:line="360" w:lineRule="auto"/>
        <w:ind w:firstLine="709"/>
        <w:jc w:val="both"/>
        <w:rPr>
          <w:sz w:val="28"/>
          <w:szCs w:val="28"/>
        </w:rPr>
      </w:pPr>
      <w:r w:rsidRPr="00201113">
        <w:rPr>
          <w:sz w:val="28"/>
          <w:szCs w:val="28"/>
        </w:rPr>
        <w:t>Сущность характеристики анализа является возможность мысленного разложения целого на составляющие его части. В данном случае смысл этой характеристики состоит в выяснении причин, приведших объект исследования (т.е. предприятие) к сложившейся хозяйственной ситуации, или, что более важно, к той хозяйственной ситуации, которая может сложиться в перспективе.</w:t>
      </w:r>
    </w:p>
    <w:p w:rsidR="006C565E" w:rsidRPr="00201113" w:rsidRDefault="006C565E" w:rsidP="00201113">
      <w:pPr>
        <w:spacing w:line="360" w:lineRule="auto"/>
        <w:ind w:firstLine="709"/>
        <w:jc w:val="both"/>
        <w:rPr>
          <w:sz w:val="28"/>
          <w:szCs w:val="28"/>
        </w:rPr>
      </w:pPr>
      <w:r w:rsidRPr="00201113">
        <w:rPr>
          <w:sz w:val="28"/>
          <w:szCs w:val="28"/>
        </w:rPr>
        <w:t>В данном курсовом проекте используются формы бухгалтерской отчетности, установленные законодательством РФ для периодической отчетности, на период 2003-2004 гг., организации - ОАО «Белгородский абразивный завод».</w:t>
      </w:r>
    </w:p>
    <w:p w:rsidR="00F66A90" w:rsidRPr="00201113" w:rsidRDefault="006C565E" w:rsidP="00201113">
      <w:pPr>
        <w:spacing w:line="360" w:lineRule="auto"/>
        <w:ind w:firstLine="709"/>
        <w:jc w:val="center"/>
        <w:rPr>
          <w:b/>
          <w:i/>
          <w:sz w:val="28"/>
          <w:szCs w:val="28"/>
        </w:rPr>
      </w:pPr>
      <w:r w:rsidRPr="00201113">
        <w:rPr>
          <w:i/>
          <w:sz w:val="28"/>
          <w:szCs w:val="28"/>
        </w:rPr>
        <w:br w:type="page"/>
      </w:r>
      <w:r w:rsidR="00F66A90" w:rsidRPr="00201113">
        <w:rPr>
          <w:b/>
          <w:i/>
          <w:sz w:val="28"/>
          <w:szCs w:val="28"/>
        </w:rPr>
        <w:t>1. Анализ аналитического баланса предприятия</w:t>
      </w:r>
    </w:p>
    <w:p w:rsidR="00F66A90" w:rsidRPr="00201113" w:rsidRDefault="00F66A90" w:rsidP="00201113">
      <w:pPr>
        <w:spacing w:line="360" w:lineRule="auto"/>
        <w:ind w:firstLine="709"/>
        <w:jc w:val="both"/>
        <w:rPr>
          <w:sz w:val="28"/>
          <w:szCs w:val="28"/>
        </w:rPr>
      </w:pPr>
    </w:p>
    <w:p w:rsidR="00F66A90" w:rsidRPr="00201113" w:rsidRDefault="00F66A90" w:rsidP="00201113">
      <w:pPr>
        <w:spacing w:line="360" w:lineRule="auto"/>
        <w:ind w:firstLine="709"/>
        <w:jc w:val="both"/>
        <w:rPr>
          <w:sz w:val="28"/>
          <w:szCs w:val="28"/>
        </w:rPr>
      </w:pPr>
      <w:r w:rsidRPr="00201113">
        <w:rPr>
          <w:sz w:val="28"/>
          <w:szCs w:val="28"/>
        </w:rPr>
        <w:t>Каждая хозяйственная операция вызывает изменение в финансовом состоянии предприятия, что немедленно отражается на балансе.</w:t>
      </w:r>
    </w:p>
    <w:p w:rsidR="00F66A90" w:rsidRPr="00201113" w:rsidRDefault="00F66A90" w:rsidP="00201113">
      <w:pPr>
        <w:spacing w:line="360" w:lineRule="auto"/>
        <w:ind w:firstLine="709"/>
        <w:jc w:val="both"/>
        <w:rPr>
          <w:sz w:val="28"/>
          <w:szCs w:val="28"/>
        </w:rPr>
      </w:pPr>
      <w:r w:rsidRPr="00201113">
        <w:rPr>
          <w:sz w:val="28"/>
          <w:szCs w:val="28"/>
        </w:rPr>
        <w:t xml:space="preserve">Аналитический баланс предприятия включает показатели не обязательно совпадающие с установленными уставом статьи. Как правило, он более агрегирован, более укрупнено показывает состав активов и пассивов. Позволяет произвести более детализированный анализ имущественного и финансового потенциалов предприятия. </w:t>
      </w:r>
    </w:p>
    <w:p w:rsidR="00F66A90" w:rsidRPr="00201113" w:rsidRDefault="00F66A90" w:rsidP="00201113">
      <w:pPr>
        <w:spacing w:line="360" w:lineRule="auto"/>
        <w:ind w:firstLine="709"/>
        <w:jc w:val="both"/>
        <w:rPr>
          <w:sz w:val="28"/>
          <w:szCs w:val="28"/>
        </w:rPr>
      </w:pPr>
      <w:r w:rsidRPr="00201113">
        <w:rPr>
          <w:sz w:val="28"/>
          <w:szCs w:val="28"/>
        </w:rPr>
        <w:t>Существуют различные трактовки понятия аналитический баланс, тем не менее, в любом случае предназначение процесса трансформации достаточно очевидно – представить баланс в форме, более пригодной для анализа и реальной с позиции оценки. Построение аналитического баланса преследует две цели:</w:t>
      </w:r>
    </w:p>
    <w:p w:rsidR="00F66A90" w:rsidRPr="00201113" w:rsidRDefault="00F66A90" w:rsidP="00201113">
      <w:pPr>
        <w:widowControl/>
        <w:numPr>
          <w:ilvl w:val="0"/>
          <w:numId w:val="3"/>
        </w:numPr>
        <w:tabs>
          <w:tab w:val="clear" w:pos="1260"/>
          <w:tab w:val="num" w:pos="-2410"/>
        </w:tabs>
        <w:autoSpaceDE/>
        <w:autoSpaceDN/>
        <w:adjustRightInd/>
        <w:spacing w:line="360" w:lineRule="auto"/>
        <w:ind w:left="0" w:firstLine="709"/>
        <w:jc w:val="both"/>
        <w:rPr>
          <w:sz w:val="28"/>
          <w:szCs w:val="28"/>
        </w:rPr>
      </w:pPr>
      <w:r w:rsidRPr="00201113">
        <w:rPr>
          <w:sz w:val="28"/>
          <w:szCs w:val="28"/>
        </w:rPr>
        <w:t>повысить реальность балансовых оценок имущества в целом и отдельных его компонентов</w:t>
      </w:r>
    </w:p>
    <w:p w:rsidR="00F66A90" w:rsidRPr="00201113" w:rsidRDefault="00F66A90" w:rsidP="00201113">
      <w:pPr>
        <w:widowControl/>
        <w:numPr>
          <w:ilvl w:val="0"/>
          <w:numId w:val="3"/>
        </w:numPr>
        <w:tabs>
          <w:tab w:val="clear" w:pos="1260"/>
          <w:tab w:val="num" w:pos="-2410"/>
        </w:tabs>
        <w:autoSpaceDE/>
        <w:autoSpaceDN/>
        <w:adjustRightInd/>
        <w:spacing w:line="360" w:lineRule="auto"/>
        <w:ind w:left="0" w:firstLine="709"/>
        <w:jc w:val="both"/>
        <w:rPr>
          <w:sz w:val="28"/>
          <w:szCs w:val="28"/>
        </w:rPr>
      </w:pPr>
      <w:r w:rsidRPr="00201113">
        <w:rPr>
          <w:sz w:val="28"/>
          <w:szCs w:val="28"/>
        </w:rPr>
        <w:t>представить баланс в форме, облегчающих расчет основных аналитических коэффициентов, наглядность и пространственно-временную сопоставимость.</w:t>
      </w:r>
    </w:p>
    <w:p w:rsidR="00F66A90" w:rsidRPr="00201113" w:rsidRDefault="00F66A90" w:rsidP="00201113">
      <w:pPr>
        <w:spacing w:line="360" w:lineRule="auto"/>
        <w:ind w:firstLine="709"/>
        <w:jc w:val="both"/>
        <w:rPr>
          <w:sz w:val="28"/>
          <w:szCs w:val="28"/>
        </w:rPr>
      </w:pPr>
      <w:r w:rsidRPr="00201113">
        <w:rPr>
          <w:sz w:val="28"/>
          <w:szCs w:val="28"/>
        </w:rPr>
        <w:t>Аналитический баланс используется при проведении вертикального и горизонтального анализа, в ходе которого изучаются структура баланса, тенденции изменения его отдельных статей и разделов, степень прогрессивности и оптимальности имущества предприятия.</w:t>
      </w:r>
    </w:p>
    <w:p w:rsidR="00F66A90" w:rsidRPr="00201113" w:rsidRDefault="00F66A90" w:rsidP="00201113">
      <w:pPr>
        <w:spacing w:line="360" w:lineRule="auto"/>
        <w:ind w:firstLine="709"/>
        <w:jc w:val="both"/>
        <w:rPr>
          <w:sz w:val="28"/>
          <w:szCs w:val="28"/>
        </w:rPr>
      </w:pPr>
    </w:p>
    <w:p w:rsidR="006C565E" w:rsidRPr="00201113" w:rsidRDefault="006C565E" w:rsidP="00201113">
      <w:pPr>
        <w:spacing w:line="360" w:lineRule="auto"/>
        <w:ind w:firstLine="709"/>
        <w:jc w:val="right"/>
        <w:rPr>
          <w:i/>
          <w:iCs/>
          <w:sz w:val="28"/>
          <w:szCs w:val="28"/>
        </w:rPr>
        <w:sectPr w:rsidR="006C565E" w:rsidRPr="00201113" w:rsidSect="00B27F03">
          <w:pgSz w:w="11906" w:h="16838"/>
          <w:pgMar w:top="1134" w:right="851" w:bottom="1134" w:left="1418" w:header="709" w:footer="709" w:gutter="0"/>
          <w:cols w:space="720"/>
        </w:sectPr>
      </w:pPr>
    </w:p>
    <w:tbl>
      <w:tblPr>
        <w:tblW w:w="0" w:type="auto"/>
        <w:tblInd w:w="-252" w:type="dxa"/>
        <w:tblLayout w:type="fixed"/>
        <w:tblLook w:val="0000" w:firstRow="0" w:lastRow="0" w:firstColumn="0" w:lastColumn="0" w:noHBand="0" w:noVBand="0"/>
      </w:tblPr>
      <w:tblGrid>
        <w:gridCol w:w="3442"/>
        <w:gridCol w:w="1147"/>
        <w:gridCol w:w="1351"/>
        <w:gridCol w:w="1518"/>
        <w:gridCol w:w="1721"/>
        <w:gridCol w:w="1434"/>
        <w:gridCol w:w="1721"/>
        <w:gridCol w:w="1363"/>
        <w:gridCol w:w="1507"/>
      </w:tblGrid>
      <w:tr w:rsidR="006C565E" w:rsidRPr="00201113">
        <w:trPr>
          <w:trHeight w:val="71"/>
        </w:trPr>
        <w:tc>
          <w:tcPr>
            <w:tcW w:w="15204" w:type="dxa"/>
            <w:gridSpan w:val="9"/>
            <w:noWrap/>
            <w:vAlign w:val="bottom"/>
          </w:tcPr>
          <w:p w:rsidR="006C565E" w:rsidRPr="00201113" w:rsidRDefault="006C565E" w:rsidP="00201113">
            <w:pPr>
              <w:jc w:val="right"/>
              <w:rPr>
                <w:i/>
                <w:iCs/>
              </w:rPr>
            </w:pPr>
            <w:r w:rsidRPr="00201113">
              <w:rPr>
                <w:i/>
                <w:iCs/>
              </w:rPr>
              <w:t>Таблица 1</w:t>
            </w:r>
          </w:p>
        </w:tc>
      </w:tr>
      <w:tr w:rsidR="006C565E" w:rsidRPr="00201113">
        <w:trPr>
          <w:trHeight w:val="92"/>
        </w:trPr>
        <w:tc>
          <w:tcPr>
            <w:tcW w:w="15204" w:type="dxa"/>
            <w:gridSpan w:val="9"/>
            <w:tcBorders>
              <w:top w:val="nil"/>
              <w:left w:val="nil"/>
              <w:bottom w:val="single" w:sz="8" w:space="0" w:color="000000"/>
              <w:right w:val="nil"/>
            </w:tcBorders>
            <w:noWrap/>
            <w:vAlign w:val="bottom"/>
          </w:tcPr>
          <w:p w:rsidR="006C565E" w:rsidRDefault="006C565E" w:rsidP="00201113">
            <w:pPr>
              <w:jc w:val="center"/>
              <w:rPr>
                <w:bCs/>
                <w:i/>
                <w:sz w:val="28"/>
                <w:szCs w:val="28"/>
              </w:rPr>
            </w:pPr>
            <w:r w:rsidRPr="00201113">
              <w:rPr>
                <w:bCs/>
                <w:i/>
                <w:sz w:val="28"/>
                <w:szCs w:val="28"/>
              </w:rPr>
              <w:t>Аналитический баланс предприятия</w:t>
            </w:r>
          </w:p>
          <w:p w:rsidR="00201113" w:rsidRPr="00201113" w:rsidRDefault="00201113" w:rsidP="00201113">
            <w:pPr>
              <w:jc w:val="center"/>
              <w:rPr>
                <w:bCs/>
                <w:i/>
                <w:sz w:val="28"/>
                <w:szCs w:val="28"/>
              </w:rPr>
            </w:pPr>
          </w:p>
        </w:tc>
      </w:tr>
      <w:tr w:rsidR="006C565E" w:rsidRPr="00201113">
        <w:trPr>
          <w:trHeight w:val="71"/>
        </w:trPr>
        <w:tc>
          <w:tcPr>
            <w:tcW w:w="3442" w:type="dxa"/>
            <w:tcBorders>
              <w:top w:val="nil"/>
              <w:left w:val="single" w:sz="8" w:space="0" w:color="000000"/>
              <w:bottom w:val="nil"/>
              <w:right w:val="single" w:sz="8" w:space="0" w:color="000000"/>
            </w:tcBorders>
          </w:tcPr>
          <w:p w:rsidR="006C565E" w:rsidRPr="00201113" w:rsidRDefault="006C565E" w:rsidP="00201113">
            <w:pPr>
              <w:jc w:val="center"/>
            </w:pPr>
            <w:r w:rsidRPr="00201113">
              <w:t> </w:t>
            </w:r>
          </w:p>
        </w:tc>
        <w:tc>
          <w:tcPr>
            <w:tcW w:w="1147" w:type="dxa"/>
            <w:vMerge w:val="restart"/>
            <w:tcBorders>
              <w:top w:val="nil"/>
              <w:left w:val="single" w:sz="8" w:space="0" w:color="000000"/>
              <w:bottom w:val="single" w:sz="8" w:space="0" w:color="000000"/>
              <w:right w:val="single" w:sz="8" w:space="0" w:color="000000"/>
            </w:tcBorders>
          </w:tcPr>
          <w:p w:rsidR="006C565E" w:rsidRPr="00201113" w:rsidRDefault="006C565E" w:rsidP="00201113">
            <w:pPr>
              <w:jc w:val="center"/>
            </w:pPr>
            <w:r w:rsidRPr="00201113">
              <w:t>Порядок расчета (коды строк ф. №1)</w:t>
            </w:r>
          </w:p>
        </w:tc>
        <w:tc>
          <w:tcPr>
            <w:tcW w:w="2869" w:type="dxa"/>
            <w:gridSpan w:val="2"/>
            <w:vMerge w:val="restart"/>
            <w:tcBorders>
              <w:top w:val="single" w:sz="8" w:space="0" w:color="000000"/>
              <w:left w:val="single" w:sz="8" w:space="0" w:color="000000"/>
              <w:bottom w:val="single" w:sz="8" w:space="0" w:color="000000"/>
              <w:right w:val="single" w:sz="8" w:space="0" w:color="000000"/>
            </w:tcBorders>
          </w:tcPr>
          <w:p w:rsidR="006C565E" w:rsidRPr="00201113" w:rsidRDefault="006C565E" w:rsidP="00201113">
            <w:pPr>
              <w:jc w:val="center"/>
            </w:pPr>
            <w:r w:rsidRPr="00201113">
              <w:t>Абсолютные значения, т.р.</w:t>
            </w:r>
          </w:p>
        </w:tc>
        <w:tc>
          <w:tcPr>
            <w:tcW w:w="3155" w:type="dxa"/>
            <w:gridSpan w:val="2"/>
            <w:vMerge w:val="restart"/>
            <w:tcBorders>
              <w:top w:val="single" w:sz="8" w:space="0" w:color="000000"/>
              <w:left w:val="single" w:sz="8" w:space="0" w:color="000000"/>
              <w:bottom w:val="single" w:sz="8" w:space="0" w:color="000000"/>
              <w:right w:val="single" w:sz="8" w:space="0" w:color="000000"/>
            </w:tcBorders>
          </w:tcPr>
          <w:p w:rsidR="006C565E" w:rsidRPr="00201113" w:rsidRDefault="006C565E" w:rsidP="00201113">
            <w:pPr>
              <w:jc w:val="center"/>
            </w:pPr>
            <w:r w:rsidRPr="00201113">
              <w:t>Удельный вес, %</w:t>
            </w:r>
          </w:p>
        </w:tc>
        <w:tc>
          <w:tcPr>
            <w:tcW w:w="4591" w:type="dxa"/>
            <w:gridSpan w:val="3"/>
            <w:vMerge w:val="restart"/>
            <w:tcBorders>
              <w:top w:val="single" w:sz="8" w:space="0" w:color="000000"/>
              <w:left w:val="single" w:sz="8" w:space="0" w:color="000000"/>
              <w:bottom w:val="single" w:sz="8" w:space="0" w:color="000000"/>
              <w:right w:val="single" w:sz="8" w:space="0" w:color="000000"/>
            </w:tcBorders>
          </w:tcPr>
          <w:p w:rsidR="006C565E" w:rsidRPr="00201113" w:rsidRDefault="006C565E" w:rsidP="00201113">
            <w:pPr>
              <w:jc w:val="center"/>
            </w:pPr>
            <w:r w:rsidRPr="00201113">
              <w:t>Изменения</w:t>
            </w:r>
          </w:p>
        </w:tc>
      </w:tr>
      <w:tr w:rsidR="006C565E" w:rsidRPr="00201113">
        <w:trPr>
          <w:trHeight w:val="71"/>
        </w:trPr>
        <w:tc>
          <w:tcPr>
            <w:tcW w:w="3442" w:type="dxa"/>
            <w:tcBorders>
              <w:top w:val="nil"/>
              <w:left w:val="single" w:sz="8" w:space="0" w:color="000000"/>
              <w:bottom w:val="nil"/>
              <w:right w:val="single" w:sz="8" w:space="0" w:color="000000"/>
            </w:tcBorders>
          </w:tcPr>
          <w:p w:rsidR="006C565E" w:rsidRPr="00201113" w:rsidRDefault="006C565E" w:rsidP="00201113">
            <w:pPr>
              <w:jc w:val="center"/>
            </w:pPr>
            <w:r w:rsidRPr="00201113">
              <w:t> </w:t>
            </w:r>
          </w:p>
        </w:tc>
        <w:tc>
          <w:tcPr>
            <w:tcW w:w="1147" w:type="dxa"/>
            <w:vMerge/>
            <w:tcBorders>
              <w:top w:val="nil"/>
              <w:left w:val="single" w:sz="8" w:space="0" w:color="000000"/>
              <w:bottom w:val="single" w:sz="8" w:space="0" w:color="000000"/>
              <w:right w:val="single" w:sz="8" w:space="0" w:color="000000"/>
            </w:tcBorders>
            <w:vAlign w:val="center"/>
          </w:tcPr>
          <w:p w:rsidR="006C565E" w:rsidRPr="00201113" w:rsidRDefault="006C565E" w:rsidP="00201113"/>
        </w:tc>
        <w:tc>
          <w:tcPr>
            <w:tcW w:w="2869" w:type="dxa"/>
            <w:gridSpan w:val="2"/>
            <w:vMerge/>
            <w:tcBorders>
              <w:top w:val="single" w:sz="8" w:space="0" w:color="000000"/>
              <w:left w:val="single" w:sz="8" w:space="0" w:color="000000"/>
              <w:bottom w:val="single" w:sz="8" w:space="0" w:color="000000"/>
              <w:right w:val="single" w:sz="8" w:space="0" w:color="000000"/>
            </w:tcBorders>
            <w:vAlign w:val="center"/>
          </w:tcPr>
          <w:p w:rsidR="006C565E" w:rsidRPr="00201113" w:rsidRDefault="006C565E" w:rsidP="00201113"/>
        </w:tc>
        <w:tc>
          <w:tcPr>
            <w:tcW w:w="3155" w:type="dxa"/>
            <w:gridSpan w:val="2"/>
            <w:vMerge/>
            <w:tcBorders>
              <w:top w:val="single" w:sz="8" w:space="0" w:color="000000"/>
              <w:left w:val="single" w:sz="8" w:space="0" w:color="000000"/>
              <w:bottom w:val="single" w:sz="8" w:space="0" w:color="000000"/>
              <w:right w:val="single" w:sz="8" w:space="0" w:color="000000"/>
            </w:tcBorders>
            <w:vAlign w:val="center"/>
          </w:tcPr>
          <w:p w:rsidR="006C565E" w:rsidRPr="00201113" w:rsidRDefault="006C565E" w:rsidP="00201113"/>
        </w:tc>
        <w:tc>
          <w:tcPr>
            <w:tcW w:w="4591" w:type="dxa"/>
            <w:gridSpan w:val="3"/>
            <w:vMerge/>
            <w:tcBorders>
              <w:top w:val="single" w:sz="8" w:space="0" w:color="000000"/>
              <w:left w:val="single" w:sz="8" w:space="0" w:color="000000"/>
              <w:bottom w:val="single" w:sz="8" w:space="0" w:color="000000"/>
              <w:right w:val="single" w:sz="8" w:space="0" w:color="000000"/>
            </w:tcBorders>
            <w:vAlign w:val="center"/>
          </w:tcPr>
          <w:p w:rsidR="006C565E" w:rsidRPr="00201113" w:rsidRDefault="006C565E" w:rsidP="00201113"/>
        </w:tc>
      </w:tr>
      <w:tr w:rsidR="006C565E" w:rsidRPr="00201113">
        <w:trPr>
          <w:trHeight w:val="60"/>
        </w:trPr>
        <w:tc>
          <w:tcPr>
            <w:tcW w:w="3442" w:type="dxa"/>
            <w:tcBorders>
              <w:top w:val="nil"/>
              <w:left w:val="single" w:sz="8" w:space="0" w:color="000000"/>
              <w:bottom w:val="nil"/>
              <w:right w:val="single" w:sz="8" w:space="0" w:color="000000"/>
            </w:tcBorders>
          </w:tcPr>
          <w:p w:rsidR="006C565E" w:rsidRPr="00201113" w:rsidRDefault="006C565E" w:rsidP="00201113">
            <w:pPr>
              <w:jc w:val="center"/>
            </w:pPr>
            <w:r w:rsidRPr="00201113">
              <w:t> </w:t>
            </w:r>
          </w:p>
        </w:tc>
        <w:tc>
          <w:tcPr>
            <w:tcW w:w="1147" w:type="dxa"/>
            <w:vMerge/>
            <w:tcBorders>
              <w:top w:val="nil"/>
              <w:left w:val="single" w:sz="8" w:space="0" w:color="000000"/>
              <w:bottom w:val="single" w:sz="8" w:space="0" w:color="000000"/>
              <w:right w:val="single" w:sz="8" w:space="0" w:color="000000"/>
            </w:tcBorders>
            <w:vAlign w:val="center"/>
          </w:tcPr>
          <w:p w:rsidR="006C565E" w:rsidRPr="00201113" w:rsidRDefault="006C565E" w:rsidP="00201113"/>
        </w:tc>
        <w:tc>
          <w:tcPr>
            <w:tcW w:w="2869" w:type="dxa"/>
            <w:gridSpan w:val="2"/>
            <w:vMerge/>
            <w:tcBorders>
              <w:top w:val="single" w:sz="8" w:space="0" w:color="000000"/>
              <w:left w:val="single" w:sz="8" w:space="0" w:color="000000"/>
              <w:bottom w:val="single" w:sz="8" w:space="0" w:color="000000"/>
              <w:right w:val="single" w:sz="8" w:space="0" w:color="000000"/>
            </w:tcBorders>
            <w:vAlign w:val="center"/>
          </w:tcPr>
          <w:p w:rsidR="006C565E" w:rsidRPr="00201113" w:rsidRDefault="006C565E" w:rsidP="00201113"/>
        </w:tc>
        <w:tc>
          <w:tcPr>
            <w:tcW w:w="3155" w:type="dxa"/>
            <w:gridSpan w:val="2"/>
            <w:vMerge/>
            <w:tcBorders>
              <w:top w:val="single" w:sz="8" w:space="0" w:color="000000"/>
              <w:left w:val="single" w:sz="8" w:space="0" w:color="000000"/>
              <w:bottom w:val="single" w:sz="8" w:space="0" w:color="000000"/>
              <w:right w:val="single" w:sz="8" w:space="0" w:color="000000"/>
            </w:tcBorders>
            <w:vAlign w:val="center"/>
          </w:tcPr>
          <w:p w:rsidR="006C565E" w:rsidRPr="00201113" w:rsidRDefault="006C565E" w:rsidP="00201113"/>
        </w:tc>
        <w:tc>
          <w:tcPr>
            <w:tcW w:w="4591" w:type="dxa"/>
            <w:gridSpan w:val="3"/>
            <w:vMerge/>
            <w:tcBorders>
              <w:top w:val="single" w:sz="8" w:space="0" w:color="000000"/>
              <w:left w:val="single" w:sz="8" w:space="0" w:color="000000"/>
              <w:bottom w:val="single" w:sz="8" w:space="0" w:color="000000"/>
              <w:right w:val="single" w:sz="8" w:space="0" w:color="000000"/>
            </w:tcBorders>
            <w:vAlign w:val="center"/>
          </w:tcPr>
          <w:p w:rsidR="006C565E" w:rsidRPr="00201113" w:rsidRDefault="006C565E" w:rsidP="00201113"/>
        </w:tc>
      </w:tr>
      <w:tr w:rsidR="006C565E" w:rsidRPr="00201113">
        <w:trPr>
          <w:trHeight w:val="82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jc w:val="center"/>
            </w:pPr>
            <w:r w:rsidRPr="00201113">
              <w:t>Наименование статей</w:t>
            </w:r>
          </w:p>
        </w:tc>
        <w:tc>
          <w:tcPr>
            <w:tcW w:w="1147" w:type="dxa"/>
            <w:vMerge/>
            <w:tcBorders>
              <w:top w:val="nil"/>
              <w:left w:val="single" w:sz="8" w:space="0" w:color="000000"/>
              <w:bottom w:val="single" w:sz="8" w:space="0" w:color="000000"/>
              <w:right w:val="single" w:sz="8" w:space="0" w:color="000000"/>
            </w:tcBorders>
            <w:vAlign w:val="center"/>
          </w:tcPr>
          <w:p w:rsidR="006C565E" w:rsidRPr="00201113" w:rsidRDefault="006C565E" w:rsidP="00201113"/>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на н.г.</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на к.г.</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на н.г.</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на к.г.</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абсолютных значений, т.р.</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удельного веса, %</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в % к началу года</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Нематериальные активы</w:t>
            </w:r>
          </w:p>
        </w:tc>
        <w:tc>
          <w:tcPr>
            <w:tcW w:w="1147" w:type="dxa"/>
            <w:tcBorders>
              <w:top w:val="single" w:sz="4" w:space="0" w:color="auto"/>
              <w:left w:val="single" w:sz="4" w:space="0" w:color="auto"/>
              <w:bottom w:val="single" w:sz="4" w:space="0" w:color="auto"/>
              <w:right w:val="single" w:sz="4" w:space="0" w:color="auto"/>
            </w:tcBorders>
            <w:noWrap/>
            <w:vAlign w:val="bottom"/>
          </w:tcPr>
          <w:p w:rsidR="006C565E" w:rsidRPr="00201113" w:rsidRDefault="006C565E" w:rsidP="00201113">
            <w:pPr>
              <w:jc w:val="center"/>
            </w:pPr>
            <w:r w:rsidRPr="00201113">
              <w:t>110</w:t>
            </w:r>
          </w:p>
        </w:tc>
        <w:tc>
          <w:tcPr>
            <w:tcW w:w="1351" w:type="dxa"/>
            <w:tcBorders>
              <w:top w:val="single" w:sz="4" w:space="0" w:color="auto"/>
              <w:left w:val="nil"/>
              <w:bottom w:val="single" w:sz="4" w:space="0" w:color="auto"/>
              <w:right w:val="single" w:sz="4" w:space="0" w:color="auto"/>
            </w:tcBorders>
            <w:noWrap/>
            <w:vAlign w:val="center"/>
          </w:tcPr>
          <w:p w:rsidR="006C565E" w:rsidRPr="00201113" w:rsidRDefault="006C565E" w:rsidP="00201113">
            <w:pPr>
              <w:jc w:val="center"/>
            </w:pPr>
            <w:r w:rsidRPr="00201113">
              <w:t>4758</w:t>
            </w:r>
          </w:p>
        </w:tc>
        <w:tc>
          <w:tcPr>
            <w:tcW w:w="1518" w:type="dxa"/>
            <w:tcBorders>
              <w:top w:val="single" w:sz="4" w:space="0" w:color="auto"/>
              <w:left w:val="nil"/>
              <w:bottom w:val="single" w:sz="4" w:space="0" w:color="auto"/>
              <w:right w:val="single" w:sz="4" w:space="0" w:color="auto"/>
            </w:tcBorders>
            <w:noWrap/>
            <w:vAlign w:val="center"/>
          </w:tcPr>
          <w:p w:rsidR="006C565E" w:rsidRPr="00201113" w:rsidRDefault="006C565E" w:rsidP="00201113">
            <w:pPr>
              <w:jc w:val="center"/>
            </w:pPr>
            <w:r w:rsidRPr="00201113">
              <w:t>4522</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1,41490497</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1,35767256</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-236</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-0,05723241</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-4,96006726</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Основные средства</w:t>
            </w:r>
          </w:p>
        </w:tc>
        <w:tc>
          <w:tcPr>
            <w:tcW w:w="1147" w:type="dxa"/>
            <w:tcBorders>
              <w:top w:val="nil"/>
              <w:left w:val="single" w:sz="4" w:space="0" w:color="auto"/>
              <w:bottom w:val="single" w:sz="4" w:space="0" w:color="auto"/>
              <w:right w:val="single" w:sz="4" w:space="0" w:color="auto"/>
            </w:tcBorders>
            <w:noWrap/>
            <w:vAlign w:val="bottom"/>
          </w:tcPr>
          <w:p w:rsidR="006C565E" w:rsidRPr="00201113" w:rsidRDefault="006C565E" w:rsidP="00201113">
            <w:pPr>
              <w:jc w:val="center"/>
            </w:pPr>
            <w:r w:rsidRPr="00201113">
              <w:t>120</w:t>
            </w:r>
          </w:p>
        </w:tc>
        <w:tc>
          <w:tcPr>
            <w:tcW w:w="1351"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240219</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246319</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71,4348588</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73,9541238</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6100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2,519264995</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2,53934951</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Незавершенное строительство</w:t>
            </w:r>
          </w:p>
        </w:tc>
        <w:tc>
          <w:tcPr>
            <w:tcW w:w="1147" w:type="dxa"/>
            <w:tcBorders>
              <w:top w:val="nil"/>
              <w:left w:val="single" w:sz="4" w:space="0" w:color="auto"/>
              <w:bottom w:val="single" w:sz="4" w:space="0" w:color="auto"/>
              <w:right w:val="single" w:sz="4" w:space="0" w:color="auto"/>
            </w:tcBorders>
            <w:noWrap/>
            <w:vAlign w:val="bottom"/>
          </w:tcPr>
          <w:p w:rsidR="006C565E" w:rsidRPr="00201113" w:rsidRDefault="006C565E" w:rsidP="00201113">
            <w:pPr>
              <w:jc w:val="center"/>
            </w:pPr>
            <w:r w:rsidRPr="00201113">
              <w:t>130</w:t>
            </w:r>
          </w:p>
        </w:tc>
        <w:tc>
          <w:tcPr>
            <w:tcW w:w="1351"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90</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7118</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0,02676365</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2,1370883</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7028</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2,11032465</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7808,888889</w:t>
            </w:r>
          </w:p>
        </w:tc>
      </w:tr>
      <w:tr w:rsidR="006C565E" w:rsidRPr="00201113">
        <w:trPr>
          <w:trHeight w:val="180"/>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Доходные вложения в материальные ценности</w:t>
            </w:r>
          </w:p>
        </w:tc>
        <w:tc>
          <w:tcPr>
            <w:tcW w:w="1147" w:type="dxa"/>
            <w:tcBorders>
              <w:top w:val="nil"/>
              <w:left w:val="single" w:sz="4" w:space="0" w:color="auto"/>
              <w:bottom w:val="single" w:sz="4" w:space="0" w:color="auto"/>
              <w:right w:val="single" w:sz="4" w:space="0" w:color="auto"/>
            </w:tcBorders>
            <w:noWrap/>
            <w:vAlign w:val="bottom"/>
          </w:tcPr>
          <w:p w:rsidR="006C565E" w:rsidRPr="00201113" w:rsidRDefault="006C565E" w:rsidP="00201113">
            <w:pPr>
              <w:jc w:val="center"/>
            </w:pPr>
            <w:r w:rsidRPr="00201113">
              <w:t>135</w:t>
            </w:r>
          </w:p>
        </w:tc>
        <w:tc>
          <w:tcPr>
            <w:tcW w:w="1351" w:type="dxa"/>
            <w:tcBorders>
              <w:top w:val="nil"/>
              <w:left w:val="nil"/>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518" w:type="dxa"/>
            <w:tcBorders>
              <w:top w:val="nil"/>
              <w:left w:val="nil"/>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Долгосрочные финансовые вложения</w:t>
            </w:r>
          </w:p>
        </w:tc>
        <w:tc>
          <w:tcPr>
            <w:tcW w:w="1147" w:type="dxa"/>
            <w:tcBorders>
              <w:top w:val="nil"/>
              <w:left w:val="single" w:sz="4" w:space="0" w:color="auto"/>
              <w:bottom w:val="single" w:sz="4" w:space="0" w:color="auto"/>
              <w:right w:val="single" w:sz="4" w:space="0" w:color="auto"/>
            </w:tcBorders>
            <w:noWrap/>
            <w:vAlign w:val="bottom"/>
          </w:tcPr>
          <w:p w:rsidR="006C565E" w:rsidRPr="00201113" w:rsidRDefault="006C565E" w:rsidP="00201113">
            <w:pPr>
              <w:jc w:val="center"/>
            </w:pPr>
            <w:r w:rsidRPr="00201113">
              <w:t>140</w:t>
            </w:r>
          </w:p>
        </w:tc>
        <w:tc>
          <w:tcPr>
            <w:tcW w:w="1351"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6</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6</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0,00178424</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0,00180142</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0,0000172</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Прочие внеоборотные активы</w:t>
            </w:r>
          </w:p>
        </w:tc>
        <w:tc>
          <w:tcPr>
            <w:tcW w:w="1147" w:type="dxa"/>
            <w:tcBorders>
              <w:top w:val="nil"/>
              <w:left w:val="single" w:sz="4" w:space="0" w:color="auto"/>
              <w:bottom w:val="single" w:sz="4" w:space="0" w:color="auto"/>
              <w:right w:val="single" w:sz="4" w:space="0" w:color="auto"/>
            </w:tcBorders>
            <w:noWrap/>
            <w:vAlign w:val="bottom"/>
          </w:tcPr>
          <w:p w:rsidR="006C565E" w:rsidRPr="00201113" w:rsidRDefault="006C565E" w:rsidP="00201113">
            <w:pPr>
              <w:jc w:val="center"/>
            </w:pPr>
            <w:r w:rsidRPr="00201113">
              <w:t>150</w:t>
            </w:r>
          </w:p>
        </w:tc>
        <w:tc>
          <w:tcPr>
            <w:tcW w:w="1351" w:type="dxa"/>
            <w:tcBorders>
              <w:top w:val="nil"/>
              <w:left w:val="nil"/>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518" w:type="dxa"/>
            <w:tcBorders>
              <w:top w:val="nil"/>
              <w:left w:val="nil"/>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r w:rsidR="006C565E"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b/>
                <w:bCs/>
                <w:color w:val="000000"/>
              </w:rPr>
            </w:pPr>
            <w:r w:rsidRPr="00201113">
              <w:rPr>
                <w:b/>
                <w:bCs/>
                <w:color w:val="000000"/>
              </w:rPr>
              <w:t>Итого внеоборотные активы</w:t>
            </w:r>
          </w:p>
        </w:tc>
        <w:tc>
          <w:tcPr>
            <w:tcW w:w="1147" w:type="dxa"/>
            <w:tcBorders>
              <w:top w:val="nil"/>
              <w:left w:val="single" w:sz="4" w:space="0" w:color="auto"/>
              <w:bottom w:val="single" w:sz="4" w:space="0" w:color="auto"/>
              <w:right w:val="single" w:sz="4" w:space="0" w:color="auto"/>
            </w:tcBorders>
            <w:noWrap/>
            <w:vAlign w:val="bottom"/>
          </w:tcPr>
          <w:p w:rsidR="006C565E" w:rsidRPr="00201113" w:rsidRDefault="006C565E" w:rsidP="00201113">
            <w:pPr>
              <w:jc w:val="center"/>
            </w:pPr>
            <w:r w:rsidRPr="00201113">
              <w:t>190</w:t>
            </w:r>
          </w:p>
        </w:tc>
        <w:tc>
          <w:tcPr>
            <w:tcW w:w="1351" w:type="dxa"/>
            <w:tcBorders>
              <w:top w:val="nil"/>
              <w:left w:val="nil"/>
              <w:bottom w:val="single" w:sz="4" w:space="0" w:color="auto"/>
              <w:right w:val="nil"/>
            </w:tcBorders>
            <w:noWrap/>
            <w:vAlign w:val="center"/>
          </w:tcPr>
          <w:p w:rsidR="006C565E" w:rsidRPr="00201113" w:rsidRDefault="006C565E" w:rsidP="00201113">
            <w:pPr>
              <w:jc w:val="center"/>
            </w:pPr>
            <w:r w:rsidRPr="00201113">
              <w:t>245073</w:t>
            </w:r>
          </w:p>
        </w:tc>
        <w:tc>
          <w:tcPr>
            <w:tcW w:w="1518"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257965</w:t>
            </w:r>
          </w:p>
        </w:tc>
        <w:tc>
          <w:tcPr>
            <w:tcW w:w="1721" w:type="dxa"/>
            <w:tcBorders>
              <w:top w:val="nil"/>
              <w:left w:val="single" w:sz="4" w:space="0" w:color="auto"/>
              <w:bottom w:val="single" w:sz="8" w:space="0" w:color="000000"/>
              <w:right w:val="single" w:sz="8" w:space="0" w:color="000000"/>
            </w:tcBorders>
            <w:vAlign w:val="center"/>
          </w:tcPr>
          <w:p w:rsidR="006C565E" w:rsidRPr="00201113" w:rsidRDefault="006C565E" w:rsidP="00201113">
            <w:pPr>
              <w:jc w:val="center"/>
            </w:pPr>
            <w:r w:rsidRPr="00201113">
              <w:t>72,8783116</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77,450686</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12892</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4,572374412</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5,26047341</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Запасы</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210</w:t>
            </w:r>
          </w:p>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42150</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47077</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12,5343095</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14,1342661</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4927</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1,599956558</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11,68920522</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НДС по приобретенным ценностям</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220</w:t>
            </w:r>
          </w:p>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19312</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9136</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5,74288459</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2,74296694</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-10176</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-2,99991764</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-52,6926263</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Долгосрочная дебиторская задолженность</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230</w:t>
            </w:r>
          </w:p>
        </w:tc>
        <w:tc>
          <w:tcPr>
            <w:tcW w:w="1351"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518"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Краткосрочная дебиторская задолженность</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240</w:t>
            </w:r>
          </w:p>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17252</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11437</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5,13029437</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3,43381271</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-5815</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-1,69648166</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-33,706237</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Краткосрочные финансовые вложения</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250</w:t>
            </w:r>
          </w:p>
        </w:tc>
        <w:tc>
          <w:tcPr>
            <w:tcW w:w="1351" w:type="dxa"/>
            <w:tcBorders>
              <w:top w:val="single" w:sz="4" w:space="0" w:color="auto"/>
              <w:left w:val="single" w:sz="4" w:space="0" w:color="auto"/>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518" w:type="dxa"/>
            <w:tcBorders>
              <w:top w:val="single" w:sz="4" w:space="0" w:color="auto"/>
              <w:left w:val="nil"/>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Денежные средства</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260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12490</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7455</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3,7141999</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2,23826823</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-5035</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-1,47593167</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-40,3122498</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Прочие оборотные активы</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270</w:t>
            </w:r>
          </w:p>
        </w:tc>
        <w:tc>
          <w:tcPr>
            <w:tcW w:w="1351" w:type="dxa"/>
            <w:tcBorders>
              <w:top w:val="nil"/>
              <w:left w:val="single" w:sz="4" w:space="0" w:color="auto"/>
              <w:bottom w:val="single" w:sz="4" w:space="0" w:color="auto"/>
              <w:right w:val="nil"/>
            </w:tcBorders>
            <w:noWrap/>
            <w:vAlign w:val="center"/>
          </w:tcPr>
          <w:p w:rsidR="006C565E" w:rsidRPr="00201113" w:rsidRDefault="00C33FAB" w:rsidP="00201113">
            <w:pPr>
              <w:jc w:val="center"/>
            </w:pPr>
            <w:r w:rsidRPr="00201113">
              <w:t>0</w:t>
            </w:r>
          </w:p>
        </w:tc>
        <w:tc>
          <w:tcPr>
            <w:tcW w:w="1518" w:type="dxa"/>
            <w:tcBorders>
              <w:top w:val="nil"/>
              <w:left w:val="single" w:sz="4" w:space="0" w:color="auto"/>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b/>
                <w:bCs/>
                <w:color w:val="000000"/>
              </w:rPr>
            </w:pPr>
            <w:r w:rsidRPr="00201113">
              <w:rPr>
                <w:b/>
                <w:bCs/>
                <w:color w:val="000000"/>
              </w:rPr>
              <w:t>Итого оборотные активы</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290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91204</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75105</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27,1216884</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22,549314</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-16099</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-4,57237441</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-17,6516381</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b/>
                <w:bCs/>
                <w:color w:val="000000"/>
              </w:rPr>
            </w:pPr>
            <w:r w:rsidRPr="00201113">
              <w:rPr>
                <w:b/>
                <w:bCs/>
                <w:color w:val="000000"/>
              </w:rPr>
              <w:t>Итого активы</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300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336277</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333070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100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100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-3207</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-0,95367807</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Уставный капитал</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410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10</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10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0,00297374</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0,00300237</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2,8633E-05</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r>
      <w:tr w:rsidR="006C565E" w:rsidRPr="00201113">
        <w:trPr>
          <w:trHeight w:val="180"/>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Собственные акции, выкупленные у акционеров</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411</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518" w:type="dxa"/>
            <w:tcBorders>
              <w:top w:val="nil"/>
              <w:left w:val="nil"/>
              <w:bottom w:val="single" w:sz="4" w:space="0" w:color="auto"/>
              <w:right w:val="single" w:sz="4" w:space="0" w:color="auto"/>
            </w:tcBorders>
            <w:noWrap/>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Добавочный капитал</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420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14893</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14893</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4,42878936</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4,47143243</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0,04264307</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Резервный капитал</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430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2</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2</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0,00059475</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0,00060047</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5,72659E-06</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r>
      <w:tr w:rsidR="006C565E" w:rsidRPr="00201113">
        <w:trPr>
          <w:trHeight w:val="180"/>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Нераспределенная прибыль (непокрытый убыток)</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470</w:t>
            </w:r>
          </w:p>
        </w:tc>
        <w:tc>
          <w:tcPr>
            <w:tcW w:w="1351" w:type="dxa"/>
            <w:tcBorders>
              <w:top w:val="nil"/>
              <w:left w:val="single" w:sz="4" w:space="0" w:color="auto"/>
              <w:bottom w:val="single" w:sz="4" w:space="0" w:color="auto"/>
              <w:right w:val="nil"/>
            </w:tcBorders>
            <w:noWrap/>
            <w:vAlign w:val="center"/>
          </w:tcPr>
          <w:p w:rsidR="006C565E" w:rsidRPr="00201113" w:rsidRDefault="006C565E" w:rsidP="00201113">
            <w:pPr>
              <w:jc w:val="center"/>
            </w:pPr>
            <w:r w:rsidRPr="00201113">
              <w:t>192229</w:t>
            </w:r>
          </w:p>
        </w:tc>
        <w:tc>
          <w:tcPr>
            <w:tcW w:w="1518"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257723</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57,1638857</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77,3780286</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65494</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20,21414292</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34,07082178</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b/>
                <w:bCs/>
                <w:color w:val="000000"/>
              </w:rPr>
            </w:pPr>
            <w:r w:rsidRPr="00201113">
              <w:rPr>
                <w:b/>
                <w:bCs/>
                <w:color w:val="000000"/>
              </w:rPr>
              <w:t>Итого капитал и резервы</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490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207134</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272628</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61,5962436</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81,8530639</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65494</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20,25682035</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31,61914509</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Долгосрочные займы и кредиты</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510</w:t>
            </w:r>
          </w:p>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66921</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19313</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19,9005582</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5,7984808</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-47608</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-14,1020774</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-71,1405986</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Прочие долгосрочные обязательства</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520</w:t>
            </w:r>
          </w:p>
        </w:tc>
        <w:tc>
          <w:tcPr>
            <w:tcW w:w="1351" w:type="dxa"/>
            <w:tcBorders>
              <w:top w:val="single" w:sz="4" w:space="0" w:color="auto"/>
              <w:left w:val="single" w:sz="4" w:space="0" w:color="auto"/>
              <w:bottom w:val="single" w:sz="4" w:space="0" w:color="auto"/>
              <w:right w:val="nil"/>
            </w:tcBorders>
            <w:noWrap/>
            <w:vAlign w:val="center"/>
          </w:tcPr>
          <w:p w:rsidR="006C565E" w:rsidRPr="00201113" w:rsidRDefault="006C565E" w:rsidP="00201113">
            <w:pPr>
              <w:jc w:val="center"/>
            </w:pPr>
            <w:r w:rsidRPr="00201113">
              <w:t>1700</w:t>
            </w:r>
          </w:p>
        </w:tc>
        <w:tc>
          <w:tcPr>
            <w:tcW w:w="1518" w:type="dxa"/>
            <w:tcBorders>
              <w:top w:val="single" w:sz="4" w:space="0" w:color="auto"/>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192</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0,50553561</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0,05764554</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-1508</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-0,44789008</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-88,7058824</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b/>
                <w:bCs/>
                <w:color w:val="000000"/>
              </w:rPr>
            </w:pPr>
            <w:r w:rsidRPr="00201113">
              <w:rPr>
                <w:b/>
                <w:bCs/>
                <w:color w:val="000000"/>
              </w:rPr>
              <w:t>Итого долгосрочные обязательства</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590</w:t>
            </w:r>
          </w:p>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68621</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19505</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20,4060938</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5,85612634</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-49116</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-14,5499674</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-71,5757567</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Краткосрочные займы и кредиты</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610</w:t>
            </w:r>
          </w:p>
        </w:tc>
        <w:tc>
          <w:tcPr>
            <w:tcW w:w="1351" w:type="dxa"/>
            <w:tcBorders>
              <w:top w:val="single" w:sz="4" w:space="0" w:color="auto"/>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19962</w:t>
            </w:r>
          </w:p>
        </w:tc>
        <w:tc>
          <w:tcPr>
            <w:tcW w:w="1518" w:type="dxa"/>
            <w:tcBorders>
              <w:top w:val="single" w:sz="4" w:space="0" w:color="auto"/>
              <w:left w:val="nil"/>
              <w:bottom w:val="single" w:sz="4" w:space="0" w:color="auto"/>
              <w:right w:val="single" w:sz="4" w:space="0" w:color="auto"/>
            </w:tcBorders>
            <w:noWrap/>
            <w:vAlign w:val="center"/>
          </w:tcPr>
          <w:p w:rsidR="006C565E" w:rsidRPr="00201113" w:rsidRDefault="006C565E" w:rsidP="00201113">
            <w:pPr>
              <w:jc w:val="center"/>
            </w:pPr>
            <w:r w:rsidRPr="00201113">
              <w:t>15000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5,93617762</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4,50355781</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-4962</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-1,4326198</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-24,8572287</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tcPr>
          <w:p w:rsidR="006C565E" w:rsidRPr="00201113" w:rsidRDefault="006C565E" w:rsidP="00201113">
            <w:pPr>
              <w:rPr>
                <w:color w:val="000000"/>
              </w:rPr>
            </w:pPr>
            <w:r w:rsidRPr="00201113">
              <w:rPr>
                <w:color w:val="000000"/>
              </w:rPr>
              <w:t>Кредиторская задолженность</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620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40560</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25937</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12,061485</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7,78725193</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-14623</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-4,2742331</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-36,0527613</w:t>
            </w:r>
          </w:p>
        </w:tc>
      </w:tr>
      <w:tr w:rsidR="006C565E" w:rsidRPr="00201113">
        <w:trPr>
          <w:trHeight w:val="180"/>
        </w:trPr>
        <w:tc>
          <w:tcPr>
            <w:tcW w:w="3442" w:type="dxa"/>
            <w:tcBorders>
              <w:top w:val="nil"/>
              <w:left w:val="single" w:sz="8" w:space="0" w:color="000000"/>
              <w:bottom w:val="single" w:sz="8" w:space="0" w:color="000000"/>
              <w:right w:val="single" w:sz="8" w:space="0" w:color="000000"/>
            </w:tcBorders>
            <w:vAlign w:val="bottom"/>
          </w:tcPr>
          <w:p w:rsidR="006C565E" w:rsidRPr="00201113" w:rsidRDefault="006C565E" w:rsidP="00201113">
            <w:r w:rsidRPr="00201113">
              <w:t>Задолженность перед участниками по выплате доходов</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630</w:t>
            </w:r>
          </w:p>
        </w:tc>
        <w:tc>
          <w:tcPr>
            <w:tcW w:w="1351"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518"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vAlign w:val="bottom"/>
          </w:tcPr>
          <w:p w:rsidR="006C565E" w:rsidRPr="00201113" w:rsidRDefault="006C565E" w:rsidP="00201113">
            <w:r w:rsidRPr="00201113">
              <w:t>Доходы будущих периодов</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640</w:t>
            </w:r>
          </w:p>
        </w:tc>
        <w:tc>
          <w:tcPr>
            <w:tcW w:w="1351"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518"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vAlign w:val="bottom"/>
          </w:tcPr>
          <w:p w:rsidR="006C565E" w:rsidRPr="00201113" w:rsidRDefault="006C565E" w:rsidP="00201113">
            <w:r w:rsidRPr="00201113">
              <w:t>Резервы предстоящих расходов</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650</w:t>
            </w:r>
          </w:p>
        </w:tc>
        <w:tc>
          <w:tcPr>
            <w:tcW w:w="1351"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518"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vAlign w:val="bottom"/>
          </w:tcPr>
          <w:p w:rsidR="006C565E" w:rsidRPr="00201113" w:rsidRDefault="006C565E" w:rsidP="00201113">
            <w:r w:rsidRPr="00201113">
              <w:t>Прочие краткосрочные обязательства</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660</w:t>
            </w:r>
          </w:p>
        </w:tc>
        <w:tc>
          <w:tcPr>
            <w:tcW w:w="1351"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518"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C33FAB" w:rsidP="00201113">
            <w:pPr>
              <w:jc w:val="center"/>
            </w:pPr>
            <w:r w:rsidRPr="00201113">
              <w:t>0</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vAlign w:val="bottom"/>
          </w:tcPr>
          <w:p w:rsidR="006C565E" w:rsidRPr="00201113" w:rsidRDefault="006C565E" w:rsidP="00201113">
            <w:pPr>
              <w:rPr>
                <w:b/>
                <w:bCs/>
                <w:color w:val="000000"/>
              </w:rPr>
            </w:pPr>
            <w:r w:rsidRPr="00201113">
              <w:rPr>
                <w:b/>
                <w:bCs/>
                <w:color w:val="000000"/>
              </w:rPr>
              <w:t>Итого краткосрочные обязательства</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690</w:t>
            </w:r>
          </w:p>
        </w:tc>
        <w:tc>
          <w:tcPr>
            <w:tcW w:w="1351" w:type="dxa"/>
            <w:tcBorders>
              <w:top w:val="single" w:sz="4" w:space="0" w:color="auto"/>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60522</w:t>
            </w:r>
          </w:p>
        </w:tc>
        <w:tc>
          <w:tcPr>
            <w:tcW w:w="1518" w:type="dxa"/>
            <w:tcBorders>
              <w:top w:val="single" w:sz="4" w:space="0" w:color="auto"/>
              <w:left w:val="nil"/>
              <w:bottom w:val="single" w:sz="4" w:space="0" w:color="auto"/>
              <w:right w:val="single" w:sz="4" w:space="0" w:color="auto"/>
            </w:tcBorders>
            <w:noWrap/>
            <w:vAlign w:val="center"/>
          </w:tcPr>
          <w:p w:rsidR="006C565E" w:rsidRPr="00201113" w:rsidRDefault="006C565E" w:rsidP="00201113">
            <w:pPr>
              <w:jc w:val="center"/>
            </w:pPr>
            <w:r w:rsidRPr="00201113">
              <w:t>40937</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17,9976626</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12,2908097</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-19585</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-5,7068529</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-32,3601335</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vAlign w:val="center"/>
          </w:tcPr>
          <w:p w:rsidR="006C565E" w:rsidRPr="00201113" w:rsidRDefault="006C565E" w:rsidP="00201113">
            <w:pPr>
              <w:rPr>
                <w:b/>
                <w:bCs/>
              </w:rPr>
            </w:pPr>
            <w:r w:rsidRPr="00201113">
              <w:rPr>
                <w:b/>
                <w:bCs/>
              </w:rPr>
              <w:t>Итого капитал,</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700</w:t>
            </w:r>
          </w:p>
        </w:tc>
        <w:tc>
          <w:tcPr>
            <w:tcW w:w="1351" w:type="dxa"/>
            <w:tcBorders>
              <w:top w:val="nil"/>
              <w:left w:val="single" w:sz="4" w:space="0" w:color="auto"/>
              <w:bottom w:val="single" w:sz="4" w:space="0" w:color="auto"/>
              <w:right w:val="single" w:sz="4" w:space="0" w:color="auto"/>
            </w:tcBorders>
            <w:noWrap/>
            <w:vAlign w:val="center"/>
          </w:tcPr>
          <w:p w:rsidR="006C565E" w:rsidRPr="00201113" w:rsidRDefault="006C565E" w:rsidP="00201113">
            <w:pPr>
              <w:jc w:val="center"/>
            </w:pPr>
            <w:r w:rsidRPr="00201113">
              <w:t>336277</w:t>
            </w:r>
          </w:p>
        </w:tc>
        <w:tc>
          <w:tcPr>
            <w:tcW w:w="1518" w:type="dxa"/>
            <w:tcBorders>
              <w:top w:val="nil"/>
              <w:left w:val="nil"/>
              <w:bottom w:val="single" w:sz="4" w:space="0" w:color="auto"/>
              <w:right w:val="single" w:sz="4" w:space="0" w:color="auto"/>
            </w:tcBorders>
            <w:noWrap/>
            <w:vAlign w:val="center"/>
          </w:tcPr>
          <w:p w:rsidR="006C565E" w:rsidRPr="00201113" w:rsidRDefault="006C565E" w:rsidP="00201113">
            <w:pPr>
              <w:jc w:val="center"/>
            </w:pPr>
            <w:r w:rsidRPr="00201113">
              <w:t>333070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100</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100</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-3207</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-0,95367807</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vAlign w:val="center"/>
          </w:tcPr>
          <w:p w:rsidR="006C565E" w:rsidRPr="00201113" w:rsidRDefault="006C565E" w:rsidP="00201113">
            <w:pPr>
              <w:rPr>
                <w:b/>
                <w:bCs/>
              </w:rPr>
            </w:pPr>
            <w:r w:rsidRPr="00201113">
              <w:rPr>
                <w:b/>
                <w:bCs/>
              </w:rPr>
              <w:t>в том числе: собственный капитал</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490+</w:t>
            </w:r>
            <w:r w:rsidRPr="00201113">
              <w:br/>
              <w:t>640+</w:t>
            </w:r>
            <w:r w:rsidRPr="00201113">
              <w:br/>
              <w:t>650 </w:t>
            </w:r>
          </w:p>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207134</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272628</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61,5962436</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81,8530639</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65494</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20,25682035</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31,61914509</w:t>
            </w:r>
          </w:p>
        </w:tc>
      </w:tr>
      <w:tr w:rsidR="006C565E" w:rsidRPr="00201113">
        <w:trPr>
          <w:trHeight w:val="92"/>
        </w:trPr>
        <w:tc>
          <w:tcPr>
            <w:tcW w:w="3442" w:type="dxa"/>
            <w:tcBorders>
              <w:top w:val="nil"/>
              <w:left w:val="single" w:sz="8" w:space="0" w:color="000000"/>
              <w:bottom w:val="single" w:sz="8" w:space="0" w:color="000000"/>
              <w:right w:val="single" w:sz="8" w:space="0" w:color="000000"/>
            </w:tcBorders>
            <w:vAlign w:val="center"/>
          </w:tcPr>
          <w:p w:rsidR="006C565E" w:rsidRPr="00201113" w:rsidRDefault="006C565E" w:rsidP="00201113">
            <w:pPr>
              <w:rPr>
                <w:b/>
                <w:bCs/>
              </w:rPr>
            </w:pPr>
            <w:r w:rsidRPr="00201113">
              <w:rPr>
                <w:b/>
                <w:bCs/>
              </w:rPr>
              <w:t>заемный капитал</w:t>
            </w:r>
          </w:p>
        </w:tc>
        <w:tc>
          <w:tcPr>
            <w:tcW w:w="1147" w:type="dxa"/>
            <w:tcBorders>
              <w:top w:val="nil"/>
              <w:left w:val="nil"/>
              <w:bottom w:val="single" w:sz="8" w:space="0" w:color="000000"/>
              <w:right w:val="single" w:sz="8" w:space="0" w:color="000000"/>
            </w:tcBorders>
          </w:tcPr>
          <w:p w:rsidR="006C565E" w:rsidRPr="00201113" w:rsidRDefault="006C565E" w:rsidP="00201113">
            <w:pPr>
              <w:jc w:val="center"/>
            </w:pPr>
            <w:r w:rsidRPr="00201113">
              <w:t>590+690-640-650 </w:t>
            </w:r>
          </w:p>
        </w:tc>
        <w:tc>
          <w:tcPr>
            <w:tcW w:w="135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129143</w:t>
            </w:r>
          </w:p>
        </w:tc>
        <w:tc>
          <w:tcPr>
            <w:tcW w:w="1518"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60442</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38,4037564</w:t>
            </w:r>
          </w:p>
        </w:tc>
        <w:tc>
          <w:tcPr>
            <w:tcW w:w="1434"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18,1469361</w:t>
            </w:r>
          </w:p>
        </w:tc>
        <w:tc>
          <w:tcPr>
            <w:tcW w:w="1721"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-68701</w:t>
            </w:r>
          </w:p>
        </w:tc>
        <w:tc>
          <w:tcPr>
            <w:tcW w:w="1363"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-20,2568203</w:t>
            </w:r>
          </w:p>
        </w:tc>
        <w:tc>
          <w:tcPr>
            <w:tcW w:w="1507" w:type="dxa"/>
            <w:tcBorders>
              <w:top w:val="nil"/>
              <w:left w:val="nil"/>
              <w:bottom w:val="single" w:sz="8" w:space="0" w:color="000000"/>
              <w:right w:val="single" w:sz="8" w:space="0" w:color="000000"/>
            </w:tcBorders>
            <w:vAlign w:val="center"/>
          </w:tcPr>
          <w:p w:rsidR="006C565E" w:rsidRPr="00201113" w:rsidRDefault="006C565E" w:rsidP="00201113">
            <w:pPr>
              <w:jc w:val="center"/>
            </w:pPr>
            <w:r w:rsidRPr="00201113">
              <w:t>-53,1976181</w:t>
            </w:r>
          </w:p>
        </w:tc>
      </w:tr>
    </w:tbl>
    <w:p w:rsidR="006C565E" w:rsidRPr="00201113" w:rsidRDefault="006C565E" w:rsidP="00201113">
      <w:pPr>
        <w:spacing w:line="360" w:lineRule="auto"/>
        <w:ind w:firstLine="709"/>
        <w:rPr>
          <w:sz w:val="28"/>
          <w:szCs w:val="28"/>
        </w:rPr>
        <w:sectPr w:rsidR="006C565E" w:rsidRPr="00201113" w:rsidSect="00B27F03">
          <w:pgSz w:w="16838" w:h="11906" w:orient="landscape"/>
          <w:pgMar w:top="851" w:right="1134" w:bottom="1701" w:left="1418" w:header="709" w:footer="709" w:gutter="0"/>
          <w:cols w:space="720"/>
        </w:sectPr>
      </w:pPr>
    </w:p>
    <w:p w:rsidR="007402E6" w:rsidRPr="00201113" w:rsidRDefault="00556A90" w:rsidP="00201113">
      <w:pPr>
        <w:pStyle w:val="2"/>
        <w:spacing w:after="0" w:line="360" w:lineRule="auto"/>
        <w:ind w:left="0" w:firstLine="709"/>
        <w:jc w:val="both"/>
        <w:rPr>
          <w:sz w:val="28"/>
          <w:szCs w:val="28"/>
        </w:rPr>
      </w:pPr>
      <w:r w:rsidRPr="00201113">
        <w:rPr>
          <w:sz w:val="28"/>
          <w:szCs w:val="28"/>
        </w:rPr>
        <w:t>Анализируя данные аналитического баланса можно сделать следующие выводы по основным разделам баланса. За отмеченный период увеличилась доля внеоборотных активов (на 4,57%) в общей сумме активов предприятия, также возросла их абсолютная величина на 12892 тыс. руб., т.е. прирост составил 5,26%. Это говорит о том, что предприятие в отчетном году больше</w:t>
      </w:r>
      <w:r w:rsidR="0046195F" w:rsidRPr="00201113">
        <w:rPr>
          <w:sz w:val="28"/>
          <w:szCs w:val="28"/>
        </w:rPr>
        <w:t xml:space="preserve"> проводило</w:t>
      </w:r>
      <w:r w:rsidR="00C27020" w:rsidRPr="00201113">
        <w:rPr>
          <w:sz w:val="28"/>
          <w:szCs w:val="28"/>
        </w:rPr>
        <w:t xml:space="preserve"> инновационной деятельности, и </w:t>
      </w:r>
      <w:r w:rsidRPr="00201113">
        <w:rPr>
          <w:sz w:val="28"/>
          <w:szCs w:val="28"/>
        </w:rPr>
        <w:t xml:space="preserve">что на предприятии возникают активы в материально-вещественной форме как результат определенных сделок. </w:t>
      </w:r>
      <w:r w:rsidR="00C27020" w:rsidRPr="00201113">
        <w:rPr>
          <w:sz w:val="28"/>
          <w:szCs w:val="28"/>
        </w:rPr>
        <w:t xml:space="preserve">Основные средства предприятия повышаются, это свидетельствует о том, что предприятие ведет новое строительство, происходит покупка нового оборудования. </w:t>
      </w:r>
      <w:r w:rsidR="0068323F" w:rsidRPr="00201113">
        <w:rPr>
          <w:sz w:val="28"/>
          <w:szCs w:val="28"/>
        </w:rPr>
        <w:t>Т</w:t>
      </w:r>
      <w:r w:rsidRPr="00201113">
        <w:rPr>
          <w:sz w:val="28"/>
          <w:szCs w:val="28"/>
        </w:rPr>
        <w:t xml:space="preserve">емп </w:t>
      </w:r>
      <w:r w:rsidR="00C27020" w:rsidRPr="00201113">
        <w:rPr>
          <w:sz w:val="28"/>
          <w:szCs w:val="28"/>
        </w:rPr>
        <w:t xml:space="preserve">прироста </w:t>
      </w:r>
      <w:r w:rsidR="0068323F" w:rsidRPr="00201113">
        <w:rPr>
          <w:sz w:val="28"/>
          <w:szCs w:val="28"/>
        </w:rPr>
        <w:t xml:space="preserve">основных средств на предприятии </w:t>
      </w:r>
      <w:r w:rsidR="00C27020" w:rsidRPr="00201113">
        <w:rPr>
          <w:sz w:val="28"/>
          <w:szCs w:val="28"/>
        </w:rPr>
        <w:t>составил 2,54</w:t>
      </w:r>
      <w:r w:rsidRPr="00201113">
        <w:rPr>
          <w:sz w:val="28"/>
          <w:szCs w:val="28"/>
        </w:rPr>
        <w:t xml:space="preserve">%, что в абсолютном выражении = </w:t>
      </w:r>
      <w:r w:rsidR="00C27020" w:rsidRPr="00201113">
        <w:rPr>
          <w:sz w:val="28"/>
          <w:szCs w:val="28"/>
        </w:rPr>
        <w:t>6100</w:t>
      </w:r>
      <w:r w:rsidRPr="00201113">
        <w:rPr>
          <w:sz w:val="28"/>
          <w:szCs w:val="28"/>
        </w:rPr>
        <w:t xml:space="preserve"> тыс. руб. – эта величина почти вдвое </w:t>
      </w:r>
      <w:r w:rsidR="007402E6" w:rsidRPr="00201113">
        <w:rPr>
          <w:sz w:val="28"/>
          <w:szCs w:val="28"/>
        </w:rPr>
        <w:t>меньше</w:t>
      </w:r>
      <w:r w:rsidRPr="00201113">
        <w:rPr>
          <w:sz w:val="28"/>
          <w:szCs w:val="28"/>
        </w:rPr>
        <w:t xml:space="preserve"> прироста всех внеоборотных активов, такая ситуация сложилась потому что величина всех остальных элементов структуры внеоборотных активов </w:t>
      </w:r>
      <w:r w:rsidR="007402E6" w:rsidRPr="00201113">
        <w:rPr>
          <w:sz w:val="28"/>
          <w:szCs w:val="28"/>
        </w:rPr>
        <w:t>увеличилась</w:t>
      </w:r>
      <w:r w:rsidRPr="00201113">
        <w:rPr>
          <w:sz w:val="28"/>
          <w:szCs w:val="28"/>
        </w:rPr>
        <w:t xml:space="preserve">, так нематериальные активы уменьшились на </w:t>
      </w:r>
      <w:r w:rsidR="007402E6" w:rsidRPr="00201113">
        <w:rPr>
          <w:sz w:val="28"/>
          <w:szCs w:val="28"/>
        </w:rPr>
        <w:t xml:space="preserve">4,96 </w:t>
      </w:r>
      <w:r w:rsidRPr="00201113">
        <w:rPr>
          <w:sz w:val="28"/>
          <w:szCs w:val="28"/>
        </w:rPr>
        <w:t xml:space="preserve">%, незавершенное строительство </w:t>
      </w:r>
      <w:r w:rsidR="007402E6" w:rsidRPr="00201113">
        <w:rPr>
          <w:sz w:val="28"/>
          <w:szCs w:val="28"/>
        </w:rPr>
        <w:t>увеличилось на 7808,8</w:t>
      </w:r>
      <w:r w:rsidRPr="00201113">
        <w:rPr>
          <w:sz w:val="28"/>
          <w:szCs w:val="28"/>
        </w:rPr>
        <w:t xml:space="preserve">%, а долгосрочные финансовые вложения </w:t>
      </w:r>
      <w:r w:rsidR="007402E6" w:rsidRPr="00201113">
        <w:rPr>
          <w:sz w:val="28"/>
          <w:szCs w:val="28"/>
        </w:rPr>
        <w:t>не изменились.</w:t>
      </w:r>
    </w:p>
    <w:p w:rsidR="00E14330" w:rsidRPr="00201113" w:rsidRDefault="007402E6" w:rsidP="00201113">
      <w:pPr>
        <w:pStyle w:val="2"/>
        <w:spacing w:after="0" w:line="360" w:lineRule="auto"/>
        <w:ind w:left="0" w:firstLine="709"/>
        <w:jc w:val="both"/>
        <w:rPr>
          <w:sz w:val="28"/>
          <w:szCs w:val="28"/>
        </w:rPr>
      </w:pPr>
      <w:r w:rsidRPr="00201113">
        <w:rPr>
          <w:sz w:val="28"/>
          <w:szCs w:val="28"/>
        </w:rPr>
        <w:t xml:space="preserve">Оборотные активы очень динамичны, многие из них потребляются в течение года и полностью переносят свою стоимость на стоимость производимой продукции. </w:t>
      </w:r>
      <w:r w:rsidR="00E14330" w:rsidRPr="00201113">
        <w:rPr>
          <w:sz w:val="28"/>
          <w:szCs w:val="28"/>
        </w:rPr>
        <w:t xml:space="preserve">Так доля оборотных активов снизилась в общей сумме активов на 17,65%, что в абсолютном выражении составило 16099 тыс.руб. Такое резкое снижение сказалось и на динамике всех активов предприятия. </w:t>
      </w:r>
      <w:r w:rsidRPr="00201113">
        <w:rPr>
          <w:sz w:val="28"/>
          <w:szCs w:val="28"/>
        </w:rPr>
        <w:t xml:space="preserve">Состояние запасов на предприятии, как видно из баланса, сильно увеличились на конец года на 11,68%, что может говорить о том, что предприятие вкладывает свои денежные средства в запасы для сбережения от инфляции или от других неожиданных изменений на рынке. У предприятия нет крупной дебиторской задолженности, что следует рассматривать как фактор положительно влияющий на финансовое положение организации, так же мы видим снижение ее удельного веса в итоге баланса на 33,7%. Финансовых вложений у организации нет, что говорит об отсутствии инвестиций. </w:t>
      </w:r>
    </w:p>
    <w:p w:rsidR="00054637" w:rsidRPr="00201113" w:rsidRDefault="00E14330" w:rsidP="00201113">
      <w:pPr>
        <w:spacing w:line="360" w:lineRule="auto"/>
        <w:ind w:firstLine="709"/>
        <w:jc w:val="both"/>
        <w:rPr>
          <w:sz w:val="28"/>
          <w:szCs w:val="28"/>
        </w:rPr>
      </w:pPr>
      <w:r w:rsidRPr="00201113">
        <w:rPr>
          <w:sz w:val="28"/>
          <w:szCs w:val="28"/>
        </w:rPr>
        <w:t>Пассив баланса это сумма обязательств организации. Мы видим, что собственники организации за истекший период не выделяли средств для осуществления хозяйственной деятельности, уставный капитал может оставаться относительно неизменно сколько угодно долго и его весомость в балансе не представляет особого интереса и составляет 10 тыс.</w:t>
      </w:r>
      <w:r w:rsidR="002865E7" w:rsidRPr="00201113">
        <w:rPr>
          <w:sz w:val="28"/>
          <w:szCs w:val="28"/>
        </w:rPr>
        <w:t xml:space="preserve"> </w:t>
      </w:r>
      <w:r w:rsidRPr="00201113">
        <w:rPr>
          <w:sz w:val="28"/>
          <w:szCs w:val="28"/>
        </w:rPr>
        <w:t>руб. Добавочный капитал и резервный капитал так же не изменялся и равен соответственно 14893 и 2 тыс.</w:t>
      </w:r>
      <w:r w:rsidR="002865E7" w:rsidRPr="00201113">
        <w:rPr>
          <w:sz w:val="28"/>
          <w:szCs w:val="28"/>
        </w:rPr>
        <w:t xml:space="preserve"> </w:t>
      </w:r>
      <w:r w:rsidRPr="00201113">
        <w:rPr>
          <w:sz w:val="28"/>
          <w:szCs w:val="28"/>
        </w:rPr>
        <w:t xml:space="preserve">руб. Нераспределенная прибыль один из наиболее важных подразделов баланса, на который, прежде всего, обращают внимание. </w:t>
      </w:r>
      <w:r w:rsidR="00556A90" w:rsidRPr="00201113">
        <w:rPr>
          <w:sz w:val="28"/>
          <w:szCs w:val="28"/>
        </w:rPr>
        <w:t>В структуре собс</w:t>
      </w:r>
      <w:r w:rsidR="00054637" w:rsidRPr="00201113">
        <w:rPr>
          <w:sz w:val="28"/>
          <w:szCs w:val="28"/>
        </w:rPr>
        <w:t xml:space="preserve">твенного капитала предприятия </w:t>
      </w:r>
      <w:r w:rsidR="00556A90" w:rsidRPr="00201113">
        <w:rPr>
          <w:sz w:val="28"/>
          <w:szCs w:val="28"/>
        </w:rPr>
        <w:t xml:space="preserve"> произош</w:t>
      </w:r>
      <w:r w:rsidR="00054637" w:rsidRPr="00201113">
        <w:rPr>
          <w:sz w:val="28"/>
          <w:szCs w:val="28"/>
        </w:rPr>
        <w:t>ли</w:t>
      </w:r>
      <w:r w:rsidR="00556A90" w:rsidRPr="00201113">
        <w:rPr>
          <w:sz w:val="28"/>
          <w:szCs w:val="28"/>
        </w:rPr>
        <w:t xml:space="preserve"> </w:t>
      </w:r>
      <w:r w:rsidR="00054637" w:rsidRPr="00201113">
        <w:rPr>
          <w:sz w:val="28"/>
          <w:szCs w:val="28"/>
        </w:rPr>
        <w:t>изменений, так как</w:t>
      </w:r>
      <w:r w:rsidR="00556A90" w:rsidRPr="00201113">
        <w:rPr>
          <w:sz w:val="28"/>
          <w:szCs w:val="28"/>
        </w:rPr>
        <w:t xml:space="preserve"> увеличилась величина </w:t>
      </w:r>
      <w:r w:rsidR="00054637" w:rsidRPr="00201113">
        <w:rPr>
          <w:sz w:val="28"/>
          <w:szCs w:val="28"/>
        </w:rPr>
        <w:t xml:space="preserve">нераспределенной прибыли </w:t>
      </w:r>
      <w:r w:rsidR="00556A90" w:rsidRPr="00201113">
        <w:rPr>
          <w:sz w:val="28"/>
          <w:szCs w:val="28"/>
        </w:rPr>
        <w:t xml:space="preserve">с </w:t>
      </w:r>
      <w:r w:rsidR="00054637" w:rsidRPr="00201113">
        <w:rPr>
          <w:sz w:val="28"/>
          <w:szCs w:val="28"/>
        </w:rPr>
        <w:t>192229</w:t>
      </w:r>
      <w:r w:rsidR="00556A90" w:rsidRPr="00201113">
        <w:rPr>
          <w:sz w:val="28"/>
          <w:szCs w:val="28"/>
        </w:rPr>
        <w:t xml:space="preserve"> тыс. руб. до </w:t>
      </w:r>
      <w:r w:rsidR="00054637" w:rsidRPr="00201113">
        <w:rPr>
          <w:sz w:val="28"/>
          <w:szCs w:val="28"/>
        </w:rPr>
        <w:t>257723</w:t>
      </w:r>
      <w:r w:rsidR="00556A90" w:rsidRPr="00201113">
        <w:rPr>
          <w:sz w:val="28"/>
          <w:szCs w:val="28"/>
        </w:rPr>
        <w:t xml:space="preserve"> тыс. руб. Таким образом, величина собственного капитала </w:t>
      </w:r>
      <w:r w:rsidR="00054637" w:rsidRPr="00201113">
        <w:rPr>
          <w:sz w:val="28"/>
          <w:szCs w:val="28"/>
        </w:rPr>
        <w:t>увеличилась на 31,62</w:t>
      </w:r>
      <w:r w:rsidR="00556A90" w:rsidRPr="00201113">
        <w:rPr>
          <w:sz w:val="28"/>
          <w:szCs w:val="28"/>
        </w:rPr>
        <w:t>%.</w:t>
      </w:r>
    </w:p>
    <w:p w:rsidR="00F66A90" w:rsidRPr="00201113" w:rsidRDefault="00556A90" w:rsidP="00201113">
      <w:pPr>
        <w:spacing w:line="360" w:lineRule="auto"/>
        <w:ind w:firstLine="709"/>
        <w:jc w:val="both"/>
        <w:rPr>
          <w:sz w:val="28"/>
          <w:szCs w:val="28"/>
        </w:rPr>
      </w:pPr>
      <w:r w:rsidRPr="00201113">
        <w:rPr>
          <w:sz w:val="28"/>
          <w:szCs w:val="28"/>
        </w:rPr>
        <w:t xml:space="preserve">В отчетном году у предприятия </w:t>
      </w:r>
      <w:r w:rsidR="002865E7" w:rsidRPr="00201113">
        <w:rPr>
          <w:sz w:val="28"/>
          <w:szCs w:val="28"/>
        </w:rPr>
        <w:t>снизились</w:t>
      </w:r>
      <w:r w:rsidRPr="00201113">
        <w:rPr>
          <w:sz w:val="28"/>
          <w:szCs w:val="28"/>
        </w:rPr>
        <w:t xml:space="preserve"> долгосрочные обязательства,  величина </w:t>
      </w:r>
      <w:r w:rsidR="002865E7" w:rsidRPr="00201113">
        <w:rPr>
          <w:sz w:val="28"/>
          <w:szCs w:val="28"/>
        </w:rPr>
        <w:t xml:space="preserve">которых </w:t>
      </w:r>
      <w:r w:rsidRPr="00201113">
        <w:rPr>
          <w:sz w:val="28"/>
          <w:szCs w:val="28"/>
        </w:rPr>
        <w:t xml:space="preserve">составляет </w:t>
      </w:r>
      <w:r w:rsidR="002865E7" w:rsidRPr="00201113">
        <w:rPr>
          <w:sz w:val="28"/>
          <w:szCs w:val="28"/>
        </w:rPr>
        <w:t>1508</w:t>
      </w:r>
      <w:r w:rsidRPr="00201113">
        <w:rPr>
          <w:sz w:val="28"/>
          <w:szCs w:val="28"/>
        </w:rPr>
        <w:t xml:space="preserve"> тыс.</w:t>
      </w:r>
      <w:r w:rsidR="00054637" w:rsidRPr="00201113">
        <w:rPr>
          <w:sz w:val="28"/>
          <w:szCs w:val="28"/>
        </w:rPr>
        <w:t xml:space="preserve"> </w:t>
      </w:r>
      <w:r w:rsidRPr="00201113">
        <w:rPr>
          <w:sz w:val="28"/>
          <w:szCs w:val="28"/>
        </w:rPr>
        <w:t xml:space="preserve">руб. Доля краткосрочных кредитов и займов в структуре совокупного капитала снизилась на </w:t>
      </w:r>
      <w:r w:rsidR="00054637" w:rsidRPr="00201113">
        <w:rPr>
          <w:sz w:val="28"/>
          <w:szCs w:val="28"/>
        </w:rPr>
        <w:t>1,437</w:t>
      </w:r>
      <w:r w:rsidRPr="00201113">
        <w:rPr>
          <w:sz w:val="28"/>
          <w:szCs w:val="28"/>
        </w:rPr>
        <w:t xml:space="preserve">%, т.е. их величина снизилась по сравнению с прошлым годом на </w:t>
      </w:r>
      <w:r w:rsidR="00054637" w:rsidRPr="00201113">
        <w:rPr>
          <w:sz w:val="28"/>
          <w:szCs w:val="28"/>
        </w:rPr>
        <w:t>24,85</w:t>
      </w:r>
      <w:r w:rsidRPr="00201113">
        <w:rPr>
          <w:sz w:val="28"/>
          <w:szCs w:val="28"/>
        </w:rPr>
        <w:t xml:space="preserve">% (или с </w:t>
      </w:r>
      <w:r w:rsidR="00054637" w:rsidRPr="00201113">
        <w:rPr>
          <w:sz w:val="28"/>
          <w:szCs w:val="28"/>
        </w:rPr>
        <w:t>19962</w:t>
      </w:r>
      <w:r w:rsidRPr="00201113">
        <w:rPr>
          <w:sz w:val="28"/>
          <w:szCs w:val="28"/>
        </w:rPr>
        <w:t xml:space="preserve"> до </w:t>
      </w:r>
      <w:r w:rsidR="00054637" w:rsidRPr="00201113">
        <w:rPr>
          <w:sz w:val="28"/>
          <w:szCs w:val="28"/>
        </w:rPr>
        <w:t>15000</w:t>
      </w:r>
      <w:r w:rsidRPr="00201113">
        <w:rPr>
          <w:sz w:val="28"/>
          <w:szCs w:val="28"/>
        </w:rPr>
        <w:t xml:space="preserve"> тыс.руб.). Также снизилась величина кредиторской задолженности с </w:t>
      </w:r>
      <w:r w:rsidR="00054637" w:rsidRPr="00201113">
        <w:rPr>
          <w:sz w:val="28"/>
          <w:szCs w:val="28"/>
        </w:rPr>
        <w:t>40560</w:t>
      </w:r>
      <w:r w:rsidRPr="00201113">
        <w:rPr>
          <w:sz w:val="28"/>
          <w:szCs w:val="28"/>
        </w:rPr>
        <w:t xml:space="preserve"> тыс.руб. до </w:t>
      </w:r>
      <w:r w:rsidR="00054637" w:rsidRPr="00201113">
        <w:rPr>
          <w:sz w:val="28"/>
          <w:szCs w:val="28"/>
        </w:rPr>
        <w:t>25937</w:t>
      </w:r>
      <w:r w:rsidRPr="00201113">
        <w:rPr>
          <w:sz w:val="28"/>
          <w:szCs w:val="28"/>
        </w:rPr>
        <w:t xml:space="preserve"> тыс.р</w:t>
      </w:r>
      <w:r w:rsidR="00054637" w:rsidRPr="00201113">
        <w:rPr>
          <w:sz w:val="28"/>
          <w:szCs w:val="28"/>
        </w:rPr>
        <w:t xml:space="preserve">уб., такое снижение составило 36,05 </w:t>
      </w:r>
      <w:r w:rsidRPr="00201113">
        <w:rPr>
          <w:sz w:val="28"/>
          <w:szCs w:val="28"/>
        </w:rPr>
        <w:t xml:space="preserve">%. Все это сказалось на снижении доли совокупной величины краткосрочных обязательств с </w:t>
      </w:r>
      <w:r w:rsidR="00054637" w:rsidRPr="00201113">
        <w:rPr>
          <w:sz w:val="28"/>
          <w:szCs w:val="28"/>
        </w:rPr>
        <w:t>60522 тыс.руб.</w:t>
      </w:r>
      <w:r w:rsidRPr="00201113">
        <w:rPr>
          <w:sz w:val="28"/>
          <w:szCs w:val="28"/>
        </w:rPr>
        <w:t xml:space="preserve"> до </w:t>
      </w:r>
      <w:r w:rsidR="00054637" w:rsidRPr="00201113">
        <w:rPr>
          <w:sz w:val="28"/>
          <w:szCs w:val="28"/>
        </w:rPr>
        <w:t>40937 тыс.руб.,</w:t>
      </w:r>
      <w:r w:rsidRPr="00201113">
        <w:rPr>
          <w:sz w:val="28"/>
          <w:szCs w:val="28"/>
        </w:rPr>
        <w:t xml:space="preserve"> т.е на </w:t>
      </w:r>
      <w:r w:rsidR="00054637" w:rsidRPr="00201113">
        <w:rPr>
          <w:sz w:val="28"/>
          <w:szCs w:val="28"/>
        </w:rPr>
        <w:t>32,36</w:t>
      </w:r>
      <w:r w:rsidRPr="00201113">
        <w:rPr>
          <w:sz w:val="28"/>
          <w:szCs w:val="28"/>
        </w:rPr>
        <w:t xml:space="preserve">%. Таким образом </w:t>
      </w:r>
      <w:r w:rsidR="00054637" w:rsidRPr="00201113">
        <w:rPr>
          <w:sz w:val="28"/>
          <w:szCs w:val="28"/>
        </w:rPr>
        <w:t>увеличилась</w:t>
      </w:r>
      <w:r w:rsidRPr="00201113">
        <w:rPr>
          <w:sz w:val="28"/>
          <w:szCs w:val="28"/>
        </w:rPr>
        <w:t xml:space="preserve"> величина собственного капитала на </w:t>
      </w:r>
      <w:r w:rsidR="00054637" w:rsidRPr="00201113">
        <w:rPr>
          <w:sz w:val="28"/>
          <w:szCs w:val="28"/>
        </w:rPr>
        <w:t>31,62</w:t>
      </w:r>
      <w:r w:rsidRPr="00201113">
        <w:rPr>
          <w:sz w:val="28"/>
          <w:szCs w:val="28"/>
        </w:rPr>
        <w:t xml:space="preserve">%, а заемного </w:t>
      </w:r>
      <w:r w:rsidR="00054637" w:rsidRPr="00201113">
        <w:rPr>
          <w:sz w:val="28"/>
          <w:szCs w:val="28"/>
        </w:rPr>
        <w:t xml:space="preserve">снизилась </w:t>
      </w:r>
      <w:r w:rsidRPr="00201113">
        <w:rPr>
          <w:sz w:val="28"/>
          <w:szCs w:val="28"/>
        </w:rPr>
        <w:t xml:space="preserve">на </w:t>
      </w:r>
      <w:r w:rsidR="00054637" w:rsidRPr="00201113">
        <w:rPr>
          <w:sz w:val="28"/>
          <w:szCs w:val="28"/>
        </w:rPr>
        <w:t>53,19</w:t>
      </w:r>
      <w:r w:rsidR="00517741" w:rsidRPr="00201113">
        <w:rPr>
          <w:sz w:val="28"/>
          <w:szCs w:val="28"/>
        </w:rPr>
        <w:t>%, следовательно предприятие платежеспособное.</w:t>
      </w:r>
      <w:r w:rsidRPr="00201113">
        <w:rPr>
          <w:sz w:val="28"/>
          <w:szCs w:val="28"/>
        </w:rPr>
        <w:t xml:space="preserve"> Что сказалось на снижении совокупной величины капитала предприятия на </w:t>
      </w:r>
      <w:r w:rsidR="00054637" w:rsidRPr="00201113">
        <w:rPr>
          <w:sz w:val="28"/>
          <w:szCs w:val="28"/>
        </w:rPr>
        <w:t>3207</w:t>
      </w:r>
      <w:r w:rsidRPr="00201113">
        <w:rPr>
          <w:sz w:val="28"/>
          <w:szCs w:val="28"/>
        </w:rPr>
        <w:t xml:space="preserve"> тыс.руб., или на </w:t>
      </w:r>
      <w:r w:rsidR="00054637" w:rsidRPr="00201113">
        <w:rPr>
          <w:sz w:val="28"/>
          <w:szCs w:val="28"/>
        </w:rPr>
        <w:t>0,954</w:t>
      </w:r>
      <w:r w:rsidRPr="00201113">
        <w:rPr>
          <w:sz w:val="28"/>
          <w:szCs w:val="28"/>
        </w:rPr>
        <w:t>%.</w:t>
      </w:r>
      <w:r w:rsidR="00517741" w:rsidRPr="00201113">
        <w:rPr>
          <w:sz w:val="28"/>
          <w:szCs w:val="28"/>
        </w:rPr>
        <w:t xml:space="preserve"> </w:t>
      </w:r>
    </w:p>
    <w:p w:rsidR="006C565E" w:rsidRDefault="00201113" w:rsidP="00201113">
      <w:pPr>
        <w:pStyle w:val="a5"/>
        <w:spacing w:line="360" w:lineRule="auto"/>
        <w:ind w:firstLine="709"/>
        <w:rPr>
          <w:b/>
          <w:i/>
          <w:sz w:val="28"/>
          <w:szCs w:val="28"/>
        </w:rPr>
      </w:pPr>
      <w:r>
        <w:rPr>
          <w:b/>
          <w:i/>
          <w:sz w:val="28"/>
          <w:szCs w:val="28"/>
        </w:rPr>
        <w:br w:type="page"/>
      </w:r>
      <w:r w:rsidR="00F66A90" w:rsidRPr="00201113">
        <w:rPr>
          <w:b/>
          <w:sz w:val="28"/>
          <w:szCs w:val="28"/>
        </w:rPr>
        <w:t>2</w:t>
      </w:r>
      <w:r w:rsidR="00F66A90" w:rsidRPr="00201113">
        <w:rPr>
          <w:b/>
          <w:i/>
          <w:sz w:val="28"/>
          <w:szCs w:val="28"/>
        </w:rPr>
        <w:t xml:space="preserve">. </w:t>
      </w:r>
      <w:r w:rsidR="006C565E" w:rsidRPr="00201113">
        <w:rPr>
          <w:b/>
          <w:sz w:val="28"/>
          <w:szCs w:val="28"/>
        </w:rPr>
        <w:t>Показатели финансовой независимости, структуры капитала и мобильности предприятия</w:t>
      </w:r>
    </w:p>
    <w:p w:rsidR="00201113" w:rsidRPr="00201113" w:rsidRDefault="00201113" w:rsidP="00201113">
      <w:pPr>
        <w:pStyle w:val="a5"/>
        <w:spacing w:line="360" w:lineRule="auto"/>
        <w:ind w:firstLine="709"/>
        <w:rPr>
          <w:b/>
          <w:i/>
          <w:sz w:val="28"/>
          <w:szCs w:val="28"/>
        </w:rPr>
      </w:pPr>
    </w:p>
    <w:p w:rsidR="00660ECB" w:rsidRPr="00201113" w:rsidRDefault="00660ECB" w:rsidP="00201113">
      <w:pPr>
        <w:pStyle w:val="a5"/>
        <w:spacing w:line="360" w:lineRule="auto"/>
        <w:ind w:firstLine="709"/>
        <w:jc w:val="both"/>
        <w:rPr>
          <w:sz w:val="28"/>
          <w:szCs w:val="28"/>
        </w:rPr>
      </w:pPr>
      <w:r w:rsidRPr="00201113">
        <w:rPr>
          <w:sz w:val="28"/>
          <w:szCs w:val="28"/>
        </w:rPr>
        <w:t>Рассчитаем рассмотренные коэффициенты и результаты сведем в таблицу 2.</w:t>
      </w:r>
    </w:p>
    <w:p w:rsidR="00660ECB" w:rsidRPr="00201113" w:rsidRDefault="00646603" w:rsidP="00201113">
      <w:pPr>
        <w:pStyle w:val="a5"/>
        <w:spacing w:line="360" w:lineRule="auto"/>
        <w:ind w:firstLine="709"/>
        <w:jc w:val="both"/>
        <w:rPr>
          <w:sz w:val="28"/>
          <w:szCs w:val="28"/>
        </w:rPr>
      </w:pPr>
      <w:r w:rsidRPr="00201113">
        <w:rPr>
          <w:position w:val="-28"/>
          <w:sz w:val="28"/>
          <w:szCs w:val="28"/>
        </w:rPr>
        <w:object w:dxaOrig="6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36.75pt" o:ole="">
            <v:imagedata r:id="rId9" o:title=""/>
          </v:shape>
          <o:OLEObject Type="Embed" ProgID="Equation.3" ShapeID="_x0000_i1025" DrawAspect="Content" ObjectID="_1459104054" r:id="rId10"/>
        </w:object>
      </w:r>
      <w:r w:rsidR="00660ECB" w:rsidRPr="00201113">
        <w:rPr>
          <w:sz w:val="28"/>
          <w:szCs w:val="28"/>
        </w:rPr>
        <w:t>.</w:t>
      </w:r>
    </w:p>
    <w:p w:rsidR="00660ECB" w:rsidRPr="00201113" w:rsidRDefault="00646603" w:rsidP="00201113">
      <w:pPr>
        <w:pStyle w:val="a5"/>
        <w:spacing w:line="360" w:lineRule="auto"/>
        <w:ind w:firstLine="709"/>
        <w:jc w:val="both"/>
        <w:rPr>
          <w:sz w:val="28"/>
          <w:szCs w:val="28"/>
        </w:rPr>
      </w:pPr>
      <w:r w:rsidRPr="00201113">
        <w:rPr>
          <w:position w:val="-28"/>
          <w:sz w:val="28"/>
          <w:szCs w:val="28"/>
        </w:rPr>
        <w:object w:dxaOrig="6840" w:dyaOrig="740">
          <v:shape id="_x0000_i1026" type="#_x0000_t75" style="width:342pt;height:36.75pt" o:ole="">
            <v:imagedata r:id="rId11" o:title=""/>
          </v:shape>
          <o:OLEObject Type="Embed" ProgID="Equation.3" ShapeID="_x0000_i1026" DrawAspect="Content" ObjectID="_1459104055" r:id="rId12"/>
        </w:object>
      </w:r>
      <w:r w:rsidR="00660ECB" w:rsidRPr="00201113">
        <w:rPr>
          <w:sz w:val="28"/>
          <w:szCs w:val="28"/>
        </w:rPr>
        <w:t>.</w:t>
      </w:r>
    </w:p>
    <w:p w:rsidR="00660ECB" w:rsidRPr="00201113" w:rsidRDefault="00646603" w:rsidP="00201113">
      <w:pPr>
        <w:pStyle w:val="a5"/>
        <w:spacing w:line="360" w:lineRule="auto"/>
        <w:ind w:firstLine="709"/>
        <w:jc w:val="both"/>
        <w:rPr>
          <w:sz w:val="28"/>
          <w:szCs w:val="28"/>
        </w:rPr>
      </w:pPr>
      <w:r w:rsidRPr="00201113">
        <w:rPr>
          <w:position w:val="-28"/>
          <w:sz w:val="28"/>
          <w:szCs w:val="28"/>
        </w:rPr>
        <w:object w:dxaOrig="7140" w:dyaOrig="740">
          <v:shape id="_x0000_i1027" type="#_x0000_t75" style="width:357pt;height:36.75pt" o:ole="">
            <v:imagedata r:id="rId13" o:title=""/>
          </v:shape>
          <o:OLEObject Type="Embed" ProgID="Equation.3" ShapeID="_x0000_i1027" DrawAspect="Content" ObjectID="_1459104056" r:id="rId14"/>
        </w:object>
      </w:r>
      <w:r w:rsidR="00660ECB" w:rsidRPr="00201113">
        <w:rPr>
          <w:sz w:val="28"/>
          <w:szCs w:val="28"/>
        </w:rPr>
        <w:t>.</w:t>
      </w:r>
    </w:p>
    <w:p w:rsidR="00660ECB" w:rsidRPr="00201113" w:rsidRDefault="006E5C40" w:rsidP="00201113">
      <w:pPr>
        <w:pStyle w:val="a5"/>
        <w:spacing w:line="360" w:lineRule="auto"/>
        <w:ind w:firstLine="709"/>
        <w:jc w:val="both"/>
        <w:rPr>
          <w:sz w:val="28"/>
          <w:szCs w:val="28"/>
        </w:rPr>
      </w:pPr>
      <w:r w:rsidRPr="00201113">
        <w:rPr>
          <w:position w:val="-28"/>
          <w:sz w:val="28"/>
          <w:szCs w:val="28"/>
        </w:rPr>
        <w:object w:dxaOrig="7020" w:dyaOrig="740">
          <v:shape id="_x0000_i1028" type="#_x0000_t75" style="width:351pt;height:36.75pt" o:ole="">
            <v:imagedata r:id="rId15" o:title=""/>
          </v:shape>
          <o:OLEObject Type="Embed" ProgID="Equation.3" ShapeID="_x0000_i1028" DrawAspect="Content" ObjectID="_1459104057" r:id="rId16"/>
        </w:object>
      </w:r>
    </w:p>
    <w:p w:rsidR="00660ECB" w:rsidRPr="00201113" w:rsidRDefault="006E5C40" w:rsidP="00201113">
      <w:pPr>
        <w:pStyle w:val="a5"/>
        <w:spacing w:line="360" w:lineRule="auto"/>
        <w:ind w:firstLine="709"/>
        <w:jc w:val="both"/>
        <w:rPr>
          <w:sz w:val="28"/>
          <w:szCs w:val="28"/>
        </w:rPr>
      </w:pPr>
      <w:r w:rsidRPr="00201113">
        <w:rPr>
          <w:position w:val="-28"/>
          <w:sz w:val="28"/>
          <w:szCs w:val="28"/>
        </w:rPr>
        <w:object w:dxaOrig="8540" w:dyaOrig="740">
          <v:shape id="_x0000_i1029" type="#_x0000_t75" style="width:426.75pt;height:36.75pt" o:ole="">
            <v:imagedata r:id="rId17" o:title=""/>
          </v:shape>
          <o:OLEObject Type="Embed" ProgID="Equation.3" ShapeID="_x0000_i1029" DrawAspect="Content" ObjectID="_1459104058" r:id="rId18"/>
        </w:object>
      </w:r>
    </w:p>
    <w:p w:rsidR="00660ECB" w:rsidRPr="00201113" w:rsidRDefault="006E5C40" w:rsidP="00201113">
      <w:pPr>
        <w:pStyle w:val="a5"/>
        <w:spacing w:line="360" w:lineRule="auto"/>
        <w:ind w:firstLine="709"/>
        <w:jc w:val="both"/>
        <w:rPr>
          <w:sz w:val="28"/>
          <w:szCs w:val="28"/>
        </w:rPr>
      </w:pPr>
      <w:r w:rsidRPr="00201113">
        <w:rPr>
          <w:position w:val="-28"/>
          <w:sz w:val="28"/>
          <w:szCs w:val="28"/>
        </w:rPr>
        <w:object w:dxaOrig="6960" w:dyaOrig="740">
          <v:shape id="_x0000_i1030" type="#_x0000_t75" style="width:348pt;height:36.75pt" o:ole="">
            <v:imagedata r:id="rId19" o:title=""/>
          </v:shape>
          <o:OLEObject Type="Embed" ProgID="Equation.3" ShapeID="_x0000_i1030" DrawAspect="Content" ObjectID="_1459104059" r:id="rId20"/>
        </w:object>
      </w:r>
    </w:p>
    <w:p w:rsidR="00660ECB" w:rsidRPr="00201113" w:rsidRDefault="006E5C40" w:rsidP="00201113">
      <w:pPr>
        <w:pStyle w:val="a5"/>
        <w:spacing w:line="360" w:lineRule="auto"/>
        <w:ind w:firstLine="709"/>
        <w:jc w:val="left"/>
        <w:rPr>
          <w:sz w:val="28"/>
          <w:szCs w:val="28"/>
        </w:rPr>
      </w:pPr>
      <w:r w:rsidRPr="00201113">
        <w:rPr>
          <w:position w:val="-28"/>
          <w:sz w:val="28"/>
          <w:szCs w:val="28"/>
        </w:rPr>
        <w:object w:dxaOrig="6540" w:dyaOrig="740">
          <v:shape id="_x0000_i1031" type="#_x0000_t75" style="width:327pt;height:36.75pt" o:ole="">
            <v:imagedata r:id="rId21" o:title=""/>
          </v:shape>
          <o:OLEObject Type="Embed" ProgID="Equation.3" ShapeID="_x0000_i1031" DrawAspect="Content" ObjectID="_1459104060" r:id="rId22"/>
        </w:object>
      </w:r>
    </w:p>
    <w:p w:rsidR="00660ECB" w:rsidRPr="00201113" w:rsidRDefault="00660ECB" w:rsidP="00201113">
      <w:pPr>
        <w:pStyle w:val="4"/>
        <w:spacing w:before="0" w:after="0" w:line="360" w:lineRule="auto"/>
        <w:ind w:firstLine="709"/>
        <w:jc w:val="right"/>
        <w:rPr>
          <w:b w:val="0"/>
          <w:i/>
        </w:rPr>
      </w:pPr>
      <w:r w:rsidRPr="00201113">
        <w:rPr>
          <w:b w:val="0"/>
          <w:i/>
        </w:rPr>
        <w:t>Таблица 2</w:t>
      </w:r>
    </w:p>
    <w:p w:rsidR="006E5C40" w:rsidRPr="00201113" w:rsidRDefault="006E5C40" w:rsidP="00201113">
      <w:pPr>
        <w:spacing w:line="360" w:lineRule="auto"/>
        <w:ind w:firstLine="709"/>
        <w:jc w:val="center"/>
        <w:rPr>
          <w:sz w:val="28"/>
          <w:szCs w:val="28"/>
        </w:rPr>
      </w:pPr>
      <w:r w:rsidRPr="00201113">
        <w:rPr>
          <w:i/>
          <w:sz w:val="28"/>
          <w:szCs w:val="28"/>
        </w:rPr>
        <w:t>Показатели финансовой независимости, структуры капитала и мобильности предприятия</w:t>
      </w:r>
    </w:p>
    <w:tbl>
      <w:tblPr>
        <w:tblW w:w="9573"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85"/>
        <w:gridCol w:w="2309"/>
        <w:gridCol w:w="1484"/>
        <w:gridCol w:w="928"/>
        <w:gridCol w:w="1484"/>
        <w:gridCol w:w="1113"/>
        <w:gridCol w:w="1670"/>
      </w:tblGrid>
      <w:tr w:rsidR="006C565E" w:rsidRPr="00201113">
        <w:trPr>
          <w:cantSplit/>
          <w:trHeight w:val="550"/>
          <w:tblHeader/>
          <w:jc w:val="center"/>
        </w:trPr>
        <w:tc>
          <w:tcPr>
            <w:tcW w:w="585" w:type="dxa"/>
            <w:vMerge w:val="restart"/>
            <w:tcBorders>
              <w:top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 п/п</w:t>
            </w:r>
          </w:p>
        </w:tc>
        <w:tc>
          <w:tcPr>
            <w:tcW w:w="2309" w:type="dxa"/>
            <w:vMerge w:val="restart"/>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Наименование показателя</w:t>
            </w:r>
          </w:p>
        </w:tc>
        <w:tc>
          <w:tcPr>
            <w:tcW w:w="1484" w:type="dxa"/>
            <w:vMerge w:val="restart"/>
            <w:tcBorders>
              <w:top w:val="single" w:sz="6" w:space="0" w:color="000000"/>
              <w:left w:val="single" w:sz="6" w:space="0" w:color="000000"/>
              <w:bottom w:val="single" w:sz="6" w:space="0" w:color="000000"/>
              <w:right w:val="single" w:sz="6" w:space="0" w:color="000000"/>
            </w:tcBorders>
            <w:textDirection w:val="btLr"/>
          </w:tcPr>
          <w:p w:rsidR="006C565E" w:rsidRPr="00201113" w:rsidRDefault="006C565E" w:rsidP="00201113">
            <w:pPr>
              <w:jc w:val="center"/>
            </w:pPr>
            <w:r w:rsidRPr="00201113">
              <w:t>Порядок расчета</w:t>
            </w:r>
          </w:p>
        </w:tc>
        <w:tc>
          <w:tcPr>
            <w:tcW w:w="928" w:type="dxa"/>
            <w:vMerge w:val="restart"/>
            <w:tcBorders>
              <w:top w:val="single" w:sz="6" w:space="0" w:color="000000"/>
              <w:left w:val="single" w:sz="6" w:space="0" w:color="000000"/>
              <w:bottom w:val="single" w:sz="6" w:space="0" w:color="000000"/>
              <w:right w:val="single" w:sz="6" w:space="0" w:color="000000"/>
            </w:tcBorders>
            <w:textDirection w:val="btLr"/>
          </w:tcPr>
          <w:p w:rsidR="006C565E" w:rsidRPr="00201113" w:rsidRDefault="006C565E" w:rsidP="00201113">
            <w:pPr>
              <w:jc w:val="center"/>
            </w:pPr>
            <w:r w:rsidRPr="00201113">
              <w:t>Нормативное значение</w:t>
            </w:r>
          </w:p>
        </w:tc>
        <w:tc>
          <w:tcPr>
            <w:tcW w:w="2597" w:type="dxa"/>
            <w:gridSpan w:val="2"/>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Фактические значения</w:t>
            </w:r>
          </w:p>
        </w:tc>
        <w:tc>
          <w:tcPr>
            <w:tcW w:w="1670" w:type="dxa"/>
            <w:vMerge w:val="restart"/>
            <w:tcBorders>
              <w:top w:val="single" w:sz="6" w:space="0" w:color="000000"/>
              <w:left w:val="single" w:sz="6" w:space="0" w:color="000000"/>
              <w:bottom w:val="single" w:sz="6" w:space="0" w:color="000000"/>
            </w:tcBorders>
            <w:textDirection w:val="btLr"/>
          </w:tcPr>
          <w:p w:rsidR="006C565E" w:rsidRPr="00201113" w:rsidRDefault="006C565E" w:rsidP="00201113">
            <w:pPr>
              <w:jc w:val="center"/>
            </w:pPr>
            <w:r w:rsidRPr="00201113">
              <w:t>Изменение</w:t>
            </w:r>
          </w:p>
        </w:tc>
      </w:tr>
      <w:tr w:rsidR="006C565E" w:rsidRPr="00201113">
        <w:trPr>
          <w:cantSplit/>
          <w:trHeight w:val="990"/>
          <w:tblHeader/>
          <w:jc w:val="center"/>
        </w:trPr>
        <w:tc>
          <w:tcPr>
            <w:tcW w:w="585" w:type="dxa"/>
            <w:vMerge/>
            <w:tcBorders>
              <w:top w:val="single" w:sz="6" w:space="0" w:color="000000"/>
              <w:bottom w:val="single" w:sz="6" w:space="0" w:color="000000"/>
              <w:right w:val="single" w:sz="6" w:space="0" w:color="000000"/>
            </w:tcBorders>
            <w:vAlign w:val="center"/>
          </w:tcPr>
          <w:p w:rsidR="006C565E" w:rsidRPr="00201113" w:rsidRDefault="006C565E" w:rsidP="00201113"/>
        </w:tc>
        <w:tc>
          <w:tcPr>
            <w:tcW w:w="2309" w:type="dxa"/>
            <w:vMerge/>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tc>
        <w:tc>
          <w:tcPr>
            <w:tcW w:w="1484" w:type="dxa"/>
            <w:vMerge/>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tc>
        <w:tc>
          <w:tcPr>
            <w:tcW w:w="928" w:type="dxa"/>
            <w:vMerge/>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r w:rsidRPr="00201113">
              <w:t>на н.г.</w:t>
            </w:r>
          </w:p>
        </w:tc>
        <w:tc>
          <w:tcPr>
            <w:tcW w:w="1113"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r w:rsidRPr="00201113">
              <w:t>на к.г.</w:t>
            </w:r>
          </w:p>
        </w:tc>
        <w:tc>
          <w:tcPr>
            <w:tcW w:w="1670" w:type="dxa"/>
            <w:vMerge/>
            <w:tcBorders>
              <w:top w:val="single" w:sz="6" w:space="0" w:color="000000"/>
              <w:left w:val="single" w:sz="6" w:space="0" w:color="000000"/>
              <w:bottom w:val="single" w:sz="6" w:space="0" w:color="000000"/>
            </w:tcBorders>
            <w:vAlign w:val="center"/>
          </w:tcPr>
          <w:p w:rsidR="006C565E" w:rsidRPr="00201113" w:rsidRDefault="006C565E" w:rsidP="00201113"/>
        </w:tc>
      </w:tr>
      <w:tr w:rsidR="006C565E" w:rsidRPr="00201113">
        <w:trPr>
          <w:trHeight w:val="550"/>
          <w:jc w:val="center"/>
        </w:trPr>
        <w:tc>
          <w:tcPr>
            <w:tcW w:w="585"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1.</w:t>
            </w:r>
          </w:p>
        </w:tc>
        <w:tc>
          <w:tcPr>
            <w:tcW w:w="2309"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pStyle w:val="a3"/>
              <w:tabs>
                <w:tab w:val="left" w:pos="708"/>
              </w:tabs>
            </w:pPr>
            <w:r w:rsidRPr="00201113">
              <w:t>Коэффициент автономии</w:t>
            </w:r>
          </w:p>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СК/СовК</w:t>
            </w:r>
          </w:p>
        </w:tc>
        <w:tc>
          <w:tcPr>
            <w:tcW w:w="92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≥0,5</w:t>
            </w:r>
          </w:p>
        </w:tc>
        <w:tc>
          <w:tcPr>
            <w:tcW w:w="148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0,615962436</w:t>
            </w:r>
          </w:p>
        </w:tc>
        <w:tc>
          <w:tcPr>
            <w:tcW w:w="1113"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0,818530639</w:t>
            </w:r>
          </w:p>
        </w:tc>
        <w:tc>
          <w:tcPr>
            <w:tcW w:w="1670"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0,2025682</w:t>
            </w:r>
          </w:p>
        </w:tc>
      </w:tr>
      <w:tr w:rsidR="006C565E" w:rsidRPr="00201113">
        <w:trPr>
          <w:trHeight w:val="818"/>
          <w:jc w:val="center"/>
        </w:trPr>
        <w:tc>
          <w:tcPr>
            <w:tcW w:w="585"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2.</w:t>
            </w:r>
          </w:p>
        </w:tc>
        <w:tc>
          <w:tcPr>
            <w:tcW w:w="2309"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Коэффициент финансовой зависимости</w:t>
            </w:r>
          </w:p>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ЗК/СовК</w:t>
            </w:r>
          </w:p>
        </w:tc>
        <w:tc>
          <w:tcPr>
            <w:tcW w:w="92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≤0,5</w:t>
            </w:r>
          </w:p>
        </w:tc>
        <w:tc>
          <w:tcPr>
            <w:tcW w:w="148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0,384037564</w:t>
            </w:r>
          </w:p>
        </w:tc>
        <w:tc>
          <w:tcPr>
            <w:tcW w:w="1113"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0,181469361</w:t>
            </w:r>
          </w:p>
        </w:tc>
        <w:tc>
          <w:tcPr>
            <w:tcW w:w="1670"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-0,2025682</w:t>
            </w:r>
          </w:p>
        </w:tc>
      </w:tr>
      <w:tr w:rsidR="006C565E" w:rsidRPr="00201113">
        <w:trPr>
          <w:trHeight w:val="550"/>
          <w:jc w:val="center"/>
        </w:trPr>
        <w:tc>
          <w:tcPr>
            <w:tcW w:w="585"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3.</w:t>
            </w:r>
          </w:p>
        </w:tc>
        <w:tc>
          <w:tcPr>
            <w:tcW w:w="2309"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Коэффициент равновесия</w:t>
            </w:r>
          </w:p>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СК/ЗК</w:t>
            </w:r>
          </w:p>
        </w:tc>
        <w:tc>
          <w:tcPr>
            <w:tcW w:w="92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1,603911943</w:t>
            </w:r>
          </w:p>
        </w:tc>
        <w:tc>
          <w:tcPr>
            <w:tcW w:w="1113"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4,510572119</w:t>
            </w:r>
          </w:p>
        </w:tc>
        <w:tc>
          <w:tcPr>
            <w:tcW w:w="1670"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2,90666018</w:t>
            </w:r>
          </w:p>
        </w:tc>
      </w:tr>
      <w:tr w:rsidR="006C565E" w:rsidRPr="00201113">
        <w:trPr>
          <w:trHeight w:val="818"/>
          <w:jc w:val="center"/>
        </w:trPr>
        <w:tc>
          <w:tcPr>
            <w:tcW w:w="585"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4.</w:t>
            </w:r>
          </w:p>
        </w:tc>
        <w:tc>
          <w:tcPr>
            <w:tcW w:w="2309"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Коэффициент финансового риска</w:t>
            </w:r>
          </w:p>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ЗК/СК</w:t>
            </w:r>
          </w:p>
        </w:tc>
        <w:tc>
          <w:tcPr>
            <w:tcW w:w="92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0,623475624</w:t>
            </w:r>
          </w:p>
        </w:tc>
        <w:tc>
          <w:tcPr>
            <w:tcW w:w="1113"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0,221701366</w:t>
            </w:r>
          </w:p>
        </w:tc>
        <w:tc>
          <w:tcPr>
            <w:tcW w:w="1670"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-0,40177426</w:t>
            </w:r>
          </w:p>
        </w:tc>
      </w:tr>
      <w:tr w:rsidR="006C565E" w:rsidRPr="00201113">
        <w:trPr>
          <w:trHeight w:val="818"/>
          <w:jc w:val="center"/>
        </w:trPr>
        <w:tc>
          <w:tcPr>
            <w:tcW w:w="585"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5.</w:t>
            </w:r>
          </w:p>
        </w:tc>
        <w:tc>
          <w:tcPr>
            <w:tcW w:w="2309"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Коэффициент финансовой устойчивости</w:t>
            </w:r>
          </w:p>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(СК+ДЗК)/СовК</w:t>
            </w:r>
          </w:p>
        </w:tc>
        <w:tc>
          <w:tcPr>
            <w:tcW w:w="92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&gt;0,5</w:t>
            </w:r>
          </w:p>
        </w:tc>
        <w:tc>
          <w:tcPr>
            <w:tcW w:w="148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0,820023374</w:t>
            </w:r>
          </w:p>
        </w:tc>
        <w:tc>
          <w:tcPr>
            <w:tcW w:w="1113"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0,877091903</w:t>
            </w:r>
          </w:p>
        </w:tc>
        <w:tc>
          <w:tcPr>
            <w:tcW w:w="1670"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0,05706853</w:t>
            </w:r>
          </w:p>
        </w:tc>
      </w:tr>
      <w:tr w:rsidR="006C565E" w:rsidRPr="00201113">
        <w:trPr>
          <w:trHeight w:val="818"/>
          <w:jc w:val="center"/>
        </w:trPr>
        <w:tc>
          <w:tcPr>
            <w:tcW w:w="585"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6.</w:t>
            </w:r>
          </w:p>
        </w:tc>
        <w:tc>
          <w:tcPr>
            <w:tcW w:w="2309"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Коэффициент мобильности</w:t>
            </w:r>
          </w:p>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ОА/СовА</w:t>
            </w:r>
          </w:p>
        </w:tc>
        <w:tc>
          <w:tcPr>
            <w:tcW w:w="92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w:t>
            </w:r>
          </w:p>
        </w:tc>
        <w:tc>
          <w:tcPr>
            <w:tcW w:w="148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0,271216884</w:t>
            </w:r>
          </w:p>
        </w:tc>
        <w:tc>
          <w:tcPr>
            <w:tcW w:w="1113"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0,22549314</w:t>
            </w:r>
          </w:p>
        </w:tc>
        <w:tc>
          <w:tcPr>
            <w:tcW w:w="1670"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-0,04572374</w:t>
            </w:r>
          </w:p>
        </w:tc>
      </w:tr>
      <w:tr w:rsidR="006C565E" w:rsidRPr="00201113">
        <w:trPr>
          <w:trHeight w:val="818"/>
          <w:jc w:val="center"/>
        </w:trPr>
        <w:tc>
          <w:tcPr>
            <w:tcW w:w="585"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7.</w:t>
            </w:r>
          </w:p>
        </w:tc>
        <w:tc>
          <w:tcPr>
            <w:tcW w:w="2309"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Индекс постоянного актива</w:t>
            </w:r>
          </w:p>
        </w:tc>
        <w:tc>
          <w:tcPr>
            <w:tcW w:w="148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ВнА/СК</w:t>
            </w:r>
          </w:p>
        </w:tc>
        <w:tc>
          <w:tcPr>
            <w:tcW w:w="92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1,183161625</w:t>
            </w:r>
          </w:p>
        </w:tc>
        <w:tc>
          <w:tcPr>
            <w:tcW w:w="1113"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0,946216089</w:t>
            </w:r>
          </w:p>
        </w:tc>
        <w:tc>
          <w:tcPr>
            <w:tcW w:w="1670"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-0,23694554</w:t>
            </w:r>
          </w:p>
        </w:tc>
      </w:tr>
    </w:tbl>
    <w:p w:rsidR="00201113" w:rsidRDefault="00201113" w:rsidP="00201113">
      <w:pPr>
        <w:pStyle w:val="5"/>
        <w:spacing w:before="0" w:after="0" w:line="360" w:lineRule="auto"/>
        <w:ind w:firstLine="709"/>
        <w:jc w:val="both"/>
        <w:rPr>
          <w:b w:val="0"/>
          <w:i w:val="0"/>
          <w:sz w:val="28"/>
          <w:szCs w:val="28"/>
        </w:rPr>
      </w:pPr>
    </w:p>
    <w:p w:rsidR="007D3E3F" w:rsidRPr="00201113" w:rsidRDefault="00C2052E" w:rsidP="00201113">
      <w:pPr>
        <w:pStyle w:val="5"/>
        <w:spacing w:before="0" w:after="0" w:line="360" w:lineRule="auto"/>
        <w:ind w:firstLine="709"/>
        <w:jc w:val="both"/>
        <w:rPr>
          <w:b w:val="0"/>
          <w:i w:val="0"/>
          <w:sz w:val="28"/>
          <w:szCs w:val="28"/>
        </w:rPr>
      </w:pPr>
      <w:r w:rsidRPr="00201113">
        <w:rPr>
          <w:b w:val="0"/>
          <w:i w:val="0"/>
          <w:sz w:val="28"/>
          <w:szCs w:val="28"/>
        </w:rPr>
        <w:t>Рассчитав, все необходимые показатели финансовой независимости и структуры капитала, можно сделать вывод о том, что почти все  рассчитанные коэффициенты соответствует нормативным значениям.</w:t>
      </w:r>
      <w:r w:rsidR="00E3517D" w:rsidRPr="00201113">
        <w:rPr>
          <w:b w:val="0"/>
          <w:i w:val="0"/>
          <w:sz w:val="28"/>
          <w:szCs w:val="28"/>
        </w:rPr>
        <w:t xml:space="preserve"> </w:t>
      </w:r>
      <w:r w:rsidRPr="00201113">
        <w:rPr>
          <w:b w:val="0"/>
          <w:i w:val="0"/>
          <w:sz w:val="28"/>
          <w:szCs w:val="28"/>
        </w:rPr>
        <w:t xml:space="preserve"> </w:t>
      </w:r>
    </w:p>
    <w:p w:rsidR="00E3517D" w:rsidRPr="00201113" w:rsidRDefault="00E3517D" w:rsidP="00201113">
      <w:pPr>
        <w:pStyle w:val="31"/>
        <w:spacing w:after="0" w:line="360" w:lineRule="auto"/>
        <w:ind w:left="0" w:firstLine="709"/>
        <w:jc w:val="both"/>
        <w:rPr>
          <w:sz w:val="28"/>
          <w:szCs w:val="28"/>
        </w:rPr>
      </w:pPr>
      <w:r w:rsidRPr="00201113">
        <w:rPr>
          <w:sz w:val="28"/>
          <w:szCs w:val="28"/>
        </w:rPr>
        <w:t>Коэффициент автономии - характеризует долю собственного капитала в валюте баланса. Снижение данного показателя от нормативного значения, которое должно быть не менее 0,5, в противном случае это указывает на ослабевание финансовой независимости предприятия от внешних источников. На начало года этот показатель со</w:t>
      </w:r>
      <w:r w:rsidR="00BF3C30" w:rsidRPr="00201113">
        <w:rPr>
          <w:sz w:val="28"/>
          <w:szCs w:val="28"/>
        </w:rPr>
        <w:t>ставил, 0,6159 в динамике</w:t>
      </w:r>
      <w:r w:rsidRPr="00201113">
        <w:rPr>
          <w:sz w:val="28"/>
          <w:szCs w:val="28"/>
        </w:rPr>
        <w:t xml:space="preserve"> он увеличился на 0,2026, и как следствие коэффициент финансовой зависимости снизился на 0,2025. Это свидетельствует о росте величины собственного капитала, что отражается также в коэффициенте финансового равновесия, его величина также возросла на </w:t>
      </w:r>
      <w:r w:rsidR="007D3E3F" w:rsidRPr="00201113">
        <w:rPr>
          <w:sz w:val="28"/>
          <w:szCs w:val="28"/>
        </w:rPr>
        <w:t>2,9066</w:t>
      </w:r>
      <w:r w:rsidRPr="00201113">
        <w:rPr>
          <w:sz w:val="28"/>
          <w:szCs w:val="28"/>
        </w:rPr>
        <w:t xml:space="preserve">, что привело соответственно к снижению «плеча финансового рычага» на </w:t>
      </w:r>
      <w:r w:rsidR="007D3E3F" w:rsidRPr="00201113">
        <w:rPr>
          <w:sz w:val="28"/>
          <w:szCs w:val="28"/>
        </w:rPr>
        <w:t>0,4017</w:t>
      </w:r>
      <w:r w:rsidRPr="00201113">
        <w:rPr>
          <w:sz w:val="28"/>
          <w:szCs w:val="28"/>
        </w:rPr>
        <w:t>.</w:t>
      </w:r>
    </w:p>
    <w:p w:rsidR="007D3E3F" w:rsidRPr="00201113" w:rsidRDefault="00E3517D" w:rsidP="00201113">
      <w:pPr>
        <w:spacing w:line="360" w:lineRule="auto"/>
        <w:ind w:firstLine="709"/>
        <w:jc w:val="both"/>
        <w:rPr>
          <w:sz w:val="28"/>
          <w:szCs w:val="28"/>
        </w:rPr>
      </w:pPr>
      <w:r w:rsidRPr="00201113">
        <w:rPr>
          <w:sz w:val="28"/>
          <w:szCs w:val="28"/>
        </w:rPr>
        <w:t xml:space="preserve">Коэффициент равновесия показывает соотношение собственного и заемного капитала. </w:t>
      </w:r>
      <w:r w:rsidR="007D3E3F" w:rsidRPr="00201113">
        <w:rPr>
          <w:sz w:val="28"/>
          <w:szCs w:val="28"/>
        </w:rPr>
        <w:t>О</w:t>
      </w:r>
      <w:r w:rsidRPr="00201113">
        <w:rPr>
          <w:sz w:val="28"/>
          <w:szCs w:val="28"/>
        </w:rPr>
        <w:t xml:space="preserve">н превышает, норму практически в </w:t>
      </w:r>
      <w:r w:rsidR="007D3E3F" w:rsidRPr="00201113">
        <w:rPr>
          <w:sz w:val="28"/>
          <w:szCs w:val="28"/>
        </w:rPr>
        <w:t>4</w:t>
      </w:r>
      <w:r w:rsidRPr="00201113">
        <w:rPr>
          <w:sz w:val="28"/>
          <w:szCs w:val="28"/>
        </w:rPr>
        <w:t xml:space="preserve"> раза, отсюда следует преобладание собственного капитала на предприятии. Коэффициент финансового риска (плечо финансового рычага) – это отношение заемного капитала к собственному. Чем он меньше, ближе к «0», тем </w:t>
      </w:r>
      <w:r w:rsidR="007D3E3F" w:rsidRPr="00201113">
        <w:rPr>
          <w:sz w:val="28"/>
          <w:szCs w:val="28"/>
        </w:rPr>
        <w:t xml:space="preserve">более </w:t>
      </w:r>
      <w:r w:rsidRPr="00201113">
        <w:rPr>
          <w:sz w:val="28"/>
          <w:szCs w:val="28"/>
        </w:rPr>
        <w:t>финансово</w:t>
      </w:r>
      <w:r w:rsidR="007D3E3F" w:rsidRPr="00201113">
        <w:rPr>
          <w:sz w:val="28"/>
          <w:szCs w:val="28"/>
        </w:rPr>
        <w:t>-</w:t>
      </w:r>
      <w:r w:rsidRPr="00201113">
        <w:rPr>
          <w:sz w:val="28"/>
          <w:szCs w:val="28"/>
        </w:rPr>
        <w:t xml:space="preserve"> устойчиво</w:t>
      </w:r>
      <w:r w:rsidR="007D3E3F" w:rsidRPr="00201113">
        <w:rPr>
          <w:sz w:val="28"/>
          <w:szCs w:val="28"/>
        </w:rPr>
        <w:t>е</w:t>
      </w:r>
      <w:r w:rsidRPr="00201113">
        <w:rPr>
          <w:sz w:val="28"/>
          <w:szCs w:val="28"/>
        </w:rPr>
        <w:t xml:space="preserve"> данное предприятие. В нашем случае коэффициент равен </w:t>
      </w:r>
      <w:r w:rsidR="007D3E3F" w:rsidRPr="00201113">
        <w:rPr>
          <w:sz w:val="28"/>
          <w:szCs w:val="28"/>
        </w:rPr>
        <w:t>0,623</w:t>
      </w:r>
      <w:r w:rsidR="00BF3C30" w:rsidRPr="00201113">
        <w:rPr>
          <w:sz w:val="28"/>
          <w:szCs w:val="28"/>
        </w:rPr>
        <w:t>, а в динамике</w:t>
      </w:r>
      <w:r w:rsidRPr="00201113">
        <w:rPr>
          <w:sz w:val="28"/>
          <w:szCs w:val="28"/>
        </w:rPr>
        <w:t xml:space="preserve"> уменьшается до </w:t>
      </w:r>
      <w:r w:rsidR="007D3E3F" w:rsidRPr="00201113">
        <w:rPr>
          <w:sz w:val="28"/>
          <w:szCs w:val="28"/>
        </w:rPr>
        <w:t>0,2217</w:t>
      </w:r>
      <w:r w:rsidRPr="00201113">
        <w:rPr>
          <w:sz w:val="28"/>
          <w:szCs w:val="28"/>
        </w:rPr>
        <w:t>, что положительно характеризует наше предприятие.</w:t>
      </w:r>
    </w:p>
    <w:p w:rsidR="00E3517D" w:rsidRPr="00201113" w:rsidRDefault="007D3E3F" w:rsidP="00201113">
      <w:pPr>
        <w:spacing w:line="360" w:lineRule="auto"/>
        <w:ind w:firstLine="709"/>
        <w:jc w:val="both"/>
        <w:rPr>
          <w:sz w:val="28"/>
          <w:szCs w:val="28"/>
        </w:rPr>
      </w:pPr>
      <w:r w:rsidRPr="00201113">
        <w:rPr>
          <w:sz w:val="28"/>
          <w:szCs w:val="28"/>
        </w:rPr>
        <w:t xml:space="preserve">Вырос и коэффициент финансовой устойчивости, с 0,82 до 0,877 (или на 0,057). Как уже отмечалось ранее (при анализе аналитического баланса) снизилась величина оборотных активов, и как следствие снизилась и его доля в совокупных активах, т.е. коэффициент мобильности снизился с 0,2712 до 0,225. </w:t>
      </w:r>
      <w:r w:rsidR="00E3517D" w:rsidRPr="00201113">
        <w:rPr>
          <w:sz w:val="28"/>
          <w:szCs w:val="28"/>
        </w:rPr>
        <w:t xml:space="preserve">Коэффициент мобильности характеризует общую долю активов в имуществе предприятия. В динамике показатель </w:t>
      </w:r>
      <w:r w:rsidRPr="00201113">
        <w:rPr>
          <w:sz w:val="28"/>
          <w:szCs w:val="28"/>
        </w:rPr>
        <w:t>уменьшается что,</w:t>
      </w:r>
      <w:r w:rsidR="00E3517D" w:rsidRPr="00201113">
        <w:rPr>
          <w:sz w:val="28"/>
          <w:szCs w:val="28"/>
        </w:rPr>
        <w:t xml:space="preserve"> следует, </w:t>
      </w:r>
      <w:r w:rsidRPr="00201113">
        <w:rPr>
          <w:sz w:val="28"/>
          <w:szCs w:val="28"/>
        </w:rPr>
        <w:t>снижение</w:t>
      </w:r>
      <w:r w:rsidR="00E3517D" w:rsidRPr="00201113">
        <w:rPr>
          <w:sz w:val="28"/>
          <w:szCs w:val="28"/>
        </w:rPr>
        <w:t xml:space="preserve"> доли активов в имуществе.</w:t>
      </w:r>
    </w:p>
    <w:p w:rsidR="007D3E3F" w:rsidRPr="00201113" w:rsidRDefault="007D3E3F" w:rsidP="00201113">
      <w:pPr>
        <w:spacing w:line="360" w:lineRule="auto"/>
        <w:ind w:firstLine="709"/>
        <w:jc w:val="both"/>
        <w:rPr>
          <w:sz w:val="28"/>
          <w:szCs w:val="28"/>
        </w:rPr>
      </w:pPr>
      <w:r w:rsidRPr="00201113">
        <w:rPr>
          <w:sz w:val="28"/>
          <w:szCs w:val="28"/>
        </w:rPr>
        <w:t>Индекс постоянного актива снижается: за прошедший год его величина уменьшилась с 1,183 до 0,946 (при нормативе: &lt;1), что свидетельствует о росте внеоборотных активов.</w:t>
      </w:r>
    </w:p>
    <w:p w:rsidR="0004164F" w:rsidRDefault="00201113" w:rsidP="00201113">
      <w:pPr>
        <w:pStyle w:val="5"/>
        <w:spacing w:before="0" w:after="0" w:line="360" w:lineRule="auto"/>
        <w:ind w:firstLine="709"/>
        <w:jc w:val="center"/>
        <w:rPr>
          <w:sz w:val="28"/>
          <w:szCs w:val="28"/>
        </w:rPr>
      </w:pPr>
      <w:r>
        <w:rPr>
          <w:sz w:val="28"/>
          <w:szCs w:val="28"/>
        </w:rPr>
        <w:br w:type="page"/>
      </w:r>
      <w:r w:rsidR="00F66A90" w:rsidRPr="00201113">
        <w:rPr>
          <w:sz w:val="28"/>
          <w:szCs w:val="28"/>
        </w:rPr>
        <w:t xml:space="preserve">3. </w:t>
      </w:r>
      <w:r w:rsidR="0004164F" w:rsidRPr="00201113">
        <w:rPr>
          <w:sz w:val="28"/>
          <w:szCs w:val="28"/>
        </w:rPr>
        <w:t>Показатели обеспеченности предприятия  собственными оборотными средствами</w:t>
      </w:r>
    </w:p>
    <w:p w:rsidR="00201113" w:rsidRPr="00201113" w:rsidRDefault="00201113" w:rsidP="00201113"/>
    <w:p w:rsidR="0004164F" w:rsidRPr="00201113" w:rsidRDefault="0004164F" w:rsidP="00201113">
      <w:pPr>
        <w:spacing w:line="360" w:lineRule="auto"/>
        <w:ind w:firstLine="709"/>
        <w:jc w:val="both"/>
        <w:rPr>
          <w:sz w:val="28"/>
          <w:szCs w:val="28"/>
        </w:rPr>
      </w:pPr>
      <w:r w:rsidRPr="00201113">
        <w:rPr>
          <w:i/>
          <w:sz w:val="28"/>
          <w:szCs w:val="28"/>
        </w:rPr>
        <w:t>СОС</w:t>
      </w:r>
      <w:r w:rsidRPr="00201113">
        <w:rPr>
          <w:i/>
          <w:sz w:val="28"/>
          <w:szCs w:val="28"/>
          <w:vertAlign w:val="superscript"/>
        </w:rPr>
        <w:t>н.г</w:t>
      </w:r>
      <w:r w:rsidRPr="00201113">
        <w:rPr>
          <w:sz w:val="28"/>
          <w:szCs w:val="28"/>
          <w:vertAlign w:val="superscript"/>
        </w:rPr>
        <w:t>.</w:t>
      </w:r>
      <w:r w:rsidR="00201113">
        <w:rPr>
          <w:sz w:val="28"/>
          <w:szCs w:val="28"/>
        </w:rPr>
        <w:t>=207134+68621-245073=30682;</w:t>
      </w:r>
    </w:p>
    <w:p w:rsidR="0004164F" w:rsidRPr="00201113" w:rsidRDefault="0004164F" w:rsidP="00201113">
      <w:pPr>
        <w:spacing w:line="360" w:lineRule="auto"/>
        <w:ind w:firstLine="709"/>
        <w:jc w:val="both"/>
        <w:rPr>
          <w:sz w:val="28"/>
          <w:szCs w:val="28"/>
        </w:rPr>
      </w:pPr>
      <w:r w:rsidRPr="00201113">
        <w:rPr>
          <w:i/>
          <w:sz w:val="28"/>
          <w:szCs w:val="28"/>
        </w:rPr>
        <w:t>СОС</w:t>
      </w:r>
      <w:r w:rsidRPr="00201113">
        <w:rPr>
          <w:i/>
          <w:sz w:val="28"/>
          <w:szCs w:val="28"/>
          <w:vertAlign w:val="superscript"/>
        </w:rPr>
        <w:t>к.г</w:t>
      </w:r>
      <w:r w:rsidRPr="00201113">
        <w:rPr>
          <w:sz w:val="28"/>
          <w:szCs w:val="28"/>
          <w:vertAlign w:val="superscript"/>
        </w:rPr>
        <w:t>.</w:t>
      </w:r>
      <w:r w:rsidRPr="00201113">
        <w:rPr>
          <w:sz w:val="28"/>
          <w:szCs w:val="28"/>
        </w:rPr>
        <w:t>=272628+19505-257965=34168.</w:t>
      </w:r>
    </w:p>
    <w:p w:rsidR="006C565E" w:rsidRPr="00201113" w:rsidRDefault="006C565E" w:rsidP="00201113">
      <w:pPr>
        <w:pStyle w:val="4"/>
        <w:spacing w:before="0" w:after="0" w:line="360" w:lineRule="auto"/>
        <w:ind w:firstLine="709"/>
        <w:jc w:val="right"/>
        <w:rPr>
          <w:b w:val="0"/>
          <w:i/>
        </w:rPr>
      </w:pPr>
      <w:r w:rsidRPr="00201113">
        <w:rPr>
          <w:b w:val="0"/>
          <w:i/>
        </w:rPr>
        <w:t>Таблица 3</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Показатели обеспеченности предприятия  собственными оборотными средствами</w:t>
      </w:r>
    </w:p>
    <w:tbl>
      <w:tblPr>
        <w:tblW w:w="96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79"/>
        <w:gridCol w:w="3071"/>
        <w:gridCol w:w="1147"/>
        <w:gridCol w:w="901"/>
        <w:gridCol w:w="1244"/>
        <w:gridCol w:w="1189"/>
        <w:gridCol w:w="1542"/>
      </w:tblGrid>
      <w:tr w:rsidR="006C565E" w:rsidRPr="00201113">
        <w:trPr>
          <w:cantSplit/>
          <w:trHeight w:val="567"/>
          <w:tblHeader/>
        </w:trPr>
        <w:tc>
          <w:tcPr>
            <w:tcW w:w="579" w:type="dxa"/>
            <w:vMerge w:val="restart"/>
            <w:tcBorders>
              <w:top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 п/п</w:t>
            </w:r>
          </w:p>
        </w:tc>
        <w:tc>
          <w:tcPr>
            <w:tcW w:w="3071" w:type="dxa"/>
            <w:vMerge w:val="restart"/>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Наименование показателя</w:t>
            </w:r>
          </w:p>
        </w:tc>
        <w:tc>
          <w:tcPr>
            <w:tcW w:w="1147" w:type="dxa"/>
            <w:vMerge w:val="restart"/>
            <w:tcBorders>
              <w:top w:val="single" w:sz="6" w:space="0" w:color="000000"/>
              <w:left w:val="single" w:sz="6" w:space="0" w:color="000000"/>
              <w:bottom w:val="single" w:sz="6" w:space="0" w:color="000000"/>
              <w:right w:val="single" w:sz="6" w:space="0" w:color="000000"/>
            </w:tcBorders>
            <w:textDirection w:val="btLr"/>
          </w:tcPr>
          <w:p w:rsidR="006C565E" w:rsidRPr="00201113" w:rsidRDefault="006C565E" w:rsidP="00201113">
            <w:pPr>
              <w:jc w:val="center"/>
            </w:pPr>
            <w:r w:rsidRPr="00201113">
              <w:t>Порядок расчета</w:t>
            </w:r>
          </w:p>
        </w:tc>
        <w:tc>
          <w:tcPr>
            <w:tcW w:w="901" w:type="dxa"/>
            <w:vMerge w:val="restart"/>
            <w:tcBorders>
              <w:top w:val="single" w:sz="6" w:space="0" w:color="000000"/>
              <w:left w:val="single" w:sz="6" w:space="0" w:color="000000"/>
              <w:bottom w:val="single" w:sz="6" w:space="0" w:color="000000"/>
              <w:right w:val="single" w:sz="6" w:space="0" w:color="000000"/>
            </w:tcBorders>
            <w:textDirection w:val="btLr"/>
          </w:tcPr>
          <w:p w:rsidR="006C565E" w:rsidRPr="00201113" w:rsidRDefault="006C565E" w:rsidP="00201113">
            <w:pPr>
              <w:jc w:val="center"/>
            </w:pPr>
            <w:r w:rsidRPr="00201113">
              <w:t>Нормативное значение</w:t>
            </w:r>
          </w:p>
        </w:tc>
        <w:tc>
          <w:tcPr>
            <w:tcW w:w="2433" w:type="dxa"/>
            <w:gridSpan w:val="2"/>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Фактические значения</w:t>
            </w:r>
          </w:p>
        </w:tc>
        <w:tc>
          <w:tcPr>
            <w:tcW w:w="1542" w:type="dxa"/>
            <w:vMerge w:val="restart"/>
            <w:tcBorders>
              <w:top w:val="single" w:sz="6" w:space="0" w:color="000000"/>
              <w:left w:val="single" w:sz="6" w:space="0" w:color="000000"/>
              <w:bottom w:val="single" w:sz="6" w:space="0" w:color="000000"/>
            </w:tcBorders>
            <w:textDirection w:val="btLr"/>
          </w:tcPr>
          <w:p w:rsidR="006C565E" w:rsidRPr="00201113" w:rsidRDefault="006C565E" w:rsidP="00201113">
            <w:pPr>
              <w:jc w:val="center"/>
            </w:pPr>
            <w:r w:rsidRPr="00201113">
              <w:t>Изменение</w:t>
            </w:r>
          </w:p>
        </w:tc>
      </w:tr>
      <w:tr w:rsidR="006C565E" w:rsidRPr="00201113">
        <w:trPr>
          <w:cantSplit/>
          <w:trHeight w:val="1019"/>
          <w:tblHeader/>
        </w:trPr>
        <w:tc>
          <w:tcPr>
            <w:tcW w:w="579" w:type="dxa"/>
            <w:vMerge/>
            <w:tcBorders>
              <w:top w:val="single" w:sz="6" w:space="0" w:color="000000"/>
              <w:bottom w:val="single" w:sz="6" w:space="0" w:color="000000"/>
              <w:right w:val="single" w:sz="6" w:space="0" w:color="000000"/>
            </w:tcBorders>
            <w:vAlign w:val="center"/>
          </w:tcPr>
          <w:p w:rsidR="006C565E" w:rsidRPr="00201113" w:rsidRDefault="006C565E" w:rsidP="00201113"/>
        </w:tc>
        <w:tc>
          <w:tcPr>
            <w:tcW w:w="3071" w:type="dxa"/>
            <w:vMerge/>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tc>
        <w:tc>
          <w:tcPr>
            <w:tcW w:w="1147" w:type="dxa"/>
            <w:vMerge/>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tc>
        <w:tc>
          <w:tcPr>
            <w:tcW w:w="901" w:type="dxa"/>
            <w:vMerge/>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tc>
        <w:tc>
          <w:tcPr>
            <w:tcW w:w="1244"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r w:rsidRPr="00201113">
              <w:t>на н.г.</w:t>
            </w:r>
          </w:p>
        </w:tc>
        <w:tc>
          <w:tcPr>
            <w:tcW w:w="1188"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p>
          <w:p w:rsidR="006C565E" w:rsidRPr="00201113" w:rsidRDefault="006C565E" w:rsidP="00201113">
            <w:pPr>
              <w:jc w:val="center"/>
            </w:pPr>
            <w:r w:rsidRPr="00201113">
              <w:t>на к.г.</w:t>
            </w:r>
          </w:p>
        </w:tc>
        <w:tc>
          <w:tcPr>
            <w:tcW w:w="1542" w:type="dxa"/>
            <w:vMerge/>
            <w:tcBorders>
              <w:top w:val="single" w:sz="6" w:space="0" w:color="000000"/>
              <w:left w:val="single" w:sz="6" w:space="0" w:color="000000"/>
              <w:bottom w:val="single" w:sz="6" w:space="0" w:color="000000"/>
            </w:tcBorders>
            <w:vAlign w:val="center"/>
          </w:tcPr>
          <w:p w:rsidR="006C565E" w:rsidRPr="00201113" w:rsidRDefault="006C565E" w:rsidP="00201113"/>
        </w:tc>
      </w:tr>
      <w:tr w:rsidR="006C565E" w:rsidRPr="00201113">
        <w:trPr>
          <w:trHeight w:val="567"/>
        </w:trPr>
        <w:tc>
          <w:tcPr>
            <w:tcW w:w="579"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1.</w:t>
            </w:r>
          </w:p>
        </w:tc>
        <w:tc>
          <w:tcPr>
            <w:tcW w:w="307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pStyle w:val="a3"/>
              <w:tabs>
                <w:tab w:val="left" w:pos="708"/>
              </w:tabs>
            </w:pPr>
            <w:r w:rsidRPr="00201113">
              <w:t>Величина собственных оборотных средств, т.р.</w:t>
            </w:r>
          </w:p>
        </w:tc>
        <w:tc>
          <w:tcPr>
            <w:tcW w:w="1147"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СК+ДЗК-ВнА</w:t>
            </w:r>
          </w:p>
        </w:tc>
        <w:tc>
          <w:tcPr>
            <w:tcW w:w="90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w:t>
            </w:r>
          </w:p>
        </w:tc>
        <w:tc>
          <w:tcPr>
            <w:tcW w:w="124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30682</w:t>
            </w:r>
          </w:p>
        </w:tc>
        <w:tc>
          <w:tcPr>
            <w:tcW w:w="1188"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34168</w:t>
            </w:r>
          </w:p>
        </w:tc>
        <w:tc>
          <w:tcPr>
            <w:tcW w:w="1542"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3486</w:t>
            </w:r>
          </w:p>
        </w:tc>
      </w:tr>
      <w:tr w:rsidR="006C565E" w:rsidRPr="00201113">
        <w:trPr>
          <w:trHeight w:val="1408"/>
        </w:trPr>
        <w:tc>
          <w:tcPr>
            <w:tcW w:w="579"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2.</w:t>
            </w:r>
          </w:p>
        </w:tc>
        <w:tc>
          <w:tcPr>
            <w:tcW w:w="307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pStyle w:val="a3"/>
              <w:tabs>
                <w:tab w:val="left" w:pos="708"/>
              </w:tabs>
            </w:pPr>
            <w:r w:rsidRPr="00201113">
              <w:t>Коэффициент обеспеченности собственными источниками оборотных активов</w:t>
            </w:r>
          </w:p>
        </w:tc>
        <w:tc>
          <w:tcPr>
            <w:tcW w:w="1147"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СОС/ОА</w:t>
            </w:r>
          </w:p>
        </w:tc>
        <w:tc>
          <w:tcPr>
            <w:tcW w:w="90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≥0,1</w:t>
            </w:r>
          </w:p>
        </w:tc>
        <w:tc>
          <w:tcPr>
            <w:tcW w:w="124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0,336410684</w:t>
            </w:r>
          </w:p>
        </w:tc>
        <w:tc>
          <w:tcPr>
            <w:tcW w:w="1188"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0,454936422</w:t>
            </w:r>
          </w:p>
        </w:tc>
        <w:tc>
          <w:tcPr>
            <w:tcW w:w="1542"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0,1185257</w:t>
            </w:r>
          </w:p>
        </w:tc>
      </w:tr>
      <w:tr w:rsidR="006C565E" w:rsidRPr="00201113">
        <w:trPr>
          <w:trHeight w:val="1118"/>
        </w:trPr>
        <w:tc>
          <w:tcPr>
            <w:tcW w:w="579"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3.</w:t>
            </w:r>
          </w:p>
        </w:tc>
        <w:tc>
          <w:tcPr>
            <w:tcW w:w="307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Коэффициент обеспеченности собственными источниками запасов</w:t>
            </w:r>
          </w:p>
        </w:tc>
        <w:tc>
          <w:tcPr>
            <w:tcW w:w="1147"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СОС/З</w:t>
            </w:r>
          </w:p>
        </w:tc>
        <w:tc>
          <w:tcPr>
            <w:tcW w:w="90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0,6-0,8</w:t>
            </w:r>
          </w:p>
        </w:tc>
        <w:tc>
          <w:tcPr>
            <w:tcW w:w="124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0,727924081</w:t>
            </w:r>
          </w:p>
        </w:tc>
        <w:tc>
          <w:tcPr>
            <w:tcW w:w="1188"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0,725789664</w:t>
            </w:r>
          </w:p>
        </w:tc>
        <w:tc>
          <w:tcPr>
            <w:tcW w:w="1542"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-0,0021344</w:t>
            </w:r>
          </w:p>
        </w:tc>
      </w:tr>
      <w:tr w:rsidR="006C565E" w:rsidRPr="00201113">
        <w:trPr>
          <w:trHeight w:val="567"/>
        </w:trPr>
        <w:tc>
          <w:tcPr>
            <w:tcW w:w="579" w:type="dxa"/>
            <w:tcBorders>
              <w:top w:val="single" w:sz="6" w:space="0" w:color="000000"/>
              <w:bottom w:val="single" w:sz="6" w:space="0" w:color="000000"/>
              <w:right w:val="single" w:sz="6" w:space="0" w:color="000000"/>
            </w:tcBorders>
          </w:tcPr>
          <w:p w:rsidR="006C565E" w:rsidRPr="00201113" w:rsidRDefault="006C565E" w:rsidP="00201113">
            <w:pPr>
              <w:jc w:val="center"/>
            </w:pPr>
            <w:r w:rsidRPr="00201113">
              <w:t>4.</w:t>
            </w:r>
          </w:p>
        </w:tc>
        <w:tc>
          <w:tcPr>
            <w:tcW w:w="307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r w:rsidRPr="00201113">
              <w:t>Коэффициент маневренности</w:t>
            </w:r>
          </w:p>
        </w:tc>
        <w:tc>
          <w:tcPr>
            <w:tcW w:w="1147"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СОС/СК</w:t>
            </w:r>
          </w:p>
        </w:tc>
        <w:tc>
          <w:tcPr>
            <w:tcW w:w="901" w:type="dxa"/>
            <w:tcBorders>
              <w:top w:val="single" w:sz="6" w:space="0" w:color="000000"/>
              <w:left w:val="single" w:sz="6" w:space="0" w:color="000000"/>
              <w:bottom w:val="single" w:sz="6" w:space="0" w:color="000000"/>
              <w:right w:val="single" w:sz="6" w:space="0" w:color="000000"/>
            </w:tcBorders>
          </w:tcPr>
          <w:p w:rsidR="006C565E" w:rsidRPr="00201113" w:rsidRDefault="006C565E" w:rsidP="00201113">
            <w:pPr>
              <w:jc w:val="center"/>
            </w:pPr>
            <w:r w:rsidRPr="00201113">
              <w:t>-</w:t>
            </w:r>
          </w:p>
        </w:tc>
        <w:tc>
          <w:tcPr>
            <w:tcW w:w="1244"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0,148126334</w:t>
            </w:r>
          </w:p>
        </w:tc>
        <w:tc>
          <w:tcPr>
            <w:tcW w:w="1188" w:type="dxa"/>
            <w:tcBorders>
              <w:top w:val="single" w:sz="6" w:space="0" w:color="000000"/>
              <w:left w:val="single" w:sz="6" w:space="0" w:color="000000"/>
              <w:bottom w:val="single" w:sz="6" w:space="0" w:color="000000"/>
              <w:right w:val="single" w:sz="6" w:space="0" w:color="000000"/>
            </w:tcBorders>
            <w:vAlign w:val="center"/>
          </w:tcPr>
          <w:p w:rsidR="006C565E" w:rsidRPr="00201113" w:rsidRDefault="006C565E" w:rsidP="00201113">
            <w:pPr>
              <w:jc w:val="center"/>
            </w:pPr>
            <w:r w:rsidRPr="00201113">
              <w:t>0,125328286</w:t>
            </w:r>
          </w:p>
        </w:tc>
        <w:tc>
          <w:tcPr>
            <w:tcW w:w="1542" w:type="dxa"/>
            <w:tcBorders>
              <w:top w:val="single" w:sz="6" w:space="0" w:color="000000"/>
              <w:left w:val="single" w:sz="6" w:space="0" w:color="000000"/>
              <w:bottom w:val="single" w:sz="6" w:space="0" w:color="000000"/>
            </w:tcBorders>
            <w:vAlign w:val="center"/>
          </w:tcPr>
          <w:p w:rsidR="006C565E" w:rsidRPr="00201113" w:rsidRDefault="006C565E" w:rsidP="00201113">
            <w:pPr>
              <w:jc w:val="center"/>
            </w:pPr>
            <w:r w:rsidRPr="00201113">
              <w:t>-0,022798</w:t>
            </w:r>
          </w:p>
        </w:tc>
      </w:tr>
    </w:tbl>
    <w:p w:rsidR="00201113" w:rsidRDefault="00201113" w:rsidP="00201113">
      <w:pPr>
        <w:spacing w:line="360" w:lineRule="auto"/>
        <w:ind w:firstLine="709"/>
        <w:jc w:val="both"/>
        <w:rPr>
          <w:sz w:val="28"/>
          <w:szCs w:val="28"/>
        </w:rPr>
      </w:pPr>
    </w:p>
    <w:p w:rsidR="001B56FD" w:rsidRPr="00201113" w:rsidRDefault="008C18BC" w:rsidP="00201113">
      <w:pPr>
        <w:spacing w:line="360" w:lineRule="auto"/>
        <w:ind w:firstLine="709"/>
        <w:jc w:val="both"/>
        <w:rPr>
          <w:sz w:val="28"/>
          <w:szCs w:val="28"/>
        </w:rPr>
      </w:pPr>
      <w:r w:rsidRPr="00201113">
        <w:rPr>
          <w:sz w:val="28"/>
          <w:szCs w:val="28"/>
        </w:rPr>
        <w:t xml:space="preserve">СОС – это </w:t>
      </w:r>
      <w:r w:rsidR="001B56FD" w:rsidRPr="00201113">
        <w:rPr>
          <w:sz w:val="28"/>
          <w:szCs w:val="28"/>
        </w:rPr>
        <w:t xml:space="preserve">собственные оборотные средства, </w:t>
      </w:r>
      <w:r w:rsidRPr="00201113">
        <w:rPr>
          <w:sz w:val="28"/>
          <w:szCs w:val="28"/>
        </w:rPr>
        <w:t>показатель</w:t>
      </w:r>
      <w:r w:rsidR="001B56FD" w:rsidRPr="00201113">
        <w:rPr>
          <w:sz w:val="28"/>
          <w:szCs w:val="28"/>
        </w:rPr>
        <w:t xml:space="preserve"> который гарантирует поддержание текущей деятельности, т.е. бесперебойности процесса производства. </w:t>
      </w:r>
    </w:p>
    <w:p w:rsidR="001B56FD" w:rsidRPr="00201113" w:rsidRDefault="008C18BC" w:rsidP="00201113">
      <w:pPr>
        <w:spacing w:line="360" w:lineRule="auto"/>
        <w:ind w:firstLine="709"/>
        <w:jc w:val="both"/>
        <w:rPr>
          <w:sz w:val="28"/>
          <w:szCs w:val="28"/>
        </w:rPr>
      </w:pPr>
      <w:r w:rsidRPr="00201113">
        <w:rPr>
          <w:sz w:val="28"/>
          <w:szCs w:val="28"/>
        </w:rPr>
        <w:t xml:space="preserve">Из таблицы видно, что величина СОС к концу года увеличилась на 3486, это свидетельствует о способности предприятия вести свою основную деятельность бесперебойно, даже без краткосрочных заемных кредитов. </w:t>
      </w:r>
    </w:p>
    <w:p w:rsidR="008C18BC" w:rsidRPr="00201113" w:rsidRDefault="008C18BC" w:rsidP="00201113">
      <w:pPr>
        <w:spacing w:line="360" w:lineRule="auto"/>
        <w:ind w:firstLine="709"/>
        <w:jc w:val="both"/>
        <w:rPr>
          <w:sz w:val="28"/>
          <w:szCs w:val="28"/>
        </w:rPr>
      </w:pPr>
      <w:r w:rsidRPr="00201113">
        <w:rPr>
          <w:sz w:val="28"/>
          <w:szCs w:val="28"/>
        </w:rPr>
        <w:t xml:space="preserve">Коэффициент обеспеченности собственными источниками оборотных активов увеличился на 0,1185, что показывает долю собственных средств, которая пошла на формирование </w:t>
      </w:r>
      <w:r w:rsidR="001B56FD" w:rsidRPr="00201113">
        <w:rPr>
          <w:sz w:val="28"/>
          <w:szCs w:val="28"/>
        </w:rPr>
        <w:t>оборотных активов</w:t>
      </w:r>
      <w:r w:rsidRPr="00201113">
        <w:rPr>
          <w:sz w:val="28"/>
          <w:szCs w:val="28"/>
        </w:rPr>
        <w:t>.</w:t>
      </w:r>
    </w:p>
    <w:p w:rsidR="008C18BC" w:rsidRPr="00201113" w:rsidRDefault="008C18BC" w:rsidP="00201113">
      <w:pPr>
        <w:spacing w:line="360" w:lineRule="auto"/>
        <w:ind w:firstLine="709"/>
        <w:jc w:val="both"/>
        <w:rPr>
          <w:sz w:val="28"/>
          <w:szCs w:val="28"/>
        </w:rPr>
      </w:pPr>
      <w:r w:rsidRPr="00201113">
        <w:rPr>
          <w:sz w:val="28"/>
          <w:szCs w:val="28"/>
        </w:rPr>
        <w:t xml:space="preserve"> </w:t>
      </w:r>
      <w:r w:rsidR="001B56FD" w:rsidRPr="00201113">
        <w:rPr>
          <w:sz w:val="28"/>
          <w:szCs w:val="28"/>
        </w:rPr>
        <w:t>Коэффицие</w:t>
      </w:r>
      <w:r w:rsidR="00BF3C30" w:rsidRPr="00201113">
        <w:rPr>
          <w:sz w:val="28"/>
          <w:szCs w:val="28"/>
        </w:rPr>
        <w:t>нт</w:t>
      </w:r>
      <w:r w:rsidR="001B56FD" w:rsidRPr="00201113">
        <w:rPr>
          <w:sz w:val="28"/>
          <w:szCs w:val="28"/>
        </w:rPr>
        <w:t xml:space="preserve"> </w:t>
      </w:r>
      <w:r w:rsidRPr="00201113">
        <w:rPr>
          <w:sz w:val="28"/>
          <w:szCs w:val="28"/>
        </w:rPr>
        <w:t>обеспеченности собственными источниками запасов равен нормативному значению</w:t>
      </w:r>
      <w:r w:rsidR="001B56FD" w:rsidRPr="00201113">
        <w:rPr>
          <w:sz w:val="28"/>
          <w:szCs w:val="28"/>
        </w:rPr>
        <w:t xml:space="preserve"> = 0,7279</w:t>
      </w:r>
      <w:r w:rsidRPr="00201113">
        <w:rPr>
          <w:sz w:val="28"/>
          <w:szCs w:val="28"/>
        </w:rPr>
        <w:t>, что пока</w:t>
      </w:r>
      <w:r w:rsidR="001B56FD" w:rsidRPr="00201113">
        <w:rPr>
          <w:sz w:val="28"/>
          <w:szCs w:val="28"/>
        </w:rPr>
        <w:t>зывает не</w:t>
      </w:r>
      <w:r w:rsidRPr="00201113">
        <w:rPr>
          <w:sz w:val="28"/>
          <w:szCs w:val="28"/>
        </w:rPr>
        <w:t>за</w:t>
      </w:r>
      <w:r w:rsidR="001B56FD" w:rsidRPr="00201113">
        <w:rPr>
          <w:sz w:val="28"/>
          <w:szCs w:val="28"/>
        </w:rPr>
        <w:t>висимость от внешних источников</w:t>
      </w:r>
      <w:r w:rsidRPr="00201113">
        <w:rPr>
          <w:sz w:val="28"/>
          <w:szCs w:val="28"/>
        </w:rPr>
        <w:t>.</w:t>
      </w:r>
    </w:p>
    <w:p w:rsidR="001B56FD" w:rsidRPr="00201113" w:rsidRDefault="001B56FD" w:rsidP="00201113">
      <w:pPr>
        <w:spacing w:line="360" w:lineRule="auto"/>
        <w:ind w:firstLine="709"/>
        <w:jc w:val="both"/>
        <w:rPr>
          <w:sz w:val="28"/>
          <w:szCs w:val="28"/>
        </w:rPr>
      </w:pPr>
      <w:r w:rsidRPr="00201113">
        <w:rPr>
          <w:sz w:val="28"/>
          <w:szCs w:val="28"/>
        </w:rPr>
        <w:t>Оба эти коэффициента говорят, о финансовой устойчивости предприятия. Так как эти коэффициенты соответствуют нормативным значениям, то можно сказать, что предприятие финансово-устойчивое.</w:t>
      </w:r>
    </w:p>
    <w:p w:rsidR="008C18BC" w:rsidRPr="00201113" w:rsidRDefault="008C18BC" w:rsidP="00201113">
      <w:pPr>
        <w:spacing w:line="360" w:lineRule="auto"/>
        <w:ind w:firstLine="709"/>
        <w:jc w:val="both"/>
        <w:rPr>
          <w:sz w:val="28"/>
          <w:szCs w:val="28"/>
        </w:rPr>
      </w:pPr>
      <w:r w:rsidRPr="00201113">
        <w:rPr>
          <w:sz w:val="28"/>
          <w:szCs w:val="28"/>
        </w:rPr>
        <w:t>Рассчитанный коэффициент маневренности показывает, какая доля собственных и приравненных к ним средств вложена в оборотные средства. Видно, что данный коэффициент на конец года уменьшился</w:t>
      </w:r>
      <w:r w:rsidR="001B56FD" w:rsidRPr="00201113">
        <w:rPr>
          <w:sz w:val="28"/>
          <w:szCs w:val="28"/>
        </w:rPr>
        <w:t xml:space="preserve"> на 0,0227</w:t>
      </w:r>
      <w:r w:rsidRPr="00201113">
        <w:rPr>
          <w:sz w:val="28"/>
          <w:szCs w:val="28"/>
        </w:rPr>
        <w:t>, это говорит о недостаточной доли собственных средств вкладываемых в оборотные средства.</w:t>
      </w:r>
    </w:p>
    <w:p w:rsidR="0004164F" w:rsidRDefault="00201113" w:rsidP="00201113">
      <w:pPr>
        <w:pStyle w:val="5"/>
        <w:spacing w:before="0" w:after="0" w:line="360" w:lineRule="auto"/>
        <w:ind w:firstLine="709"/>
        <w:jc w:val="center"/>
        <w:rPr>
          <w:sz w:val="28"/>
          <w:szCs w:val="28"/>
        </w:rPr>
      </w:pPr>
      <w:r>
        <w:rPr>
          <w:b w:val="0"/>
          <w:bCs w:val="0"/>
          <w:i w:val="0"/>
          <w:iCs w:val="0"/>
          <w:sz w:val="28"/>
          <w:szCs w:val="28"/>
        </w:rPr>
        <w:br w:type="page"/>
      </w:r>
      <w:r w:rsidR="00F66A90" w:rsidRPr="00201113">
        <w:rPr>
          <w:sz w:val="28"/>
          <w:szCs w:val="28"/>
        </w:rPr>
        <w:t xml:space="preserve">4. </w:t>
      </w:r>
      <w:r w:rsidR="0004164F" w:rsidRPr="00201113">
        <w:rPr>
          <w:sz w:val="28"/>
          <w:szCs w:val="28"/>
        </w:rPr>
        <w:t>Оценка финансовой устойчивости предприятия по обеспеченности запасов источниками формирования</w:t>
      </w:r>
    </w:p>
    <w:p w:rsidR="00201113" w:rsidRPr="00201113" w:rsidRDefault="00201113" w:rsidP="00201113"/>
    <w:p w:rsidR="0004164F" w:rsidRPr="00201113" w:rsidRDefault="00B51B1E" w:rsidP="00201113">
      <w:pPr>
        <w:shd w:val="clear" w:color="auto" w:fill="FFFFFF"/>
        <w:tabs>
          <w:tab w:val="left" w:pos="691"/>
        </w:tabs>
        <w:spacing w:line="360" w:lineRule="auto"/>
        <w:ind w:firstLine="709"/>
        <w:jc w:val="both"/>
        <w:rPr>
          <w:sz w:val="28"/>
          <w:szCs w:val="28"/>
        </w:rPr>
      </w:pPr>
      <w:r w:rsidRPr="00201113">
        <w:rPr>
          <w:i/>
          <w:sz w:val="28"/>
          <w:szCs w:val="28"/>
        </w:rPr>
        <w:t>Соб-е и</w:t>
      </w:r>
      <w:r w:rsidR="0004164F" w:rsidRPr="00201113">
        <w:rPr>
          <w:i/>
          <w:sz w:val="28"/>
          <w:szCs w:val="28"/>
        </w:rPr>
        <w:t>сточ.</w:t>
      </w:r>
      <w:r w:rsidRPr="00201113">
        <w:rPr>
          <w:i/>
          <w:sz w:val="28"/>
          <w:szCs w:val="28"/>
        </w:rPr>
        <w:t xml:space="preserve"> фор-я зап.</w:t>
      </w:r>
      <w:r w:rsidR="0004164F" w:rsidRPr="00201113">
        <w:rPr>
          <w:i/>
          <w:sz w:val="28"/>
          <w:szCs w:val="28"/>
        </w:rPr>
        <w:t xml:space="preserve"> (н.г.)</w:t>
      </w:r>
      <w:r w:rsidR="0004164F" w:rsidRPr="00201113">
        <w:rPr>
          <w:sz w:val="28"/>
          <w:szCs w:val="28"/>
        </w:rPr>
        <w:t xml:space="preserve"> = </w:t>
      </w:r>
      <w:r w:rsidRPr="00201113">
        <w:rPr>
          <w:sz w:val="28"/>
          <w:szCs w:val="28"/>
        </w:rPr>
        <w:t>207134-245073</w:t>
      </w:r>
      <w:r w:rsidR="0004164F" w:rsidRPr="00201113">
        <w:rPr>
          <w:sz w:val="28"/>
          <w:szCs w:val="28"/>
        </w:rPr>
        <w:t>=</w:t>
      </w:r>
      <w:r w:rsidRPr="00201113">
        <w:rPr>
          <w:sz w:val="28"/>
          <w:szCs w:val="28"/>
        </w:rPr>
        <w:t>-37939</w:t>
      </w:r>
    </w:p>
    <w:p w:rsidR="0004164F" w:rsidRPr="00201113" w:rsidRDefault="00B51B1E" w:rsidP="00201113">
      <w:pPr>
        <w:shd w:val="clear" w:color="auto" w:fill="FFFFFF"/>
        <w:tabs>
          <w:tab w:val="left" w:pos="691"/>
        </w:tabs>
        <w:spacing w:line="360" w:lineRule="auto"/>
        <w:ind w:firstLine="709"/>
        <w:jc w:val="both"/>
        <w:rPr>
          <w:sz w:val="28"/>
          <w:szCs w:val="28"/>
        </w:rPr>
      </w:pPr>
      <w:r w:rsidRPr="00201113">
        <w:rPr>
          <w:i/>
          <w:sz w:val="28"/>
          <w:szCs w:val="28"/>
        </w:rPr>
        <w:t>Соб-е и</w:t>
      </w:r>
      <w:r w:rsidR="0004164F" w:rsidRPr="00201113">
        <w:rPr>
          <w:i/>
          <w:sz w:val="28"/>
          <w:szCs w:val="28"/>
        </w:rPr>
        <w:t>сточ.</w:t>
      </w:r>
      <w:r w:rsidRPr="00201113">
        <w:rPr>
          <w:i/>
          <w:sz w:val="28"/>
          <w:szCs w:val="28"/>
        </w:rPr>
        <w:t xml:space="preserve"> фор-я зап.</w:t>
      </w:r>
      <w:r w:rsidR="0004164F" w:rsidRPr="00201113">
        <w:rPr>
          <w:i/>
          <w:sz w:val="28"/>
          <w:szCs w:val="28"/>
        </w:rPr>
        <w:t xml:space="preserve"> (к.г.)</w:t>
      </w:r>
      <w:r w:rsidRPr="00201113">
        <w:rPr>
          <w:sz w:val="28"/>
          <w:szCs w:val="28"/>
        </w:rPr>
        <w:t xml:space="preserve"> = 272628-257965=14663</w:t>
      </w:r>
    </w:p>
    <w:p w:rsidR="0004164F" w:rsidRPr="00201113" w:rsidRDefault="0004164F" w:rsidP="00201113">
      <w:pPr>
        <w:shd w:val="clear" w:color="auto" w:fill="FFFFFF"/>
        <w:tabs>
          <w:tab w:val="left" w:pos="691"/>
        </w:tabs>
        <w:spacing w:line="360" w:lineRule="auto"/>
        <w:ind w:firstLine="709"/>
        <w:jc w:val="both"/>
        <w:rPr>
          <w:sz w:val="28"/>
          <w:szCs w:val="28"/>
        </w:rPr>
      </w:pPr>
      <w:r w:rsidRPr="00201113">
        <w:rPr>
          <w:i/>
          <w:sz w:val="28"/>
          <w:szCs w:val="28"/>
        </w:rPr>
        <w:t>Соб-е и долго</w:t>
      </w:r>
      <w:r w:rsidR="00B51B1E" w:rsidRPr="00201113">
        <w:rPr>
          <w:i/>
          <w:sz w:val="28"/>
          <w:szCs w:val="28"/>
        </w:rPr>
        <w:t>ср. и</w:t>
      </w:r>
      <w:r w:rsidRPr="00201113">
        <w:rPr>
          <w:i/>
          <w:sz w:val="28"/>
          <w:szCs w:val="28"/>
        </w:rPr>
        <w:t>сточ.</w:t>
      </w:r>
      <w:r w:rsidR="00B51B1E" w:rsidRPr="00201113">
        <w:rPr>
          <w:i/>
          <w:sz w:val="28"/>
          <w:szCs w:val="28"/>
        </w:rPr>
        <w:t xml:space="preserve"> фор-я зап. </w:t>
      </w:r>
      <w:r w:rsidRPr="00201113">
        <w:rPr>
          <w:i/>
          <w:sz w:val="28"/>
          <w:szCs w:val="28"/>
        </w:rPr>
        <w:t xml:space="preserve"> (н.г.)</w:t>
      </w:r>
      <w:r w:rsidRPr="00201113">
        <w:rPr>
          <w:sz w:val="28"/>
          <w:szCs w:val="28"/>
        </w:rPr>
        <w:t xml:space="preserve"> = </w:t>
      </w:r>
      <w:r w:rsidR="00B51B1E" w:rsidRPr="00201113">
        <w:rPr>
          <w:sz w:val="28"/>
          <w:szCs w:val="28"/>
        </w:rPr>
        <w:t>207134+68621-245073=30682</w:t>
      </w:r>
    </w:p>
    <w:p w:rsidR="0004164F" w:rsidRPr="00201113" w:rsidRDefault="0004164F" w:rsidP="00201113">
      <w:pPr>
        <w:shd w:val="clear" w:color="auto" w:fill="FFFFFF"/>
        <w:tabs>
          <w:tab w:val="left" w:pos="691"/>
        </w:tabs>
        <w:spacing w:line="360" w:lineRule="auto"/>
        <w:ind w:firstLine="709"/>
        <w:jc w:val="both"/>
        <w:rPr>
          <w:sz w:val="28"/>
          <w:szCs w:val="28"/>
        </w:rPr>
      </w:pPr>
      <w:r w:rsidRPr="00201113">
        <w:rPr>
          <w:i/>
          <w:sz w:val="28"/>
          <w:szCs w:val="28"/>
        </w:rPr>
        <w:t>Соб-е и долго</w:t>
      </w:r>
      <w:r w:rsidR="00B51B1E" w:rsidRPr="00201113">
        <w:rPr>
          <w:i/>
          <w:sz w:val="28"/>
          <w:szCs w:val="28"/>
        </w:rPr>
        <w:t>ср. и</w:t>
      </w:r>
      <w:r w:rsidRPr="00201113">
        <w:rPr>
          <w:i/>
          <w:sz w:val="28"/>
          <w:szCs w:val="28"/>
        </w:rPr>
        <w:t>сточ.</w:t>
      </w:r>
      <w:r w:rsidR="00B51B1E" w:rsidRPr="00201113">
        <w:rPr>
          <w:i/>
          <w:sz w:val="28"/>
          <w:szCs w:val="28"/>
        </w:rPr>
        <w:t xml:space="preserve"> фор-я зап. </w:t>
      </w:r>
      <w:r w:rsidRPr="00201113">
        <w:rPr>
          <w:i/>
          <w:sz w:val="28"/>
          <w:szCs w:val="28"/>
        </w:rPr>
        <w:t xml:space="preserve"> (к.г.)</w:t>
      </w:r>
      <w:r w:rsidRPr="00201113">
        <w:rPr>
          <w:sz w:val="28"/>
          <w:szCs w:val="28"/>
        </w:rPr>
        <w:t xml:space="preserve"> = </w:t>
      </w:r>
      <w:r w:rsidR="00B51B1E" w:rsidRPr="00201113">
        <w:rPr>
          <w:sz w:val="28"/>
          <w:szCs w:val="28"/>
        </w:rPr>
        <w:t>272628+19505-257965</w:t>
      </w:r>
      <w:r w:rsidRPr="00201113">
        <w:rPr>
          <w:sz w:val="28"/>
          <w:szCs w:val="28"/>
        </w:rPr>
        <w:t>=</w:t>
      </w:r>
      <w:r w:rsidR="00B51B1E" w:rsidRPr="00201113">
        <w:rPr>
          <w:sz w:val="28"/>
          <w:szCs w:val="28"/>
        </w:rPr>
        <w:t>34168</w:t>
      </w:r>
    </w:p>
    <w:p w:rsidR="0004164F" w:rsidRPr="00201113" w:rsidRDefault="0004164F" w:rsidP="00201113">
      <w:pPr>
        <w:shd w:val="clear" w:color="auto" w:fill="FFFFFF"/>
        <w:tabs>
          <w:tab w:val="left" w:pos="691"/>
        </w:tabs>
        <w:spacing w:line="360" w:lineRule="auto"/>
        <w:ind w:firstLine="709"/>
        <w:jc w:val="both"/>
        <w:rPr>
          <w:sz w:val="28"/>
          <w:szCs w:val="28"/>
        </w:rPr>
      </w:pPr>
      <w:r w:rsidRPr="00201113">
        <w:rPr>
          <w:i/>
          <w:sz w:val="28"/>
          <w:szCs w:val="28"/>
        </w:rPr>
        <w:t>Общая сумма норм-х источн-в</w:t>
      </w:r>
      <w:r w:rsidR="00B51B1E" w:rsidRPr="00201113">
        <w:rPr>
          <w:i/>
          <w:sz w:val="28"/>
          <w:szCs w:val="28"/>
        </w:rPr>
        <w:t xml:space="preserve"> фор-я зап. </w:t>
      </w:r>
      <w:r w:rsidRPr="00201113">
        <w:rPr>
          <w:i/>
          <w:sz w:val="28"/>
          <w:szCs w:val="28"/>
        </w:rPr>
        <w:t xml:space="preserve"> (н.г.)</w:t>
      </w:r>
      <w:r w:rsidRPr="00201113">
        <w:rPr>
          <w:sz w:val="28"/>
          <w:szCs w:val="28"/>
        </w:rPr>
        <w:t xml:space="preserve"> = </w:t>
      </w:r>
      <w:r w:rsidR="00B51B1E" w:rsidRPr="00201113">
        <w:rPr>
          <w:sz w:val="28"/>
          <w:szCs w:val="28"/>
        </w:rPr>
        <w:t>207134+68621-245073+19962</w:t>
      </w:r>
      <w:r w:rsidRPr="00201113">
        <w:rPr>
          <w:sz w:val="28"/>
          <w:szCs w:val="28"/>
        </w:rPr>
        <w:t>=</w:t>
      </w:r>
      <w:r w:rsidR="00B51B1E" w:rsidRPr="00201113">
        <w:rPr>
          <w:sz w:val="28"/>
          <w:szCs w:val="28"/>
        </w:rPr>
        <w:t>50644</w:t>
      </w:r>
    </w:p>
    <w:p w:rsidR="0004164F" w:rsidRPr="00201113" w:rsidRDefault="0004164F" w:rsidP="00201113">
      <w:pPr>
        <w:shd w:val="clear" w:color="auto" w:fill="FFFFFF"/>
        <w:tabs>
          <w:tab w:val="left" w:pos="691"/>
        </w:tabs>
        <w:spacing w:line="360" w:lineRule="auto"/>
        <w:ind w:firstLine="709"/>
        <w:jc w:val="both"/>
        <w:rPr>
          <w:sz w:val="28"/>
          <w:szCs w:val="28"/>
        </w:rPr>
      </w:pPr>
      <w:r w:rsidRPr="00201113">
        <w:rPr>
          <w:i/>
          <w:sz w:val="28"/>
          <w:szCs w:val="28"/>
        </w:rPr>
        <w:t>Общая сумма норм-х источн-в</w:t>
      </w:r>
      <w:r w:rsidR="00B51B1E" w:rsidRPr="00201113">
        <w:rPr>
          <w:i/>
          <w:sz w:val="28"/>
          <w:szCs w:val="28"/>
        </w:rPr>
        <w:t xml:space="preserve"> фор-я зап. </w:t>
      </w:r>
      <w:r w:rsidRPr="00201113">
        <w:rPr>
          <w:i/>
          <w:sz w:val="28"/>
          <w:szCs w:val="28"/>
        </w:rPr>
        <w:t xml:space="preserve"> (к.г.)</w:t>
      </w:r>
      <w:r w:rsidRPr="00201113">
        <w:rPr>
          <w:sz w:val="28"/>
          <w:szCs w:val="28"/>
        </w:rPr>
        <w:t xml:space="preserve"> = </w:t>
      </w:r>
      <w:r w:rsidR="00B51B1E" w:rsidRPr="00201113">
        <w:rPr>
          <w:sz w:val="28"/>
          <w:szCs w:val="28"/>
        </w:rPr>
        <w:t>272628+19505-257965+15000</w:t>
      </w:r>
      <w:r w:rsidRPr="00201113">
        <w:rPr>
          <w:sz w:val="28"/>
          <w:szCs w:val="28"/>
        </w:rPr>
        <w:t>=</w:t>
      </w:r>
      <w:r w:rsidR="00B51B1E" w:rsidRPr="00201113">
        <w:rPr>
          <w:sz w:val="28"/>
          <w:szCs w:val="28"/>
        </w:rPr>
        <w:t>49168</w:t>
      </w:r>
    </w:p>
    <w:p w:rsidR="006C565E" w:rsidRPr="00201113" w:rsidRDefault="006C565E" w:rsidP="00201113">
      <w:pPr>
        <w:pStyle w:val="4"/>
        <w:spacing w:before="0" w:after="0" w:line="360" w:lineRule="auto"/>
        <w:ind w:firstLine="709"/>
        <w:jc w:val="right"/>
        <w:rPr>
          <w:b w:val="0"/>
          <w:i/>
        </w:rPr>
      </w:pPr>
      <w:r w:rsidRPr="00201113">
        <w:rPr>
          <w:b w:val="0"/>
          <w:i/>
        </w:rPr>
        <w:t>Таблица 4</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Оценка финансовой устойчивости предприятия по обеспеченности запасов источниками формирования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0"/>
        <w:gridCol w:w="1708"/>
        <w:gridCol w:w="1556"/>
        <w:gridCol w:w="1532"/>
      </w:tblGrid>
      <w:tr w:rsidR="006C565E" w:rsidRPr="00201113">
        <w:trPr>
          <w:cantSplit/>
          <w:trHeight w:val="231"/>
          <w:tblHeader/>
        </w:trPr>
        <w:tc>
          <w:tcPr>
            <w:tcW w:w="4700" w:type="dxa"/>
            <w:vMerge w:val="restart"/>
            <w:tcBorders>
              <w:top w:val="single" w:sz="4" w:space="0" w:color="auto"/>
              <w:bottom w:val="single" w:sz="4" w:space="0" w:color="auto"/>
              <w:right w:val="single" w:sz="4" w:space="0" w:color="auto"/>
            </w:tcBorders>
          </w:tcPr>
          <w:p w:rsidR="006C565E" w:rsidRPr="00201113" w:rsidRDefault="006C565E" w:rsidP="00201113">
            <w:pPr>
              <w:jc w:val="center"/>
            </w:pPr>
            <w:r w:rsidRPr="00201113">
              <w:t>Наименование показателя</w:t>
            </w:r>
          </w:p>
        </w:tc>
        <w:tc>
          <w:tcPr>
            <w:tcW w:w="1708" w:type="dxa"/>
            <w:vMerge w:val="restart"/>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r w:rsidRPr="00201113">
              <w:t>Порядок расчета</w:t>
            </w:r>
          </w:p>
        </w:tc>
        <w:tc>
          <w:tcPr>
            <w:tcW w:w="3088" w:type="dxa"/>
            <w:gridSpan w:val="2"/>
            <w:tcBorders>
              <w:top w:val="single" w:sz="4" w:space="0" w:color="auto"/>
              <w:left w:val="single" w:sz="4" w:space="0" w:color="auto"/>
              <w:bottom w:val="single" w:sz="4" w:space="0" w:color="auto"/>
            </w:tcBorders>
          </w:tcPr>
          <w:p w:rsidR="006C565E" w:rsidRPr="00201113" w:rsidRDefault="006C565E" w:rsidP="00201113">
            <w:pPr>
              <w:jc w:val="center"/>
            </w:pPr>
            <w:r w:rsidRPr="00201113">
              <w:t>Значение</w:t>
            </w:r>
          </w:p>
        </w:tc>
      </w:tr>
      <w:tr w:rsidR="006C565E" w:rsidRPr="00201113">
        <w:trPr>
          <w:cantSplit/>
          <w:trHeight w:val="144"/>
          <w:tblHeader/>
        </w:trPr>
        <w:tc>
          <w:tcPr>
            <w:tcW w:w="4700" w:type="dxa"/>
            <w:vMerge/>
            <w:tcBorders>
              <w:top w:val="single" w:sz="4" w:space="0" w:color="auto"/>
              <w:bottom w:val="single" w:sz="4" w:space="0" w:color="auto"/>
              <w:right w:val="single" w:sz="4" w:space="0" w:color="auto"/>
            </w:tcBorders>
            <w:vAlign w:val="center"/>
          </w:tcPr>
          <w:p w:rsidR="006C565E" w:rsidRPr="00201113" w:rsidRDefault="006C565E" w:rsidP="00201113"/>
        </w:tc>
        <w:tc>
          <w:tcPr>
            <w:tcW w:w="1708" w:type="dxa"/>
            <w:vMerge/>
            <w:tcBorders>
              <w:top w:val="single" w:sz="4" w:space="0" w:color="auto"/>
              <w:left w:val="single" w:sz="4" w:space="0" w:color="auto"/>
              <w:bottom w:val="single" w:sz="4" w:space="0" w:color="auto"/>
              <w:right w:val="single" w:sz="4" w:space="0" w:color="auto"/>
            </w:tcBorders>
            <w:vAlign w:val="center"/>
          </w:tcPr>
          <w:p w:rsidR="006C565E" w:rsidRPr="00201113" w:rsidRDefault="006C565E" w:rsidP="00201113"/>
        </w:tc>
        <w:tc>
          <w:tcPr>
            <w:tcW w:w="1556" w:type="dxa"/>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r w:rsidRPr="00201113">
              <w:t>на н.г.</w:t>
            </w:r>
          </w:p>
        </w:tc>
        <w:tc>
          <w:tcPr>
            <w:tcW w:w="1532" w:type="dxa"/>
            <w:tcBorders>
              <w:top w:val="single" w:sz="4" w:space="0" w:color="auto"/>
              <w:left w:val="single" w:sz="4" w:space="0" w:color="auto"/>
              <w:bottom w:val="single" w:sz="4" w:space="0" w:color="auto"/>
            </w:tcBorders>
          </w:tcPr>
          <w:p w:rsidR="006C565E" w:rsidRPr="00201113" w:rsidRDefault="006C565E" w:rsidP="00201113">
            <w:pPr>
              <w:jc w:val="center"/>
            </w:pPr>
            <w:r w:rsidRPr="00201113">
              <w:t>на к.г.</w:t>
            </w:r>
          </w:p>
        </w:tc>
      </w:tr>
      <w:tr w:rsidR="006C565E" w:rsidRPr="00201113">
        <w:trPr>
          <w:trHeight w:val="231"/>
        </w:trPr>
        <w:tc>
          <w:tcPr>
            <w:tcW w:w="4700" w:type="dxa"/>
            <w:tcBorders>
              <w:top w:val="single" w:sz="4" w:space="0" w:color="auto"/>
              <w:bottom w:val="single" w:sz="4" w:space="0" w:color="auto"/>
              <w:right w:val="single" w:sz="4" w:space="0" w:color="auto"/>
            </w:tcBorders>
          </w:tcPr>
          <w:p w:rsidR="006C565E" w:rsidRPr="00201113" w:rsidRDefault="006C565E" w:rsidP="00201113">
            <w:pPr>
              <w:jc w:val="both"/>
            </w:pPr>
            <w:r w:rsidRPr="00201113">
              <w:t>Величина запасов, т.р.</w:t>
            </w:r>
          </w:p>
        </w:tc>
        <w:tc>
          <w:tcPr>
            <w:tcW w:w="1708" w:type="dxa"/>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r w:rsidRPr="00201113">
              <w:t>210</w:t>
            </w:r>
          </w:p>
        </w:tc>
        <w:tc>
          <w:tcPr>
            <w:tcW w:w="1556" w:type="dxa"/>
            <w:tcBorders>
              <w:top w:val="single" w:sz="4" w:space="0" w:color="auto"/>
              <w:left w:val="single" w:sz="4" w:space="0" w:color="auto"/>
              <w:bottom w:val="single" w:sz="4" w:space="0" w:color="auto"/>
              <w:right w:val="single" w:sz="4" w:space="0" w:color="auto"/>
            </w:tcBorders>
            <w:vAlign w:val="center"/>
          </w:tcPr>
          <w:p w:rsidR="006C565E" w:rsidRPr="00201113" w:rsidRDefault="006C565E" w:rsidP="00201113">
            <w:pPr>
              <w:jc w:val="center"/>
            </w:pPr>
            <w:r w:rsidRPr="00201113">
              <w:t>42150</w:t>
            </w:r>
          </w:p>
        </w:tc>
        <w:tc>
          <w:tcPr>
            <w:tcW w:w="1532" w:type="dxa"/>
            <w:tcBorders>
              <w:top w:val="single" w:sz="4" w:space="0" w:color="auto"/>
              <w:left w:val="single" w:sz="4" w:space="0" w:color="auto"/>
              <w:bottom w:val="single" w:sz="4" w:space="0" w:color="auto"/>
            </w:tcBorders>
            <w:vAlign w:val="center"/>
          </w:tcPr>
          <w:p w:rsidR="006C565E" w:rsidRPr="00201113" w:rsidRDefault="006C565E" w:rsidP="00201113">
            <w:pPr>
              <w:jc w:val="center"/>
            </w:pPr>
            <w:r w:rsidRPr="00201113">
              <w:t>47077</w:t>
            </w:r>
          </w:p>
        </w:tc>
      </w:tr>
      <w:tr w:rsidR="006C565E" w:rsidRPr="00201113">
        <w:trPr>
          <w:trHeight w:val="459"/>
        </w:trPr>
        <w:tc>
          <w:tcPr>
            <w:tcW w:w="4700" w:type="dxa"/>
            <w:tcBorders>
              <w:top w:val="single" w:sz="4" w:space="0" w:color="auto"/>
              <w:bottom w:val="single" w:sz="4" w:space="0" w:color="auto"/>
              <w:right w:val="single" w:sz="4" w:space="0" w:color="auto"/>
            </w:tcBorders>
          </w:tcPr>
          <w:p w:rsidR="006C565E" w:rsidRPr="00201113" w:rsidRDefault="006C565E" w:rsidP="00201113">
            <w:pPr>
              <w:jc w:val="both"/>
            </w:pPr>
            <w:r w:rsidRPr="00201113">
              <w:t>Собственные источники формирования запасов, т.р.</w:t>
            </w:r>
          </w:p>
        </w:tc>
        <w:tc>
          <w:tcPr>
            <w:tcW w:w="1708" w:type="dxa"/>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r w:rsidRPr="00201113">
              <w:t>СК-ВнА</w:t>
            </w:r>
          </w:p>
        </w:tc>
        <w:tc>
          <w:tcPr>
            <w:tcW w:w="1556" w:type="dxa"/>
            <w:tcBorders>
              <w:top w:val="single" w:sz="4" w:space="0" w:color="auto"/>
              <w:left w:val="single" w:sz="4" w:space="0" w:color="auto"/>
              <w:bottom w:val="single" w:sz="4" w:space="0" w:color="auto"/>
              <w:right w:val="single" w:sz="4" w:space="0" w:color="auto"/>
            </w:tcBorders>
            <w:vAlign w:val="center"/>
          </w:tcPr>
          <w:p w:rsidR="006C565E" w:rsidRPr="00201113" w:rsidRDefault="006C565E" w:rsidP="00201113">
            <w:pPr>
              <w:jc w:val="center"/>
            </w:pPr>
            <w:r w:rsidRPr="00201113">
              <w:t>-37939</w:t>
            </w:r>
          </w:p>
        </w:tc>
        <w:tc>
          <w:tcPr>
            <w:tcW w:w="1532" w:type="dxa"/>
            <w:tcBorders>
              <w:top w:val="single" w:sz="4" w:space="0" w:color="auto"/>
              <w:left w:val="single" w:sz="4" w:space="0" w:color="auto"/>
              <w:bottom w:val="single" w:sz="4" w:space="0" w:color="auto"/>
            </w:tcBorders>
            <w:vAlign w:val="center"/>
          </w:tcPr>
          <w:p w:rsidR="006C565E" w:rsidRPr="00201113" w:rsidRDefault="006C565E" w:rsidP="00201113">
            <w:pPr>
              <w:jc w:val="center"/>
            </w:pPr>
            <w:r w:rsidRPr="00201113">
              <w:t>14663</w:t>
            </w:r>
          </w:p>
        </w:tc>
      </w:tr>
      <w:tr w:rsidR="006C565E" w:rsidRPr="00201113">
        <w:trPr>
          <w:trHeight w:val="459"/>
        </w:trPr>
        <w:tc>
          <w:tcPr>
            <w:tcW w:w="4700" w:type="dxa"/>
            <w:tcBorders>
              <w:top w:val="single" w:sz="4" w:space="0" w:color="auto"/>
              <w:bottom w:val="single" w:sz="4" w:space="0" w:color="auto"/>
              <w:right w:val="single" w:sz="4" w:space="0" w:color="auto"/>
            </w:tcBorders>
          </w:tcPr>
          <w:p w:rsidR="006C565E" w:rsidRPr="00201113" w:rsidRDefault="006C565E" w:rsidP="00201113">
            <w:pPr>
              <w:jc w:val="both"/>
            </w:pPr>
            <w:r w:rsidRPr="00201113">
              <w:t>Собственные и долгосрочные источники формирования запасов, т.р.</w:t>
            </w:r>
          </w:p>
        </w:tc>
        <w:tc>
          <w:tcPr>
            <w:tcW w:w="1708" w:type="dxa"/>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r w:rsidRPr="00201113">
              <w:t>СК+ДЗК-ВнА</w:t>
            </w:r>
          </w:p>
        </w:tc>
        <w:tc>
          <w:tcPr>
            <w:tcW w:w="1556" w:type="dxa"/>
            <w:tcBorders>
              <w:top w:val="single" w:sz="4" w:space="0" w:color="auto"/>
              <w:left w:val="single" w:sz="4" w:space="0" w:color="auto"/>
              <w:bottom w:val="single" w:sz="4" w:space="0" w:color="auto"/>
              <w:right w:val="single" w:sz="4" w:space="0" w:color="auto"/>
            </w:tcBorders>
            <w:vAlign w:val="center"/>
          </w:tcPr>
          <w:p w:rsidR="006C565E" w:rsidRPr="00201113" w:rsidRDefault="006C565E" w:rsidP="00201113">
            <w:pPr>
              <w:jc w:val="center"/>
            </w:pPr>
            <w:r w:rsidRPr="00201113">
              <w:t>30682</w:t>
            </w:r>
          </w:p>
        </w:tc>
        <w:tc>
          <w:tcPr>
            <w:tcW w:w="1532" w:type="dxa"/>
            <w:tcBorders>
              <w:top w:val="single" w:sz="4" w:space="0" w:color="auto"/>
              <w:left w:val="single" w:sz="4" w:space="0" w:color="auto"/>
              <w:bottom w:val="single" w:sz="4" w:space="0" w:color="auto"/>
            </w:tcBorders>
            <w:vAlign w:val="center"/>
          </w:tcPr>
          <w:p w:rsidR="006C565E" w:rsidRPr="00201113" w:rsidRDefault="006C565E" w:rsidP="00201113">
            <w:pPr>
              <w:jc w:val="center"/>
            </w:pPr>
            <w:r w:rsidRPr="00201113">
              <w:t>34168</w:t>
            </w:r>
          </w:p>
        </w:tc>
      </w:tr>
      <w:tr w:rsidR="006C565E" w:rsidRPr="00201113">
        <w:trPr>
          <w:trHeight w:val="459"/>
        </w:trPr>
        <w:tc>
          <w:tcPr>
            <w:tcW w:w="4700" w:type="dxa"/>
            <w:tcBorders>
              <w:top w:val="single" w:sz="4" w:space="0" w:color="auto"/>
              <w:bottom w:val="single" w:sz="4" w:space="0" w:color="auto"/>
              <w:right w:val="single" w:sz="4" w:space="0" w:color="auto"/>
            </w:tcBorders>
          </w:tcPr>
          <w:p w:rsidR="006C565E" w:rsidRPr="00201113" w:rsidRDefault="006C565E" w:rsidP="00201113">
            <w:pPr>
              <w:jc w:val="both"/>
            </w:pPr>
            <w:r w:rsidRPr="00201113">
              <w:t>Общая сумма нормальных источников формирования запасов, т.р.</w:t>
            </w:r>
          </w:p>
        </w:tc>
        <w:tc>
          <w:tcPr>
            <w:tcW w:w="1708" w:type="dxa"/>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r w:rsidRPr="00201113">
              <w:t>СК+ДЗК+КЗК-ВнА</w:t>
            </w:r>
          </w:p>
        </w:tc>
        <w:tc>
          <w:tcPr>
            <w:tcW w:w="1556" w:type="dxa"/>
            <w:tcBorders>
              <w:top w:val="single" w:sz="4" w:space="0" w:color="auto"/>
              <w:left w:val="single" w:sz="4" w:space="0" w:color="auto"/>
              <w:bottom w:val="single" w:sz="4" w:space="0" w:color="auto"/>
              <w:right w:val="single" w:sz="4" w:space="0" w:color="auto"/>
            </w:tcBorders>
            <w:vAlign w:val="center"/>
          </w:tcPr>
          <w:p w:rsidR="006C565E" w:rsidRPr="00201113" w:rsidRDefault="006C565E" w:rsidP="00201113">
            <w:pPr>
              <w:jc w:val="center"/>
            </w:pPr>
            <w:r w:rsidRPr="00201113">
              <w:t>50644</w:t>
            </w:r>
          </w:p>
        </w:tc>
        <w:tc>
          <w:tcPr>
            <w:tcW w:w="1532" w:type="dxa"/>
            <w:tcBorders>
              <w:top w:val="single" w:sz="4" w:space="0" w:color="auto"/>
              <w:left w:val="single" w:sz="4" w:space="0" w:color="auto"/>
              <w:bottom w:val="single" w:sz="4" w:space="0" w:color="auto"/>
            </w:tcBorders>
            <w:vAlign w:val="center"/>
          </w:tcPr>
          <w:p w:rsidR="006C565E" w:rsidRPr="00201113" w:rsidRDefault="006C565E" w:rsidP="00201113">
            <w:pPr>
              <w:jc w:val="center"/>
            </w:pPr>
            <w:r w:rsidRPr="00201113">
              <w:t>49168</w:t>
            </w:r>
          </w:p>
        </w:tc>
      </w:tr>
      <w:tr w:rsidR="006C565E" w:rsidRPr="00201113">
        <w:trPr>
          <w:trHeight w:val="231"/>
        </w:trPr>
        <w:tc>
          <w:tcPr>
            <w:tcW w:w="4700" w:type="dxa"/>
            <w:tcBorders>
              <w:top w:val="single" w:sz="4" w:space="0" w:color="auto"/>
              <w:bottom w:val="single" w:sz="4" w:space="0" w:color="auto"/>
              <w:right w:val="single" w:sz="4" w:space="0" w:color="auto"/>
            </w:tcBorders>
          </w:tcPr>
          <w:p w:rsidR="006C565E" w:rsidRPr="00201113" w:rsidRDefault="006C565E" w:rsidP="00201113">
            <w:pPr>
              <w:jc w:val="both"/>
            </w:pPr>
            <w:r w:rsidRPr="00201113">
              <w:t>Тип финансовой устойчивости</w:t>
            </w:r>
          </w:p>
        </w:tc>
        <w:tc>
          <w:tcPr>
            <w:tcW w:w="1708" w:type="dxa"/>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p>
        </w:tc>
        <w:tc>
          <w:tcPr>
            <w:tcW w:w="1556" w:type="dxa"/>
            <w:tcBorders>
              <w:top w:val="single" w:sz="4" w:space="0" w:color="auto"/>
              <w:left w:val="single" w:sz="4" w:space="0" w:color="auto"/>
              <w:bottom w:val="single" w:sz="4" w:space="0" w:color="auto"/>
              <w:right w:val="single" w:sz="4" w:space="0" w:color="auto"/>
            </w:tcBorders>
          </w:tcPr>
          <w:p w:rsidR="006C565E" w:rsidRPr="00201113" w:rsidRDefault="006C565E" w:rsidP="00201113">
            <w:pPr>
              <w:jc w:val="center"/>
            </w:pPr>
            <w:r w:rsidRPr="00201113">
              <w:t>Неустойчивое финансовое положение</w:t>
            </w:r>
          </w:p>
        </w:tc>
        <w:tc>
          <w:tcPr>
            <w:tcW w:w="1532" w:type="dxa"/>
            <w:tcBorders>
              <w:top w:val="single" w:sz="4" w:space="0" w:color="auto"/>
              <w:left w:val="single" w:sz="4" w:space="0" w:color="auto"/>
              <w:bottom w:val="single" w:sz="4" w:space="0" w:color="auto"/>
            </w:tcBorders>
          </w:tcPr>
          <w:p w:rsidR="006C565E" w:rsidRPr="00201113" w:rsidRDefault="006C565E" w:rsidP="00201113">
            <w:pPr>
              <w:jc w:val="center"/>
            </w:pPr>
            <w:r w:rsidRPr="00201113">
              <w:t>Неустойчивое финансовое положение</w:t>
            </w:r>
          </w:p>
        </w:tc>
      </w:tr>
    </w:tbl>
    <w:p w:rsidR="006C565E" w:rsidRPr="00201113" w:rsidRDefault="006C565E" w:rsidP="00201113">
      <w:pPr>
        <w:spacing w:line="360" w:lineRule="auto"/>
        <w:ind w:firstLine="709"/>
        <w:jc w:val="both"/>
        <w:rPr>
          <w:sz w:val="28"/>
          <w:szCs w:val="28"/>
        </w:rPr>
      </w:pPr>
    </w:p>
    <w:p w:rsidR="001B56FD" w:rsidRPr="00201113" w:rsidRDefault="001B56FD" w:rsidP="00201113">
      <w:pPr>
        <w:spacing w:line="360" w:lineRule="auto"/>
        <w:ind w:firstLine="709"/>
        <w:jc w:val="both"/>
        <w:rPr>
          <w:sz w:val="28"/>
          <w:szCs w:val="28"/>
        </w:rPr>
      </w:pPr>
      <w:r w:rsidRPr="00201113">
        <w:rPr>
          <w:sz w:val="28"/>
          <w:szCs w:val="28"/>
        </w:rPr>
        <w:t>Финансовая устойчивость предприятия – это такое состояние его финансовых ресурсов,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риска.</w:t>
      </w:r>
    </w:p>
    <w:p w:rsidR="008960B5" w:rsidRPr="00201113" w:rsidRDefault="008960B5" w:rsidP="00201113">
      <w:pPr>
        <w:spacing w:line="360" w:lineRule="auto"/>
        <w:ind w:firstLine="709"/>
        <w:rPr>
          <w:sz w:val="28"/>
          <w:szCs w:val="28"/>
        </w:rPr>
      </w:pPr>
      <w:r w:rsidRPr="00201113">
        <w:rPr>
          <w:sz w:val="28"/>
          <w:szCs w:val="28"/>
        </w:rPr>
        <w:t>Тип финансовой устойчивости:</w:t>
      </w:r>
    </w:p>
    <w:p w:rsidR="008960B5" w:rsidRPr="00201113" w:rsidRDefault="003B2270" w:rsidP="00201113">
      <w:pPr>
        <w:spacing w:line="360" w:lineRule="auto"/>
        <w:ind w:firstLine="709"/>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26pt;margin-top:8.05pt;width:27pt;height:9pt;z-index:251659776"/>
        </w:pict>
      </w:r>
      <w:r w:rsidR="008960B5" w:rsidRPr="00201113">
        <w:rPr>
          <w:sz w:val="28"/>
          <w:szCs w:val="28"/>
        </w:rPr>
        <w:t xml:space="preserve">Запасы </w:t>
      </w:r>
      <w:r w:rsidR="008960B5" w:rsidRPr="00201113">
        <w:rPr>
          <w:sz w:val="28"/>
          <w:szCs w:val="28"/>
        </w:rPr>
        <w:sym w:font="Symbol" w:char="F0A3"/>
      </w:r>
      <w:r w:rsidR="008960B5" w:rsidRPr="00201113">
        <w:rPr>
          <w:sz w:val="28"/>
          <w:szCs w:val="28"/>
        </w:rPr>
        <w:t xml:space="preserve"> СК-ВнА               абсолютная финансовая устойчивость.</w:t>
      </w:r>
    </w:p>
    <w:p w:rsidR="008960B5" w:rsidRPr="00201113" w:rsidRDefault="008960B5" w:rsidP="00201113">
      <w:pPr>
        <w:tabs>
          <w:tab w:val="left" w:pos="3018"/>
        </w:tabs>
        <w:spacing w:line="360" w:lineRule="auto"/>
        <w:ind w:firstLine="709"/>
        <w:rPr>
          <w:sz w:val="28"/>
          <w:szCs w:val="28"/>
        </w:rPr>
      </w:pPr>
      <w:r w:rsidRPr="00201113">
        <w:rPr>
          <w:sz w:val="28"/>
          <w:szCs w:val="28"/>
        </w:rPr>
        <w:t xml:space="preserve">Если Запасы </w:t>
      </w:r>
      <w:r w:rsidRPr="00201113">
        <w:rPr>
          <w:sz w:val="28"/>
          <w:szCs w:val="28"/>
        </w:rPr>
        <w:sym w:font="Symbol" w:char="F03E"/>
      </w:r>
      <w:r w:rsidRPr="00201113">
        <w:rPr>
          <w:sz w:val="28"/>
          <w:szCs w:val="28"/>
        </w:rPr>
        <w:t xml:space="preserve"> СК-ВнА, то рассчитываем далее,</w:t>
      </w:r>
    </w:p>
    <w:p w:rsidR="008960B5" w:rsidRPr="00201113" w:rsidRDefault="003B2270" w:rsidP="00201113">
      <w:pPr>
        <w:tabs>
          <w:tab w:val="left" w:pos="3018"/>
        </w:tabs>
        <w:spacing w:line="360" w:lineRule="auto"/>
        <w:ind w:firstLine="709"/>
        <w:rPr>
          <w:sz w:val="28"/>
          <w:szCs w:val="28"/>
        </w:rPr>
      </w:pPr>
      <w:r>
        <w:rPr>
          <w:noProof/>
        </w:rPr>
        <w:pict>
          <v:shape id="_x0000_s1027" type="#_x0000_t13" style="position:absolute;left:0;text-align:left;margin-left:162pt;margin-top:7.15pt;width:27pt;height:9pt;z-index:251660800"/>
        </w:pict>
      </w:r>
      <w:r w:rsidR="008960B5" w:rsidRPr="00201113">
        <w:rPr>
          <w:sz w:val="28"/>
          <w:szCs w:val="28"/>
        </w:rPr>
        <w:t xml:space="preserve">Запасы </w:t>
      </w:r>
      <w:r w:rsidR="008960B5" w:rsidRPr="00201113">
        <w:rPr>
          <w:sz w:val="28"/>
          <w:szCs w:val="28"/>
        </w:rPr>
        <w:sym w:font="Symbol" w:char="F0A3"/>
      </w:r>
      <w:r w:rsidR="008960B5" w:rsidRPr="00201113">
        <w:rPr>
          <w:sz w:val="28"/>
          <w:szCs w:val="28"/>
        </w:rPr>
        <w:t xml:space="preserve"> СК+ДЗК-ВнА                нормальная финансовая устойчивость.</w:t>
      </w:r>
    </w:p>
    <w:p w:rsidR="008960B5" w:rsidRPr="00201113" w:rsidRDefault="008960B5" w:rsidP="00201113">
      <w:pPr>
        <w:spacing w:line="360" w:lineRule="auto"/>
        <w:ind w:firstLine="709"/>
        <w:rPr>
          <w:sz w:val="28"/>
          <w:szCs w:val="28"/>
        </w:rPr>
      </w:pPr>
      <w:r w:rsidRPr="00201113">
        <w:rPr>
          <w:sz w:val="28"/>
          <w:szCs w:val="28"/>
        </w:rPr>
        <w:t xml:space="preserve">Если Запасы </w:t>
      </w:r>
      <w:r w:rsidRPr="00201113">
        <w:rPr>
          <w:sz w:val="28"/>
          <w:szCs w:val="28"/>
        </w:rPr>
        <w:sym w:font="Symbol" w:char="F03E"/>
      </w:r>
      <w:r w:rsidRPr="00201113">
        <w:rPr>
          <w:sz w:val="28"/>
          <w:szCs w:val="28"/>
        </w:rPr>
        <w:t xml:space="preserve"> СК+ДЗК-ВнА, то рассчитываем далее,</w:t>
      </w:r>
    </w:p>
    <w:p w:rsidR="008960B5" w:rsidRPr="00201113" w:rsidRDefault="003B2270" w:rsidP="00201113">
      <w:pPr>
        <w:tabs>
          <w:tab w:val="left" w:pos="3018"/>
        </w:tabs>
        <w:spacing w:line="360" w:lineRule="auto"/>
        <w:ind w:firstLine="709"/>
        <w:rPr>
          <w:sz w:val="28"/>
          <w:szCs w:val="28"/>
        </w:rPr>
      </w:pPr>
      <w:r>
        <w:rPr>
          <w:noProof/>
        </w:rPr>
        <w:pict>
          <v:shape id="_x0000_s1028" type="#_x0000_t13" style="position:absolute;left:0;text-align:left;margin-left:189pt;margin-top:6.3pt;width:27pt;height:9pt;z-index:251661824"/>
        </w:pict>
      </w:r>
      <w:r w:rsidR="008960B5" w:rsidRPr="00201113">
        <w:rPr>
          <w:sz w:val="28"/>
          <w:szCs w:val="28"/>
        </w:rPr>
        <w:t xml:space="preserve">Запасы </w:t>
      </w:r>
      <w:r w:rsidR="008960B5" w:rsidRPr="00201113">
        <w:rPr>
          <w:sz w:val="28"/>
          <w:szCs w:val="28"/>
        </w:rPr>
        <w:sym w:font="Symbol" w:char="F0A3"/>
      </w:r>
      <w:r w:rsidR="008960B5" w:rsidRPr="00201113">
        <w:rPr>
          <w:sz w:val="28"/>
          <w:szCs w:val="28"/>
        </w:rPr>
        <w:t xml:space="preserve"> СК+ДЗК+КЗК-ВнА                неустойчивое финансовое положение.</w:t>
      </w:r>
    </w:p>
    <w:p w:rsidR="008960B5" w:rsidRPr="00201113" w:rsidRDefault="003B2270" w:rsidP="00201113">
      <w:pPr>
        <w:tabs>
          <w:tab w:val="left" w:pos="3018"/>
        </w:tabs>
        <w:spacing w:line="360" w:lineRule="auto"/>
        <w:ind w:firstLine="709"/>
        <w:rPr>
          <w:sz w:val="28"/>
          <w:szCs w:val="28"/>
        </w:rPr>
      </w:pPr>
      <w:r>
        <w:rPr>
          <w:noProof/>
        </w:rPr>
        <w:pict>
          <v:shape id="_x0000_s1029" type="#_x0000_t13" style="position:absolute;left:0;text-align:left;margin-left:225pt;margin-top:9pt;width:27pt;height:9pt;z-index:251662848"/>
        </w:pict>
      </w:r>
      <w:r w:rsidR="008960B5" w:rsidRPr="00201113">
        <w:rPr>
          <w:sz w:val="28"/>
          <w:szCs w:val="28"/>
        </w:rPr>
        <w:t xml:space="preserve">Если Запасы </w:t>
      </w:r>
      <w:r w:rsidR="008960B5" w:rsidRPr="00201113">
        <w:rPr>
          <w:sz w:val="28"/>
          <w:szCs w:val="28"/>
        </w:rPr>
        <w:sym w:font="Symbol" w:char="F03E"/>
      </w:r>
      <w:r w:rsidR="008960B5" w:rsidRPr="00201113">
        <w:rPr>
          <w:sz w:val="28"/>
          <w:szCs w:val="28"/>
        </w:rPr>
        <w:t xml:space="preserve"> СК+ДЗК+КЗК-ВнА                кризисное финансовое положение.</w:t>
      </w:r>
    </w:p>
    <w:p w:rsidR="008960B5" w:rsidRPr="00201113" w:rsidRDefault="008960B5" w:rsidP="00201113">
      <w:pPr>
        <w:spacing w:line="360" w:lineRule="auto"/>
        <w:ind w:firstLine="709"/>
        <w:jc w:val="both"/>
        <w:rPr>
          <w:sz w:val="28"/>
          <w:szCs w:val="28"/>
        </w:rPr>
      </w:pPr>
      <w:r w:rsidRPr="00201113">
        <w:rPr>
          <w:sz w:val="28"/>
          <w:szCs w:val="28"/>
        </w:rPr>
        <w:t xml:space="preserve">Так как З (42150) </w:t>
      </w:r>
      <w:r w:rsidRPr="00201113">
        <w:rPr>
          <w:sz w:val="28"/>
          <w:szCs w:val="28"/>
        </w:rPr>
        <w:sym w:font="Symbol" w:char="F03E"/>
      </w:r>
      <w:r w:rsidRPr="00201113">
        <w:rPr>
          <w:sz w:val="28"/>
          <w:szCs w:val="28"/>
        </w:rPr>
        <w:t xml:space="preserve"> Собственных источников формирования запасов (-37939), то рассчитываем дальше. З(42150) </w:t>
      </w:r>
      <w:r w:rsidRPr="00201113">
        <w:rPr>
          <w:sz w:val="28"/>
          <w:szCs w:val="28"/>
        </w:rPr>
        <w:sym w:font="Symbol" w:char="F03E"/>
      </w:r>
      <w:r w:rsidRPr="00201113">
        <w:rPr>
          <w:sz w:val="28"/>
          <w:szCs w:val="28"/>
        </w:rPr>
        <w:t xml:space="preserve"> Собственных и долгосрочных источников формирования запасов (30862), рассчитываем дальше. З (42150) </w:t>
      </w:r>
      <w:r w:rsidRPr="00201113">
        <w:rPr>
          <w:sz w:val="28"/>
          <w:szCs w:val="28"/>
        </w:rPr>
        <w:sym w:font="Symbol" w:char="F03C"/>
      </w:r>
      <w:r w:rsidRPr="00201113">
        <w:rPr>
          <w:sz w:val="28"/>
          <w:szCs w:val="28"/>
        </w:rPr>
        <w:t xml:space="preserve"> Общей суммы нормальных источников (50644), значит у предприятия неустойчивое финансовое положение.</w:t>
      </w:r>
    </w:p>
    <w:p w:rsidR="008960B5" w:rsidRPr="00201113" w:rsidRDefault="008960B5" w:rsidP="00201113">
      <w:pPr>
        <w:spacing w:line="360" w:lineRule="auto"/>
        <w:ind w:firstLine="709"/>
        <w:jc w:val="both"/>
        <w:rPr>
          <w:sz w:val="28"/>
          <w:szCs w:val="28"/>
        </w:rPr>
      </w:pPr>
      <w:r w:rsidRPr="00201113">
        <w:rPr>
          <w:sz w:val="28"/>
          <w:szCs w:val="28"/>
        </w:rPr>
        <w:t>На конец года состояние предприятия не улучшилось 47077</w:t>
      </w:r>
      <w:r w:rsidRPr="00201113">
        <w:rPr>
          <w:sz w:val="28"/>
          <w:szCs w:val="28"/>
        </w:rPr>
        <w:sym w:font="Symbol" w:char="F03C"/>
      </w:r>
      <w:r w:rsidRPr="00201113">
        <w:rPr>
          <w:sz w:val="28"/>
          <w:szCs w:val="28"/>
        </w:rPr>
        <w:t xml:space="preserve"> 49168 т.р.</w:t>
      </w:r>
    </w:p>
    <w:p w:rsidR="00C33FAB" w:rsidRPr="00201113" w:rsidRDefault="00201113" w:rsidP="00201113">
      <w:pPr>
        <w:pStyle w:val="5"/>
        <w:spacing w:before="0" w:after="0" w:line="360" w:lineRule="auto"/>
        <w:ind w:firstLine="709"/>
        <w:jc w:val="center"/>
        <w:rPr>
          <w:sz w:val="28"/>
          <w:szCs w:val="28"/>
        </w:rPr>
      </w:pPr>
      <w:r>
        <w:rPr>
          <w:b w:val="0"/>
          <w:bCs w:val="0"/>
          <w:i w:val="0"/>
          <w:iCs w:val="0"/>
          <w:sz w:val="28"/>
          <w:szCs w:val="28"/>
        </w:rPr>
        <w:br w:type="page"/>
      </w:r>
      <w:r w:rsidR="00F66A90" w:rsidRPr="00201113">
        <w:rPr>
          <w:sz w:val="28"/>
          <w:szCs w:val="28"/>
        </w:rPr>
        <w:t xml:space="preserve">5. </w:t>
      </w:r>
      <w:r w:rsidR="00C33FAB" w:rsidRPr="00201113">
        <w:rPr>
          <w:sz w:val="28"/>
          <w:szCs w:val="28"/>
        </w:rPr>
        <w:t>Оценка ликвидности баланса</w:t>
      </w:r>
    </w:p>
    <w:p w:rsidR="006C565E" w:rsidRPr="00201113" w:rsidRDefault="006C565E" w:rsidP="00201113">
      <w:pPr>
        <w:spacing w:line="360" w:lineRule="auto"/>
        <w:ind w:firstLine="709"/>
        <w:rPr>
          <w:sz w:val="28"/>
          <w:szCs w:val="28"/>
        </w:rPr>
      </w:pPr>
    </w:p>
    <w:p w:rsidR="006C565E" w:rsidRPr="00201113" w:rsidRDefault="006C565E" w:rsidP="00201113">
      <w:pPr>
        <w:spacing w:line="360" w:lineRule="auto"/>
        <w:ind w:firstLine="709"/>
        <w:jc w:val="both"/>
        <w:rPr>
          <w:sz w:val="28"/>
          <w:szCs w:val="28"/>
        </w:rPr>
      </w:pPr>
      <w:r w:rsidRPr="00201113">
        <w:rPr>
          <w:sz w:val="28"/>
          <w:szCs w:val="28"/>
        </w:rPr>
        <w:t>Активы предприятия делятся на:</w:t>
      </w:r>
    </w:p>
    <w:p w:rsidR="006C565E" w:rsidRPr="00201113" w:rsidRDefault="006C565E" w:rsidP="00201113">
      <w:pPr>
        <w:spacing w:line="360" w:lineRule="auto"/>
        <w:ind w:firstLine="709"/>
        <w:jc w:val="both"/>
        <w:rPr>
          <w:sz w:val="28"/>
          <w:szCs w:val="28"/>
        </w:rPr>
      </w:pPr>
      <w:r w:rsidRPr="00201113">
        <w:rPr>
          <w:sz w:val="28"/>
          <w:szCs w:val="28"/>
        </w:rPr>
        <w:t>А1 = 250+260 – наиболее ликвидные активы: денежная наличность и краткосрочные финансовые вложения.</w:t>
      </w:r>
    </w:p>
    <w:p w:rsidR="00C33FAB" w:rsidRPr="00201113" w:rsidRDefault="00C33FAB" w:rsidP="00201113">
      <w:pPr>
        <w:spacing w:line="360" w:lineRule="auto"/>
        <w:ind w:firstLine="709"/>
        <w:jc w:val="both"/>
        <w:rPr>
          <w:i/>
          <w:sz w:val="28"/>
          <w:szCs w:val="28"/>
        </w:rPr>
      </w:pPr>
      <w:r w:rsidRPr="00201113">
        <w:rPr>
          <w:i/>
          <w:sz w:val="28"/>
          <w:szCs w:val="28"/>
        </w:rPr>
        <w:t>А1н.г. = 0+12490=12490</w:t>
      </w:r>
    </w:p>
    <w:p w:rsidR="00C33FAB" w:rsidRPr="00201113" w:rsidRDefault="00C33FAB" w:rsidP="00201113">
      <w:pPr>
        <w:spacing w:line="360" w:lineRule="auto"/>
        <w:ind w:firstLine="709"/>
        <w:jc w:val="both"/>
        <w:rPr>
          <w:i/>
          <w:sz w:val="28"/>
          <w:szCs w:val="28"/>
        </w:rPr>
      </w:pPr>
      <w:r w:rsidRPr="00201113">
        <w:rPr>
          <w:i/>
          <w:sz w:val="28"/>
          <w:szCs w:val="28"/>
        </w:rPr>
        <w:t>А1к.г. = 0+7455=7455</w:t>
      </w:r>
    </w:p>
    <w:p w:rsidR="006C565E" w:rsidRPr="00201113" w:rsidRDefault="006C565E" w:rsidP="00201113">
      <w:pPr>
        <w:spacing w:line="360" w:lineRule="auto"/>
        <w:ind w:firstLine="709"/>
        <w:jc w:val="both"/>
        <w:rPr>
          <w:sz w:val="28"/>
          <w:szCs w:val="28"/>
        </w:rPr>
      </w:pPr>
      <w:r w:rsidRPr="00201113">
        <w:rPr>
          <w:sz w:val="28"/>
          <w:szCs w:val="28"/>
        </w:rPr>
        <w:t>А2 = 240+270   – быстро реализуемые активы: краткосрочная дебиторская задолженность, прочие оборотные активы.</w:t>
      </w:r>
    </w:p>
    <w:p w:rsidR="00C33FAB" w:rsidRPr="00201113" w:rsidRDefault="00C33FAB" w:rsidP="00201113">
      <w:pPr>
        <w:spacing w:line="360" w:lineRule="auto"/>
        <w:ind w:firstLine="709"/>
        <w:jc w:val="both"/>
        <w:rPr>
          <w:i/>
          <w:sz w:val="28"/>
          <w:szCs w:val="28"/>
        </w:rPr>
      </w:pPr>
      <w:r w:rsidRPr="00201113">
        <w:rPr>
          <w:i/>
          <w:sz w:val="28"/>
          <w:szCs w:val="28"/>
        </w:rPr>
        <w:t>А2н.г. = 17252+0 = 17252</w:t>
      </w:r>
    </w:p>
    <w:p w:rsidR="00C33FAB" w:rsidRPr="00201113" w:rsidRDefault="00C33FAB" w:rsidP="00201113">
      <w:pPr>
        <w:spacing w:line="360" w:lineRule="auto"/>
        <w:ind w:firstLine="709"/>
        <w:jc w:val="both"/>
        <w:rPr>
          <w:sz w:val="28"/>
          <w:szCs w:val="28"/>
        </w:rPr>
      </w:pPr>
      <w:r w:rsidRPr="00201113">
        <w:rPr>
          <w:i/>
          <w:sz w:val="28"/>
          <w:szCs w:val="28"/>
        </w:rPr>
        <w:t>А2к.г. = 11437+0 = 11437</w:t>
      </w:r>
    </w:p>
    <w:p w:rsidR="006C565E" w:rsidRPr="00201113" w:rsidRDefault="006C565E" w:rsidP="00201113">
      <w:pPr>
        <w:spacing w:line="360" w:lineRule="auto"/>
        <w:ind w:firstLine="709"/>
        <w:jc w:val="both"/>
        <w:rPr>
          <w:sz w:val="28"/>
          <w:szCs w:val="28"/>
        </w:rPr>
      </w:pPr>
      <w:r w:rsidRPr="00201113">
        <w:rPr>
          <w:sz w:val="28"/>
          <w:szCs w:val="28"/>
        </w:rPr>
        <w:t>А3 = 210+220 – медленно реализуемые активы: запасы и долгосрочная дебиторская задолженность.</w:t>
      </w:r>
    </w:p>
    <w:p w:rsidR="00C33FAB" w:rsidRPr="00201113" w:rsidRDefault="00C33FAB" w:rsidP="00201113">
      <w:pPr>
        <w:spacing w:line="360" w:lineRule="auto"/>
        <w:ind w:firstLine="709"/>
        <w:jc w:val="both"/>
        <w:rPr>
          <w:i/>
          <w:sz w:val="28"/>
          <w:szCs w:val="28"/>
        </w:rPr>
      </w:pPr>
      <w:r w:rsidRPr="00201113">
        <w:rPr>
          <w:i/>
          <w:sz w:val="28"/>
          <w:szCs w:val="28"/>
        </w:rPr>
        <w:t xml:space="preserve">А3н.г. = </w:t>
      </w:r>
      <w:r w:rsidR="004C17C5" w:rsidRPr="00201113">
        <w:rPr>
          <w:i/>
          <w:sz w:val="28"/>
          <w:szCs w:val="28"/>
        </w:rPr>
        <w:t>42150+19312 = 61462</w:t>
      </w:r>
    </w:p>
    <w:p w:rsidR="004C17C5" w:rsidRPr="00201113" w:rsidRDefault="004C17C5" w:rsidP="00201113">
      <w:pPr>
        <w:spacing w:line="360" w:lineRule="auto"/>
        <w:ind w:firstLine="709"/>
        <w:jc w:val="both"/>
        <w:rPr>
          <w:i/>
          <w:sz w:val="28"/>
          <w:szCs w:val="28"/>
        </w:rPr>
      </w:pPr>
      <w:r w:rsidRPr="00201113">
        <w:rPr>
          <w:i/>
          <w:sz w:val="28"/>
          <w:szCs w:val="28"/>
        </w:rPr>
        <w:t>А3к.г. = 47077+9136 = 56123</w:t>
      </w:r>
    </w:p>
    <w:p w:rsidR="006C565E" w:rsidRPr="00201113" w:rsidRDefault="006C565E" w:rsidP="00201113">
      <w:pPr>
        <w:spacing w:line="360" w:lineRule="auto"/>
        <w:ind w:firstLine="709"/>
        <w:jc w:val="both"/>
        <w:rPr>
          <w:sz w:val="28"/>
          <w:szCs w:val="28"/>
        </w:rPr>
      </w:pPr>
      <w:r w:rsidRPr="00201113">
        <w:rPr>
          <w:sz w:val="28"/>
          <w:szCs w:val="28"/>
        </w:rPr>
        <w:t>А4 = 190+230– труднореализуемые активы: внеоборотные активы, НДС по приобретенным ценностям.</w:t>
      </w:r>
    </w:p>
    <w:p w:rsidR="004C17C5" w:rsidRPr="00201113" w:rsidRDefault="004C17C5" w:rsidP="00201113">
      <w:pPr>
        <w:spacing w:line="360" w:lineRule="auto"/>
        <w:ind w:firstLine="709"/>
        <w:jc w:val="both"/>
        <w:rPr>
          <w:i/>
          <w:sz w:val="28"/>
          <w:szCs w:val="28"/>
        </w:rPr>
      </w:pPr>
      <w:r w:rsidRPr="00201113">
        <w:rPr>
          <w:i/>
          <w:sz w:val="28"/>
          <w:szCs w:val="28"/>
        </w:rPr>
        <w:t>А4н.г. = 245073+0 = 245073</w:t>
      </w:r>
    </w:p>
    <w:p w:rsidR="004C17C5" w:rsidRPr="00201113" w:rsidRDefault="004C17C5" w:rsidP="00201113">
      <w:pPr>
        <w:spacing w:line="360" w:lineRule="auto"/>
        <w:ind w:firstLine="709"/>
        <w:jc w:val="both"/>
        <w:rPr>
          <w:i/>
          <w:sz w:val="28"/>
          <w:szCs w:val="28"/>
        </w:rPr>
      </w:pPr>
      <w:r w:rsidRPr="00201113">
        <w:rPr>
          <w:i/>
          <w:sz w:val="28"/>
          <w:szCs w:val="28"/>
        </w:rPr>
        <w:t>А4к.г. = 257965+0 = 257965</w:t>
      </w:r>
    </w:p>
    <w:p w:rsidR="006C565E" w:rsidRPr="00201113" w:rsidRDefault="006C565E" w:rsidP="00201113">
      <w:pPr>
        <w:spacing w:line="360" w:lineRule="auto"/>
        <w:ind w:firstLine="709"/>
        <w:jc w:val="both"/>
        <w:rPr>
          <w:sz w:val="28"/>
          <w:szCs w:val="28"/>
        </w:rPr>
      </w:pPr>
      <w:r w:rsidRPr="00201113">
        <w:rPr>
          <w:sz w:val="28"/>
          <w:szCs w:val="28"/>
        </w:rPr>
        <w:t>Пассивы предприятия структурируются следующим образом:</w:t>
      </w:r>
    </w:p>
    <w:p w:rsidR="006C565E" w:rsidRPr="00201113" w:rsidRDefault="006C565E" w:rsidP="00201113">
      <w:pPr>
        <w:spacing w:line="360" w:lineRule="auto"/>
        <w:ind w:firstLine="709"/>
        <w:jc w:val="both"/>
        <w:rPr>
          <w:sz w:val="28"/>
          <w:szCs w:val="28"/>
        </w:rPr>
      </w:pPr>
      <w:r w:rsidRPr="00201113">
        <w:rPr>
          <w:sz w:val="28"/>
          <w:szCs w:val="28"/>
        </w:rPr>
        <w:t>П1 = 620 – наиболее срочные обязательства: кредиторская задолженность.</w:t>
      </w:r>
    </w:p>
    <w:p w:rsidR="004C17C5" w:rsidRPr="00201113" w:rsidRDefault="004C17C5" w:rsidP="00201113">
      <w:pPr>
        <w:spacing w:line="360" w:lineRule="auto"/>
        <w:ind w:firstLine="709"/>
        <w:jc w:val="both"/>
        <w:rPr>
          <w:i/>
          <w:sz w:val="28"/>
          <w:szCs w:val="28"/>
        </w:rPr>
      </w:pPr>
      <w:r w:rsidRPr="00201113">
        <w:rPr>
          <w:i/>
          <w:sz w:val="28"/>
          <w:szCs w:val="28"/>
        </w:rPr>
        <w:t>П1н.г. = 40560</w:t>
      </w:r>
    </w:p>
    <w:p w:rsidR="004C17C5" w:rsidRPr="00201113" w:rsidRDefault="004C17C5" w:rsidP="00201113">
      <w:pPr>
        <w:spacing w:line="360" w:lineRule="auto"/>
        <w:ind w:firstLine="709"/>
        <w:jc w:val="both"/>
        <w:rPr>
          <w:i/>
          <w:sz w:val="28"/>
          <w:szCs w:val="28"/>
        </w:rPr>
      </w:pPr>
      <w:r w:rsidRPr="00201113">
        <w:rPr>
          <w:i/>
          <w:sz w:val="28"/>
          <w:szCs w:val="28"/>
        </w:rPr>
        <w:t>П1к.г. = 25937</w:t>
      </w:r>
    </w:p>
    <w:p w:rsidR="006C565E" w:rsidRPr="00201113" w:rsidRDefault="006C565E" w:rsidP="00201113">
      <w:pPr>
        <w:spacing w:line="360" w:lineRule="auto"/>
        <w:ind w:firstLine="709"/>
        <w:jc w:val="both"/>
        <w:rPr>
          <w:sz w:val="28"/>
          <w:szCs w:val="28"/>
        </w:rPr>
      </w:pPr>
      <w:r w:rsidRPr="00201113">
        <w:rPr>
          <w:sz w:val="28"/>
          <w:szCs w:val="28"/>
        </w:rPr>
        <w:t>П2 = 610+630+660 – краткосрочные обязательства: займы и кредиты, задолженность по выплате доходов.</w:t>
      </w:r>
    </w:p>
    <w:p w:rsidR="004C17C5" w:rsidRPr="00201113" w:rsidRDefault="004C17C5" w:rsidP="00201113">
      <w:pPr>
        <w:spacing w:line="360" w:lineRule="auto"/>
        <w:ind w:firstLine="709"/>
        <w:jc w:val="both"/>
        <w:rPr>
          <w:i/>
          <w:sz w:val="28"/>
          <w:szCs w:val="28"/>
        </w:rPr>
      </w:pPr>
      <w:r w:rsidRPr="00201113">
        <w:rPr>
          <w:i/>
          <w:sz w:val="28"/>
          <w:szCs w:val="28"/>
        </w:rPr>
        <w:t>П2н.г. = 19962+0+0 = 19962</w:t>
      </w:r>
    </w:p>
    <w:p w:rsidR="004C17C5" w:rsidRPr="00201113" w:rsidRDefault="004C17C5" w:rsidP="00201113">
      <w:pPr>
        <w:spacing w:line="360" w:lineRule="auto"/>
        <w:ind w:firstLine="709"/>
        <w:jc w:val="both"/>
        <w:rPr>
          <w:i/>
          <w:sz w:val="28"/>
          <w:szCs w:val="28"/>
        </w:rPr>
      </w:pPr>
      <w:r w:rsidRPr="00201113">
        <w:rPr>
          <w:i/>
          <w:sz w:val="28"/>
          <w:szCs w:val="28"/>
        </w:rPr>
        <w:t>П2к.г. = 15000+00+0 = 15000</w:t>
      </w:r>
    </w:p>
    <w:p w:rsidR="006C565E" w:rsidRPr="00201113" w:rsidRDefault="006C565E" w:rsidP="00201113">
      <w:pPr>
        <w:spacing w:line="360" w:lineRule="auto"/>
        <w:ind w:firstLine="709"/>
        <w:jc w:val="both"/>
        <w:rPr>
          <w:sz w:val="28"/>
          <w:szCs w:val="28"/>
        </w:rPr>
      </w:pPr>
      <w:r w:rsidRPr="00201113">
        <w:rPr>
          <w:sz w:val="28"/>
          <w:szCs w:val="28"/>
        </w:rPr>
        <w:t>П3 = 590  – долгосрочные обязательства.</w:t>
      </w:r>
    </w:p>
    <w:p w:rsidR="004C17C5" w:rsidRPr="00201113" w:rsidRDefault="004C17C5" w:rsidP="00201113">
      <w:pPr>
        <w:spacing w:line="360" w:lineRule="auto"/>
        <w:ind w:firstLine="709"/>
        <w:jc w:val="both"/>
        <w:rPr>
          <w:i/>
          <w:sz w:val="28"/>
          <w:szCs w:val="28"/>
        </w:rPr>
      </w:pPr>
      <w:r w:rsidRPr="00201113">
        <w:rPr>
          <w:i/>
          <w:sz w:val="28"/>
          <w:szCs w:val="28"/>
        </w:rPr>
        <w:t>П3н.г. = 68621</w:t>
      </w:r>
    </w:p>
    <w:p w:rsidR="004C17C5" w:rsidRPr="00201113" w:rsidRDefault="004C17C5" w:rsidP="00201113">
      <w:pPr>
        <w:spacing w:line="360" w:lineRule="auto"/>
        <w:ind w:firstLine="709"/>
        <w:jc w:val="both"/>
        <w:rPr>
          <w:i/>
          <w:sz w:val="28"/>
          <w:szCs w:val="28"/>
        </w:rPr>
      </w:pPr>
      <w:r w:rsidRPr="00201113">
        <w:rPr>
          <w:i/>
          <w:sz w:val="28"/>
          <w:szCs w:val="28"/>
        </w:rPr>
        <w:t>П3к..г. = 19505</w:t>
      </w:r>
    </w:p>
    <w:p w:rsidR="006C565E" w:rsidRPr="00201113" w:rsidRDefault="006C565E" w:rsidP="00201113">
      <w:pPr>
        <w:spacing w:line="360" w:lineRule="auto"/>
        <w:ind w:firstLine="709"/>
        <w:jc w:val="both"/>
        <w:rPr>
          <w:sz w:val="28"/>
          <w:szCs w:val="28"/>
        </w:rPr>
      </w:pPr>
      <w:r w:rsidRPr="00201113">
        <w:rPr>
          <w:sz w:val="28"/>
          <w:szCs w:val="28"/>
        </w:rPr>
        <w:t>П4 = 490+640+650  – постоянные обязательства: собственный капитал.</w:t>
      </w:r>
    </w:p>
    <w:p w:rsidR="004C17C5" w:rsidRPr="00201113" w:rsidRDefault="004C17C5" w:rsidP="00201113">
      <w:pPr>
        <w:spacing w:line="360" w:lineRule="auto"/>
        <w:ind w:firstLine="709"/>
        <w:jc w:val="both"/>
        <w:rPr>
          <w:i/>
          <w:sz w:val="28"/>
          <w:szCs w:val="28"/>
        </w:rPr>
      </w:pPr>
      <w:r w:rsidRPr="00201113">
        <w:rPr>
          <w:i/>
          <w:sz w:val="28"/>
          <w:szCs w:val="28"/>
        </w:rPr>
        <w:t>П4н.г. = 207134+0+0 = 207134</w:t>
      </w:r>
    </w:p>
    <w:p w:rsidR="004C17C5" w:rsidRPr="00201113" w:rsidRDefault="004C17C5" w:rsidP="00201113">
      <w:pPr>
        <w:spacing w:line="360" w:lineRule="auto"/>
        <w:ind w:firstLine="709"/>
        <w:jc w:val="both"/>
        <w:rPr>
          <w:i/>
          <w:sz w:val="28"/>
          <w:szCs w:val="28"/>
        </w:rPr>
      </w:pPr>
      <w:r w:rsidRPr="00201113">
        <w:rPr>
          <w:i/>
          <w:sz w:val="28"/>
          <w:szCs w:val="28"/>
        </w:rPr>
        <w:t>П4кк.г. = 272628+0+0 = 272628</w:t>
      </w:r>
    </w:p>
    <w:p w:rsidR="006C565E" w:rsidRPr="00201113" w:rsidRDefault="006C565E" w:rsidP="00201113">
      <w:pPr>
        <w:spacing w:line="360" w:lineRule="auto"/>
        <w:ind w:firstLine="709"/>
        <w:rPr>
          <w:sz w:val="28"/>
          <w:szCs w:val="28"/>
        </w:rPr>
      </w:pPr>
    </w:p>
    <w:p w:rsidR="006C565E" w:rsidRPr="00201113" w:rsidRDefault="006C565E" w:rsidP="00201113">
      <w:pPr>
        <w:pStyle w:val="4"/>
        <w:spacing w:before="0" w:after="0" w:line="360" w:lineRule="auto"/>
        <w:ind w:firstLine="709"/>
        <w:jc w:val="right"/>
        <w:rPr>
          <w:b w:val="0"/>
          <w:i/>
        </w:rPr>
      </w:pPr>
      <w:r w:rsidRPr="00201113">
        <w:rPr>
          <w:b w:val="0"/>
          <w:i/>
        </w:rPr>
        <w:t>Таблица 5</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Оценка ликвидности баланса</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1119"/>
        <w:gridCol w:w="1119"/>
        <w:gridCol w:w="932"/>
        <w:gridCol w:w="1119"/>
        <w:gridCol w:w="932"/>
        <w:gridCol w:w="932"/>
        <w:gridCol w:w="746"/>
        <w:gridCol w:w="1119"/>
        <w:gridCol w:w="965"/>
      </w:tblGrid>
      <w:tr w:rsidR="006C565E" w:rsidRPr="00201113">
        <w:trPr>
          <w:cantSplit/>
          <w:trHeight w:val="1483"/>
          <w:tblHeader/>
        </w:trPr>
        <w:tc>
          <w:tcPr>
            <w:tcW w:w="932" w:type="dxa"/>
            <w:vMerge w:val="restart"/>
            <w:textDirection w:val="btLr"/>
          </w:tcPr>
          <w:p w:rsidR="006C565E" w:rsidRPr="00201113" w:rsidRDefault="006C565E" w:rsidP="00201113">
            <w:pPr>
              <w:jc w:val="center"/>
            </w:pPr>
            <w:r w:rsidRPr="00201113">
              <w:t>Наименование группы активов, порядок расчета</w:t>
            </w:r>
          </w:p>
        </w:tc>
        <w:tc>
          <w:tcPr>
            <w:tcW w:w="2238" w:type="dxa"/>
            <w:gridSpan w:val="2"/>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Значение, т.р.</w:t>
            </w:r>
          </w:p>
        </w:tc>
        <w:tc>
          <w:tcPr>
            <w:tcW w:w="932" w:type="dxa"/>
            <w:vMerge w:val="restart"/>
            <w:textDirection w:val="btLr"/>
          </w:tcPr>
          <w:p w:rsidR="006C565E" w:rsidRPr="00201113" w:rsidRDefault="006C565E" w:rsidP="00201113">
            <w:pPr>
              <w:jc w:val="center"/>
            </w:pPr>
            <w:r w:rsidRPr="00201113">
              <w:t>Наименование группы пассивов, порядок расчета</w:t>
            </w:r>
          </w:p>
        </w:tc>
        <w:tc>
          <w:tcPr>
            <w:tcW w:w="2051" w:type="dxa"/>
            <w:gridSpan w:val="2"/>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Значение, т.р.</w:t>
            </w:r>
          </w:p>
        </w:tc>
        <w:tc>
          <w:tcPr>
            <w:tcW w:w="1678" w:type="dxa"/>
            <w:gridSpan w:val="2"/>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Знак</w:t>
            </w:r>
          </w:p>
        </w:tc>
        <w:tc>
          <w:tcPr>
            <w:tcW w:w="2084" w:type="dxa"/>
            <w:gridSpan w:val="2"/>
          </w:tcPr>
          <w:p w:rsidR="006C565E" w:rsidRPr="00201113" w:rsidRDefault="006C565E" w:rsidP="00201113">
            <w:pPr>
              <w:jc w:val="center"/>
            </w:pPr>
            <w:r w:rsidRPr="00201113">
              <w:t>Величина платежного избытка (недостатка), т.р.</w:t>
            </w:r>
          </w:p>
        </w:tc>
      </w:tr>
      <w:tr w:rsidR="006C565E" w:rsidRPr="00201113">
        <w:trPr>
          <w:cantSplit/>
          <w:trHeight w:val="829"/>
          <w:tblHeader/>
        </w:trPr>
        <w:tc>
          <w:tcPr>
            <w:tcW w:w="932" w:type="dxa"/>
            <w:vMerge/>
            <w:vAlign w:val="center"/>
          </w:tcPr>
          <w:p w:rsidR="006C565E" w:rsidRPr="00201113" w:rsidRDefault="006C565E" w:rsidP="00201113"/>
        </w:tc>
        <w:tc>
          <w:tcPr>
            <w:tcW w:w="1119" w:type="dxa"/>
          </w:tcPr>
          <w:p w:rsidR="006C565E" w:rsidRPr="00201113" w:rsidRDefault="006C565E" w:rsidP="00201113">
            <w:pPr>
              <w:jc w:val="center"/>
            </w:pPr>
          </w:p>
          <w:p w:rsidR="006C565E" w:rsidRPr="00201113" w:rsidRDefault="006C565E" w:rsidP="00201113">
            <w:pPr>
              <w:jc w:val="center"/>
            </w:pPr>
            <w:r w:rsidRPr="00201113">
              <w:t>н.г.</w:t>
            </w:r>
          </w:p>
        </w:tc>
        <w:tc>
          <w:tcPr>
            <w:tcW w:w="1119" w:type="dxa"/>
          </w:tcPr>
          <w:p w:rsidR="006C565E" w:rsidRPr="00201113" w:rsidRDefault="006C565E" w:rsidP="00201113">
            <w:pPr>
              <w:jc w:val="center"/>
            </w:pPr>
          </w:p>
          <w:p w:rsidR="006C565E" w:rsidRPr="00201113" w:rsidRDefault="006C565E" w:rsidP="00201113">
            <w:pPr>
              <w:jc w:val="center"/>
            </w:pPr>
            <w:r w:rsidRPr="00201113">
              <w:t>к.г.</w:t>
            </w:r>
          </w:p>
        </w:tc>
        <w:tc>
          <w:tcPr>
            <w:tcW w:w="932" w:type="dxa"/>
            <w:vMerge/>
            <w:vAlign w:val="center"/>
          </w:tcPr>
          <w:p w:rsidR="006C565E" w:rsidRPr="00201113" w:rsidRDefault="006C565E" w:rsidP="00201113"/>
        </w:tc>
        <w:tc>
          <w:tcPr>
            <w:tcW w:w="1119" w:type="dxa"/>
          </w:tcPr>
          <w:p w:rsidR="006C565E" w:rsidRPr="00201113" w:rsidRDefault="006C565E" w:rsidP="00201113">
            <w:pPr>
              <w:jc w:val="center"/>
            </w:pPr>
          </w:p>
          <w:p w:rsidR="006C565E" w:rsidRPr="00201113" w:rsidRDefault="006C565E" w:rsidP="00201113">
            <w:pPr>
              <w:jc w:val="center"/>
            </w:pPr>
            <w:r w:rsidRPr="00201113">
              <w:t>н.г.</w:t>
            </w:r>
          </w:p>
        </w:tc>
        <w:tc>
          <w:tcPr>
            <w:tcW w:w="932" w:type="dxa"/>
          </w:tcPr>
          <w:p w:rsidR="006C565E" w:rsidRPr="00201113" w:rsidRDefault="006C565E" w:rsidP="00201113">
            <w:pPr>
              <w:jc w:val="center"/>
            </w:pPr>
          </w:p>
          <w:p w:rsidR="006C565E" w:rsidRPr="00201113" w:rsidRDefault="006C565E" w:rsidP="00201113">
            <w:pPr>
              <w:jc w:val="center"/>
            </w:pPr>
            <w:r w:rsidRPr="00201113">
              <w:t>к.г.</w:t>
            </w:r>
          </w:p>
        </w:tc>
        <w:tc>
          <w:tcPr>
            <w:tcW w:w="932" w:type="dxa"/>
          </w:tcPr>
          <w:p w:rsidR="006C565E" w:rsidRPr="00201113" w:rsidRDefault="006C565E" w:rsidP="00201113">
            <w:pPr>
              <w:jc w:val="center"/>
            </w:pPr>
          </w:p>
          <w:p w:rsidR="006C565E" w:rsidRPr="00201113" w:rsidRDefault="006C565E" w:rsidP="00201113">
            <w:pPr>
              <w:jc w:val="center"/>
            </w:pPr>
            <w:r w:rsidRPr="00201113">
              <w:t>н.г.</w:t>
            </w:r>
          </w:p>
        </w:tc>
        <w:tc>
          <w:tcPr>
            <w:tcW w:w="746" w:type="dxa"/>
          </w:tcPr>
          <w:p w:rsidR="006C565E" w:rsidRPr="00201113" w:rsidRDefault="006C565E" w:rsidP="00201113">
            <w:pPr>
              <w:jc w:val="center"/>
            </w:pPr>
          </w:p>
          <w:p w:rsidR="006C565E" w:rsidRPr="00201113" w:rsidRDefault="006C565E" w:rsidP="00201113">
            <w:pPr>
              <w:jc w:val="center"/>
            </w:pPr>
            <w:r w:rsidRPr="00201113">
              <w:t>к.г.</w:t>
            </w:r>
          </w:p>
        </w:tc>
        <w:tc>
          <w:tcPr>
            <w:tcW w:w="1119" w:type="dxa"/>
          </w:tcPr>
          <w:p w:rsidR="006C565E" w:rsidRPr="00201113" w:rsidRDefault="006C565E" w:rsidP="00201113">
            <w:pPr>
              <w:jc w:val="center"/>
            </w:pPr>
          </w:p>
          <w:p w:rsidR="006C565E" w:rsidRPr="00201113" w:rsidRDefault="006C565E" w:rsidP="00201113">
            <w:pPr>
              <w:jc w:val="center"/>
            </w:pPr>
            <w:r w:rsidRPr="00201113">
              <w:t>н.г.</w:t>
            </w:r>
          </w:p>
        </w:tc>
        <w:tc>
          <w:tcPr>
            <w:tcW w:w="965" w:type="dxa"/>
          </w:tcPr>
          <w:p w:rsidR="006C565E" w:rsidRPr="00201113" w:rsidRDefault="006C565E" w:rsidP="00201113">
            <w:pPr>
              <w:jc w:val="center"/>
            </w:pPr>
          </w:p>
          <w:p w:rsidR="006C565E" w:rsidRPr="00201113" w:rsidRDefault="006C565E" w:rsidP="00201113">
            <w:pPr>
              <w:jc w:val="center"/>
            </w:pPr>
            <w:r w:rsidRPr="00201113">
              <w:t>к.г.</w:t>
            </w:r>
          </w:p>
        </w:tc>
      </w:tr>
      <w:tr w:rsidR="006C565E" w:rsidRPr="00201113">
        <w:trPr>
          <w:trHeight w:val="295"/>
        </w:trPr>
        <w:tc>
          <w:tcPr>
            <w:tcW w:w="932" w:type="dxa"/>
          </w:tcPr>
          <w:p w:rsidR="006C565E" w:rsidRPr="00201113" w:rsidRDefault="006C565E" w:rsidP="00201113">
            <w:pPr>
              <w:jc w:val="center"/>
            </w:pPr>
            <w:r w:rsidRPr="00201113">
              <w:t>А1</w:t>
            </w:r>
          </w:p>
        </w:tc>
        <w:tc>
          <w:tcPr>
            <w:tcW w:w="1119" w:type="dxa"/>
          </w:tcPr>
          <w:p w:rsidR="006C565E" w:rsidRPr="00201113" w:rsidRDefault="006C565E" w:rsidP="00201113">
            <w:pPr>
              <w:jc w:val="center"/>
            </w:pPr>
            <w:r w:rsidRPr="00201113">
              <w:t>12490</w:t>
            </w:r>
          </w:p>
        </w:tc>
        <w:tc>
          <w:tcPr>
            <w:tcW w:w="1119" w:type="dxa"/>
          </w:tcPr>
          <w:p w:rsidR="006C565E" w:rsidRPr="00201113" w:rsidRDefault="006C565E" w:rsidP="00201113">
            <w:pPr>
              <w:jc w:val="center"/>
            </w:pPr>
            <w:r w:rsidRPr="00201113">
              <w:t>7455</w:t>
            </w:r>
          </w:p>
        </w:tc>
        <w:tc>
          <w:tcPr>
            <w:tcW w:w="932" w:type="dxa"/>
          </w:tcPr>
          <w:p w:rsidR="006C565E" w:rsidRPr="00201113" w:rsidRDefault="006C565E" w:rsidP="00201113">
            <w:pPr>
              <w:jc w:val="center"/>
            </w:pPr>
            <w:r w:rsidRPr="00201113">
              <w:t>П1</w:t>
            </w:r>
          </w:p>
        </w:tc>
        <w:tc>
          <w:tcPr>
            <w:tcW w:w="1119" w:type="dxa"/>
          </w:tcPr>
          <w:p w:rsidR="006C565E" w:rsidRPr="00201113" w:rsidRDefault="006C565E" w:rsidP="00201113">
            <w:pPr>
              <w:jc w:val="center"/>
            </w:pPr>
            <w:r w:rsidRPr="00201113">
              <w:t>40560</w:t>
            </w:r>
          </w:p>
        </w:tc>
        <w:tc>
          <w:tcPr>
            <w:tcW w:w="932" w:type="dxa"/>
          </w:tcPr>
          <w:p w:rsidR="006C565E" w:rsidRPr="00201113" w:rsidRDefault="006C565E" w:rsidP="00201113">
            <w:pPr>
              <w:jc w:val="center"/>
            </w:pPr>
            <w:r w:rsidRPr="00201113">
              <w:t>25937</w:t>
            </w:r>
          </w:p>
        </w:tc>
        <w:tc>
          <w:tcPr>
            <w:tcW w:w="932" w:type="dxa"/>
          </w:tcPr>
          <w:p w:rsidR="006C565E" w:rsidRPr="00201113" w:rsidRDefault="006C565E" w:rsidP="00201113">
            <w:pPr>
              <w:jc w:val="center"/>
            </w:pPr>
            <w:r w:rsidRPr="00201113">
              <w:sym w:font="Symbol" w:char="F03C"/>
            </w:r>
          </w:p>
        </w:tc>
        <w:tc>
          <w:tcPr>
            <w:tcW w:w="746" w:type="dxa"/>
          </w:tcPr>
          <w:p w:rsidR="006C565E" w:rsidRPr="00201113" w:rsidRDefault="006C565E" w:rsidP="00201113">
            <w:pPr>
              <w:jc w:val="center"/>
            </w:pPr>
            <w:r w:rsidRPr="00201113">
              <w:sym w:font="Symbol" w:char="F03C"/>
            </w:r>
          </w:p>
        </w:tc>
        <w:tc>
          <w:tcPr>
            <w:tcW w:w="1119" w:type="dxa"/>
          </w:tcPr>
          <w:p w:rsidR="006C565E" w:rsidRPr="00201113" w:rsidRDefault="006C565E" w:rsidP="00201113">
            <w:pPr>
              <w:jc w:val="center"/>
            </w:pPr>
            <w:r w:rsidRPr="00201113">
              <w:t>-28070</w:t>
            </w:r>
          </w:p>
        </w:tc>
        <w:tc>
          <w:tcPr>
            <w:tcW w:w="965" w:type="dxa"/>
          </w:tcPr>
          <w:p w:rsidR="006C565E" w:rsidRPr="00201113" w:rsidRDefault="006C565E" w:rsidP="00201113">
            <w:pPr>
              <w:jc w:val="center"/>
            </w:pPr>
            <w:r w:rsidRPr="00201113">
              <w:t>-18482</w:t>
            </w:r>
          </w:p>
        </w:tc>
      </w:tr>
      <w:tr w:rsidR="006C565E" w:rsidRPr="00201113">
        <w:trPr>
          <w:trHeight w:val="281"/>
        </w:trPr>
        <w:tc>
          <w:tcPr>
            <w:tcW w:w="932" w:type="dxa"/>
          </w:tcPr>
          <w:p w:rsidR="006C565E" w:rsidRPr="00201113" w:rsidRDefault="006C565E" w:rsidP="00201113">
            <w:pPr>
              <w:jc w:val="center"/>
            </w:pPr>
            <w:r w:rsidRPr="00201113">
              <w:t>А2</w:t>
            </w:r>
          </w:p>
        </w:tc>
        <w:tc>
          <w:tcPr>
            <w:tcW w:w="1119" w:type="dxa"/>
          </w:tcPr>
          <w:p w:rsidR="006C565E" w:rsidRPr="00201113" w:rsidRDefault="006C565E" w:rsidP="00201113">
            <w:pPr>
              <w:jc w:val="center"/>
            </w:pPr>
            <w:r w:rsidRPr="00201113">
              <w:t>17252</w:t>
            </w:r>
          </w:p>
        </w:tc>
        <w:tc>
          <w:tcPr>
            <w:tcW w:w="1119" w:type="dxa"/>
          </w:tcPr>
          <w:p w:rsidR="006C565E" w:rsidRPr="00201113" w:rsidRDefault="006C565E" w:rsidP="00201113">
            <w:pPr>
              <w:jc w:val="center"/>
            </w:pPr>
            <w:r w:rsidRPr="00201113">
              <w:t>11437</w:t>
            </w:r>
          </w:p>
        </w:tc>
        <w:tc>
          <w:tcPr>
            <w:tcW w:w="932" w:type="dxa"/>
          </w:tcPr>
          <w:p w:rsidR="006C565E" w:rsidRPr="00201113" w:rsidRDefault="006C565E" w:rsidP="00201113">
            <w:pPr>
              <w:jc w:val="center"/>
            </w:pPr>
            <w:r w:rsidRPr="00201113">
              <w:t>П2</w:t>
            </w:r>
          </w:p>
        </w:tc>
        <w:tc>
          <w:tcPr>
            <w:tcW w:w="1119" w:type="dxa"/>
          </w:tcPr>
          <w:p w:rsidR="006C565E" w:rsidRPr="00201113" w:rsidRDefault="006C565E" w:rsidP="00201113">
            <w:pPr>
              <w:jc w:val="center"/>
            </w:pPr>
            <w:r w:rsidRPr="00201113">
              <w:t>19962</w:t>
            </w:r>
          </w:p>
        </w:tc>
        <w:tc>
          <w:tcPr>
            <w:tcW w:w="932" w:type="dxa"/>
          </w:tcPr>
          <w:p w:rsidR="006C565E" w:rsidRPr="00201113" w:rsidRDefault="006C565E" w:rsidP="00201113">
            <w:pPr>
              <w:jc w:val="center"/>
            </w:pPr>
            <w:r w:rsidRPr="00201113">
              <w:t>15000</w:t>
            </w:r>
          </w:p>
        </w:tc>
        <w:tc>
          <w:tcPr>
            <w:tcW w:w="932" w:type="dxa"/>
          </w:tcPr>
          <w:p w:rsidR="006C565E" w:rsidRPr="00201113" w:rsidRDefault="006C565E" w:rsidP="00201113">
            <w:pPr>
              <w:jc w:val="center"/>
            </w:pPr>
            <w:r w:rsidRPr="00201113">
              <w:sym w:font="Symbol" w:char="F03C"/>
            </w:r>
          </w:p>
        </w:tc>
        <w:tc>
          <w:tcPr>
            <w:tcW w:w="746" w:type="dxa"/>
          </w:tcPr>
          <w:p w:rsidR="006C565E" w:rsidRPr="00201113" w:rsidRDefault="006C565E" w:rsidP="00201113">
            <w:pPr>
              <w:jc w:val="center"/>
            </w:pPr>
            <w:r w:rsidRPr="00201113">
              <w:sym w:font="Symbol" w:char="F03C"/>
            </w:r>
          </w:p>
        </w:tc>
        <w:tc>
          <w:tcPr>
            <w:tcW w:w="1119" w:type="dxa"/>
          </w:tcPr>
          <w:p w:rsidR="006C565E" w:rsidRPr="00201113" w:rsidRDefault="006C565E" w:rsidP="00201113">
            <w:pPr>
              <w:jc w:val="center"/>
            </w:pPr>
            <w:r w:rsidRPr="00201113">
              <w:t>-2710</w:t>
            </w:r>
          </w:p>
        </w:tc>
        <w:tc>
          <w:tcPr>
            <w:tcW w:w="965" w:type="dxa"/>
          </w:tcPr>
          <w:p w:rsidR="006C565E" w:rsidRPr="00201113" w:rsidRDefault="006C565E" w:rsidP="00201113">
            <w:pPr>
              <w:jc w:val="center"/>
            </w:pPr>
            <w:r w:rsidRPr="00201113">
              <w:t>-3563</w:t>
            </w:r>
          </w:p>
        </w:tc>
      </w:tr>
      <w:tr w:rsidR="006C565E" w:rsidRPr="00201113">
        <w:trPr>
          <w:trHeight w:val="295"/>
        </w:trPr>
        <w:tc>
          <w:tcPr>
            <w:tcW w:w="932" w:type="dxa"/>
          </w:tcPr>
          <w:p w:rsidR="006C565E" w:rsidRPr="00201113" w:rsidRDefault="006C565E" w:rsidP="00201113">
            <w:pPr>
              <w:jc w:val="center"/>
            </w:pPr>
            <w:r w:rsidRPr="00201113">
              <w:t>А3</w:t>
            </w:r>
          </w:p>
        </w:tc>
        <w:tc>
          <w:tcPr>
            <w:tcW w:w="1119" w:type="dxa"/>
          </w:tcPr>
          <w:p w:rsidR="006C565E" w:rsidRPr="00201113" w:rsidRDefault="006C565E" w:rsidP="00201113">
            <w:pPr>
              <w:jc w:val="center"/>
            </w:pPr>
            <w:r w:rsidRPr="00201113">
              <w:t>61462</w:t>
            </w:r>
          </w:p>
        </w:tc>
        <w:tc>
          <w:tcPr>
            <w:tcW w:w="1119" w:type="dxa"/>
          </w:tcPr>
          <w:p w:rsidR="006C565E" w:rsidRPr="00201113" w:rsidRDefault="006C565E" w:rsidP="00201113">
            <w:pPr>
              <w:jc w:val="center"/>
            </w:pPr>
            <w:r w:rsidRPr="00201113">
              <w:t>56213</w:t>
            </w:r>
          </w:p>
        </w:tc>
        <w:tc>
          <w:tcPr>
            <w:tcW w:w="932" w:type="dxa"/>
          </w:tcPr>
          <w:p w:rsidR="006C565E" w:rsidRPr="00201113" w:rsidRDefault="006C565E" w:rsidP="00201113">
            <w:pPr>
              <w:jc w:val="center"/>
            </w:pPr>
            <w:r w:rsidRPr="00201113">
              <w:t>П3</w:t>
            </w:r>
          </w:p>
        </w:tc>
        <w:tc>
          <w:tcPr>
            <w:tcW w:w="1119" w:type="dxa"/>
          </w:tcPr>
          <w:p w:rsidR="006C565E" w:rsidRPr="00201113" w:rsidRDefault="006C565E" w:rsidP="00201113">
            <w:pPr>
              <w:jc w:val="center"/>
            </w:pPr>
            <w:r w:rsidRPr="00201113">
              <w:t>68621</w:t>
            </w:r>
          </w:p>
        </w:tc>
        <w:tc>
          <w:tcPr>
            <w:tcW w:w="932" w:type="dxa"/>
          </w:tcPr>
          <w:p w:rsidR="006C565E" w:rsidRPr="00201113" w:rsidRDefault="006C565E" w:rsidP="00201113">
            <w:pPr>
              <w:jc w:val="center"/>
            </w:pPr>
            <w:r w:rsidRPr="00201113">
              <w:t>19505</w:t>
            </w:r>
          </w:p>
        </w:tc>
        <w:tc>
          <w:tcPr>
            <w:tcW w:w="932" w:type="dxa"/>
          </w:tcPr>
          <w:p w:rsidR="006C565E" w:rsidRPr="00201113" w:rsidRDefault="006C565E" w:rsidP="00201113">
            <w:pPr>
              <w:jc w:val="center"/>
            </w:pPr>
            <w:r w:rsidRPr="00201113">
              <w:sym w:font="Symbol" w:char="F03C"/>
            </w:r>
          </w:p>
        </w:tc>
        <w:tc>
          <w:tcPr>
            <w:tcW w:w="746" w:type="dxa"/>
          </w:tcPr>
          <w:p w:rsidR="006C565E" w:rsidRPr="00201113" w:rsidRDefault="006C565E" w:rsidP="00201113">
            <w:pPr>
              <w:jc w:val="center"/>
            </w:pPr>
            <w:r w:rsidRPr="00201113">
              <w:sym w:font="Symbol" w:char="F03E"/>
            </w:r>
          </w:p>
        </w:tc>
        <w:tc>
          <w:tcPr>
            <w:tcW w:w="1119" w:type="dxa"/>
          </w:tcPr>
          <w:p w:rsidR="006C565E" w:rsidRPr="00201113" w:rsidRDefault="006C565E" w:rsidP="00201113">
            <w:pPr>
              <w:jc w:val="center"/>
            </w:pPr>
            <w:r w:rsidRPr="00201113">
              <w:t>-7159</w:t>
            </w:r>
          </w:p>
        </w:tc>
        <w:tc>
          <w:tcPr>
            <w:tcW w:w="965" w:type="dxa"/>
          </w:tcPr>
          <w:p w:rsidR="006C565E" w:rsidRPr="00201113" w:rsidRDefault="006C565E" w:rsidP="00201113">
            <w:pPr>
              <w:jc w:val="center"/>
            </w:pPr>
            <w:r w:rsidRPr="00201113">
              <w:t>36708</w:t>
            </w:r>
          </w:p>
        </w:tc>
      </w:tr>
      <w:tr w:rsidR="006C565E" w:rsidRPr="00201113">
        <w:trPr>
          <w:trHeight w:val="311"/>
        </w:trPr>
        <w:tc>
          <w:tcPr>
            <w:tcW w:w="932" w:type="dxa"/>
          </w:tcPr>
          <w:p w:rsidR="006C565E" w:rsidRPr="00201113" w:rsidRDefault="006C565E" w:rsidP="00201113">
            <w:pPr>
              <w:jc w:val="center"/>
            </w:pPr>
            <w:r w:rsidRPr="00201113">
              <w:t>А4</w:t>
            </w:r>
          </w:p>
        </w:tc>
        <w:tc>
          <w:tcPr>
            <w:tcW w:w="1119" w:type="dxa"/>
          </w:tcPr>
          <w:p w:rsidR="006C565E" w:rsidRPr="00201113" w:rsidRDefault="006C565E" w:rsidP="00201113">
            <w:pPr>
              <w:jc w:val="center"/>
            </w:pPr>
            <w:r w:rsidRPr="00201113">
              <w:t>245073</w:t>
            </w:r>
          </w:p>
        </w:tc>
        <w:tc>
          <w:tcPr>
            <w:tcW w:w="1119" w:type="dxa"/>
          </w:tcPr>
          <w:p w:rsidR="006C565E" w:rsidRPr="00201113" w:rsidRDefault="006C565E" w:rsidP="00201113">
            <w:pPr>
              <w:jc w:val="center"/>
            </w:pPr>
            <w:r w:rsidRPr="00201113">
              <w:t>257965</w:t>
            </w:r>
          </w:p>
        </w:tc>
        <w:tc>
          <w:tcPr>
            <w:tcW w:w="932" w:type="dxa"/>
          </w:tcPr>
          <w:p w:rsidR="006C565E" w:rsidRPr="00201113" w:rsidRDefault="006C565E" w:rsidP="00201113">
            <w:pPr>
              <w:jc w:val="center"/>
            </w:pPr>
            <w:r w:rsidRPr="00201113">
              <w:t>П4</w:t>
            </w:r>
          </w:p>
        </w:tc>
        <w:tc>
          <w:tcPr>
            <w:tcW w:w="1119" w:type="dxa"/>
          </w:tcPr>
          <w:p w:rsidR="006C565E" w:rsidRPr="00201113" w:rsidRDefault="006C565E" w:rsidP="00201113">
            <w:pPr>
              <w:jc w:val="center"/>
            </w:pPr>
            <w:r w:rsidRPr="00201113">
              <w:t>207134</w:t>
            </w:r>
          </w:p>
        </w:tc>
        <w:tc>
          <w:tcPr>
            <w:tcW w:w="932" w:type="dxa"/>
          </w:tcPr>
          <w:p w:rsidR="006C565E" w:rsidRPr="00201113" w:rsidRDefault="006C565E" w:rsidP="00201113">
            <w:pPr>
              <w:jc w:val="center"/>
            </w:pPr>
            <w:r w:rsidRPr="00201113">
              <w:t>272628</w:t>
            </w:r>
          </w:p>
        </w:tc>
        <w:tc>
          <w:tcPr>
            <w:tcW w:w="932" w:type="dxa"/>
          </w:tcPr>
          <w:p w:rsidR="006C565E" w:rsidRPr="00201113" w:rsidRDefault="006C565E" w:rsidP="00201113">
            <w:pPr>
              <w:jc w:val="center"/>
            </w:pPr>
            <w:r w:rsidRPr="00201113">
              <w:sym w:font="Symbol" w:char="F03E"/>
            </w:r>
          </w:p>
        </w:tc>
        <w:tc>
          <w:tcPr>
            <w:tcW w:w="746" w:type="dxa"/>
          </w:tcPr>
          <w:p w:rsidR="006C565E" w:rsidRPr="00201113" w:rsidRDefault="006C565E" w:rsidP="00201113">
            <w:pPr>
              <w:jc w:val="center"/>
            </w:pPr>
            <w:r w:rsidRPr="00201113">
              <w:sym w:font="Symbol" w:char="F03C"/>
            </w:r>
          </w:p>
        </w:tc>
        <w:tc>
          <w:tcPr>
            <w:tcW w:w="1119" w:type="dxa"/>
          </w:tcPr>
          <w:p w:rsidR="006C565E" w:rsidRPr="00201113" w:rsidRDefault="006C565E" w:rsidP="00201113">
            <w:pPr>
              <w:jc w:val="center"/>
            </w:pPr>
            <w:r w:rsidRPr="00201113">
              <w:t>-37939</w:t>
            </w:r>
          </w:p>
        </w:tc>
        <w:tc>
          <w:tcPr>
            <w:tcW w:w="965" w:type="dxa"/>
          </w:tcPr>
          <w:p w:rsidR="006C565E" w:rsidRPr="00201113" w:rsidRDefault="006C565E" w:rsidP="00201113">
            <w:pPr>
              <w:jc w:val="center"/>
            </w:pPr>
            <w:r w:rsidRPr="00201113">
              <w:t>14663</w:t>
            </w:r>
          </w:p>
        </w:tc>
      </w:tr>
    </w:tbl>
    <w:p w:rsidR="00201113" w:rsidRDefault="00201113" w:rsidP="00201113">
      <w:pPr>
        <w:spacing w:line="360" w:lineRule="auto"/>
        <w:ind w:firstLine="709"/>
        <w:jc w:val="both"/>
        <w:rPr>
          <w:sz w:val="28"/>
          <w:szCs w:val="28"/>
        </w:rPr>
      </w:pPr>
    </w:p>
    <w:p w:rsidR="008960B5" w:rsidRPr="00201113" w:rsidRDefault="008960B5" w:rsidP="00201113">
      <w:pPr>
        <w:spacing w:line="360" w:lineRule="auto"/>
        <w:ind w:firstLine="709"/>
        <w:jc w:val="both"/>
        <w:rPr>
          <w:sz w:val="28"/>
          <w:szCs w:val="28"/>
        </w:rPr>
      </w:pPr>
      <w:r w:rsidRPr="00201113">
        <w:rPr>
          <w:sz w:val="28"/>
          <w:szCs w:val="28"/>
        </w:rPr>
        <w:t>Ликвидность организации характеризуется способностью ее активов превращаться в денежные средства с целью погашения обязательств по мере наступления их сроков. Баланс предприятия считается ликвидным, если выполняются следующие неравенства:</w:t>
      </w:r>
    </w:p>
    <w:p w:rsidR="008960B5" w:rsidRPr="00201113" w:rsidRDefault="008960B5" w:rsidP="00201113">
      <w:pPr>
        <w:widowControl/>
        <w:numPr>
          <w:ilvl w:val="0"/>
          <w:numId w:val="6"/>
        </w:numPr>
        <w:autoSpaceDE/>
        <w:autoSpaceDN/>
        <w:adjustRightInd/>
        <w:spacing w:line="360" w:lineRule="auto"/>
        <w:ind w:left="0" w:firstLine="709"/>
        <w:jc w:val="both"/>
        <w:rPr>
          <w:sz w:val="28"/>
          <w:szCs w:val="28"/>
        </w:rPr>
      </w:pPr>
      <w:r w:rsidRPr="00201113">
        <w:rPr>
          <w:sz w:val="28"/>
          <w:szCs w:val="28"/>
          <w:lang w:val="en-US"/>
        </w:rPr>
        <w:t>A1&gt;</w:t>
      </w:r>
      <w:r w:rsidRPr="00201113">
        <w:rPr>
          <w:sz w:val="28"/>
          <w:szCs w:val="28"/>
        </w:rPr>
        <w:t>П1</w:t>
      </w:r>
    </w:p>
    <w:p w:rsidR="008960B5" w:rsidRPr="00201113" w:rsidRDefault="008960B5" w:rsidP="00201113">
      <w:pPr>
        <w:widowControl/>
        <w:numPr>
          <w:ilvl w:val="0"/>
          <w:numId w:val="6"/>
        </w:numPr>
        <w:autoSpaceDE/>
        <w:autoSpaceDN/>
        <w:adjustRightInd/>
        <w:spacing w:line="360" w:lineRule="auto"/>
        <w:ind w:left="0" w:firstLine="709"/>
        <w:jc w:val="both"/>
        <w:rPr>
          <w:sz w:val="28"/>
          <w:szCs w:val="28"/>
        </w:rPr>
      </w:pPr>
      <w:r w:rsidRPr="00201113">
        <w:rPr>
          <w:sz w:val="28"/>
          <w:szCs w:val="28"/>
        </w:rPr>
        <w:t>А2&gt;П2</w:t>
      </w:r>
    </w:p>
    <w:p w:rsidR="008960B5" w:rsidRPr="00201113" w:rsidRDefault="008960B5" w:rsidP="00201113">
      <w:pPr>
        <w:widowControl/>
        <w:numPr>
          <w:ilvl w:val="0"/>
          <w:numId w:val="6"/>
        </w:numPr>
        <w:autoSpaceDE/>
        <w:autoSpaceDN/>
        <w:adjustRightInd/>
        <w:spacing w:line="360" w:lineRule="auto"/>
        <w:ind w:left="0" w:firstLine="709"/>
        <w:jc w:val="both"/>
        <w:rPr>
          <w:sz w:val="28"/>
          <w:szCs w:val="28"/>
        </w:rPr>
      </w:pPr>
      <w:r w:rsidRPr="00201113">
        <w:rPr>
          <w:sz w:val="28"/>
          <w:szCs w:val="28"/>
        </w:rPr>
        <w:t>А3&gt;П3</w:t>
      </w:r>
    </w:p>
    <w:p w:rsidR="008960B5" w:rsidRPr="00201113" w:rsidRDefault="008960B5" w:rsidP="00201113">
      <w:pPr>
        <w:widowControl/>
        <w:numPr>
          <w:ilvl w:val="0"/>
          <w:numId w:val="6"/>
        </w:numPr>
        <w:autoSpaceDE/>
        <w:autoSpaceDN/>
        <w:adjustRightInd/>
        <w:spacing w:line="360" w:lineRule="auto"/>
        <w:ind w:left="0" w:firstLine="709"/>
        <w:jc w:val="both"/>
        <w:rPr>
          <w:sz w:val="28"/>
          <w:szCs w:val="28"/>
        </w:rPr>
      </w:pPr>
      <w:r w:rsidRPr="00201113">
        <w:rPr>
          <w:sz w:val="28"/>
          <w:szCs w:val="28"/>
        </w:rPr>
        <w:t>А4&lt;П4</w:t>
      </w:r>
    </w:p>
    <w:p w:rsidR="000E366B" w:rsidRPr="00201113" w:rsidRDefault="000E366B" w:rsidP="00201113">
      <w:pPr>
        <w:spacing w:line="360" w:lineRule="auto"/>
        <w:ind w:firstLine="709"/>
        <w:jc w:val="both"/>
        <w:rPr>
          <w:sz w:val="28"/>
          <w:szCs w:val="28"/>
        </w:rPr>
      </w:pPr>
      <w:r w:rsidRPr="00201113">
        <w:rPr>
          <w:sz w:val="28"/>
          <w:szCs w:val="28"/>
        </w:rPr>
        <w:t>Оценка ликвидности по состоянию на начало отчетного периода:</w:t>
      </w:r>
    </w:p>
    <w:p w:rsidR="000E366B" w:rsidRPr="00201113" w:rsidRDefault="000E366B" w:rsidP="00201113">
      <w:pPr>
        <w:widowControl/>
        <w:numPr>
          <w:ilvl w:val="0"/>
          <w:numId w:val="7"/>
        </w:numPr>
        <w:autoSpaceDE/>
        <w:autoSpaceDN/>
        <w:adjustRightInd/>
        <w:spacing w:line="360" w:lineRule="auto"/>
        <w:ind w:left="0" w:firstLine="709"/>
        <w:jc w:val="both"/>
        <w:rPr>
          <w:sz w:val="28"/>
          <w:szCs w:val="28"/>
        </w:rPr>
      </w:pPr>
      <w:r w:rsidRPr="00201113">
        <w:rPr>
          <w:sz w:val="28"/>
          <w:szCs w:val="28"/>
        </w:rPr>
        <w:t>12490 &lt; 40560</w:t>
      </w:r>
    </w:p>
    <w:p w:rsidR="000E366B" w:rsidRPr="00201113" w:rsidRDefault="000E366B" w:rsidP="00201113">
      <w:pPr>
        <w:widowControl/>
        <w:numPr>
          <w:ilvl w:val="0"/>
          <w:numId w:val="7"/>
        </w:numPr>
        <w:autoSpaceDE/>
        <w:autoSpaceDN/>
        <w:adjustRightInd/>
        <w:spacing w:line="360" w:lineRule="auto"/>
        <w:ind w:left="0" w:firstLine="709"/>
        <w:jc w:val="both"/>
        <w:rPr>
          <w:sz w:val="28"/>
          <w:szCs w:val="28"/>
        </w:rPr>
      </w:pPr>
      <w:r w:rsidRPr="00201113">
        <w:rPr>
          <w:sz w:val="28"/>
          <w:szCs w:val="28"/>
        </w:rPr>
        <w:t xml:space="preserve">17250 </w:t>
      </w:r>
      <w:r w:rsidRPr="00201113">
        <w:rPr>
          <w:sz w:val="28"/>
          <w:szCs w:val="28"/>
        </w:rPr>
        <w:sym w:font="Symbol" w:char="F03C"/>
      </w:r>
      <w:r w:rsidRPr="00201113">
        <w:rPr>
          <w:sz w:val="28"/>
          <w:szCs w:val="28"/>
        </w:rPr>
        <w:t xml:space="preserve"> 19962</w:t>
      </w:r>
    </w:p>
    <w:p w:rsidR="000E366B" w:rsidRPr="00201113" w:rsidRDefault="000E366B" w:rsidP="00201113">
      <w:pPr>
        <w:widowControl/>
        <w:numPr>
          <w:ilvl w:val="0"/>
          <w:numId w:val="7"/>
        </w:numPr>
        <w:autoSpaceDE/>
        <w:autoSpaceDN/>
        <w:adjustRightInd/>
        <w:spacing w:line="360" w:lineRule="auto"/>
        <w:ind w:left="0" w:firstLine="709"/>
        <w:jc w:val="both"/>
        <w:rPr>
          <w:sz w:val="28"/>
          <w:szCs w:val="28"/>
        </w:rPr>
      </w:pPr>
      <w:r w:rsidRPr="00201113">
        <w:rPr>
          <w:sz w:val="28"/>
          <w:szCs w:val="28"/>
        </w:rPr>
        <w:t xml:space="preserve">61462 </w:t>
      </w:r>
      <w:r w:rsidRPr="00201113">
        <w:rPr>
          <w:sz w:val="28"/>
          <w:szCs w:val="28"/>
          <w:lang w:val="en-US"/>
        </w:rPr>
        <w:t>&lt;</w:t>
      </w:r>
      <w:r w:rsidRPr="00201113">
        <w:rPr>
          <w:sz w:val="28"/>
          <w:szCs w:val="28"/>
        </w:rPr>
        <w:t xml:space="preserve"> 68621</w:t>
      </w:r>
    </w:p>
    <w:p w:rsidR="000E366B" w:rsidRPr="00201113" w:rsidRDefault="000E366B" w:rsidP="00201113">
      <w:pPr>
        <w:widowControl/>
        <w:numPr>
          <w:ilvl w:val="0"/>
          <w:numId w:val="7"/>
        </w:numPr>
        <w:autoSpaceDE/>
        <w:autoSpaceDN/>
        <w:adjustRightInd/>
        <w:spacing w:line="360" w:lineRule="auto"/>
        <w:ind w:left="0" w:firstLine="709"/>
        <w:jc w:val="both"/>
        <w:rPr>
          <w:sz w:val="28"/>
          <w:szCs w:val="28"/>
        </w:rPr>
      </w:pPr>
      <w:r w:rsidRPr="00201113">
        <w:rPr>
          <w:sz w:val="28"/>
          <w:szCs w:val="28"/>
        </w:rPr>
        <w:t xml:space="preserve">245073  </w:t>
      </w:r>
      <w:r w:rsidRPr="00201113">
        <w:rPr>
          <w:sz w:val="28"/>
          <w:szCs w:val="28"/>
          <w:lang w:val="en-US"/>
        </w:rPr>
        <w:t>&gt;</w:t>
      </w:r>
      <w:r w:rsidRPr="00201113">
        <w:rPr>
          <w:sz w:val="28"/>
          <w:szCs w:val="28"/>
        </w:rPr>
        <w:t xml:space="preserve"> 207134</w:t>
      </w:r>
    </w:p>
    <w:p w:rsidR="000E366B" w:rsidRPr="00201113" w:rsidRDefault="000E366B" w:rsidP="00201113">
      <w:pPr>
        <w:spacing w:line="360" w:lineRule="auto"/>
        <w:ind w:firstLine="709"/>
        <w:jc w:val="both"/>
        <w:rPr>
          <w:sz w:val="28"/>
          <w:szCs w:val="28"/>
        </w:rPr>
      </w:pPr>
      <w:r w:rsidRPr="00201113">
        <w:rPr>
          <w:sz w:val="28"/>
          <w:szCs w:val="28"/>
        </w:rPr>
        <w:t>из выше представленных выражений видно, что баланс на начало отчетного периода абсолютно неликвидный, так как не выполняется не одно условие. Это говорит о превышении на предприятии кредиторских задолженностей над денежными средствами, т.е. у организации не хватает денежных средств для расчетов по срочным обязательствам.</w:t>
      </w:r>
    </w:p>
    <w:p w:rsidR="000E366B" w:rsidRPr="00201113" w:rsidRDefault="000E366B" w:rsidP="00201113">
      <w:pPr>
        <w:spacing w:line="360" w:lineRule="auto"/>
        <w:ind w:firstLine="709"/>
        <w:jc w:val="both"/>
        <w:rPr>
          <w:sz w:val="28"/>
          <w:szCs w:val="28"/>
        </w:rPr>
      </w:pPr>
      <w:r w:rsidRPr="00201113">
        <w:rPr>
          <w:sz w:val="28"/>
          <w:szCs w:val="28"/>
        </w:rPr>
        <w:t>Оценка ликвидности по состоянию на конец отчетного периода:</w:t>
      </w:r>
    </w:p>
    <w:p w:rsidR="000E366B" w:rsidRPr="00201113" w:rsidRDefault="000E366B" w:rsidP="00201113">
      <w:pPr>
        <w:widowControl/>
        <w:numPr>
          <w:ilvl w:val="0"/>
          <w:numId w:val="8"/>
        </w:numPr>
        <w:autoSpaceDE/>
        <w:autoSpaceDN/>
        <w:adjustRightInd/>
        <w:spacing w:line="360" w:lineRule="auto"/>
        <w:ind w:left="0" w:firstLine="709"/>
        <w:jc w:val="both"/>
        <w:rPr>
          <w:sz w:val="28"/>
          <w:szCs w:val="28"/>
        </w:rPr>
      </w:pPr>
      <w:r w:rsidRPr="00201113">
        <w:rPr>
          <w:sz w:val="28"/>
          <w:szCs w:val="28"/>
        </w:rPr>
        <w:t>7455 &lt; 25937</w:t>
      </w:r>
    </w:p>
    <w:p w:rsidR="000E366B" w:rsidRPr="00201113" w:rsidRDefault="000E366B" w:rsidP="00201113">
      <w:pPr>
        <w:widowControl/>
        <w:numPr>
          <w:ilvl w:val="0"/>
          <w:numId w:val="8"/>
        </w:numPr>
        <w:autoSpaceDE/>
        <w:autoSpaceDN/>
        <w:adjustRightInd/>
        <w:spacing w:line="360" w:lineRule="auto"/>
        <w:ind w:left="0" w:firstLine="709"/>
        <w:jc w:val="both"/>
        <w:rPr>
          <w:sz w:val="28"/>
          <w:szCs w:val="28"/>
        </w:rPr>
      </w:pPr>
      <w:r w:rsidRPr="00201113">
        <w:rPr>
          <w:sz w:val="28"/>
          <w:szCs w:val="28"/>
        </w:rPr>
        <w:t xml:space="preserve">11437 </w:t>
      </w:r>
      <w:r w:rsidRPr="00201113">
        <w:rPr>
          <w:sz w:val="28"/>
          <w:szCs w:val="28"/>
          <w:lang w:val="en-US"/>
        </w:rPr>
        <w:t>&lt;</w:t>
      </w:r>
      <w:r w:rsidRPr="00201113">
        <w:rPr>
          <w:sz w:val="28"/>
          <w:szCs w:val="28"/>
        </w:rPr>
        <w:t xml:space="preserve"> 15000</w:t>
      </w:r>
    </w:p>
    <w:p w:rsidR="000E366B" w:rsidRPr="00201113" w:rsidRDefault="000E366B" w:rsidP="00201113">
      <w:pPr>
        <w:widowControl/>
        <w:numPr>
          <w:ilvl w:val="0"/>
          <w:numId w:val="8"/>
        </w:numPr>
        <w:autoSpaceDE/>
        <w:autoSpaceDN/>
        <w:adjustRightInd/>
        <w:spacing w:line="360" w:lineRule="auto"/>
        <w:ind w:left="0" w:firstLine="709"/>
        <w:jc w:val="both"/>
        <w:rPr>
          <w:sz w:val="28"/>
          <w:szCs w:val="28"/>
        </w:rPr>
      </w:pPr>
      <w:r w:rsidRPr="00201113">
        <w:rPr>
          <w:sz w:val="28"/>
          <w:szCs w:val="28"/>
        </w:rPr>
        <w:t xml:space="preserve">56213 </w:t>
      </w:r>
      <w:r w:rsidRPr="00201113">
        <w:rPr>
          <w:sz w:val="28"/>
          <w:szCs w:val="28"/>
          <w:lang w:val="en-US"/>
        </w:rPr>
        <w:t>&gt;</w:t>
      </w:r>
      <w:r w:rsidRPr="00201113">
        <w:rPr>
          <w:sz w:val="28"/>
          <w:szCs w:val="28"/>
        </w:rPr>
        <w:t xml:space="preserve"> 19505</w:t>
      </w:r>
    </w:p>
    <w:p w:rsidR="000E366B" w:rsidRPr="00201113" w:rsidRDefault="000E366B" w:rsidP="00201113">
      <w:pPr>
        <w:widowControl/>
        <w:numPr>
          <w:ilvl w:val="0"/>
          <w:numId w:val="8"/>
        </w:numPr>
        <w:autoSpaceDE/>
        <w:autoSpaceDN/>
        <w:adjustRightInd/>
        <w:spacing w:line="360" w:lineRule="auto"/>
        <w:ind w:left="0" w:firstLine="709"/>
        <w:jc w:val="both"/>
        <w:rPr>
          <w:sz w:val="28"/>
          <w:szCs w:val="28"/>
        </w:rPr>
      </w:pPr>
      <w:r w:rsidRPr="00201113">
        <w:rPr>
          <w:sz w:val="28"/>
          <w:szCs w:val="28"/>
        </w:rPr>
        <w:t xml:space="preserve">257965 </w:t>
      </w:r>
      <w:r w:rsidRPr="00201113">
        <w:rPr>
          <w:sz w:val="28"/>
          <w:szCs w:val="28"/>
          <w:lang w:val="en-US"/>
        </w:rPr>
        <w:t>&lt;</w:t>
      </w:r>
      <w:r w:rsidRPr="00201113">
        <w:rPr>
          <w:sz w:val="28"/>
          <w:szCs w:val="28"/>
        </w:rPr>
        <w:t xml:space="preserve"> 272628</w:t>
      </w:r>
    </w:p>
    <w:p w:rsidR="000E366B" w:rsidRPr="00201113" w:rsidRDefault="000E366B" w:rsidP="00201113">
      <w:pPr>
        <w:spacing w:line="360" w:lineRule="auto"/>
        <w:ind w:firstLine="709"/>
        <w:jc w:val="both"/>
        <w:rPr>
          <w:sz w:val="28"/>
          <w:szCs w:val="28"/>
        </w:rPr>
      </w:pPr>
      <w:r w:rsidRPr="00201113">
        <w:rPr>
          <w:sz w:val="28"/>
          <w:szCs w:val="28"/>
        </w:rPr>
        <w:t xml:space="preserve">баланс на конец отчетного года стал неабсолютно ликвидным, так как выполняются последних два условия. </w:t>
      </w:r>
    </w:p>
    <w:p w:rsidR="003F1EC9" w:rsidRPr="00201113" w:rsidRDefault="003F1EC9" w:rsidP="00201113">
      <w:pPr>
        <w:spacing w:line="360" w:lineRule="auto"/>
        <w:ind w:firstLine="709"/>
        <w:jc w:val="both"/>
        <w:rPr>
          <w:sz w:val="28"/>
          <w:szCs w:val="28"/>
        </w:rPr>
      </w:pPr>
      <w:r w:rsidRPr="00201113">
        <w:rPr>
          <w:sz w:val="28"/>
          <w:szCs w:val="28"/>
        </w:rPr>
        <w:t xml:space="preserve">Анализируя данные таблицы можно сделать вывод о том, что из необходимых для абсолютной ликвидности четырех неравенств выполняется два: медленно реализуемые активы (запасы и дебиторская задолженность сроком более 12 месяцев) превышают долгосрочные пассивы, таким образом, предприятие платежеспособно лишь в долгосрочном периоде и собственный капитал превышает труднореализуемые активы, таким образом на предприятии присутствуют собственные оборотные средства. При этом величина платежного избытка по медленно реализуемым активам значительно уменьшилась с -7159 тыс. руб. до 36708 тыс. руб. Расплатиться по своим текущим обязательствам предприятие не в состоянии, так как не выполняются первые два неравенства. То есть фирма не платежеспособна в краткосрочном периоде. А величина платежного избытка по </w:t>
      </w:r>
      <w:r w:rsidR="008A7523" w:rsidRPr="00201113">
        <w:rPr>
          <w:sz w:val="28"/>
          <w:szCs w:val="28"/>
        </w:rPr>
        <w:t>собственному капиталу увеличилась с -37939 тыс. руб. до 14663 тыс. руб. Это говорит, о том что собственный капитал начинает превышать внеоборотные активы к концу года. В</w:t>
      </w:r>
      <w:r w:rsidRPr="00201113">
        <w:rPr>
          <w:sz w:val="28"/>
          <w:szCs w:val="28"/>
        </w:rPr>
        <w:t xml:space="preserve">еличина платежного недостатка по наиболее ликвидным активам возросла с 28070 тыс. руб. до 18482 тыс. руб. При этом наблюдается отрицательная тенденция в увеличении величины платежного недостатка по быстро реализуемым активам с 2710 тыс. руб. до 3563 тыс. руб. </w:t>
      </w:r>
    </w:p>
    <w:p w:rsidR="004C17C5" w:rsidRPr="00201113" w:rsidRDefault="00201113" w:rsidP="00201113">
      <w:pPr>
        <w:spacing w:line="360" w:lineRule="auto"/>
        <w:ind w:firstLine="709"/>
        <w:jc w:val="center"/>
        <w:rPr>
          <w:b/>
          <w:i/>
          <w:sz w:val="28"/>
          <w:szCs w:val="28"/>
        </w:rPr>
      </w:pPr>
      <w:r>
        <w:rPr>
          <w:sz w:val="28"/>
          <w:szCs w:val="28"/>
        </w:rPr>
        <w:br w:type="page"/>
      </w:r>
      <w:r w:rsidR="00F66A90" w:rsidRPr="00201113">
        <w:rPr>
          <w:b/>
          <w:i/>
          <w:sz w:val="28"/>
          <w:szCs w:val="28"/>
        </w:rPr>
        <w:t>6. П</w:t>
      </w:r>
      <w:r w:rsidR="004C17C5" w:rsidRPr="00201113">
        <w:rPr>
          <w:b/>
          <w:i/>
          <w:sz w:val="28"/>
          <w:szCs w:val="28"/>
        </w:rPr>
        <w:t>оказатели платежеспособности предприятия</w:t>
      </w:r>
    </w:p>
    <w:p w:rsidR="006C565E" w:rsidRPr="00201113" w:rsidRDefault="006C565E" w:rsidP="00201113">
      <w:pPr>
        <w:spacing w:line="360" w:lineRule="auto"/>
        <w:ind w:firstLine="709"/>
        <w:jc w:val="both"/>
        <w:rPr>
          <w:sz w:val="28"/>
          <w:szCs w:val="28"/>
        </w:rPr>
      </w:pPr>
    </w:p>
    <w:p w:rsidR="006C565E" w:rsidRPr="00201113" w:rsidRDefault="006C565E" w:rsidP="00201113">
      <w:pPr>
        <w:pStyle w:val="4"/>
        <w:spacing w:before="0" w:after="0" w:line="360" w:lineRule="auto"/>
        <w:ind w:firstLine="709"/>
        <w:jc w:val="right"/>
        <w:rPr>
          <w:b w:val="0"/>
          <w:i/>
        </w:rPr>
      </w:pPr>
      <w:r w:rsidRPr="00201113">
        <w:rPr>
          <w:b w:val="0"/>
          <w:i/>
        </w:rPr>
        <w:t>Таблица 6</w:t>
      </w:r>
    </w:p>
    <w:p w:rsidR="006C565E" w:rsidRPr="00201113" w:rsidRDefault="006C565E" w:rsidP="00201113">
      <w:pPr>
        <w:spacing w:line="360" w:lineRule="auto"/>
        <w:ind w:firstLine="709"/>
        <w:jc w:val="center"/>
        <w:rPr>
          <w:i/>
          <w:sz w:val="28"/>
          <w:szCs w:val="28"/>
        </w:rPr>
      </w:pPr>
      <w:r w:rsidRPr="00201113">
        <w:rPr>
          <w:i/>
          <w:sz w:val="28"/>
          <w:szCs w:val="28"/>
        </w:rPr>
        <w:t>Показатели платежеспособности предприятия</w:t>
      </w:r>
    </w:p>
    <w:tbl>
      <w:tblPr>
        <w:tblW w:w="9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6"/>
        <w:gridCol w:w="2575"/>
        <w:gridCol w:w="1813"/>
        <w:gridCol w:w="1044"/>
        <w:gridCol w:w="1217"/>
        <w:gridCol w:w="1218"/>
        <w:gridCol w:w="1113"/>
      </w:tblGrid>
      <w:tr w:rsidR="006C565E" w:rsidRPr="00201113">
        <w:trPr>
          <w:cantSplit/>
          <w:trHeight w:val="260"/>
          <w:tblHeader/>
        </w:trPr>
        <w:tc>
          <w:tcPr>
            <w:tcW w:w="516" w:type="dxa"/>
            <w:vMerge w:val="restart"/>
            <w:vAlign w:val="center"/>
          </w:tcPr>
          <w:p w:rsidR="006C565E" w:rsidRPr="00201113" w:rsidRDefault="006C565E" w:rsidP="00201113">
            <w:pPr>
              <w:jc w:val="center"/>
            </w:pPr>
            <w:r w:rsidRPr="00201113">
              <w:t>№ п/п</w:t>
            </w:r>
          </w:p>
        </w:tc>
        <w:tc>
          <w:tcPr>
            <w:tcW w:w="2575" w:type="dxa"/>
            <w:vMerge w:val="restart"/>
            <w:vAlign w:val="center"/>
          </w:tcPr>
          <w:p w:rsidR="006C565E" w:rsidRPr="00201113" w:rsidRDefault="006C565E" w:rsidP="00201113">
            <w:pPr>
              <w:jc w:val="center"/>
            </w:pPr>
            <w:r w:rsidRPr="00201113">
              <w:t>Наименование показателя</w:t>
            </w:r>
          </w:p>
        </w:tc>
        <w:tc>
          <w:tcPr>
            <w:tcW w:w="1813" w:type="dxa"/>
            <w:vMerge w:val="restart"/>
            <w:textDirection w:val="btLr"/>
            <w:vAlign w:val="center"/>
          </w:tcPr>
          <w:p w:rsidR="006C565E" w:rsidRPr="00201113" w:rsidRDefault="006C565E" w:rsidP="00201113">
            <w:pPr>
              <w:jc w:val="center"/>
            </w:pPr>
            <w:r w:rsidRPr="00201113">
              <w:t>Порядок расчета</w:t>
            </w:r>
          </w:p>
        </w:tc>
        <w:tc>
          <w:tcPr>
            <w:tcW w:w="1044" w:type="dxa"/>
            <w:vMerge w:val="restart"/>
            <w:textDirection w:val="btLr"/>
            <w:vAlign w:val="center"/>
          </w:tcPr>
          <w:p w:rsidR="006C565E" w:rsidRPr="00201113" w:rsidRDefault="006C565E" w:rsidP="00201113">
            <w:pPr>
              <w:jc w:val="center"/>
            </w:pPr>
            <w:r w:rsidRPr="00201113">
              <w:t>Нормативное значение</w:t>
            </w:r>
          </w:p>
        </w:tc>
        <w:tc>
          <w:tcPr>
            <w:tcW w:w="2435" w:type="dxa"/>
            <w:gridSpan w:val="2"/>
            <w:vAlign w:val="center"/>
          </w:tcPr>
          <w:p w:rsidR="006C565E" w:rsidRPr="00201113" w:rsidRDefault="006C565E" w:rsidP="00201113">
            <w:pPr>
              <w:jc w:val="center"/>
            </w:pPr>
            <w:r w:rsidRPr="00201113">
              <w:t>Фактические значения</w:t>
            </w:r>
          </w:p>
        </w:tc>
        <w:tc>
          <w:tcPr>
            <w:tcW w:w="1113" w:type="dxa"/>
            <w:vMerge w:val="restart"/>
            <w:textDirection w:val="btLr"/>
            <w:vAlign w:val="center"/>
          </w:tcPr>
          <w:p w:rsidR="006C565E" w:rsidRPr="00201113" w:rsidRDefault="006C565E" w:rsidP="00201113">
            <w:pPr>
              <w:jc w:val="center"/>
            </w:pPr>
            <w:r w:rsidRPr="00201113">
              <w:t>Изменение</w:t>
            </w:r>
          </w:p>
        </w:tc>
      </w:tr>
      <w:tr w:rsidR="006C565E" w:rsidRPr="00201113">
        <w:trPr>
          <w:cantSplit/>
          <w:trHeight w:val="1081"/>
          <w:tblHeader/>
        </w:trPr>
        <w:tc>
          <w:tcPr>
            <w:tcW w:w="516" w:type="dxa"/>
            <w:vMerge/>
            <w:vAlign w:val="center"/>
          </w:tcPr>
          <w:p w:rsidR="006C565E" w:rsidRPr="00201113" w:rsidRDefault="006C565E" w:rsidP="00201113"/>
        </w:tc>
        <w:tc>
          <w:tcPr>
            <w:tcW w:w="2575" w:type="dxa"/>
            <w:vMerge/>
            <w:vAlign w:val="center"/>
          </w:tcPr>
          <w:p w:rsidR="006C565E" w:rsidRPr="00201113" w:rsidRDefault="006C565E" w:rsidP="00201113"/>
        </w:tc>
        <w:tc>
          <w:tcPr>
            <w:tcW w:w="1813" w:type="dxa"/>
            <w:vMerge/>
            <w:vAlign w:val="center"/>
          </w:tcPr>
          <w:p w:rsidR="006C565E" w:rsidRPr="00201113" w:rsidRDefault="006C565E" w:rsidP="00201113"/>
        </w:tc>
        <w:tc>
          <w:tcPr>
            <w:tcW w:w="1044" w:type="dxa"/>
            <w:vMerge/>
            <w:vAlign w:val="center"/>
          </w:tcPr>
          <w:p w:rsidR="006C565E" w:rsidRPr="00201113" w:rsidRDefault="006C565E" w:rsidP="00201113"/>
        </w:tc>
        <w:tc>
          <w:tcPr>
            <w:tcW w:w="1217" w:type="dxa"/>
            <w:vAlign w:val="center"/>
          </w:tcPr>
          <w:p w:rsidR="006C565E" w:rsidRPr="00201113" w:rsidRDefault="006C565E" w:rsidP="00201113">
            <w:pPr>
              <w:jc w:val="center"/>
            </w:pPr>
            <w:r w:rsidRPr="00201113">
              <w:t>на н.г.</w:t>
            </w:r>
          </w:p>
        </w:tc>
        <w:tc>
          <w:tcPr>
            <w:tcW w:w="1218" w:type="dxa"/>
            <w:vAlign w:val="center"/>
          </w:tcPr>
          <w:p w:rsidR="006C565E" w:rsidRPr="00201113" w:rsidRDefault="006C565E" w:rsidP="00201113">
            <w:pPr>
              <w:jc w:val="center"/>
            </w:pPr>
            <w:r w:rsidRPr="00201113">
              <w:t>на к.г.</w:t>
            </w:r>
          </w:p>
        </w:tc>
        <w:tc>
          <w:tcPr>
            <w:tcW w:w="1113" w:type="dxa"/>
            <w:vMerge/>
            <w:vAlign w:val="center"/>
          </w:tcPr>
          <w:p w:rsidR="006C565E" w:rsidRPr="00201113" w:rsidRDefault="006C565E" w:rsidP="00201113"/>
        </w:tc>
      </w:tr>
      <w:tr w:rsidR="006C565E" w:rsidRPr="00201113">
        <w:trPr>
          <w:trHeight w:val="706"/>
        </w:trPr>
        <w:tc>
          <w:tcPr>
            <w:tcW w:w="516" w:type="dxa"/>
          </w:tcPr>
          <w:p w:rsidR="006C565E" w:rsidRPr="00201113" w:rsidRDefault="006C565E" w:rsidP="00201113">
            <w:pPr>
              <w:jc w:val="center"/>
            </w:pPr>
            <w:r w:rsidRPr="00201113">
              <w:t>1.</w:t>
            </w:r>
          </w:p>
        </w:tc>
        <w:tc>
          <w:tcPr>
            <w:tcW w:w="2575" w:type="dxa"/>
          </w:tcPr>
          <w:p w:rsidR="006C565E" w:rsidRPr="00201113" w:rsidRDefault="006C565E" w:rsidP="00201113">
            <w:pPr>
              <w:pStyle w:val="a3"/>
              <w:tabs>
                <w:tab w:val="left" w:pos="708"/>
              </w:tabs>
            </w:pPr>
            <w:r w:rsidRPr="00201113">
              <w:t>Коэффициент абсолютной ликвидности</w:t>
            </w:r>
          </w:p>
        </w:tc>
        <w:tc>
          <w:tcPr>
            <w:tcW w:w="1813" w:type="dxa"/>
            <w:vAlign w:val="center"/>
          </w:tcPr>
          <w:p w:rsidR="006C565E" w:rsidRPr="00201113" w:rsidRDefault="006C565E" w:rsidP="00201113">
            <w:pPr>
              <w:jc w:val="center"/>
            </w:pPr>
            <w:r w:rsidRPr="00201113">
              <w:rPr>
                <w:position w:val="-24"/>
              </w:rPr>
              <w:object w:dxaOrig="940" w:dyaOrig="620">
                <v:shape id="_x0000_i1032" type="#_x0000_t75" style="width:47.25pt;height:30.75pt" o:ole="">
                  <v:imagedata r:id="rId23" o:title=""/>
                </v:shape>
                <o:OLEObject Type="Embed" ProgID="Equation.3" ShapeID="_x0000_i1032" DrawAspect="Content" ObjectID="_1459104061" r:id="rId24"/>
              </w:object>
            </w:r>
          </w:p>
        </w:tc>
        <w:tc>
          <w:tcPr>
            <w:tcW w:w="1044" w:type="dxa"/>
            <w:vAlign w:val="center"/>
          </w:tcPr>
          <w:p w:rsidR="006C565E" w:rsidRPr="00201113" w:rsidRDefault="006C565E" w:rsidP="00201113">
            <w:pPr>
              <w:jc w:val="center"/>
            </w:pPr>
            <w:r w:rsidRPr="00201113">
              <w:rPr>
                <w:position w:val="-10"/>
              </w:rPr>
              <w:object w:dxaOrig="560" w:dyaOrig="320">
                <v:shape id="_x0000_i1033" type="#_x0000_t75" style="width:27.75pt;height:15.75pt" o:ole="">
                  <v:imagedata r:id="rId25" o:title=""/>
                </v:shape>
                <o:OLEObject Type="Embed" ProgID="Equation.3" ShapeID="_x0000_i1033" DrawAspect="Content" ObjectID="_1459104062" r:id="rId26"/>
              </w:object>
            </w:r>
          </w:p>
        </w:tc>
        <w:tc>
          <w:tcPr>
            <w:tcW w:w="1217" w:type="dxa"/>
            <w:vAlign w:val="center"/>
          </w:tcPr>
          <w:p w:rsidR="006C565E" w:rsidRPr="00201113" w:rsidRDefault="006C565E" w:rsidP="00201113">
            <w:pPr>
              <w:jc w:val="center"/>
            </w:pPr>
            <w:r w:rsidRPr="00201113">
              <w:t>0,206371</w:t>
            </w:r>
          </w:p>
        </w:tc>
        <w:tc>
          <w:tcPr>
            <w:tcW w:w="1218" w:type="dxa"/>
            <w:vAlign w:val="center"/>
          </w:tcPr>
          <w:p w:rsidR="006C565E" w:rsidRPr="00201113" w:rsidRDefault="006C565E" w:rsidP="00201113">
            <w:pPr>
              <w:jc w:val="center"/>
            </w:pPr>
            <w:r w:rsidRPr="00201113">
              <w:t>0,18210</w:t>
            </w:r>
          </w:p>
        </w:tc>
        <w:tc>
          <w:tcPr>
            <w:tcW w:w="1113" w:type="dxa"/>
            <w:vAlign w:val="center"/>
          </w:tcPr>
          <w:p w:rsidR="006C565E" w:rsidRPr="00201113" w:rsidRDefault="006C565E" w:rsidP="00201113">
            <w:pPr>
              <w:jc w:val="center"/>
            </w:pPr>
            <w:r w:rsidRPr="00201113">
              <w:t>-0,024262</w:t>
            </w:r>
          </w:p>
        </w:tc>
      </w:tr>
      <w:tr w:rsidR="006C565E" w:rsidRPr="00201113">
        <w:trPr>
          <w:trHeight w:val="748"/>
        </w:trPr>
        <w:tc>
          <w:tcPr>
            <w:tcW w:w="516" w:type="dxa"/>
          </w:tcPr>
          <w:p w:rsidR="006C565E" w:rsidRPr="00201113" w:rsidRDefault="006C565E" w:rsidP="00201113">
            <w:pPr>
              <w:jc w:val="center"/>
            </w:pPr>
            <w:r w:rsidRPr="00201113">
              <w:t>2.</w:t>
            </w:r>
          </w:p>
        </w:tc>
        <w:tc>
          <w:tcPr>
            <w:tcW w:w="2575" w:type="dxa"/>
          </w:tcPr>
          <w:p w:rsidR="006C565E" w:rsidRPr="00201113" w:rsidRDefault="006C565E" w:rsidP="00201113">
            <w:r w:rsidRPr="00201113">
              <w:t>Коэффициент промежуточной ликвидности</w:t>
            </w:r>
          </w:p>
        </w:tc>
        <w:tc>
          <w:tcPr>
            <w:tcW w:w="1813" w:type="dxa"/>
            <w:vAlign w:val="center"/>
          </w:tcPr>
          <w:p w:rsidR="006C565E" w:rsidRPr="00201113" w:rsidRDefault="006C565E" w:rsidP="00201113">
            <w:pPr>
              <w:jc w:val="center"/>
            </w:pPr>
            <w:r w:rsidRPr="00201113">
              <w:rPr>
                <w:position w:val="-24"/>
              </w:rPr>
              <w:object w:dxaOrig="940" w:dyaOrig="620">
                <v:shape id="_x0000_i1034" type="#_x0000_t75" style="width:47.25pt;height:30.75pt" o:ole="">
                  <v:imagedata r:id="rId27" o:title=""/>
                </v:shape>
                <o:OLEObject Type="Embed" ProgID="Equation.3" ShapeID="_x0000_i1034" DrawAspect="Content" ObjectID="_1459104063" r:id="rId28"/>
              </w:object>
            </w:r>
          </w:p>
        </w:tc>
        <w:tc>
          <w:tcPr>
            <w:tcW w:w="1044" w:type="dxa"/>
            <w:vAlign w:val="center"/>
          </w:tcPr>
          <w:p w:rsidR="006C565E" w:rsidRPr="00201113" w:rsidRDefault="006C565E" w:rsidP="00201113">
            <w:pPr>
              <w:jc w:val="center"/>
            </w:pPr>
            <w:r w:rsidRPr="00201113">
              <w:rPr>
                <w:position w:val="-4"/>
              </w:rPr>
              <w:object w:dxaOrig="340" w:dyaOrig="260">
                <v:shape id="_x0000_i1035" type="#_x0000_t75" style="width:17.25pt;height:12.75pt" o:ole="">
                  <v:imagedata r:id="rId29" o:title=""/>
                </v:shape>
                <o:OLEObject Type="Embed" ProgID="Equation.3" ShapeID="_x0000_i1035" DrawAspect="Content" ObjectID="_1459104064" r:id="rId30"/>
              </w:object>
            </w:r>
          </w:p>
        </w:tc>
        <w:tc>
          <w:tcPr>
            <w:tcW w:w="1217" w:type="dxa"/>
            <w:vAlign w:val="center"/>
          </w:tcPr>
          <w:p w:rsidR="006C565E" w:rsidRPr="00201113" w:rsidRDefault="006C565E" w:rsidP="00201113">
            <w:pPr>
              <w:jc w:val="center"/>
            </w:pPr>
            <w:r w:rsidRPr="00201113">
              <w:t>0,491424</w:t>
            </w:r>
          </w:p>
        </w:tc>
        <w:tc>
          <w:tcPr>
            <w:tcW w:w="1218" w:type="dxa"/>
            <w:vAlign w:val="center"/>
          </w:tcPr>
          <w:p w:rsidR="006C565E" w:rsidRPr="00201113" w:rsidRDefault="006C565E" w:rsidP="00201113">
            <w:pPr>
              <w:jc w:val="center"/>
            </w:pPr>
            <w:r w:rsidRPr="00201113">
              <w:t>0,46148</w:t>
            </w:r>
          </w:p>
        </w:tc>
        <w:tc>
          <w:tcPr>
            <w:tcW w:w="1113" w:type="dxa"/>
            <w:vAlign w:val="center"/>
          </w:tcPr>
          <w:p w:rsidR="006C565E" w:rsidRPr="00201113" w:rsidRDefault="006C565E" w:rsidP="00201113">
            <w:pPr>
              <w:jc w:val="center"/>
            </w:pPr>
            <w:r w:rsidRPr="00201113">
              <w:t>-0,029935</w:t>
            </w:r>
          </w:p>
        </w:tc>
      </w:tr>
      <w:tr w:rsidR="006C565E" w:rsidRPr="00201113">
        <w:trPr>
          <w:trHeight w:val="666"/>
        </w:trPr>
        <w:tc>
          <w:tcPr>
            <w:tcW w:w="516" w:type="dxa"/>
          </w:tcPr>
          <w:p w:rsidR="006C565E" w:rsidRPr="00201113" w:rsidRDefault="006C565E" w:rsidP="00201113">
            <w:pPr>
              <w:jc w:val="center"/>
            </w:pPr>
            <w:r w:rsidRPr="00201113">
              <w:t>3.</w:t>
            </w:r>
          </w:p>
        </w:tc>
        <w:tc>
          <w:tcPr>
            <w:tcW w:w="2575" w:type="dxa"/>
          </w:tcPr>
          <w:p w:rsidR="006C565E" w:rsidRPr="00201113" w:rsidRDefault="006C565E" w:rsidP="00201113">
            <w:r w:rsidRPr="00201113">
              <w:t>Коэффициент текущей ликвидности</w:t>
            </w:r>
          </w:p>
        </w:tc>
        <w:tc>
          <w:tcPr>
            <w:tcW w:w="1813" w:type="dxa"/>
            <w:vAlign w:val="center"/>
          </w:tcPr>
          <w:p w:rsidR="006C565E" w:rsidRPr="00201113" w:rsidRDefault="006C565E" w:rsidP="00201113">
            <w:pPr>
              <w:jc w:val="center"/>
            </w:pPr>
            <w:r w:rsidRPr="00201113">
              <w:rPr>
                <w:position w:val="-24"/>
              </w:rPr>
              <w:object w:dxaOrig="1339" w:dyaOrig="620">
                <v:shape id="_x0000_i1036" type="#_x0000_t75" style="width:66pt;height:30.75pt" o:ole="">
                  <v:imagedata r:id="rId31" o:title=""/>
                </v:shape>
                <o:OLEObject Type="Embed" ProgID="Equation.3" ShapeID="_x0000_i1036" DrawAspect="Content" ObjectID="_1459104065" r:id="rId32"/>
              </w:object>
            </w:r>
          </w:p>
        </w:tc>
        <w:tc>
          <w:tcPr>
            <w:tcW w:w="1044" w:type="dxa"/>
            <w:vAlign w:val="center"/>
          </w:tcPr>
          <w:p w:rsidR="006C565E" w:rsidRPr="00201113" w:rsidRDefault="006C565E" w:rsidP="00201113">
            <w:pPr>
              <w:jc w:val="center"/>
            </w:pPr>
            <w:r w:rsidRPr="00201113">
              <w:rPr>
                <w:position w:val="-4"/>
              </w:rPr>
              <w:object w:dxaOrig="380" w:dyaOrig="260">
                <v:shape id="_x0000_i1037" type="#_x0000_t75" style="width:18.75pt;height:12.75pt" o:ole="">
                  <v:imagedata r:id="rId33" o:title=""/>
                </v:shape>
                <o:OLEObject Type="Embed" ProgID="Equation.3" ShapeID="_x0000_i1037" DrawAspect="Content" ObjectID="_1459104066" r:id="rId34"/>
              </w:object>
            </w:r>
          </w:p>
        </w:tc>
        <w:tc>
          <w:tcPr>
            <w:tcW w:w="1217" w:type="dxa"/>
            <w:vAlign w:val="center"/>
          </w:tcPr>
          <w:p w:rsidR="006C565E" w:rsidRPr="00201113" w:rsidRDefault="006C565E" w:rsidP="00201113">
            <w:pPr>
              <w:jc w:val="center"/>
            </w:pPr>
            <w:r w:rsidRPr="00201113">
              <w:t>1,506956</w:t>
            </w:r>
          </w:p>
        </w:tc>
        <w:tc>
          <w:tcPr>
            <w:tcW w:w="1218" w:type="dxa"/>
            <w:vAlign w:val="center"/>
          </w:tcPr>
          <w:p w:rsidR="006C565E" w:rsidRPr="00201113" w:rsidRDefault="006C565E" w:rsidP="00201113">
            <w:pPr>
              <w:jc w:val="center"/>
            </w:pPr>
            <w:r w:rsidRPr="00201113">
              <w:t>1,83464</w:t>
            </w:r>
          </w:p>
        </w:tc>
        <w:tc>
          <w:tcPr>
            <w:tcW w:w="1113" w:type="dxa"/>
            <w:vAlign w:val="center"/>
          </w:tcPr>
          <w:p w:rsidR="006C565E" w:rsidRPr="00201113" w:rsidRDefault="006C565E" w:rsidP="00201113">
            <w:pPr>
              <w:jc w:val="center"/>
            </w:pPr>
            <w:r w:rsidRPr="00201113">
              <w:t>0,327692</w:t>
            </w:r>
          </w:p>
        </w:tc>
      </w:tr>
    </w:tbl>
    <w:p w:rsidR="00201113" w:rsidRDefault="00201113" w:rsidP="00201113">
      <w:pPr>
        <w:spacing w:line="360" w:lineRule="auto"/>
        <w:ind w:firstLine="709"/>
        <w:jc w:val="both"/>
        <w:rPr>
          <w:sz w:val="28"/>
          <w:szCs w:val="28"/>
        </w:rPr>
      </w:pPr>
    </w:p>
    <w:p w:rsidR="008A7523" w:rsidRPr="00201113" w:rsidRDefault="008A7523" w:rsidP="00201113">
      <w:pPr>
        <w:spacing w:line="360" w:lineRule="auto"/>
        <w:ind w:firstLine="709"/>
        <w:jc w:val="both"/>
        <w:rPr>
          <w:sz w:val="28"/>
          <w:szCs w:val="28"/>
        </w:rPr>
      </w:pPr>
      <w:r w:rsidRPr="00201113">
        <w:rPr>
          <w:sz w:val="28"/>
          <w:szCs w:val="28"/>
        </w:rPr>
        <w:t>Платежеспособность предприятия – это наличие у него средств достаточных для уплаты долгов по краткосрочным обязательствам и единовременного осуществления финансово-хозяйственной деятельности.</w:t>
      </w:r>
    </w:p>
    <w:p w:rsidR="008A7523" w:rsidRPr="00201113" w:rsidRDefault="008A7523" w:rsidP="00201113">
      <w:pPr>
        <w:spacing w:line="360" w:lineRule="auto"/>
        <w:ind w:firstLine="709"/>
        <w:jc w:val="both"/>
        <w:rPr>
          <w:sz w:val="28"/>
          <w:szCs w:val="28"/>
        </w:rPr>
      </w:pPr>
      <w:r w:rsidRPr="00201113">
        <w:rPr>
          <w:sz w:val="28"/>
          <w:szCs w:val="28"/>
        </w:rPr>
        <w:t xml:space="preserve">Оценка платежеспособности предприятия осуществляется с помощью коэффициентов платежеспособности, являющихся относительными величинами. Они отражают возможности предприятия погасить краткосрочную задолженность за счет тех или иных элементов оборотных средств. </w:t>
      </w:r>
    </w:p>
    <w:p w:rsidR="008A7523" w:rsidRPr="00201113" w:rsidRDefault="008A7523" w:rsidP="00201113">
      <w:pPr>
        <w:spacing w:line="360" w:lineRule="auto"/>
        <w:ind w:firstLine="709"/>
        <w:jc w:val="both"/>
        <w:rPr>
          <w:sz w:val="28"/>
          <w:szCs w:val="28"/>
        </w:rPr>
      </w:pPr>
      <w:r w:rsidRPr="00201113">
        <w:rPr>
          <w:sz w:val="28"/>
          <w:szCs w:val="28"/>
        </w:rPr>
        <w:t xml:space="preserve">Коэффициент абсолютной ликвидности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 В динамике этот показатель </w:t>
      </w:r>
      <w:r w:rsidR="008F0AA8" w:rsidRPr="00201113">
        <w:rPr>
          <w:sz w:val="28"/>
          <w:szCs w:val="28"/>
        </w:rPr>
        <w:t>уменьшился</w:t>
      </w:r>
      <w:r w:rsidRPr="00201113">
        <w:rPr>
          <w:sz w:val="28"/>
          <w:szCs w:val="28"/>
        </w:rPr>
        <w:t xml:space="preserve"> на </w:t>
      </w:r>
      <w:r w:rsidR="008F0AA8" w:rsidRPr="00201113">
        <w:rPr>
          <w:sz w:val="28"/>
          <w:szCs w:val="28"/>
        </w:rPr>
        <w:t>0,0242</w:t>
      </w:r>
      <w:r w:rsidRPr="00201113">
        <w:rPr>
          <w:sz w:val="28"/>
          <w:szCs w:val="28"/>
        </w:rPr>
        <w:t xml:space="preserve">. Показатель на </w:t>
      </w:r>
      <w:r w:rsidR="008F0AA8" w:rsidRPr="00201113">
        <w:rPr>
          <w:sz w:val="28"/>
          <w:szCs w:val="28"/>
        </w:rPr>
        <w:t>конец</w:t>
      </w:r>
      <w:r w:rsidRPr="00201113">
        <w:rPr>
          <w:sz w:val="28"/>
          <w:szCs w:val="28"/>
        </w:rPr>
        <w:t xml:space="preserve"> года не соответствует нормативному, т.е. краткосрочная задолженность не может быть погашена за счет наиболее ликвидных оборотных активов.</w:t>
      </w:r>
    </w:p>
    <w:p w:rsidR="008A7523" w:rsidRPr="00201113" w:rsidRDefault="008A7523" w:rsidP="00201113">
      <w:pPr>
        <w:spacing w:line="360" w:lineRule="auto"/>
        <w:ind w:firstLine="709"/>
        <w:jc w:val="both"/>
        <w:rPr>
          <w:sz w:val="28"/>
          <w:szCs w:val="28"/>
        </w:rPr>
      </w:pPr>
      <w:r w:rsidRPr="00201113">
        <w:rPr>
          <w:sz w:val="28"/>
          <w:szCs w:val="28"/>
        </w:rPr>
        <w:t xml:space="preserve">Коэффициент промежуточной ликвидности показывает, какую часть краткосрочной задолженности предприятие может погасить за счет наиболее ликвидных и быстрореализуемых активов. В течение анализируемого периода этот показатель </w:t>
      </w:r>
      <w:r w:rsidR="008F0AA8" w:rsidRPr="00201113">
        <w:rPr>
          <w:sz w:val="28"/>
          <w:szCs w:val="28"/>
        </w:rPr>
        <w:t>уменьшился с 0,491 до 0,461</w:t>
      </w:r>
      <w:r w:rsidRPr="00201113">
        <w:rPr>
          <w:sz w:val="28"/>
          <w:szCs w:val="28"/>
        </w:rPr>
        <w:t>, нормативное значение этого показателя не менее 1, в действительности он не составляет лишь половину нормы. Это свидетельствует, что предприятие не может погасить даже половину обязательств за счет наиболее ликвидных и быстрореализуемых активов.</w:t>
      </w:r>
    </w:p>
    <w:p w:rsidR="008A7523" w:rsidRPr="00201113" w:rsidRDefault="008A7523" w:rsidP="00201113">
      <w:pPr>
        <w:spacing w:line="360" w:lineRule="auto"/>
        <w:ind w:firstLine="709"/>
        <w:jc w:val="both"/>
        <w:rPr>
          <w:sz w:val="28"/>
          <w:szCs w:val="28"/>
        </w:rPr>
      </w:pPr>
      <w:r w:rsidRPr="00201113">
        <w:rPr>
          <w:sz w:val="28"/>
          <w:szCs w:val="28"/>
        </w:rPr>
        <w:t>Коэффициент текущей ликвидности показывает, в какой степени оборотные активы предприятия превышает его краткосрочные обязательства. Нормальный уровень коэффициента должен быть не менее 2, за анализируемый период в нашем случае он</w:t>
      </w:r>
      <w:r w:rsidR="008F0AA8" w:rsidRPr="00201113">
        <w:rPr>
          <w:sz w:val="28"/>
          <w:szCs w:val="28"/>
        </w:rPr>
        <w:t xml:space="preserve"> увеличился на 0,3277</w:t>
      </w:r>
      <w:r w:rsidRPr="00201113">
        <w:rPr>
          <w:sz w:val="28"/>
          <w:szCs w:val="28"/>
        </w:rPr>
        <w:t xml:space="preserve">, что говорит о состоятельности предприятия отвечать </w:t>
      </w:r>
      <w:r w:rsidR="008F0AA8" w:rsidRPr="00201113">
        <w:rPr>
          <w:sz w:val="28"/>
          <w:szCs w:val="28"/>
        </w:rPr>
        <w:t xml:space="preserve">почти </w:t>
      </w:r>
      <w:r w:rsidRPr="00201113">
        <w:rPr>
          <w:sz w:val="28"/>
          <w:szCs w:val="28"/>
        </w:rPr>
        <w:t xml:space="preserve">по </w:t>
      </w:r>
      <w:r w:rsidR="008F0AA8" w:rsidRPr="00201113">
        <w:rPr>
          <w:sz w:val="28"/>
          <w:szCs w:val="28"/>
        </w:rPr>
        <w:t xml:space="preserve">всем </w:t>
      </w:r>
      <w:r w:rsidRPr="00201113">
        <w:rPr>
          <w:sz w:val="28"/>
          <w:szCs w:val="28"/>
        </w:rPr>
        <w:t>своим обязательствам.</w:t>
      </w:r>
    </w:p>
    <w:p w:rsidR="004C17C5" w:rsidRDefault="00201113" w:rsidP="00201113">
      <w:pPr>
        <w:pStyle w:val="4"/>
        <w:spacing w:before="0" w:after="0" w:line="360" w:lineRule="auto"/>
        <w:ind w:firstLine="709"/>
        <w:jc w:val="center"/>
        <w:rPr>
          <w:i/>
        </w:rPr>
      </w:pPr>
      <w:r>
        <w:rPr>
          <w:bCs w:val="0"/>
        </w:rPr>
        <w:br w:type="page"/>
      </w:r>
      <w:r w:rsidR="00F66A90" w:rsidRPr="00201113">
        <w:rPr>
          <w:i/>
        </w:rPr>
        <w:t xml:space="preserve">7. </w:t>
      </w:r>
      <w:r w:rsidR="004C17C5" w:rsidRPr="00201113">
        <w:rPr>
          <w:i/>
        </w:rPr>
        <w:t>Оценка удовлетворительности структуры баланса и прогноз утраты (восстановления) платежеспособности</w:t>
      </w:r>
    </w:p>
    <w:p w:rsidR="00201113" w:rsidRPr="00201113" w:rsidRDefault="00201113" w:rsidP="00201113"/>
    <w:p w:rsidR="004C17C5" w:rsidRPr="00201113" w:rsidRDefault="004C17C5" w:rsidP="00201113">
      <w:pPr>
        <w:pStyle w:val="4"/>
        <w:spacing w:before="0" w:after="0" w:line="360" w:lineRule="auto"/>
        <w:ind w:firstLine="709"/>
      </w:pPr>
      <w:r w:rsidRPr="00201113">
        <w:rPr>
          <w:position w:val="-24"/>
        </w:rPr>
        <w:object w:dxaOrig="4280" w:dyaOrig="640">
          <v:shape id="_x0000_i1038" type="#_x0000_t75" style="width:282.75pt;height:37.5pt" o:ole="">
            <v:imagedata r:id="rId35" o:title=""/>
          </v:shape>
          <o:OLEObject Type="Embed" ProgID="Equation.3" ShapeID="_x0000_i1038" DrawAspect="Content" ObjectID="_1459104067" r:id="rId36"/>
        </w:object>
      </w:r>
    </w:p>
    <w:p w:rsidR="004C17C5" w:rsidRPr="00201113" w:rsidRDefault="009820AD" w:rsidP="00201113">
      <w:pPr>
        <w:spacing w:line="360" w:lineRule="auto"/>
        <w:ind w:firstLine="709"/>
        <w:rPr>
          <w:sz w:val="28"/>
          <w:szCs w:val="28"/>
        </w:rPr>
      </w:pPr>
      <w:r w:rsidRPr="00201113">
        <w:rPr>
          <w:position w:val="-28"/>
          <w:sz w:val="28"/>
          <w:szCs w:val="28"/>
        </w:rPr>
        <w:object w:dxaOrig="6120" w:dyaOrig="740">
          <v:shape id="_x0000_i1039" type="#_x0000_t75" style="width:306pt;height:36.75pt" o:ole="">
            <v:imagedata r:id="rId37" o:title=""/>
          </v:shape>
          <o:OLEObject Type="Embed" ProgID="Equation.3" ShapeID="_x0000_i1039" DrawAspect="Content" ObjectID="_1459104068" r:id="rId38"/>
        </w:object>
      </w:r>
    </w:p>
    <w:p w:rsidR="006C565E" w:rsidRPr="00201113" w:rsidRDefault="006C565E" w:rsidP="00201113">
      <w:pPr>
        <w:pStyle w:val="4"/>
        <w:spacing w:before="0" w:after="0" w:line="360" w:lineRule="auto"/>
        <w:ind w:firstLine="709"/>
        <w:jc w:val="right"/>
        <w:rPr>
          <w:b w:val="0"/>
          <w:i/>
        </w:rPr>
      </w:pPr>
      <w:r w:rsidRPr="00201113">
        <w:rPr>
          <w:b w:val="0"/>
          <w:i/>
        </w:rPr>
        <w:t>Таблица 7</w:t>
      </w:r>
    </w:p>
    <w:p w:rsidR="006C565E" w:rsidRPr="00201113" w:rsidRDefault="006C565E" w:rsidP="00201113">
      <w:pPr>
        <w:pStyle w:val="4"/>
        <w:spacing w:before="0" w:after="0" w:line="360" w:lineRule="auto"/>
        <w:ind w:firstLine="709"/>
        <w:jc w:val="center"/>
        <w:rPr>
          <w:b w:val="0"/>
        </w:rPr>
      </w:pPr>
      <w:r w:rsidRPr="00201113">
        <w:rPr>
          <w:b w:val="0"/>
          <w:i/>
        </w:rPr>
        <w:t>Оценка удовлетворительности структуры баланса</w:t>
      </w:r>
    </w:p>
    <w:p w:rsidR="006C565E" w:rsidRPr="00201113" w:rsidRDefault="006C565E" w:rsidP="00201113">
      <w:pPr>
        <w:pStyle w:val="4"/>
        <w:spacing w:before="0" w:after="0" w:line="360" w:lineRule="auto"/>
        <w:ind w:firstLine="709"/>
        <w:jc w:val="center"/>
        <w:rPr>
          <w:b w:val="0"/>
          <w:i/>
        </w:rPr>
      </w:pPr>
      <w:r w:rsidRPr="00201113">
        <w:rPr>
          <w:b w:val="0"/>
          <w:i/>
        </w:rPr>
        <w:t>и прогноз утраты (восстановления) платежеспособности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88"/>
        <w:gridCol w:w="3060"/>
        <w:gridCol w:w="1080"/>
        <w:gridCol w:w="1260"/>
        <w:gridCol w:w="1440"/>
      </w:tblGrid>
      <w:tr w:rsidR="006C565E" w:rsidRPr="00201113">
        <w:trPr>
          <w:cantSplit/>
          <w:tblHeader/>
        </w:trPr>
        <w:tc>
          <w:tcPr>
            <w:tcW w:w="2988" w:type="dxa"/>
            <w:vMerge w:val="restart"/>
            <w:vAlign w:val="center"/>
          </w:tcPr>
          <w:p w:rsidR="006C565E" w:rsidRPr="00201113" w:rsidRDefault="006C565E" w:rsidP="00201113">
            <w:pPr>
              <w:jc w:val="center"/>
            </w:pPr>
            <w:r w:rsidRPr="00201113">
              <w:t>Наименование показателя</w:t>
            </w:r>
          </w:p>
        </w:tc>
        <w:tc>
          <w:tcPr>
            <w:tcW w:w="3060" w:type="dxa"/>
            <w:vMerge w:val="restart"/>
            <w:vAlign w:val="center"/>
          </w:tcPr>
          <w:p w:rsidR="006C565E" w:rsidRPr="00201113" w:rsidRDefault="006C565E" w:rsidP="00201113">
            <w:pPr>
              <w:jc w:val="center"/>
            </w:pPr>
            <w:r w:rsidRPr="00201113">
              <w:t>Порядок расчета</w:t>
            </w:r>
          </w:p>
        </w:tc>
        <w:tc>
          <w:tcPr>
            <w:tcW w:w="1080" w:type="dxa"/>
            <w:vMerge w:val="restart"/>
            <w:textDirection w:val="btLr"/>
            <w:vAlign w:val="center"/>
          </w:tcPr>
          <w:p w:rsidR="006C565E" w:rsidRPr="00201113" w:rsidRDefault="006C565E" w:rsidP="00201113">
            <w:pPr>
              <w:jc w:val="center"/>
            </w:pPr>
            <w:r w:rsidRPr="00201113">
              <w:t>Нормативное значение</w:t>
            </w:r>
          </w:p>
        </w:tc>
        <w:tc>
          <w:tcPr>
            <w:tcW w:w="2700" w:type="dxa"/>
            <w:gridSpan w:val="2"/>
            <w:vAlign w:val="center"/>
          </w:tcPr>
          <w:p w:rsidR="006C565E" w:rsidRPr="00201113" w:rsidRDefault="006C565E" w:rsidP="00201113">
            <w:pPr>
              <w:jc w:val="center"/>
            </w:pPr>
            <w:r w:rsidRPr="00201113">
              <w:t>Фактическое значение</w:t>
            </w:r>
          </w:p>
        </w:tc>
      </w:tr>
      <w:tr w:rsidR="006C565E" w:rsidRPr="00201113">
        <w:trPr>
          <w:cantSplit/>
          <w:trHeight w:val="998"/>
          <w:tblHeader/>
        </w:trPr>
        <w:tc>
          <w:tcPr>
            <w:tcW w:w="2988" w:type="dxa"/>
            <w:vMerge/>
            <w:vAlign w:val="center"/>
          </w:tcPr>
          <w:p w:rsidR="006C565E" w:rsidRPr="00201113" w:rsidRDefault="006C565E" w:rsidP="00201113"/>
        </w:tc>
        <w:tc>
          <w:tcPr>
            <w:tcW w:w="3060" w:type="dxa"/>
            <w:vMerge/>
            <w:vAlign w:val="center"/>
          </w:tcPr>
          <w:p w:rsidR="006C565E" w:rsidRPr="00201113" w:rsidRDefault="006C565E" w:rsidP="00201113"/>
        </w:tc>
        <w:tc>
          <w:tcPr>
            <w:tcW w:w="1080" w:type="dxa"/>
            <w:vMerge/>
            <w:vAlign w:val="center"/>
          </w:tcPr>
          <w:p w:rsidR="006C565E" w:rsidRPr="00201113" w:rsidRDefault="006C565E" w:rsidP="00201113"/>
        </w:tc>
        <w:tc>
          <w:tcPr>
            <w:tcW w:w="1260" w:type="dxa"/>
            <w:vAlign w:val="center"/>
          </w:tcPr>
          <w:p w:rsidR="006C565E" w:rsidRPr="00201113" w:rsidRDefault="006C565E" w:rsidP="00201113">
            <w:pPr>
              <w:jc w:val="center"/>
            </w:pPr>
            <w:r w:rsidRPr="00201113">
              <w:t>на н.г.</w:t>
            </w:r>
          </w:p>
        </w:tc>
        <w:tc>
          <w:tcPr>
            <w:tcW w:w="1440" w:type="dxa"/>
            <w:vAlign w:val="center"/>
          </w:tcPr>
          <w:p w:rsidR="006C565E" w:rsidRPr="00201113" w:rsidRDefault="006C565E" w:rsidP="00201113">
            <w:pPr>
              <w:jc w:val="center"/>
            </w:pPr>
            <w:r w:rsidRPr="00201113">
              <w:t>на к.г.</w:t>
            </w:r>
          </w:p>
        </w:tc>
      </w:tr>
      <w:tr w:rsidR="006C565E" w:rsidRPr="00201113">
        <w:tc>
          <w:tcPr>
            <w:tcW w:w="2988" w:type="dxa"/>
          </w:tcPr>
          <w:p w:rsidR="006C565E" w:rsidRPr="00201113" w:rsidRDefault="006C565E" w:rsidP="00201113">
            <w:pPr>
              <w:pStyle w:val="a3"/>
              <w:tabs>
                <w:tab w:val="left" w:pos="708"/>
              </w:tabs>
            </w:pPr>
            <w:r w:rsidRPr="00201113">
              <w:t>Коэффициент текущей ликвидности</w:t>
            </w:r>
          </w:p>
        </w:tc>
        <w:tc>
          <w:tcPr>
            <w:tcW w:w="3060" w:type="dxa"/>
          </w:tcPr>
          <w:p w:rsidR="006C565E" w:rsidRPr="00201113" w:rsidRDefault="006C565E" w:rsidP="00201113">
            <w:pPr>
              <w:jc w:val="center"/>
            </w:pPr>
            <w:r w:rsidRPr="00201113">
              <w:rPr>
                <w:position w:val="-24"/>
              </w:rPr>
              <w:object w:dxaOrig="1339" w:dyaOrig="620">
                <v:shape id="_x0000_i1040" type="#_x0000_t75" style="width:66pt;height:30.75pt" o:ole="">
                  <v:imagedata r:id="rId31" o:title=""/>
                </v:shape>
                <o:OLEObject Type="Embed" ProgID="Equation.3" ShapeID="_x0000_i1040" DrawAspect="Content" ObjectID="_1459104069" r:id="rId39"/>
              </w:object>
            </w:r>
          </w:p>
        </w:tc>
        <w:tc>
          <w:tcPr>
            <w:tcW w:w="1080" w:type="dxa"/>
            <w:vAlign w:val="center"/>
          </w:tcPr>
          <w:p w:rsidR="006C565E" w:rsidRPr="00201113" w:rsidRDefault="006C565E" w:rsidP="00201113">
            <w:pPr>
              <w:jc w:val="center"/>
            </w:pPr>
            <w:r w:rsidRPr="00201113">
              <w:rPr>
                <w:position w:val="-4"/>
              </w:rPr>
              <w:object w:dxaOrig="380" w:dyaOrig="260">
                <v:shape id="_x0000_i1041" type="#_x0000_t75" style="width:18.75pt;height:12.75pt" o:ole="">
                  <v:imagedata r:id="rId40" o:title=""/>
                </v:shape>
                <o:OLEObject Type="Embed" ProgID="Equation.3" ShapeID="_x0000_i1041" DrawAspect="Content" ObjectID="_1459104070" r:id="rId41"/>
              </w:object>
            </w:r>
          </w:p>
        </w:tc>
        <w:tc>
          <w:tcPr>
            <w:tcW w:w="1260" w:type="dxa"/>
            <w:vAlign w:val="center"/>
          </w:tcPr>
          <w:p w:rsidR="006C565E" w:rsidRPr="00201113" w:rsidRDefault="006C565E" w:rsidP="00201113">
            <w:pPr>
              <w:jc w:val="center"/>
            </w:pPr>
            <w:r w:rsidRPr="00201113">
              <w:t>1,506956</w:t>
            </w:r>
          </w:p>
        </w:tc>
        <w:tc>
          <w:tcPr>
            <w:tcW w:w="1440" w:type="dxa"/>
            <w:vAlign w:val="center"/>
          </w:tcPr>
          <w:p w:rsidR="006C565E" w:rsidRPr="00201113" w:rsidRDefault="006C565E" w:rsidP="00201113">
            <w:pPr>
              <w:jc w:val="center"/>
            </w:pPr>
            <w:r w:rsidRPr="00201113">
              <w:t>1,83464</w:t>
            </w:r>
          </w:p>
        </w:tc>
      </w:tr>
      <w:tr w:rsidR="006C565E" w:rsidRPr="00201113">
        <w:tc>
          <w:tcPr>
            <w:tcW w:w="2988" w:type="dxa"/>
          </w:tcPr>
          <w:p w:rsidR="006C565E" w:rsidRPr="00201113" w:rsidRDefault="006C565E" w:rsidP="00201113">
            <w:r w:rsidRPr="00201113">
              <w:t>Коэффициент обеспеченности собственными оборотными средствами</w:t>
            </w:r>
          </w:p>
        </w:tc>
        <w:tc>
          <w:tcPr>
            <w:tcW w:w="3060" w:type="dxa"/>
            <w:vAlign w:val="center"/>
          </w:tcPr>
          <w:p w:rsidR="006C565E" w:rsidRPr="00201113" w:rsidRDefault="006C565E" w:rsidP="00201113">
            <w:pPr>
              <w:jc w:val="center"/>
            </w:pPr>
            <w:r w:rsidRPr="00201113">
              <w:t xml:space="preserve">СОС/ОА </w:t>
            </w:r>
          </w:p>
        </w:tc>
        <w:tc>
          <w:tcPr>
            <w:tcW w:w="1080" w:type="dxa"/>
            <w:vAlign w:val="center"/>
          </w:tcPr>
          <w:p w:rsidR="006C565E" w:rsidRPr="00201113" w:rsidRDefault="006C565E" w:rsidP="00201113">
            <w:pPr>
              <w:jc w:val="center"/>
            </w:pPr>
            <w:r w:rsidRPr="00201113">
              <w:rPr>
                <w:position w:val="-10"/>
              </w:rPr>
              <w:object w:dxaOrig="520" w:dyaOrig="320">
                <v:shape id="_x0000_i1042" type="#_x0000_t75" style="width:26.25pt;height:15.75pt" o:ole="">
                  <v:imagedata r:id="rId42" o:title=""/>
                </v:shape>
                <o:OLEObject Type="Embed" ProgID="Equation.3" ShapeID="_x0000_i1042" DrawAspect="Content" ObjectID="_1459104071" r:id="rId43"/>
              </w:object>
            </w:r>
          </w:p>
        </w:tc>
        <w:tc>
          <w:tcPr>
            <w:tcW w:w="1260" w:type="dxa"/>
            <w:vAlign w:val="center"/>
          </w:tcPr>
          <w:p w:rsidR="006C565E" w:rsidRPr="00201113" w:rsidRDefault="006C565E" w:rsidP="00201113">
            <w:pPr>
              <w:jc w:val="center"/>
            </w:pPr>
            <w:r w:rsidRPr="00201113">
              <w:t>0,336410</w:t>
            </w:r>
          </w:p>
        </w:tc>
        <w:tc>
          <w:tcPr>
            <w:tcW w:w="1440" w:type="dxa"/>
            <w:vAlign w:val="center"/>
          </w:tcPr>
          <w:p w:rsidR="006C565E" w:rsidRPr="00201113" w:rsidRDefault="006C565E" w:rsidP="00201113">
            <w:pPr>
              <w:jc w:val="center"/>
            </w:pPr>
            <w:r w:rsidRPr="00201113">
              <w:t>0,4549364</w:t>
            </w:r>
          </w:p>
        </w:tc>
      </w:tr>
      <w:tr w:rsidR="006C565E" w:rsidRPr="00201113">
        <w:trPr>
          <w:cantSplit/>
        </w:trPr>
        <w:tc>
          <w:tcPr>
            <w:tcW w:w="2988" w:type="dxa"/>
          </w:tcPr>
          <w:p w:rsidR="006C565E" w:rsidRPr="00201113" w:rsidRDefault="006C565E" w:rsidP="00201113">
            <w:r w:rsidRPr="00201113">
              <w:t>Коэффициент утраты платежеспособности за период, равный 3 месяцам</w:t>
            </w:r>
          </w:p>
        </w:tc>
        <w:tc>
          <w:tcPr>
            <w:tcW w:w="3060" w:type="dxa"/>
            <w:vAlign w:val="center"/>
          </w:tcPr>
          <w:p w:rsidR="006C565E" w:rsidRPr="00201113" w:rsidRDefault="006C565E" w:rsidP="00201113">
            <w:pPr>
              <w:jc w:val="center"/>
            </w:pPr>
            <w:r w:rsidRPr="00201113">
              <w:rPr>
                <w:position w:val="-24"/>
              </w:rPr>
              <w:object w:dxaOrig="2740" w:dyaOrig="660">
                <v:shape id="_x0000_i1043" type="#_x0000_t75" style="width:137.25pt;height:33pt" o:ole="">
                  <v:imagedata r:id="rId44" o:title=""/>
                </v:shape>
                <o:OLEObject Type="Embed" ProgID="Equation.3" ShapeID="_x0000_i1043" DrawAspect="Content" ObjectID="_1459104072" r:id="rId45"/>
              </w:object>
            </w:r>
          </w:p>
        </w:tc>
        <w:tc>
          <w:tcPr>
            <w:tcW w:w="1080" w:type="dxa"/>
            <w:vAlign w:val="center"/>
          </w:tcPr>
          <w:p w:rsidR="006C565E" w:rsidRPr="00201113" w:rsidRDefault="006C565E" w:rsidP="00201113">
            <w:pPr>
              <w:jc w:val="center"/>
              <w:rPr>
                <w:lang w:val="en-US"/>
              </w:rPr>
            </w:pPr>
            <w:r w:rsidRPr="00201113">
              <w:rPr>
                <w:lang w:val="en-US"/>
              </w:rPr>
              <w:t>&gt;1</w:t>
            </w:r>
          </w:p>
        </w:tc>
        <w:tc>
          <w:tcPr>
            <w:tcW w:w="2700" w:type="dxa"/>
            <w:gridSpan w:val="2"/>
            <w:vAlign w:val="center"/>
          </w:tcPr>
          <w:p w:rsidR="006C565E" w:rsidRPr="00201113" w:rsidRDefault="006C565E" w:rsidP="00201113">
            <w:pPr>
              <w:jc w:val="center"/>
            </w:pPr>
            <w:r w:rsidRPr="00201113">
              <w:t>-</w:t>
            </w:r>
          </w:p>
        </w:tc>
      </w:tr>
      <w:tr w:rsidR="006C565E" w:rsidRPr="00201113">
        <w:trPr>
          <w:cantSplit/>
        </w:trPr>
        <w:tc>
          <w:tcPr>
            <w:tcW w:w="2988" w:type="dxa"/>
          </w:tcPr>
          <w:p w:rsidR="006C565E" w:rsidRPr="00201113" w:rsidRDefault="006C565E" w:rsidP="00201113">
            <w:r w:rsidRPr="00201113">
              <w:t>Коэффициент восстановления платежеспособности за период, равный 6 месяцам</w:t>
            </w:r>
          </w:p>
        </w:tc>
        <w:tc>
          <w:tcPr>
            <w:tcW w:w="3060" w:type="dxa"/>
            <w:vAlign w:val="center"/>
          </w:tcPr>
          <w:p w:rsidR="006C565E" w:rsidRPr="00201113" w:rsidRDefault="006C565E" w:rsidP="00201113">
            <w:pPr>
              <w:jc w:val="center"/>
            </w:pPr>
            <w:r w:rsidRPr="00201113">
              <w:rPr>
                <w:position w:val="-24"/>
              </w:rPr>
              <w:object w:dxaOrig="2740" w:dyaOrig="660">
                <v:shape id="_x0000_i1044" type="#_x0000_t75" style="width:137.25pt;height:33pt" o:ole="">
                  <v:imagedata r:id="rId46" o:title=""/>
                </v:shape>
                <o:OLEObject Type="Embed" ProgID="Equation.3" ShapeID="_x0000_i1044" DrawAspect="Content" ObjectID="_1459104073" r:id="rId47"/>
              </w:object>
            </w:r>
          </w:p>
        </w:tc>
        <w:tc>
          <w:tcPr>
            <w:tcW w:w="1080" w:type="dxa"/>
            <w:vAlign w:val="center"/>
          </w:tcPr>
          <w:p w:rsidR="006C565E" w:rsidRPr="00201113" w:rsidRDefault="006C565E" w:rsidP="00201113">
            <w:pPr>
              <w:jc w:val="center"/>
            </w:pPr>
            <w:r w:rsidRPr="00201113">
              <w:rPr>
                <w:lang w:val="en-US"/>
              </w:rPr>
              <w:t>&gt;1</w:t>
            </w:r>
          </w:p>
        </w:tc>
        <w:tc>
          <w:tcPr>
            <w:tcW w:w="2700" w:type="dxa"/>
            <w:gridSpan w:val="2"/>
            <w:vAlign w:val="center"/>
          </w:tcPr>
          <w:p w:rsidR="006C565E" w:rsidRPr="00201113" w:rsidRDefault="006C565E" w:rsidP="00201113">
            <w:pPr>
              <w:jc w:val="center"/>
            </w:pPr>
            <w:r w:rsidRPr="00201113">
              <w:t>0,9993</w:t>
            </w:r>
          </w:p>
        </w:tc>
      </w:tr>
    </w:tbl>
    <w:p w:rsidR="006C565E" w:rsidRPr="00201113" w:rsidRDefault="006C565E" w:rsidP="00201113">
      <w:pPr>
        <w:spacing w:line="360" w:lineRule="auto"/>
        <w:ind w:firstLine="709"/>
        <w:jc w:val="both"/>
        <w:rPr>
          <w:sz w:val="28"/>
          <w:szCs w:val="28"/>
        </w:rPr>
      </w:pPr>
    </w:p>
    <w:p w:rsidR="008F0AA8" w:rsidRPr="00201113" w:rsidRDefault="008F0AA8" w:rsidP="00201113">
      <w:pPr>
        <w:pStyle w:val="2"/>
        <w:spacing w:after="0" w:line="360" w:lineRule="auto"/>
        <w:ind w:left="0" w:firstLine="709"/>
        <w:jc w:val="both"/>
        <w:rPr>
          <w:sz w:val="28"/>
          <w:szCs w:val="28"/>
        </w:rPr>
      </w:pPr>
      <w:r w:rsidRPr="00201113">
        <w:rPr>
          <w:sz w:val="28"/>
          <w:szCs w:val="28"/>
        </w:rPr>
        <w:t xml:space="preserve">При оценки удовлетворительности структуры баланса используют  коэффициенты текущей ликвидности, обеспеченности собственными оборотными средствами и утраты (восстановления) платежеспособности. Если один из первых двух коэффициентов не соответствует своему нормативному значению, то структура баланса признается не удовлетворительной, а предприятие не платежеспособным. Из таблицы видно, что коэффициент текущей ликвидности  ниже нормативного значения, </w:t>
      </w:r>
      <w:r w:rsidR="008E7D19" w:rsidRPr="00201113">
        <w:rPr>
          <w:sz w:val="28"/>
          <w:szCs w:val="28"/>
        </w:rPr>
        <w:t xml:space="preserve"> </w:t>
      </w:r>
      <w:r w:rsidR="0046195F" w:rsidRPr="00201113">
        <w:rPr>
          <w:sz w:val="28"/>
          <w:szCs w:val="28"/>
        </w:rPr>
        <w:t>значит,</w:t>
      </w:r>
      <w:r w:rsidR="008E7D19" w:rsidRPr="00201113">
        <w:rPr>
          <w:sz w:val="28"/>
          <w:szCs w:val="28"/>
        </w:rPr>
        <w:t xml:space="preserve"> рассчитываем коэффициент восстановления платежеспособности предприятия</w:t>
      </w:r>
      <w:r w:rsidRPr="00201113">
        <w:rPr>
          <w:sz w:val="28"/>
          <w:szCs w:val="28"/>
        </w:rPr>
        <w:t>. Коэффициент</w:t>
      </w:r>
      <w:r w:rsidR="008E7D19" w:rsidRPr="00201113">
        <w:rPr>
          <w:sz w:val="28"/>
          <w:szCs w:val="28"/>
        </w:rPr>
        <w:t xml:space="preserve"> восстановления платежеспособности за период равный 6 месяцам, равен 0,9993. Эт</w:t>
      </w:r>
      <w:r w:rsidRPr="00201113">
        <w:rPr>
          <w:sz w:val="28"/>
          <w:szCs w:val="28"/>
        </w:rPr>
        <w:t xml:space="preserve">о </w:t>
      </w:r>
      <w:r w:rsidR="008E7D19" w:rsidRPr="00201113">
        <w:rPr>
          <w:sz w:val="28"/>
          <w:szCs w:val="28"/>
        </w:rPr>
        <w:t xml:space="preserve">означает, что через 6 месяцев </w:t>
      </w:r>
      <w:r w:rsidR="0046195F" w:rsidRPr="00201113">
        <w:rPr>
          <w:sz w:val="28"/>
          <w:szCs w:val="28"/>
        </w:rPr>
        <w:t>предприятие</w:t>
      </w:r>
      <w:r w:rsidR="008E7D19" w:rsidRPr="00201113">
        <w:rPr>
          <w:sz w:val="28"/>
          <w:szCs w:val="28"/>
        </w:rPr>
        <w:t xml:space="preserve"> станет платежеспособным.</w:t>
      </w:r>
    </w:p>
    <w:p w:rsidR="006C565E" w:rsidRPr="00201113" w:rsidRDefault="006C565E" w:rsidP="00201113">
      <w:pPr>
        <w:spacing w:line="360" w:lineRule="auto"/>
        <w:ind w:firstLine="709"/>
        <w:jc w:val="both"/>
        <w:rPr>
          <w:sz w:val="28"/>
          <w:szCs w:val="28"/>
        </w:rPr>
      </w:pPr>
    </w:p>
    <w:p w:rsidR="009820AD" w:rsidRPr="00201113" w:rsidRDefault="00F66A90" w:rsidP="00201113">
      <w:pPr>
        <w:spacing w:line="360" w:lineRule="auto"/>
        <w:ind w:firstLine="709"/>
        <w:jc w:val="center"/>
        <w:rPr>
          <w:b/>
          <w:i/>
          <w:sz w:val="28"/>
          <w:szCs w:val="28"/>
        </w:rPr>
      </w:pPr>
      <w:r w:rsidRPr="00201113">
        <w:rPr>
          <w:b/>
          <w:i/>
          <w:sz w:val="28"/>
          <w:szCs w:val="28"/>
        </w:rPr>
        <w:t xml:space="preserve">8. </w:t>
      </w:r>
      <w:r w:rsidR="009820AD" w:rsidRPr="00201113">
        <w:rPr>
          <w:b/>
          <w:i/>
          <w:sz w:val="28"/>
          <w:szCs w:val="28"/>
        </w:rPr>
        <w:t>Анализ показателей оборачиваемости капитала предприятия</w:t>
      </w:r>
    </w:p>
    <w:p w:rsidR="00311F7B" w:rsidRPr="00201113" w:rsidRDefault="00A03BD7" w:rsidP="00201113">
      <w:pPr>
        <w:spacing w:line="360" w:lineRule="auto"/>
        <w:ind w:firstLine="709"/>
        <w:rPr>
          <w:sz w:val="28"/>
          <w:szCs w:val="28"/>
        </w:rPr>
      </w:pPr>
      <w:r w:rsidRPr="00201113">
        <w:rPr>
          <w:position w:val="-28"/>
          <w:sz w:val="28"/>
          <w:szCs w:val="28"/>
        </w:rPr>
        <w:object w:dxaOrig="10320" w:dyaOrig="740">
          <v:shape id="_x0000_i1045" type="#_x0000_t75" style="width:485.25pt;height:34.5pt" o:ole="">
            <v:imagedata r:id="rId48" o:title=""/>
          </v:shape>
          <o:OLEObject Type="Embed" ProgID="Equation.3" ShapeID="_x0000_i1045" DrawAspect="Content" ObjectID="_1459104074" r:id="rId49"/>
        </w:object>
      </w:r>
      <w:r w:rsidRPr="00201113">
        <w:rPr>
          <w:position w:val="-114"/>
          <w:sz w:val="28"/>
          <w:szCs w:val="28"/>
        </w:rPr>
        <w:object w:dxaOrig="9480" w:dyaOrig="2460">
          <v:shape id="_x0000_i1046" type="#_x0000_t75" style="width:474pt;height:123pt" o:ole="">
            <v:imagedata r:id="rId50" o:title=""/>
          </v:shape>
          <o:OLEObject Type="Embed" ProgID="Equation.3" ShapeID="_x0000_i1046" DrawAspect="Content" ObjectID="_1459104075" r:id="rId51"/>
        </w:object>
      </w:r>
      <w:r w:rsidRPr="00201113">
        <w:rPr>
          <w:position w:val="-34"/>
          <w:sz w:val="28"/>
          <w:szCs w:val="28"/>
        </w:rPr>
        <w:object w:dxaOrig="6979" w:dyaOrig="800">
          <v:shape id="_x0000_i1047" type="#_x0000_t75" style="width:348.75pt;height:39.75pt" o:ole="">
            <v:imagedata r:id="rId52" o:title=""/>
          </v:shape>
          <o:OLEObject Type="Embed" ProgID="Equation.3" ShapeID="_x0000_i1047" DrawAspect="Content" ObjectID="_1459104076" r:id="rId53"/>
        </w:object>
      </w:r>
    </w:p>
    <w:p w:rsidR="00311F7B" w:rsidRPr="00201113" w:rsidRDefault="00A03BD7" w:rsidP="00201113">
      <w:pPr>
        <w:spacing w:line="360" w:lineRule="auto"/>
        <w:ind w:firstLine="709"/>
        <w:rPr>
          <w:sz w:val="28"/>
          <w:szCs w:val="28"/>
        </w:rPr>
      </w:pPr>
      <w:r w:rsidRPr="00201113">
        <w:rPr>
          <w:position w:val="-34"/>
          <w:sz w:val="28"/>
          <w:szCs w:val="28"/>
        </w:rPr>
        <w:object w:dxaOrig="6660" w:dyaOrig="800">
          <v:shape id="_x0000_i1048" type="#_x0000_t75" style="width:333pt;height:39.75pt" o:ole="">
            <v:imagedata r:id="rId54" o:title=""/>
          </v:shape>
          <o:OLEObject Type="Embed" ProgID="Equation.3" ShapeID="_x0000_i1048" DrawAspect="Content" ObjectID="_1459104077" r:id="rId55"/>
        </w:object>
      </w:r>
    </w:p>
    <w:p w:rsidR="00311F7B" w:rsidRPr="00201113" w:rsidRDefault="00A03BD7" w:rsidP="00201113">
      <w:pPr>
        <w:spacing w:line="360" w:lineRule="auto"/>
        <w:ind w:firstLine="709"/>
        <w:rPr>
          <w:sz w:val="28"/>
          <w:szCs w:val="28"/>
        </w:rPr>
      </w:pPr>
      <w:r w:rsidRPr="00201113">
        <w:rPr>
          <w:position w:val="-28"/>
          <w:sz w:val="28"/>
          <w:szCs w:val="28"/>
        </w:rPr>
        <w:object w:dxaOrig="8940" w:dyaOrig="740">
          <v:shape id="_x0000_i1049" type="#_x0000_t75" style="width:447pt;height:36.75pt" o:ole="">
            <v:imagedata r:id="rId56" o:title=""/>
          </v:shape>
          <o:OLEObject Type="Embed" ProgID="Equation.3" ShapeID="_x0000_i1049" DrawAspect="Content" ObjectID="_1459104078" r:id="rId57"/>
        </w:object>
      </w:r>
    </w:p>
    <w:p w:rsidR="00311F7B" w:rsidRPr="00201113" w:rsidRDefault="00A03BD7" w:rsidP="00201113">
      <w:pPr>
        <w:spacing w:line="360" w:lineRule="auto"/>
        <w:ind w:firstLine="709"/>
        <w:rPr>
          <w:sz w:val="28"/>
          <w:szCs w:val="28"/>
        </w:rPr>
      </w:pPr>
      <w:r w:rsidRPr="00201113">
        <w:rPr>
          <w:position w:val="-34"/>
          <w:sz w:val="28"/>
          <w:szCs w:val="28"/>
        </w:rPr>
        <w:object w:dxaOrig="6660" w:dyaOrig="800">
          <v:shape id="_x0000_i1050" type="#_x0000_t75" style="width:333pt;height:39.75pt" o:ole="">
            <v:imagedata r:id="rId58" o:title=""/>
          </v:shape>
          <o:OLEObject Type="Embed" ProgID="Equation.3" ShapeID="_x0000_i1050" DrawAspect="Content" ObjectID="_1459104079" r:id="rId59"/>
        </w:object>
      </w:r>
    </w:p>
    <w:p w:rsidR="00311F7B" w:rsidRPr="00201113" w:rsidRDefault="00A03BD7" w:rsidP="00201113">
      <w:pPr>
        <w:spacing w:line="360" w:lineRule="auto"/>
        <w:ind w:firstLine="709"/>
        <w:rPr>
          <w:sz w:val="28"/>
          <w:szCs w:val="28"/>
        </w:rPr>
      </w:pPr>
      <w:r w:rsidRPr="00201113">
        <w:rPr>
          <w:position w:val="-34"/>
          <w:sz w:val="28"/>
          <w:szCs w:val="28"/>
        </w:rPr>
        <w:object w:dxaOrig="6340" w:dyaOrig="800">
          <v:shape id="_x0000_i1051" type="#_x0000_t75" style="width:317.25pt;height:39.75pt" o:ole="">
            <v:imagedata r:id="rId60" o:title=""/>
          </v:shape>
          <o:OLEObject Type="Embed" ProgID="Equation.3" ShapeID="_x0000_i1051" DrawAspect="Content" ObjectID="_1459104080" r:id="rId61"/>
        </w:object>
      </w:r>
    </w:p>
    <w:p w:rsidR="00311F7B" w:rsidRPr="00201113" w:rsidRDefault="000E76E2" w:rsidP="00201113">
      <w:pPr>
        <w:spacing w:line="360" w:lineRule="auto"/>
        <w:ind w:firstLine="709"/>
        <w:rPr>
          <w:sz w:val="28"/>
          <w:szCs w:val="28"/>
        </w:rPr>
      </w:pPr>
      <w:r w:rsidRPr="00201113">
        <w:rPr>
          <w:position w:val="-28"/>
          <w:sz w:val="28"/>
          <w:szCs w:val="28"/>
        </w:rPr>
        <w:object w:dxaOrig="8779" w:dyaOrig="740">
          <v:shape id="_x0000_i1052" type="#_x0000_t75" style="width:438.75pt;height:36.75pt" o:ole="">
            <v:imagedata r:id="rId62" o:title=""/>
          </v:shape>
          <o:OLEObject Type="Embed" ProgID="Equation.3" ShapeID="_x0000_i1052" DrawAspect="Content" ObjectID="_1459104081" r:id="rId63"/>
        </w:object>
      </w:r>
    </w:p>
    <w:p w:rsidR="00311F7B" w:rsidRPr="00201113" w:rsidRDefault="000E76E2" w:rsidP="00201113">
      <w:pPr>
        <w:spacing w:line="360" w:lineRule="auto"/>
        <w:ind w:firstLine="709"/>
        <w:rPr>
          <w:sz w:val="28"/>
          <w:szCs w:val="28"/>
        </w:rPr>
      </w:pPr>
      <w:r w:rsidRPr="00201113">
        <w:rPr>
          <w:position w:val="-34"/>
          <w:sz w:val="28"/>
          <w:szCs w:val="28"/>
        </w:rPr>
        <w:object w:dxaOrig="6600" w:dyaOrig="800">
          <v:shape id="_x0000_i1053" type="#_x0000_t75" style="width:330pt;height:39.75pt" o:ole="">
            <v:imagedata r:id="rId64" o:title=""/>
          </v:shape>
          <o:OLEObject Type="Embed" ProgID="Equation.3" ShapeID="_x0000_i1053" DrawAspect="Content" ObjectID="_1459104082" r:id="rId65"/>
        </w:object>
      </w:r>
    </w:p>
    <w:p w:rsidR="00311F7B" w:rsidRPr="00201113" w:rsidRDefault="000E76E2" w:rsidP="00201113">
      <w:pPr>
        <w:spacing w:line="360" w:lineRule="auto"/>
        <w:ind w:firstLine="709"/>
        <w:rPr>
          <w:sz w:val="28"/>
          <w:szCs w:val="28"/>
        </w:rPr>
      </w:pPr>
      <w:r w:rsidRPr="00201113">
        <w:rPr>
          <w:position w:val="-34"/>
          <w:sz w:val="28"/>
          <w:szCs w:val="28"/>
        </w:rPr>
        <w:object w:dxaOrig="6399" w:dyaOrig="800">
          <v:shape id="_x0000_i1054" type="#_x0000_t75" style="width:320.25pt;height:39.75pt" o:ole="">
            <v:imagedata r:id="rId66" o:title=""/>
          </v:shape>
          <o:OLEObject Type="Embed" ProgID="Equation.3" ShapeID="_x0000_i1054" DrawAspect="Content" ObjectID="_1459104083" r:id="rId67"/>
        </w:object>
      </w:r>
    </w:p>
    <w:p w:rsidR="00311F7B" w:rsidRPr="00201113" w:rsidRDefault="000E76E2" w:rsidP="00201113">
      <w:pPr>
        <w:spacing w:line="360" w:lineRule="auto"/>
        <w:ind w:firstLine="709"/>
        <w:rPr>
          <w:sz w:val="28"/>
          <w:szCs w:val="28"/>
        </w:rPr>
      </w:pPr>
      <w:r w:rsidRPr="00201113">
        <w:rPr>
          <w:position w:val="-28"/>
          <w:sz w:val="28"/>
          <w:szCs w:val="28"/>
        </w:rPr>
        <w:object w:dxaOrig="10579" w:dyaOrig="740">
          <v:shape id="_x0000_i1055" type="#_x0000_t75" style="width:455.25pt;height:36.75pt" o:ole="">
            <v:imagedata r:id="rId68" o:title=""/>
          </v:shape>
          <o:OLEObject Type="Embed" ProgID="Equation.3" ShapeID="_x0000_i1055" DrawAspect="Content" ObjectID="_1459104084" r:id="rId69"/>
        </w:object>
      </w:r>
      <w:r w:rsidRPr="00201113">
        <w:rPr>
          <w:position w:val="-28"/>
          <w:sz w:val="28"/>
          <w:szCs w:val="28"/>
        </w:rPr>
        <w:object w:dxaOrig="10880" w:dyaOrig="740">
          <v:shape id="_x0000_i1056" type="#_x0000_t75" style="width:446.25pt;height:36.75pt" o:ole="">
            <v:imagedata r:id="rId70" o:title=""/>
          </v:shape>
          <o:OLEObject Type="Embed" ProgID="Equation.3" ShapeID="_x0000_i1056" DrawAspect="Content" ObjectID="_1459104085" r:id="rId71"/>
        </w:object>
      </w:r>
    </w:p>
    <w:p w:rsidR="00311F7B" w:rsidRPr="00201113" w:rsidRDefault="000E76E2" w:rsidP="00201113">
      <w:pPr>
        <w:spacing w:line="360" w:lineRule="auto"/>
        <w:ind w:firstLine="709"/>
        <w:rPr>
          <w:sz w:val="28"/>
          <w:szCs w:val="28"/>
        </w:rPr>
      </w:pPr>
      <w:r w:rsidRPr="00201113">
        <w:rPr>
          <w:position w:val="-28"/>
          <w:sz w:val="28"/>
          <w:szCs w:val="28"/>
        </w:rPr>
        <w:object w:dxaOrig="7260" w:dyaOrig="740">
          <v:shape id="_x0000_i1057" type="#_x0000_t75" style="width:363pt;height:36.75pt" o:ole="">
            <v:imagedata r:id="rId72" o:title=""/>
          </v:shape>
          <o:OLEObject Type="Embed" ProgID="Equation.3" ShapeID="_x0000_i1057" DrawAspect="Content" ObjectID="_1459104086" r:id="rId73"/>
        </w:object>
      </w:r>
    </w:p>
    <w:p w:rsidR="00311F7B" w:rsidRPr="00201113" w:rsidRDefault="00ED64DE" w:rsidP="00201113">
      <w:pPr>
        <w:spacing w:line="360" w:lineRule="auto"/>
        <w:ind w:firstLine="709"/>
        <w:rPr>
          <w:sz w:val="28"/>
          <w:szCs w:val="28"/>
        </w:rPr>
      </w:pPr>
      <w:r w:rsidRPr="00201113">
        <w:rPr>
          <w:position w:val="-28"/>
          <w:sz w:val="28"/>
          <w:szCs w:val="28"/>
        </w:rPr>
        <w:object w:dxaOrig="10359" w:dyaOrig="740">
          <v:shape id="_x0000_i1058" type="#_x0000_t75" style="width:471pt;height:36.75pt" o:ole="">
            <v:imagedata r:id="rId74" o:title=""/>
          </v:shape>
          <o:OLEObject Type="Embed" ProgID="Equation.3" ShapeID="_x0000_i1058" DrawAspect="Content" ObjectID="_1459104087" r:id="rId75"/>
        </w:object>
      </w:r>
      <w:r w:rsidRPr="00201113">
        <w:rPr>
          <w:position w:val="-28"/>
          <w:sz w:val="28"/>
          <w:szCs w:val="28"/>
        </w:rPr>
        <w:object w:dxaOrig="7420" w:dyaOrig="740">
          <v:shape id="_x0000_i1059" type="#_x0000_t75" style="width:371.25pt;height:36.75pt" o:ole="">
            <v:imagedata r:id="rId76" o:title=""/>
          </v:shape>
          <o:OLEObject Type="Embed" ProgID="Equation.3" ShapeID="_x0000_i1059" DrawAspect="Content" ObjectID="_1459104088" r:id="rId77"/>
        </w:object>
      </w:r>
    </w:p>
    <w:p w:rsidR="00311F7B" w:rsidRDefault="00ED64DE" w:rsidP="00201113">
      <w:pPr>
        <w:spacing w:line="360" w:lineRule="auto"/>
        <w:ind w:firstLine="709"/>
        <w:rPr>
          <w:sz w:val="28"/>
          <w:szCs w:val="28"/>
        </w:rPr>
      </w:pPr>
      <w:r w:rsidRPr="00201113">
        <w:rPr>
          <w:position w:val="-30"/>
          <w:sz w:val="28"/>
          <w:szCs w:val="28"/>
        </w:rPr>
        <w:object w:dxaOrig="3400" w:dyaOrig="780">
          <v:shape id="_x0000_i1060" type="#_x0000_t75" style="width:170.25pt;height:39pt" o:ole="">
            <v:imagedata r:id="rId78" o:title=""/>
          </v:shape>
          <o:OLEObject Type="Embed" ProgID="Equation.3" ShapeID="_x0000_i1060" DrawAspect="Content" ObjectID="_1459104089" r:id="rId79"/>
        </w:object>
      </w:r>
      <w:r w:rsidR="00311F7B" w:rsidRPr="00201113">
        <w:rPr>
          <w:sz w:val="28"/>
          <w:szCs w:val="28"/>
        </w:rPr>
        <w:t xml:space="preserve">                  </w:t>
      </w:r>
      <w:r w:rsidRPr="00201113">
        <w:rPr>
          <w:position w:val="-12"/>
          <w:sz w:val="28"/>
          <w:szCs w:val="28"/>
        </w:rPr>
        <w:object w:dxaOrig="5240" w:dyaOrig="400">
          <v:shape id="_x0000_i1061" type="#_x0000_t75" style="width:261.75pt;height:20.25pt" o:ole="">
            <v:imagedata r:id="rId80" o:title=""/>
          </v:shape>
          <o:OLEObject Type="Embed" ProgID="Equation.3" ShapeID="_x0000_i1061" DrawAspect="Content" ObjectID="_1459104090" r:id="rId81"/>
        </w:object>
      </w:r>
    </w:p>
    <w:p w:rsidR="00201113" w:rsidRPr="00201113" w:rsidRDefault="00201113" w:rsidP="00201113">
      <w:pPr>
        <w:spacing w:line="360" w:lineRule="auto"/>
        <w:ind w:firstLine="709"/>
        <w:rPr>
          <w:sz w:val="28"/>
          <w:szCs w:val="28"/>
        </w:rPr>
      </w:pPr>
    </w:p>
    <w:p w:rsidR="006C565E" w:rsidRPr="00201113" w:rsidRDefault="006C565E" w:rsidP="00201113">
      <w:pPr>
        <w:spacing w:line="360" w:lineRule="auto"/>
        <w:ind w:firstLine="709"/>
        <w:jc w:val="right"/>
        <w:rPr>
          <w:i/>
          <w:sz w:val="28"/>
          <w:szCs w:val="28"/>
        </w:rPr>
      </w:pPr>
      <w:r w:rsidRPr="00201113">
        <w:rPr>
          <w:i/>
          <w:sz w:val="28"/>
          <w:szCs w:val="28"/>
        </w:rPr>
        <w:t>Таблица 8</w:t>
      </w:r>
    </w:p>
    <w:p w:rsidR="006C565E" w:rsidRPr="00201113" w:rsidRDefault="006C565E" w:rsidP="00201113">
      <w:pPr>
        <w:spacing w:line="360" w:lineRule="auto"/>
        <w:ind w:firstLine="709"/>
        <w:jc w:val="center"/>
        <w:rPr>
          <w:i/>
          <w:sz w:val="28"/>
          <w:szCs w:val="28"/>
        </w:rPr>
      </w:pPr>
      <w:r w:rsidRPr="00201113">
        <w:rPr>
          <w:i/>
          <w:sz w:val="28"/>
          <w:szCs w:val="28"/>
        </w:rPr>
        <w:t>Анализ показателей оборачиваемости капитала предприятия</w:t>
      </w:r>
    </w:p>
    <w:tbl>
      <w:tblPr>
        <w:tblW w:w="9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2835"/>
        <w:gridCol w:w="3399"/>
        <w:gridCol w:w="1080"/>
        <w:gridCol w:w="1080"/>
        <w:gridCol w:w="900"/>
      </w:tblGrid>
      <w:tr w:rsidR="006C565E" w:rsidRPr="00201113">
        <w:trPr>
          <w:cantSplit/>
          <w:tblHeader/>
        </w:trPr>
        <w:tc>
          <w:tcPr>
            <w:tcW w:w="534" w:type="dxa"/>
            <w:vMerge w:val="restart"/>
            <w:textDirection w:val="btLr"/>
          </w:tcPr>
          <w:p w:rsidR="006C565E" w:rsidRPr="00201113" w:rsidRDefault="006C565E" w:rsidP="00201113">
            <w:pPr>
              <w:jc w:val="center"/>
            </w:pPr>
            <w:r w:rsidRPr="00201113">
              <w:t>№ п/п</w:t>
            </w:r>
          </w:p>
        </w:tc>
        <w:tc>
          <w:tcPr>
            <w:tcW w:w="2835" w:type="dxa"/>
            <w:vMerge w:val="restart"/>
            <w:vAlign w:val="center"/>
          </w:tcPr>
          <w:p w:rsidR="006C565E" w:rsidRPr="00201113" w:rsidRDefault="006C565E" w:rsidP="00201113">
            <w:pPr>
              <w:jc w:val="center"/>
            </w:pPr>
            <w:r w:rsidRPr="00201113">
              <w:t>Наименование показателя</w:t>
            </w:r>
          </w:p>
        </w:tc>
        <w:tc>
          <w:tcPr>
            <w:tcW w:w="3399" w:type="dxa"/>
            <w:vMerge w:val="restart"/>
            <w:vAlign w:val="center"/>
          </w:tcPr>
          <w:p w:rsidR="006C565E" w:rsidRPr="00201113" w:rsidRDefault="006C565E" w:rsidP="00201113">
            <w:pPr>
              <w:jc w:val="center"/>
            </w:pPr>
            <w:r w:rsidRPr="00201113">
              <w:t>Порядок расчета</w:t>
            </w:r>
          </w:p>
        </w:tc>
        <w:tc>
          <w:tcPr>
            <w:tcW w:w="2160" w:type="dxa"/>
            <w:gridSpan w:val="2"/>
            <w:vAlign w:val="center"/>
          </w:tcPr>
          <w:p w:rsidR="006C565E" w:rsidRPr="00201113" w:rsidRDefault="006C565E" w:rsidP="00201113">
            <w:pPr>
              <w:jc w:val="center"/>
            </w:pPr>
            <w:r w:rsidRPr="00201113">
              <w:t>Значения</w:t>
            </w:r>
          </w:p>
        </w:tc>
        <w:tc>
          <w:tcPr>
            <w:tcW w:w="900" w:type="dxa"/>
            <w:vMerge w:val="restart"/>
            <w:textDirection w:val="btLr"/>
            <w:vAlign w:val="center"/>
          </w:tcPr>
          <w:p w:rsidR="006C565E" w:rsidRPr="00201113" w:rsidRDefault="006C565E" w:rsidP="00201113">
            <w:pPr>
              <w:jc w:val="center"/>
            </w:pPr>
            <w:r w:rsidRPr="00201113">
              <w:t>Изменение</w:t>
            </w:r>
          </w:p>
        </w:tc>
      </w:tr>
      <w:tr w:rsidR="006C565E" w:rsidRPr="00201113">
        <w:trPr>
          <w:cantSplit/>
          <w:trHeight w:val="979"/>
          <w:tblHeader/>
        </w:trPr>
        <w:tc>
          <w:tcPr>
            <w:tcW w:w="534" w:type="dxa"/>
            <w:vMerge/>
            <w:vAlign w:val="center"/>
          </w:tcPr>
          <w:p w:rsidR="006C565E" w:rsidRPr="00201113" w:rsidRDefault="006C565E" w:rsidP="00201113"/>
        </w:tc>
        <w:tc>
          <w:tcPr>
            <w:tcW w:w="2835" w:type="dxa"/>
            <w:vMerge/>
            <w:vAlign w:val="center"/>
          </w:tcPr>
          <w:p w:rsidR="006C565E" w:rsidRPr="00201113" w:rsidRDefault="006C565E" w:rsidP="00201113"/>
        </w:tc>
        <w:tc>
          <w:tcPr>
            <w:tcW w:w="3399" w:type="dxa"/>
            <w:vMerge/>
            <w:vAlign w:val="center"/>
          </w:tcPr>
          <w:p w:rsidR="006C565E" w:rsidRPr="00201113" w:rsidRDefault="006C565E" w:rsidP="00201113"/>
        </w:tc>
        <w:tc>
          <w:tcPr>
            <w:tcW w:w="1080" w:type="dxa"/>
            <w:vAlign w:val="center"/>
          </w:tcPr>
          <w:p w:rsidR="006C565E" w:rsidRPr="00201113" w:rsidRDefault="006C565E" w:rsidP="00201113">
            <w:pPr>
              <w:jc w:val="center"/>
            </w:pPr>
            <w:r w:rsidRPr="00201113">
              <w:t>пр. год</w:t>
            </w:r>
          </w:p>
        </w:tc>
        <w:tc>
          <w:tcPr>
            <w:tcW w:w="1080" w:type="dxa"/>
            <w:vAlign w:val="center"/>
          </w:tcPr>
          <w:p w:rsidR="006C565E" w:rsidRPr="00201113" w:rsidRDefault="006C565E" w:rsidP="00201113">
            <w:pPr>
              <w:jc w:val="center"/>
            </w:pPr>
            <w:r w:rsidRPr="00201113">
              <w:t>отч. год</w:t>
            </w:r>
          </w:p>
        </w:tc>
        <w:tc>
          <w:tcPr>
            <w:tcW w:w="900" w:type="dxa"/>
            <w:vMerge/>
            <w:vAlign w:val="center"/>
          </w:tcPr>
          <w:p w:rsidR="006C565E" w:rsidRPr="00201113" w:rsidRDefault="006C565E" w:rsidP="00201113"/>
        </w:tc>
      </w:tr>
      <w:tr w:rsidR="006C565E" w:rsidRPr="00201113">
        <w:tc>
          <w:tcPr>
            <w:tcW w:w="534" w:type="dxa"/>
          </w:tcPr>
          <w:p w:rsidR="006C565E" w:rsidRPr="00201113" w:rsidRDefault="006C565E" w:rsidP="00201113">
            <w:pPr>
              <w:jc w:val="center"/>
            </w:pPr>
            <w:r w:rsidRPr="00201113">
              <w:t>1.</w:t>
            </w:r>
          </w:p>
        </w:tc>
        <w:tc>
          <w:tcPr>
            <w:tcW w:w="2835" w:type="dxa"/>
            <w:vAlign w:val="center"/>
          </w:tcPr>
          <w:p w:rsidR="006C565E" w:rsidRPr="00201113" w:rsidRDefault="006C565E" w:rsidP="00201113">
            <w:r w:rsidRPr="00201113">
              <w:t>Оборот за год, т.р.</w:t>
            </w:r>
          </w:p>
        </w:tc>
        <w:tc>
          <w:tcPr>
            <w:tcW w:w="3399" w:type="dxa"/>
            <w:vAlign w:val="center"/>
          </w:tcPr>
          <w:p w:rsidR="006C565E" w:rsidRPr="00201113" w:rsidRDefault="00FF3587" w:rsidP="00201113">
            <w:pPr>
              <w:jc w:val="center"/>
            </w:pPr>
            <w:r w:rsidRPr="00201113">
              <w:t>Выручка</w:t>
            </w:r>
          </w:p>
        </w:tc>
        <w:tc>
          <w:tcPr>
            <w:tcW w:w="1080" w:type="dxa"/>
            <w:vAlign w:val="bottom"/>
          </w:tcPr>
          <w:p w:rsidR="006C565E" w:rsidRPr="00201113" w:rsidRDefault="006C565E" w:rsidP="00201113">
            <w:pPr>
              <w:jc w:val="center"/>
            </w:pPr>
            <w:r w:rsidRPr="00201113">
              <w:t>511099</w:t>
            </w:r>
          </w:p>
        </w:tc>
        <w:tc>
          <w:tcPr>
            <w:tcW w:w="1080" w:type="dxa"/>
            <w:vAlign w:val="bottom"/>
          </w:tcPr>
          <w:p w:rsidR="006C565E" w:rsidRPr="00201113" w:rsidRDefault="006C565E" w:rsidP="00201113">
            <w:pPr>
              <w:jc w:val="center"/>
            </w:pPr>
            <w:r w:rsidRPr="00201113">
              <w:t>652598</w:t>
            </w:r>
          </w:p>
        </w:tc>
        <w:tc>
          <w:tcPr>
            <w:tcW w:w="900" w:type="dxa"/>
          </w:tcPr>
          <w:p w:rsidR="006C565E" w:rsidRPr="00201113" w:rsidRDefault="006C565E" w:rsidP="00201113">
            <w:pPr>
              <w:jc w:val="center"/>
            </w:pPr>
            <w:r w:rsidRPr="00201113">
              <w:t>141499</w:t>
            </w:r>
          </w:p>
        </w:tc>
      </w:tr>
      <w:tr w:rsidR="006C565E" w:rsidRPr="00201113">
        <w:tc>
          <w:tcPr>
            <w:tcW w:w="534" w:type="dxa"/>
          </w:tcPr>
          <w:p w:rsidR="006C565E" w:rsidRPr="00201113" w:rsidRDefault="006C565E" w:rsidP="00201113">
            <w:pPr>
              <w:jc w:val="center"/>
            </w:pPr>
            <w:r w:rsidRPr="00201113">
              <w:t>2.</w:t>
            </w:r>
          </w:p>
        </w:tc>
        <w:tc>
          <w:tcPr>
            <w:tcW w:w="2835" w:type="dxa"/>
            <w:vAlign w:val="center"/>
          </w:tcPr>
          <w:p w:rsidR="006C565E" w:rsidRPr="00201113" w:rsidRDefault="006C565E" w:rsidP="00201113">
            <w:r w:rsidRPr="00201113">
              <w:t>Среднегодовая величина совокупного капитала, т.р.</w:t>
            </w:r>
          </w:p>
        </w:tc>
        <w:tc>
          <w:tcPr>
            <w:tcW w:w="3399" w:type="dxa"/>
            <w:vAlign w:val="center"/>
          </w:tcPr>
          <w:p w:rsidR="006C565E" w:rsidRPr="00201113" w:rsidRDefault="00FF3587" w:rsidP="00201113">
            <w:pPr>
              <w:jc w:val="center"/>
            </w:pPr>
            <w:r w:rsidRPr="00201113">
              <w:rPr>
                <w:position w:val="-28"/>
              </w:rPr>
              <w:object w:dxaOrig="3000" w:dyaOrig="740">
                <v:shape id="_x0000_i1062" type="#_x0000_t75" style="width:150pt;height:36.75pt" o:ole="">
                  <v:imagedata r:id="rId82" o:title=""/>
                </v:shape>
                <o:OLEObject Type="Embed" ProgID="Equation.3" ShapeID="_x0000_i1062" DrawAspect="Content" ObjectID="_1459104091" r:id="rId83"/>
              </w:object>
            </w:r>
          </w:p>
        </w:tc>
        <w:tc>
          <w:tcPr>
            <w:tcW w:w="1080" w:type="dxa"/>
          </w:tcPr>
          <w:p w:rsidR="006C565E" w:rsidRPr="00201113" w:rsidRDefault="006C565E" w:rsidP="00201113">
            <w:pPr>
              <w:jc w:val="center"/>
            </w:pPr>
            <w:r w:rsidRPr="00201113">
              <w:t>281512,5</w:t>
            </w:r>
          </w:p>
        </w:tc>
        <w:tc>
          <w:tcPr>
            <w:tcW w:w="1080" w:type="dxa"/>
          </w:tcPr>
          <w:p w:rsidR="006C565E" w:rsidRPr="00201113" w:rsidRDefault="006C565E" w:rsidP="00201113">
            <w:pPr>
              <w:jc w:val="center"/>
            </w:pPr>
            <w:r w:rsidRPr="00201113">
              <w:t>334673,5</w:t>
            </w:r>
          </w:p>
        </w:tc>
        <w:tc>
          <w:tcPr>
            <w:tcW w:w="900" w:type="dxa"/>
          </w:tcPr>
          <w:p w:rsidR="006C565E" w:rsidRPr="00201113" w:rsidRDefault="006C565E" w:rsidP="00201113">
            <w:pPr>
              <w:jc w:val="center"/>
            </w:pPr>
            <w:r w:rsidRPr="00201113">
              <w:t>53161</w:t>
            </w:r>
          </w:p>
        </w:tc>
      </w:tr>
      <w:tr w:rsidR="006C565E" w:rsidRPr="00201113">
        <w:tc>
          <w:tcPr>
            <w:tcW w:w="534" w:type="dxa"/>
          </w:tcPr>
          <w:p w:rsidR="006C565E" w:rsidRPr="00201113" w:rsidRDefault="006C565E" w:rsidP="00201113">
            <w:pPr>
              <w:jc w:val="center"/>
            </w:pPr>
            <w:r w:rsidRPr="00201113">
              <w:t>3.</w:t>
            </w:r>
          </w:p>
        </w:tc>
        <w:tc>
          <w:tcPr>
            <w:tcW w:w="2835" w:type="dxa"/>
            <w:vAlign w:val="center"/>
          </w:tcPr>
          <w:p w:rsidR="006C565E" w:rsidRPr="00201113" w:rsidRDefault="006C565E" w:rsidP="00201113">
            <w:r w:rsidRPr="00201113">
              <w:t>Коэффициент оборачиваемости совокупного капитала</w:t>
            </w:r>
          </w:p>
        </w:tc>
        <w:tc>
          <w:tcPr>
            <w:tcW w:w="3399" w:type="dxa"/>
            <w:vAlign w:val="center"/>
          </w:tcPr>
          <w:p w:rsidR="006C565E" w:rsidRPr="00201113" w:rsidRDefault="00FF3587" w:rsidP="00201113">
            <w:pPr>
              <w:jc w:val="center"/>
            </w:pPr>
            <w:r w:rsidRPr="00201113">
              <w:rPr>
                <w:position w:val="-30"/>
              </w:rPr>
              <w:object w:dxaOrig="820" w:dyaOrig="760">
                <v:shape id="_x0000_i1063" type="#_x0000_t75" style="width:41.25pt;height:38.25pt" o:ole="">
                  <v:imagedata r:id="rId84" o:title=""/>
                </v:shape>
                <o:OLEObject Type="Embed" ProgID="Equation.3" ShapeID="_x0000_i1063" DrawAspect="Content" ObjectID="_1459104092" r:id="rId85"/>
              </w:object>
            </w:r>
          </w:p>
        </w:tc>
        <w:tc>
          <w:tcPr>
            <w:tcW w:w="1080" w:type="dxa"/>
          </w:tcPr>
          <w:p w:rsidR="006C565E" w:rsidRPr="00201113" w:rsidRDefault="006C565E" w:rsidP="00201113">
            <w:pPr>
              <w:jc w:val="center"/>
            </w:pPr>
            <w:r w:rsidRPr="00201113">
              <w:t>1,815546379</w:t>
            </w:r>
          </w:p>
        </w:tc>
        <w:tc>
          <w:tcPr>
            <w:tcW w:w="1080" w:type="dxa"/>
          </w:tcPr>
          <w:p w:rsidR="006C565E" w:rsidRPr="00201113" w:rsidRDefault="006C565E" w:rsidP="00201113">
            <w:pPr>
              <w:jc w:val="center"/>
            </w:pPr>
            <w:r w:rsidRPr="00201113">
              <w:t>1,949954209</w:t>
            </w:r>
          </w:p>
        </w:tc>
        <w:tc>
          <w:tcPr>
            <w:tcW w:w="900" w:type="dxa"/>
          </w:tcPr>
          <w:p w:rsidR="006C565E" w:rsidRPr="00201113" w:rsidRDefault="006C565E" w:rsidP="00201113">
            <w:pPr>
              <w:jc w:val="center"/>
            </w:pPr>
            <w:r w:rsidRPr="00201113">
              <w:t>0,13440783</w:t>
            </w:r>
          </w:p>
        </w:tc>
      </w:tr>
      <w:tr w:rsidR="006C565E" w:rsidRPr="00201113">
        <w:tc>
          <w:tcPr>
            <w:tcW w:w="534" w:type="dxa"/>
          </w:tcPr>
          <w:p w:rsidR="006C565E" w:rsidRPr="00201113" w:rsidRDefault="006C565E" w:rsidP="00201113">
            <w:pPr>
              <w:jc w:val="center"/>
            </w:pPr>
            <w:r w:rsidRPr="00201113">
              <w:t>4.</w:t>
            </w:r>
          </w:p>
        </w:tc>
        <w:tc>
          <w:tcPr>
            <w:tcW w:w="2835" w:type="dxa"/>
            <w:vAlign w:val="center"/>
          </w:tcPr>
          <w:p w:rsidR="006C565E" w:rsidRPr="00201113" w:rsidRDefault="006C565E" w:rsidP="00201113">
            <w:r w:rsidRPr="00201113">
              <w:t>Продолжительность одного оборота совокупного капитала, дн.</w:t>
            </w:r>
          </w:p>
        </w:tc>
        <w:tc>
          <w:tcPr>
            <w:tcW w:w="3399" w:type="dxa"/>
            <w:vAlign w:val="center"/>
          </w:tcPr>
          <w:p w:rsidR="006C565E" w:rsidRPr="00201113" w:rsidRDefault="00FF3587" w:rsidP="00201113">
            <w:pPr>
              <w:jc w:val="center"/>
            </w:pPr>
            <w:r w:rsidRPr="00201113">
              <w:rPr>
                <w:position w:val="-36"/>
              </w:rPr>
              <w:object w:dxaOrig="920" w:dyaOrig="820">
                <v:shape id="_x0000_i1064" type="#_x0000_t75" style="width:45.75pt;height:40.5pt" o:ole="">
                  <v:imagedata r:id="rId86" o:title=""/>
                </v:shape>
                <o:OLEObject Type="Embed" ProgID="Equation.3" ShapeID="_x0000_i1064" DrawAspect="Content" ObjectID="_1459104093" r:id="rId87"/>
              </w:object>
            </w:r>
          </w:p>
        </w:tc>
        <w:tc>
          <w:tcPr>
            <w:tcW w:w="1080" w:type="dxa"/>
          </w:tcPr>
          <w:p w:rsidR="006C565E" w:rsidRPr="00201113" w:rsidRDefault="006C565E" w:rsidP="00201113">
            <w:pPr>
              <w:jc w:val="center"/>
            </w:pPr>
            <w:r w:rsidRPr="00201113">
              <w:t>198,2874159</w:t>
            </w:r>
          </w:p>
        </w:tc>
        <w:tc>
          <w:tcPr>
            <w:tcW w:w="1080" w:type="dxa"/>
          </w:tcPr>
          <w:p w:rsidR="006C565E" w:rsidRPr="00201113" w:rsidRDefault="006C565E" w:rsidP="00201113">
            <w:pPr>
              <w:jc w:val="center"/>
            </w:pPr>
            <w:r w:rsidRPr="00201113">
              <w:t>184,61972</w:t>
            </w:r>
          </w:p>
        </w:tc>
        <w:tc>
          <w:tcPr>
            <w:tcW w:w="900" w:type="dxa"/>
          </w:tcPr>
          <w:p w:rsidR="006C565E" w:rsidRPr="00201113" w:rsidRDefault="006C565E" w:rsidP="00201113">
            <w:pPr>
              <w:jc w:val="center"/>
            </w:pPr>
            <w:r w:rsidRPr="00201113">
              <w:t>-13,66769599</w:t>
            </w:r>
          </w:p>
        </w:tc>
      </w:tr>
      <w:tr w:rsidR="006C565E" w:rsidRPr="00201113">
        <w:tc>
          <w:tcPr>
            <w:tcW w:w="534" w:type="dxa"/>
          </w:tcPr>
          <w:p w:rsidR="006C565E" w:rsidRPr="00201113" w:rsidRDefault="006C565E" w:rsidP="00201113">
            <w:pPr>
              <w:jc w:val="center"/>
            </w:pPr>
            <w:r w:rsidRPr="00201113">
              <w:t>5.</w:t>
            </w:r>
          </w:p>
        </w:tc>
        <w:tc>
          <w:tcPr>
            <w:tcW w:w="2835" w:type="dxa"/>
            <w:vAlign w:val="center"/>
          </w:tcPr>
          <w:p w:rsidR="006C565E" w:rsidRPr="00201113" w:rsidRDefault="006C565E" w:rsidP="00201113">
            <w:r w:rsidRPr="00201113">
              <w:t>Среднегодовая величина собственного капитала, т.р.</w:t>
            </w:r>
          </w:p>
        </w:tc>
        <w:tc>
          <w:tcPr>
            <w:tcW w:w="3399" w:type="dxa"/>
            <w:vAlign w:val="center"/>
          </w:tcPr>
          <w:p w:rsidR="006C565E" w:rsidRPr="00201113" w:rsidRDefault="00FF3587" w:rsidP="00201113">
            <w:pPr>
              <w:jc w:val="center"/>
            </w:pPr>
            <w:r w:rsidRPr="00201113">
              <w:rPr>
                <w:position w:val="-28"/>
              </w:rPr>
              <w:object w:dxaOrig="1980" w:dyaOrig="740">
                <v:shape id="_x0000_i1065" type="#_x0000_t75" style="width:99pt;height:36.75pt" o:ole="">
                  <v:imagedata r:id="rId88" o:title=""/>
                </v:shape>
                <o:OLEObject Type="Embed" ProgID="Equation.3" ShapeID="_x0000_i1065" DrawAspect="Content" ObjectID="_1459104094" r:id="rId89"/>
              </w:object>
            </w:r>
          </w:p>
        </w:tc>
        <w:tc>
          <w:tcPr>
            <w:tcW w:w="1080" w:type="dxa"/>
          </w:tcPr>
          <w:p w:rsidR="006C565E" w:rsidRPr="00201113" w:rsidRDefault="006C565E" w:rsidP="00201113">
            <w:pPr>
              <w:jc w:val="center"/>
            </w:pPr>
            <w:r w:rsidRPr="00201113">
              <w:t>176588,5</w:t>
            </w:r>
          </w:p>
        </w:tc>
        <w:tc>
          <w:tcPr>
            <w:tcW w:w="1080" w:type="dxa"/>
          </w:tcPr>
          <w:p w:rsidR="006C565E" w:rsidRPr="00201113" w:rsidRDefault="006C565E" w:rsidP="00201113">
            <w:pPr>
              <w:jc w:val="center"/>
            </w:pPr>
            <w:r w:rsidRPr="00201113">
              <w:t>239881</w:t>
            </w:r>
          </w:p>
        </w:tc>
        <w:tc>
          <w:tcPr>
            <w:tcW w:w="900" w:type="dxa"/>
          </w:tcPr>
          <w:p w:rsidR="006C565E" w:rsidRPr="00201113" w:rsidRDefault="006C565E" w:rsidP="00201113">
            <w:pPr>
              <w:jc w:val="center"/>
            </w:pPr>
            <w:r w:rsidRPr="00201113">
              <w:t>63292,5</w:t>
            </w:r>
          </w:p>
        </w:tc>
      </w:tr>
      <w:tr w:rsidR="006C565E" w:rsidRPr="00201113">
        <w:tc>
          <w:tcPr>
            <w:tcW w:w="534" w:type="dxa"/>
          </w:tcPr>
          <w:p w:rsidR="006C565E" w:rsidRPr="00201113" w:rsidRDefault="006C565E" w:rsidP="00201113">
            <w:pPr>
              <w:jc w:val="center"/>
            </w:pPr>
            <w:r w:rsidRPr="00201113">
              <w:t>6.</w:t>
            </w:r>
          </w:p>
        </w:tc>
        <w:tc>
          <w:tcPr>
            <w:tcW w:w="2835" w:type="dxa"/>
            <w:vAlign w:val="center"/>
          </w:tcPr>
          <w:p w:rsidR="006C565E" w:rsidRPr="00201113" w:rsidRDefault="006C565E" w:rsidP="00201113">
            <w:r w:rsidRPr="00201113">
              <w:t>Коэффициент оборачиваемости собственного капитала</w:t>
            </w:r>
          </w:p>
        </w:tc>
        <w:tc>
          <w:tcPr>
            <w:tcW w:w="3399" w:type="dxa"/>
            <w:vAlign w:val="center"/>
          </w:tcPr>
          <w:p w:rsidR="006C565E" w:rsidRPr="00201113" w:rsidRDefault="00FF3587" w:rsidP="00201113">
            <w:pPr>
              <w:jc w:val="center"/>
            </w:pPr>
            <w:r w:rsidRPr="00201113">
              <w:rPr>
                <w:position w:val="-30"/>
              </w:rPr>
              <w:object w:dxaOrig="720" w:dyaOrig="760">
                <v:shape id="_x0000_i1066" type="#_x0000_t75" style="width:36pt;height:38.25pt" o:ole="">
                  <v:imagedata r:id="rId90" o:title=""/>
                </v:shape>
                <o:OLEObject Type="Embed" ProgID="Equation.3" ShapeID="_x0000_i1066" DrawAspect="Content" ObjectID="_1459104095" r:id="rId91"/>
              </w:object>
            </w:r>
          </w:p>
        </w:tc>
        <w:tc>
          <w:tcPr>
            <w:tcW w:w="1080" w:type="dxa"/>
          </w:tcPr>
          <w:p w:rsidR="006C565E" w:rsidRPr="00201113" w:rsidRDefault="006C565E" w:rsidP="00201113">
            <w:pPr>
              <w:jc w:val="center"/>
            </w:pPr>
            <w:r w:rsidRPr="00201113">
              <w:t>2,894293796</w:t>
            </w:r>
          </w:p>
        </w:tc>
        <w:tc>
          <w:tcPr>
            <w:tcW w:w="1080" w:type="dxa"/>
          </w:tcPr>
          <w:p w:rsidR="006C565E" w:rsidRPr="00201113" w:rsidRDefault="006C565E" w:rsidP="00201113">
            <w:pPr>
              <w:jc w:val="center"/>
            </w:pPr>
            <w:r w:rsidRPr="00201113">
              <w:t>2,720507252</w:t>
            </w:r>
          </w:p>
        </w:tc>
        <w:tc>
          <w:tcPr>
            <w:tcW w:w="900" w:type="dxa"/>
          </w:tcPr>
          <w:p w:rsidR="006C565E" w:rsidRPr="00201113" w:rsidRDefault="006C565E" w:rsidP="00201113">
            <w:pPr>
              <w:jc w:val="center"/>
            </w:pPr>
            <w:r w:rsidRPr="00201113">
              <w:t>-0,173786545</w:t>
            </w:r>
          </w:p>
        </w:tc>
      </w:tr>
      <w:tr w:rsidR="006C565E" w:rsidRPr="00201113">
        <w:tc>
          <w:tcPr>
            <w:tcW w:w="534" w:type="dxa"/>
          </w:tcPr>
          <w:p w:rsidR="006C565E" w:rsidRPr="00201113" w:rsidRDefault="006C565E" w:rsidP="00201113">
            <w:pPr>
              <w:jc w:val="center"/>
            </w:pPr>
            <w:r w:rsidRPr="00201113">
              <w:t>7.</w:t>
            </w:r>
          </w:p>
        </w:tc>
        <w:tc>
          <w:tcPr>
            <w:tcW w:w="2835" w:type="dxa"/>
            <w:vAlign w:val="center"/>
          </w:tcPr>
          <w:p w:rsidR="006C565E" w:rsidRPr="00201113" w:rsidRDefault="006C565E" w:rsidP="00201113">
            <w:r w:rsidRPr="00201113">
              <w:t>Продолжительность одного оборота собственного капитала, дн.</w:t>
            </w:r>
          </w:p>
        </w:tc>
        <w:tc>
          <w:tcPr>
            <w:tcW w:w="3399" w:type="dxa"/>
            <w:vAlign w:val="center"/>
          </w:tcPr>
          <w:p w:rsidR="006C565E" w:rsidRPr="00201113" w:rsidRDefault="00FF3587" w:rsidP="00201113">
            <w:pPr>
              <w:jc w:val="center"/>
            </w:pPr>
            <w:r w:rsidRPr="00201113">
              <w:rPr>
                <w:position w:val="-36"/>
              </w:rPr>
              <w:object w:dxaOrig="780" w:dyaOrig="820">
                <v:shape id="_x0000_i1067" type="#_x0000_t75" style="width:39pt;height:40.5pt" o:ole="">
                  <v:imagedata r:id="rId92" o:title=""/>
                </v:shape>
                <o:OLEObject Type="Embed" ProgID="Equation.3" ShapeID="_x0000_i1067" DrawAspect="Content" ObjectID="_1459104096" r:id="rId93"/>
              </w:object>
            </w:r>
          </w:p>
        </w:tc>
        <w:tc>
          <w:tcPr>
            <w:tcW w:w="1080" w:type="dxa"/>
          </w:tcPr>
          <w:p w:rsidR="006C565E" w:rsidRPr="00201113" w:rsidRDefault="006C565E" w:rsidP="00201113">
            <w:pPr>
              <w:jc w:val="center"/>
            </w:pPr>
            <w:r w:rsidRPr="00201113">
              <w:t>124,3826734</w:t>
            </w:r>
          </w:p>
        </w:tc>
        <w:tc>
          <w:tcPr>
            <w:tcW w:w="1080" w:type="dxa"/>
          </w:tcPr>
          <w:p w:rsidR="006C565E" w:rsidRPr="00201113" w:rsidRDefault="006C565E" w:rsidP="00201113">
            <w:pPr>
              <w:jc w:val="center"/>
            </w:pPr>
            <w:r w:rsidRPr="00201113">
              <w:t>132,3282633</w:t>
            </w:r>
          </w:p>
        </w:tc>
        <w:tc>
          <w:tcPr>
            <w:tcW w:w="900" w:type="dxa"/>
          </w:tcPr>
          <w:p w:rsidR="006C565E" w:rsidRPr="00201113" w:rsidRDefault="006C565E" w:rsidP="00201113">
            <w:pPr>
              <w:jc w:val="center"/>
            </w:pPr>
            <w:r w:rsidRPr="00201113">
              <w:t>7,945589926</w:t>
            </w:r>
          </w:p>
        </w:tc>
      </w:tr>
      <w:tr w:rsidR="006C565E" w:rsidRPr="00201113">
        <w:tc>
          <w:tcPr>
            <w:tcW w:w="534" w:type="dxa"/>
          </w:tcPr>
          <w:p w:rsidR="006C565E" w:rsidRPr="00201113" w:rsidRDefault="006C565E" w:rsidP="00201113">
            <w:pPr>
              <w:jc w:val="center"/>
            </w:pPr>
            <w:r w:rsidRPr="00201113">
              <w:t>8.</w:t>
            </w:r>
          </w:p>
        </w:tc>
        <w:tc>
          <w:tcPr>
            <w:tcW w:w="2835" w:type="dxa"/>
            <w:vAlign w:val="center"/>
          </w:tcPr>
          <w:p w:rsidR="006C565E" w:rsidRPr="00201113" w:rsidRDefault="006C565E" w:rsidP="00201113">
            <w:r w:rsidRPr="00201113">
              <w:t>Среднегодовая величина заемного капитала, т.р.</w:t>
            </w:r>
          </w:p>
        </w:tc>
        <w:tc>
          <w:tcPr>
            <w:tcW w:w="3399" w:type="dxa"/>
            <w:vAlign w:val="center"/>
          </w:tcPr>
          <w:p w:rsidR="006C565E" w:rsidRPr="00201113" w:rsidRDefault="00FF3587" w:rsidP="00201113">
            <w:pPr>
              <w:jc w:val="center"/>
            </w:pPr>
            <w:r w:rsidRPr="00201113">
              <w:rPr>
                <w:position w:val="-28"/>
              </w:rPr>
              <w:object w:dxaOrig="1939" w:dyaOrig="740">
                <v:shape id="_x0000_i1068" type="#_x0000_t75" style="width:96pt;height:36.75pt" o:ole="">
                  <v:imagedata r:id="rId94" o:title=""/>
                </v:shape>
                <o:OLEObject Type="Embed" ProgID="Equation.3" ShapeID="_x0000_i1068" DrawAspect="Content" ObjectID="_1459104097" r:id="rId95"/>
              </w:object>
            </w:r>
          </w:p>
        </w:tc>
        <w:tc>
          <w:tcPr>
            <w:tcW w:w="1080" w:type="dxa"/>
          </w:tcPr>
          <w:p w:rsidR="006C565E" w:rsidRPr="00201113" w:rsidRDefault="006C565E" w:rsidP="00201113">
            <w:pPr>
              <w:jc w:val="center"/>
            </w:pPr>
            <w:r w:rsidRPr="00201113">
              <w:t>104924</w:t>
            </w:r>
          </w:p>
        </w:tc>
        <w:tc>
          <w:tcPr>
            <w:tcW w:w="1080" w:type="dxa"/>
          </w:tcPr>
          <w:p w:rsidR="006C565E" w:rsidRPr="00201113" w:rsidRDefault="006C565E" w:rsidP="00201113">
            <w:pPr>
              <w:jc w:val="center"/>
            </w:pPr>
            <w:r w:rsidRPr="00201113">
              <w:t>94792,5</w:t>
            </w:r>
          </w:p>
        </w:tc>
        <w:tc>
          <w:tcPr>
            <w:tcW w:w="900" w:type="dxa"/>
          </w:tcPr>
          <w:p w:rsidR="006C565E" w:rsidRPr="00201113" w:rsidRDefault="006C565E" w:rsidP="00201113">
            <w:pPr>
              <w:jc w:val="center"/>
            </w:pPr>
            <w:r w:rsidRPr="00201113">
              <w:t>-10131,5</w:t>
            </w:r>
          </w:p>
        </w:tc>
      </w:tr>
      <w:tr w:rsidR="006C565E" w:rsidRPr="00201113">
        <w:tc>
          <w:tcPr>
            <w:tcW w:w="534" w:type="dxa"/>
          </w:tcPr>
          <w:p w:rsidR="006C565E" w:rsidRPr="00201113" w:rsidRDefault="006C565E" w:rsidP="00201113">
            <w:pPr>
              <w:jc w:val="center"/>
            </w:pPr>
            <w:r w:rsidRPr="00201113">
              <w:t>9.</w:t>
            </w:r>
          </w:p>
        </w:tc>
        <w:tc>
          <w:tcPr>
            <w:tcW w:w="2835" w:type="dxa"/>
            <w:vAlign w:val="center"/>
          </w:tcPr>
          <w:p w:rsidR="006C565E" w:rsidRPr="00201113" w:rsidRDefault="006C565E" w:rsidP="00201113">
            <w:r w:rsidRPr="00201113">
              <w:t>Коэффициент оборачиваемости заемного капитала</w:t>
            </w:r>
          </w:p>
        </w:tc>
        <w:tc>
          <w:tcPr>
            <w:tcW w:w="3399" w:type="dxa"/>
            <w:vAlign w:val="center"/>
          </w:tcPr>
          <w:p w:rsidR="006C565E" w:rsidRPr="00201113" w:rsidRDefault="00FF3587" w:rsidP="00201113">
            <w:pPr>
              <w:jc w:val="center"/>
            </w:pPr>
            <w:r w:rsidRPr="00201113">
              <w:rPr>
                <w:position w:val="-30"/>
              </w:rPr>
              <w:object w:dxaOrig="720" w:dyaOrig="760">
                <v:shape id="_x0000_i1069" type="#_x0000_t75" style="width:36pt;height:38.25pt" o:ole="">
                  <v:imagedata r:id="rId96" o:title=""/>
                </v:shape>
                <o:OLEObject Type="Embed" ProgID="Equation.3" ShapeID="_x0000_i1069" DrawAspect="Content" ObjectID="_1459104098" r:id="rId97"/>
              </w:object>
            </w:r>
          </w:p>
        </w:tc>
        <w:tc>
          <w:tcPr>
            <w:tcW w:w="1080" w:type="dxa"/>
          </w:tcPr>
          <w:p w:rsidR="006C565E" w:rsidRPr="00201113" w:rsidRDefault="006C565E" w:rsidP="00201113">
            <w:pPr>
              <w:jc w:val="center"/>
            </w:pPr>
            <w:r w:rsidRPr="00201113">
              <w:t>4,871135298</w:t>
            </w:r>
          </w:p>
        </w:tc>
        <w:tc>
          <w:tcPr>
            <w:tcW w:w="1080" w:type="dxa"/>
          </w:tcPr>
          <w:p w:rsidR="006C565E" w:rsidRPr="00201113" w:rsidRDefault="006C565E" w:rsidP="00201113">
            <w:pPr>
              <w:jc w:val="center"/>
            </w:pPr>
            <w:r w:rsidRPr="00201113">
              <w:t>6,884489807</w:t>
            </w:r>
          </w:p>
        </w:tc>
        <w:tc>
          <w:tcPr>
            <w:tcW w:w="900" w:type="dxa"/>
          </w:tcPr>
          <w:p w:rsidR="006C565E" w:rsidRPr="00201113" w:rsidRDefault="006C565E" w:rsidP="00201113">
            <w:pPr>
              <w:jc w:val="center"/>
            </w:pPr>
            <w:r w:rsidRPr="00201113">
              <w:t>2,013354509</w:t>
            </w:r>
          </w:p>
        </w:tc>
      </w:tr>
      <w:tr w:rsidR="006C565E" w:rsidRPr="00201113">
        <w:tc>
          <w:tcPr>
            <w:tcW w:w="534" w:type="dxa"/>
          </w:tcPr>
          <w:p w:rsidR="006C565E" w:rsidRPr="00201113" w:rsidRDefault="006C565E" w:rsidP="00201113">
            <w:pPr>
              <w:jc w:val="center"/>
            </w:pPr>
            <w:r w:rsidRPr="00201113">
              <w:t>10.</w:t>
            </w:r>
          </w:p>
        </w:tc>
        <w:tc>
          <w:tcPr>
            <w:tcW w:w="2835" w:type="dxa"/>
            <w:vAlign w:val="center"/>
          </w:tcPr>
          <w:p w:rsidR="006C565E" w:rsidRPr="00201113" w:rsidRDefault="006C565E" w:rsidP="00201113">
            <w:r w:rsidRPr="00201113">
              <w:t>Продолжительность одного оборота заемного капитала, дн.</w:t>
            </w:r>
          </w:p>
        </w:tc>
        <w:tc>
          <w:tcPr>
            <w:tcW w:w="3399" w:type="dxa"/>
            <w:vAlign w:val="center"/>
          </w:tcPr>
          <w:p w:rsidR="006C565E" w:rsidRPr="00201113" w:rsidRDefault="00FF3587" w:rsidP="00201113">
            <w:pPr>
              <w:jc w:val="center"/>
            </w:pPr>
            <w:r w:rsidRPr="00201113">
              <w:rPr>
                <w:position w:val="-36"/>
              </w:rPr>
              <w:object w:dxaOrig="780" w:dyaOrig="820">
                <v:shape id="_x0000_i1070" type="#_x0000_t75" style="width:39pt;height:40.5pt" o:ole="">
                  <v:imagedata r:id="rId98" o:title=""/>
                </v:shape>
                <o:OLEObject Type="Embed" ProgID="Equation.3" ShapeID="_x0000_i1070" DrawAspect="Content" ObjectID="_1459104099" r:id="rId99"/>
              </w:object>
            </w:r>
          </w:p>
        </w:tc>
        <w:tc>
          <w:tcPr>
            <w:tcW w:w="1080" w:type="dxa"/>
          </w:tcPr>
          <w:p w:rsidR="006C565E" w:rsidRPr="00201113" w:rsidRDefault="006C565E" w:rsidP="00201113">
            <w:pPr>
              <w:jc w:val="center"/>
            </w:pPr>
            <w:r w:rsidRPr="00201113">
              <w:t>73,90474253</w:t>
            </w:r>
          </w:p>
        </w:tc>
        <w:tc>
          <w:tcPr>
            <w:tcW w:w="1080" w:type="dxa"/>
          </w:tcPr>
          <w:p w:rsidR="006C565E" w:rsidRPr="00201113" w:rsidRDefault="006C565E" w:rsidP="00201113">
            <w:pPr>
              <w:jc w:val="center"/>
            </w:pPr>
            <w:r w:rsidRPr="00201113">
              <w:t>52,29145661</w:t>
            </w:r>
          </w:p>
        </w:tc>
        <w:tc>
          <w:tcPr>
            <w:tcW w:w="900" w:type="dxa"/>
          </w:tcPr>
          <w:p w:rsidR="006C565E" w:rsidRPr="00201113" w:rsidRDefault="006C565E" w:rsidP="00201113">
            <w:pPr>
              <w:jc w:val="center"/>
            </w:pPr>
            <w:r w:rsidRPr="00201113">
              <w:t>-21,61328592</w:t>
            </w:r>
          </w:p>
        </w:tc>
      </w:tr>
      <w:tr w:rsidR="006C565E" w:rsidRPr="00201113">
        <w:tc>
          <w:tcPr>
            <w:tcW w:w="534" w:type="dxa"/>
          </w:tcPr>
          <w:p w:rsidR="006C565E" w:rsidRPr="00201113" w:rsidRDefault="006C565E" w:rsidP="00201113">
            <w:pPr>
              <w:jc w:val="center"/>
            </w:pPr>
            <w:r w:rsidRPr="00201113">
              <w:t>11.</w:t>
            </w:r>
          </w:p>
        </w:tc>
        <w:tc>
          <w:tcPr>
            <w:tcW w:w="2835" w:type="dxa"/>
            <w:vAlign w:val="center"/>
          </w:tcPr>
          <w:p w:rsidR="006C565E" w:rsidRPr="00201113" w:rsidRDefault="006C565E" w:rsidP="00201113">
            <w:r w:rsidRPr="00201113">
              <w:t>Среднегодовая величина оборотных активов, т.р.</w:t>
            </w:r>
          </w:p>
        </w:tc>
        <w:tc>
          <w:tcPr>
            <w:tcW w:w="3399" w:type="dxa"/>
            <w:vAlign w:val="center"/>
          </w:tcPr>
          <w:p w:rsidR="006C565E" w:rsidRPr="00201113" w:rsidRDefault="00FF3587" w:rsidP="00201113">
            <w:pPr>
              <w:jc w:val="center"/>
            </w:pPr>
            <w:r w:rsidRPr="00201113">
              <w:rPr>
                <w:position w:val="-28"/>
              </w:rPr>
              <w:object w:dxaOrig="2020" w:dyaOrig="740">
                <v:shape id="_x0000_i1071" type="#_x0000_t75" style="width:101.25pt;height:36.75pt" o:ole="">
                  <v:imagedata r:id="rId100" o:title=""/>
                </v:shape>
                <o:OLEObject Type="Embed" ProgID="Equation.3" ShapeID="_x0000_i1071" DrawAspect="Content" ObjectID="_1459104100" r:id="rId101"/>
              </w:object>
            </w:r>
          </w:p>
        </w:tc>
        <w:tc>
          <w:tcPr>
            <w:tcW w:w="1080" w:type="dxa"/>
          </w:tcPr>
          <w:p w:rsidR="006C565E" w:rsidRPr="00201113" w:rsidRDefault="006C565E" w:rsidP="00201113">
            <w:pPr>
              <w:jc w:val="center"/>
            </w:pPr>
            <w:r w:rsidRPr="00201113">
              <w:t>82347,5</w:t>
            </w:r>
          </w:p>
        </w:tc>
        <w:tc>
          <w:tcPr>
            <w:tcW w:w="1080" w:type="dxa"/>
          </w:tcPr>
          <w:p w:rsidR="006C565E" w:rsidRPr="00201113" w:rsidRDefault="006C565E" w:rsidP="00201113">
            <w:pPr>
              <w:jc w:val="center"/>
            </w:pPr>
            <w:r w:rsidRPr="00201113">
              <w:t>83154,5</w:t>
            </w:r>
          </w:p>
        </w:tc>
        <w:tc>
          <w:tcPr>
            <w:tcW w:w="900" w:type="dxa"/>
          </w:tcPr>
          <w:p w:rsidR="006C565E" w:rsidRPr="00201113" w:rsidRDefault="006C565E" w:rsidP="00201113">
            <w:pPr>
              <w:jc w:val="center"/>
            </w:pPr>
            <w:r w:rsidRPr="00201113">
              <w:t>807</w:t>
            </w:r>
          </w:p>
        </w:tc>
      </w:tr>
      <w:tr w:rsidR="006C565E" w:rsidRPr="00201113">
        <w:tc>
          <w:tcPr>
            <w:tcW w:w="534" w:type="dxa"/>
          </w:tcPr>
          <w:p w:rsidR="006C565E" w:rsidRPr="00201113" w:rsidRDefault="006C565E" w:rsidP="00201113">
            <w:pPr>
              <w:jc w:val="center"/>
            </w:pPr>
            <w:r w:rsidRPr="00201113">
              <w:t>12.</w:t>
            </w:r>
          </w:p>
        </w:tc>
        <w:tc>
          <w:tcPr>
            <w:tcW w:w="2835" w:type="dxa"/>
            <w:vAlign w:val="center"/>
          </w:tcPr>
          <w:p w:rsidR="006C565E" w:rsidRPr="00201113" w:rsidRDefault="006C565E" w:rsidP="00201113">
            <w:r w:rsidRPr="00201113">
              <w:t>Коэффициент оборачиваемости оборотных активов</w:t>
            </w:r>
          </w:p>
        </w:tc>
        <w:tc>
          <w:tcPr>
            <w:tcW w:w="3399" w:type="dxa"/>
            <w:vAlign w:val="center"/>
          </w:tcPr>
          <w:p w:rsidR="006C565E" w:rsidRPr="00201113" w:rsidRDefault="00FF3587" w:rsidP="00201113">
            <w:pPr>
              <w:jc w:val="center"/>
            </w:pPr>
            <w:r w:rsidRPr="00201113">
              <w:rPr>
                <w:position w:val="-30"/>
              </w:rPr>
              <w:object w:dxaOrig="680" w:dyaOrig="760">
                <v:shape id="_x0000_i1072" type="#_x0000_t75" style="width:33.75pt;height:38.25pt" o:ole="">
                  <v:imagedata r:id="rId102" o:title=""/>
                </v:shape>
                <o:OLEObject Type="Embed" ProgID="Equation.3" ShapeID="_x0000_i1072" DrawAspect="Content" ObjectID="_1459104101" r:id="rId103"/>
              </w:object>
            </w:r>
          </w:p>
        </w:tc>
        <w:tc>
          <w:tcPr>
            <w:tcW w:w="1080" w:type="dxa"/>
          </w:tcPr>
          <w:p w:rsidR="006C565E" w:rsidRPr="00201113" w:rsidRDefault="006C565E" w:rsidP="00201113">
            <w:pPr>
              <w:jc w:val="center"/>
            </w:pPr>
            <w:r w:rsidRPr="00201113">
              <w:t>6,206612223</w:t>
            </w:r>
          </w:p>
        </w:tc>
        <w:tc>
          <w:tcPr>
            <w:tcW w:w="1080" w:type="dxa"/>
          </w:tcPr>
          <w:p w:rsidR="006C565E" w:rsidRPr="00201113" w:rsidRDefault="006C565E" w:rsidP="00201113">
            <w:pPr>
              <w:jc w:val="center"/>
            </w:pPr>
            <w:r w:rsidRPr="00201113">
              <w:t>7,848017846</w:t>
            </w:r>
          </w:p>
        </w:tc>
        <w:tc>
          <w:tcPr>
            <w:tcW w:w="900" w:type="dxa"/>
          </w:tcPr>
          <w:p w:rsidR="006C565E" w:rsidRPr="00201113" w:rsidRDefault="006C565E" w:rsidP="00201113">
            <w:pPr>
              <w:jc w:val="center"/>
            </w:pPr>
            <w:r w:rsidRPr="00201113">
              <w:t>1,641405624</w:t>
            </w:r>
          </w:p>
        </w:tc>
      </w:tr>
      <w:tr w:rsidR="006C565E" w:rsidRPr="00201113">
        <w:tc>
          <w:tcPr>
            <w:tcW w:w="534" w:type="dxa"/>
          </w:tcPr>
          <w:p w:rsidR="006C565E" w:rsidRPr="00201113" w:rsidRDefault="006C565E" w:rsidP="00201113">
            <w:pPr>
              <w:jc w:val="center"/>
            </w:pPr>
            <w:r w:rsidRPr="00201113">
              <w:t>13.</w:t>
            </w:r>
          </w:p>
        </w:tc>
        <w:tc>
          <w:tcPr>
            <w:tcW w:w="2835" w:type="dxa"/>
            <w:vAlign w:val="center"/>
          </w:tcPr>
          <w:p w:rsidR="006C565E" w:rsidRPr="00201113" w:rsidRDefault="006C565E" w:rsidP="00201113">
            <w:r w:rsidRPr="00201113">
              <w:t>Продолжительность одного оборота оборотных активов, дн. В том числе:</w:t>
            </w:r>
          </w:p>
        </w:tc>
        <w:tc>
          <w:tcPr>
            <w:tcW w:w="3399" w:type="dxa"/>
            <w:vAlign w:val="center"/>
          </w:tcPr>
          <w:p w:rsidR="006C565E" w:rsidRPr="00201113" w:rsidRDefault="00FF3587" w:rsidP="00201113">
            <w:pPr>
              <w:jc w:val="center"/>
            </w:pPr>
            <w:r w:rsidRPr="00201113">
              <w:rPr>
                <w:position w:val="-36"/>
              </w:rPr>
              <w:object w:dxaOrig="780" w:dyaOrig="820">
                <v:shape id="_x0000_i1073" type="#_x0000_t75" style="width:39pt;height:40.5pt" o:ole="">
                  <v:imagedata r:id="rId104" o:title=""/>
                </v:shape>
                <o:OLEObject Type="Embed" ProgID="Equation.3" ShapeID="_x0000_i1073" DrawAspect="Content" ObjectID="_1459104102" r:id="rId105"/>
              </w:object>
            </w:r>
          </w:p>
        </w:tc>
        <w:tc>
          <w:tcPr>
            <w:tcW w:w="1080" w:type="dxa"/>
          </w:tcPr>
          <w:p w:rsidR="006C565E" w:rsidRPr="00201113" w:rsidRDefault="006C565E" w:rsidP="00201113">
            <w:pPr>
              <w:jc w:val="center"/>
            </w:pPr>
            <w:r w:rsidRPr="00201113">
              <w:t>58,00265702</w:t>
            </w:r>
          </w:p>
        </w:tc>
        <w:tc>
          <w:tcPr>
            <w:tcW w:w="1080" w:type="dxa"/>
          </w:tcPr>
          <w:p w:rsidR="006C565E" w:rsidRPr="00201113" w:rsidRDefault="006C565E" w:rsidP="00201113">
            <w:pPr>
              <w:jc w:val="center"/>
            </w:pPr>
            <w:r w:rsidRPr="00201113">
              <w:t>45,87145532</w:t>
            </w:r>
          </w:p>
        </w:tc>
        <w:tc>
          <w:tcPr>
            <w:tcW w:w="900" w:type="dxa"/>
          </w:tcPr>
          <w:p w:rsidR="006C565E" w:rsidRPr="00201113" w:rsidRDefault="006C565E" w:rsidP="00201113">
            <w:pPr>
              <w:jc w:val="center"/>
            </w:pPr>
            <w:r w:rsidRPr="00201113">
              <w:t>-12,1312017</w:t>
            </w:r>
          </w:p>
        </w:tc>
      </w:tr>
      <w:tr w:rsidR="006C565E" w:rsidRPr="00201113">
        <w:tc>
          <w:tcPr>
            <w:tcW w:w="534" w:type="dxa"/>
          </w:tcPr>
          <w:p w:rsidR="006C565E" w:rsidRPr="00201113" w:rsidRDefault="006C565E" w:rsidP="00201113">
            <w:pPr>
              <w:jc w:val="center"/>
            </w:pPr>
            <w:r w:rsidRPr="00201113">
              <w:t>14.</w:t>
            </w:r>
          </w:p>
        </w:tc>
        <w:tc>
          <w:tcPr>
            <w:tcW w:w="2835" w:type="dxa"/>
            <w:vAlign w:val="center"/>
          </w:tcPr>
          <w:p w:rsidR="006C565E" w:rsidRPr="00201113" w:rsidRDefault="006C565E" w:rsidP="00201113">
            <w:r w:rsidRPr="00201113">
              <w:t>продолжительность одного оборота запасов, дн.</w:t>
            </w:r>
          </w:p>
        </w:tc>
        <w:tc>
          <w:tcPr>
            <w:tcW w:w="3399" w:type="dxa"/>
            <w:vAlign w:val="center"/>
          </w:tcPr>
          <w:p w:rsidR="006C565E" w:rsidRPr="00201113" w:rsidRDefault="00FF3587" w:rsidP="00201113">
            <w:pPr>
              <w:jc w:val="center"/>
            </w:pPr>
            <w:r w:rsidRPr="00201113">
              <w:rPr>
                <w:position w:val="-34"/>
              </w:rPr>
              <w:object w:dxaOrig="3440" w:dyaOrig="800">
                <v:shape id="_x0000_i1074" type="#_x0000_t75" style="width:171.75pt;height:39.75pt" o:ole="">
                  <v:imagedata r:id="rId106" o:title=""/>
                </v:shape>
                <o:OLEObject Type="Embed" ProgID="Equation.3" ShapeID="_x0000_i1074" DrawAspect="Content" ObjectID="_1459104103" r:id="rId107"/>
              </w:object>
            </w:r>
          </w:p>
        </w:tc>
        <w:tc>
          <w:tcPr>
            <w:tcW w:w="1080" w:type="dxa"/>
          </w:tcPr>
          <w:p w:rsidR="006C565E" w:rsidRPr="00201113" w:rsidRDefault="006C565E" w:rsidP="00201113">
            <w:pPr>
              <w:jc w:val="center"/>
            </w:pPr>
            <w:r w:rsidRPr="00201113">
              <w:t>27,44415465</w:t>
            </w:r>
          </w:p>
        </w:tc>
        <w:tc>
          <w:tcPr>
            <w:tcW w:w="1080" w:type="dxa"/>
          </w:tcPr>
          <w:p w:rsidR="006C565E" w:rsidRPr="00201113" w:rsidRDefault="006C565E" w:rsidP="00201113">
            <w:pPr>
              <w:jc w:val="center"/>
            </w:pPr>
            <w:r w:rsidRPr="00201113">
              <w:t>24,61064852</w:t>
            </w:r>
          </w:p>
        </w:tc>
        <w:tc>
          <w:tcPr>
            <w:tcW w:w="900" w:type="dxa"/>
          </w:tcPr>
          <w:p w:rsidR="006C565E" w:rsidRPr="00201113" w:rsidRDefault="006C565E" w:rsidP="00201113">
            <w:pPr>
              <w:jc w:val="center"/>
            </w:pPr>
            <w:r w:rsidRPr="00201113">
              <w:t>-2,833506139</w:t>
            </w:r>
          </w:p>
        </w:tc>
      </w:tr>
      <w:tr w:rsidR="006C565E" w:rsidRPr="00201113">
        <w:tc>
          <w:tcPr>
            <w:tcW w:w="534" w:type="dxa"/>
          </w:tcPr>
          <w:p w:rsidR="006C565E" w:rsidRPr="00201113" w:rsidRDefault="006C565E" w:rsidP="00201113">
            <w:pPr>
              <w:jc w:val="center"/>
            </w:pPr>
            <w:r w:rsidRPr="00201113">
              <w:t>15.</w:t>
            </w:r>
          </w:p>
        </w:tc>
        <w:tc>
          <w:tcPr>
            <w:tcW w:w="2835" w:type="dxa"/>
            <w:vAlign w:val="center"/>
          </w:tcPr>
          <w:p w:rsidR="006C565E" w:rsidRPr="00201113" w:rsidRDefault="006C565E" w:rsidP="00201113">
            <w:r w:rsidRPr="00201113">
              <w:t>продолжительность одного оборота дебиторской задолженности, дн.</w:t>
            </w:r>
          </w:p>
        </w:tc>
        <w:tc>
          <w:tcPr>
            <w:tcW w:w="3399" w:type="dxa"/>
            <w:vAlign w:val="center"/>
          </w:tcPr>
          <w:p w:rsidR="006C565E" w:rsidRPr="00201113" w:rsidRDefault="001C5BB8" w:rsidP="00201113">
            <w:pPr>
              <w:jc w:val="center"/>
            </w:pPr>
            <w:r w:rsidRPr="00201113">
              <w:rPr>
                <w:position w:val="-34"/>
              </w:rPr>
              <w:object w:dxaOrig="3840" w:dyaOrig="800">
                <v:shape id="_x0000_i1075" type="#_x0000_t75" style="width:155.25pt;height:36pt" o:ole="">
                  <v:imagedata r:id="rId108" o:title=""/>
                </v:shape>
                <o:OLEObject Type="Embed" ProgID="Equation.3" ShapeID="_x0000_i1075" DrawAspect="Content" ObjectID="_1459104104" r:id="rId109"/>
              </w:object>
            </w:r>
          </w:p>
        </w:tc>
        <w:tc>
          <w:tcPr>
            <w:tcW w:w="1080" w:type="dxa"/>
          </w:tcPr>
          <w:p w:rsidR="006C565E" w:rsidRPr="00201113" w:rsidRDefault="006C565E" w:rsidP="00201113">
            <w:pPr>
              <w:jc w:val="center"/>
            </w:pPr>
            <w:r w:rsidRPr="00201113">
              <w:t>13,58014788</w:t>
            </w:r>
          </w:p>
        </w:tc>
        <w:tc>
          <w:tcPr>
            <w:tcW w:w="1080" w:type="dxa"/>
          </w:tcPr>
          <w:p w:rsidR="006C565E" w:rsidRPr="00201113" w:rsidRDefault="006C565E" w:rsidP="00201113">
            <w:pPr>
              <w:jc w:val="center"/>
            </w:pPr>
            <w:r w:rsidRPr="00201113">
              <w:t>7,913018428</w:t>
            </w:r>
          </w:p>
        </w:tc>
        <w:tc>
          <w:tcPr>
            <w:tcW w:w="900" w:type="dxa"/>
          </w:tcPr>
          <w:p w:rsidR="006C565E" w:rsidRPr="00201113" w:rsidRDefault="006C565E" w:rsidP="00201113">
            <w:pPr>
              <w:jc w:val="center"/>
            </w:pPr>
            <w:r w:rsidRPr="00201113">
              <w:t>-5,66712945</w:t>
            </w:r>
          </w:p>
        </w:tc>
      </w:tr>
      <w:tr w:rsidR="006C565E" w:rsidRPr="00201113">
        <w:tc>
          <w:tcPr>
            <w:tcW w:w="534" w:type="dxa"/>
          </w:tcPr>
          <w:p w:rsidR="006C565E" w:rsidRPr="00201113" w:rsidRDefault="006C565E" w:rsidP="00201113">
            <w:pPr>
              <w:jc w:val="center"/>
            </w:pPr>
            <w:r w:rsidRPr="00201113">
              <w:t>16.</w:t>
            </w:r>
          </w:p>
        </w:tc>
        <w:tc>
          <w:tcPr>
            <w:tcW w:w="2835" w:type="dxa"/>
            <w:vAlign w:val="center"/>
          </w:tcPr>
          <w:p w:rsidR="006C565E" w:rsidRPr="00201113" w:rsidRDefault="006C565E" w:rsidP="00201113">
            <w:r w:rsidRPr="00201113">
              <w:t>продолжительность одного оборота краткосрочных финансовых вложений, дн.</w:t>
            </w:r>
          </w:p>
        </w:tc>
        <w:tc>
          <w:tcPr>
            <w:tcW w:w="3399" w:type="dxa"/>
            <w:vAlign w:val="center"/>
          </w:tcPr>
          <w:p w:rsidR="006C565E" w:rsidRPr="00201113" w:rsidRDefault="001C5BB8" w:rsidP="00201113">
            <w:pPr>
              <w:jc w:val="center"/>
            </w:pPr>
            <w:r w:rsidRPr="00201113">
              <w:rPr>
                <w:position w:val="-34"/>
              </w:rPr>
              <w:object w:dxaOrig="3660" w:dyaOrig="800">
                <v:shape id="_x0000_i1076" type="#_x0000_t75" style="width:155.25pt;height:36pt" o:ole="">
                  <v:imagedata r:id="rId110" o:title=""/>
                </v:shape>
                <o:OLEObject Type="Embed" ProgID="Equation.3" ShapeID="_x0000_i1076" DrawAspect="Content" ObjectID="_1459104105" r:id="rId111"/>
              </w:object>
            </w:r>
          </w:p>
        </w:tc>
        <w:tc>
          <w:tcPr>
            <w:tcW w:w="1080" w:type="dxa"/>
          </w:tcPr>
          <w:p w:rsidR="006C565E" w:rsidRPr="00201113" w:rsidRDefault="006C565E" w:rsidP="00201113">
            <w:pPr>
              <w:jc w:val="center"/>
            </w:pPr>
            <w:r w:rsidRPr="00201113">
              <w:t>0</w:t>
            </w:r>
          </w:p>
        </w:tc>
        <w:tc>
          <w:tcPr>
            <w:tcW w:w="1080" w:type="dxa"/>
          </w:tcPr>
          <w:p w:rsidR="006C565E" w:rsidRPr="00201113" w:rsidRDefault="006C565E" w:rsidP="00201113">
            <w:pPr>
              <w:jc w:val="center"/>
            </w:pPr>
            <w:r w:rsidRPr="00201113">
              <w:t>0</w:t>
            </w:r>
          </w:p>
        </w:tc>
        <w:tc>
          <w:tcPr>
            <w:tcW w:w="900" w:type="dxa"/>
          </w:tcPr>
          <w:p w:rsidR="006C565E" w:rsidRPr="00201113" w:rsidRDefault="006C565E" w:rsidP="00201113">
            <w:pPr>
              <w:jc w:val="center"/>
            </w:pPr>
            <w:r w:rsidRPr="00201113">
              <w:t>0</w:t>
            </w:r>
          </w:p>
        </w:tc>
      </w:tr>
      <w:tr w:rsidR="006C565E" w:rsidRPr="00201113">
        <w:tc>
          <w:tcPr>
            <w:tcW w:w="534" w:type="dxa"/>
          </w:tcPr>
          <w:p w:rsidR="006C565E" w:rsidRPr="00201113" w:rsidRDefault="006C565E" w:rsidP="00201113">
            <w:pPr>
              <w:jc w:val="center"/>
            </w:pPr>
            <w:r w:rsidRPr="00201113">
              <w:t>17.</w:t>
            </w:r>
          </w:p>
        </w:tc>
        <w:tc>
          <w:tcPr>
            <w:tcW w:w="2835" w:type="dxa"/>
            <w:vAlign w:val="center"/>
          </w:tcPr>
          <w:p w:rsidR="006C565E" w:rsidRPr="00201113" w:rsidRDefault="006C565E" w:rsidP="00201113">
            <w:r w:rsidRPr="00201113">
              <w:t>продолжительность одного оборота денежных средств, дн.</w:t>
            </w:r>
          </w:p>
        </w:tc>
        <w:tc>
          <w:tcPr>
            <w:tcW w:w="3399" w:type="dxa"/>
            <w:vAlign w:val="center"/>
          </w:tcPr>
          <w:p w:rsidR="006C565E" w:rsidRPr="00201113" w:rsidRDefault="001C5BB8" w:rsidP="00201113">
            <w:pPr>
              <w:jc w:val="center"/>
            </w:pPr>
            <w:r w:rsidRPr="00201113">
              <w:rPr>
                <w:position w:val="-34"/>
              </w:rPr>
              <w:object w:dxaOrig="3200" w:dyaOrig="800">
                <v:shape id="_x0000_i1077" type="#_x0000_t75" style="width:145.5pt;height:36pt" o:ole="">
                  <v:imagedata r:id="rId112" o:title=""/>
                </v:shape>
                <o:OLEObject Type="Embed" ProgID="Equation.3" ShapeID="_x0000_i1077" DrawAspect="Content" ObjectID="_1459104106" r:id="rId113"/>
              </w:object>
            </w:r>
          </w:p>
        </w:tc>
        <w:tc>
          <w:tcPr>
            <w:tcW w:w="1080" w:type="dxa"/>
          </w:tcPr>
          <w:p w:rsidR="006C565E" w:rsidRPr="00201113" w:rsidRDefault="006C565E" w:rsidP="00201113">
            <w:pPr>
              <w:jc w:val="center"/>
            </w:pPr>
            <w:r w:rsidRPr="00201113">
              <w:t>8,854214154</w:t>
            </w:r>
          </w:p>
        </w:tc>
        <w:tc>
          <w:tcPr>
            <w:tcW w:w="1080" w:type="dxa"/>
          </w:tcPr>
          <w:p w:rsidR="006C565E" w:rsidRPr="00201113" w:rsidRDefault="006C565E" w:rsidP="00201113">
            <w:pPr>
              <w:jc w:val="center"/>
            </w:pPr>
            <w:r w:rsidRPr="00201113">
              <w:t>5,501242725</w:t>
            </w:r>
          </w:p>
        </w:tc>
        <w:tc>
          <w:tcPr>
            <w:tcW w:w="900" w:type="dxa"/>
          </w:tcPr>
          <w:p w:rsidR="006C565E" w:rsidRPr="00201113" w:rsidRDefault="006C565E" w:rsidP="00201113">
            <w:pPr>
              <w:jc w:val="center"/>
            </w:pPr>
            <w:r w:rsidRPr="00201113">
              <w:t>-3,352971429</w:t>
            </w:r>
          </w:p>
        </w:tc>
      </w:tr>
      <w:tr w:rsidR="006C565E" w:rsidRPr="00201113">
        <w:tc>
          <w:tcPr>
            <w:tcW w:w="534" w:type="dxa"/>
          </w:tcPr>
          <w:p w:rsidR="006C565E" w:rsidRPr="00201113" w:rsidRDefault="006C565E" w:rsidP="00201113">
            <w:pPr>
              <w:jc w:val="center"/>
            </w:pPr>
            <w:r w:rsidRPr="00201113">
              <w:t>18.</w:t>
            </w:r>
          </w:p>
        </w:tc>
        <w:tc>
          <w:tcPr>
            <w:tcW w:w="2835" w:type="dxa"/>
            <w:vAlign w:val="center"/>
          </w:tcPr>
          <w:p w:rsidR="006C565E" w:rsidRPr="00201113" w:rsidRDefault="006C565E" w:rsidP="00201113">
            <w:r w:rsidRPr="00201113">
              <w:t>продолжительность одного оборота прочих оборотных активов, дн.</w:t>
            </w:r>
          </w:p>
        </w:tc>
        <w:tc>
          <w:tcPr>
            <w:tcW w:w="3399" w:type="dxa"/>
            <w:vAlign w:val="center"/>
          </w:tcPr>
          <w:p w:rsidR="006C565E" w:rsidRPr="00201113" w:rsidRDefault="001C5BB8" w:rsidP="00201113">
            <w:pPr>
              <w:jc w:val="center"/>
            </w:pPr>
            <w:r w:rsidRPr="00201113">
              <w:rPr>
                <w:position w:val="-34"/>
              </w:rPr>
              <w:object w:dxaOrig="3640" w:dyaOrig="800">
                <v:shape id="_x0000_i1078" type="#_x0000_t75" style="width:154.5pt;height:36pt" o:ole="">
                  <v:imagedata r:id="rId114" o:title=""/>
                </v:shape>
                <o:OLEObject Type="Embed" ProgID="Equation.3" ShapeID="_x0000_i1078" DrawAspect="Content" ObjectID="_1459104107" r:id="rId115"/>
              </w:object>
            </w:r>
          </w:p>
        </w:tc>
        <w:tc>
          <w:tcPr>
            <w:tcW w:w="1080" w:type="dxa"/>
          </w:tcPr>
          <w:p w:rsidR="006C565E" w:rsidRPr="00201113" w:rsidRDefault="006C565E" w:rsidP="00201113">
            <w:pPr>
              <w:jc w:val="center"/>
            </w:pPr>
            <w:r w:rsidRPr="00201113">
              <w:t>0</w:t>
            </w:r>
          </w:p>
        </w:tc>
        <w:tc>
          <w:tcPr>
            <w:tcW w:w="1080" w:type="dxa"/>
          </w:tcPr>
          <w:p w:rsidR="006C565E" w:rsidRPr="00201113" w:rsidRDefault="006C565E" w:rsidP="00201113">
            <w:pPr>
              <w:jc w:val="center"/>
            </w:pPr>
            <w:r w:rsidRPr="00201113">
              <w:t>0</w:t>
            </w:r>
          </w:p>
        </w:tc>
        <w:tc>
          <w:tcPr>
            <w:tcW w:w="900" w:type="dxa"/>
          </w:tcPr>
          <w:p w:rsidR="006C565E" w:rsidRPr="00201113" w:rsidRDefault="006C565E" w:rsidP="00201113">
            <w:pPr>
              <w:jc w:val="center"/>
            </w:pPr>
            <w:r w:rsidRPr="00201113">
              <w:t>0</w:t>
            </w:r>
          </w:p>
        </w:tc>
      </w:tr>
      <w:tr w:rsidR="006C565E" w:rsidRPr="00201113">
        <w:tc>
          <w:tcPr>
            <w:tcW w:w="534" w:type="dxa"/>
          </w:tcPr>
          <w:p w:rsidR="006C565E" w:rsidRPr="00201113" w:rsidRDefault="006C565E" w:rsidP="00201113">
            <w:pPr>
              <w:jc w:val="center"/>
            </w:pPr>
            <w:r w:rsidRPr="00201113">
              <w:t>19.</w:t>
            </w:r>
          </w:p>
        </w:tc>
        <w:tc>
          <w:tcPr>
            <w:tcW w:w="2835" w:type="dxa"/>
            <w:vAlign w:val="center"/>
          </w:tcPr>
          <w:p w:rsidR="006C565E" w:rsidRPr="00201113" w:rsidRDefault="006C565E" w:rsidP="00201113">
            <w:r w:rsidRPr="00201113">
              <w:t>Однодневный оборот, т.р.</w:t>
            </w:r>
          </w:p>
        </w:tc>
        <w:tc>
          <w:tcPr>
            <w:tcW w:w="3399" w:type="dxa"/>
            <w:vAlign w:val="center"/>
          </w:tcPr>
          <w:p w:rsidR="006C565E" w:rsidRPr="00201113" w:rsidRDefault="001C5BB8" w:rsidP="00201113">
            <w:pPr>
              <w:jc w:val="center"/>
            </w:pPr>
            <w:r w:rsidRPr="00201113">
              <w:rPr>
                <w:position w:val="-28"/>
              </w:rPr>
              <w:object w:dxaOrig="680" w:dyaOrig="740">
                <v:shape id="_x0000_i1079" type="#_x0000_t75" style="width:33.75pt;height:36.75pt" o:ole="">
                  <v:imagedata r:id="rId116" o:title=""/>
                </v:shape>
                <o:OLEObject Type="Embed" ProgID="Equation.3" ShapeID="_x0000_i1079" DrawAspect="Content" ObjectID="_1459104108" r:id="rId117"/>
              </w:object>
            </w:r>
          </w:p>
        </w:tc>
        <w:tc>
          <w:tcPr>
            <w:tcW w:w="1080" w:type="dxa"/>
          </w:tcPr>
          <w:p w:rsidR="006C565E" w:rsidRPr="00201113" w:rsidRDefault="006C565E" w:rsidP="00201113">
            <w:pPr>
              <w:jc w:val="center"/>
            </w:pPr>
            <w:r w:rsidRPr="00201113">
              <w:t>Х</w:t>
            </w:r>
          </w:p>
        </w:tc>
        <w:tc>
          <w:tcPr>
            <w:tcW w:w="1080" w:type="dxa"/>
          </w:tcPr>
          <w:p w:rsidR="006C565E" w:rsidRPr="00201113" w:rsidRDefault="006C565E" w:rsidP="00201113">
            <w:pPr>
              <w:jc w:val="center"/>
            </w:pPr>
            <w:r w:rsidRPr="00201113">
              <w:t>1812,772222</w:t>
            </w:r>
          </w:p>
        </w:tc>
        <w:tc>
          <w:tcPr>
            <w:tcW w:w="900" w:type="dxa"/>
          </w:tcPr>
          <w:p w:rsidR="006C565E" w:rsidRPr="00201113" w:rsidRDefault="006C565E" w:rsidP="00201113">
            <w:pPr>
              <w:jc w:val="center"/>
            </w:pPr>
            <w:r w:rsidRPr="00201113">
              <w:t>Х</w:t>
            </w:r>
          </w:p>
        </w:tc>
      </w:tr>
      <w:tr w:rsidR="006C565E" w:rsidRPr="00201113">
        <w:tc>
          <w:tcPr>
            <w:tcW w:w="534" w:type="dxa"/>
          </w:tcPr>
          <w:p w:rsidR="006C565E" w:rsidRPr="00201113" w:rsidRDefault="006C565E" w:rsidP="00201113">
            <w:pPr>
              <w:jc w:val="center"/>
            </w:pPr>
            <w:r w:rsidRPr="00201113">
              <w:t>20.</w:t>
            </w:r>
          </w:p>
        </w:tc>
        <w:tc>
          <w:tcPr>
            <w:tcW w:w="2835" w:type="dxa"/>
            <w:vAlign w:val="center"/>
          </w:tcPr>
          <w:p w:rsidR="006C565E" w:rsidRPr="00201113" w:rsidRDefault="006C565E" w:rsidP="00201113">
            <w:r w:rsidRPr="00201113">
              <w:t>Экономия (перерасход) оборотных активов вследствие изменения оборачиваемости</w:t>
            </w:r>
          </w:p>
        </w:tc>
        <w:tc>
          <w:tcPr>
            <w:tcW w:w="3399" w:type="dxa"/>
            <w:vAlign w:val="center"/>
          </w:tcPr>
          <w:p w:rsidR="006C565E" w:rsidRPr="00201113" w:rsidRDefault="001C5BB8" w:rsidP="00201113">
            <w:pPr>
              <w:jc w:val="center"/>
            </w:pPr>
            <w:r w:rsidRPr="00201113">
              <w:rPr>
                <w:position w:val="-12"/>
              </w:rPr>
              <w:object w:dxaOrig="1780" w:dyaOrig="400">
                <v:shape id="_x0000_i1080" type="#_x0000_t75" style="width:87.75pt;height:20.25pt" o:ole="">
                  <v:imagedata r:id="rId118" o:title=""/>
                </v:shape>
                <o:OLEObject Type="Embed" ProgID="Equation.3" ShapeID="_x0000_i1080" DrawAspect="Content" ObjectID="_1459104109" r:id="rId119"/>
              </w:object>
            </w:r>
          </w:p>
        </w:tc>
        <w:tc>
          <w:tcPr>
            <w:tcW w:w="1080" w:type="dxa"/>
          </w:tcPr>
          <w:p w:rsidR="006C565E" w:rsidRPr="00201113" w:rsidRDefault="006C565E" w:rsidP="00201113">
            <w:pPr>
              <w:jc w:val="center"/>
            </w:pPr>
            <w:r w:rsidRPr="00201113">
              <w:t>Х</w:t>
            </w:r>
          </w:p>
        </w:tc>
        <w:tc>
          <w:tcPr>
            <w:tcW w:w="1080" w:type="dxa"/>
          </w:tcPr>
          <w:p w:rsidR="006C565E" w:rsidRPr="00201113" w:rsidRDefault="006C565E" w:rsidP="00201113">
            <w:pPr>
              <w:jc w:val="center"/>
            </w:pPr>
            <w:r w:rsidRPr="00201113">
              <w:t>-21991,10546</w:t>
            </w:r>
          </w:p>
        </w:tc>
        <w:tc>
          <w:tcPr>
            <w:tcW w:w="900" w:type="dxa"/>
          </w:tcPr>
          <w:p w:rsidR="006C565E" w:rsidRPr="00201113" w:rsidRDefault="006C565E" w:rsidP="00201113">
            <w:pPr>
              <w:jc w:val="center"/>
            </w:pPr>
            <w:r w:rsidRPr="00201113">
              <w:t>Х</w:t>
            </w:r>
          </w:p>
        </w:tc>
      </w:tr>
    </w:tbl>
    <w:p w:rsidR="00201113" w:rsidRDefault="00201113" w:rsidP="00201113">
      <w:pPr>
        <w:spacing w:line="360" w:lineRule="auto"/>
        <w:ind w:firstLine="709"/>
        <w:jc w:val="both"/>
        <w:rPr>
          <w:sz w:val="28"/>
          <w:szCs w:val="28"/>
        </w:rPr>
      </w:pPr>
    </w:p>
    <w:p w:rsidR="00D56842" w:rsidRPr="00201113" w:rsidRDefault="008E7D19" w:rsidP="00201113">
      <w:pPr>
        <w:spacing w:line="360" w:lineRule="auto"/>
        <w:ind w:firstLine="709"/>
        <w:jc w:val="both"/>
        <w:rPr>
          <w:sz w:val="28"/>
          <w:szCs w:val="28"/>
        </w:rPr>
      </w:pPr>
      <w:r w:rsidRPr="00201113">
        <w:rPr>
          <w:sz w:val="28"/>
          <w:szCs w:val="28"/>
        </w:rPr>
        <w:t>Анализируя, расчеты можно сделать вывод о росте среднегодовой величины совокупного капитала на 53161 тыс. руб. Положительной тенденцией является также снижение продолжительности одного оборота совокупного капитала с 198,3 дней до 184,6 дней, при этом увеличилась величина коэффициента оборачиваемости (с 1,8155 до 1,9499). По сравнению с прош</w:t>
      </w:r>
      <w:r w:rsidR="0046195F" w:rsidRPr="00201113">
        <w:rPr>
          <w:sz w:val="28"/>
          <w:szCs w:val="28"/>
        </w:rPr>
        <w:t>лым годом уменьшилось количество</w:t>
      </w:r>
      <w:r w:rsidRPr="00201113">
        <w:rPr>
          <w:sz w:val="28"/>
          <w:szCs w:val="28"/>
        </w:rPr>
        <w:t xml:space="preserve"> дней оборота заемного капитала с 73,9 дней до 52,29. Уменьшение составило почти месяц. Такое положение объясняется уменьшением долгосрочных обязательств при одновременном снижении краткосрочных. Что касается оборачиваемости собственного капитала, то коэффициент оборачиваемости увеличился с 2,894 до 2,7205, что способствовало снижению периода одного оборота на 7,9 дней. </w:t>
      </w:r>
    </w:p>
    <w:p w:rsidR="008E7D19" w:rsidRPr="00201113" w:rsidRDefault="008E7D19" w:rsidP="00201113">
      <w:pPr>
        <w:spacing w:line="360" w:lineRule="auto"/>
        <w:ind w:firstLine="709"/>
        <w:jc w:val="both"/>
        <w:rPr>
          <w:sz w:val="28"/>
          <w:szCs w:val="28"/>
        </w:rPr>
      </w:pPr>
      <w:r w:rsidRPr="00201113">
        <w:rPr>
          <w:sz w:val="28"/>
          <w:szCs w:val="28"/>
        </w:rPr>
        <w:t xml:space="preserve">Среднегодовая величина оборотных активов за рассматриваемый период </w:t>
      </w:r>
      <w:r w:rsidR="00D56842" w:rsidRPr="00201113">
        <w:rPr>
          <w:sz w:val="28"/>
          <w:szCs w:val="28"/>
        </w:rPr>
        <w:t xml:space="preserve">увеличилась </w:t>
      </w:r>
      <w:r w:rsidRPr="00201113">
        <w:rPr>
          <w:sz w:val="28"/>
          <w:szCs w:val="28"/>
        </w:rPr>
        <w:t xml:space="preserve"> на </w:t>
      </w:r>
      <w:r w:rsidR="00D56842" w:rsidRPr="00201113">
        <w:rPr>
          <w:sz w:val="28"/>
          <w:szCs w:val="28"/>
        </w:rPr>
        <w:t>807</w:t>
      </w:r>
      <w:r w:rsidRPr="00201113">
        <w:rPr>
          <w:sz w:val="28"/>
          <w:szCs w:val="28"/>
        </w:rPr>
        <w:t xml:space="preserve"> тыс. руб., при этом коэффициент оборачиваемости возрос с </w:t>
      </w:r>
      <w:r w:rsidR="00D56842" w:rsidRPr="00201113">
        <w:rPr>
          <w:sz w:val="28"/>
          <w:szCs w:val="28"/>
        </w:rPr>
        <w:t>6,206</w:t>
      </w:r>
      <w:r w:rsidRPr="00201113">
        <w:rPr>
          <w:sz w:val="28"/>
          <w:szCs w:val="28"/>
        </w:rPr>
        <w:t xml:space="preserve"> до </w:t>
      </w:r>
      <w:r w:rsidR="00D56842" w:rsidRPr="00201113">
        <w:rPr>
          <w:sz w:val="28"/>
          <w:szCs w:val="28"/>
        </w:rPr>
        <w:t>7,848</w:t>
      </w:r>
      <w:r w:rsidRPr="00201113">
        <w:rPr>
          <w:sz w:val="28"/>
          <w:szCs w:val="28"/>
        </w:rPr>
        <w:t xml:space="preserve">, вследствие чего сократилась продолжительность одного оборота на </w:t>
      </w:r>
      <w:r w:rsidR="00D56842" w:rsidRPr="00201113">
        <w:rPr>
          <w:sz w:val="28"/>
          <w:szCs w:val="28"/>
        </w:rPr>
        <w:t>12,13</w:t>
      </w:r>
      <w:r w:rsidRPr="00201113">
        <w:rPr>
          <w:sz w:val="28"/>
          <w:szCs w:val="28"/>
        </w:rPr>
        <w:t xml:space="preserve"> дней. Что касается отдельных элементов оборотных активов, то можно отметить значительное снижение продолжительности одного оборота запасов практически на </w:t>
      </w:r>
      <w:r w:rsidR="00D56842" w:rsidRPr="00201113">
        <w:rPr>
          <w:sz w:val="28"/>
          <w:szCs w:val="28"/>
        </w:rPr>
        <w:t>2,8</w:t>
      </w:r>
      <w:r w:rsidRPr="00201113">
        <w:rPr>
          <w:sz w:val="28"/>
          <w:szCs w:val="28"/>
        </w:rPr>
        <w:t xml:space="preserve"> дней (с </w:t>
      </w:r>
      <w:r w:rsidR="00D56842" w:rsidRPr="00201113">
        <w:rPr>
          <w:sz w:val="28"/>
          <w:szCs w:val="28"/>
        </w:rPr>
        <w:t>27,44</w:t>
      </w:r>
      <w:r w:rsidRPr="00201113">
        <w:rPr>
          <w:sz w:val="28"/>
          <w:szCs w:val="28"/>
        </w:rPr>
        <w:t xml:space="preserve"> до </w:t>
      </w:r>
      <w:r w:rsidR="00D56842" w:rsidRPr="00201113">
        <w:rPr>
          <w:sz w:val="28"/>
          <w:szCs w:val="28"/>
        </w:rPr>
        <w:t>24,61</w:t>
      </w:r>
      <w:r w:rsidRPr="00201113">
        <w:rPr>
          <w:sz w:val="28"/>
          <w:szCs w:val="28"/>
        </w:rPr>
        <w:t xml:space="preserve"> дней). </w:t>
      </w:r>
      <w:r w:rsidR="00D56842" w:rsidRPr="00201113">
        <w:rPr>
          <w:sz w:val="28"/>
          <w:szCs w:val="28"/>
        </w:rPr>
        <w:t xml:space="preserve">А также снижение продолжительности одного оборота </w:t>
      </w:r>
      <w:r w:rsidRPr="00201113">
        <w:rPr>
          <w:sz w:val="28"/>
          <w:szCs w:val="28"/>
        </w:rPr>
        <w:t xml:space="preserve">дебиторской задолженности с </w:t>
      </w:r>
      <w:r w:rsidR="00D56842" w:rsidRPr="00201113">
        <w:rPr>
          <w:sz w:val="28"/>
          <w:szCs w:val="28"/>
        </w:rPr>
        <w:t>13,58</w:t>
      </w:r>
      <w:r w:rsidRPr="00201113">
        <w:rPr>
          <w:sz w:val="28"/>
          <w:szCs w:val="28"/>
        </w:rPr>
        <w:t xml:space="preserve"> до </w:t>
      </w:r>
      <w:r w:rsidR="00D56842" w:rsidRPr="00201113">
        <w:rPr>
          <w:sz w:val="28"/>
          <w:szCs w:val="28"/>
        </w:rPr>
        <w:t>7,91</w:t>
      </w:r>
      <w:r w:rsidRPr="00201113">
        <w:rPr>
          <w:sz w:val="28"/>
          <w:szCs w:val="28"/>
        </w:rPr>
        <w:t xml:space="preserve"> дней. </w:t>
      </w:r>
      <w:r w:rsidR="00D56842" w:rsidRPr="00201113">
        <w:rPr>
          <w:sz w:val="28"/>
          <w:szCs w:val="28"/>
        </w:rPr>
        <w:t>К</w:t>
      </w:r>
      <w:r w:rsidRPr="00201113">
        <w:rPr>
          <w:sz w:val="28"/>
          <w:szCs w:val="28"/>
        </w:rPr>
        <w:t>раткосрочных финансовых вложений</w:t>
      </w:r>
      <w:r w:rsidR="00D56842" w:rsidRPr="00201113">
        <w:rPr>
          <w:sz w:val="28"/>
          <w:szCs w:val="28"/>
        </w:rPr>
        <w:t xml:space="preserve"> вообще отсутствуют</w:t>
      </w:r>
      <w:r w:rsidRPr="00201113">
        <w:rPr>
          <w:sz w:val="28"/>
          <w:szCs w:val="28"/>
        </w:rPr>
        <w:t xml:space="preserve">. Продолжительность оборота денежных средств </w:t>
      </w:r>
      <w:r w:rsidR="00D56842" w:rsidRPr="00201113">
        <w:rPr>
          <w:sz w:val="28"/>
          <w:szCs w:val="28"/>
        </w:rPr>
        <w:t xml:space="preserve">снизилась с 8,854 до 5,501дней. Однодневный оборот в отчетном году составил 1812,77 дней. </w:t>
      </w:r>
      <w:r w:rsidR="0046195F" w:rsidRPr="00201113">
        <w:rPr>
          <w:sz w:val="28"/>
          <w:szCs w:val="28"/>
        </w:rPr>
        <w:t>Экономия</w:t>
      </w:r>
      <w:r w:rsidR="00D56842" w:rsidRPr="00201113">
        <w:rPr>
          <w:sz w:val="28"/>
          <w:szCs w:val="28"/>
        </w:rPr>
        <w:t xml:space="preserve"> оборотных активов составил</w:t>
      </w:r>
      <w:r w:rsidR="0046195F" w:rsidRPr="00201113">
        <w:rPr>
          <w:sz w:val="28"/>
          <w:szCs w:val="28"/>
        </w:rPr>
        <w:t>а</w:t>
      </w:r>
      <w:r w:rsidRPr="00201113">
        <w:rPr>
          <w:sz w:val="28"/>
          <w:szCs w:val="28"/>
        </w:rPr>
        <w:t xml:space="preserve"> </w:t>
      </w:r>
      <w:r w:rsidR="00D56842" w:rsidRPr="00201113">
        <w:rPr>
          <w:sz w:val="28"/>
          <w:szCs w:val="28"/>
        </w:rPr>
        <w:t>21991,105</w:t>
      </w:r>
      <w:r w:rsidRPr="00201113">
        <w:rPr>
          <w:sz w:val="28"/>
          <w:szCs w:val="28"/>
        </w:rPr>
        <w:t xml:space="preserve"> тыс. руб.</w:t>
      </w:r>
    </w:p>
    <w:p w:rsidR="009820AD" w:rsidRPr="00201113" w:rsidRDefault="00201113" w:rsidP="00201113">
      <w:pPr>
        <w:pStyle w:val="5"/>
        <w:spacing w:before="0" w:after="0" w:line="360" w:lineRule="auto"/>
        <w:ind w:firstLine="709"/>
        <w:jc w:val="center"/>
        <w:rPr>
          <w:sz w:val="28"/>
          <w:szCs w:val="28"/>
        </w:rPr>
      </w:pPr>
      <w:r>
        <w:rPr>
          <w:b w:val="0"/>
          <w:bCs w:val="0"/>
          <w:i w:val="0"/>
          <w:iCs w:val="0"/>
          <w:sz w:val="28"/>
          <w:szCs w:val="28"/>
        </w:rPr>
        <w:br w:type="page"/>
      </w:r>
      <w:r w:rsidR="00F66A90" w:rsidRPr="00201113">
        <w:rPr>
          <w:sz w:val="28"/>
          <w:szCs w:val="28"/>
        </w:rPr>
        <w:t xml:space="preserve">9. </w:t>
      </w:r>
      <w:r w:rsidR="009820AD" w:rsidRPr="00201113">
        <w:rPr>
          <w:sz w:val="28"/>
          <w:szCs w:val="28"/>
        </w:rPr>
        <w:t>Анализ состава, структуры и динамики</w:t>
      </w:r>
    </w:p>
    <w:p w:rsidR="009820AD" w:rsidRPr="00201113" w:rsidRDefault="009820AD" w:rsidP="00201113">
      <w:pPr>
        <w:spacing w:line="360" w:lineRule="auto"/>
        <w:ind w:firstLine="709"/>
        <w:jc w:val="center"/>
        <w:rPr>
          <w:b/>
          <w:i/>
          <w:sz w:val="28"/>
          <w:szCs w:val="28"/>
        </w:rPr>
      </w:pPr>
      <w:r w:rsidRPr="00201113">
        <w:rPr>
          <w:b/>
          <w:i/>
          <w:sz w:val="28"/>
          <w:szCs w:val="28"/>
        </w:rPr>
        <w:t>финансовых результатов предприятия</w:t>
      </w:r>
    </w:p>
    <w:p w:rsidR="006C565E" w:rsidRPr="00201113" w:rsidRDefault="006C565E" w:rsidP="00201113">
      <w:pPr>
        <w:spacing w:line="360" w:lineRule="auto"/>
        <w:ind w:firstLine="709"/>
        <w:jc w:val="center"/>
        <w:rPr>
          <w:i/>
          <w:sz w:val="28"/>
          <w:szCs w:val="28"/>
        </w:rPr>
      </w:pPr>
    </w:p>
    <w:p w:rsidR="006C565E" w:rsidRPr="00201113" w:rsidRDefault="006C565E" w:rsidP="00201113">
      <w:pPr>
        <w:pStyle w:val="4"/>
        <w:spacing w:before="0" w:after="0" w:line="360" w:lineRule="auto"/>
        <w:ind w:firstLine="709"/>
        <w:jc w:val="right"/>
        <w:rPr>
          <w:b w:val="0"/>
          <w:i/>
        </w:rPr>
      </w:pPr>
      <w:r w:rsidRPr="00201113">
        <w:rPr>
          <w:b w:val="0"/>
          <w:i/>
        </w:rPr>
        <w:t>Таблица 9</w:t>
      </w:r>
    </w:p>
    <w:p w:rsidR="006C565E" w:rsidRPr="00201113" w:rsidRDefault="006C565E" w:rsidP="00201113">
      <w:pPr>
        <w:pStyle w:val="5"/>
        <w:spacing w:before="0" w:after="0" w:line="360" w:lineRule="auto"/>
        <w:ind w:firstLine="709"/>
        <w:jc w:val="center"/>
        <w:rPr>
          <w:b w:val="0"/>
          <w:i w:val="0"/>
          <w:sz w:val="28"/>
          <w:szCs w:val="28"/>
        </w:rPr>
      </w:pPr>
      <w:r w:rsidRPr="00201113">
        <w:rPr>
          <w:b w:val="0"/>
          <w:i w:val="0"/>
          <w:sz w:val="28"/>
          <w:szCs w:val="28"/>
        </w:rPr>
        <w:t>Анализ состава, структуры и динамики</w:t>
      </w:r>
      <w:r w:rsidR="00201113" w:rsidRPr="00201113">
        <w:rPr>
          <w:b w:val="0"/>
          <w:i w:val="0"/>
          <w:sz w:val="28"/>
          <w:szCs w:val="28"/>
        </w:rPr>
        <w:t xml:space="preserve"> </w:t>
      </w:r>
      <w:r w:rsidRPr="00201113">
        <w:rPr>
          <w:b w:val="0"/>
          <w:i w:val="0"/>
          <w:sz w:val="28"/>
          <w:szCs w:val="28"/>
        </w:rPr>
        <w:t>финансовых результатов предприятия</w:t>
      </w:r>
    </w:p>
    <w:tbl>
      <w:tblPr>
        <w:tblW w:w="0" w:type="auto"/>
        <w:jc w:val="center"/>
        <w:tblLayout w:type="fixed"/>
        <w:tblCellMar>
          <w:left w:w="30" w:type="dxa"/>
          <w:right w:w="30" w:type="dxa"/>
        </w:tblCellMar>
        <w:tblLook w:val="0000" w:firstRow="0" w:lastRow="0" w:firstColumn="0" w:lastColumn="0" w:noHBand="0" w:noVBand="0"/>
      </w:tblPr>
      <w:tblGrid>
        <w:gridCol w:w="2520"/>
        <w:gridCol w:w="784"/>
        <w:gridCol w:w="784"/>
        <w:gridCol w:w="784"/>
        <w:gridCol w:w="784"/>
        <w:gridCol w:w="784"/>
        <w:gridCol w:w="784"/>
        <w:gridCol w:w="784"/>
        <w:gridCol w:w="1278"/>
      </w:tblGrid>
      <w:tr w:rsidR="006C565E" w:rsidRPr="00201113">
        <w:trPr>
          <w:cantSplit/>
          <w:trHeight w:val="250"/>
          <w:tblHeader/>
          <w:jc w:val="center"/>
        </w:trPr>
        <w:tc>
          <w:tcPr>
            <w:tcW w:w="2520" w:type="dxa"/>
            <w:vMerge w:val="restart"/>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p>
          <w:p w:rsidR="006C565E" w:rsidRPr="00201113" w:rsidRDefault="006C565E" w:rsidP="00201113">
            <w:pPr>
              <w:jc w:val="center"/>
              <w:rPr>
                <w:snapToGrid w:val="0"/>
                <w:color w:val="000000"/>
              </w:rPr>
            </w:pPr>
          </w:p>
          <w:p w:rsidR="006C565E" w:rsidRPr="00201113" w:rsidRDefault="006C565E" w:rsidP="00201113">
            <w:pPr>
              <w:jc w:val="center"/>
              <w:rPr>
                <w:snapToGrid w:val="0"/>
                <w:color w:val="000000"/>
              </w:rPr>
            </w:pPr>
            <w:r w:rsidRPr="00201113">
              <w:rPr>
                <w:snapToGrid w:val="0"/>
                <w:color w:val="000000"/>
              </w:rPr>
              <w:t>Наименование показателя</w:t>
            </w:r>
          </w:p>
        </w:tc>
        <w:tc>
          <w:tcPr>
            <w:tcW w:w="784" w:type="dxa"/>
            <w:vMerge w:val="restart"/>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r w:rsidRPr="00201113">
              <w:rPr>
                <w:snapToGrid w:val="0"/>
                <w:color w:val="000000"/>
              </w:rPr>
              <w:t>Порядок расчета (коды строк)</w:t>
            </w:r>
          </w:p>
        </w:tc>
        <w:tc>
          <w:tcPr>
            <w:tcW w:w="1568" w:type="dxa"/>
            <w:gridSpan w:val="2"/>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Абс. зн., т.р.</w:t>
            </w:r>
          </w:p>
        </w:tc>
        <w:tc>
          <w:tcPr>
            <w:tcW w:w="1568" w:type="dxa"/>
            <w:gridSpan w:val="2"/>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Уд. вес, %</w:t>
            </w:r>
          </w:p>
        </w:tc>
        <w:tc>
          <w:tcPr>
            <w:tcW w:w="1568" w:type="dxa"/>
            <w:gridSpan w:val="2"/>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Изменения</w:t>
            </w:r>
          </w:p>
        </w:tc>
        <w:tc>
          <w:tcPr>
            <w:tcW w:w="1278" w:type="dxa"/>
            <w:vMerge w:val="restart"/>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p>
          <w:p w:rsidR="006C565E" w:rsidRPr="00201113" w:rsidRDefault="006C565E" w:rsidP="00201113">
            <w:pPr>
              <w:jc w:val="center"/>
              <w:rPr>
                <w:snapToGrid w:val="0"/>
                <w:color w:val="000000"/>
              </w:rPr>
            </w:pPr>
            <w:r w:rsidRPr="00201113">
              <w:rPr>
                <w:snapToGrid w:val="0"/>
                <w:color w:val="000000"/>
              </w:rPr>
              <w:t>Темп прироста, %</w:t>
            </w:r>
          </w:p>
        </w:tc>
      </w:tr>
      <w:tr w:rsidR="006C565E" w:rsidRPr="00201113">
        <w:trPr>
          <w:cantSplit/>
          <w:trHeight w:val="1197"/>
          <w:tblHeader/>
          <w:jc w:val="center"/>
        </w:trPr>
        <w:tc>
          <w:tcPr>
            <w:tcW w:w="2520" w:type="dxa"/>
            <w:vMerge/>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p>
        </w:tc>
        <w:tc>
          <w:tcPr>
            <w:tcW w:w="784" w:type="dxa"/>
            <w:vMerge/>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p>
        </w:tc>
        <w:tc>
          <w:tcPr>
            <w:tcW w:w="784" w:type="dxa"/>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r w:rsidRPr="00201113">
              <w:rPr>
                <w:snapToGrid w:val="0"/>
                <w:color w:val="000000"/>
              </w:rPr>
              <w:t>За предыдущий период</w:t>
            </w:r>
          </w:p>
        </w:tc>
        <w:tc>
          <w:tcPr>
            <w:tcW w:w="784" w:type="dxa"/>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r w:rsidRPr="00201113">
              <w:rPr>
                <w:snapToGrid w:val="0"/>
                <w:color w:val="000000"/>
              </w:rPr>
              <w:t>За отчетный период</w:t>
            </w:r>
          </w:p>
        </w:tc>
        <w:tc>
          <w:tcPr>
            <w:tcW w:w="784" w:type="dxa"/>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r w:rsidRPr="00201113">
              <w:rPr>
                <w:snapToGrid w:val="0"/>
                <w:color w:val="000000"/>
              </w:rPr>
              <w:t>За предыдущий период</w:t>
            </w:r>
          </w:p>
        </w:tc>
        <w:tc>
          <w:tcPr>
            <w:tcW w:w="784" w:type="dxa"/>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r w:rsidRPr="00201113">
              <w:rPr>
                <w:snapToGrid w:val="0"/>
                <w:color w:val="000000"/>
              </w:rPr>
              <w:t>За отчетный  период</w:t>
            </w:r>
          </w:p>
        </w:tc>
        <w:tc>
          <w:tcPr>
            <w:tcW w:w="784" w:type="dxa"/>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r w:rsidRPr="00201113">
              <w:rPr>
                <w:snapToGrid w:val="0"/>
                <w:color w:val="000000"/>
              </w:rPr>
              <w:t>Абс. значений, т.р.</w:t>
            </w:r>
          </w:p>
        </w:tc>
        <w:tc>
          <w:tcPr>
            <w:tcW w:w="784" w:type="dxa"/>
            <w:tcBorders>
              <w:top w:val="single" w:sz="6" w:space="0" w:color="auto"/>
              <w:left w:val="single" w:sz="6" w:space="0" w:color="auto"/>
              <w:bottom w:val="single" w:sz="6" w:space="0" w:color="auto"/>
              <w:right w:val="single" w:sz="6" w:space="0" w:color="auto"/>
            </w:tcBorders>
            <w:textDirection w:val="btLr"/>
            <w:vAlign w:val="center"/>
          </w:tcPr>
          <w:p w:rsidR="006C565E" w:rsidRPr="00201113" w:rsidRDefault="006C565E" w:rsidP="00201113">
            <w:pPr>
              <w:jc w:val="center"/>
              <w:rPr>
                <w:snapToGrid w:val="0"/>
                <w:color w:val="000000"/>
              </w:rPr>
            </w:pPr>
            <w:r w:rsidRPr="00201113">
              <w:rPr>
                <w:snapToGrid w:val="0"/>
                <w:color w:val="000000"/>
              </w:rPr>
              <w:t>Удельного веса, %</w:t>
            </w:r>
          </w:p>
        </w:tc>
        <w:tc>
          <w:tcPr>
            <w:tcW w:w="1278" w:type="dxa"/>
            <w:vMerge/>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Выручка</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1C5BB8" w:rsidP="00201113">
            <w:pPr>
              <w:jc w:val="center"/>
              <w:rPr>
                <w:snapToGrid w:val="0"/>
                <w:color w:val="000000"/>
              </w:rPr>
            </w:pPr>
            <w:r w:rsidRPr="00201113">
              <w:rPr>
                <w:snapToGrid w:val="0"/>
                <w:color w:val="000000"/>
              </w:rPr>
              <w:t>010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color w:val="000000"/>
              </w:rPr>
              <w:t>511099</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color w:val="000000"/>
              </w:rPr>
              <w:t>652598</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100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100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141499</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27,68524298</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Себестоимость проданной продукции</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1C5BB8" w:rsidP="00201113">
            <w:pPr>
              <w:jc w:val="center"/>
              <w:rPr>
                <w:snapToGrid w:val="0"/>
                <w:color w:val="000000"/>
              </w:rPr>
            </w:pPr>
            <w:r w:rsidRPr="00201113">
              <w:rPr>
                <w:snapToGrid w:val="0"/>
                <w:color w:val="000000"/>
              </w:rPr>
              <w:t>020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402772</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522811</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78,80508473</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color w:val="000000"/>
              </w:rPr>
              <w:t>80,112259</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120039</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1,30717427</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29,80321373</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Валовая прибыль</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1C5BB8" w:rsidP="00201113">
            <w:pPr>
              <w:jc w:val="center"/>
              <w:rPr>
                <w:snapToGrid w:val="0"/>
                <w:color w:val="000000"/>
              </w:rPr>
            </w:pPr>
            <w:r w:rsidRPr="00201113">
              <w:rPr>
                <w:snapToGrid w:val="0"/>
                <w:color w:val="000000"/>
              </w:rPr>
              <w:t>029</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color w:val="000000"/>
              </w:rPr>
              <w:t>108327</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129787</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21,19491527</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19,887741</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21460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-1,30717427</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19,81038892</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Коммерческие расходы</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1C5BB8" w:rsidP="00201113">
            <w:pPr>
              <w:jc w:val="center"/>
              <w:rPr>
                <w:snapToGrid w:val="0"/>
                <w:color w:val="000000"/>
              </w:rPr>
            </w:pPr>
            <w:r w:rsidRPr="00201113">
              <w:rPr>
                <w:snapToGrid w:val="0"/>
                <w:color w:val="000000"/>
              </w:rPr>
              <w:t>030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4873</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5377</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0,953435636</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0,823937554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504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-0,12949808</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10,3427047</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Управленческие расходы</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1C5BB8" w:rsidP="00201113">
            <w:pPr>
              <w:jc w:val="center"/>
              <w:rPr>
                <w:snapToGrid w:val="0"/>
                <w:color w:val="000000"/>
              </w:rPr>
            </w:pPr>
            <w:r w:rsidRPr="00201113">
              <w:rPr>
                <w:snapToGrid w:val="0"/>
                <w:color w:val="000000"/>
              </w:rPr>
              <w:t>040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pP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pP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Прибыль(убыток) от продаж</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1C5BB8" w:rsidP="00201113">
            <w:pPr>
              <w:jc w:val="center"/>
              <w:rPr>
                <w:snapToGrid w:val="0"/>
                <w:color w:val="000000"/>
              </w:rPr>
            </w:pPr>
            <w:r w:rsidRPr="00201113">
              <w:rPr>
                <w:snapToGrid w:val="0"/>
                <w:color w:val="000000"/>
              </w:rPr>
              <w:t>050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103454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124410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20,24147964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19,06380344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20956</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-1,17767619</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20,25634582</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Сальдо операционных доходов и расходов</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1C5BB8" w:rsidP="00201113">
            <w:pPr>
              <w:jc w:val="center"/>
              <w:rPr>
                <w:snapToGrid w:val="0"/>
                <w:color w:val="000000"/>
              </w:rPr>
            </w:pPr>
            <w:r w:rsidRPr="00201113">
              <w:rPr>
                <w:snapToGrid w:val="0"/>
                <w:color w:val="000000"/>
              </w:rPr>
              <w:t>60-70+80+90-100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Сальдо внереализационных доходов и расходов</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D52448" w:rsidP="00201113">
            <w:pPr>
              <w:jc w:val="center"/>
              <w:rPr>
                <w:snapToGrid w:val="0"/>
                <w:color w:val="000000"/>
              </w:rPr>
            </w:pPr>
            <w:r w:rsidRPr="00201113">
              <w:rPr>
                <w:snapToGrid w:val="0"/>
                <w:color w:val="000000"/>
              </w:rPr>
              <w:t>120-130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-7808</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-1094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-1,527688373</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-0,167637657</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6714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1,36005072</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-85,9887295</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Прибыль(убыток) до налогообложения</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D52448" w:rsidP="00201113">
            <w:pPr>
              <w:jc w:val="center"/>
              <w:rPr>
                <w:snapToGrid w:val="0"/>
                <w:color w:val="000000"/>
              </w:rPr>
            </w:pPr>
            <w:r w:rsidRPr="00201113">
              <w:rPr>
                <w:snapToGrid w:val="0"/>
                <w:color w:val="000000"/>
              </w:rPr>
              <w:t>140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color w:val="000000"/>
              </w:rPr>
              <w:t>102360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color w:val="000000"/>
              </w:rPr>
              <w:t>116602</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20,02743108</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17,86735479</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14242</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-2,1600763</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13,91363814</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Отложенные налоговые активы и обязательства</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D52448" w:rsidP="00201113">
            <w:pPr>
              <w:jc w:val="center"/>
              <w:rPr>
                <w:snapToGrid w:val="0"/>
                <w:color w:val="000000"/>
              </w:rPr>
            </w:pPr>
            <w:r w:rsidRPr="00201113">
              <w:rPr>
                <w:snapToGrid w:val="0"/>
                <w:color w:val="000000"/>
              </w:rPr>
              <w:t>141+142</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Текущий налог на прибыль</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D52448" w:rsidP="00201113">
            <w:pPr>
              <w:jc w:val="center"/>
              <w:rPr>
                <w:snapToGrid w:val="0"/>
                <w:color w:val="000000"/>
              </w:rPr>
            </w:pPr>
            <w:r w:rsidRPr="00201113">
              <w:rPr>
                <w:snapToGrid w:val="0"/>
                <w:color w:val="000000"/>
              </w:rPr>
              <w:t>150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24566</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27327</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4,806505198</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4,187417062</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2761</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-0,61908814</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11,23911097</w:t>
            </w: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Сальдо чрезвычайных доходов и расходов</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D52448" w:rsidP="00201113">
            <w:pPr>
              <w:jc w:val="center"/>
              <w:rPr>
                <w:snapToGrid w:val="0"/>
                <w:color w:val="000000"/>
              </w:rPr>
            </w:pPr>
            <w:r w:rsidRPr="00201113">
              <w:rPr>
                <w:snapToGrid w:val="0"/>
                <w:color w:val="000000"/>
              </w:rPr>
              <w:t>170-180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0</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p>
        </w:tc>
      </w:tr>
      <w:tr w:rsidR="006C565E" w:rsidRPr="00201113">
        <w:trPr>
          <w:trHeight w:val="250"/>
          <w:jc w:val="center"/>
        </w:trPr>
        <w:tc>
          <w:tcPr>
            <w:tcW w:w="2520"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snapToGrid w:val="0"/>
                <w:color w:val="000000"/>
              </w:rPr>
            </w:pPr>
            <w:r w:rsidRPr="00201113">
              <w:rPr>
                <w:snapToGrid w:val="0"/>
                <w:color w:val="000000"/>
              </w:rPr>
              <w:t>Чистая прибыль (убыток) отчетного периода</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D52448" w:rsidP="00201113">
            <w:pPr>
              <w:jc w:val="center"/>
              <w:rPr>
                <w:snapToGrid w:val="0"/>
                <w:color w:val="000000"/>
              </w:rPr>
            </w:pPr>
            <w:r w:rsidRPr="00201113">
              <w:rPr>
                <w:snapToGrid w:val="0"/>
                <w:color w:val="000000"/>
              </w:rPr>
              <w:t>190</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77794</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89275</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15,22092589</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13,67993773</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11481</w:t>
            </w:r>
          </w:p>
        </w:tc>
        <w:tc>
          <w:tcPr>
            <w:tcW w:w="784"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-1,54098816</w:t>
            </w:r>
          </w:p>
        </w:tc>
        <w:tc>
          <w:tcPr>
            <w:tcW w:w="1278" w:type="dxa"/>
            <w:tcBorders>
              <w:top w:val="single" w:sz="6" w:space="0" w:color="auto"/>
              <w:left w:val="single" w:sz="6" w:space="0" w:color="auto"/>
              <w:bottom w:val="single" w:sz="6" w:space="0" w:color="auto"/>
              <w:right w:val="single" w:sz="6" w:space="0" w:color="auto"/>
            </w:tcBorders>
            <w:vAlign w:val="center"/>
          </w:tcPr>
          <w:p w:rsidR="006C565E" w:rsidRPr="00201113" w:rsidRDefault="006C565E" w:rsidP="00201113">
            <w:pPr>
              <w:jc w:val="center"/>
              <w:rPr>
                <w:color w:val="000000"/>
              </w:rPr>
            </w:pPr>
            <w:r w:rsidRPr="00201113">
              <w:rPr>
                <w:snapToGrid w:val="0"/>
                <w:color w:val="000000"/>
              </w:rPr>
              <w:t>14,75820757</w:t>
            </w:r>
          </w:p>
        </w:tc>
      </w:tr>
    </w:tbl>
    <w:p w:rsidR="00201113" w:rsidRDefault="00201113" w:rsidP="00201113">
      <w:pPr>
        <w:spacing w:line="360" w:lineRule="auto"/>
        <w:ind w:firstLine="709"/>
        <w:jc w:val="both"/>
        <w:rPr>
          <w:sz w:val="28"/>
          <w:szCs w:val="28"/>
        </w:rPr>
      </w:pPr>
    </w:p>
    <w:p w:rsidR="00D56842" w:rsidRPr="00201113" w:rsidRDefault="00D56842" w:rsidP="00201113">
      <w:pPr>
        <w:spacing w:line="360" w:lineRule="auto"/>
        <w:ind w:firstLine="709"/>
        <w:jc w:val="both"/>
        <w:rPr>
          <w:sz w:val="28"/>
          <w:szCs w:val="28"/>
        </w:rPr>
      </w:pPr>
      <w:r w:rsidRPr="00201113">
        <w:rPr>
          <w:sz w:val="28"/>
          <w:szCs w:val="28"/>
        </w:rPr>
        <w:t>Каждое предприятие, прежде чем начать производство определяет какой доход, оно может получить.</w:t>
      </w:r>
    </w:p>
    <w:p w:rsidR="00D56842" w:rsidRPr="00201113" w:rsidRDefault="00D56842" w:rsidP="00201113">
      <w:pPr>
        <w:spacing w:line="360" w:lineRule="auto"/>
        <w:ind w:firstLine="709"/>
        <w:jc w:val="both"/>
        <w:rPr>
          <w:sz w:val="28"/>
          <w:szCs w:val="28"/>
        </w:rPr>
      </w:pPr>
      <w:r w:rsidRPr="00201113">
        <w:rPr>
          <w:sz w:val="28"/>
          <w:szCs w:val="28"/>
        </w:rPr>
        <w:t>Прибыль предприятия зависит от цены продукции и затрат на производство. Цена на рынке есть следствие взаимодействия спроса и предложения. Затраты на производство продукции могут возрастать или снижаться  в зависимости от потребляемых объемов ресурсов, уровня техники, организации производства и других факторов.</w:t>
      </w:r>
    </w:p>
    <w:p w:rsidR="00D56842" w:rsidRPr="00201113" w:rsidRDefault="00D56842" w:rsidP="00201113">
      <w:pPr>
        <w:spacing w:line="360" w:lineRule="auto"/>
        <w:ind w:firstLine="709"/>
        <w:jc w:val="both"/>
        <w:rPr>
          <w:sz w:val="28"/>
          <w:szCs w:val="28"/>
        </w:rPr>
      </w:pPr>
      <w:r w:rsidRPr="00201113">
        <w:rPr>
          <w:sz w:val="28"/>
          <w:szCs w:val="28"/>
        </w:rPr>
        <w:t>Из расчетов следует, что за рассматриваемый период значительно возросла выручка то продаж у предприятия с 511099 тыс. руб. до 652598 тыс. руб., т.е. темп прироста составил 27,685 %. По большей части это объясняется ростом себестоимости производимой продукции, она увеличилась на 29,8 %.</w:t>
      </w:r>
    </w:p>
    <w:p w:rsidR="00D56842" w:rsidRPr="00201113" w:rsidRDefault="00D56842" w:rsidP="00201113">
      <w:pPr>
        <w:spacing w:line="360" w:lineRule="auto"/>
        <w:ind w:firstLine="709"/>
        <w:jc w:val="both"/>
        <w:rPr>
          <w:sz w:val="28"/>
          <w:szCs w:val="28"/>
        </w:rPr>
      </w:pPr>
      <w:r w:rsidRPr="00201113">
        <w:rPr>
          <w:sz w:val="28"/>
          <w:szCs w:val="28"/>
        </w:rPr>
        <w:t>Значительный рост наблюдается и в размере валовой прибыли, она возросла с 108237 тыс. руб. до 129787 тыс. руб., что обеспечило ее прирост в 19,81 %.</w:t>
      </w:r>
    </w:p>
    <w:p w:rsidR="00D56842" w:rsidRPr="00201113" w:rsidRDefault="00D56842" w:rsidP="00201113">
      <w:pPr>
        <w:spacing w:line="360" w:lineRule="auto"/>
        <w:ind w:firstLine="709"/>
        <w:jc w:val="both"/>
        <w:rPr>
          <w:sz w:val="28"/>
          <w:szCs w:val="28"/>
        </w:rPr>
      </w:pPr>
      <w:r w:rsidRPr="00201113">
        <w:rPr>
          <w:sz w:val="28"/>
          <w:szCs w:val="28"/>
        </w:rPr>
        <w:t>Также возросли коммерческие расходы на 10,34 %. При этом полностью исчезли из расходных статей управленческие расходы.</w:t>
      </w:r>
    </w:p>
    <w:p w:rsidR="00D56842" w:rsidRPr="00201113" w:rsidRDefault="00D56842" w:rsidP="00201113">
      <w:pPr>
        <w:spacing w:line="360" w:lineRule="auto"/>
        <w:ind w:firstLine="709"/>
        <w:jc w:val="both"/>
        <w:rPr>
          <w:sz w:val="28"/>
          <w:szCs w:val="28"/>
        </w:rPr>
      </w:pPr>
      <w:r w:rsidRPr="00201113">
        <w:rPr>
          <w:sz w:val="28"/>
          <w:szCs w:val="28"/>
        </w:rPr>
        <w:t xml:space="preserve">Прибыль от продаж в рассматриваемом периоде возросла на 20,256% (с </w:t>
      </w:r>
      <w:r w:rsidR="00DD0491" w:rsidRPr="00201113">
        <w:rPr>
          <w:sz w:val="28"/>
          <w:szCs w:val="28"/>
        </w:rPr>
        <w:t>103454</w:t>
      </w:r>
      <w:r w:rsidRPr="00201113">
        <w:rPr>
          <w:sz w:val="28"/>
          <w:szCs w:val="28"/>
        </w:rPr>
        <w:t xml:space="preserve"> тыс. руб. до </w:t>
      </w:r>
      <w:r w:rsidR="00DD0491" w:rsidRPr="00201113">
        <w:rPr>
          <w:sz w:val="28"/>
          <w:szCs w:val="28"/>
        </w:rPr>
        <w:t>124410</w:t>
      </w:r>
      <w:r w:rsidRPr="00201113">
        <w:rPr>
          <w:sz w:val="28"/>
          <w:szCs w:val="28"/>
        </w:rPr>
        <w:t xml:space="preserve"> тыс. руб.). Однако </w:t>
      </w:r>
      <w:r w:rsidR="00DD0491" w:rsidRPr="00201113">
        <w:rPr>
          <w:sz w:val="28"/>
          <w:szCs w:val="28"/>
        </w:rPr>
        <w:t>отсутствие операционных доходов и расходов</w:t>
      </w:r>
      <w:r w:rsidRPr="00201113">
        <w:rPr>
          <w:sz w:val="28"/>
          <w:szCs w:val="28"/>
        </w:rPr>
        <w:t xml:space="preserve"> и </w:t>
      </w:r>
      <w:r w:rsidR="00DD0491" w:rsidRPr="00201113">
        <w:rPr>
          <w:sz w:val="28"/>
          <w:szCs w:val="28"/>
        </w:rPr>
        <w:t>высокие внереализационные расходы предприятию</w:t>
      </w:r>
      <w:r w:rsidRPr="00201113">
        <w:rPr>
          <w:sz w:val="28"/>
          <w:szCs w:val="28"/>
        </w:rPr>
        <w:t xml:space="preserve"> не </w:t>
      </w:r>
      <w:r w:rsidR="00DD0491" w:rsidRPr="00201113">
        <w:rPr>
          <w:sz w:val="28"/>
          <w:szCs w:val="28"/>
        </w:rPr>
        <w:t>помешало получать довольно высокую прибыль. И тем самым увеличился налог на прибыль на 2761 тыс. руб.</w:t>
      </w:r>
    </w:p>
    <w:p w:rsidR="00DD0491" w:rsidRPr="00201113" w:rsidRDefault="00DD0491" w:rsidP="00201113">
      <w:pPr>
        <w:spacing w:line="360" w:lineRule="auto"/>
        <w:ind w:firstLine="709"/>
        <w:jc w:val="both"/>
        <w:rPr>
          <w:sz w:val="28"/>
          <w:szCs w:val="28"/>
        </w:rPr>
      </w:pPr>
      <w:r w:rsidRPr="00201113">
        <w:rPr>
          <w:sz w:val="28"/>
          <w:szCs w:val="28"/>
        </w:rPr>
        <w:t>Чистая прибыль увеличилась на 11481 тыс. руб. и в отчетном году составила 89275 тыс. руб. а изменение доли чистой приб</w:t>
      </w:r>
      <w:r w:rsidR="0046195F" w:rsidRPr="00201113">
        <w:rPr>
          <w:sz w:val="28"/>
          <w:szCs w:val="28"/>
        </w:rPr>
        <w:t>ыли составило 1,54 % от выручки</w:t>
      </w:r>
      <w:r w:rsidRPr="00201113">
        <w:rPr>
          <w:sz w:val="28"/>
          <w:szCs w:val="28"/>
        </w:rPr>
        <w:t xml:space="preserve">. </w:t>
      </w:r>
    </w:p>
    <w:p w:rsidR="009820AD" w:rsidRPr="00201113" w:rsidRDefault="00201113" w:rsidP="00201113">
      <w:pPr>
        <w:spacing w:line="360" w:lineRule="auto"/>
        <w:ind w:firstLine="709"/>
        <w:jc w:val="center"/>
        <w:rPr>
          <w:b/>
          <w:i/>
          <w:sz w:val="28"/>
          <w:szCs w:val="28"/>
        </w:rPr>
      </w:pPr>
      <w:r>
        <w:rPr>
          <w:sz w:val="28"/>
          <w:szCs w:val="28"/>
        </w:rPr>
        <w:br w:type="page"/>
      </w:r>
      <w:r w:rsidR="00F66A90" w:rsidRPr="00201113">
        <w:rPr>
          <w:b/>
          <w:i/>
          <w:sz w:val="28"/>
          <w:szCs w:val="28"/>
        </w:rPr>
        <w:t xml:space="preserve">10. </w:t>
      </w:r>
      <w:r w:rsidR="009820AD" w:rsidRPr="00201113">
        <w:rPr>
          <w:b/>
          <w:i/>
          <w:sz w:val="28"/>
          <w:szCs w:val="28"/>
        </w:rPr>
        <w:t>Оценка показателей рентабельности</w:t>
      </w:r>
    </w:p>
    <w:p w:rsidR="009820AD" w:rsidRPr="00201113" w:rsidRDefault="009820AD" w:rsidP="00201113">
      <w:pPr>
        <w:spacing w:line="360" w:lineRule="auto"/>
        <w:ind w:firstLine="709"/>
        <w:jc w:val="center"/>
        <w:rPr>
          <w:b/>
          <w:sz w:val="28"/>
          <w:szCs w:val="28"/>
        </w:rPr>
      </w:pPr>
    </w:p>
    <w:p w:rsidR="009820AD" w:rsidRPr="00201113" w:rsidRDefault="00ED64DE" w:rsidP="00201113">
      <w:pPr>
        <w:spacing w:line="360" w:lineRule="auto"/>
        <w:ind w:firstLine="709"/>
        <w:jc w:val="both"/>
        <w:rPr>
          <w:sz w:val="28"/>
          <w:szCs w:val="28"/>
        </w:rPr>
      </w:pPr>
      <w:r w:rsidRPr="00201113">
        <w:rPr>
          <w:position w:val="-70"/>
          <w:sz w:val="28"/>
          <w:szCs w:val="28"/>
        </w:rPr>
        <w:object w:dxaOrig="5820" w:dyaOrig="1560">
          <v:shape id="_x0000_i1081" type="#_x0000_t75" style="width:4in;height:77.25pt" o:ole="">
            <v:imagedata r:id="rId120" o:title=""/>
          </v:shape>
          <o:OLEObject Type="Embed" ProgID="Equation.3" ShapeID="_x0000_i1081" DrawAspect="Content" ObjectID="_1459104110" r:id="rId121"/>
        </w:object>
      </w:r>
    </w:p>
    <w:p w:rsidR="009820AD" w:rsidRPr="00201113" w:rsidRDefault="00B45FC6" w:rsidP="00201113">
      <w:pPr>
        <w:spacing w:line="360" w:lineRule="auto"/>
        <w:ind w:firstLine="709"/>
        <w:jc w:val="both"/>
        <w:rPr>
          <w:sz w:val="28"/>
          <w:szCs w:val="28"/>
        </w:rPr>
      </w:pPr>
      <w:r w:rsidRPr="00201113">
        <w:rPr>
          <w:position w:val="-28"/>
          <w:sz w:val="28"/>
          <w:szCs w:val="28"/>
        </w:rPr>
        <w:object w:dxaOrig="9660" w:dyaOrig="740">
          <v:shape id="_x0000_i1082" type="#_x0000_t75" style="width:483pt;height:36.75pt" o:ole="">
            <v:imagedata r:id="rId122" o:title=""/>
          </v:shape>
          <o:OLEObject Type="Embed" ProgID="Equation.3" ShapeID="_x0000_i1082" DrawAspect="Content" ObjectID="_1459104111" r:id="rId123"/>
        </w:object>
      </w:r>
      <w:r w:rsidRPr="00201113">
        <w:rPr>
          <w:position w:val="-28"/>
          <w:sz w:val="28"/>
          <w:szCs w:val="28"/>
        </w:rPr>
        <w:object w:dxaOrig="8860" w:dyaOrig="740">
          <v:shape id="_x0000_i1083" type="#_x0000_t75" style="width:443.25pt;height:36.75pt" o:ole="">
            <v:imagedata r:id="rId124" o:title=""/>
          </v:shape>
          <o:OLEObject Type="Embed" ProgID="Equation.3" ShapeID="_x0000_i1083" DrawAspect="Content" ObjectID="_1459104112" r:id="rId125"/>
        </w:object>
      </w:r>
    </w:p>
    <w:p w:rsidR="009820AD" w:rsidRPr="00201113" w:rsidRDefault="00B45FC6" w:rsidP="00201113">
      <w:pPr>
        <w:spacing w:line="360" w:lineRule="auto"/>
        <w:ind w:firstLine="709"/>
        <w:jc w:val="both"/>
        <w:rPr>
          <w:sz w:val="28"/>
          <w:szCs w:val="28"/>
        </w:rPr>
      </w:pPr>
      <w:r w:rsidRPr="00201113">
        <w:rPr>
          <w:position w:val="-34"/>
          <w:sz w:val="28"/>
          <w:szCs w:val="28"/>
        </w:rPr>
        <w:object w:dxaOrig="9580" w:dyaOrig="800">
          <v:shape id="_x0000_i1084" type="#_x0000_t75" style="width:479.25pt;height:39.75pt" o:ole="">
            <v:imagedata r:id="rId126" o:title=""/>
          </v:shape>
          <o:OLEObject Type="Embed" ProgID="Equation.3" ShapeID="_x0000_i1084" DrawAspect="Content" ObjectID="_1459104113" r:id="rId127"/>
        </w:object>
      </w:r>
      <w:r w:rsidRPr="00201113">
        <w:rPr>
          <w:position w:val="-34"/>
          <w:sz w:val="28"/>
          <w:szCs w:val="28"/>
        </w:rPr>
        <w:object w:dxaOrig="8980" w:dyaOrig="800">
          <v:shape id="_x0000_i1085" type="#_x0000_t75" style="width:449.25pt;height:39.75pt" o:ole="">
            <v:imagedata r:id="rId128" o:title=""/>
          </v:shape>
          <o:OLEObject Type="Embed" ProgID="Equation.3" ShapeID="_x0000_i1085" DrawAspect="Content" ObjectID="_1459104114" r:id="rId129"/>
        </w:object>
      </w:r>
    </w:p>
    <w:p w:rsidR="00201113" w:rsidRDefault="00201113" w:rsidP="00201113">
      <w:pPr>
        <w:pStyle w:val="4"/>
        <w:spacing w:before="0" w:after="0" w:line="360" w:lineRule="auto"/>
        <w:ind w:firstLine="709"/>
        <w:jc w:val="right"/>
        <w:rPr>
          <w:b w:val="0"/>
          <w:i/>
        </w:rPr>
      </w:pPr>
    </w:p>
    <w:p w:rsidR="006C565E" w:rsidRPr="00201113" w:rsidRDefault="006C565E" w:rsidP="00201113">
      <w:pPr>
        <w:pStyle w:val="4"/>
        <w:spacing w:before="0" w:after="0" w:line="360" w:lineRule="auto"/>
        <w:ind w:firstLine="709"/>
        <w:jc w:val="right"/>
        <w:rPr>
          <w:b w:val="0"/>
          <w:i/>
        </w:rPr>
      </w:pPr>
      <w:r w:rsidRPr="00201113">
        <w:rPr>
          <w:b w:val="0"/>
          <w:i/>
        </w:rPr>
        <w:t>Таблица 10</w:t>
      </w:r>
    </w:p>
    <w:p w:rsidR="006C565E" w:rsidRPr="00201113" w:rsidRDefault="006C565E" w:rsidP="00201113">
      <w:pPr>
        <w:spacing w:line="360" w:lineRule="auto"/>
        <w:ind w:firstLine="709"/>
        <w:jc w:val="center"/>
        <w:rPr>
          <w:b/>
          <w:i/>
          <w:sz w:val="28"/>
          <w:szCs w:val="28"/>
        </w:rPr>
      </w:pPr>
      <w:r w:rsidRPr="00201113">
        <w:rPr>
          <w:b/>
          <w:i/>
          <w:sz w:val="28"/>
          <w:szCs w:val="28"/>
        </w:rPr>
        <w:t>Оценка показателей рентабельности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6"/>
        <w:gridCol w:w="2835"/>
        <w:gridCol w:w="2387"/>
        <w:gridCol w:w="1193"/>
        <w:gridCol w:w="1194"/>
        <w:gridCol w:w="1193"/>
      </w:tblGrid>
      <w:tr w:rsidR="006C565E" w:rsidRPr="00201113">
        <w:trPr>
          <w:cantSplit/>
          <w:trHeight w:val="283"/>
          <w:tblHeader/>
        </w:trPr>
        <w:tc>
          <w:tcPr>
            <w:tcW w:w="506" w:type="dxa"/>
            <w:vMerge w:val="restart"/>
            <w:textDirection w:val="btLr"/>
          </w:tcPr>
          <w:p w:rsidR="006C565E" w:rsidRPr="00201113" w:rsidRDefault="006C565E" w:rsidP="00201113">
            <w:pPr>
              <w:jc w:val="center"/>
            </w:pPr>
            <w:r w:rsidRPr="00201113">
              <w:t>№ п/п</w:t>
            </w:r>
          </w:p>
        </w:tc>
        <w:tc>
          <w:tcPr>
            <w:tcW w:w="2835" w:type="dxa"/>
            <w:vMerge w:val="restart"/>
            <w:vAlign w:val="center"/>
          </w:tcPr>
          <w:p w:rsidR="006C565E" w:rsidRPr="00201113" w:rsidRDefault="006C565E" w:rsidP="00201113">
            <w:pPr>
              <w:jc w:val="center"/>
            </w:pPr>
            <w:r w:rsidRPr="00201113">
              <w:t>Наименование показателя</w:t>
            </w:r>
          </w:p>
        </w:tc>
        <w:tc>
          <w:tcPr>
            <w:tcW w:w="2387" w:type="dxa"/>
            <w:vMerge w:val="restart"/>
            <w:vAlign w:val="center"/>
          </w:tcPr>
          <w:p w:rsidR="006C565E" w:rsidRPr="00201113" w:rsidRDefault="006C565E" w:rsidP="00201113">
            <w:pPr>
              <w:jc w:val="center"/>
            </w:pPr>
            <w:r w:rsidRPr="00201113">
              <w:t>Порядок расчета</w:t>
            </w:r>
          </w:p>
          <w:p w:rsidR="006C565E" w:rsidRPr="00201113" w:rsidRDefault="006C565E" w:rsidP="00201113">
            <w:pPr>
              <w:jc w:val="center"/>
            </w:pPr>
            <w:r w:rsidRPr="00201113">
              <w:t>По форме №2</w:t>
            </w:r>
          </w:p>
        </w:tc>
        <w:tc>
          <w:tcPr>
            <w:tcW w:w="2387" w:type="dxa"/>
            <w:gridSpan w:val="2"/>
            <w:vAlign w:val="center"/>
          </w:tcPr>
          <w:p w:rsidR="006C565E" w:rsidRPr="00201113" w:rsidRDefault="006C565E" w:rsidP="00201113">
            <w:pPr>
              <w:jc w:val="center"/>
            </w:pPr>
            <w:r w:rsidRPr="00201113">
              <w:t>Значения</w:t>
            </w:r>
          </w:p>
        </w:tc>
        <w:tc>
          <w:tcPr>
            <w:tcW w:w="1193" w:type="dxa"/>
            <w:vMerge w:val="restart"/>
            <w:textDirection w:val="btLr"/>
            <w:vAlign w:val="center"/>
          </w:tcPr>
          <w:p w:rsidR="006C565E" w:rsidRPr="00201113" w:rsidRDefault="006C565E" w:rsidP="00201113">
            <w:pPr>
              <w:jc w:val="center"/>
            </w:pPr>
            <w:r w:rsidRPr="00201113">
              <w:t>Изменение</w:t>
            </w:r>
          </w:p>
        </w:tc>
      </w:tr>
      <w:tr w:rsidR="006C565E" w:rsidRPr="00201113">
        <w:trPr>
          <w:cantSplit/>
          <w:trHeight w:val="991"/>
          <w:tblHeader/>
        </w:trPr>
        <w:tc>
          <w:tcPr>
            <w:tcW w:w="506" w:type="dxa"/>
            <w:vMerge/>
            <w:vAlign w:val="center"/>
          </w:tcPr>
          <w:p w:rsidR="006C565E" w:rsidRPr="00201113" w:rsidRDefault="006C565E" w:rsidP="00201113"/>
        </w:tc>
        <w:tc>
          <w:tcPr>
            <w:tcW w:w="2835" w:type="dxa"/>
            <w:vMerge/>
            <w:vAlign w:val="center"/>
          </w:tcPr>
          <w:p w:rsidR="006C565E" w:rsidRPr="00201113" w:rsidRDefault="006C565E" w:rsidP="00201113"/>
        </w:tc>
        <w:tc>
          <w:tcPr>
            <w:tcW w:w="2387" w:type="dxa"/>
            <w:vMerge/>
            <w:vAlign w:val="center"/>
          </w:tcPr>
          <w:p w:rsidR="006C565E" w:rsidRPr="00201113" w:rsidRDefault="006C565E" w:rsidP="00201113"/>
        </w:tc>
        <w:tc>
          <w:tcPr>
            <w:tcW w:w="1193" w:type="dxa"/>
            <w:vAlign w:val="center"/>
          </w:tcPr>
          <w:p w:rsidR="006C565E" w:rsidRPr="00201113" w:rsidRDefault="006C565E" w:rsidP="00201113">
            <w:pPr>
              <w:jc w:val="center"/>
            </w:pPr>
            <w:r w:rsidRPr="00201113">
              <w:t>пр. год</w:t>
            </w:r>
          </w:p>
        </w:tc>
        <w:tc>
          <w:tcPr>
            <w:tcW w:w="1194" w:type="dxa"/>
            <w:vAlign w:val="center"/>
          </w:tcPr>
          <w:p w:rsidR="006C565E" w:rsidRPr="00201113" w:rsidRDefault="006C565E" w:rsidP="00201113">
            <w:pPr>
              <w:jc w:val="center"/>
            </w:pPr>
            <w:r w:rsidRPr="00201113">
              <w:t>отч. год</w:t>
            </w:r>
          </w:p>
        </w:tc>
        <w:tc>
          <w:tcPr>
            <w:tcW w:w="1193" w:type="dxa"/>
            <w:vMerge/>
            <w:vAlign w:val="center"/>
          </w:tcPr>
          <w:p w:rsidR="006C565E" w:rsidRPr="00201113" w:rsidRDefault="006C565E" w:rsidP="00201113"/>
        </w:tc>
      </w:tr>
      <w:tr w:rsidR="006C565E" w:rsidRPr="00201113">
        <w:trPr>
          <w:trHeight w:val="870"/>
        </w:trPr>
        <w:tc>
          <w:tcPr>
            <w:tcW w:w="506" w:type="dxa"/>
          </w:tcPr>
          <w:p w:rsidR="006C565E" w:rsidRPr="00201113" w:rsidRDefault="006C565E" w:rsidP="00201113">
            <w:pPr>
              <w:jc w:val="center"/>
            </w:pPr>
            <w:r w:rsidRPr="00201113">
              <w:t>1.</w:t>
            </w:r>
          </w:p>
        </w:tc>
        <w:tc>
          <w:tcPr>
            <w:tcW w:w="2835" w:type="dxa"/>
            <w:vAlign w:val="center"/>
          </w:tcPr>
          <w:p w:rsidR="006C565E" w:rsidRPr="00201113" w:rsidRDefault="006C565E" w:rsidP="00201113">
            <w:r w:rsidRPr="00201113">
              <w:t>Окупаемость затрат по чистой прибыли</w:t>
            </w:r>
          </w:p>
        </w:tc>
        <w:tc>
          <w:tcPr>
            <w:tcW w:w="2387" w:type="dxa"/>
            <w:vAlign w:val="center"/>
          </w:tcPr>
          <w:p w:rsidR="006C565E" w:rsidRPr="00201113" w:rsidRDefault="00D52448" w:rsidP="00201113">
            <w:pPr>
              <w:jc w:val="center"/>
            </w:pPr>
            <w:r w:rsidRPr="00201113">
              <w:rPr>
                <w:position w:val="-28"/>
              </w:rPr>
              <w:object w:dxaOrig="2280" w:dyaOrig="740">
                <v:shape id="_x0000_i1086" type="#_x0000_t75" style="width:114pt;height:36.75pt" o:ole="">
                  <v:imagedata r:id="rId130" o:title=""/>
                </v:shape>
                <o:OLEObject Type="Embed" ProgID="Equation.3" ShapeID="_x0000_i1086" DrawAspect="Content" ObjectID="_1459104115" r:id="rId131"/>
              </w:object>
            </w:r>
          </w:p>
        </w:tc>
        <w:tc>
          <w:tcPr>
            <w:tcW w:w="1193" w:type="dxa"/>
            <w:vAlign w:val="center"/>
          </w:tcPr>
          <w:p w:rsidR="006C565E" w:rsidRPr="00201113" w:rsidRDefault="006C565E" w:rsidP="00201113">
            <w:pPr>
              <w:jc w:val="center"/>
            </w:pPr>
            <w:r w:rsidRPr="00201113">
              <w:t>19,08376161</w:t>
            </w:r>
          </w:p>
        </w:tc>
        <w:tc>
          <w:tcPr>
            <w:tcW w:w="1194" w:type="dxa"/>
            <w:vAlign w:val="center"/>
          </w:tcPr>
          <w:p w:rsidR="006C565E" w:rsidRPr="00201113" w:rsidRDefault="006C565E" w:rsidP="00201113">
            <w:pPr>
              <w:jc w:val="center"/>
            </w:pPr>
            <w:r w:rsidRPr="00201113">
              <w:t>16,90212576</w:t>
            </w:r>
          </w:p>
        </w:tc>
        <w:tc>
          <w:tcPr>
            <w:tcW w:w="1193" w:type="dxa"/>
            <w:vAlign w:val="center"/>
          </w:tcPr>
          <w:p w:rsidR="006C565E" w:rsidRPr="00201113" w:rsidRDefault="006C565E" w:rsidP="00201113">
            <w:pPr>
              <w:jc w:val="center"/>
            </w:pPr>
            <w:r w:rsidRPr="00201113">
              <w:t>-2,181635848</w:t>
            </w:r>
          </w:p>
        </w:tc>
      </w:tr>
      <w:tr w:rsidR="006C565E" w:rsidRPr="00201113">
        <w:trPr>
          <w:trHeight w:val="830"/>
        </w:trPr>
        <w:tc>
          <w:tcPr>
            <w:tcW w:w="506" w:type="dxa"/>
          </w:tcPr>
          <w:p w:rsidR="006C565E" w:rsidRPr="00201113" w:rsidRDefault="006C565E" w:rsidP="00201113">
            <w:pPr>
              <w:jc w:val="center"/>
            </w:pPr>
            <w:r w:rsidRPr="00201113">
              <w:t>2.</w:t>
            </w:r>
          </w:p>
        </w:tc>
        <w:tc>
          <w:tcPr>
            <w:tcW w:w="2835" w:type="dxa"/>
            <w:vAlign w:val="center"/>
          </w:tcPr>
          <w:p w:rsidR="006C565E" w:rsidRPr="00201113" w:rsidRDefault="006C565E" w:rsidP="00201113">
            <w:r w:rsidRPr="00201113">
              <w:t>Рентабельность продаж по прибыли от продаж</w:t>
            </w:r>
          </w:p>
        </w:tc>
        <w:tc>
          <w:tcPr>
            <w:tcW w:w="2387" w:type="dxa"/>
            <w:vAlign w:val="center"/>
          </w:tcPr>
          <w:p w:rsidR="006C565E" w:rsidRPr="00201113" w:rsidRDefault="00D52448" w:rsidP="00201113">
            <w:pPr>
              <w:jc w:val="center"/>
            </w:pPr>
            <w:r w:rsidRPr="00201113">
              <w:rPr>
                <w:position w:val="-34"/>
              </w:rPr>
              <w:object w:dxaOrig="1200" w:dyaOrig="800">
                <v:shape id="_x0000_i1087" type="#_x0000_t75" style="width:59.25pt;height:39.75pt" o:ole="">
                  <v:imagedata r:id="rId132" o:title=""/>
                </v:shape>
                <o:OLEObject Type="Embed" ProgID="Equation.3" ShapeID="_x0000_i1087" DrawAspect="Content" ObjectID="_1459104116" r:id="rId133"/>
              </w:object>
            </w:r>
          </w:p>
        </w:tc>
        <w:tc>
          <w:tcPr>
            <w:tcW w:w="1193" w:type="dxa"/>
            <w:vAlign w:val="center"/>
          </w:tcPr>
          <w:p w:rsidR="006C565E" w:rsidRPr="00201113" w:rsidRDefault="006C565E" w:rsidP="00201113">
            <w:pPr>
              <w:jc w:val="center"/>
            </w:pPr>
            <w:r w:rsidRPr="00201113">
              <w:t>20,24147964</w:t>
            </w:r>
          </w:p>
        </w:tc>
        <w:tc>
          <w:tcPr>
            <w:tcW w:w="1194" w:type="dxa"/>
            <w:vAlign w:val="center"/>
          </w:tcPr>
          <w:p w:rsidR="006C565E" w:rsidRPr="00201113" w:rsidRDefault="006C565E" w:rsidP="00201113">
            <w:pPr>
              <w:jc w:val="center"/>
            </w:pPr>
            <w:r w:rsidRPr="00201113">
              <w:t>19,06380344</w:t>
            </w:r>
          </w:p>
        </w:tc>
        <w:tc>
          <w:tcPr>
            <w:tcW w:w="1193" w:type="dxa"/>
            <w:vAlign w:val="center"/>
          </w:tcPr>
          <w:p w:rsidR="006C565E" w:rsidRPr="00201113" w:rsidRDefault="006C565E" w:rsidP="00201113">
            <w:pPr>
              <w:jc w:val="center"/>
            </w:pPr>
            <w:r w:rsidRPr="00201113">
              <w:t>-1,177676191</w:t>
            </w:r>
          </w:p>
        </w:tc>
      </w:tr>
      <w:tr w:rsidR="006C565E" w:rsidRPr="00201113">
        <w:trPr>
          <w:trHeight w:val="850"/>
        </w:trPr>
        <w:tc>
          <w:tcPr>
            <w:tcW w:w="506" w:type="dxa"/>
          </w:tcPr>
          <w:p w:rsidR="006C565E" w:rsidRPr="00201113" w:rsidRDefault="006C565E" w:rsidP="00201113">
            <w:pPr>
              <w:jc w:val="center"/>
            </w:pPr>
            <w:r w:rsidRPr="00201113">
              <w:t>3.</w:t>
            </w:r>
          </w:p>
        </w:tc>
        <w:tc>
          <w:tcPr>
            <w:tcW w:w="2835" w:type="dxa"/>
            <w:vAlign w:val="center"/>
          </w:tcPr>
          <w:p w:rsidR="006C565E" w:rsidRPr="00201113" w:rsidRDefault="006C565E" w:rsidP="00201113">
            <w:r w:rsidRPr="00201113">
              <w:t>Рентабельность продаж по чистой прибыли</w:t>
            </w:r>
          </w:p>
        </w:tc>
        <w:tc>
          <w:tcPr>
            <w:tcW w:w="2387" w:type="dxa"/>
            <w:vAlign w:val="center"/>
          </w:tcPr>
          <w:p w:rsidR="006C565E" w:rsidRPr="00201113" w:rsidRDefault="00D52448" w:rsidP="00201113">
            <w:pPr>
              <w:jc w:val="center"/>
            </w:pPr>
            <w:r w:rsidRPr="00201113">
              <w:rPr>
                <w:position w:val="-34"/>
              </w:rPr>
              <w:object w:dxaOrig="1280" w:dyaOrig="800">
                <v:shape id="_x0000_i1088" type="#_x0000_t75" style="width:63pt;height:39.75pt" o:ole="">
                  <v:imagedata r:id="rId134" o:title=""/>
                </v:shape>
                <o:OLEObject Type="Embed" ProgID="Equation.3" ShapeID="_x0000_i1088" DrawAspect="Content" ObjectID="_1459104117" r:id="rId135"/>
              </w:object>
            </w:r>
          </w:p>
        </w:tc>
        <w:tc>
          <w:tcPr>
            <w:tcW w:w="1193" w:type="dxa"/>
            <w:vAlign w:val="center"/>
          </w:tcPr>
          <w:p w:rsidR="006C565E" w:rsidRPr="00201113" w:rsidRDefault="006C565E" w:rsidP="00201113">
            <w:pPr>
              <w:jc w:val="center"/>
            </w:pPr>
            <w:r w:rsidRPr="00201113">
              <w:t>15,22092589</w:t>
            </w:r>
          </w:p>
        </w:tc>
        <w:tc>
          <w:tcPr>
            <w:tcW w:w="1194" w:type="dxa"/>
            <w:vAlign w:val="center"/>
          </w:tcPr>
          <w:p w:rsidR="006C565E" w:rsidRPr="00201113" w:rsidRDefault="006C565E" w:rsidP="00201113">
            <w:pPr>
              <w:jc w:val="center"/>
            </w:pPr>
            <w:r w:rsidRPr="00201113">
              <w:t>13,67993773</w:t>
            </w:r>
          </w:p>
        </w:tc>
        <w:tc>
          <w:tcPr>
            <w:tcW w:w="1193" w:type="dxa"/>
            <w:vAlign w:val="center"/>
          </w:tcPr>
          <w:p w:rsidR="006C565E" w:rsidRPr="00201113" w:rsidRDefault="006C565E" w:rsidP="00201113">
            <w:pPr>
              <w:jc w:val="center"/>
            </w:pPr>
            <w:r w:rsidRPr="00201113">
              <w:t>-1,540988161</w:t>
            </w:r>
          </w:p>
        </w:tc>
      </w:tr>
      <w:tr w:rsidR="006C565E" w:rsidRPr="00201113">
        <w:trPr>
          <w:trHeight w:val="830"/>
        </w:trPr>
        <w:tc>
          <w:tcPr>
            <w:tcW w:w="506" w:type="dxa"/>
          </w:tcPr>
          <w:p w:rsidR="006C565E" w:rsidRPr="00201113" w:rsidRDefault="006C565E" w:rsidP="00201113">
            <w:pPr>
              <w:jc w:val="center"/>
            </w:pPr>
            <w:r w:rsidRPr="00201113">
              <w:t>4.</w:t>
            </w:r>
          </w:p>
        </w:tc>
        <w:tc>
          <w:tcPr>
            <w:tcW w:w="2835" w:type="dxa"/>
            <w:vAlign w:val="center"/>
          </w:tcPr>
          <w:p w:rsidR="006C565E" w:rsidRPr="00201113" w:rsidRDefault="006C565E" w:rsidP="00201113">
            <w:r w:rsidRPr="00201113">
              <w:t>Рентабельность активов по прибыли до налогообложения</w:t>
            </w:r>
          </w:p>
        </w:tc>
        <w:tc>
          <w:tcPr>
            <w:tcW w:w="2387" w:type="dxa"/>
            <w:vAlign w:val="center"/>
          </w:tcPr>
          <w:p w:rsidR="006C565E" w:rsidRPr="00201113" w:rsidRDefault="00D52448" w:rsidP="00201113">
            <w:pPr>
              <w:jc w:val="center"/>
            </w:pPr>
            <w:r w:rsidRPr="00201113">
              <w:rPr>
                <w:position w:val="-30"/>
              </w:rPr>
              <w:object w:dxaOrig="1359" w:dyaOrig="760">
                <v:shape id="_x0000_i1089" type="#_x0000_t75" style="width:68.25pt;height:37.5pt" o:ole="">
                  <v:imagedata r:id="rId136" o:title=""/>
                </v:shape>
                <o:OLEObject Type="Embed" ProgID="Equation.3" ShapeID="_x0000_i1089" DrawAspect="Content" ObjectID="_1459104118" r:id="rId137"/>
              </w:object>
            </w:r>
          </w:p>
        </w:tc>
        <w:tc>
          <w:tcPr>
            <w:tcW w:w="1193" w:type="dxa"/>
            <w:vAlign w:val="center"/>
          </w:tcPr>
          <w:p w:rsidR="006C565E" w:rsidRPr="00201113" w:rsidRDefault="006C565E" w:rsidP="00201113">
            <w:pPr>
              <w:jc w:val="center"/>
            </w:pPr>
            <w:r w:rsidRPr="00201113">
              <w:t>36,36072999</w:t>
            </w:r>
          </w:p>
        </w:tc>
        <w:tc>
          <w:tcPr>
            <w:tcW w:w="1194" w:type="dxa"/>
            <w:vAlign w:val="center"/>
          </w:tcPr>
          <w:p w:rsidR="006C565E" w:rsidRPr="00201113" w:rsidRDefault="006C565E" w:rsidP="00201113">
            <w:pPr>
              <w:jc w:val="center"/>
            </w:pPr>
            <w:r w:rsidRPr="00201113">
              <w:t>34,84052367</w:t>
            </w:r>
          </w:p>
        </w:tc>
        <w:tc>
          <w:tcPr>
            <w:tcW w:w="1193" w:type="dxa"/>
            <w:vAlign w:val="center"/>
          </w:tcPr>
          <w:p w:rsidR="006C565E" w:rsidRPr="00201113" w:rsidRDefault="006C565E" w:rsidP="00201113">
            <w:pPr>
              <w:jc w:val="center"/>
            </w:pPr>
            <w:r w:rsidRPr="00201113">
              <w:t>-1,520206311</w:t>
            </w:r>
          </w:p>
        </w:tc>
      </w:tr>
      <w:tr w:rsidR="006C565E" w:rsidRPr="00201113">
        <w:trPr>
          <w:trHeight w:val="850"/>
        </w:trPr>
        <w:tc>
          <w:tcPr>
            <w:tcW w:w="506" w:type="dxa"/>
          </w:tcPr>
          <w:p w:rsidR="006C565E" w:rsidRPr="00201113" w:rsidRDefault="006C565E" w:rsidP="00201113">
            <w:pPr>
              <w:jc w:val="center"/>
            </w:pPr>
            <w:r w:rsidRPr="00201113">
              <w:t>5.</w:t>
            </w:r>
          </w:p>
        </w:tc>
        <w:tc>
          <w:tcPr>
            <w:tcW w:w="2835" w:type="dxa"/>
            <w:vAlign w:val="center"/>
          </w:tcPr>
          <w:p w:rsidR="006C565E" w:rsidRPr="00201113" w:rsidRDefault="006C565E" w:rsidP="00201113">
            <w:r w:rsidRPr="00201113">
              <w:t>Рентабельность собственного капитала по чистой прибыли</w:t>
            </w:r>
          </w:p>
        </w:tc>
        <w:tc>
          <w:tcPr>
            <w:tcW w:w="2387" w:type="dxa"/>
            <w:vAlign w:val="center"/>
          </w:tcPr>
          <w:p w:rsidR="006C565E" w:rsidRPr="00201113" w:rsidRDefault="00D52448" w:rsidP="00201113">
            <w:pPr>
              <w:jc w:val="center"/>
            </w:pPr>
            <w:r w:rsidRPr="00201113">
              <w:rPr>
                <w:position w:val="-30"/>
              </w:rPr>
              <w:object w:dxaOrig="1280" w:dyaOrig="760">
                <v:shape id="_x0000_i1090" type="#_x0000_t75" style="width:63.75pt;height:37.5pt" o:ole="">
                  <v:imagedata r:id="rId138" o:title=""/>
                </v:shape>
                <o:OLEObject Type="Embed" ProgID="Equation.3" ShapeID="_x0000_i1090" DrawAspect="Content" ObjectID="_1459104119" r:id="rId139"/>
              </w:object>
            </w:r>
          </w:p>
        </w:tc>
        <w:tc>
          <w:tcPr>
            <w:tcW w:w="1193" w:type="dxa"/>
            <w:vAlign w:val="center"/>
          </w:tcPr>
          <w:p w:rsidR="006C565E" w:rsidRPr="00201113" w:rsidRDefault="006C565E" w:rsidP="00201113">
            <w:pPr>
              <w:jc w:val="center"/>
            </w:pPr>
            <w:r w:rsidRPr="00201113">
              <w:t>44,05383137</w:t>
            </w:r>
          </w:p>
        </w:tc>
        <w:tc>
          <w:tcPr>
            <w:tcW w:w="1194" w:type="dxa"/>
            <w:vAlign w:val="center"/>
          </w:tcPr>
          <w:p w:rsidR="006C565E" w:rsidRPr="00201113" w:rsidRDefault="006C565E" w:rsidP="00201113">
            <w:pPr>
              <w:jc w:val="center"/>
            </w:pPr>
            <w:r w:rsidRPr="00201113">
              <w:t>37,21636978</w:t>
            </w:r>
          </w:p>
        </w:tc>
        <w:tc>
          <w:tcPr>
            <w:tcW w:w="1193" w:type="dxa"/>
            <w:vAlign w:val="center"/>
          </w:tcPr>
          <w:p w:rsidR="006C565E" w:rsidRPr="00201113" w:rsidRDefault="006C565E" w:rsidP="00201113">
            <w:pPr>
              <w:jc w:val="center"/>
            </w:pPr>
            <w:r w:rsidRPr="00201113">
              <w:t>-6,837461582</w:t>
            </w:r>
          </w:p>
        </w:tc>
      </w:tr>
    </w:tbl>
    <w:p w:rsidR="00201113" w:rsidRDefault="00201113" w:rsidP="00201113">
      <w:pPr>
        <w:spacing w:line="360" w:lineRule="auto"/>
        <w:ind w:firstLine="709"/>
        <w:jc w:val="both"/>
        <w:rPr>
          <w:sz w:val="28"/>
          <w:szCs w:val="28"/>
        </w:rPr>
      </w:pPr>
    </w:p>
    <w:p w:rsidR="00DD0491" w:rsidRPr="00201113" w:rsidRDefault="00DD0491" w:rsidP="00201113">
      <w:pPr>
        <w:spacing w:line="360" w:lineRule="auto"/>
        <w:ind w:firstLine="709"/>
        <w:jc w:val="both"/>
        <w:rPr>
          <w:sz w:val="28"/>
          <w:szCs w:val="28"/>
        </w:rPr>
      </w:pPr>
      <w:r w:rsidRPr="00201113">
        <w:rPr>
          <w:sz w:val="28"/>
          <w:szCs w:val="28"/>
        </w:rPr>
        <w:t>Результативность и экономическая целесообразность функционирования предприятия оценивается не только абсолютными, но и относительными показателями. Относительными показателями является система показателей рентабельности.</w:t>
      </w:r>
    </w:p>
    <w:p w:rsidR="00DD0491" w:rsidRPr="00201113" w:rsidRDefault="00DD0491" w:rsidP="00201113">
      <w:pPr>
        <w:spacing w:line="360" w:lineRule="auto"/>
        <w:ind w:firstLine="709"/>
        <w:jc w:val="both"/>
        <w:rPr>
          <w:sz w:val="28"/>
          <w:szCs w:val="28"/>
        </w:rPr>
      </w:pPr>
      <w:r w:rsidRPr="00201113">
        <w:rPr>
          <w:sz w:val="28"/>
          <w:szCs w:val="28"/>
        </w:rPr>
        <w:t>В широком смысле слова понятие рентабельности означают прибыльность, доходность. Предприятие считается рентабельным, если результаты от реализации продукции покрывают издержки производства и, кроме того, образуют сумму прибыли, достаточную для нормального функционирования предприятия.</w:t>
      </w:r>
    </w:p>
    <w:p w:rsidR="00DD0491" w:rsidRPr="00201113" w:rsidRDefault="00DD0491" w:rsidP="00201113">
      <w:pPr>
        <w:spacing w:line="360" w:lineRule="auto"/>
        <w:ind w:firstLine="709"/>
        <w:jc w:val="both"/>
        <w:rPr>
          <w:sz w:val="28"/>
          <w:szCs w:val="28"/>
        </w:rPr>
      </w:pPr>
      <w:r w:rsidRPr="00201113">
        <w:rPr>
          <w:sz w:val="28"/>
          <w:szCs w:val="28"/>
        </w:rPr>
        <w:t>Экономическая сущность рентабельности может быть раскрыта только через характеристику системы показателей. Общий их смысл в определении суммы прибыли с одного рубля вложенного капитала. И поскольку это относительные показатели они практически не подвержены инфляции.</w:t>
      </w:r>
    </w:p>
    <w:p w:rsidR="00DD0491" w:rsidRPr="00201113" w:rsidRDefault="00DD0491" w:rsidP="00201113">
      <w:pPr>
        <w:spacing w:line="360" w:lineRule="auto"/>
        <w:ind w:firstLine="709"/>
        <w:jc w:val="both"/>
        <w:rPr>
          <w:sz w:val="28"/>
          <w:szCs w:val="28"/>
        </w:rPr>
      </w:pPr>
      <w:r w:rsidRPr="00201113">
        <w:rPr>
          <w:sz w:val="28"/>
          <w:szCs w:val="28"/>
        </w:rPr>
        <w:t xml:space="preserve">Окупаемость затрат по чистой прибыли показывает какую прибыль предприятие получает с каждого </w:t>
      </w:r>
      <w:r w:rsidR="0046195F" w:rsidRPr="00201113">
        <w:rPr>
          <w:sz w:val="28"/>
          <w:szCs w:val="28"/>
        </w:rPr>
        <w:t>затраченного</w:t>
      </w:r>
      <w:r w:rsidRPr="00201113">
        <w:rPr>
          <w:sz w:val="28"/>
          <w:szCs w:val="28"/>
        </w:rPr>
        <w:t xml:space="preserve"> рубля. В базисном периоде э</w:t>
      </w:r>
      <w:r w:rsidR="009621AB" w:rsidRPr="00201113">
        <w:rPr>
          <w:sz w:val="28"/>
          <w:szCs w:val="28"/>
        </w:rPr>
        <w:t>тот показатель составил, – 19,08 %</w:t>
      </w:r>
      <w:r w:rsidRPr="00201113">
        <w:rPr>
          <w:sz w:val="28"/>
          <w:szCs w:val="28"/>
        </w:rPr>
        <w:t xml:space="preserve"> в динамики </w:t>
      </w:r>
      <w:r w:rsidR="009621AB" w:rsidRPr="00201113">
        <w:rPr>
          <w:sz w:val="28"/>
          <w:szCs w:val="28"/>
        </w:rPr>
        <w:t>уменьшился на  2,181</w:t>
      </w:r>
      <w:r w:rsidRPr="00201113">
        <w:rPr>
          <w:sz w:val="28"/>
          <w:szCs w:val="28"/>
        </w:rPr>
        <w:t xml:space="preserve"> это происходит вследствие </w:t>
      </w:r>
      <w:r w:rsidR="009621AB" w:rsidRPr="00201113">
        <w:rPr>
          <w:sz w:val="28"/>
          <w:szCs w:val="28"/>
        </w:rPr>
        <w:t>уменьшении</w:t>
      </w:r>
      <w:r w:rsidRPr="00201113">
        <w:rPr>
          <w:sz w:val="28"/>
          <w:szCs w:val="28"/>
        </w:rPr>
        <w:t xml:space="preserve"> доли прибыли в общей стоимости продукции.</w:t>
      </w:r>
    </w:p>
    <w:p w:rsidR="00DD0491" w:rsidRPr="00201113" w:rsidRDefault="00DD0491" w:rsidP="00201113">
      <w:pPr>
        <w:spacing w:line="360" w:lineRule="auto"/>
        <w:ind w:firstLine="709"/>
        <w:jc w:val="both"/>
        <w:rPr>
          <w:sz w:val="28"/>
          <w:szCs w:val="28"/>
        </w:rPr>
      </w:pPr>
      <w:r w:rsidRPr="00201113">
        <w:rPr>
          <w:sz w:val="28"/>
          <w:szCs w:val="28"/>
        </w:rPr>
        <w:t xml:space="preserve">Рентабельность продаж по чистой прибыли </w:t>
      </w:r>
      <w:r w:rsidR="009621AB" w:rsidRPr="00201113">
        <w:rPr>
          <w:sz w:val="28"/>
          <w:szCs w:val="28"/>
        </w:rPr>
        <w:t>убывает</w:t>
      </w:r>
      <w:r w:rsidRPr="00201113">
        <w:rPr>
          <w:sz w:val="28"/>
          <w:szCs w:val="28"/>
        </w:rPr>
        <w:t xml:space="preserve">, это вызвано </w:t>
      </w:r>
      <w:r w:rsidR="009621AB" w:rsidRPr="00201113">
        <w:rPr>
          <w:sz w:val="28"/>
          <w:szCs w:val="28"/>
        </w:rPr>
        <w:t xml:space="preserve">незначительным </w:t>
      </w:r>
      <w:r w:rsidRPr="00201113">
        <w:rPr>
          <w:sz w:val="28"/>
          <w:szCs w:val="28"/>
        </w:rPr>
        <w:t xml:space="preserve">увеличением выручки предприятия. Рентабельность активов по прибыли до налогообложения показывает, какую прибыль получает предприятие с каждого рубля, вложенного в активы. В динамике показатель уменьшился с </w:t>
      </w:r>
      <w:r w:rsidR="009621AB" w:rsidRPr="00201113">
        <w:rPr>
          <w:sz w:val="28"/>
          <w:szCs w:val="28"/>
        </w:rPr>
        <w:t>36,36</w:t>
      </w:r>
      <w:r w:rsidRPr="00201113">
        <w:rPr>
          <w:sz w:val="28"/>
          <w:szCs w:val="28"/>
        </w:rPr>
        <w:t xml:space="preserve"> до </w:t>
      </w:r>
      <w:r w:rsidR="009621AB" w:rsidRPr="00201113">
        <w:rPr>
          <w:sz w:val="28"/>
          <w:szCs w:val="28"/>
        </w:rPr>
        <w:t xml:space="preserve">34,84 %. </w:t>
      </w:r>
      <w:r w:rsidRPr="00201113">
        <w:rPr>
          <w:sz w:val="28"/>
          <w:szCs w:val="28"/>
        </w:rPr>
        <w:t>Это говорит об уменьшении рентабельности активов, в свою очередь это вызвано увеличением прибыли.</w:t>
      </w:r>
    </w:p>
    <w:p w:rsidR="00DD0491" w:rsidRPr="00201113" w:rsidRDefault="00DD0491" w:rsidP="00201113">
      <w:pPr>
        <w:spacing w:line="360" w:lineRule="auto"/>
        <w:ind w:firstLine="709"/>
        <w:jc w:val="both"/>
        <w:rPr>
          <w:sz w:val="28"/>
          <w:szCs w:val="28"/>
        </w:rPr>
      </w:pPr>
      <w:r w:rsidRPr="00201113">
        <w:rPr>
          <w:sz w:val="28"/>
          <w:szCs w:val="28"/>
        </w:rPr>
        <w:t xml:space="preserve">Рентабельность собственного капитала отражает долю прибыли в собственном капитале. Этот показатель </w:t>
      </w:r>
      <w:r w:rsidR="009621AB" w:rsidRPr="00201113">
        <w:rPr>
          <w:sz w:val="28"/>
          <w:szCs w:val="28"/>
        </w:rPr>
        <w:t xml:space="preserve">уменьшился </w:t>
      </w:r>
      <w:r w:rsidRPr="00201113">
        <w:rPr>
          <w:sz w:val="28"/>
          <w:szCs w:val="28"/>
        </w:rPr>
        <w:t xml:space="preserve">на </w:t>
      </w:r>
      <w:r w:rsidR="009621AB" w:rsidRPr="00201113">
        <w:rPr>
          <w:sz w:val="28"/>
          <w:szCs w:val="28"/>
        </w:rPr>
        <w:t>6,837</w:t>
      </w:r>
      <w:r w:rsidRPr="00201113">
        <w:rPr>
          <w:sz w:val="28"/>
          <w:szCs w:val="28"/>
        </w:rPr>
        <w:t xml:space="preserve">, это свидетельствует о </w:t>
      </w:r>
      <w:r w:rsidR="009621AB" w:rsidRPr="00201113">
        <w:rPr>
          <w:sz w:val="28"/>
          <w:szCs w:val="28"/>
        </w:rPr>
        <w:t>снижении</w:t>
      </w:r>
      <w:r w:rsidRPr="00201113">
        <w:rPr>
          <w:sz w:val="28"/>
          <w:szCs w:val="28"/>
        </w:rPr>
        <w:t xml:space="preserve"> прибыльности собственного капитала.</w:t>
      </w:r>
    </w:p>
    <w:p w:rsidR="009820AD" w:rsidRDefault="00201113" w:rsidP="00201113">
      <w:pPr>
        <w:pStyle w:val="3"/>
        <w:spacing w:after="0" w:line="360" w:lineRule="auto"/>
        <w:ind w:firstLine="709"/>
        <w:jc w:val="center"/>
        <w:rPr>
          <w:b/>
          <w:i/>
          <w:sz w:val="28"/>
          <w:szCs w:val="28"/>
        </w:rPr>
      </w:pPr>
      <w:r>
        <w:rPr>
          <w:sz w:val="28"/>
          <w:szCs w:val="28"/>
        </w:rPr>
        <w:br w:type="page"/>
      </w:r>
      <w:r w:rsidR="00F66A90" w:rsidRPr="00201113">
        <w:rPr>
          <w:b/>
          <w:i/>
          <w:sz w:val="28"/>
          <w:szCs w:val="28"/>
        </w:rPr>
        <w:t>11.</w:t>
      </w:r>
      <w:r w:rsidR="009820AD" w:rsidRPr="00201113">
        <w:rPr>
          <w:b/>
          <w:i/>
          <w:sz w:val="28"/>
          <w:szCs w:val="28"/>
        </w:rPr>
        <w:t>Исходные данные для факторного анализа показателей рентабельности</w:t>
      </w:r>
    </w:p>
    <w:p w:rsidR="00201113" w:rsidRPr="00201113" w:rsidRDefault="00201113" w:rsidP="00201113">
      <w:pPr>
        <w:pStyle w:val="3"/>
        <w:spacing w:after="0" w:line="360" w:lineRule="auto"/>
        <w:ind w:firstLine="709"/>
        <w:jc w:val="center"/>
        <w:rPr>
          <w:b/>
          <w:i/>
          <w:sz w:val="28"/>
          <w:szCs w:val="28"/>
        </w:rPr>
      </w:pPr>
    </w:p>
    <w:p w:rsidR="009621AB" w:rsidRPr="00201113" w:rsidRDefault="009621AB" w:rsidP="00201113">
      <w:pPr>
        <w:spacing w:line="360" w:lineRule="auto"/>
        <w:ind w:firstLine="709"/>
        <w:jc w:val="both"/>
        <w:rPr>
          <w:sz w:val="28"/>
          <w:szCs w:val="28"/>
        </w:rPr>
      </w:pPr>
      <w:r w:rsidRPr="00201113">
        <w:rPr>
          <w:sz w:val="28"/>
          <w:szCs w:val="28"/>
        </w:rPr>
        <w:t>Факторный анализ – комплексное систематизированное изучение причин, обуславливающих то или иное состояние исследуемого объекта. На основании этого изучения происходит выделение конкретных факторов, определяющих это состояние. Анализ определяет характер и вид взаимосвязи между выделенными и результирующими показателями, это измерение фактора и его влияния на величину результирующего показателя. Анализ позволяет выявить резервы, разработать мероприятия, позволяющие усилить или ослабить действие тех или иных факторов, что необходимо для решения прикладных задач.</w:t>
      </w:r>
    </w:p>
    <w:p w:rsidR="009820AD" w:rsidRPr="00201113" w:rsidRDefault="00B45FC6" w:rsidP="00201113">
      <w:pPr>
        <w:spacing w:line="360" w:lineRule="auto"/>
        <w:ind w:firstLine="709"/>
        <w:jc w:val="both"/>
        <w:rPr>
          <w:sz w:val="28"/>
          <w:szCs w:val="28"/>
        </w:rPr>
      </w:pPr>
      <w:r w:rsidRPr="00201113">
        <w:rPr>
          <w:position w:val="-28"/>
          <w:sz w:val="28"/>
          <w:szCs w:val="28"/>
        </w:rPr>
        <w:object w:dxaOrig="9700" w:dyaOrig="740">
          <v:shape id="_x0000_i1091" type="#_x0000_t75" style="width:485.25pt;height:36.75pt" o:ole="">
            <v:imagedata r:id="rId140" o:title=""/>
          </v:shape>
          <o:OLEObject Type="Embed" ProgID="Equation.3" ShapeID="_x0000_i1091" DrawAspect="Content" ObjectID="_1459104120" r:id="rId141"/>
        </w:object>
      </w:r>
      <w:r w:rsidRPr="00201113">
        <w:rPr>
          <w:position w:val="-34"/>
          <w:sz w:val="28"/>
          <w:szCs w:val="28"/>
        </w:rPr>
        <w:object w:dxaOrig="10040" w:dyaOrig="800">
          <v:shape id="_x0000_i1092" type="#_x0000_t75" style="width:482.25pt;height:39.75pt" o:ole="">
            <v:imagedata r:id="rId142" o:title=""/>
          </v:shape>
          <o:OLEObject Type="Embed" ProgID="Equation.3" ShapeID="_x0000_i1092" DrawAspect="Content" ObjectID="_1459104121" r:id="rId143"/>
        </w:object>
      </w:r>
      <w:r w:rsidR="00A33EA2" w:rsidRPr="00201113">
        <w:rPr>
          <w:position w:val="-36"/>
          <w:sz w:val="28"/>
          <w:szCs w:val="28"/>
        </w:rPr>
        <w:object w:dxaOrig="4840" w:dyaOrig="840">
          <v:shape id="_x0000_i1093" type="#_x0000_t75" style="width:242.25pt;height:42pt" o:ole="">
            <v:imagedata r:id="rId144" o:title=""/>
          </v:shape>
          <o:OLEObject Type="Embed" ProgID="Equation.3" ShapeID="_x0000_i1093" DrawAspect="Content" ObjectID="_1459104122" r:id="rId145"/>
        </w:object>
      </w:r>
    </w:p>
    <w:p w:rsidR="009820AD" w:rsidRPr="00201113" w:rsidRDefault="00A33EA2" w:rsidP="00201113">
      <w:pPr>
        <w:pStyle w:val="4"/>
        <w:spacing w:before="0" w:after="0" w:line="360" w:lineRule="auto"/>
        <w:ind w:firstLine="709"/>
      </w:pPr>
      <w:r w:rsidRPr="00201113">
        <w:rPr>
          <w:position w:val="-34"/>
        </w:rPr>
        <w:object w:dxaOrig="4880" w:dyaOrig="800">
          <v:shape id="_x0000_i1094" type="#_x0000_t75" style="width:243.75pt;height:39.75pt" o:ole="">
            <v:imagedata r:id="rId146" o:title=""/>
          </v:shape>
          <o:OLEObject Type="Embed" ProgID="Equation.3" ShapeID="_x0000_i1094" DrawAspect="Content" ObjectID="_1459104123" r:id="rId147"/>
        </w:object>
      </w:r>
    </w:p>
    <w:p w:rsidR="006C565E" w:rsidRPr="00201113" w:rsidRDefault="006C565E" w:rsidP="00201113">
      <w:pPr>
        <w:pStyle w:val="4"/>
        <w:spacing w:before="0" w:after="0" w:line="360" w:lineRule="auto"/>
        <w:ind w:firstLine="709"/>
        <w:jc w:val="right"/>
        <w:rPr>
          <w:b w:val="0"/>
          <w:i/>
        </w:rPr>
      </w:pPr>
      <w:r w:rsidRPr="00201113">
        <w:rPr>
          <w:b w:val="0"/>
          <w:i/>
        </w:rPr>
        <w:t>Таблица 11</w:t>
      </w:r>
    </w:p>
    <w:p w:rsidR="006C565E" w:rsidRPr="00201113" w:rsidRDefault="006C565E" w:rsidP="00201113">
      <w:pPr>
        <w:pStyle w:val="3"/>
        <w:spacing w:after="0" w:line="360" w:lineRule="auto"/>
        <w:ind w:firstLine="709"/>
        <w:jc w:val="center"/>
        <w:rPr>
          <w:b/>
          <w:i/>
          <w:sz w:val="28"/>
          <w:szCs w:val="28"/>
        </w:rPr>
      </w:pPr>
      <w:r w:rsidRPr="00201113">
        <w:rPr>
          <w:i/>
          <w:sz w:val="28"/>
          <w:szCs w:val="28"/>
        </w:rPr>
        <w:t>Исходные</w:t>
      </w:r>
      <w:r w:rsidRPr="00201113">
        <w:rPr>
          <w:b/>
          <w:i/>
          <w:sz w:val="28"/>
          <w:szCs w:val="28"/>
        </w:rPr>
        <w:t xml:space="preserve"> </w:t>
      </w:r>
      <w:r w:rsidRPr="00201113">
        <w:rPr>
          <w:i/>
          <w:sz w:val="28"/>
          <w:szCs w:val="28"/>
        </w:rPr>
        <w:t>данные для факторного анализа показателей рентабельности</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
        <w:gridCol w:w="2835"/>
        <w:gridCol w:w="3399"/>
        <w:gridCol w:w="900"/>
        <w:gridCol w:w="1080"/>
        <w:gridCol w:w="1107"/>
      </w:tblGrid>
      <w:tr w:rsidR="006C565E" w:rsidRPr="00201113">
        <w:trPr>
          <w:cantSplit/>
          <w:tblHeader/>
        </w:trPr>
        <w:tc>
          <w:tcPr>
            <w:tcW w:w="426" w:type="dxa"/>
            <w:vMerge w:val="restart"/>
            <w:textDirection w:val="btLr"/>
          </w:tcPr>
          <w:p w:rsidR="006C565E" w:rsidRPr="00201113" w:rsidRDefault="006C565E" w:rsidP="00201113">
            <w:pPr>
              <w:jc w:val="center"/>
            </w:pPr>
            <w:r w:rsidRPr="00201113">
              <w:t>№ п/п</w:t>
            </w:r>
          </w:p>
        </w:tc>
        <w:tc>
          <w:tcPr>
            <w:tcW w:w="2835" w:type="dxa"/>
            <w:vMerge w:val="restart"/>
            <w:vAlign w:val="center"/>
          </w:tcPr>
          <w:p w:rsidR="006C565E" w:rsidRPr="00201113" w:rsidRDefault="006C565E" w:rsidP="00201113">
            <w:pPr>
              <w:jc w:val="center"/>
            </w:pPr>
            <w:r w:rsidRPr="00201113">
              <w:t>Наименование показателя</w:t>
            </w:r>
          </w:p>
        </w:tc>
        <w:tc>
          <w:tcPr>
            <w:tcW w:w="3399" w:type="dxa"/>
            <w:vMerge w:val="restart"/>
            <w:vAlign w:val="center"/>
          </w:tcPr>
          <w:p w:rsidR="006C565E" w:rsidRPr="00201113" w:rsidRDefault="006C565E" w:rsidP="00201113">
            <w:pPr>
              <w:jc w:val="center"/>
            </w:pPr>
            <w:r w:rsidRPr="00201113">
              <w:t>Порядок расчета</w:t>
            </w:r>
          </w:p>
          <w:p w:rsidR="006C565E" w:rsidRPr="00201113" w:rsidRDefault="006C565E" w:rsidP="00201113">
            <w:pPr>
              <w:jc w:val="center"/>
            </w:pPr>
          </w:p>
        </w:tc>
        <w:tc>
          <w:tcPr>
            <w:tcW w:w="1980" w:type="dxa"/>
            <w:gridSpan w:val="2"/>
            <w:vAlign w:val="center"/>
          </w:tcPr>
          <w:p w:rsidR="006C565E" w:rsidRPr="00201113" w:rsidRDefault="006C565E" w:rsidP="00201113">
            <w:pPr>
              <w:jc w:val="center"/>
            </w:pPr>
            <w:r w:rsidRPr="00201113">
              <w:t>Значения</w:t>
            </w:r>
          </w:p>
        </w:tc>
        <w:tc>
          <w:tcPr>
            <w:tcW w:w="1107" w:type="dxa"/>
            <w:vMerge w:val="restart"/>
            <w:textDirection w:val="btLr"/>
            <w:vAlign w:val="center"/>
          </w:tcPr>
          <w:p w:rsidR="006C565E" w:rsidRPr="00201113" w:rsidRDefault="006C565E" w:rsidP="00201113">
            <w:pPr>
              <w:jc w:val="center"/>
            </w:pPr>
            <w:r w:rsidRPr="00201113">
              <w:t>Изменение</w:t>
            </w:r>
          </w:p>
        </w:tc>
      </w:tr>
      <w:tr w:rsidR="006C565E" w:rsidRPr="00201113">
        <w:trPr>
          <w:cantSplit/>
          <w:trHeight w:val="979"/>
          <w:tblHeader/>
        </w:trPr>
        <w:tc>
          <w:tcPr>
            <w:tcW w:w="426" w:type="dxa"/>
            <w:vMerge/>
            <w:vAlign w:val="center"/>
          </w:tcPr>
          <w:p w:rsidR="006C565E" w:rsidRPr="00201113" w:rsidRDefault="006C565E" w:rsidP="00201113"/>
        </w:tc>
        <w:tc>
          <w:tcPr>
            <w:tcW w:w="2835" w:type="dxa"/>
            <w:vMerge/>
            <w:vAlign w:val="center"/>
          </w:tcPr>
          <w:p w:rsidR="006C565E" w:rsidRPr="00201113" w:rsidRDefault="006C565E" w:rsidP="00201113"/>
        </w:tc>
        <w:tc>
          <w:tcPr>
            <w:tcW w:w="3399" w:type="dxa"/>
            <w:vMerge/>
            <w:vAlign w:val="center"/>
          </w:tcPr>
          <w:p w:rsidR="006C565E" w:rsidRPr="00201113" w:rsidRDefault="006C565E" w:rsidP="00201113"/>
        </w:tc>
        <w:tc>
          <w:tcPr>
            <w:tcW w:w="900" w:type="dxa"/>
            <w:vAlign w:val="center"/>
          </w:tcPr>
          <w:p w:rsidR="006C565E" w:rsidRPr="00201113" w:rsidRDefault="006C565E" w:rsidP="00201113">
            <w:pPr>
              <w:jc w:val="center"/>
            </w:pPr>
            <w:r w:rsidRPr="00201113">
              <w:t>пр. год</w:t>
            </w:r>
          </w:p>
        </w:tc>
        <w:tc>
          <w:tcPr>
            <w:tcW w:w="1080" w:type="dxa"/>
            <w:vAlign w:val="center"/>
          </w:tcPr>
          <w:p w:rsidR="006C565E" w:rsidRPr="00201113" w:rsidRDefault="006C565E" w:rsidP="00201113">
            <w:pPr>
              <w:jc w:val="center"/>
            </w:pPr>
            <w:r w:rsidRPr="00201113">
              <w:t>отч. год</w:t>
            </w:r>
          </w:p>
        </w:tc>
        <w:tc>
          <w:tcPr>
            <w:tcW w:w="1107" w:type="dxa"/>
            <w:vMerge/>
            <w:vAlign w:val="center"/>
          </w:tcPr>
          <w:p w:rsidR="006C565E" w:rsidRPr="00201113" w:rsidRDefault="006C565E" w:rsidP="00201113"/>
        </w:tc>
      </w:tr>
      <w:tr w:rsidR="006C565E" w:rsidRPr="00201113">
        <w:tc>
          <w:tcPr>
            <w:tcW w:w="426" w:type="dxa"/>
          </w:tcPr>
          <w:p w:rsidR="006C565E" w:rsidRPr="00201113" w:rsidRDefault="006C565E" w:rsidP="00201113">
            <w:pPr>
              <w:jc w:val="center"/>
            </w:pPr>
            <w:r w:rsidRPr="00201113">
              <w:t>1.</w:t>
            </w:r>
          </w:p>
        </w:tc>
        <w:tc>
          <w:tcPr>
            <w:tcW w:w="2835" w:type="dxa"/>
            <w:vAlign w:val="center"/>
          </w:tcPr>
          <w:p w:rsidR="006C565E" w:rsidRPr="00201113" w:rsidRDefault="006C565E" w:rsidP="00201113">
            <w:r w:rsidRPr="00201113">
              <w:t>Рентабельность продаж по прибыли до налогообложения</w:t>
            </w:r>
          </w:p>
        </w:tc>
        <w:tc>
          <w:tcPr>
            <w:tcW w:w="3399" w:type="dxa"/>
            <w:vAlign w:val="center"/>
          </w:tcPr>
          <w:p w:rsidR="006C565E" w:rsidRPr="00201113" w:rsidRDefault="00D52448" w:rsidP="00201113">
            <w:pPr>
              <w:jc w:val="center"/>
            </w:pPr>
            <w:r w:rsidRPr="00201113">
              <w:rPr>
                <w:position w:val="-34"/>
              </w:rPr>
              <w:object w:dxaOrig="1359" w:dyaOrig="800">
                <v:shape id="_x0000_i1095" type="#_x0000_t75" style="width:68.25pt;height:39.75pt" o:ole="">
                  <v:imagedata r:id="rId148" o:title=""/>
                </v:shape>
                <o:OLEObject Type="Embed" ProgID="Equation.3" ShapeID="_x0000_i1095" DrawAspect="Content" ObjectID="_1459104124" r:id="rId149"/>
              </w:object>
            </w:r>
          </w:p>
        </w:tc>
        <w:tc>
          <w:tcPr>
            <w:tcW w:w="900" w:type="dxa"/>
            <w:vAlign w:val="center"/>
          </w:tcPr>
          <w:p w:rsidR="006C565E" w:rsidRPr="00201113" w:rsidRDefault="006C565E" w:rsidP="00201113">
            <w:pPr>
              <w:jc w:val="center"/>
            </w:pPr>
            <w:r w:rsidRPr="00201113">
              <w:t>20,02743108</w:t>
            </w:r>
          </w:p>
        </w:tc>
        <w:tc>
          <w:tcPr>
            <w:tcW w:w="1080" w:type="dxa"/>
            <w:vAlign w:val="center"/>
          </w:tcPr>
          <w:p w:rsidR="006C565E" w:rsidRPr="00201113" w:rsidRDefault="006C565E" w:rsidP="00201113">
            <w:pPr>
              <w:jc w:val="center"/>
            </w:pPr>
            <w:r w:rsidRPr="00201113">
              <w:t>17,86735479</w:t>
            </w:r>
          </w:p>
        </w:tc>
        <w:tc>
          <w:tcPr>
            <w:tcW w:w="1107" w:type="dxa"/>
            <w:vAlign w:val="center"/>
          </w:tcPr>
          <w:p w:rsidR="006C565E" w:rsidRPr="00201113" w:rsidRDefault="006C565E" w:rsidP="00201113">
            <w:pPr>
              <w:jc w:val="center"/>
            </w:pPr>
            <w:r w:rsidRPr="00201113">
              <w:t>-2,160076297</w:t>
            </w:r>
          </w:p>
        </w:tc>
      </w:tr>
      <w:tr w:rsidR="006C565E" w:rsidRPr="00201113">
        <w:tc>
          <w:tcPr>
            <w:tcW w:w="426" w:type="dxa"/>
          </w:tcPr>
          <w:p w:rsidR="006C565E" w:rsidRPr="00201113" w:rsidRDefault="006C565E" w:rsidP="00201113">
            <w:pPr>
              <w:jc w:val="center"/>
            </w:pPr>
            <w:r w:rsidRPr="00201113">
              <w:t>2.</w:t>
            </w:r>
          </w:p>
        </w:tc>
        <w:tc>
          <w:tcPr>
            <w:tcW w:w="2835" w:type="dxa"/>
            <w:vAlign w:val="center"/>
          </w:tcPr>
          <w:p w:rsidR="006C565E" w:rsidRPr="00201113" w:rsidRDefault="006C565E" w:rsidP="00201113">
            <w:r w:rsidRPr="00201113">
              <w:t>Коэффициент оборачиваемости совокупных активов</w:t>
            </w:r>
          </w:p>
        </w:tc>
        <w:tc>
          <w:tcPr>
            <w:tcW w:w="3399" w:type="dxa"/>
            <w:vAlign w:val="center"/>
          </w:tcPr>
          <w:p w:rsidR="006C565E" w:rsidRPr="00201113" w:rsidRDefault="00D52448" w:rsidP="00201113">
            <w:pPr>
              <w:jc w:val="center"/>
            </w:pPr>
            <w:r w:rsidRPr="00201113">
              <w:rPr>
                <w:position w:val="-80"/>
              </w:rPr>
              <w:object w:dxaOrig="2940" w:dyaOrig="1260">
                <v:shape id="_x0000_i1096" type="#_x0000_t75" style="width:145.5pt;height:62.25pt" o:ole="">
                  <v:imagedata r:id="rId150" o:title=""/>
                </v:shape>
                <o:OLEObject Type="Embed" ProgID="Equation.3" ShapeID="_x0000_i1096" DrawAspect="Content" ObjectID="_1459104125" r:id="rId151"/>
              </w:object>
            </w:r>
          </w:p>
        </w:tc>
        <w:tc>
          <w:tcPr>
            <w:tcW w:w="900" w:type="dxa"/>
            <w:vAlign w:val="center"/>
          </w:tcPr>
          <w:p w:rsidR="006C565E" w:rsidRPr="00201113" w:rsidRDefault="006C565E" w:rsidP="00201113">
            <w:pPr>
              <w:jc w:val="center"/>
            </w:pPr>
            <w:r w:rsidRPr="00201113">
              <w:t>1,815546379</w:t>
            </w:r>
          </w:p>
        </w:tc>
        <w:tc>
          <w:tcPr>
            <w:tcW w:w="1080" w:type="dxa"/>
            <w:vAlign w:val="center"/>
          </w:tcPr>
          <w:p w:rsidR="006C565E" w:rsidRPr="00201113" w:rsidRDefault="006C565E" w:rsidP="00201113">
            <w:pPr>
              <w:jc w:val="center"/>
            </w:pPr>
            <w:r w:rsidRPr="00201113">
              <w:t>1,949954209</w:t>
            </w:r>
          </w:p>
        </w:tc>
        <w:tc>
          <w:tcPr>
            <w:tcW w:w="1107" w:type="dxa"/>
            <w:vAlign w:val="center"/>
          </w:tcPr>
          <w:p w:rsidR="006C565E" w:rsidRPr="00201113" w:rsidRDefault="006C565E" w:rsidP="00201113">
            <w:pPr>
              <w:jc w:val="center"/>
            </w:pPr>
            <w:r w:rsidRPr="00201113">
              <w:t>0,13440783</w:t>
            </w:r>
          </w:p>
        </w:tc>
      </w:tr>
      <w:tr w:rsidR="006C565E" w:rsidRPr="00201113">
        <w:tc>
          <w:tcPr>
            <w:tcW w:w="426" w:type="dxa"/>
          </w:tcPr>
          <w:p w:rsidR="006C565E" w:rsidRPr="00201113" w:rsidRDefault="006C565E" w:rsidP="00201113">
            <w:pPr>
              <w:jc w:val="center"/>
            </w:pPr>
            <w:r w:rsidRPr="00201113">
              <w:t>3.</w:t>
            </w:r>
          </w:p>
        </w:tc>
        <w:tc>
          <w:tcPr>
            <w:tcW w:w="2835" w:type="dxa"/>
            <w:vAlign w:val="center"/>
          </w:tcPr>
          <w:p w:rsidR="006C565E" w:rsidRPr="00201113" w:rsidRDefault="006C565E" w:rsidP="00201113">
            <w:r w:rsidRPr="00201113">
              <w:t>Рентабельность продаж по чистой прибыли</w:t>
            </w:r>
          </w:p>
        </w:tc>
        <w:tc>
          <w:tcPr>
            <w:tcW w:w="3399" w:type="dxa"/>
            <w:vAlign w:val="center"/>
          </w:tcPr>
          <w:p w:rsidR="006C565E" w:rsidRPr="00201113" w:rsidRDefault="00D52448" w:rsidP="00201113">
            <w:pPr>
              <w:jc w:val="center"/>
            </w:pPr>
            <w:r w:rsidRPr="00201113">
              <w:rPr>
                <w:position w:val="-34"/>
              </w:rPr>
              <w:object w:dxaOrig="1280" w:dyaOrig="800">
                <v:shape id="_x0000_i1097" type="#_x0000_t75" style="width:63.75pt;height:39.75pt" o:ole="">
                  <v:imagedata r:id="rId134" o:title=""/>
                </v:shape>
                <o:OLEObject Type="Embed" ProgID="Equation.3" ShapeID="_x0000_i1097" DrawAspect="Content" ObjectID="_1459104126" r:id="rId152"/>
              </w:object>
            </w:r>
          </w:p>
        </w:tc>
        <w:tc>
          <w:tcPr>
            <w:tcW w:w="900" w:type="dxa"/>
            <w:vAlign w:val="center"/>
          </w:tcPr>
          <w:p w:rsidR="006C565E" w:rsidRPr="00201113" w:rsidRDefault="006C565E" w:rsidP="00201113">
            <w:pPr>
              <w:jc w:val="center"/>
            </w:pPr>
            <w:r w:rsidRPr="00201113">
              <w:t>15,22092589</w:t>
            </w:r>
          </w:p>
        </w:tc>
        <w:tc>
          <w:tcPr>
            <w:tcW w:w="1080" w:type="dxa"/>
            <w:vAlign w:val="center"/>
          </w:tcPr>
          <w:p w:rsidR="006C565E" w:rsidRPr="00201113" w:rsidRDefault="006C565E" w:rsidP="00201113">
            <w:pPr>
              <w:jc w:val="center"/>
            </w:pPr>
            <w:r w:rsidRPr="00201113">
              <w:t>13,67993773</w:t>
            </w:r>
          </w:p>
        </w:tc>
        <w:tc>
          <w:tcPr>
            <w:tcW w:w="1107" w:type="dxa"/>
            <w:vAlign w:val="center"/>
          </w:tcPr>
          <w:p w:rsidR="006C565E" w:rsidRPr="00201113" w:rsidRDefault="006C565E" w:rsidP="00201113">
            <w:pPr>
              <w:jc w:val="center"/>
            </w:pPr>
            <w:r w:rsidRPr="00201113">
              <w:t>-1,540988161</w:t>
            </w:r>
          </w:p>
        </w:tc>
      </w:tr>
      <w:tr w:rsidR="006C565E" w:rsidRPr="00201113">
        <w:tc>
          <w:tcPr>
            <w:tcW w:w="426" w:type="dxa"/>
          </w:tcPr>
          <w:p w:rsidR="006C565E" w:rsidRPr="00201113" w:rsidRDefault="006C565E" w:rsidP="00201113">
            <w:pPr>
              <w:jc w:val="center"/>
            </w:pPr>
            <w:r w:rsidRPr="00201113">
              <w:t>4.</w:t>
            </w:r>
          </w:p>
        </w:tc>
        <w:tc>
          <w:tcPr>
            <w:tcW w:w="2835" w:type="dxa"/>
            <w:vAlign w:val="center"/>
          </w:tcPr>
          <w:p w:rsidR="006C565E" w:rsidRPr="00201113" w:rsidRDefault="006C565E" w:rsidP="00201113">
            <w:r w:rsidRPr="00201113">
              <w:t>Среднегодовая величина коэффициента финансового риска</w:t>
            </w:r>
          </w:p>
        </w:tc>
        <w:tc>
          <w:tcPr>
            <w:tcW w:w="3399" w:type="dxa"/>
            <w:vAlign w:val="center"/>
          </w:tcPr>
          <w:p w:rsidR="006C565E" w:rsidRPr="00201113" w:rsidRDefault="00C94FEE" w:rsidP="00201113">
            <w:pPr>
              <w:jc w:val="center"/>
            </w:pPr>
            <w:r w:rsidRPr="00201113">
              <w:rPr>
                <w:position w:val="-34"/>
              </w:rPr>
              <w:object w:dxaOrig="2540" w:dyaOrig="800">
                <v:shape id="_x0000_i1098" type="#_x0000_t75" style="width:126pt;height:39.75pt" o:ole="">
                  <v:imagedata r:id="rId153" o:title=""/>
                </v:shape>
                <o:OLEObject Type="Embed" ProgID="Equation.3" ShapeID="_x0000_i1098" DrawAspect="Content" ObjectID="_1459104127" r:id="rId154"/>
              </w:object>
            </w:r>
          </w:p>
        </w:tc>
        <w:tc>
          <w:tcPr>
            <w:tcW w:w="900" w:type="dxa"/>
            <w:vAlign w:val="center"/>
          </w:tcPr>
          <w:p w:rsidR="006C565E" w:rsidRPr="00201113" w:rsidRDefault="006C565E" w:rsidP="00201113">
            <w:pPr>
              <w:jc w:val="center"/>
            </w:pPr>
            <w:r w:rsidRPr="00201113">
              <w:t>0,594172327</w:t>
            </w:r>
          </w:p>
        </w:tc>
        <w:tc>
          <w:tcPr>
            <w:tcW w:w="1080" w:type="dxa"/>
            <w:vAlign w:val="center"/>
          </w:tcPr>
          <w:p w:rsidR="006C565E" w:rsidRPr="00201113" w:rsidRDefault="006C565E" w:rsidP="00201113">
            <w:pPr>
              <w:jc w:val="center"/>
            </w:pPr>
            <w:r w:rsidRPr="00201113">
              <w:t>0,395164686</w:t>
            </w:r>
          </w:p>
        </w:tc>
        <w:tc>
          <w:tcPr>
            <w:tcW w:w="1107" w:type="dxa"/>
            <w:vAlign w:val="center"/>
          </w:tcPr>
          <w:p w:rsidR="006C565E" w:rsidRPr="00201113" w:rsidRDefault="006C565E" w:rsidP="00201113">
            <w:pPr>
              <w:jc w:val="center"/>
            </w:pPr>
            <w:r w:rsidRPr="00201113">
              <w:t>-0,199007641</w:t>
            </w:r>
          </w:p>
        </w:tc>
      </w:tr>
    </w:tbl>
    <w:p w:rsidR="009820AD" w:rsidRDefault="00201113" w:rsidP="00201113">
      <w:pPr>
        <w:pStyle w:val="3"/>
        <w:spacing w:after="0" w:line="360" w:lineRule="auto"/>
        <w:ind w:firstLine="709"/>
        <w:jc w:val="center"/>
        <w:rPr>
          <w:b/>
          <w:i/>
          <w:sz w:val="28"/>
          <w:szCs w:val="28"/>
        </w:rPr>
      </w:pPr>
      <w:r>
        <w:rPr>
          <w:b/>
          <w:i/>
          <w:sz w:val="28"/>
          <w:szCs w:val="28"/>
        </w:rPr>
        <w:br w:type="page"/>
      </w:r>
      <w:r w:rsidR="00F66A90" w:rsidRPr="00201113">
        <w:rPr>
          <w:b/>
          <w:i/>
          <w:sz w:val="28"/>
          <w:szCs w:val="28"/>
        </w:rPr>
        <w:t>12.</w:t>
      </w:r>
      <w:r w:rsidR="009820AD" w:rsidRPr="00201113">
        <w:rPr>
          <w:b/>
          <w:i/>
          <w:sz w:val="28"/>
          <w:szCs w:val="28"/>
        </w:rPr>
        <w:t xml:space="preserve">Факторный анализ показателей рентабельности </w:t>
      </w:r>
    </w:p>
    <w:p w:rsidR="00201113" w:rsidRPr="00201113" w:rsidRDefault="00201113" w:rsidP="00201113">
      <w:pPr>
        <w:pStyle w:val="3"/>
        <w:spacing w:after="0" w:line="360" w:lineRule="auto"/>
        <w:ind w:firstLine="709"/>
        <w:jc w:val="center"/>
        <w:rPr>
          <w:b/>
          <w:i/>
          <w:sz w:val="28"/>
          <w:szCs w:val="28"/>
        </w:rPr>
      </w:pPr>
    </w:p>
    <w:p w:rsidR="009820AD" w:rsidRPr="00201113" w:rsidRDefault="00BC2854" w:rsidP="00201113">
      <w:pPr>
        <w:pStyle w:val="3"/>
        <w:spacing w:after="0" w:line="360" w:lineRule="auto"/>
        <w:ind w:firstLine="709"/>
        <w:jc w:val="both"/>
        <w:rPr>
          <w:sz w:val="28"/>
          <w:szCs w:val="28"/>
        </w:rPr>
      </w:pPr>
      <w:r w:rsidRPr="00201113">
        <w:rPr>
          <w:position w:val="-14"/>
          <w:sz w:val="28"/>
          <w:szCs w:val="28"/>
        </w:rPr>
        <w:object w:dxaOrig="2260" w:dyaOrig="400">
          <v:shape id="_x0000_i1099" type="#_x0000_t75" style="width:113.25pt;height:20.25pt" o:ole="">
            <v:imagedata r:id="rId155" o:title=""/>
          </v:shape>
          <o:OLEObject Type="Embed" ProgID="Equation.3" ShapeID="_x0000_i1099" DrawAspect="Content" ObjectID="_1459104128" r:id="rId156"/>
        </w:object>
      </w:r>
    </w:p>
    <w:p w:rsidR="009820AD" w:rsidRPr="00201113" w:rsidRDefault="00BC2854" w:rsidP="00201113">
      <w:pPr>
        <w:pStyle w:val="3"/>
        <w:spacing w:after="0" w:line="360" w:lineRule="auto"/>
        <w:ind w:firstLine="709"/>
        <w:jc w:val="both"/>
        <w:rPr>
          <w:sz w:val="28"/>
          <w:szCs w:val="28"/>
        </w:rPr>
      </w:pPr>
      <w:r w:rsidRPr="00201113">
        <w:rPr>
          <w:position w:val="-16"/>
          <w:sz w:val="28"/>
          <w:szCs w:val="28"/>
        </w:rPr>
        <w:object w:dxaOrig="3560" w:dyaOrig="460">
          <v:shape id="_x0000_i1100" type="#_x0000_t75" style="width:176.25pt;height:23.25pt" o:ole="">
            <v:imagedata r:id="rId157" o:title=""/>
          </v:shape>
          <o:OLEObject Type="Embed" ProgID="Equation.3" ShapeID="_x0000_i1100" DrawAspect="Content" ObjectID="_1459104129" r:id="rId158"/>
        </w:object>
      </w:r>
    </w:p>
    <w:p w:rsidR="009820AD" w:rsidRPr="00201113" w:rsidRDefault="009820AD" w:rsidP="00201113">
      <w:pPr>
        <w:pStyle w:val="3"/>
        <w:spacing w:after="0" w:line="360" w:lineRule="auto"/>
        <w:ind w:firstLine="709"/>
        <w:jc w:val="both"/>
        <w:rPr>
          <w:sz w:val="28"/>
          <w:szCs w:val="28"/>
        </w:rPr>
      </w:pPr>
      <w:r w:rsidRPr="00201113">
        <w:rPr>
          <w:sz w:val="28"/>
          <w:szCs w:val="28"/>
        </w:rPr>
        <w:t>Найдем вклад каждого из факторов в величину отклонения результативного показателя (т.е. величину отклонения экономической рентабельности или рентабельности собственного капитала под влиянием рентабельности от продаж, коэффициента оборачиваемости совокупных активов и коэффициента финансового риска).</w:t>
      </w:r>
    </w:p>
    <w:p w:rsidR="009820AD" w:rsidRPr="00201113" w:rsidRDefault="00B71C28" w:rsidP="00201113">
      <w:pPr>
        <w:pStyle w:val="3"/>
        <w:spacing w:after="0" w:line="360" w:lineRule="auto"/>
        <w:ind w:firstLine="709"/>
        <w:jc w:val="both"/>
        <w:rPr>
          <w:sz w:val="28"/>
          <w:szCs w:val="28"/>
        </w:rPr>
      </w:pPr>
      <w:r w:rsidRPr="00201113">
        <w:rPr>
          <w:position w:val="-12"/>
          <w:sz w:val="28"/>
          <w:szCs w:val="28"/>
        </w:rPr>
        <w:object w:dxaOrig="6860" w:dyaOrig="440">
          <v:shape id="_x0000_i1101" type="#_x0000_t75" style="width:339.75pt;height:22.5pt" o:ole="">
            <v:imagedata r:id="rId159" o:title=""/>
          </v:shape>
          <o:OLEObject Type="Embed" ProgID="Equation.3" ShapeID="_x0000_i1101" DrawAspect="Content" ObjectID="_1459104130" r:id="rId160"/>
        </w:object>
      </w:r>
    </w:p>
    <w:p w:rsidR="009820AD" w:rsidRPr="00201113" w:rsidRDefault="00B71C28" w:rsidP="00201113">
      <w:pPr>
        <w:pStyle w:val="3"/>
        <w:spacing w:after="0" w:line="360" w:lineRule="auto"/>
        <w:ind w:firstLine="709"/>
        <w:jc w:val="both"/>
        <w:rPr>
          <w:sz w:val="28"/>
          <w:szCs w:val="28"/>
        </w:rPr>
      </w:pPr>
      <w:r w:rsidRPr="00201113">
        <w:rPr>
          <w:position w:val="-12"/>
          <w:sz w:val="28"/>
          <w:szCs w:val="28"/>
        </w:rPr>
        <w:object w:dxaOrig="6560" w:dyaOrig="420">
          <v:shape id="_x0000_i1102" type="#_x0000_t75" style="width:324.75pt;height:20.25pt" o:ole="">
            <v:imagedata r:id="rId161" o:title=""/>
          </v:shape>
          <o:OLEObject Type="Embed" ProgID="Equation.3" ShapeID="_x0000_i1102" DrawAspect="Content" ObjectID="_1459104131" r:id="rId162"/>
        </w:object>
      </w:r>
    </w:p>
    <w:p w:rsidR="009820AD" w:rsidRPr="00201113" w:rsidRDefault="00B71C28" w:rsidP="00201113">
      <w:pPr>
        <w:pStyle w:val="3"/>
        <w:spacing w:after="0" w:line="360" w:lineRule="auto"/>
        <w:ind w:firstLine="709"/>
        <w:jc w:val="both"/>
        <w:rPr>
          <w:sz w:val="28"/>
          <w:szCs w:val="28"/>
        </w:rPr>
      </w:pPr>
      <w:r w:rsidRPr="00201113">
        <w:rPr>
          <w:position w:val="-36"/>
          <w:sz w:val="28"/>
          <w:szCs w:val="28"/>
        </w:rPr>
        <w:object w:dxaOrig="8760" w:dyaOrig="880">
          <v:shape id="_x0000_i1103" type="#_x0000_t75" style="width:438pt;height:44.25pt" o:ole="">
            <v:imagedata r:id="rId163" o:title=""/>
          </v:shape>
          <o:OLEObject Type="Embed" ProgID="Equation.3" ShapeID="_x0000_i1103" DrawAspect="Content" ObjectID="_1459104132" r:id="rId164"/>
        </w:object>
      </w:r>
    </w:p>
    <w:p w:rsidR="009820AD" w:rsidRPr="00201113" w:rsidRDefault="00B71C28" w:rsidP="00201113">
      <w:pPr>
        <w:pStyle w:val="3"/>
        <w:spacing w:after="0" w:line="360" w:lineRule="auto"/>
        <w:ind w:firstLine="709"/>
        <w:jc w:val="both"/>
        <w:rPr>
          <w:sz w:val="28"/>
          <w:szCs w:val="28"/>
        </w:rPr>
      </w:pPr>
      <w:r w:rsidRPr="00201113">
        <w:rPr>
          <w:position w:val="-36"/>
          <w:sz w:val="28"/>
          <w:szCs w:val="28"/>
        </w:rPr>
        <w:object w:dxaOrig="8300" w:dyaOrig="859">
          <v:shape id="_x0000_i1104" type="#_x0000_t75" style="width:414.75pt;height:42.75pt" o:ole="">
            <v:imagedata r:id="rId165" o:title=""/>
          </v:shape>
          <o:OLEObject Type="Embed" ProgID="Equation.3" ShapeID="_x0000_i1104" DrawAspect="Content" ObjectID="_1459104133" r:id="rId166"/>
        </w:object>
      </w:r>
    </w:p>
    <w:p w:rsidR="009820AD" w:rsidRPr="00201113" w:rsidRDefault="009E5A11" w:rsidP="00201113">
      <w:pPr>
        <w:pStyle w:val="4"/>
        <w:spacing w:before="0" w:after="0" w:line="360" w:lineRule="auto"/>
        <w:ind w:firstLine="709"/>
      </w:pPr>
      <w:r w:rsidRPr="00201113">
        <w:rPr>
          <w:position w:val="-36"/>
        </w:rPr>
        <w:object w:dxaOrig="7040" w:dyaOrig="880">
          <v:shape id="_x0000_i1105" type="#_x0000_t75" style="width:348.75pt;height:44.25pt" o:ole="">
            <v:imagedata r:id="rId167" o:title=""/>
          </v:shape>
          <o:OLEObject Type="Embed" ProgID="Equation.3" ShapeID="_x0000_i1105" DrawAspect="Content" ObjectID="_1459104134" r:id="rId168"/>
        </w:object>
      </w:r>
    </w:p>
    <w:p w:rsidR="00201113" w:rsidRDefault="00201113" w:rsidP="00201113">
      <w:pPr>
        <w:pStyle w:val="4"/>
        <w:spacing w:before="0" w:after="0" w:line="360" w:lineRule="auto"/>
        <w:ind w:firstLine="709"/>
        <w:jc w:val="right"/>
        <w:rPr>
          <w:b w:val="0"/>
          <w:i/>
        </w:rPr>
      </w:pPr>
    </w:p>
    <w:p w:rsidR="006C565E" w:rsidRPr="00201113" w:rsidRDefault="006C565E" w:rsidP="00201113">
      <w:pPr>
        <w:pStyle w:val="4"/>
        <w:spacing w:before="0" w:after="0" w:line="360" w:lineRule="auto"/>
        <w:ind w:firstLine="709"/>
        <w:jc w:val="right"/>
        <w:rPr>
          <w:b w:val="0"/>
          <w:i/>
        </w:rPr>
      </w:pPr>
      <w:r w:rsidRPr="00201113">
        <w:rPr>
          <w:b w:val="0"/>
          <w:i/>
        </w:rPr>
        <w:t>Таблица 12</w:t>
      </w:r>
    </w:p>
    <w:p w:rsidR="006C565E" w:rsidRPr="00201113" w:rsidRDefault="006C565E" w:rsidP="00201113">
      <w:pPr>
        <w:pStyle w:val="3"/>
        <w:spacing w:after="0" w:line="360" w:lineRule="auto"/>
        <w:ind w:firstLine="709"/>
        <w:jc w:val="center"/>
        <w:rPr>
          <w:i/>
          <w:sz w:val="28"/>
          <w:szCs w:val="28"/>
        </w:rPr>
      </w:pPr>
      <w:r w:rsidRPr="00201113">
        <w:rPr>
          <w:i/>
          <w:sz w:val="28"/>
          <w:szCs w:val="28"/>
        </w:rPr>
        <w:t xml:space="preserve">Факторный анализ показателей рентабельности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68"/>
        <w:gridCol w:w="4566"/>
        <w:gridCol w:w="1587"/>
      </w:tblGrid>
      <w:tr w:rsidR="006C565E" w:rsidRPr="00201113">
        <w:trPr>
          <w:cantSplit/>
          <w:trHeight w:val="583"/>
          <w:tblHeader/>
        </w:trPr>
        <w:tc>
          <w:tcPr>
            <w:tcW w:w="3168" w:type="dxa"/>
          </w:tcPr>
          <w:p w:rsidR="006C565E" w:rsidRPr="00201113" w:rsidRDefault="006C565E" w:rsidP="00201113">
            <w:pPr>
              <w:jc w:val="center"/>
            </w:pPr>
            <w:r w:rsidRPr="00201113">
              <w:t>Фактор</w:t>
            </w:r>
          </w:p>
        </w:tc>
        <w:tc>
          <w:tcPr>
            <w:tcW w:w="4566" w:type="dxa"/>
          </w:tcPr>
          <w:p w:rsidR="006C565E" w:rsidRPr="00201113" w:rsidRDefault="006C565E" w:rsidP="00201113">
            <w:pPr>
              <w:jc w:val="center"/>
            </w:pPr>
            <w:r w:rsidRPr="00201113">
              <w:t>Расчет влияния</w:t>
            </w:r>
          </w:p>
        </w:tc>
        <w:tc>
          <w:tcPr>
            <w:tcW w:w="1587" w:type="dxa"/>
          </w:tcPr>
          <w:p w:rsidR="006C565E" w:rsidRPr="00201113" w:rsidRDefault="006C565E" w:rsidP="00201113">
            <w:pPr>
              <w:jc w:val="center"/>
            </w:pPr>
            <w:r w:rsidRPr="00201113">
              <w:t>Размер влияния</w:t>
            </w:r>
          </w:p>
        </w:tc>
      </w:tr>
      <w:tr w:rsidR="006C565E" w:rsidRPr="00201113">
        <w:trPr>
          <w:cantSplit/>
          <w:trHeight w:val="853"/>
        </w:trPr>
        <w:tc>
          <w:tcPr>
            <w:tcW w:w="9321" w:type="dxa"/>
            <w:gridSpan w:val="3"/>
          </w:tcPr>
          <w:p w:rsidR="006C565E" w:rsidRPr="00201113" w:rsidRDefault="006C565E" w:rsidP="00201113">
            <w:pPr>
              <w:jc w:val="center"/>
            </w:pPr>
            <w:r w:rsidRPr="00201113">
              <w:t>1) оценка влияния факторов на изменение показателя рентабельности совокупных активов по прибыли до налогообложения</w:t>
            </w:r>
          </w:p>
        </w:tc>
      </w:tr>
      <w:tr w:rsidR="006C565E" w:rsidRPr="00201113">
        <w:trPr>
          <w:trHeight w:val="853"/>
        </w:trPr>
        <w:tc>
          <w:tcPr>
            <w:tcW w:w="3168" w:type="dxa"/>
          </w:tcPr>
          <w:p w:rsidR="006C565E" w:rsidRPr="00201113" w:rsidRDefault="006C565E" w:rsidP="00201113">
            <w:r w:rsidRPr="00201113">
              <w:t>Рентабельность продаж по прибыли до налогообложения</w:t>
            </w:r>
          </w:p>
        </w:tc>
        <w:tc>
          <w:tcPr>
            <w:tcW w:w="4566" w:type="dxa"/>
            <w:vAlign w:val="center"/>
          </w:tcPr>
          <w:p w:rsidR="006C565E" w:rsidRPr="00201113" w:rsidRDefault="006C565E" w:rsidP="00201113">
            <w:pPr>
              <w:jc w:val="center"/>
            </w:pPr>
            <w:r w:rsidRPr="00201113">
              <w:rPr>
                <w:position w:val="-24"/>
              </w:rPr>
              <w:object w:dxaOrig="2659" w:dyaOrig="620">
                <v:shape id="_x0000_i1106" type="#_x0000_t75" style="width:131.25pt;height:30.75pt" o:ole="">
                  <v:imagedata r:id="rId169" o:title=""/>
                </v:shape>
                <o:OLEObject Type="Embed" ProgID="Equation.3" ShapeID="_x0000_i1106" DrawAspect="Content" ObjectID="_1459104135" r:id="rId170"/>
              </w:object>
            </w:r>
          </w:p>
        </w:tc>
        <w:tc>
          <w:tcPr>
            <w:tcW w:w="1587" w:type="dxa"/>
            <w:vAlign w:val="center"/>
          </w:tcPr>
          <w:p w:rsidR="006C565E" w:rsidRPr="00201113" w:rsidRDefault="006C565E" w:rsidP="00201113">
            <w:pPr>
              <w:jc w:val="center"/>
            </w:pPr>
            <w:r w:rsidRPr="00201113">
              <w:t>-4,066884283</w:t>
            </w:r>
          </w:p>
        </w:tc>
      </w:tr>
      <w:tr w:rsidR="006C565E" w:rsidRPr="00201113">
        <w:trPr>
          <w:trHeight w:val="562"/>
        </w:trPr>
        <w:tc>
          <w:tcPr>
            <w:tcW w:w="3168" w:type="dxa"/>
          </w:tcPr>
          <w:p w:rsidR="006C565E" w:rsidRPr="00201113" w:rsidRDefault="006C565E" w:rsidP="00201113">
            <w:r w:rsidRPr="00201113">
              <w:t>Оборачиваемость совокупных активов</w:t>
            </w:r>
          </w:p>
        </w:tc>
        <w:tc>
          <w:tcPr>
            <w:tcW w:w="4566" w:type="dxa"/>
            <w:vAlign w:val="center"/>
          </w:tcPr>
          <w:p w:rsidR="006C565E" w:rsidRPr="00201113" w:rsidRDefault="006C565E" w:rsidP="00201113">
            <w:pPr>
              <w:pStyle w:val="a5"/>
            </w:pPr>
            <w:r w:rsidRPr="00201113">
              <w:rPr>
                <w:position w:val="-24"/>
              </w:rPr>
              <w:object w:dxaOrig="2659" w:dyaOrig="620">
                <v:shape id="_x0000_i1107" type="#_x0000_t75" style="width:131.25pt;height:30.75pt" o:ole="">
                  <v:imagedata r:id="rId171" o:title=""/>
                </v:shape>
                <o:OLEObject Type="Embed" ProgID="Equation.3" ShapeID="_x0000_i1107" DrawAspect="Content" ObjectID="_1459104136" r:id="rId172"/>
              </w:object>
            </w:r>
          </w:p>
        </w:tc>
        <w:tc>
          <w:tcPr>
            <w:tcW w:w="1587" w:type="dxa"/>
            <w:vAlign w:val="center"/>
          </w:tcPr>
          <w:p w:rsidR="006C565E" w:rsidRPr="00201113" w:rsidRDefault="006C565E" w:rsidP="00201113">
            <w:pPr>
              <w:jc w:val="center"/>
            </w:pPr>
            <w:r w:rsidRPr="00201113">
              <w:t>2,546677972</w:t>
            </w:r>
          </w:p>
        </w:tc>
      </w:tr>
      <w:tr w:rsidR="006C565E" w:rsidRPr="00201113">
        <w:trPr>
          <w:trHeight w:val="583"/>
        </w:trPr>
        <w:tc>
          <w:tcPr>
            <w:tcW w:w="3168" w:type="dxa"/>
          </w:tcPr>
          <w:p w:rsidR="006C565E" w:rsidRPr="00201113" w:rsidRDefault="006C565E" w:rsidP="00201113">
            <w:r w:rsidRPr="00201113">
              <w:t>Суммарное влияние факторов</w:t>
            </w:r>
          </w:p>
        </w:tc>
        <w:tc>
          <w:tcPr>
            <w:tcW w:w="4566" w:type="dxa"/>
            <w:vAlign w:val="center"/>
          </w:tcPr>
          <w:p w:rsidR="006C565E" w:rsidRPr="00201113" w:rsidRDefault="006C565E" w:rsidP="00201113">
            <w:pPr>
              <w:jc w:val="center"/>
            </w:pPr>
            <w:r w:rsidRPr="00201113">
              <w:rPr>
                <w:position w:val="-12"/>
              </w:rPr>
              <w:object w:dxaOrig="1419" w:dyaOrig="400">
                <v:shape id="_x0000_i1108" type="#_x0000_t75" style="width:71.25pt;height:20.25pt" o:ole="">
                  <v:imagedata r:id="rId173" o:title=""/>
                </v:shape>
                <o:OLEObject Type="Embed" ProgID="Equation.3" ShapeID="_x0000_i1108" DrawAspect="Content" ObjectID="_1459104137" r:id="rId174"/>
              </w:object>
            </w:r>
          </w:p>
        </w:tc>
        <w:tc>
          <w:tcPr>
            <w:tcW w:w="1587" w:type="dxa"/>
            <w:vAlign w:val="center"/>
          </w:tcPr>
          <w:p w:rsidR="006C565E" w:rsidRPr="00201113" w:rsidRDefault="006C565E" w:rsidP="00201113">
            <w:pPr>
              <w:jc w:val="center"/>
            </w:pPr>
            <w:r w:rsidRPr="00201113">
              <w:t>-1,520206311</w:t>
            </w:r>
          </w:p>
        </w:tc>
      </w:tr>
      <w:tr w:rsidR="006C565E" w:rsidRPr="00201113">
        <w:trPr>
          <w:cantSplit/>
          <w:trHeight w:val="562"/>
        </w:trPr>
        <w:tc>
          <w:tcPr>
            <w:tcW w:w="9321" w:type="dxa"/>
            <w:gridSpan w:val="3"/>
          </w:tcPr>
          <w:p w:rsidR="006C565E" w:rsidRPr="00201113" w:rsidRDefault="006C565E" w:rsidP="00201113">
            <w:pPr>
              <w:jc w:val="center"/>
            </w:pPr>
            <w:r w:rsidRPr="00201113">
              <w:t>2) оценка влияния факторов на изменение показателя рентабельности собственного капитала по чистой прибыли</w:t>
            </w:r>
          </w:p>
        </w:tc>
      </w:tr>
      <w:tr w:rsidR="006C565E" w:rsidRPr="00201113">
        <w:trPr>
          <w:trHeight w:val="853"/>
        </w:trPr>
        <w:tc>
          <w:tcPr>
            <w:tcW w:w="3168" w:type="dxa"/>
          </w:tcPr>
          <w:p w:rsidR="006C565E" w:rsidRPr="00201113" w:rsidRDefault="006C565E" w:rsidP="00201113">
            <w:r w:rsidRPr="00201113">
              <w:t>Рентабельность продаж по чистой прибыли</w:t>
            </w:r>
          </w:p>
        </w:tc>
        <w:tc>
          <w:tcPr>
            <w:tcW w:w="4566" w:type="dxa"/>
            <w:vAlign w:val="center"/>
          </w:tcPr>
          <w:p w:rsidR="006C565E" w:rsidRPr="00201113" w:rsidRDefault="009E5A11" w:rsidP="00201113">
            <w:pPr>
              <w:jc w:val="center"/>
            </w:pPr>
            <w:r w:rsidRPr="00201113">
              <w:rPr>
                <w:position w:val="-24"/>
              </w:rPr>
              <w:object w:dxaOrig="6420" w:dyaOrig="620">
                <v:shape id="_x0000_i1109" type="#_x0000_t75" style="width:225pt;height:30.75pt" o:ole="">
                  <v:imagedata r:id="rId175" o:title=""/>
                </v:shape>
                <o:OLEObject Type="Embed" ProgID="Equation.3" ShapeID="_x0000_i1109" DrawAspect="Content" ObjectID="_1459104138" r:id="rId176"/>
              </w:object>
            </w:r>
          </w:p>
        </w:tc>
        <w:tc>
          <w:tcPr>
            <w:tcW w:w="1587" w:type="dxa"/>
            <w:vAlign w:val="center"/>
          </w:tcPr>
          <w:p w:rsidR="006C565E" w:rsidRPr="00201113" w:rsidRDefault="006C565E" w:rsidP="00201113">
            <w:pPr>
              <w:jc w:val="center"/>
            </w:pPr>
            <w:r w:rsidRPr="00201113">
              <w:t>-4,33304074</w:t>
            </w:r>
          </w:p>
        </w:tc>
      </w:tr>
      <w:tr w:rsidR="006C565E" w:rsidRPr="00201113">
        <w:trPr>
          <w:trHeight w:val="562"/>
        </w:trPr>
        <w:tc>
          <w:tcPr>
            <w:tcW w:w="3168" w:type="dxa"/>
          </w:tcPr>
          <w:p w:rsidR="006C565E" w:rsidRPr="00201113" w:rsidRDefault="006C565E" w:rsidP="00201113">
            <w:r w:rsidRPr="00201113">
              <w:t>Оборачиваемость совокупных активов</w:t>
            </w:r>
          </w:p>
        </w:tc>
        <w:tc>
          <w:tcPr>
            <w:tcW w:w="4566" w:type="dxa"/>
            <w:vAlign w:val="center"/>
          </w:tcPr>
          <w:p w:rsidR="006C565E" w:rsidRPr="00201113" w:rsidRDefault="009E5A11" w:rsidP="00201113">
            <w:pPr>
              <w:jc w:val="center"/>
            </w:pPr>
            <w:r w:rsidRPr="00201113">
              <w:rPr>
                <w:position w:val="-24"/>
              </w:rPr>
              <w:object w:dxaOrig="6440" w:dyaOrig="620">
                <v:shape id="_x0000_i1110" type="#_x0000_t75" style="width:219pt;height:30pt" o:ole="">
                  <v:imagedata r:id="rId177" o:title=""/>
                </v:shape>
                <o:OLEObject Type="Embed" ProgID="Equation.3" ShapeID="_x0000_i1110" DrawAspect="Content" ObjectID="_1459104139" r:id="rId178"/>
              </w:object>
            </w:r>
          </w:p>
        </w:tc>
        <w:tc>
          <w:tcPr>
            <w:tcW w:w="1587" w:type="dxa"/>
            <w:vAlign w:val="center"/>
          </w:tcPr>
          <w:p w:rsidR="006C565E" w:rsidRPr="00201113" w:rsidRDefault="006C565E" w:rsidP="00201113">
            <w:pPr>
              <w:jc w:val="center"/>
            </w:pPr>
            <w:r w:rsidRPr="00201113">
              <w:t>2,906456563</w:t>
            </w:r>
          </w:p>
        </w:tc>
      </w:tr>
      <w:tr w:rsidR="006C565E" w:rsidRPr="00201113">
        <w:trPr>
          <w:trHeight w:val="853"/>
        </w:trPr>
        <w:tc>
          <w:tcPr>
            <w:tcW w:w="3168" w:type="dxa"/>
          </w:tcPr>
          <w:p w:rsidR="006C565E" w:rsidRPr="00201113" w:rsidRDefault="006C565E" w:rsidP="00201113">
            <w:r w:rsidRPr="00201113">
              <w:t>Коэффициент финансового риска</w:t>
            </w:r>
          </w:p>
        </w:tc>
        <w:tc>
          <w:tcPr>
            <w:tcW w:w="4566" w:type="dxa"/>
            <w:vAlign w:val="center"/>
          </w:tcPr>
          <w:p w:rsidR="006C565E" w:rsidRPr="00201113" w:rsidRDefault="00E4203F" w:rsidP="00201113">
            <w:pPr>
              <w:jc w:val="center"/>
            </w:pPr>
            <w:r w:rsidRPr="00201113">
              <w:rPr>
                <w:position w:val="-24"/>
              </w:rPr>
              <w:object w:dxaOrig="5400" w:dyaOrig="620">
                <v:shape id="_x0000_i1111" type="#_x0000_t75" style="width:219pt;height:30pt" o:ole="">
                  <v:imagedata r:id="rId179" o:title=""/>
                </v:shape>
                <o:OLEObject Type="Embed" ProgID="Equation.3" ShapeID="_x0000_i1111" DrawAspect="Content" ObjectID="_1459104140" r:id="rId180"/>
              </w:object>
            </w:r>
          </w:p>
        </w:tc>
        <w:tc>
          <w:tcPr>
            <w:tcW w:w="1587" w:type="dxa"/>
            <w:vAlign w:val="center"/>
          </w:tcPr>
          <w:p w:rsidR="006C565E" w:rsidRPr="00201113" w:rsidRDefault="006C565E" w:rsidP="00201113">
            <w:pPr>
              <w:jc w:val="center"/>
            </w:pPr>
            <w:r w:rsidRPr="00201113">
              <w:t>-5,4108774</w:t>
            </w:r>
          </w:p>
        </w:tc>
      </w:tr>
      <w:tr w:rsidR="006C565E" w:rsidRPr="00201113">
        <w:trPr>
          <w:trHeight w:val="583"/>
        </w:trPr>
        <w:tc>
          <w:tcPr>
            <w:tcW w:w="3168" w:type="dxa"/>
          </w:tcPr>
          <w:p w:rsidR="006C565E" w:rsidRPr="00201113" w:rsidRDefault="006C565E" w:rsidP="00201113">
            <w:r w:rsidRPr="00201113">
              <w:t>Суммарное влияние факторов</w:t>
            </w:r>
          </w:p>
        </w:tc>
        <w:tc>
          <w:tcPr>
            <w:tcW w:w="4566" w:type="dxa"/>
            <w:vAlign w:val="center"/>
          </w:tcPr>
          <w:p w:rsidR="006C565E" w:rsidRPr="00201113" w:rsidRDefault="009E5A11" w:rsidP="00201113">
            <w:pPr>
              <w:jc w:val="center"/>
            </w:pPr>
            <w:r w:rsidRPr="00201113">
              <w:rPr>
                <w:position w:val="-12"/>
              </w:rPr>
              <w:object w:dxaOrig="2320" w:dyaOrig="400">
                <v:shape id="_x0000_i1112" type="#_x0000_t75" style="width:150.75pt;height:20.25pt" o:ole="">
                  <v:imagedata r:id="rId181" o:title=""/>
                </v:shape>
                <o:OLEObject Type="Embed" ProgID="Equation.3" ShapeID="_x0000_i1112" DrawAspect="Content" ObjectID="_1459104141" r:id="rId182"/>
              </w:object>
            </w:r>
          </w:p>
        </w:tc>
        <w:tc>
          <w:tcPr>
            <w:tcW w:w="1587" w:type="dxa"/>
            <w:vAlign w:val="center"/>
          </w:tcPr>
          <w:p w:rsidR="006C565E" w:rsidRPr="00201113" w:rsidRDefault="006C565E" w:rsidP="00201113">
            <w:pPr>
              <w:jc w:val="center"/>
            </w:pPr>
            <w:r w:rsidRPr="00201113">
              <w:t>-6,83746158</w:t>
            </w:r>
          </w:p>
        </w:tc>
      </w:tr>
    </w:tbl>
    <w:p w:rsidR="00201113" w:rsidRDefault="00201113" w:rsidP="00201113">
      <w:pPr>
        <w:spacing w:line="360" w:lineRule="auto"/>
        <w:ind w:firstLine="709"/>
        <w:jc w:val="both"/>
        <w:rPr>
          <w:sz w:val="28"/>
          <w:szCs w:val="28"/>
        </w:rPr>
      </w:pPr>
    </w:p>
    <w:p w:rsidR="006B5FC5" w:rsidRPr="00201113" w:rsidRDefault="009621AB" w:rsidP="00201113">
      <w:pPr>
        <w:spacing w:line="360" w:lineRule="auto"/>
        <w:ind w:firstLine="709"/>
        <w:jc w:val="both"/>
        <w:rPr>
          <w:sz w:val="28"/>
          <w:szCs w:val="28"/>
        </w:rPr>
      </w:pPr>
      <w:r w:rsidRPr="00201113">
        <w:rPr>
          <w:sz w:val="28"/>
          <w:szCs w:val="28"/>
        </w:rPr>
        <w:t xml:space="preserve">Анализируя влияние факторов на экономическую рентабельность можно сделать вывод о том, что наибольшее влияние оказывает рентабельность продаж, ее вклад в общее изменение экономической рентабельности составляет </w:t>
      </w:r>
      <w:r w:rsidR="006B5FC5" w:rsidRPr="00201113">
        <w:rPr>
          <w:sz w:val="28"/>
          <w:szCs w:val="28"/>
        </w:rPr>
        <w:t>4,06688</w:t>
      </w:r>
      <w:r w:rsidRPr="00201113">
        <w:rPr>
          <w:sz w:val="28"/>
          <w:szCs w:val="28"/>
        </w:rPr>
        <w:t xml:space="preserve">, </w:t>
      </w:r>
      <w:r w:rsidR="006B5FC5" w:rsidRPr="00201113">
        <w:rPr>
          <w:sz w:val="28"/>
          <w:szCs w:val="28"/>
        </w:rPr>
        <w:t>но также</w:t>
      </w:r>
      <w:r w:rsidRPr="00201113">
        <w:rPr>
          <w:sz w:val="28"/>
          <w:szCs w:val="28"/>
        </w:rPr>
        <w:t xml:space="preserve"> влияние коэффициента оборачиваемости совокупных активов </w:t>
      </w:r>
      <w:r w:rsidR="006B5FC5" w:rsidRPr="00201113">
        <w:rPr>
          <w:sz w:val="28"/>
          <w:szCs w:val="28"/>
        </w:rPr>
        <w:t>равного</w:t>
      </w:r>
      <w:r w:rsidRPr="00201113">
        <w:rPr>
          <w:sz w:val="28"/>
          <w:szCs w:val="28"/>
        </w:rPr>
        <w:t xml:space="preserve"> </w:t>
      </w:r>
      <w:r w:rsidR="006B5FC5" w:rsidRPr="00201113">
        <w:rPr>
          <w:sz w:val="28"/>
          <w:szCs w:val="28"/>
        </w:rPr>
        <w:t>2,546 сказывается на изменении рентабельности</w:t>
      </w:r>
      <w:r w:rsidRPr="00201113">
        <w:rPr>
          <w:sz w:val="28"/>
          <w:szCs w:val="28"/>
        </w:rPr>
        <w:t xml:space="preserve">. </w:t>
      </w:r>
    </w:p>
    <w:p w:rsidR="009621AB" w:rsidRPr="00201113" w:rsidRDefault="009621AB" w:rsidP="00201113">
      <w:pPr>
        <w:spacing w:line="360" w:lineRule="auto"/>
        <w:ind w:firstLine="709"/>
        <w:jc w:val="both"/>
        <w:rPr>
          <w:sz w:val="28"/>
          <w:szCs w:val="28"/>
        </w:rPr>
      </w:pPr>
      <w:r w:rsidRPr="00201113">
        <w:rPr>
          <w:sz w:val="28"/>
          <w:szCs w:val="28"/>
        </w:rPr>
        <w:t xml:space="preserve">Во второй факторной модели наибольшее влияние на показатель рентабельности собственного капитала оказывает </w:t>
      </w:r>
      <w:r w:rsidR="00E06C82" w:rsidRPr="00201113">
        <w:rPr>
          <w:sz w:val="28"/>
          <w:szCs w:val="28"/>
        </w:rPr>
        <w:t>коэффициент финансового риска, который составляет 5,4108, также рентабельность продаж =</w:t>
      </w:r>
      <w:r w:rsidRPr="00201113">
        <w:rPr>
          <w:sz w:val="28"/>
          <w:szCs w:val="28"/>
        </w:rPr>
        <w:t xml:space="preserve"> </w:t>
      </w:r>
      <w:r w:rsidR="00E06C82" w:rsidRPr="00201113">
        <w:rPr>
          <w:sz w:val="28"/>
          <w:szCs w:val="28"/>
        </w:rPr>
        <w:t>4,333</w:t>
      </w:r>
      <w:r w:rsidRPr="00201113">
        <w:rPr>
          <w:sz w:val="28"/>
          <w:szCs w:val="28"/>
        </w:rPr>
        <w:t xml:space="preserve">. Влияние коэффициента оборачиваемости совокупных активов незначительна и составляет </w:t>
      </w:r>
      <w:r w:rsidR="00E06C82" w:rsidRPr="00201113">
        <w:rPr>
          <w:sz w:val="28"/>
          <w:szCs w:val="28"/>
        </w:rPr>
        <w:t>2,9065</w:t>
      </w:r>
      <w:r w:rsidRPr="00201113">
        <w:rPr>
          <w:sz w:val="28"/>
          <w:szCs w:val="28"/>
        </w:rPr>
        <w:t xml:space="preserve">. </w:t>
      </w:r>
    </w:p>
    <w:p w:rsidR="006C565E" w:rsidRDefault="00201113" w:rsidP="00201113">
      <w:pPr>
        <w:pStyle w:val="3"/>
        <w:spacing w:after="0" w:line="360" w:lineRule="auto"/>
        <w:ind w:firstLine="709"/>
        <w:jc w:val="center"/>
        <w:rPr>
          <w:b/>
          <w:i/>
          <w:sz w:val="28"/>
          <w:szCs w:val="28"/>
        </w:rPr>
      </w:pPr>
      <w:r>
        <w:rPr>
          <w:b/>
          <w:i/>
          <w:sz w:val="28"/>
          <w:szCs w:val="28"/>
        </w:rPr>
        <w:br w:type="page"/>
      </w:r>
      <w:r w:rsidR="00F66A90" w:rsidRPr="00201113">
        <w:rPr>
          <w:b/>
          <w:i/>
          <w:sz w:val="28"/>
          <w:szCs w:val="28"/>
        </w:rPr>
        <w:t xml:space="preserve">13. </w:t>
      </w:r>
      <w:r w:rsidR="006C565E" w:rsidRPr="00201113">
        <w:rPr>
          <w:b/>
          <w:i/>
          <w:sz w:val="28"/>
          <w:szCs w:val="28"/>
        </w:rPr>
        <w:t>Расчет безубыточного объема продаж и запаса финансовой прочности в отчетном году</w:t>
      </w:r>
    </w:p>
    <w:p w:rsidR="00201113" w:rsidRPr="00201113" w:rsidRDefault="00201113" w:rsidP="00201113">
      <w:pPr>
        <w:pStyle w:val="3"/>
        <w:spacing w:after="0" w:line="360" w:lineRule="auto"/>
        <w:ind w:firstLine="709"/>
        <w:jc w:val="center"/>
        <w:rPr>
          <w:b/>
          <w:i/>
          <w:sz w:val="28"/>
          <w:szCs w:val="28"/>
        </w:rPr>
      </w:pPr>
    </w:p>
    <w:p w:rsidR="006C565E" w:rsidRPr="00201113" w:rsidRDefault="006C565E" w:rsidP="00201113">
      <w:pPr>
        <w:pStyle w:val="3"/>
        <w:spacing w:after="0" w:line="360" w:lineRule="auto"/>
        <w:ind w:firstLine="709"/>
        <w:jc w:val="both"/>
        <w:rPr>
          <w:sz w:val="28"/>
          <w:szCs w:val="28"/>
        </w:rPr>
      </w:pPr>
      <w:r w:rsidRPr="00201113">
        <w:rPr>
          <w:sz w:val="28"/>
          <w:szCs w:val="28"/>
        </w:rPr>
        <w:t>Рассчитаем рассмотренные показатели:</w:t>
      </w:r>
    </w:p>
    <w:p w:rsidR="000A58DA" w:rsidRPr="00201113" w:rsidRDefault="000A58DA" w:rsidP="00201113">
      <w:pPr>
        <w:pStyle w:val="3"/>
        <w:spacing w:after="0" w:line="360" w:lineRule="auto"/>
        <w:ind w:firstLine="709"/>
        <w:rPr>
          <w:sz w:val="28"/>
          <w:szCs w:val="28"/>
        </w:rPr>
      </w:pPr>
      <w:r w:rsidRPr="00201113">
        <w:rPr>
          <w:position w:val="-70"/>
          <w:sz w:val="28"/>
          <w:szCs w:val="28"/>
        </w:rPr>
        <w:object w:dxaOrig="9100" w:dyaOrig="1540">
          <v:shape id="_x0000_i1113" type="#_x0000_t75" style="width:455.25pt;height:77.25pt" o:ole="">
            <v:imagedata r:id="rId183" o:title=""/>
          </v:shape>
          <o:OLEObject Type="Embed" ProgID="Equation.3" ShapeID="_x0000_i1113" DrawAspect="Content" ObjectID="_1459104142" r:id="rId184"/>
        </w:object>
      </w:r>
    </w:p>
    <w:p w:rsidR="000A58DA" w:rsidRPr="00201113" w:rsidRDefault="000A58DA" w:rsidP="00201113">
      <w:pPr>
        <w:pStyle w:val="3"/>
        <w:spacing w:after="0" w:line="360" w:lineRule="auto"/>
        <w:ind w:firstLine="709"/>
        <w:rPr>
          <w:sz w:val="28"/>
          <w:szCs w:val="28"/>
        </w:rPr>
      </w:pPr>
      <w:r w:rsidRPr="00201113">
        <w:rPr>
          <w:position w:val="-18"/>
          <w:sz w:val="28"/>
          <w:szCs w:val="28"/>
        </w:rPr>
        <w:object w:dxaOrig="7699" w:dyaOrig="520">
          <v:shape id="_x0000_i1114" type="#_x0000_t75" style="width:384.75pt;height:26.25pt" o:ole="">
            <v:imagedata r:id="rId185" o:title=""/>
          </v:shape>
          <o:OLEObject Type="Embed" ProgID="Equation.3" ShapeID="_x0000_i1114" DrawAspect="Content" ObjectID="_1459104143" r:id="rId186"/>
        </w:object>
      </w:r>
    </w:p>
    <w:p w:rsidR="000A58DA" w:rsidRPr="00201113" w:rsidRDefault="00257B92" w:rsidP="00201113">
      <w:pPr>
        <w:pStyle w:val="3"/>
        <w:spacing w:after="0" w:line="360" w:lineRule="auto"/>
        <w:ind w:firstLine="709"/>
        <w:rPr>
          <w:sz w:val="28"/>
          <w:szCs w:val="28"/>
        </w:rPr>
      </w:pPr>
      <w:r w:rsidRPr="00201113">
        <w:rPr>
          <w:position w:val="-28"/>
          <w:sz w:val="28"/>
          <w:szCs w:val="28"/>
        </w:rPr>
        <w:object w:dxaOrig="4780" w:dyaOrig="740">
          <v:shape id="_x0000_i1115" type="#_x0000_t75" style="width:239.25pt;height:36.75pt" o:ole="">
            <v:imagedata r:id="rId187" o:title=""/>
          </v:shape>
          <o:OLEObject Type="Embed" ProgID="Equation.3" ShapeID="_x0000_i1115" DrawAspect="Content" ObjectID="_1459104144" r:id="rId188"/>
        </w:object>
      </w:r>
    </w:p>
    <w:p w:rsidR="000A58DA" w:rsidRPr="00201113" w:rsidRDefault="00257B92" w:rsidP="00201113">
      <w:pPr>
        <w:pStyle w:val="3"/>
        <w:spacing w:after="0" w:line="360" w:lineRule="auto"/>
        <w:ind w:firstLine="709"/>
        <w:rPr>
          <w:sz w:val="28"/>
          <w:szCs w:val="28"/>
        </w:rPr>
      </w:pPr>
      <w:r w:rsidRPr="00201113">
        <w:rPr>
          <w:position w:val="-28"/>
          <w:sz w:val="28"/>
          <w:szCs w:val="28"/>
        </w:rPr>
        <w:object w:dxaOrig="4900" w:dyaOrig="740">
          <v:shape id="_x0000_i1116" type="#_x0000_t75" style="width:245.25pt;height:36.75pt" o:ole="">
            <v:imagedata r:id="rId189" o:title=""/>
          </v:shape>
          <o:OLEObject Type="Embed" ProgID="Equation.3" ShapeID="_x0000_i1116" DrawAspect="Content" ObjectID="_1459104145" r:id="rId190"/>
        </w:object>
      </w:r>
    </w:p>
    <w:p w:rsidR="00257B92" w:rsidRPr="00201113" w:rsidRDefault="00257B92" w:rsidP="00201113">
      <w:pPr>
        <w:pStyle w:val="3"/>
        <w:spacing w:after="0" w:line="360" w:lineRule="auto"/>
        <w:ind w:firstLine="709"/>
        <w:rPr>
          <w:sz w:val="28"/>
          <w:szCs w:val="28"/>
        </w:rPr>
      </w:pPr>
      <w:r w:rsidRPr="00201113">
        <w:rPr>
          <w:position w:val="-6"/>
          <w:sz w:val="28"/>
          <w:szCs w:val="28"/>
        </w:rPr>
        <w:object w:dxaOrig="7540" w:dyaOrig="320">
          <v:shape id="_x0000_i1117" type="#_x0000_t75" style="width:377.25pt;height:15.75pt" o:ole="">
            <v:imagedata r:id="rId191" o:title=""/>
          </v:shape>
          <o:OLEObject Type="Embed" ProgID="Equation.3" ShapeID="_x0000_i1117" DrawAspect="Content" ObjectID="_1459104146" r:id="rId192"/>
        </w:object>
      </w:r>
    </w:p>
    <w:p w:rsidR="006C565E" w:rsidRPr="00201113" w:rsidRDefault="009E5A11" w:rsidP="00201113">
      <w:pPr>
        <w:pStyle w:val="3"/>
        <w:spacing w:after="0" w:line="360" w:lineRule="auto"/>
        <w:ind w:firstLine="709"/>
        <w:rPr>
          <w:sz w:val="28"/>
          <w:szCs w:val="28"/>
        </w:rPr>
      </w:pPr>
      <w:r w:rsidRPr="00201113">
        <w:rPr>
          <w:position w:val="-66"/>
          <w:sz w:val="28"/>
          <w:szCs w:val="28"/>
        </w:rPr>
        <w:object w:dxaOrig="5920" w:dyaOrig="1120">
          <v:shape id="_x0000_i1118" type="#_x0000_t75" style="width:296.25pt;height:56.25pt" o:ole="">
            <v:imagedata r:id="rId193" o:title=""/>
          </v:shape>
          <o:OLEObject Type="Embed" ProgID="Equation.3" ShapeID="_x0000_i1118" DrawAspect="Content" ObjectID="_1459104147" r:id="rId194"/>
        </w:object>
      </w:r>
    </w:p>
    <w:p w:rsidR="006C565E" w:rsidRPr="00201113" w:rsidRDefault="009E5A11" w:rsidP="00201113">
      <w:pPr>
        <w:pStyle w:val="3"/>
        <w:spacing w:after="0" w:line="360" w:lineRule="auto"/>
        <w:ind w:firstLine="709"/>
        <w:rPr>
          <w:sz w:val="28"/>
          <w:szCs w:val="28"/>
        </w:rPr>
      </w:pPr>
      <w:r w:rsidRPr="00201113">
        <w:rPr>
          <w:position w:val="-12"/>
          <w:sz w:val="28"/>
          <w:szCs w:val="28"/>
        </w:rPr>
        <w:object w:dxaOrig="6680" w:dyaOrig="400">
          <v:shape id="_x0000_i1119" type="#_x0000_t75" style="width:333.75pt;height:20.25pt" o:ole="">
            <v:imagedata r:id="rId195" o:title=""/>
          </v:shape>
          <o:OLEObject Type="Embed" ProgID="Equation.3" ShapeID="_x0000_i1119" DrawAspect="Content" ObjectID="_1459104148" r:id="rId196"/>
        </w:object>
      </w:r>
    </w:p>
    <w:p w:rsidR="006C565E" w:rsidRDefault="009E5A11" w:rsidP="00201113">
      <w:pPr>
        <w:pStyle w:val="3"/>
        <w:spacing w:after="0" w:line="360" w:lineRule="auto"/>
        <w:ind w:firstLine="709"/>
        <w:rPr>
          <w:sz w:val="28"/>
          <w:szCs w:val="28"/>
        </w:rPr>
      </w:pPr>
      <w:r w:rsidRPr="00201113">
        <w:rPr>
          <w:position w:val="-28"/>
          <w:sz w:val="28"/>
          <w:szCs w:val="28"/>
        </w:rPr>
        <w:object w:dxaOrig="4620" w:dyaOrig="740">
          <v:shape id="_x0000_i1120" type="#_x0000_t75" style="width:231pt;height:36.75pt" o:ole="">
            <v:imagedata r:id="rId197" o:title=""/>
          </v:shape>
          <o:OLEObject Type="Embed" ProgID="Equation.3" ShapeID="_x0000_i1120" DrawAspect="Content" ObjectID="_1459104149" r:id="rId198"/>
        </w:object>
      </w:r>
    </w:p>
    <w:p w:rsidR="00201113" w:rsidRPr="00201113" w:rsidRDefault="00201113" w:rsidP="00201113">
      <w:pPr>
        <w:pStyle w:val="3"/>
        <w:spacing w:after="0" w:line="360" w:lineRule="auto"/>
        <w:ind w:firstLine="709"/>
        <w:rPr>
          <w:sz w:val="28"/>
          <w:szCs w:val="28"/>
        </w:rPr>
      </w:pPr>
    </w:p>
    <w:p w:rsidR="006C565E" w:rsidRPr="00201113" w:rsidRDefault="006C565E" w:rsidP="00201113">
      <w:pPr>
        <w:pStyle w:val="3"/>
        <w:spacing w:after="0" w:line="360" w:lineRule="auto"/>
        <w:ind w:firstLine="709"/>
        <w:jc w:val="right"/>
        <w:rPr>
          <w:i/>
          <w:sz w:val="28"/>
          <w:szCs w:val="28"/>
        </w:rPr>
      </w:pPr>
      <w:r w:rsidRPr="00201113">
        <w:rPr>
          <w:i/>
          <w:sz w:val="28"/>
          <w:szCs w:val="28"/>
        </w:rPr>
        <w:t>Таблица 13</w:t>
      </w:r>
    </w:p>
    <w:p w:rsidR="009E5A11" w:rsidRPr="00201113" w:rsidRDefault="009E5A11" w:rsidP="00201113">
      <w:pPr>
        <w:pStyle w:val="3"/>
        <w:spacing w:after="0" w:line="360" w:lineRule="auto"/>
        <w:ind w:firstLine="709"/>
        <w:jc w:val="center"/>
        <w:rPr>
          <w:i/>
          <w:sz w:val="28"/>
          <w:szCs w:val="28"/>
        </w:rPr>
      </w:pPr>
      <w:r w:rsidRPr="00201113">
        <w:rPr>
          <w:i/>
          <w:sz w:val="28"/>
          <w:szCs w:val="28"/>
        </w:rPr>
        <w:t xml:space="preserve">Расчет безубыточного объема продаж и запаса финансовой </w:t>
      </w:r>
    </w:p>
    <w:p w:rsidR="009E5A11" w:rsidRPr="00201113" w:rsidRDefault="009E5A11" w:rsidP="00201113">
      <w:pPr>
        <w:pStyle w:val="3"/>
        <w:spacing w:after="0" w:line="360" w:lineRule="auto"/>
        <w:ind w:firstLine="709"/>
        <w:jc w:val="center"/>
        <w:rPr>
          <w:i/>
          <w:sz w:val="28"/>
          <w:szCs w:val="28"/>
        </w:rPr>
      </w:pPr>
      <w:r w:rsidRPr="00201113">
        <w:rPr>
          <w:i/>
          <w:sz w:val="28"/>
          <w:szCs w:val="28"/>
        </w:rPr>
        <w:t>прочности в отчетном году</w:t>
      </w:r>
    </w:p>
    <w:tbl>
      <w:tblPr>
        <w:tblW w:w="9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3753"/>
        <w:gridCol w:w="3600"/>
        <w:gridCol w:w="1800"/>
      </w:tblGrid>
      <w:tr w:rsidR="006C565E" w:rsidRPr="00201113">
        <w:trPr>
          <w:cantSplit/>
          <w:tblHeader/>
        </w:trPr>
        <w:tc>
          <w:tcPr>
            <w:tcW w:w="675" w:type="dxa"/>
          </w:tcPr>
          <w:p w:rsidR="006C565E" w:rsidRPr="00201113" w:rsidRDefault="006C565E" w:rsidP="00201113">
            <w:pPr>
              <w:jc w:val="center"/>
            </w:pPr>
            <w:r w:rsidRPr="00201113">
              <w:t>№ п/п</w:t>
            </w:r>
          </w:p>
        </w:tc>
        <w:tc>
          <w:tcPr>
            <w:tcW w:w="3753" w:type="dxa"/>
          </w:tcPr>
          <w:p w:rsidR="006C565E" w:rsidRPr="00201113" w:rsidRDefault="006C565E" w:rsidP="00201113">
            <w:pPr>
              <w:jc w:val="center"/>
            </w:pPr>
            <w:r w:rsidRPr="00201113">
              <w:t>Наименование показателя</w:t>
            </w:r>
          </w:p>
        </w:tc>
        <w:tc>
          <w:tcPr>
            <w:tcW w:w="3600" w:type="dxa"/>
          </w:tcPr>
          <w:p w:rsidR="006C565E" w:rsidRPr="00201113" w:rsidRDefault="006C565E" w:rsidP="00201113">
            <w:pPr>
              <w:jc w:val="center"/>
            </w:pPr>
            <w:r w:rsidRPr="00201113">
              <w:t>Порядок расчета (коды строк)</w:t>
            </w:r>
          </w:p>
        </w:tc>
        <w:tc>
          <w:tcPr>
            <w:tcW w:w="1800" w:type="dxa"/>
          </w:tcPr>
          <w:p w:rsidR="006C565E" w:rsidRPr="00201113" w:rsidRDefault="006C565E" w:rsidP="00201113">
            <w:pPr>
              <w:jc w:val="center"/>
            </w:pPr>
            <w:r w:rsidRPr="00201113">
              <w:t>Величина показателя</w:t>
            </w:r>
          </w:p>
        </w:tc>
      </w:tr>
      <w:tr w:rsidR="006C565E" w:rsidRPr="00201113">
        <w:tc>
          <w:tcPr>
            <w:tcW w:w="675" w:type="dxa"/>
            <w:vAlign w:val="center"/>
          </w:tcPr>
          <w:p w:rsidR="006C565E" w:rsidRPr="00201113" w:rsidRDefault="006C565E" w:rsidP="00201113">
            <w:pPr>
              <w:jc w:val="center"/>
            </w:pPr>
            <w:r w:rsidRPr="00201113">
              <w:t>1.</w:t>
            </w:r>
          </w:p>
        </w:tc>
        <w:tc>
          <w:tcPr>
            <w:tcW w:w="3753" w:type="dxa"/>
            <w:vAlign w:val="center"/>
          </w:tcPr>
          <w:p w:rsidR="006C565E" w:rsidRPr="00201113" w:rsidRDefault="006C565E" w:rsidP="00201113">
            <w:pPr>
              <w:pStyle w:val="a3"/>
              <w:tabs>
                <w:tab w:val="left" w:pos="708"/>
              </w:tabs>
            </w:pPr>
            <w:r w:rsidRPr="00201113">
              <w:t>Объем продаж за отчетный год, т.р.</w:t>
            </w:r>
          </w:p>
        </w:tc>
        <w:tc>
          <w:tcPr>
            <w:tcW w:w="3600" w:type="dxa"/>
          </w:tcPr>
          <w:p w:rsidR="006C565E" w:rsidRPr="00201113" w:rsidRDefault="00C94FEE" w:rsidP="00201113">
            <w:pPr>
              <w:jc w:val="center"/>
            </w:pPr>
            <w:r w:rsidRPr="00201113">
              <w:t>Выр.</w:t>
            </w:r>
          </w:p>
        </w:tc>
        <w:tc>
          <w:tcPr>
            <w:tcW w:w="1800" w:type="dxa"/>
            <w:vAlign w:val="center"/>
          </w:tcPr>
          <w:p w:rsidR="006C565E" w:rsidRPr="00201113" w:rsidRDefault="006C565E" w:rsidP="00201113">
            <w:pPr>
              <w:jc w:val="center"/>
            </w:pPr>
            <w:r w:rsidRPr="00201113">
              <w:t>652598</w:t>
            </w:r>
          </w:p>
        </w:tc>
      </w:tr>
      <w:tr w:rsidR="006C565E" w:rsidRPr="00201113">
        <w:trPr>
          <w:trHeight w:val="812"/>
        </w:trPr>
        <w:tc>
          <w:tcPr>
            <w:tcW w:w="675" w:type="dxa"/>
            <w:vAlign w:val="center"/>
          </w:tcPr>
          <w:p w:rsidR="006C565E" w:rsidRPr="00201113" w:rsidRDefault="006C565E" w:rsidP="00201113">
            <w:pPr>
              <w:jc w:val="center"/>
            </w:pPr>
            <w:r w:rsidRPr="00201113">
              <w:t>2.</w:t>
            </w:r>
          </w:p>
        </w:tc>
        <w:tc>
          <w:tcPr>
            <w:tcW w:w="3753" w:type="dxa"/>
            <w:vAlign w:val="center"/>
          </w:tcPr>
          <w:p w:rsidR="006C565E" w:rsidRPr="00201113" w:rsidRDefault="006C565E" w:rsidP="00201113">
            <w:r w:rsidRPr="00201113">
              <w:t>Сумма переменных затрат, т.р.</w:t>
            </w:r>
          </w:p>
        </w:tc>
        <w:tc>
          <w:tcPr>
            <w:tcW w:w="3600" w:type="dxa"/>
          </w:tcPr>
          <w:p w:rsidR="006C565E" w:rsidRPr="00201113" w:rsidRDefault="00FA535E" w:rsidP="00201113">
            <w:pPr>
              <w:jc w:val="center"/>
            </w:pPr>
            <w:r w:rsidRPr="00201113">
              <w:rPr>
                <w:position w:val="-28"/>
              </w:rPr>
              <w:object w:dxaOrig="3760" w:dyaOrig="859">
                <v:shape id="_x0000_i1121" type="#_x0000_t75" style="width:178.5pt;height:33pt" o:ole="">
                  <v:imagedata r:id="rId199" o:title=""/>
                </v:shape>
                <o:OLEObject Type="Embed" ProgID="Equation.3" ShapeID="_x0000_i1121" DrawAspect="Content" ObjectID="_1459104150" r:id="rId200"/>
              </w:object>
            </w:r>
          </w:p>
        </w:tc>
        <w:tc>
          <w:tcPr>
            <w:tcW w:w="1800" w:type="dxa"/>
            <w:vAlign w:val="center"/>
          </w:tcPr>
          <w:p w:rsidR="006C565E" w:rsidRPr="00201113" w:rsidRDefault="006C565E" w:rsidP="00201113">
            <w:pPr>
              <w:jc w:val="center"/>
            </w:pPr>
            <w:r w:rsidRPr="00201113">
              <w:t>357950,0459</w:t>
            </w:r>
          </w:p>
        </w:tc>
      </w:tr>
      <w:tr w:rsidR="006C565E" w:rsidRPr="00201113">
        <w:tc>
          <w:tcPr>
            <w:tcW w:w="675" w:type="dxa"/>
            <w:vAlign w:val="center"/>
          </w:tcPr>
          <w:p w:rsidR="006C565E" w:rsidRPr="00201113" w:rsidRDefault="006C565E" w:rsidP="00201113">
            <w:pPr>
              <w:jc w:val="center"/>
            </w:pPr>
            <w:r w:rsidRPr="00201113">
              <w:t>3.</w:t>
            </w:r>
          </w:p>
        </w:tc>
        <w:tc>
          <w:tcPr>
            <w:tcW w:w="3753" w:type="dxa"/>
            <w:vAlign w:val="center"/>
          </w:tcPr>
          <w:p w:rsidR="006C565E" w:rsidRPr="00201113" w:rsidRDefault="006C565E" w:rsidP="00201113">
            <w:r w:rsidRPr="00201113">
              <w:t>Сумма постоянных затрат, т.р.</w:t>
            </w:r>
          </w:p>
        </w:tc>
        <w:tc>
          <w:tcPr>
            <w:tcW w:w="3600" w:type="dxa"/>
          </w:tcPr>
          <w:p w:rsidR="006C565E" w:rsidRPr="00201113" w:rsidRDefault="00FA535E" w:rsidP="00201113">
            <w:pPr>
              <w:jc w:val="center"/>
            </w:pPr>
            <w:r w:rsidRPr="00201113">
              <w:rPr>
                <w:position w:val="-28"/>
              </w:rPr>
              <w:object w:dxaOrig="3739" w:dyaOrig="859">
                <v:shape id="_x0000_i1122" type="#_x0000_t75" style="width:177.75pt;height:33pt" o:ole="">
                  <v:imagedata r:id="rId201" o:title=""/>
                </v:shape>
                <o:OLEObject Type="Embed" ProgID="Equation.3" ShapeID="_x0000_i1122" DrawAspect="Content" ObjectID="_1459104151" r:id="rId202"/>
              </w:object>
            </w:r>
          </w:p>
        </w:tc>
        <w:tc>
          <w:tcPr>
            <w:tcW w:w="1800" w:type="dxa"/>
            <w:vAlign w:val="center"/>
          </w:tcPr>
          <w:p w:rsidR="006C565E" w:rsidRPr="00201113" w:rsidRDefault="006C565E" w:rsidP="00201113">
            <w:pPr>
              <w:jc w:val="center"/>
            </w:pPr>
            <w:r w:rsidRPr="00201113">
              <w:t>49694,95407</w:t>
            </w:r>
          </w:p>
        </w:tc>
      </w:tr>
      <w:tr w:rsidR="006C565E" w:rsidRPr="00201113">
        <w:tc>
          <w:tcPr>
            <w:tcW w:w="675" w:type="dxa"/>
            <w:vAlign w:val="center"/>
          </w:tcPr>
          <w:p w:rsidR="006C565E" w:rsidRPr="00201113" w:rsidRDefault="006C565E" w:rsidP="00201113">
            <w:pPr>
              <w:jc w:val="center"/>
            </w:pPr>
            <w:r w:rsidRPr="00201113">
              <w:t>4.</w:t>
            </w:r>
          </w:p>
        </w:tc>
        <w:tc>
          <w:tcPr>
            <w:tcW w:w="3753" w:type="dxa"/>
            <w:vAlign w:val="center"/>
          </w:tcPr>
          <w:p w:rsidR="006C565E" w:rsidRPr="00201113" w:rsidRDefault="006C565E" w:rsidP="00201113">
            <w:r w:rsidRPr="00201113">
              <w:t>Безубыточный объем продаж, т.р.</w:t>
            </w:r>
          </w:p>
        </w:tc>
        <w:tc>
          <w:tcPr>
            <w:tcW w:w="3600" w:type="dxa"/>
          </w:tcPr>
          <w:p w:rsidR="006C565E" w:rsidRPr="00201113" w:rsidRDefault="009E5A11" w:rsidP="00201113">
            <w:pPr>
              <w:jc w:val="center"/>
            </w:pPr>
            <w:r w:rsidRPr="00201113">
              <w:rPr>
                <w:position w:val="-72"/>
              </w:rPr>
              <w:object w:dxaOrig="1980" w:dyaOrig="1180">
                <v:shape id="_x0000_i1123" type="#_x0000_t75" style="width:108pt;height:59.25pt" o:ole="">
                  <v:imagedata r:id="rId203" o:title=""/>
                </v:shape>
                <o:OLEObject Type="Embed" ProgID="Equation.3" ShapeID="_x0000_i1123" DrawAspect="Content" ObjectID="_1459104152" r:id="rId204"/>
              </w:object>
            </w:r>
          </w:p>
        </w:tc>
        <w:tc>
          <w:tcPr>
            <w:tcW w:w="1800" w:type="dxa"/>
            <w:vAlign w:val="center"/>
          </w:tcPr>
          <w:p w:rsidR="006C565E" w:rsidRPr="00201113" w:rsidRDefault="006C565E" w:rsidP="00201113">
            <w:pPr>
              <w:jc w:val="center"/>
            </w:pPr>
            <w:r w:rsidRPr="00201113">
              <w:t>110066,3595</w:t>
            </w:r>
          </w:p>
        </w:tc>
      </w:tr>
      <w:tr w:rsidR="006C565E" w:rsidRPr="00201113">
        <w:tc>
          <w:tcPr>
            <w:tcW w:w="675" w:type="dxa"/>
            <w:vAlign w:val="center"/>
          </w:tcPr>
          <w:p w:rsidR="006C565E" w:rsidRPr="00201113" w:rsidRDefault="006C565E" w:rsidP="00201113">
            <w:pPr>
              <w:jc w:val="center"/>
            </w:pPr>
            <w:r w:rsidRPr="00201113">
              <w:t>5.</w:t>
            </w:r>
          </w:p>
        </w:tc>
        <w:tc>
          <w:tcPr>
            <w:tcW w:w="3753" w:type="dxa"/>
            <w:vAlign w:val="center"/>
          </w:tcPr>
          <w:p w:rsidR="006C565E" w:rsidRPr="00201113" w:rsidRDefault="006C565E" w:rsidP="00201113">
            <w:r w:rsidRPr="00201113">
              <w:t>Запас финансовой прочности, т.р.</w:t>
            </w:r>
          </w:p>
        </w:tc>
        <w:tc>
          <w:tcPr>
            <w:tcW w:w="3600" w:type="dxa"/>
          </w:tcPr>
          <w:p w:rsidR="006C565E" w:rsidRPr="00201113" w:rsidRDefault="005F3226" w:rsidP="00201113">
            <w:pPr>
              <w:jc w:val="center"/>
            </w:pPr>
            <w:r w:rsidRPr="00201113">
              <w:t>Выр.от.г.- Выр.без.</w:t>
            </w:r>
          </w:p>
        </w:tc>
        <w:tc>
          <w:tcPr>
            <w:tcW w:w="1800" w:type="dxa"/>
            <w:vAlign w:val="center"/>
          </w:tcPr>
          <w:p w:rsidR="006C565E" w:rsidRPr="00201113" w:rsidRDefault="006C565E" w:rsidP="00201113">
            <w:pPr>
              <w:jc w:val="center"/>
            </w:pPr>
            <w:r w:rsidRPr="00201113">
              <w:t>542531,6405</w:t>
            </w:r>
          </w:p>
        </w:tc>
      </w:tr>
      <w:tr w:rsidR="006C565E" w:rsidRPr="00201113">
        <w:tc>
          <w:tcPr>
            <w:tcW w:w="675" w:type="dxa"/>
            <w:vAlign w:val="center"/>
          </w:tcPr>
          <w:p w:rsidR="006C565E" w:rsidRPr="00201113" w:rsidRDefault="006C565E" w:rsidP="00201113">
            <w:pPr>
              <w:jc w:val="center"/>
            </w:pPr>
            <w:r w:rsidRPr="00201113">
              <w:t>6.</w:t>
            </w:r>
          </w:p>
        </w:tc>
        <w:tc>
          <w:tcPr>
            <w:tcW w:w="3753" w:type="dxa"/>
            <w:vAlign w:val="center"/>
          </w:tcPr>
          <w:p w:rsidR="006C565E" w:rsidRPr="00201113" w:rsidRDefault="006C565E" w:rsidP="00201113">
            <w:r w:rsidRPr="00201113">
              <w:t>Запас финансовой прочности, %</w:t>
            </w:r>
          </w:p>
        </w:tc>
        <w:tc>
          <w:tcPr>
            <w:tcW w:w="3600" w:type="dxa"/>
          </w:tcPr>
          <w:p w:rsidR="006C565E" w:rsidRPr="00201113" w:rsidRDefault="009E5A11" w:rsidP="00201113">
            <w:pPr>
              <w:jc w:val="center"/>
            </w:pPr>
            <w:r w:rsidRPr="00201113">
              <w:rPr>
                <w:position w:val="-34"/>
              </w:rPr>
              <w:object w:dxaOrig="2760" w:dyaOrig="800">
                <v:shape id="_x0000_i1124" type="#_x0000_t75" style="width:144.75pt;height:39.75pt" o:ole="">
                  <v:imagedata r:id="rId205" o:title=""/>
                </v:shape>
                <o:OLEObject Type="Embed" ProgID="Equation.3" ShapeID="_x0000_i1124" DrawAspect="Content" ObjectID="_1459104153" r:id="rId206"/>
              </w:object>
            </w:r>
          </w:p>
        </w:tc>
        <w:tc>
          <w:tcPr>
            <w:tcW w:w="1800" w:type="dxa"/>
            <w:vAlign w:val="center"/>
          </w:tcPr>
          <w:p w:rsidR="006C565E" w:rsidRPr="00201113" w:rsidRDefault="006C565E" w:rsidP="00201113">
            <w:pPr>
              <w:jc w:val="center"/>
            </w:pPr>
            <w:r w:rsidRPr="00201113">
              <w:t>83,13412553</w:t>
            </w:r>
          </w:p>
        </w:tc>
      </w:tr>
    </w:tbl>
    <w:p w:rsidR="00201113" w:rsidRDefault="00201113" w:rsidP="00201113">
      <w:pPr>
        <w:spacing w:line="360" w:lineRule="auto"/>
        <w:ind w:firstLine="709"/>
        <w:jc w:val="both"/>
        <w:rPr>
          <w:sz w:val="28"/>
          <w:szCs w:val="28"/>
        </w:rPr>
      </w:pPr>
    </w:p>
    <w:p w:rsidR="00E06C82" w:rsidRPr="00201113" w:rsidRDefault="00E06C82" w:rsidP="00201113">
      <w:pPr>
        <w:spacing w:line="360" w:lineRule="auto"/>
        <w:ind w:firstLine="709"/>
        <w:jc w:val="both"/>
        <w:rPr>
          <w:sz w:val="28"/>
          <w:szCs w:val="28"/>
        </w:rPr>
      </w:pPr>
      <w:r w:rsidRPr="00201113">
        <w:rPr>
          <w:sz w:val="28"/>
          <w:szCs w:val="28"/>
        </w:rPr>
        <w:t>Безубыточный объем продаж – это минимальный объем выпускаемой продукции, при котором обеспечивается нулевая прибыль.  Безубыточный объем продаж составил 110066,359 тыс. руб. При такой выручке прибыль и рентабельность равны нулю.</w:t>
      </w:r>
    </w:p>
    <w:p w:rsidR="00E06C82" w:rsidRPr="00201113" w:rsidRDefault="00E06C82" w:rsidP="00201113">
      <w:pPr>
        <w:spacing w:line="360" w:lineRule="auto"/>
        <w:ind w:firstLine="709"/>
        <w:jc w:val="both"/>
        <w:rPr>
          <w:sz w:val="28"/>
          <w:szCs w:val="28"/>
        </w:rPr>
      </w:pPr>
      <w:r w:rsidRPr="00201113">
        <w:rPr>
          <w:sz w:val="28"/>
          <w:szCs w:val="28"/>
        </w:rPr>
        <w:t>Запас финансовой прочности показывает, на сколько может сократиться объем реализации продукции, прежде чем предприятие понесет убытки. Он рассчитывается как разница между объемом продаж и безубыточным объемом. Этот показатель составил 83,134 % объем реализации можно сократить на этот процент и предприятие не понесет убытки, он составляет намного больше половины объема производства. Предприятию необходимо постоянно следить за запасом финансовой прочности, выяснять насколько близок, или далек порог рентабельности, ниже которого не должна опускаться выручка предприятия. Это очень важный показатель для оценки финансовой устойчивости предприятия.</w:t>
      </w:r>
    </w:p>
    <w:p w:rsidR="006C565E" w:rsidRPr="00201113" w:rsidRDefault="006C565E" w:rsidP="00201113">
      <w:pPr>
        <w:spacing w:line="360" w:lineRule="auto"/>
        <w:ind w:firstLine="709"/>
        <w:jc w:val="both"/>
        <w:rPr>
          <w:sz w:val="28"/>
          <w:szCs w:val="28"/>
        </w:rPr>
      </w:pPr>
      <w:r w:rsidRPr="00201113">
        <w:rPr>
          <w:sz w:val="28"/>
          <w:szCs w:val="28"/>
        </w:rPr>
        <w:t>Изобразим величину безубыточного объема продаж на графике безубыточности (рис.1).</w:t>
      </w:r>
    </w:p>
    <w:p w:rsidR="006C565E" w:rsidRPr="00201113" w:rsidRDefault="003B2270" w:rsidP="00201113">
      <w:pPr>
        <w:spacing w:line="360" w:lineRule="auto"/>
        <w:ind w:firstLine="709"/>
        <w:jc w:val="center"/>
        <w:rPr>
          <w:sz w:val="28"/>
          <w:szCs w:val="28"/>
        </w:rPr>
      </w:pPr>
      <w:r>
        <w:rPr>
          <w:noProof/>
        </w:rPr>
        <w:pict>
          <v:line id="_x0000_s1030" style="position:absolute;left:0;text-align:left;z-index:251655680" from="108pt,2in" to="153pt,2in">
            <v:stroke startarrow="block" endarrow="block"/>
            <w10:wrap side="left"/>
          </v:line>
        </w:pict>
      </w:r>
      <w:r>
        <w:rPr>
          <w:noProof/>
        </w:rPr>
        <w:pict>
          <v:line id="_x0000_s1031" style="position:absolute;left:0;text-align:left;flip:y;z-index:251654656" from="153pt,2in" to="153pt,180pt">
            <w10:wrap side="left"/>
          </v:line>
        </w:pict>
      </w:r>
      <w:r>
        <w:rPr>
          <w:noProof/>
        </w:rPr>
        <w:pict>
          <v:shapetype id="_x0000_t202" coordsize="21600,21600" o:spt="202" path="m,l,21600r21600,l21600,xe">
            <v:stroke joinstyle="miter"/>
            <v:path gradientshapeok="t" o:connecttype="rect"/>
          </v:shapetype>
          <v:shape id="_x0000_s1032" type="#_x0000_t202" style="position:absolute;left:0;text-align:left;margin-left:396pt;margin-top:54pt;width:90pt;height:18pt;z-index:251653632" filled="f" stroked="f">
            <v:textbox style="mso-next-textbox:#_x0000_s1032">
              <w:txbxContent>
                <w:p w:rsidR="00866494" w:rsidRDefault="00866494">
                  <w:r>
                    <w:t>Зона прибыли</w:t>
                  </w:r>
                </w:p>
              </w:txbxContent>
            </v:textbox>
            <w10:wrap side="left"/>
          </v:shape>
        </w:pict>
      </w:r>
      <w:r>
        <w:rPr>
          <w:noProof/>
        </w:rPr>
        <w:pict>
          <v:line id="_x0000_s1033" style="position:absolute;left:0;text-align:left;z-index:251658752" from="396pt,36pt" to="396pt,207pt">
            <v:stroke startarrow="block" endarrow="block"/>
            <w10:wrap side="left"/>
          </v:line>
        </w:pict>
      </w:r>
      <w:r>
        <w:rPr>
          <w:noProof/>
        </w:rPr>
        <w:pict>
          <v:line id="_x0000_s1034" style="position:absolute;left:0;text-align:left;z-index:251657728" from="225pt,90pt" to="279pt,117pt">
            <v:stroke endarrow="block"/>
            <w10:wrap side="left"/>
          </v:line>
        </w:pict>
      </w:r>
      <w:r>
        <w:rPr>
          <w:noProof/>
        </w:rPr>
        <w:pict>
          <v:shape id="_x0000_s1035" type="#_x0000_t202" style="position:absolute;left:0;text-align:left;margin-left:175.35pt;margin-top:70.5pt;width:107.95pt;height:18.05pt;z-index:251656704" filled="f" stroked="f">
            <v:textbox style="mso-next-textbox:#_x0000_s1035">
              <w:txbxContent>
                <w:p w:rsidR="00866494" w:rsidRDefault="00866494">
                  <w:r>
                    <w:t>Зона безопасности</w:t>
                  </w:r>
                </w:p>
              </w:txbxContent>
            </v:textbox>
            <w10:wrap side="left"/>
          </v:shape>
        </w:pict>
      </w:r>
      <w:r>
        <w:rPr>
          <w:noProof/>
        </w:rPr>
        <w:pict>
          <v:shape id="_x0000_s1036" type="#_x0000_t202" style="position:absolute;left:0;text-align:left;margin-left:99pt;margin-top:126pt;width:1in;height:25.5pt;z-index:251652608" filled="f" stroked="f">
            <v:textbox style="mso-next-textbox:#_x0000_s1036">
              <w:txbxContent>
                <w:p w:rsidR="00866494" w:rsidRDefault="00866494">
                  <w:r>
                    <w:t>Зона убытка</w:t>
                  </w:r>
                </w:p>
              </w:txbxContent>
            </v:textbox>
            <w10:wrap side="left"/>
          </v:shape>
        </w:pict>
      </w:r>
      <w:r w:rsidR="00F3588B" w:rsidRPr="00201113">
        <w:rPr>
          <w:sz w:val="28"/>
          <w:szCs w:val="28"/>
        </w:rPr>
        <w:object w:dxaOrig="8730" w:dyaOrig="5370">
          <v:shape id="_x0000_i1125" type="#_x0000_t75" style="width:436.5pt;height:268.5pt" o:ole="">
            <v:imagedata r:id="rId207" o:title=""/>
          </v:shape>
          <o:OLEObject Type="Embed" ProgID="Excel.Sheet.8" ShapeID="_x0000_i1125" DrawAspect="Content" ObjectID="_1459104154" r:id="rId208">
            <o:FieldCodes>\s</o:FieldCodes>
          </o:OLEObject>
        </w:object>
      </w:r>
    </w:p>
    <w:p w:rsidR="006C565E" w:rsidRPr="00201113" w:rsidRDefault="000A58DA" w:rsidP="00201113">
      <w:pPr>
        <w:spacing w:line="360" w:lineRule="auto"/>
        <w:ind w:firstLine="709"/>
        <w:jc w:val="center"/>
        <w:rPr>
          <w:sz w:val="28"/>
          <w:szCs w:val="28"/>
        </w:rPr>
      </w:pPr>
      <w:r w:rsidRPr="00201113">
        <w:rPr>
          <w:sz w:val="28"/>
          <w:szCs w:val="28"/>
        </w:rPr>
        <w:t>Рис. 1. График безубыточности</w:t>
      </w:r>
    </w:p>
    <w:p w:rsidR="000A58DA" w:rsidRPr="00201113" w:rsidRDefault="000A58DA" w:rsidP="00201113">
      <w:pPr>
        <w:spacing w:line="360" w:lineRule="auto"/>
        <w:ind w:firstLine="709"/>
        <w:jc w:val="center"/>
        <w:rPr>
          <w:sz w:val="28"/>
          <w:szCs w:val="28"/>
        </w:rPr>
      </w:pPr>
    </w:p>
    <w:p w:rsidR="000A58DA" w:rsidRDefault="00201113" w:rsidP="00201113">
      <w:pPr>
        <w:pStyle w:val="5"/>
        <w:spacing w:before="0" w:after="0" w:line="360" w:lineRule="auto"/>
        <w:ind w:firstLine="709"/>
        <w:jc w:val="center"/>
        <w:rPr>
          <w:sz w:val="28"/>
          <w:szCs w:val="28"/>
        </w:rPr>
      </w:pPr>
      <w:r>
        <w:rPr>
          <w:sz w:val="28"/>
          <w:szCs w:val="28"/>
        </w:rPr>
        <w:br w:type="page"/>
      </w:r>
      <w:r w:rsidR="00F66A90" w:rsidRPr="00201113">
        <w:rPr>
          <w:sz w:val="28"/>
          <w:szCs w:val="28"/>
        </w:rPr>
        <w:t xml:space="preserve">14. </w:t>
      </w:r>
      <w:r w:rsidR="000A58DA" w:rsidRPr="00201113">
        <w:rPr>
          <w:sz w:val="28"/>
          <w:szCs w:val="28"/>
        </w:rPr>
        <w:t>Динамика объемов продаж продукции</w:t>
      </w:r>
    </w:p>
    <w:p w:rsidR="00201113" w:rsidRPr="00201113" w:rsidRDefault="00201113" w:rsidP="00201113"/>
    <w:p w:rsidR="00E06C82" w:rsidRPr="00201113" w:rsidRDefault="00E06C82" w:rsidP="00201113">
      <w:pPr>
        <w:spacing w:line="360" w:lineRule="auto"/>
        <w:ind w:firstLine="709"/>
        <w:jc w:val="both"/>
        <w:rPr>
          <w:sz w:val="28"/>
          <w:szCs w:val="28"/>
        </w:rPr>
      </w:pPr>
      <w:r w:rsidRPr="00201113">
        <w:rPr>
          <w:sz w:val="28"/>
          <w:szCs w:val="28"/>
        </w:rPr>
        <w:t>Объем реализации продукции может выражаться в сопоставимых, плановых и действующих ценах. Определим индекс роста на основе расчета объема продаж в отчетном году в сопоставимых ценах.</w:t>
      </w:r>
    </w:p>
    <w:p w:rsidR="00E06C82" w:rsidRDefault="003123E7" w:rsidP="00201113">
      <w:pPr>
        <w:spacing w:line="360" w:lineRule="auto"/>
        <w:ind w:firstLine="709"/>
        <w:jc w:val="both"/>
        <w:rPr>
          <w:sz w:val="28"/>
          <w:szCs w:val="28"/>
        </w:rPr>
      </w:pPr>
      <w:r w:rsidRPr="00201113">
        <w:rPr>
          <w:sz w:val="28"/>
          <w:szCs w:val="28"/>
        </w:rPr>
        <w:t xml:space="preserve">Выр. в сопост. ценах </w:t>
      </w:r>
      <w:r w:rsidRPr="00201113">
        <w:rPr>
          <w:position w:val="-12"/>
          <w:sz w:val="28"/>
          <w:szCs w:val="28"/>
        </w:rPr>
        <w:object w:dxaOrig="5980" w:dyaOrig="380">
          <v:shape id="_x0000_i1126" type="#_x0000_t75" style="width:299.25pt;height:18.75pt" o:ole="">
            <v:imagedata r:id="rId209" o:title=""/>
          </v:shape>
          <o:OLEObject Type="Embed" ProgID="Equation.3" ShapeID="_x0000_i1126" DrawAspect="Content" ObjectID="_1459104155" r:id="rId210"/>
        </w:object>
      </w:r>
      <w:r w:rsidRPr="00201113">
        <w:rPr>
          <w:sz w:val="28"/>
          <w:szCs w:val="28"/>
        </w:rPr>
        <w:t xml:space="preserve"> тыс. руб.</w:t>
      </w:r>
    </w:p>
    <w:p w:rsidR="00201113" w:rsidRPr="00201113" w:rsidRDefault="00201113" w:rsidP="00201113">
      <w:pPr>
        <w:spacing w:line="360" w:lineRule="auto"/>
        <w:ind w:firstLine="709"/>
        <w:jc w:val="both"/>
        <w:rPr>
          <w:sz w:val="28"/>
          <w:szCs w:val="28"/>
        </w:rPr>
      </w:pPr>
    </w:p>
    <w:p w:rsidR="006C565E" w:rsidRPr="00201113" w:rsidRDefault="006C565E" w:rsidP="00201113">
      <w:pPr>
        <w:spacing w:line="360" w:lineRule="auto"/>
        <w:ind w:firstLine="709"/>
        <w:jc w:val="right"/>
        <w:rPr>
          <w:i/>
          <w:sz w:val="28"/>
          <w:szCs w:val="28"/>
        </w:rPr>
      </w:pPr>
      <w:r w:rsidRPr="00201113">
        <w:rPr>
          <w:i/>
          <w:sz w:val="28"/>
          <w:szCs w:val="28"/>
        </w:rPr>
        <w:t>Таблица 14</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Динамика объемов продаж продукции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48"/>
        <w:gridCol w:w="2192"/>
        <w:gridCol w:w="1396"/>
        <w:gridCol w:w="1197"/>
        <w:gridCol w:w="1595"/>
        <w:gridCol w:w="1595"/>
      </w:tblGrid>
      <w:tr w:rsidR="006C565E" w:rsidRPr="00201113">
        <w:trPr>
          <w:cantSplit/>
          <w:trHeight w:val="282"/>
        </w:trPr>
        <w:tc>
          <w:tcPr>
            <w:tcW w:w="4936" w:type="dxa"/>
            <w:gridSpan w:val="3"/>
          </w:tcPr>
          <w:p w:rsidR="006C565E" w:rsidRPr="00201113" w:rsidRDefault="006C565E" w:rsidP="00201113">
            <w:pPr>
              <w:jc w:val="center"/>
            </w:pPr>
            <w:r w:rsidRPr="00201113">
              <w:t>Объем продаж продукции, т.р.</w:t>
            </w:r>
          </w:p>
        </w:tc>
        <w:tc>
          <w:tcPr>
            <w:tcW w:w="1197" w:type="dxa"/>
            <w:vMerge w:val="restart"/>
          </w:tcPr>
          <w:p w:rsidR="006C565E" w:rsidRPr="00201113" w:rsidRDefault="006C565E" w:rsidP="00201113">
            <w:pPr>
              <w:jc w:val="center"/>
            </w:pPr>
            <w:r w:rsidRPr="00201113">
              <w:t>Изме-нение, т.р.</w:t>
            </w:r>
          </w:p>
        </w:tc>
        <w:tc>
          <w:tcPr>
            <w:tcW w:w="1595" w:type="dxa"/>
            <w:vMerge w:val="restart"/>
          </w:tcPr>
          <w:p w:rsidR="006C565E" w:rsidRPr="00201113" w:rsidRDefault="006C565E" w:rsidP="00201113">
            <w:pPr>
              <w:jc w:val="center"/>
            </w:pPr>
            <w:r w:rsidRPr="00201113">
              <w:t>Темп прироста, %</w:t>
            </w:r>
          </w:p>
        </w:tc>
        <w:tc>
          <w:tcPr>
            <w:tcW w:w="1595" w:type="dxa"/>
            <w:vMerge w:val="restart"/>
          </w:tcPr>
          <w:p w:rsidR="006C565E" w:rsidRPr="00201113" w:rsidRDefault="006C565E" w:rsidP="00201113">
            <w:pPr>
              <w:jc w:val="center"/>
            </w:pPr>
            <w:r w:rsidRPr="00201113">
              <w:t>Индекс роста</w:t>
            </w:r>
          </w:p>
        </w:tc>
      </w:tr>
      <w:tr w:rsidR="006C565E" w:rsidRPr="00201113">
        <w:trPr>
          <w:cantSplit/>
          <w:trHeight w:val="510"/>
        </w:trPr>
        <w:tc>
          <w:tcPr>
            <w:tcW w:w="1348" w:type="dxa"/>
          </w:tcPr>
          <w:p w:rsidR="006C565E" w:rsidRPr="00201113" w:rsidRDefault="006C565E" w:rsidP="00201113">
            <w:pPr>
              <w:jc w:val="center"/>
            </w:pPr>
            <w:r w:rsidRPr="00201113">
              <w:t>пр. год</w:t>
            </w:r>
          </w:p>
        </w:tc>
        <w:tc>
          <w:tcPr>
            <w:tcW w:w="2192" w:type="dxa"/>
          </w:tcPr>
          <w:p w:rsidR="006C565E" w:rsidRPr="00201113" w:rsidRDefault="006C565E" w:rsidP="00201113">
            <w:pPr>
              <w:jc w:val="center"/>
            </w:pPr>
            <w:r w:rsidRPr="00201113">
              <w:t>отч. год в ценах пр. года</w:t>
            </w:r>
          </w:p>
        </w:tc>
        <w:tc>
          <w:tcPr>
            <w:tcW w:w="1396" w:type="dxa"/>
          </w:tcPr>
          <w:p w:rsidR="006C565E" w:rsidRPr="00201113" w:rsidRDefault="006C565E" w:rsidP="00201113">
            <w:pPr>
              <w:jc w:val="center"/>
            </w:pPr>
            <w:r w:rsidRPr="00201113">
              <w:t>отч. год</w:t>
            </w:r>
          </w:p>
        </w:tc>
        <w:tc>
          <w:tcPr>
            <w:tcW w:w="1197" w:type="dxa"/>
            <w:vMerge/>
            <w:vAlign w:val="center"/>
          </w:tcPr>
          <w:p w:rsidR="006C565E" w:rsidRPr="00201113" w:rsidRDefault="006C565E" w:rsidP="00201113"/>
        </w:tc>
        <w:tc>
          <w:tcPr>
            <w:tcW w:w="1595" w:type="dxa"/>
            <w:vMerge/>
            <w:vAlign w:val="center"/>
          </w:tcPr>
          <w:p w:rsidR="006C565E" w:rsidRPr="00201113" w:rsidRDefault="006C565E" w:rsidP="00201113"/>
        </w:tc>
        <w:tc>
          <w:tcPr>
            <w:tcW w:w="1595" w:type="dxa"/>
            <w:vMerge/>
            <w:vAlign w:val="center"/>
          </w:tcPr>
          <w:p w:rsidR="006C565E" w:rsidRPr="00201113" w:rsidRDefault="006C565E" w:rsidP="00201113"/>
        </w:tc>
      </w:tr>
      <w:tr w:rsidR="006C565E" w:rsidRPr="00201113">
        <w:trPr>
          <w:trHeight w:val="352"/>
        </w:trPr>
        <w:tc>
          <w:tcPr>
            <w:tcW w:w="1348" w:type="dxa"/>
            <w:tcBorders>
              <w:bottom w:val="single" w:sz="4" w:space="0" w:color="auto"/>
            </w:tcBorders>
          </w:tcPr>
          <w:p w:rsidR="006C565E" w:rsidRPr="00201113" w:rsidRDefault="006C565E" w:rsidP="00201113">
            <w:pPr>
              <w:jc w:val="center"/>
            </w:pPr>
            <w:r w:rsidRPr="00201113">
              <w:t>1</w:t>
            </w:r>
          </w:p>
        </w:tc>
        <w:tc>
          <w:tcPr>
            <w:tcW w:w="2192" w:type="dxa"/>
            <w:tcBorders>
              <w:bottom w:val="single" w:sz="4" w:space="0" w:color="auto"/>
            </w:tcBorders>
          </w:tcPr>
          <w:p w:rsidR="006C565E" w:rsidRPr="00201113" w:rsidRDefault="006C565E" w:rsidP="00201113">
            <w:pPr>
              <w:jc w:val="center"/>
            </w:pPr>
            <w:r w:rsidRPr="00201113">
              <w:t>2</w:t>
            </w:r>
          </w:p>
        </w:tc>
        <w:tc>
          <w:tcPr>
            <w:tcW w:w="1396" w:type="dxa"/>
            <w:tcBorders>
              <w:bottom w:val="single" w:sz="4" w:space="0" w:color="auto"/>
            </w:tcBorders>
          </w:tcPr>
          <w:p w:rsidR="006C565E" w:rsidRPr="00201113" w:rsidRDefault="006C565E" w:rsidP="00201113">
            <w:pPr>
              <w:jc w:val="center"/>
            </w:pPr>
            <w:r w:rsidRPr="00201113">
              <w:t>3</w:t>
            </w:r>
          </w:p>
        </w:tc>
        <w:tc>
          <w:tcPr>
            <w:tcW w:w="1197" w:type="dxa"/>
            <w:tcBorders>
              <w:bottom w:val="single" w:sz="4" w:space="0" w:color="auto"/>
            </w:tcBorders>
          </w:tcPr>
          <w:p w:rsidR="006C565E" w:rsidRPr="00201113" w:rsidRDefault="006C565E" w:rsidP="00201113">
            <w:pPr>
              <w:jc w:val="center"/>
            </w:pPr>
            <w:r w:rsidRPr="00201113">
              <w:t>4=2-1</w:t>
            </w:r>
          </w:p>
        </w:tc>
        <w:tc>
          <w:tcPr>
            <w:tcW w:w="1595" w:type="dxa"/>
            <w:tcBorders>
              <w:bottom w:val="single" w:sz="4" w:space="0" w:color="auto"/>
            </w:tcBorders>
          </w:tcPr>
          <w:p w:rsidR="006C565E" w:rsidRPr="00201113" w:rsidRDefault="006C565E" w:rsidP="00201113">
            <w:pPr>
              <w:jc w:val="center"/>
            </w:pPr>
            <w:r w:rsidRPr="00201113">
              <w:t>5=4/1*100</w:t>
            </w:r>
          </w:p>
        </w:tc>
        <w:tc>
          <w:tcPr>
            <w:tcW w:w="1595" w:type="dxa"/>
            <w:tcBorders>
              <w:bottom w:val="single" w:sz="4" w:space="0" w:color="auto"/>
            </w:tcBorders>
          </w:tcPr>
          <w:p w:rsidR="006C565E" w:rsidRPr="00201113" w:rsidRDefault="006C565E" w:rsidP="00201113">
            <w:pPr>
              <w:jc w:val="center"/>
            </w:pPr>
            <w:r w:rsidRPr="00201113">
              <w:t>2/1</w:t>
            </w:r>
          </w:p>
        </w:tc>
      </w:tr>
      <w:tr w:rsidR="006C565E" w:rsidRPr="00201113">
        <w:trPr>
          <w:trHeight w:val="500"/>
        </w:trPr>
        <w:tc>
          <w:tcPr>
            <w:tcW w:w="1348" w:type="dxa"/>
            <w:tcBorders>
              <w:top w:val="single" w:sz="4" w:space="0" w:color="auto"/>
            </w:tcBorders>
            <w:vAlign w:val="center"/>
          </w:tcPr>
          <w:p w:rsidR="006C565E" w:rsidRPr="00201113" w:rsidRDefault="006C565E" w:rsidP="00201113">
            <w:pPr>
              <w:jc w:val="center"/>
            </w:pPr>
            <w:r w:rsidRPr="00201113">
              <w:t>511099</w:t>
            </w:r>
          </w:p>
        </w:tc>
        <w:tc>
          <w:tcPr>
            <w:tcW w:w="2192" w:type="dxa"/>
            <w:tcBorders>
              <w:top w:val="single" w:sz="4" w:space="0" w:color="auto"/>
            </w:tcBorders>
            <w:vAlign w:val="center"/>
          </w:tcPr>
          <w:p w:rsidR="006C565E" w:rsidRPr="00201113" w:rsidRDefault="006C565E" w:rsidP="00201113">
            <w:pPr>
              <w:jc w:val="center"/>
            </w:pPr>
            <w:r w:rsidRPr="00201113">
              <w:t>578031,8866</w:t>
            </w:r>
          </w:p>
        </w:tc>
        <w:tc>
          <w:tcPr>
            <w:tcW w:w="1396" w:type="dxa"/>
            <w:tcBorders>
              <w:top w:val="single" w:sz="4" w:space="0" w:color="auto"/>
            </w:tcBorders>
            <w:vAlign w:val="center"/>
          </w:tcPr>
          <w:p w:rsidR="006C565E" w:rsidRPr="00201113" w:rsidRDefault="006C565E" w:rsidP="00201113">
            <w:pPr>
              <w:jc w:val="center"/>
            </w:pPr>
            <w:r w:rsidRPr="00201113">
              <w:t>652598</w:t>
            </w:r>
          </w:p>
        </w:tc>
        <w:tc>
          <w:tcPr>
            <w:tcW w:w="1197" w:type="dxa"/>
            <w:tcBorders>
              <w:top w:val="single" w:sz="4" w:space="0" w:color="auto"/>
            </w:tcBorders>
            <w:vAlign w:val="center"/>
          </w:tcPr>
          <w:p w:rsidR="006C565E" w:rsidRPr="00201113" w:rsidRDefault="006C565E" w:rsidP="00201113">
            <w:pPr>
              <w:jc w:val="center"/>
            </w:pPr>
            <w:r w:rsidRPr="00201113">
              <w:t>66932,88663</w:t>
            </w:r>
          </w:p>
        </w:tc>
        <w:tc>
          <w:tcPr>
            <w:tcW w:w="1595" w:type="dxa"/>
            <w:tcBorders>
              <w:top w:val="single" w:sz="4" w:space="0" w:color="auto"/>
            </w:tcBorders>
            <w:vAlign w:val="center"/>
          </w:tcPr>
          <w:p w:rsidR="006C565E" w:rsidRPr="00201113" w:rsidRDefault="006C565E" w:rsidP="00201113">
            <w:pPr>
              <w:jc w:val="center"/>
            </w:pPr>
            <w:r w:rsidRPr="00201113">
              <w:t>13,09587509</w:t>
            </w:r>
          </w:p>
        </w:tc>
        <w:tc>
          <w:tcPr>
            <w:tcW w:w="1595" w:type="dxa"/>
            <w:tcBorders>
              <w:top w:val="single" w:sz="4" w:space="0" w:color="auto"/>
            </w:tcBorders>
            <w:vAlign w:val="center"/>
          </w:tcPr>
          <w:p w:rsidR="006C565E" w:rsidRPr="00201113" w:rsidRDefault="006C565E" w:rsidP="00201113">
            <w:pPr>
              <w:jc w:val="center"/>
            </w:pPr>
            <w:r w:rsidRPr="00201113">
              <w:t>1,130958751</w:t>
            </w:r>
          </w:p>
        </w:tc>
      </w:tr>
    </w:tbl>
    <w:p w:rsidR="00201113" w:rsidRDefault="00201113" w:rsidP="00201113">
      <w:pPr>
        <w:spacing w:line="360" w:lineRule="auto"/>
        <w:ind w:firstLine="709"/>
        <w:jc w:val="both"/>
        <w:rPr>
          <w:sz w:val="28"/>
          <w:szCs w:val="28"/>
        </w:rPr>
      </w:pPr>
    </w:p>
    <w:p w:rsidR="003123E7" w:rsidRPr="00201113" w:rsidRDefault="003123E7" w:rsidP="00201113">
      <w:pPr>
        <w:spacing w:line="360" w:lineRule="auto"/>
        <w:ind w:firstLine="709"/>
        <w:jc w:val="both"/>
        <w:rPr>
          <w:sz w:val="28"/>
          <w:szCs w:val="28"/>
        </w:rPr>
      </w:pPr>
      <w:r w:rsidRPr="00201113">
        <w:rPr>
          <w:sz w:val="28"/>
          <w:szCs w:val="28"/>
        </w:rPr>
        <w:t>В ценах базисного года объем продаж в отчетном году вырос на 13,09 %.</w:t>
      </w:r>
    </w:p>
    <w:p w:rsidR="000A58DA" w:rsidRDefault="00201113" w:rsidP="00201113">
      <w:pPr>
        <w:pStyle w:val="5"/>
        <w:spacing w:before="0" w:after="0" w:line="360" w:lineRule="auto"/>
        <w:ind w:firstLine="709"/>
        <w:jc w:val="center"/>
        <w:rPr>
          <w:sz w:val="28"/>
          <w:szCs w:val="28"/>
        </w:rPr>
      </w:pPr>
      <w:r>
        <w:rPr>
          <w:b w:val="0"/>
          <w:bCs w:val="0"/>
          <w:i w:val="0"/>
          <w:iCs w:val="0"/>
          <w:sz w:val="28"/>
          <w:szCs w:val="28"/>
        </w:rPr>
        <w:br w:type="page"/>
      </w:r>
      <w:r w:rsidR="00F66A90" w:rsidRPr="00201113">
        <w:rPr>
          <w:sz w:val="28"/>
          <w:szCs w:val="28"/>
        </w:rPr>
        <w:t xml:space="preserve">15. </w:t>
      </w:r>
      <w:r w:rsidR="000A58DA" w:rsidRPr="00201113">
        <w:rPr>
          <w:sz w:val="28"/>
          <w:szCs w:val="28"/>
        </w:rPr>
        <w:t>Анализ использования трудовых ресурсов</w:t>
      </w:r>
    </w:p>
    <w:p w:rsidR="00201113" w:rsidRPr="00201113" w:rsidRDefault="00201113" w:rsidP="00201113"/>
    <w:p w:rsidR="003123E7" w:rsidRPr="00201113" w:rsidRDefault="003123E7" w:rsidP="00201113">
      <w:pPr>
        <w:spacing w:line="360" w:lineRule="auto"/>
        <w:ind w:firstLine="709"/>
        <w:jc w:val="both"/>
        <w:rPr>
          <w:sz w:val="28"/>
          <w:szCs w:val="28"/>
        </w:rPr>
      </w:pPr>
      <w:r w:rsidRPr="00201113">
        <w:rPr>
          <w:sz w:val="28"/>
          <w:szCs w:val="28"/>
        </w:rPr>
        <w:t>Производительность труда является фактором прямого воздействия. Основную роль в производственном процессе играет производственный персонал предприятия.</w:t>
      </w:r>
    </w:p>
    <w:p w:rsidR="003123E7" w:rsidRPr="00201113" w:rsidRDefault="003123E7" w:rsidP="00201113">
      <w:pPr>
        <w:spacing w:line="360" w:lineRule="auto"/>
        <w:ind w:firstLine="709"/>
        <w:jc w:val="both"/>
        <w:rPr>
          <w:sz w:val="28"/>
          <w:szCs w:val="28"/>
        </w:rPr>
      </w:pPr>
      <w:r w:rsidRPr="00201113">
        <w:rPr>
          <w:sz w:val="28"/>
          <w:szCs w:val="28"/>
        </w:rPr>
        <w:t>Задачи анализа трудовых ресурсов:</w:t>
      </w:r>
    </w:p>
    <w:p w:rsidR="003123E7" w:rsidRPr="00201113" w:rsidRDefault="003123E7" w:rsidP="00201113">
      <w:pPr>
        <w:widowControl/>
        <w:numPr>
          <w:ilvl w:val="0"/>
          <w:numId w:val="10"/>
        </w:numPr>
        <w:autoSpaceDE/>
        <w:autoSpaceDN/>
        <w:adjustRightInd/>
        <w:spacing w:line="360" w:lineRule="auto"/>
        <w:ind w:left="0" w:firstLine="709"/>
        <w:jc w:val="both"/>
        <w:rPr>
          <w:sz w:val="28"/>
          <w:szCs w:val="28"/>
        </w:rPr>
      </w:pPr>
      <w:r w:rsidRPr="00201113">
        <w:rPr>
          <w:sz w:val="28"/>
          <w:szCs w:val="28"/>
        </w:rPr>
        <w:t>анализ фонда оплаты труда;</w:t>
      </w:r>
    </w:p>
    <w:p w:rsidR="003123E7" w:rsidRPr="00201113" w:rsidRDefault="003123E7" w:rsidP="00201113">
      <w:pPr>
        <w:widowControl/>
        <w:numPr>
          <w:ilvl w:val="0"/>
          <w:numId w:val="10"/>
        </w:numPr>
        <w:autoSpaceDE/>
        <w:autoSpaceDN/>
        <w:adjustRightInd/>
        <w:spacing w:line="360" w:lineRule="auto"/>
        <w:ind w:left="0" w:firstLine="709"/>
        <w:jc w:val="both"/>
        <w:rPr>
          <w:sz w:val="28"/>
          <w:szCs w:val="28"/>
        </w:rPr>
      </w:pPr>
      <w:r w:rsidRPr="00201113">
        <w:rPr>
          <w:sz w:val="28"/>
          <w:szCs w:val="28"/>
        </w:rPr>
        <w:t>анализ обеспеченности производства трудовыми ресурсами;</w:t>
      </w:r>
    </w:p>
    <w:p w:rsidR="003123E7" w:rsidRPr="00201113" w:rsidRDefault="003123E7" w:rsidP="00201113">
      <w:pPr>
        <w:widowControl/>
        <w:numPr>
          <w:ilvl w:val="0"/>
          <w:numId w:val="10"/>
        </w:numPr>
        <w:autoSpaceDE/>
        <w:autoSpaceDN/>
        <w:adjustRightInd/>
        <w:spacing w:line="360" w:lineRule="auto"/>
        <w:ind w:left="0" w:firstLine="709"/>
        <w:jc w:val="both"/>
        <w:rPr>
          <w:sz w:val="28"/>
          <w:szCs w:val="28"/>
        </w:rPr>
      </w:pPr>
      <w:r w:rsidRPr="00201113">
        <w:rPr>
          <w:sz w:val="28"/>
          <w:szCs w:val="28"/>
        </w:rPr>
        <w:t>оценка движения трудовых ресурсов;</w:t>
      </w:r>
    </w:p>
    <w:p w:rsidR="003123E7" w:rsidRPr="00201113" w:rsidRDefault="003123E7" w:rsidP="00201113">
      <w:pPr>
        <w:widowControl/>
        <w:numPr>
          <w:ilvl w:val="0"/>
          <w:numId w:val="10"/>
        </w:numPr>
        <w:autoSpaceDE/>
        <w:autoSpaceDN/>
        <w:adjustRightInd/>
        <w:spacing w:line="360" w:lineRule="auto"/>
        <w:ind w:left="0" w:firstLine="709"/>
        <w:jc w:val="both"/>
        <w:rPr>
          <w:sz w:val="28"/>
          <w:szCs w:val="28"/>
        </w:rPr>
      </w:pPr>
      <w:r w:rsidRPr="00201113">
        <w:rPr>
          <w:sz w:val="28"/>
          <w:szCs w:val="28"/>
        </w:rPr>
        <w:t>оценка производительности труда;</w:t>
      </w:r>
    </w:p>
    <w:p w:rsidR="003123E7" w:rsidRPr="00201113" w:rsidRDefault="003123E7" w:rsidP="00201113">
      <w:pPr>
        <w:widowControl/>
        <w:numPr>
          <w:ilvl w:val="0"/>
          <w:numId w:val="10"/>
        </w:numPr>
        <w:autoSpaceDE/>
        <w:autoSpaceDN/>
        <w:adjustRightInd/>
        <w:spacing w:line="360" w:lineRule="auto"/>
        <w:ind w:left="0" w:firstLine="709"/>
        <w:jc w:val="both"/>
        <w:rPr>
          <w:sz w:val="28"/>
          <w:szCs w:val="28"/>
        </w:rPr>
      </w:pPr>
      <w:r w:rsidRPr="00201113">
        <w:rPr>
          <w:sz w:val="28"/>
          <w:szCs w:val="28"/>
        </w:rPr>
        <w:t>анализ использования производственного времени.</w:t>
      </w:r>
    </w:p>
    <w:p w:rsidR="000A58DA" w:rsidRPr="00201113" w:rsidRDefault="00FA535E" w:rsidP="00201113">
      <w:pPr>
        <w:spacing w:line="360" w:lineRule="auto"/>
        <w:ind w:firstLine="709"/>
        <w:rPr>
          <w:sz w:val="28"/>
          <w:szCs w:val="28"/>
        </w:rPr>
      </w:pPr>
      <w:r w:rsidRPr="00201113">
        <w:rPr>
          <w:position w:val="-16"/>
          <w:sz w:val="28"/>
          <w:szCs w:val="28"/>
        </w:rPr>
        <w:object w:dxaOrig="7540" w:dyaOrig="460">
          <v:shape id="_x0000_i1127" type="#_x0000_t75" style="width:377.25pt;height:23.25pt" o:ole="">
            <v:imagedata r:id="rId211" o:title=""/>
          </v:shape>
          <o:OLEObject Type="Embed" ProgID="Equation.3" ShapeID="_x0000_i1127" DrawAspect="Content" ObjectID="_1459104156" r:id="rId212"/>
        </w:object>
      </w:r>
    </w:p>
    <w:p w:rsidR="000A58DA" w:rsidRPr="00201113" w:rsidRDefault="00FA535E" w:rsidP="00201113">
      <w:pPr>
        <w:spacing w:line="360" w:lineRule="auto"/>
        <w:ind w:firstLine="709"/>
        <w:rPr>
          <w:sz w:val="28"/>
          <w:szCs w:val="28"/>
        </w:rPr>
      </w:pPr>
      <w:r w:rsidRPr="00201113">
        <w:rPr>
          <w:position w:val="-28"/>
          <w:sz w:val="28"/>
          <w:szCs w:val="28"/>
        </w:rPr>
        <w:object w:dxaOrig="9740" w:dyaOrig="740">
          <v:shape id="_x0000_i1128" type="#_x0000_t75" style="width:486.75pt;height:36.75pt" o:ole="">
            <v:imagedata r:id="rId213" o:title=""/>
          </v:shape>
          <o:OLEObject Type="Embed" ProgID="Equation.3" ShapeID="_x0000_i1128" DrawAspect="Content" ObjectID="_1459104157" r:id="rId214"/>
        </w:object>
      </w:r>
      <w:r w:rsidR="00906F89" w:rsidRPr="00201113">
        <w:rPr>
          <w:position w:val="-34"/>
          <w:sz w:val="28"/>
          <w:szCs w:val="28"/>
        </w:rPr>
        <w:object w:dxaOrig="8980" w:dyaOrig="800">
          <v:shape id="_x0000_i1129" type="#_x0000_t75" style="width:449.25pt;height:39.75pt" o:ole="">
            <v:imagedata r:id="rId215" o:title=""/>
          </v:shape>
          <o:OLEObject Type="Embed" ProgID="Equation.3" ShapeID="_x0000_i1129" DrawAspect="Content" ObjectID="_1459104158" r:id="rId216"/>
        </w:object>
      </w:r>
    </w:p>
    <w:p w:rsidR="000A58DA" w:rsidRDefault="00906F89" w:rsidP="00201113">
      <w:pPr>
        <w:pStyle w:val="4"/>
        <w:spacing w:before="0" w:after="0" w:line="360" w:lineRule="auto"/>
        <w:ind w:firstLine="709"/>
      </w:pPr>
      <w:r w:rsidRPr="00201113">
        <w:rPr>
          <w:position w:val="-34"/>
        </w:rPr>
        <w:object w:dxaOrig="8120" w:dyaOrig="800">
          <v:shape id="_x0000_i1130" type="#_x0000_t75" style="width:405.75pt;height:39.75pt" o:ole="">
            <v:imagedata r:id="rId217" o:title=""/>
          </v:shape>
          <o:OLEObject Type="Embed" ProgID="Equation.3" ShapeID="_x0000_i1130" DrawAspect="Content" ObjectID="_1459104159" r:id="rId218"/>
        </w:object>
      </w:r>
    </w:p>
    <w:p w:rsidR="00201113" w:rsidRPr="00201113" w:rsidRDefault="00201113" w:rsidP="00201113"/>
    <w:p w:rsidR="006C565E" w:rsidRPr="00201113" w:rsidRDefault="006C565E" w:rsidP="00201113">
      <w:pPr>
        <w:pStyle w:val="4"/>
        <w:spacing w:before="0" w:after="0" w:line="360" w:lineRule="auto"/>
        <w:ind w:firstLine="709"/>
        <w:jc w:val="right"/>
        <w:rPr>
          <w:b w:val="0"/>
          <w:i/>
        </w:rPr>
      </w:pPr>
      <w:r w:rsidRPr="00201113">
        <w:rPr>
          <w:b w:val="0"/>
          <w:i/>
        </w:rPr>
        <w:t>Таблица 15</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Анализ использования трудовых ресурсов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51"/>
        <w:gridCol w:w="3986"/>
        <w:gridCol w:w="1395"/>
        <w:gridCol w:w="997"/>
        <w:gridCol w:w="996"/>
        <w:gridCol w:w="1197"/>
      </w:tblGrid>
      <w:tr w:rsidR="006C565E" w:rsidRPr="00201113">
        <w:trPr>
          <w:cantSplit/>
          <w:trHeight w:val="305"/>
          <w:tblHeader/>
        </w:trPr>
        <w:tc>
          <w:tcPr>
            <w:tcW w:w="751" w:type="dxa"/>
            <w:vMerge w:val="restart"/>
          </w:tcPr>
          <w:p w:rsidR="006C565E" w:rsidRPr="00201113" w:rsidRDefault="006C565E" w:rsidP="00201113">
            <w:pPr>
              <w:jc w:val="center"/>
            </w:pPr>
            <w:r w:rsidRPr="00201113">
              <w:t>№ п/п</w:t>
            </w:r>
          </w:p>
        </w:tc>
        <w:tc>
          <w:tcPr>
            <w:tcW w:w="3986" w:type="dxa"/>
            <w:vMerge w:val="restart"/>
          </w:tcPr>
          <w:p w:rsidR="006C565E" w:rsidRPr="00201113" w:rsidRDefault="006C565E" w:rsidP="00201113">
            <w:pPr>
              <w:jc w:val="center"/>
            </w:pPr>
          </w:p>
          <w:p w:rsidR="006C565E" w:rsidRPr="00201113" w:rsidRDefault="006C565E" w:rsidP="00201113">
            <w:pPr>
              <w:jc w:val="center"/>
            </w:pPr>
            <w:r w:rsidRPr="00201113">
              <w:t>Наименование показателя</w:t>
            </w:r>
          </w:p>
        </w:tc>
        <w:tc>
          <w:tcPr>
            <w:tcW w:w="1395" w:type="dxa"/>
            <w:vMerge w:val="restart"/>
          </w:tcPr>
          <w:p w:rsidR="006C565E" w:rsidRPr="00201113" w:rsidRDefault="006C565E" w:rsidP="00201113">
            <w:pPr>
              <w:jc w:val="center"/>
            </w:pPr>
            <w:r w:rsidRPr="00201113">
              <w:t>Порядок расчета</w:t>
            </w:r>
          </w:p>
        </w:tc>
        <w:tc>
          <w:tcPr>
            <w:tcW w:w="1993" w:type="dxa"/>
            <w:gridSpan w:val="2"/>
          </w:tcPr>
          <w:p w:rsidR="006C565E" w:rsidRPr="00201113" w:rsidRDefault="006C565E" w:rsidP="00201113">
            <w:pPr>
              <w:jc w:val="center"/>
            </w:pPr>
            <w:r w:rsidRPr="00201113">
              <w:t>Значения</w:t>
            </w:r>
          </w:p>
        </w:tc>
        <w:tc>
          <w:tcPr>
            <w:tcW w:w="1197" w:type="dxa"/>
            <w:vMerge w:val="restart"/>
          </w:tcPr>
          <w:p w:rsidR="006C565E" w:rsidRPr="00201113" w:rsidRDefault="006C565E" w:rsidP="00201113">
            <w:pPr>
              <w:jc w:val="center"/>
            </w:pPr>
            <w:r w:rsidRPr="00201113">
              <w:t>Изме-нение</w:t>
            </w:r>
          </w:p>
        </w:tc>
      </w:tr>
      <w:tr w:rsidR="006C565E" w:rsidRPr="00201113">
        <w:trPr>
          <w:cantSplit/>
          <w:trHeight w:val="157"/>
          <w:tblHeader/>
        </w:trPr>
        <w:tc>
          <w:tcPr>
            <w:tcW w:w="751" w:type="dxa"/>
            <w:vMerge/>
            <w:vAlign w:val="center"/>
          </w:tcPr>
          <w:p w:rsidR="006C565E" w:rsidRPr="00201113" w:rsidRDefault="006C565E" w:rsidP="00201113"/>
        </w:tc>
        <w:tc>
          <w:tcPr>
            <w:tcW w:w="3986" w:type="dxa"/>
            <w:vMerge/>
            <w:vAlign w:val="center"/>
          </w:tcPr>
          <w:p w:rsidR="006C565E" w:rsidRPr="00201113" w:rsidRDefault="006C565E" w:rsidP="00201113"/>
        </w:tc>
        <w:tc>
          <w:tcPr>
            <w:tcW w:w="1395" w:type="dxa"/>
            <w:vMerge/>
            <w:vAlign w:val="center"/>
          </w:tcPr>
          <w:p w:rsidR="006C565E" w:rsidRPr="00201113" w:rsidRDefault="006C565E" w:rsidP="00201113"/>
        </w:tc>
        <w:tc>
          <w:tcPr>
            <w:tcW w:w="997" w:type="dxa"/>
          </w:tcPr>
          <w:p w:rsidR="006C565E" w:rsidRPr="00201113" w:rsidRDefault="006C565E" w:rsidP="00201113">
            <w:pPr>
              <w:jc w:val="center"/>
            </w:pPr>
            <w:r w:rsidRPr="00201113">
              <w:t>пр. год</w:t>
            </w:r>
          </w:p>
        </w:tc>
        <w:tc>
          <w:tcPr>
            <w:tcW w:w="996" w:type="dxa"/>
          </w:tcPr>
          <w:p w:rsidR="006C565E" w:rsidRPr="00201113" w:rsidRDefault="006C565E" w:rsidP="00201113">
            <w:pPr>
              <w:jc w:val="center"/>
            </w:pPr>
            <w:r w:rsidRPr="00201113">
              <w:t>отч. Год</w:t>
            </w:r>
          </w:p>
        </w:tc>
        <w:tc>
          <w:tcPr>
            <w:tcW w:w="1197" w:type="dxa"/>
            <w:vMerge/>
            <w:vAlign w:val="center"/>
          </w:tcPr>
          <w:p w:rsidR="006C565E" w:rsidRPr="00201113" w:rsidRDefault="006C565E" w:rsidP="00201113"/>
        </w:tc>
      </w:tr>
      <w:tr w:rsidR="006C565E" w:rsidRPr="00201113">
        <w:trPr>
          <w:trHeight w:val="500"/>
        </w:trPr>
        <w:tc>
          <w:tcPr>
            <w:tcW w:w="751" w:type="dxa"/>
          </w:tcPr>
          <w:p w:rsidR="006C565E" w:rsidRPr="00201113" w:rsidRDefault="006C565E" w:rsidP="00201113">
            <w:pPr>
              <w:jc w:val="center"/>
            </w:pPr>
            <w:r w:rsidRPr="00201113">
              <w:t>1.</w:t>
            </w:r>
          </w:p>
        </w:tc>
        <w:tc>
          <w:tcPr>
            <w:tcW w:w="3986" w:type="dxa"/>
          </w:tcPr>
          <w:p w:rsidR="006C565E" w:rsidRPr="00201113" w:rsidRDefault="006C565E" w:rsidP="00201113">
            <w:pPr>
              <w:pStyle w:val="a3"/>
              <w:tabs>
                <w:tab w:val="left" w:pos="708"/>
              </w:tabs>
            </w:pPr>
            <w:r w:rsidRPr="00201113">
              <w:t>Среднегодовая численность работников, чел.</w:t>
            </w:r>
          </w:p>
        </w:tc>
        <w:tc>
          <w:tcPr>
            <w:tcW w:w="1395" w:type="dxa"/>
          </w:tcPr>
          <w:p w:rsidR="006C565E" w:rsidRPr="00201113" w:rsidRDefault="006C565E" w:rsidP="00201113">
            <w:pPr>
              <w:jc w:val="center"/>
            </w:pPr>
            <w:r w:rsidRPr="00201113">
              <w:t>Х</w:t>
            </w:r>
          </w:p>
        </w:tc>
        <w:tc>
          <w:tcPr>
            <w:tcW w:w="997" w:type="dxa"/>
            <w:vAlign w:val="center"/>
          </w:tcPr>
          <w:p w:rsidR="006C565E" w:rsidRPr="00201113" w:rsidRDefault="006C565E" w:rsidP="00201113">
            <w:pPr>
              <w:jc w:val="center"/>
            </w:pPr>
            <w:r w:rsidRPr="00201113">
              <w:t>567</w:t>
            </w:r>
          </w:p>
        </w:tc>
        <w:tc>
          <w:tcPr>
            <w:tcW w:w="996" w:type="dxa"/>
            <w:vAlign w:val="center"/>
          </w:tcPr>
          <w:p w:rsidR="006C565E" w:rsidRPr="00201113" w:rsidRDefault="006C565E" w:rsidP="00201113">
            <w:pPr>
              <w:jc w:val="center"/>
            </w:pPr>
            <w:r w:rsidRPr="00201113">
              <w:t>570</w:t>
            </w:r>
          </w:p>
        </w:tc>
        <w:tc>
          <w:tcPr>
            <w:tcW w:w="1197" w:type="dxa"/>
            <w:vAlign w:val="center"/>
          </w:tcPr>
          <w:p w:rsidR="006C565E" w:rsidRPr="00201113" w:rsidRDefault="006C565E" w:rsidP="00201113">
            <w:pPr>
              <w:jc w:val="center"/>
            </w:pPr>
            <w:r w:rsidRPr="00201113">
              <w:t>3</w:t>
            </w:r>
          </w:p>
        </w:tc>
      </w:tr>
      <w:tr w:rsidR="006C565E" w:rsidRPr="00201113">
        <w:trPr>
          <w:trHeight w:val="892"/>
        </w:trPr>
        <w:tc>
          <w:tcPr>
            <w:tcW w:w="751" w:type="dxa"/>
          </w:tcPr>
          <w:p w:rsidR="006C565E" w:rsidRPr="00201113" w:rsidRDefault="006C565E" w:rsidP="00201113">
            <w:pPr>
              <w:jc w:val="center"/>
            </w:pPr>
            <w:r w:rsidRPr="00201113">
              <w:t>2.</w:t>
            </w:r>
          </w:p>
        </w:tc>
        <w:tc>
          <w:tcPr>
            <w:tcW w:w="3986" w:type="dxa"/>
          </w:tcPr>
          <w:p w:rsidR="006C565E" w:rsidRPr="00201113" w:rsidRDefault="006C565E" w:rsidP="00201113">
            <w:r w:rsidRPr="00201113">
              <w:t>Объем продаж продукции в сопоставимых ценах, т.р.</w:t>
            </w:r>
          </w:p>
        </w:tc>
        <w:tc>
          <w:tcPr>
            <w:tcW w:w="1395" w:type="dxa"/>
          </w:tcPr>
          <w:p w:rsidR="006C565E" w:rsidRPr="00201113" w:rsidRDefault="006C565E" w:rsidP="00201113">
            <w:pPr>
              <w:jc w:val="center"/>
            </w:pPr>
          </w:p>
          <w:p w:rsidR="006C565E" w:rsidRPr="00201113" w:rsidRDefault="006C565E" w:rsidP="00201113">
            <w:pPr>
              <w:jc w:val="center"/>
            </w:pPr>
            <w:r w:rsidRPr="00201113">
              <w:t>Х</w:t>
            </w:r>
          </w:p>
        </w:tc>
        <w:tc>
          <w:tcPr>
            <w:tcW w:w="997" w:type="dxa"/>
            <w:vAlign w:val="center"/>
          </w:tcPr>
          <w:p w:rsidR="006C565E" w:rsidRPr="00201113" w:rsidRDefault="006C565E" w:rsidP="00201113">
            <w:pPr>
              <w:jc w:val="center"/>
            </w:pPr>
            <w:r w:rsidRPr="00201113">
              <w:t>511099</w:t>
            </w:r>
          </w:p>
        </w:tc>
        <w:tc>
          <w:tcPr>
            <w:tcW w:w="996" w:type="dxa"/>
            <w:vAlign w:val="center"/>
          </w:tcPr>
          <w:p w:rsidR="006C565E" w:rsidRPr="00201113" w:rsidRDefault="006C565E" w:rsidP="00201113">
            <w:pPr>
              <w:jc w:val="center"/>
            </w:pPr>
            <w:r w:rsidRPr="00201113">
              <w:t>578031,8866</w:t>
            </w:r>
          </w:p>
        </w:tc>
        <w:tc>
          <w:tcPr>
            <w:tcW w:w="1197" w:type="dxa"/>
            <w:vAlign w:val="center"/>
          </w:tcPr>
          <w:p w:rsidR="006C565E" w:rsidRPr="00201113" w:rsidRDefault="006C565E" w:rsidP="00201113">
            <w:pPr>
              <w:jc w:val="center"/>
            </w:pPr>
            <w:r w:rsidRPr="00201113">
              <w:t>66932,88663</w:t>
            </w:r>
          </w:p>
        </w:tc>
      </w:tr>
      <w:tr w:rsidR="006C565E" w:rsidRPr="00201113">
        <w:trPr>
          <w:trHeight w:val="892"/>
        </w:trPr>
        <w:tc>
          <w:tcPr>
            <w:tcW w:w="751" w:type="dxa"/>
          </w:tcPr>
          <w:p w:rsidR="006C565E" w:rsidRPr="00201113" w:rsidRDefault="006C565E" w:rsidP="00201113">
            <w:pPr>
              <w:jc w:val="center"/>
            </w:pPr>
            <w:r w:rsidRPr="00201113">
              <w:t>3.</w:t>
            </w:r>
          </w:p>
        </w:tc>
        <w:tc>
          <w:tcPr>
            <w:tcW w:w="3986" w:type="dxa"/>
          </w:tcPr>
          <w:p w:rsidR="006C565E" w:rsidRPr="00201113" w:rsidRDefault="006C565E" w:rsidP="00201113">
            <w:r w:rsidRPr="00201113">
              <w:t>Отработано часов одним работником за год в среднем</w:t>
            </w:r>
          </w:p>
        </w:tc>
        <w:tc>
          <w:tcPr>
            <w:tcW w:w="1395" w:type="dxa"/>
          </w:tcPr>
          <w:p w:rsidR="005F3226" w:rsidRPr="00201113" w:rsidRDefault="005F3226" w:rsidP="00201113">
            <w:pPr>
              <w:jc w:val="center"/>
            </w:pPr>
            <w:r w:rsidRPr="00201113">
              <w:t>Кол-во раб.дн*</w:t>
            </w:r>
          </w:p>
          <w:p w:rsidR="006C565E" w:rsidRPr="00201113" w:rsidRDefault="005F3226" w:rsidP="00201113">
            <w:pPr>
              <w:jc w:val="center"/>
            </w:pPr>
            <w:r w:rsidRPr="00201113">
              <w:t>Прод-ть см.</w:t>
            </w:r>
          </w:p>
        </w:tc>
        <w:tc>
          <w:tcPr>
            <w:tcW w:w="997" w:type="dxa"/>
            <w:vAlign w:val="center"/>
          </w:tcPr>
          <w:p w:rsidR="006C565E" w:rsidRPr="00201113" w:rsidRDefault="006C565E" w:rsidP="00201113">
            <w:pPr>
              <w:jc w:val="center"/>
            </w:pPr>
            <w:r w:rsidRPr="00201113">
              <w:t>1927,6</w:t>
            </w:r>
          </w:p>
        </w:tc>
        <w:tc>
          <w:tcPr>
            <w:tcW w:w="996" w:type="dxa"/>
            <w:vAlign w:val="center"/>
          </w:tcPr>
          <w:p w:rsidR="006C565E" w:rsidRPr="00201113" w:rsidRDefault="006C565E" w:rsidP="00201113">
            <w:pPr>
              <w:jc w:val="center"/>
            </w:pPr>
            <w:r w:rsidRPr="00201113">
              <w:t>1950</w:t>
            </w:r>
          </w:p>
        </w:tc>
        <w:tc>
          <w:tcPr>
            <w:tcW w:w="1197" w:type="dxa"/>
            <w:vAlign w:val="center"/>
          </w:tcPr>
          <w:p w:rsidR="006C565E" w:rsidRPr="00201113" w:rsidRDefault="006C565E" w:rsidP="00201113">
            <w:pPr>
              <w:jc w:val="center"/>
            </w:pPr>
            <w:r w:rsidRPr="00201113">
              <w:t>22,4</w:t>
            </w:r>
          </w:p>
        </w:tc>
      </w:tr>
      <w:tr w:rsidR="006C565E" w:rsidRPr="00201113">
        <w:trPr>
          <w:trHeight w:val="892"/>
        </w:trPr>
        <w:tc>
          <w:tcPr>
            <w:tcW w:w="751" w:type="dxa"/>
          </w:tcPr>
          <w:p w:rsidR="006C565E" w:rsidRPr="00201113" w:rsidRDefault="006C565E" w:rsidP="00201113">
            <w:pPr>
              <w:jc w:val="center"/>
            </w:pPr>
            <w:r w:rsidRPr="00201113">
              <w:t>4.</w:t>
            </w:r>
          </w:p>
        </w:tc>
        <w:tc>
          <w:tcPr>
            <w:tcW w:w="3986" w:type="dxa"/>
          </w:tcPr>
          <w:p w:rsidR="006C565E" w:rsidRPr="00201113" w:rsidRDefault="006C565E" w:rsidP="00201113">
            <w:pPr>
              <w:jc w:val="both"/>
            </w:pPr>
            <w:r w:rsidRPr="00201113">
              <w:t>Среднегодовая выработка одного работника, т.р./чел.</w:t>
            </w:r>
          </w:p>
        </w:tc>
        <w:tc>
          <w:tcPr>
            <w:tcW w:w="1395" w:type="dxa"/>
          </w:tcPr>
          <w:p w:rsidR="006C565E" w:rsidRPr="00201113" w:rsidRDefault="005F3226" w:rsidP="00201113">
            <w:pPr>
              <w:jc w:val="center"/>
            </w:pPr>
            <w:r w:rsidRPr="00201113">
              <w:rPr>
                <w:position w:val="-28"/>
              </w:rPr>
              <w:object w:dxaOrig="1280" w:dyaOrig="740">
                <v:shape id="_x0000_i1131" type="#_x0000_t75" style="width:63.75pt;height:36.75pt" o:ole="">
                  <v:imagedata r:id="rId219" o:title=""/>
                </v:shape>
                <o:OLEObject Type="Embed" ProgID="Equation.3" ShapeID="_x0000_i1131" DrawAspect="Content" ObjectID="_1459104160" r:id="rId220"/>
              </w:object>
            </w:r>
          </w:p>
        </w:tc>
        <w:tc>
          <w:tcPr>
            <w:tcW w:w="997" w:type="dxa"/>
            <w:vAlign w:val="center"/>
          </w:tcPr>
          <w:p w:rsidR="006C565E" w:rsidRPr="00201113" w:rsidRDefault="006C565E" w:rsidP="00201113">
            <w:pPr>
              <w:jc w:val="center"/>
            </w:pPr>
            <w:r w:rsidRPr="00201113">
              <w:t>901,4091711</w:t>
            </w:r>
          </w:p>
        </w:tc>
        <w:tc>
          <w:tcPr>
            <w:tcW w:w="996" w:type="dxa"/>
            <w:vAlign w:val="center"/>
          </w:tcPr>
          <w:p w:rsidR="006C565E" w:rsidRPr="00201113" w:rsidRDefault="006C565E" w:rsidP="00201113">
            <w:pPr>
              <w:jc w:val="center"/>
            </w:pPr>
            <w:r w:rsidRPr="00201113">
              <w:t>1014,091029</w:t>
            </w:r>
          </w:p>
        </w:tc>
        <w:tc>
          <w:tcPr>
            <w:tcW w:w="1197" w:type="dxa"/>
            <w:vAlign w:val="center"/>
          </w:tcPr>
          <w:p w:rsidR="006C565E" w:rsidRPr="00201113" w:rsidRDefault="006C565E" w:rsidP="00201113">
            <w:pPr>
              <w:jc w:val="center"/>
            </w:pPr>
            <w:r w:rsidRPr="00201113">
              <w:t>112,6818581</w:t>
            </w:r>
          </w:p>
        </w:tc>
      </w:tr>
      <w:tr w:rsidR="006C565E" w:rsidRPr="00201113">
        <w:trPr>
          <w:trHeight w:val="892"/>
        </w:trPr>
        <w:tc>
          <w:tcPr>
            <w:tcW w:w="751" w:type="dxa"/>
          </w:tcPr>
          <w:p w:rsidR="006C565E" w:rsidRPr="00201113" w:rsidRDefault="006C565E" w:rsidP="00201113">
            <w:pPr>
              <w:jc w:val="center"/>
            </w:pPr>
            <w:r w:rsidRPr="00201113">
              <w:t>5.</w:t>
            </w:r>
          </w:p>
        </w:tc>
        <w:tc>
          <w:tcPr>
            <w:tcW w:w="3986" w:type="dxa"/>
          </w:tcPr>
          <w:p w:rsidR="006C565E" w:rsidRPr="00201113" w:rsidRDefault="006C565E" w:rsidP="00201113">
            <w:pPr>
              <w:jc w:val="both"/>
            </w:pPr>
            <w:r w:rsidRPr="00201113">
              <w:t>Среднечасовая выработка одного работника, р./чел.</w:t>
            </w:r>
          </w:p>
        </w:tc>
        <w:tc>
          <w:tcPr>
            <w:tcW w:w="1395" w:type="dxa"/>
          </w:tcPr>
          <w:p w:rsidR="006C565E" w:rsidRPr="00201113" w:rsidRDefault="00047BF1" w:rsidP="00201113">
            <w:pPr>
              <w:jc w:val="center"/>
            </w:pPr>
            <w:r w:rsidRPr="00201113">
              <w:rPr>
                <w:position w:val="-36"/>
              </w:rPr>
              <w:object w:dxaOrig="2420" w:dyaOrig="840">
                <v:shape id="_x0000_i1132" type="#_x0000_t75" style="width:73.5pt;height:34.5pt" o:ole="">
                  <v:imagedata r:id="rId221" o:title=""/>
                </v:shape>
                <o:OLEObject Type="Embed" ProgID="Equation.3" ShapeID="_x0000_i1132" DrawAspect="Content" ObjectID="_1459104161" r:id="rId222"/>
              </w:object>
            </w:r>
          </w:p>
        </w:tc>
        <w:tc>
          <w:tcPr>
            <w:tcW w:w="997" w:type="dxa"/>
            <w:vAlign w:val="center"/>
          </w:tcPr>
          <w:p w:rsidR="006C565E" w:rsidRPr="00201113" w:rsidRDefault="006C565E" w:rsidP="00201113">
            <w:pPr>
              <w:jc w:val="center"/>
            </w:pPr>
            <w:r w:rsidRPr="00201113">
              <w:t>0,467632896</w:t>
            </w:r>
          </w:p>
        </w:tc>
        <w:tc>
          <w:tcPr>
            <w:tcW w:w="996" w:type="dxa"/>
            <w:vAlign w:val="center"/>
          </w:tcPr>
          <w:p w:rsidR="006C565E" w:rsidRPr="00201113" w:rsidRDefault="006C565E" w:rsidP="00201113">
            <w:pPr>
              <w:jc w:val="center"/>
            </w:pPr>
            <w:r w:rsidRPr="00201113">
              <w:t>0,520046682</w:t>
            </w:r>
          </w:p>
        </w:tc>
        <w:tc>
          <w:tcPr>
            <w:tcW w:w="1197" w:type="dxa"/>
            <w:vAlign w:val="center"/>
          </w:tcPr>
          <w:p w:rsidR="006C565E" w:rsidRPr="00201113" w:rsidRDefault="006C565E" w:rsidP="00201113">
            <w:pPr>
              <w:jc w:val="center"/>
            </w:pPr>
            <w:r w:rsidRPr="00201113">
              <w:t>0,052413785</w:t>
            </w:r>
          </w:p>
        </w:tc>
      </w:tr>
      <w:tr w:rsidR="006C565E" w:rsidRPr="00201113">
        <w:trPr>
          <w:trHeight w:val="609"/>
        </w:trPr>
        <w:tc>
          <w:tcPr>
            <w:tcW w:w="751" w:type="dxa"/>
          </w:tcPr>
          <w:p w:rsidR="006C565E" w:rsidRPr="00201113" w:rsidRDefault="006C565E" w:rsidP="00201113">
            <w:pPr>
              <w:jc w:val="center"/>
            </w:pPr>
            <w:r w:rsidRPr="00201113">
              <w:t>6.</w:t>
            </w:r>
          </w:p>
        </w:tc>
        <w:tc>
          <w:tcPr>
            <w:tcW w:w="3986" w:type="dxa"/>
          </w:tcPr>
          <w:p w:rsidR="006C565E" w:rsidRPr="00201113" w:rsidRDefault="006C565E" w:rsidP="00201113">
            <w:pPr>
              <w:jc w:val="both"/>
            </w:pPr>
            <w:r w:rsidRPr="00201113">
              <w:t>Трудоемкость одного рубля продукции, час/р.</w:t>
            </w:r>
          </w:p>
        </w:tc>
        <w:tc>
          <w:tcPr>
            <w:tcW w:w="1395" w:type="dxa"/>
          </w:tcPr>
          <w:p w:rsidR="006C565E" w:rsidRPr="00201113" w:rsidRDefault="00047BF1" w:rsidP="00201113">
            <w:pPr>
              <w:jc w:val="center"/>
            </w:pPr>
            <w:r w:rsidRPr="00201113">
              <w:rPr>
                <w:position w:val="-34"/>
              </w:rPr>
              <w:object w:dxaOrig="1640" w:dyaOrig="800">
                <v:shape id="_x0000_i1133" type="#_x0000_t75" style="width:60pt;height:29.25pt" o:ole="">
                  <v:imagedata r:id="rId223" o:title=""/>
                </v:shape>
                <o:OLEObject Type="Embed" ProgID="Equation.3" ShapeID="_x0000_i1133" DrawAspect="Content" ObjectID="_1459104162" r:id="rId224"/>
              </w:object>
            </w:r>
          </w:p>
        </w:tc>
        <w:tc>
          <w:tcPr>
            <w:tcW w:w="997" w:type="dxa"/>
            <w:vAlign w:val="center"/>
          </w:tcPr>
          <w:p w:rsidR="006C565E" w:rsidRPr="00201113" w:rsidRDefault="006C565E" w:rsidP="00201113">
            <w:pPr>
              <w:jc w:val="center"/>
            </w:pPr>
            <w:r w:rsidRPr="00201113">
              <w:t>2,138429541</w:t>
            </w:r>
          </w:p>
        </w:tc>
        <w:tc>
          <w:tcPr>
            <w:tcW w:w="996" w:type="dxa"/>
            <w:vAlign w:val="center"/>
          </w:tcPr>
          <w:p w:rsidR="006C565E" w:rsidRPr="00201113" w:rsidRDefault="006C565E" w:rsidP="00201113">
            <w:pPr>
              <w:jc w:val="center"/>
            </w:pPr>
            <w:r w:rsidRPr="00201113">
              <w:t>1,922904299</w:t>
            </w:r>
          </w:p>
        </w:tc>
        <w:tc>
          <w:tcPr>
            <w:tcW w:w="1197" w:type="dxa"/>
            <w:vAlign w:val="center"/>
          </w:tcPr>
          <w:p w:rsidR="006C565E" w:rsidRPr="00201113" w:rsidRDefault="006C565E" w:rsidP="00201113">
            <w:pPr>
              <w:jc w:val="center"/>
            </w:pPr>
            <w:r w:rsidRPr="00201113">
              <w:t>-0,215525242</w:t>
            </w:r>
          </w:p>
        </w:tc>
      </w:tr>
    </w:tbl>
    <w:p w:rsidR="00201113" w:rsidRDefault="00201113" w:rsidP="00201113">
      <w:pPr>
        <w:spacing w:line="360" w:lineRule="auto"/>
        <w:ind w:firstLine="709"/>
        <w:jc w:val="both"/>
        <w:rPr>
          <w:sz w:val="28"/>
          <w:szCs w:val="28"/>
        </w:rPr>
      </w:pPr>
    </w:p>
    <w:p w:rsidR="003123E7" w:rsidRPr="00201113" w:rsidRDefault="003123E7" w:rsidP="00201113">
      <w:pPr>
        <w:spacing w:line="360" w:lineRule="auto"/>
        <w:ind w:firstLine="709"/>
        <w:jc w:val="both"/>
        <w:rPr>
          <w:sz w:val="28"/>
          <w:szCs w:val="28"/>
        </w:rPr>
      </w:pPr>
      <w:r w:rsidRPr="00201113">
        <w:rPr>
          <w:sz w:val="28"/>
          <w:szCs w:val="28"/>
        </w:rPr>
        <w:t>Анализ данных таблицы 15 показывает, что в отчетном периоде увеличилось количество отработанных часов одним работником за год с 1927,6 до 1950, или на 22,4 часов. Среднегодовая выработка одного работника – это количество продукции, произведенное одним работником за год в среднем. В динамике этот показатель увеличился на 112,681тыс. руб. и составил 1014,09 тыс.руб. при увеличении среднегодовой численности персонала с 567 до 570 человек. Это свидетельствует о сокращении расходов на содержание персонала. Увеличилась и среднечасовая выработка одного работника на 0,0524 руб./чел. Результатом увеличение выработки стало очень незначительное снижение трудоемкости одного рубля продукции, всего на 0,2155 чел/руб. Трудоемкость – это показатель, который учитывает затраты труда на производство единицы продукции, трудоемкость сократилась с 2,138 до 1,922 ч. В общем можно сделать вывод об эффективном использовании трудовых ресурсов на предприятии.</w:t>
      </w:r>
    </w:p>
    <w:p w:rsidR="00906F89" w:rsidRDefault="00201113" w:rsidP="00201113">
      <w:pPr>
        <w:pStyle w:val="5"/>
        <w:spacing w:before="0" w:after="0" w:line="360" w:lineRule="auto"/>
        <w:ind w:firstLine="709"/>
        <w:jc w:val="center"/>
        <w:rPr>
          <w:sz w:val="28"/>
          <w:szCs w:val="28"/>
        </w:rPr>
      </w:pPr>
      <w:r>
        <w:rPr>
          <w:b w:val="0"/>
          <w:bCs w:val="0"/>
          <w:i w:val="0"/>
          <w:iCs w:val="0"/>
          <w:sz w:val="28"/>
          <w:szCs w:val="28"/>
        </w:rPr>
        <w:br w:type="page"/>
      </w:r>
      <w:r w:rsidR="00F66A90" w:rsidRPr="00201113">
        <w:rPr>
          <w:sz w:val="28"/>
          <w:szCs w:val="28"/>
        </w:rPr>
        <w:t xml:space="preserve">16. </w:t>
      </w:r>
      <w:r w:rsidR="00906F89" w:rsidRPr="00201113">
        <w:rPr>
          <w:sz w:val="28"/>
          <w:szCs w:val="28"/>
        </w:rPr>
        <w:t>Оценка производственного потенциала предприятия</w:t>
      </w:r>
    </w:p>
    <w:p w:rsidR="00201113" w:rsidRPr="00201113" w:rsidRDefault="00201113" w:rsidP="00201113"/>
    <w:p w:rsidR="003123E7" w:rsidRPr="00201113" w:rsidRDefault="003123E7" w:rsidP="00201113">
      <w:pPr>
        <w:spacing w:line="360" w:lineRule="auto"/>
        <w:ind w:firstLine="709"/>
        <w:jc w:val="both"/>
        <w:rPr>
          <w:sz w:val="28"/>
          <w:szCs w:val="28"/>
        </w:rPr>
      </w:pPr>
      <w:r w:rsidRPr="00201113">
        <w:rPr>
          <w:sz w:val="28"/>
          <w:szCs w:val="28"/>
        </w:rPr>
        <w:t>Материальную базу предприятия образуют средства труда, которые объединяются в средства производства. Средства труда учитываются в форме основных фондов. ОФ в стоимостном выражении представляют собой основные средства, учитываемые в системе бухгалтерской отчетности. При анализе ОФ, прежде всего надо отметить, что они, являются активными элементами производства, и при правильном их использовании не только обеспечивается создание товаров, но и способствуют улучшению труда работников.</w:t>
      </w:r>
    </w:p>
    <w:p w:rsidR="003123E7" w:rsidRPr="00201113" w:rsidRDefault="003123E7" w:rsidP="00201113">
      <w:pPr>
        <w:spacing w:line="360" w:lineRule="auto"/>
        <w:ind w:firstLine="709"/>
        <w:jc w:val="both"/>
        <w:rPr>
          <w:sz w:val="28"/>
          <w:szCs w:val="28"/>
        </w:rPr>
      </w:pPr>
      <w:r w:rsidRPr="00201113">
        <w:rPr>
          <w:sz w:val="28"/>
          <w:szCs w:val="28"/>
        </w:rPr>
        <w:t>Производственный потенциал – имущество производственного назначения (как оборотные, так и внеоборотные активы).</w:t>
      </w:r>
    </w:p>
    <w:p w:rsidR="00906F89" w:rsidRPr="00201113" w:rsidRDefault="00906F89" w:rsidP="00201113">
      <w:pPr>
        <w:pStyle w:val="4"/>
        <w:spacing w:before="0" w:after="0" w:line="360" w:lineRule="auto"/>
        <w:ind w:firstLine="709"/>
        <w:rPr>
          <w:b w:val="0"/>
        </w:rPr>
      </w:pPr>
      <w:r w:rsidRPr="00201113">
        <w:rPr>
          <w:b w:val="0"/>
        </w:rPr>
        <w:t xml:space="preserve">Доля произв. пот. н.г. = </w:t>
      </w:r>
      <w:r w:rsidRPr="00201113">
        <w:rPr>
          <w:b w:val="0"/>
          <w:position w:val="-28"/>
        </w:rPr>
        <w:object w:dxaOrig="3280" w:dyaOrig="740">
          <v:shape id="_x0000_i1134" type="#_x0000_t75" style="width:164.25pt;height:36.75pt" o:ole="">
            <v:imagedata r:id="rId225" o:title=""/>
          </v:shape>
          <o:OLEObject Type="Embed" ProgID="Equation.3" ShapeID="_x0000_i1134" DrawAspect="Content" ObjectID="_1459104163" r:id="rId226"/>
        </w:object>
      </w:r>
    </w:p>
    <w:p w:rsidR="00906F89" w:rsidRPr="00201113" w:rsidRDefault="00906F89" w:rsidP="00201113">
      <w:pPr>
        <w:spacing w:line="360" w:lineRule="auto"/>
        <w:ind w:firstLine="709"/>
        <w:rPr>
          <w:sz w:val="28"/>
          <w:szCs w:val="28"/>
        </w:rPr>
      </w:pPr>
      <w:r w:rsidRPr="00201113">
        <w:rPr>
          <w:sz w:val="28"/>
          <w:szCs w:val="28"/>
        </w:rPr>
        <w:t>Доля произв. пот. к.г.</w:t>
      </w:r>
      <w:r w:rsidRPr="00201113">
        <w:rPr>
          <w:b/>
          <w:sz w:val="28"/>
          <w:szCs w:val="28"/>
        </w:rPr>
        <w:t xml:space="preserve"> = </w:t>
      </w:r>
      <w:r w:rsidRPr="00201113">
        <w:rPr>
          <w:b/>
          <w:position w:val="-28"/>
          <w:sz w:val="28"/>
          <w:szCs w:val="28"/>
        </w:rPr>
        <w:object w:dxaOrig="3280" w:dyaOrig="740">
          <v:shape id="_x0000_i1135" type="#_x0000_t75" style="width:164.25pt;height:36.75pt" o:ole="">
            <v:imagedata r:id="rId227" o:title=""/>
          </v:shape>
          <o:OLEObject Type="Embed" ProgID="Equation.3" ShapeID="_x0000_i1135" DrawAspect="Content" ObjectID="_1459104164" r:id="rId228"/>
        </w:object>
      </w:r>
    </w:p>
    <w:p w:rsidR="00201113" w:rsidRDefault="00201113" w:rsidP="00201113">
      <w:pPr>
        <w:pStyle w:val="4"/>
        <w:spacing w:before="0" w:after="0" w:line="360" w:lineRule="auto"/>
        <w:ind w:firstLine="709"/>
        <w:jc w:val="right"/>
        <w:rPr>
          <w:b w:val="0"/>
          <w:i/>
        </w:rPr>
      </w:pPr>
    </w:p>
    <w:p w:rsidR="006C565E" w:rsidRPr="00201113" w:rsidRDefault="006C565E" w:rsidP="00201113">
      <w:pPr>
        <w:pStyle w:val="4"/>
        <w:spacing w:before="0" w:after="0" w:line="360" w:lineRule="auto"/>
        <w:ind w:firstLine="709"/>
        <w:jc w:val="right"/>
        <w:rPr>
          <w:b w:val="0"/>
          <w:i/>
        </w:rPr>
      </w:pPr>
      <w:r w:rsidRPr="00201113">
        <w:rPr>
          <w:b w:val="0"/>
          <w:i/>
        </w:rPr>
        <w:t xml:space="preserve">Таблица 16 </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Оценка производственного потенциала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976"/>
        <w:gridCol w:w="782"/>
        <w:gridCol w:w="782"/>
        <w:gridCol w:w="782"/>
        <w:gridCol w:w="782"/>
        <w:gridCol w:w="978"/>
        <w:gridCol w:w="978"/>
      </w:tblGrid>
      <w:tr w:rsidR="006C565E" w:rsidRPr="00201113">
        <w:trPr>
          <w:cantSplit/>
          <w:trHeight w:val="387"/>
          <w:tblHeader/>
        </w:trPr>
        <w:tc>
          <w:tcPr>
            <w:tcW w:w="3082" w:type="dxa"/>
            <w:vMerge w:val="restart"/>
          </w:tcPr>
          <w:p w:rsidR="006C565E" w:rsidRPr="00201113" w:rsidRDefault="006C565E" w:rsidP="00201113">
            <w:pPr>
              <w:jc w:val="center"/>
            </w:pPr>
          </w:p>
          <w:p w:rsidR="006C565E" w:rsidRPr="00201113" w:rsidRDefault="006C565E" w:rsidP="00201113">
            <w:pPr>
              <w:jc w:val="center"/>
            </w:pPr>
          </w:p>
          <w:p w:rsidR="006C565E" w:rsidRPr="00201113" w:rsidRDefault="006C565E" w:rsidP="00201113">
            <w:pPr>
              <w:jc w:val="center"/>
            </w:pPr>
            <w:r w:rsidRPr="00201113">
              <w:t>Наименование показателя</w:t>
            </w:r>
          </w:p>
        </w:tc>
        <w:tc>
          <w:tcPr>
            <w:tcW w:w="976" w:type="dxa"/>
            <w:vMerge w:val="restart"/>
            <w:textDirection w:val="btLr"/>
          </w:tcPr>
          <w:p w:rsidR="006C565E" w:rsidRPr="00201113" w:rsidRDefault="006C565E" w:rsidP="00201113">
            <w:pPr>
              <w:jc w:val="center"/>
            </w:pPr>
            <w:r w:rsidRPr="00201113">
              <w:t>Порядок расчета (коды строк)</w:t>
            </w:r>
          </w:p>
        </w:tc>
        <w:tc>
          <w:tcPr>
            <w:tcW w:w="1564" w:type="dxa"/>
            <w:gridSpan w:val="2"/>
          </w:tcPr>
          <w:p w:rsidR="006C565E" w:rsidRPr="00201113" w:rsidRDefault="006C565E" w:rsidP="00201113">
            <w:pPr>
              <w:jc w:val="center"/>
            </w:pPr>
            <w:r w:rsidRPr="00201113">
              <w:t>Абс. зн-ия, т.р.</w:t>
            </w:r>
          </w:p>
        </w:tc>
        <w:tc>
          <w:tcPr>
            <w:tcW w:w="1564" w:type="dxa"/>
            <w:gridSpan w:val="2"/>
          </w:tcPr>
          <w:p w:rsidR="006C565E" w:rsidRPr="00201113" w:rsidRDefault="006C565E" w:rsidP="00201113">
            <w:pPr>
              <w:jc w:val="center"/>
            </w:pPr>
            <w:r w:rsidRPr="00201113">
              <w:t>Уд. вес, %</w:t>
            </w:r>
          </w:p>
        </w:tc>
        <w:tc>
          <w:tcPr>
            <w:tcW w:w="978" w:type="dxa"/>
            <w:vMerge w:val="restart"/>
            <w:textDirection w:val="btLr"/>
          </w:tcPr>
          <w:p w:rsidR="006C565E" w:rsidRPr="00201113" w:rsidRDefault="006C565E" w:rsidP="00201113">
            <w:pPr>
              <w:jc w:val="center"/>
            </w:pPr>
            <w:r w:rsidRPr="00201113">
              <w:t>Изменение удельного веса, %</w:t>
            </w:r>
          </w:p>
        </w:tc>
        <w:tc>
          <w:tcPr>
            <w:tcW w:w="978" w:type="dxa"/>
            <w:vMerge w:val="restart"/>
            <w:textDirection w:val="btLr"/>
          </w:tcPr>
          <w:p w:rsidR="006C565E" w:rsidRPr="00201113" w:rsidRDefault="006C565E" w:rsidP="00201113">
            <w:pPr>
              <w:jc w:val="center"/>
            </w:pPr>
            <w:r w:rsidRPr="00201113">
              <w:t>Темп прироста, %</w:t>
            </w:r>
          </w:p>
        </w:tc>
      </w:tr>
      <w:tr w:rsidR="006C565E" w:rsidRPr="00201113">
        <w:trPr>
          <w:cantSplit/>
          <w:trHeight w:val="1295"/>
          <w:tblHeader/>
        </w:trPr>
        <w:tc>
          <w:tcPr>
            <w:tcW w:w="3082" w:type="dxa"/>
            <w:vMerge/>
            <w:vAlign w:val="center"/>
          </w:tcPr>
          <w:p w:rsidR="006C565E" w:rsidRPr="00201113" w:rsidRDefault="006C565E" w:rsidP="00201113"/>
        </w:tc>
        <w:tc>
          <w:tcPr>
            <w:tcW w:w="976" w:type="dxa"/>
            <w:vMerge/>
            <w:vAlign w:val="center"/>
          </w:tcPr>
          <w:p w:rsidR="006C565E" w:rsidRPr="00201113" w:rsidRDefault="006C565E" w:rsidP="00201113"/>
        </w:tc>
        <w:tc>
          <w:tcPr>
            <w:tcW w:w="782" w:type="dxa"/>
            <w:textDirection w:val="btLr"/>
          </w:tcPr>
          <w:p w:rsidR="006C565E" w:rsidRPr="00201113" w:rsidRDefault="006C565E" w:rsidP="00201113">
            <w:pPr>
              <w:jc w:val="center"/>
            </w:pPr>
            <w:r w:rsidRPr="00201113">
              <w:t>на н.г.</w:t>
            </w:r>
          </w:p>
        </w:tc>
        <w:tc>
          <w:tcPr>
            <w:tcW w:w="782" w:type="dxa"/>
            <w:textDirection w:val="btLr"/>
          </w:tcPr>
          <w:p w:rsidR="006C565E" w:rsidRPr="00201113" w:rsidRDefault="006C565E" w:rsidP="00201113">
            <w:pPr>
              <w:jc w:val="center"/>
            </w:pPr>
            <w:r w:rsidRPr="00201113">
              <w:t>на к.г.</w:t>
            </w:r>
          </w:p>
        </w:tc>
        <w:tc>
          <w:tcPr>
            <w:tcW w:w="782" w:type="dxa"/>
            <w:textDirection w:val="btLr"/>
          </w:tcPr>
          <w:p w:rsidR="006C565E" w:rsidRPr="00201113" w:rsidRDefault="006C565E" w:rsidP="00201113">
            <w:pPr>
              <w:jc w:val="center"/>
            </w:pPr>
            <w:r w:rsidRPr="00201113">
              <w:t>на н.г.</w:t>
            </w:r>
          </w:p>
        </w:tc>
        <w:tc>
          <w:tcPr>
            <w:tcW w:w="782" w:type="dxa"/>
            <w:textDirection w:val="btLr"/>
          </w:tcPr>
          <w:p w:rsidR="006C565E" w:rsidRPr="00201113" w:rsidRDefault="006C565E" w:rsidP="00201113">
            <w:pPr>
              <w:jc w:val="center"/>
            </w:pPr>
            <w:r w:rsidRPr="00201113">
              <w:t>на к.г.</w:t>
            </w:r>
          </w:p>
        </w:tc>
        <w:tc>
          <w:tcPr>
            <w:tcW w:w="978" w:type="dxa"/>
            <w:vMerge/>
            <w:vAlign w:val="center"/>
          </w:tcPr>
          <w:p w:rsidR="006C565E" w:rsidRPr="00201113" w:rsidRDefault="006C565E" w:rsidP="00201113"/>
        </w:tc>
        <w:tc>
          <w:tcPr>
            <w:tcW w:w="978" w:type="dxa"/>
            <w:vMerge/>
            <w:vAlign w:val="center"/>
          </w:tcPr>
          <w:p w:rsidR="006C565E" w:rsidRPr="00201113" w:rsidRDefault="006C565E" w:rsidP="00201113"/>
        </w:tc>
      </w:tr>
      <w:tr w:rsidR="006C565E" w:rsidRPr="00201113">
        <w:trPr>
          <w:trHeight w:val="882"/>
        </w:trPr>
        <w:tc>
          <w:tcPr>
            <w:tcW w:w="3082" w:type="dxa"/>
          </w:tcPr>
          <w:p w:rsidR="006C565E" w:rsidRPr="00201113" w:rsidRDefault="006C565E" w:rsidP="00201113">
            <w:pPr>
              <w:jc w:val="both"/>
            </w:pPr>
            <w:r w:rsidRPr="00201113">
              <w:t>Основные фонды по остаточной стоимости</w:t>
            </w:r>
          </w:p>
        </w:tc>
        <w:tc>
          <w:tcPr>
            <w:tcW w:w="976" w:type="dxa"/>
          </w:tcPr>
          <w:p w:rsidR="006C565E" w:rsidRPr="00201113" w:rsidRDefault="00047BF1" w:rsidP="00201113">
            <w:pPr>
              <w:jc w:val="center"/>
            </w:pPr>
            <w:r w:rsidRPr="00201113">
              <w:t>120</w:t>
            </w:r>
          </w:p>
        </w:tc>
        <w:tc>
          <w:tcPr>
            <w:tcW w:w="782" w:type="dxa"/>
            <w:vAlign w:val="center"/>
          </w:tcPr>
          <w:p w:rsidR="006C565E" w:rsidRPr="00201113" w:rsidRDefault="006C565E" w:rsidP="00201113">
            <w:pPr>
              <w:jc w:val="center"/>
            </w:pPr>
            <w:r w:rsidRPr="00201113">
              <w:t>240219</w:t>
            </w:r>
          </w:p>
        </w:tc>
        <w:tc>
          <w:tcPr>
            <w:tcW w:w="782" w:type="dxa"/>
            <w:vAlign w:val="center"/>
          </w:tcPr>
          <w:p w:rsidR="006C565E" w:rsidRPr="00201113" w:rsidRDefault="006C565E" w:rsidP="00201113">
            <w:pPr>
              <w:jc w:val="center"/>
            </w:pPr>
            <w:r w:rsidRPr="00201113">
              <w:t>246319</w:t>
            </w:r>
          </w:p>
        </w:tc>
        <w:tc>
          <w:tcPr>
            <w:tcW w:w="782" w:type="dxa"/>
            <w:vAlign w:val="center"/>
          </w:tcPr>
          <w:p w:rsidR="006C565E" w:rsidRPr="00201113" w:rsidRDefault="006C565E" w:rsidP="00201113">
            <w:pPr>
              <w:jc w:val="center"/>
            </w:pPr>
            <w:r w:rsidRPr="00201113">
              <w:t>89,75519171</w:t>
            </w:r>
          </w:p>
        </w:tc>
        <w:tc>
          <w:tcPr>
            <w:tcW w:w="782" w:type="dxa"/>
            <w:vAlign w:val="center"/>
          </w:tcPr>
          <w:p w:rsidR="006C565E" w:rsidRPr="00201113" w:rsidRDefault="006C565E" w:rsidP="00201113">
            <w:pPr>
              <w:jc w:val="center"/>
            </w:pPr>
            <w:r w:rsidRPr="00201113">
              <w:t>88,72939083</w:t>
            </w:r>
          </w:p>
        </w:tc>
        <w:tc>
          <w:tcPr>
            <w:tcW w:w="978" w:type="dxa"/>
            <w:vAlign w:val="center"/>
          </w:tcPr>
          <w:p w:rsidR="006C565E" w:rsidRPr="00201113" w:rsidRDefault="006C565E" w:rsidP="00201113">
            <w:pPr>
              <w:jc w:val="center"/>
            </w:pPr>
            <w:r w:rsidRPr="00201113">
              <w:t>-1,02580088</w:t>
            </w:r>
          </w:p>
        </w:tc>
        <w:tc>
          <w:tcPr>
            <w:tcW w:w="978" w:type="dxa"/>
            <w:vAlign w:val="center"/>
          </w:tcPr>
          <w:p w:rsidR="006C565E" w:rsidRPr="00201113" w:rsidRDefault="006C565E" w:rsidP="00201113">
            <w:pPr>
              <w:jc w:val="center"/>
            </w:pPr>
            <w:r w:rsidRPr="00201113">
              <w:t>2,53934951</w:t>
            </w:r>
          </w:p>
        </w:tc>
      </w:tr>
      <w:tr w:rsidR="006C565E" w:rsidRPr="00201113">
        <w:trPr>
          <w:trHeight w:val="581"/>
        </w:trPr>
        <w:tc>
          <w:tcPr>
            <w:tcW w:w="3082" w:type="dxa"/>
          </w:tcPr>
          <w:p w:rsidR="006C565E" w:rsidRPr="00201113" w:rsidRDefault="006C565E" w:rsidP="00201113">
            <w:pPr>
              <w:jc w:val="both"/>
            </w:pPr>
            <w:r w:rsidRPr="00201113">
              <w:t>Незавершенное строительство</w:t>
            </w:r>
          </w:p>
        </w:tc>
        <w:tc>
          <w:tcPr>
            <w:tcW w:w="976" w:type="dxa"/>
          </w:tcPr>
          <w:p w:rsidR="006C565E" w:rsidRPr="00201113" w:rsidRDefault="00047BF1" w:rsidP="00201113">
            <w:pPr>
              <w:jc w:val="center"/>
            </w:pPr>
            <w:r w:rsidRPr="00201113">
              <w:t>130</w:t>
            </w:r>
          </w:p>
        </w:tc>
        <w:tc>
          <w:tcPr>
            <w:tcW w:w="782" w:type="dxa"/>
            <w:vAlign w:val="center"/>
          </w:tcPr>
          <w:p w:rsidR="006C565E" w:rsidRPr="00201113" w:rsidRDefault="006C565E" w:rsidP="00201113">
            <w:pPr>
              <w:jc w:val="center"/>
            </w:pPr>
            <w:r w:rsidRPr="00201113">
              <w:t>90</w:t>
            </w:r>
          </w:p>
        </w:tc>
        <w:tc>
          <w:tcPr>
            <w:tcW w:w="782" w:type="dxa"/>
            <w:vAlign w:val="center"/>
          </w:tcPr>
          <w:p w:rsidR="006C565E" w:rsidRPr="00201113" w:rsidRDefault="006C565E" w:rsidP="00201113">
            <w:pPr>
              <w:jc w:val="center"/>
            </w:pPr>
            <w:r w:rsidRPr="00201113">
              <w:t>7118</w:t>
            </w:r>
          </w:p>
        </w:tc>
        <w:tc>
          <w:tcPr>
            <w:tcW w:w="782" w:type="dxa"/>
            <w:vAlign w:val="center"/>
          </w:tcPr>
          <w:p w:rsidR="006C565E" w:rsidRPr="00201113" w:rsidRDefault="006C565E" w:rsidP="00201113">
            <w:pPr>
              <w:jc w:val="center"/>
            </w:pPr>
            <w:r w:rsidRPr="00201113">
              <w:t>0,033627512</w:t>
            </w:r>
          </w:p>
        </w:tc>
        <w:tc>
          <w:tcPr>
            <w:tcW w:w="782" w:type="dxa"/>
            <w:vAlign w:val="center"/>
          </w:tcPr>
          <w:p w:rsidR="006C565E" w:rsidRPr="00201113" w:rsidRDefault="006C565E" w:rsidP="00201113">
            <w:pPr>
              <w:jc w:val="center"/>
            </w:pPr>
            <w:r w:rsidRPr="00201113">
              <w:t>2,564056382</w:t>
            </w:r>
          </w:p>
        </w:tc>
        <w:tc>
          <w:tcPr>
            <w:tcW w:w="978" w:type="dxa"/>
            <w:vAlign w:val="center"/>
          </w:tcPr>
          <w:p w:rsidR="006C565E" w:rsidRPr="00201113" w:rsidRDefault="006C565E" w:rsidP="00201113">
            <w:pPr>
              <w:jc w:val="center"/>
            </w:pPr>
            <w:r w:rsidRPr="00201113">
              <w:t>2,53042887</w:t>
            </w:r>
          </w:p>
        </w:tc>
        <w:tc>
          <w:tcPr>
            <w:tcW w:w="978" w:type="dxa"/>
            <w:vAlign w:val="center"/>
          </w:tcPr>
          <w:p w:rsidR="006C565E" w:rsidRPr="00201113" w:rsidRDefault="006C565E" w:rsidP="00201113">
            <w:pPr>
              <w:jc w:val="center"/>
            </w:pPr>
            <w:r w:rsidRPr="00201113">
              <w:t>7808,888889</w:t>
            </w:r>
          </w:p>
        </w:tc>
      </w:tr>
      <w:tr w:rsidR="006C565E" w:rsidRPr="00201113">
        <w:trPr>
          <w:trHeight w:val="581"/>
        </w:trPr>
        <w:tc>
          <w:tcPr>
            <w:tcW w:w="3082" w:type="dxa"/>
          </w:tcPr>
          <w:p w:rsidR="006C565E" w:rsidRPr="00201113" w:rsidRDefault="006C565E" w:rsidP="00201113">
            <w:pPr>
              <w:jc w:val="both"/>
            </w:pPr>
            <w:r w:rsidRPr="00201113">
              <w:t>Запасы сырья и материалов</w:t>
            </w:r>
          </w:p>
        </w:tc>
        <w:tc>
          <w:tcPr>
            <w:tcW w:w="976" w:type="dxa"/>
          </w:tcPr>
          <w:p w:rsidR="006C565E" w:rsidRPr="00201113" w:rsidRDefault="00047BF1" w:rsidP="00201113">
            <w:pPr>
              <w:jc w:val="center"/>
            </w:pPr>
            <w:r w:rsidRPr="00201113">
              <w:t>211</w:t>
            </w:r>
          </w:p>
        </w:tc>
        <w:tc>
          <w:tcPr>
            <w:tcW w:w="782" w:type="dxa"/>
            <w:vAlign w:val="center"/>
          </w:tcPr>
          <w:p w:rsidR="006C565E" w:rsidRPr="00201113" w:rsidRDefault="006C565E" w:rsidP="00201113">
            <w:pPr>
              <w:jc w:val="center"/>
            </w:pPr>
            <w:r w:rsidRPr="00201113">
              <w:t>18806</w:t>
            </w:r>
          </w:p>
        </w:tc>
        <w:tc>
          <w:tcPr>
            <w:tcW w:w="782" w:type="dxa"/>
            <w:vAlign w:val="center"/>
          </w:tcPr>
          <w:p w:rsidR="006C565E" w:rsidRPr="00201113" w:rsidRDefault="006C565E" w:rsidP="00201113">
            <w:pPr>
              <w:jc w:val="center"/>
            </w:pPr>
            <w:r w:rsidRPr="00201113">
              <w:t>14006</w:t>
            </w:r>
          </w:p>
        </w:tc>
        <w:tc>
          <w:tcPr>
            <w:tcW w:w="782" w:type="dxa"/>
            <w:vAlign w:val="center"/>
          </w:tcPr>
          <w:p w:rsidR="006C565E" w:rsidRPr="00201113" w:rsidRDefault="006C565E" w:rsidP="00201113">
            <w:pPr>
              <w:jc w:val="center"/>
            </w:pPr>
            <w:r w:rsidRPr="00201113">
              <w:t>7,026655408</w:t>
            </w:r>
          </w:p>
        </w:tc>
        <w:tc>
          <w:tcPr>
            <w:tcW w:w="782" w:type="dxa"/>
            <w:vAlign w:val="center"/>
          </w:tcPr>
          <w:p w:rsidR="006C565E" w:rsidRPr="00201113" w:rsidRDefault="006C565E" w:rsidP="00201113">
            <w:pPr>
              <w:jc w:val="center"/>
            </w:pPr>
            <w:r w:rsidRPr="00201113">
              <w:t>5,045261827</w:t>
            </w:r>
          </w:p>
        </w:tc>
        <w:tc>
          <w:tcPr>
            <w:tcW w:w="978" w:type="dxa"/>
            <w:vAlign w:val="center"/>
          </w:tcPr>
          <w:p w:rsidR="006C565E" w:rsidRPr="00201113" w:rsidRDefault="006C565E" w:rsidP="00201113">
            <w:pPr>
              <w:jc w:val="center"/>
            </w:pPr>
            <w:r w:rsidRPr="00201113">
              <w:t>-1,98139358</w:t>
            </w:r>
          </w:p>
        </w:tc>
        <w:tc>
          <w:tcPr>
            <w:tcW w:w="978" w:type="dxa"/>
            <w:vAlign w:val="center"/>
          </w:tcPr>
          <w:p w:rsidR="006C565E" w:rsidRPr="00201113" w:rsidRDefault="006C565E" w:rsidP="00201113">
            <w:pPr>
              <w:jc w:val="center"/>
            </w:pPr>
            <w:r w:rsidRPr="00201113">
              <w:t>-25,52376901</w:t>
            </w:r>
          </w:p>
        </w:tc>
      </w:tr>
      <w:tr w:rsidR="006C565E" w:rsidRPr="00201113">
        <w:trPr>
          <w:trHeight w:val="581"/>
        </w:trPr>
        <w:tc>
          <w:tcPr>
            <w:tcW w:w="3082" w:type="dxa"/>
          </w:tcPr>
          <w:p w:rsidR="006C565E" w:rsidRPr="00201113" w:rsidRDefault="006C565E" w:rsidP="00201113">
            <w:pPr>
              <w:jc w:val="both"/>
            </w:pPr>
            <w:r w:rsidRPr="00201113">
              <w:t>Незавершенное производство</w:t>
            </w:r>
          </w:p>
        </w:tc>
        <w:tc>
          <w:tcPr>
            <w:tcW w:w="976" w:type="dxa"/>
          </w:tcPr>
          <w:p w:rsidR="006C565E" w:rsidRPr="00201113" w:rsidRDefault="00047BF1" w:rsidP="00201113">
            <w:pPr>
              <w:jc w:val="center"/>
            </w:pPr>
            <w:r w:rsidRPr="00201113">
              <w:t>213</w:t>
            </w:r>
          </w:p>
        </w:tc>
        <w:tc>
          <w:tcPr>
            <w:tcW w:w="782" w:type="dxa"/>
            <w:vAlign w:val="center"/>
          </w:tcPr>
          <w:p w:rsidR="006C565E" w:rsidRPr="00201113" w:rsidRDefault="006C565E" w:rsidP="00201113">
            <w:pPr>
              <w:jc w:val="center"/>
            </w:pPr>
            <w:r w:rsidRPr="00201113">
              <w:t>8523</w:t>
            </w:r>
          </w:p>
        </w:tc>
        <w:tc>
          <w:tcPr>
            <w:tcW w:w="782" w:type="dxa"/>
            <w:vAlign w:val="center"/>
          </w:tcPr>
          <w:p w:rsidR="006C565E" w:rsidRPr="00201113" w:rsidRDefault="006C565E" w:rsidP="00201113">
            <w:pPr>
              <w:jc w:val="center"/>
            </w:pPr>
            <w:r w:rsidRPr="00201113">
              <w:t>10164</w:t>
            </w:r>
          </w:p>
        </w:tc>
        <w:tc>
          <w:tcPr>
            <w:tcW w:w="782" w:type="dxa"/>
            <w:vAlign w:val="center"/>
          </w:tcPr>
          <w:p w:rsidR="006C565E" w:rsidRPr="00201113" w:rsidRDefault="006C565E" w:rsidP="00201113">
            <w:pPr>
              <w:jc w:val="center"/>
            </w:pPr>
            <w:r w:rsidRPr="00201113">
              <w:t>3,184525366</w:t>
            </w:r>
          </w:p>
        </w:tc>
        <w:tc>
          <w:tcPr>
            <w:tcW w:w="782" w:type="dxa"/>
            <w:vAlign w:val="center"/>
          </w:tcPr>
          <w:p w:rsidR="006C565E" w:rsidRPr="00201113" w:rsidRDefault="006C565E" w:rsidP="00201113">
            <w:pPr>
              <w:jc w:val="center"/>
            </w:pPr>
            <w:r w:rsidRPr="00201113">
              <w:t>3,661290962</w:t>
            </w:r>
          </w:p>
        </w:tc>
        <w:tc>
          <w:tcPr>
            <w:tcW w:w="978" w:type="dxa"/>
            <w:vAlign w:val="center"/>
          </w:tcPr>
          <w:p w:rsidR="006C565E" w:rsidRPr="00201113" w:rsidRDefault="006C565E" w:rsidP="00201113">
            <w:pPr>
              <w:jc w:val="center"/>
            </w:pPr>
            <w:r w:rsidRPr="00201113">
              <w:t>0,476765595</w:t>
            </w:r>
          </w:p>
        </w:tc>
        <w:tc>
          <w:tcPr>
            <w:tcW w:w="978" w:type="dxa"/>
            <w:vAlign w:val="center"/>
          </w:tcPr>
          <w:p w:rsidR="006C565E" w:rsidRPr="00201113" w:rsidRDefault="006C565E" w:rsidP="00201113">
            <w:pPr>
              <w:jc w:val="center"/>
            </w:pPr>
            <w:r w:rsidRPr="00201113">
              <w:t>19,25378388</w:t>
            </w:r>
          </w:p>
        </w:tc>
      </w:tr>
      <w:tr w:rsidR="006C565E" w:rsidRPr="00201113">
        <w:trPr>
          <w:trHeight w:val="581"/>
        </w:trPr>
        <w:tc>
          <w:tcPr>
            <w:tcW w:w="3082" w:type="dxa"/>
          </w:tcPr>
          <w:p w:rsidR="006C565E" w:rsidRPr="00201113" w:rsidRDefault="006C565E" w:rsidP="00201113">
            <w:pPr>
              <w:jc w:val="both"/>
            </w:pPr>
            <w:r w:rsidRPr="00201113">
              <w:t>Производственный потенциал</w:t>
            </w:r>
          </w:p>
        </w:tc>
        <w:tc>
          <w:tcPr>
            <w:tcW w:w="976" w:type="dxa"/>
          </w:tcPr>
          <w:p w:rsidR="006C565E" w:rsidRPr="00201113" w:rsidRDefault="00047BF1" w:rsidP="00201113">
            <w:pPr>
              <w:jc w:val="center"/>
            </w:pPr>
            <w:r w:rsidRPr="00201113">
              <w:t>120+130+211+213</w:t>
            </w:r>
          </w:p>
        </w:tc>
        <w:tc>
          <w:tcPr>
            <w:tcW w:w="782" w:type="dxa"/>
            <w:vAlign w:val="center"/>
          </w:tcPr>
          <w:p w:rsidR="006C565E" w:rsidRPr="00201113" w:rsidRDefault="006C565E" w:rsidP="00201113">
            <w:pPr>
              <w:jc w:val="center"/>
            </w:pPr>
            <w:r w:rsidRPr="00201113">
              <w:t>267638</w:t>
            </w:r>
          </w:p>
        </w:tc>
        <w:tc>
          <w:tcPr>
            <w:tcW w:w="782" w:type="dxa"/>
            <w:vAlign w:val="center"/>
          </w:tcPr>
          <w:p w:rsidR="006C565E" w:rsidRPr="00201113" w:rsidRDefault="006C565E" w:rsidP="00201113">
            <w:pPr>
              <w:jc w:val="center"/>
            </w:pPr>
            <w:r w:rsidRPr="00201113">
              <w:t>277607</w:t>
            </w:r>
          </w:p>
        </w:tc>
        <w:tc>
          <w:tcPr>
            <w:tcW w:w="782" w:type="dxa"/>
            <w:vAlign w:val="center"/>
          </w:tcPr>
          <w:p w:rsidR="006C565E" w:rsidRPr="00201113" w:rsidRDefault="006C565E" w:rsidP="00201113">
            <w:pPr>
              <w:jc w:val="center"/>
            </w:pPr>
            <w:r w:rsidRPr="00201113">
              <w:t>100</w:t>
            </w:r>
          </w:p>
        </w:tc>
        <w:tc>
          <w:tcPr>
            <w:tcW w:w="782" w:type="dxa"/>
            <w:vAlign w:val="center"/>
          </w:tcPr>
          <w:p w:rsidR="006C565E" w:rsidRPr="00201113" w:rsidRDefault="006C565E" w:rsidP="00201113">
            <w:pPr>
              <w:jc w:val="center"/>
            </w:pPr>
            <w:r w:rsidRPr="00201113">
              <w:t>100</w:t>
            </w:r>
          </w:p>
        </w:tc>
        <w:tc>
          <w:tcPr>
            <w:tcW w:w="978" w:type="dxa"/>
            <w:vAlign w:val="center"/>
          </w:tcPr>
          <w:p w:rsidR="006C565E" w:rsidRPr="00201113" w:rsidRDefault="006C565E" w:rsidP="00201113">
            <w:pPr>
              <w:jc w:val="center"/>
            </w:pPr>
          </w:p>
        </w:tc>
        <w:tc>
          <w:tcPr>
            <w:tcW w:w="978" w:type="dxa"/>
            <w:vAlign w:val="center"/>
          </w:tcPr>
          <w:p w:rsidR="006C565E" w:rsidRPr="00201113" w:rsidRDefault="006C565E" w:rsidP="00201113">
            <w:pPr>
              <w:jc w:val="center"/>
            </w:pPr>
            <w:r w:rsidRPr="00201113">
              <w:t>3,724807389</w:t>
            </w:r>
          </w:p>
        </w:tc>
      </w:tr>
      <w:tr w:rsidR="006C565E" w:rsidRPr="00201113">
        <w:trPr>
          <w:trHeight w:val="873"/>
        </w:trPr>
        <w:tc>
          <w:tcPr>
            <w:tcW w:w="3082" w:type="dxa"/>
          </w:tcPr>
          <w:p w:rsidR="006C565E" w:rsidRPr="00201113" w:rsidRDefault="006C565E" w:rsidP="00201113">
            <w:pPr>
              <w:jc w:val="both"/>
            </w:pPr>
            <w:r w:rsidRPr="00201113">
              <w:t>Доля производственного потенциала в активах</w:t>
            </w:r>
          </w:p>
        </w:tc>
        <w:tc>
          <w:tcPr>
            <w:tcW w:w="976" w:type="dxa"/>
          </w:tcPr>
          <w:p w:rsidR="006C565E" w:rsidRPr="00201113" w:rsidRDefault="00047BF1" w:rsidP="00201113">
            <w:pPr>
              <w:jc w:val="center"/>
            </w:pPr>
            <w:r w:rsidRPr="00201113">
              <w:rPr>
                <w:position w:val="-50"/>
              </w:rPr>
              <w:object w:dxaOrig="1180" w:dyaOrig="1160">
                <v:shape id="_x0000_i1136" type="#_x0000_t75" style="width:39.75pt;height:43.5pt" o:ole="">
                  <v:imagedata r:id="rId229" o:title=""/>
                </v:shape>
                <o:OLEObject Type="Embed" ProgID="Equation.3" ShapeID="_x0000_i1136" DrawAspect="Content" ObjectID="_1459104165" r:id="rId230"/>
              </w:object>
            </w:r>
          </w:p>
        </w:tc>
        <w:tc>
          <w:tcPr>
            <w:tcW w:w="782" w:type="dxa"/>
            <w:vAlign w:val="center"/>
          </w:tcPr>
          <w:p w:rsidR="006C565E" w:rsidRPr="00201113" w:rsidRDefault="006C565E" w:rsidP="00201113">
            <w:pPr>
              <w:jc w:val="center"/>
            </w:pPr>
            <w:r w:rsidRPr="00201113">
              <w:t>Х</w:t>
            </w:r>
          </w:p>
        </w:tc>
        <w:tc>
          <w:tcPr>
            <w:tcW w:w="782" w:type="dxa"/>
            <w:vAlign w:val="center"/>
          </w:tcPr>
          <w:p w:rsidR="006C565E" w:rsidRPr="00201113" w:rsidRDefault="006C565E" w:rsidP="00201113">
            <w:pPr>
              <w:jc w:val="center"/>
            </w:pPr>
            <w:r w:rsidRPr="00201113">
              <w:t>Х</w:t>
            </w:r>
          </w:p>
        </w:tc>
        <w:tc>
          <w:tcPr>
            <w:tcW w:w="782" w:type="dxa"/>
            <w:vAlign w:val="center"/>
          </w:tcPr>
          <w:p w:rsidR="006C565E" w:rsidRPr="00201113" w:rsidRDefault="006C565E" w:rsidP="00201113">
            <w:pPr>
              <w:jc w:val="center"/>
            </w:pPr>
            <w:r w:rsidRPr="00201113">
              <w:t>79,58855348</w:t>
            </w:r>
          </w:p>
        </w:tc>
        <w:tc>
          <w:tcPr>
            <w:tcW w:w="782" w:type="dxa"/>
            <w:vAlign w:val="center"/>
          </w:tcPr>
          <w:p w:rsidR="006C565E" w:rsidRPr="00201113" w:rsidRDefault="006C565E" w:rsidP="00201113">
            <w:pPr>
              <w:jc w:val="center"/>
            </w:pPr>
            <w:r w:rsidRPr="00201113">
              <w:t>83,34794488</w:t>
            </w:r>
          </w:p>
        </w:tc>
        <w:tc>
          <w:tcPr>
            <w:tcW w:w="978" w:type="dxa"/>
            <w:vAlign w:val="center"/>
          </w:tcPr>
          <w:p w:rsidR="006C565E" w:rsidRPr="00201113" w:rsidRDefault="006C565E" w:rsidP="00201113">
            <w:pPr>
              <w:jc w:val="center"/>
            </w:pPr>
            <w:r w:rsidRPr="00201113">
              <w:t>3,759391392</w:t>
            </w:r>
          </w:p>
        </w:tc>
        <w:tc>
          <w:tcPr>
            <w:tcW w:w="978" w:type="dxa"/>
            <w:vAlign w:val="center"/>
          </w:tcPr>
          <w:p w:rsidR="006C565E" w:rsidRPr="00201113" w:rsidRDefault="006C565E" w:rsidP="00201113">
            <w:pPr>
              <w:jc w:val="center"/>
            </w:pPr>
          </w:p>
        </w:tc>
      </w:tr>
    </w:tbl>
    <w:p w:rsidR="00B70965" w:rsidRDefault="00B70965" w:rsidP="00201113">
      <w:pPr>
        <w:spacing w:line="360" w:lineRule="auto"/>
        <w:ind w:firstLine="709"/>
        <w:jc w:val="both"/>
        <w:rPr>
          <w:sz w:val="28"/>
          <w:szCs w:val="28"/>
        </w:rPr>
      </w:pPr>
    </w:p>
    <w:p w:rsidR="003123E7" w:rsidRPr="00201113" w:rsidRDefault="003123E7" w:rsidP="00201113">
      <w:pPr>
        <w:spacing w:line="360" w:lineRule="auto"/>
        <w:ind w:firstLine="709"/>
        <w:jc w:val="both"/>
        <w:rPr>
          <w:sz w:val="28"/>
          <w:szCs w:val="28"/>
        </w:rPr>
      </w:pPr>
      <w:r w:rsidRPr="00201113">
        <w:rPr>
          <w:sz w:val="28"/>
          <w:szCs w:val="28"/>
        </w:rPr>
        <w:t xml:space="preserve">Из таблицы видно, что величина производственного потенциала за истекший период </w:t>
      </w:r>
      <w:r w:rsidR="00B30CBD" w:rsidRPr="00201113">
        <w:rPr>
          <w:sz w:val="28"/>
          <w:szCs w:val="28"/>
        </w:rPr>
        <w:t>увеличился</w:t>
      </w:r>
      <w:r w:rsidRPr="00201113">
        <w:rPr>
          <w:sz w:val="28"/>
          <w:szCs w:val="28"/>
        </w:rPr>
        <w:t xml:space="preserve"> на </w:t>
      </w:r>
      <w:r w:rsidR="00B30CBD" w:rsidRPr="00201113">
        <w:rPr>
          <w:sz w:val="28"/>
          <w:szCs w:val="28"/>
        </w:rPr>
        <w:t>3,7248</w:t>
      </w:r>
      <w:r w:rsidRPr="00201113">
        <w:rPr>
          <w:sz w:val="28"/>
          <w:szCs w:val="28"/>
        </w:rPr>
        <w:t xml:space="preserve">%. Такая ситуация сложилась по большей части из-за того, что </w:t>
      </w:r>
      <w:r w:rsidR="00B30CBD" w:rsidRPr="00201113">
        <w:rPr>
          <w:sz w:val="28"/>
          <w:szCs w:val="28"/>
        </w:rPr>
        <w:t>не</w:t>
      </w:r>
      <w:r w:rsidRPr="00201113">
        <w:rPr>
          <w:sz w:val="28"/>
          <w:szCs w:val="28"/>
        </w:rPr>
        <w:t xml:space="preserve">значительно снизилась величина запасов сырья и материалов с </w:t>
      </w:r>
      <w:r w:rsidR="00B30CBD" w:rsidRPr="00201113">
        <w:rPr>
          <w:sz w:val="28"/>
          <w:szCs w:val="28"/>
        </w:rPr>
        <w:t>18806</w:t>
      </w:r>
      <w:r w:rsidRPr="00201113">
        <w:rPr>
          <w:sz w:val="28"/>
          <w:szCs w:val="28"/>
        </w:rPr>
        <w:t xml:space="preserve"> до </w:t>
      </w:r>
      <w:r w:rsidR="00B30CBD" w:rsidRPr="00201113">
        <w:rPr>
          <w:sz w:val="28"/>
          <w:szCs w:val="28"/>
        </w:rPr>
        <w:t>14006</w:t>
      </w:r>
      <w:r w:rsidRPr="00201113">
        <w:rPr>
          <w:sz w:val="28"/>
          <w:szCs w:val="28"/>
        </w:rPr>
        <w:t xml:space="preserve">. </w:t>
      </w:r>
      <w:r w:rsidR="00B30CBD" w:rsidRPr="00201113">
        <w:rPr>
          <w:sz w:val="28"/>
          <w:szCs w:val="28"/>
        </w:rPr>
        <w:t>Но увеличилась в</w:t>
      </w:r>
      <w:r w:rsidRPr="00201113">
        <w:rPr>
          <w:sz w:val="28"/>
          <w:szCs w:val="28"/>
        </w:rPr>
        <w:t xml:space="preserve">еличина незавершенного строительства с </w:t>
      </w:r>
      <w:r w:rsidR="00B30CBD" w:rsidRPr="00201113">
        <w:rPr>
          <w:sz w:val="28"/>
          <w:szCs w:val="28"/>
        </w:rPr>
        <w:t>8523</w:t>
      </w:r>
      <w:r w:rsidRPr="00201113">
        <w:rPr>
          <w:sz w:val="28"/>
          <w:szCs w:val="28"/>
        </w:rPr>
        <w:t xml:space="preserve"> до </w:t>
      </w:r>
      <w:r w:rsidR="00B30CBD" w:rsidRPr="00201113">
        <w:rPr>
          <w:sz w:val="28"/>
          <w:szCs w:val="28"/>
        </w:rPr>
        <w:t>10164</w:t>
      </w:r>
      <w:r w:rsidRPr="00201113">
        <w:rPr>
          <w:sz w:val="28"/>
          <w:szCs w:val="28"/>
        </w:rPr>
        <w:t xml:space="preserve">. Значения всех остальных составляющих производственного потенциала возросли, в том числе величина основных производственных фондов увеличилась с </w:t>
      </w:r>
      <w:r w:rsidR="00B30CBD" w:rsidRPr="00201113">
        <w:rPr>
          <w:sz w:val="28"/>
          <w:szCs w:val="28"/>
        </w:rPr>
        <w:t>240219</w:t>
      </w:r>
      <w:r w:rsidRPr="00201113">
        <w:rPr>
          <w:sz w:val="28"/>
          <w:szCs w:val="28"/>
        </w:rPr>
        <w:t xml:space="preserve"> до </w:t>
      </w:r>
      <w:r w:rsidR="00B30CBD" w:rsidRPr="00201113">
        <w:rPr>
          <w:sz w:val="28"/>
          <w:szCs w:val="28"/>
        </w:rPr>
        <w:t>246319</w:t>
      </w:r>
      <w:r w:rsidRPr="00201113">
        <w:rPr>
          <w:sz w:val="28"/>
          <w:szCs w:val="28"/>
        </w:rPr>
        <w:t>. Доля же производственного потенциала в совокупных акт</w:t>
      </w:r>
      <w:r w:rsidR="00B30CBD" w:rsidRPr="00201113">
        <w:rPr>
          <w:sz w:val="28"/>
          <w:szCs w:val="28"/>
        </w:rPr>
        <w:t>ивах предприятия возросла с 79,58 % до 83,34 % (на 3,759%).</w:t>
      </w:r>
    </w:p>
    <w:p w:rsidR="00906F89" w:rsidRDefault="00B70965" w:rsidP="00201113">
      <w:pPr>
        <w:pStyle w:val="5"/>
        <w:spacing w:before="0" w:after="0" w:line="360" w:lineRule="auto"/>
        <w:ind w:firstLine="709"/>
        <w:jc w:val="center"/>
        <w:rPr>
          <w:sz w:val="28"/>
          <w:szCs w:val="28"/>
        </w:rPr>
      </w:pPr>
      <w:r>
        <w:rPr>
          <w:sz w:val="28"/>
          <w:szCs w:val="28"/>
        </w:rPr>
        <w:br w:type="page"/>
      </w:r>
      <w:r w:rsidR="00F66A90" w:rsidRPr="00201113">
        <w:rPr>
          <w:sz w:val="28"/>
          <w:szCs w:val="28"/>
        </w:rPr>
        <w:t xml:space="preserve">17. </w:t>
      </w:r>
      <w:r w:rsidR="00906F89" w:rsidRPr="00201113">
        <w:rPr>
          <w:sz w:val="28"/>
          <w:szCs w:val="28"/>
        </w:rPr>
        <w:t>Анализ состава, структуры и динамики основных фондов</w:t>
      </w:r>
    </w:p>
    <w:p w:rsidR="00B70965" w:rsidRPr="00B70965" w:rsidRDefault="00B70965" w:rsidP="00B70965"/>
    <w:p w:rsidR="00906F89" w:rsidRPr="00201113" w:rsidRDefault="00906F89" w:rsidP="00201113">
      <w:pPr>
        <w:pStyle w:val="4"/>
        <w:spacing w:before="0" w:after="0" w:line="360" w:lineRule="auto"/>
        <w:ind w:firstLine="709"/>
        <w:rPr>
          <w:b w:val="0"/>
        </w:rPr>
      </w:pPr>
      <w:r w:rsidRPr="00201113">
        <w:rPr>
          <w:b w:val="0"/>
        </w:rPr>
        <w:t>Активная часть = Маш. и обор-е + транс.ср-ва</w:t>
      </w:r>
    </w:p>
    <w:p w:rsidR="00906F89" w:rsidRPr="00201113" w:rsidRDefault="00906F89" w:rsidP="00201113">
      <w:pPr>
        <w:spacing w:line="360" w:lineRule="auto"/>
        <w:ind w:firstLine="709"/>
        <w:rPr>
          <w:sz w:val="28"/>
          <w:szCs w:val="28"/>
        </w:rPr>
      </w:pPr>
      <w:r w:rsidRPr="00201113">
        <w:rPr>
          <w:sz w:val="28"/>
          <w:szCs w:val="28"/>
        </w:rPr>
        <w:t>Акт. ч. н.г. = 207367+10126 = 217493 тыс.руб.</w:t>
      </w:r>
    </w:p>
    <w:p w:rsidR="00906F89" w:rsidRPr="00201113" w:rsidRDefault="00906F89" w:rsidP="00201113">
      <w:pPr>
        <w:spacing w:line="360" w:lineRule="auto"/>
        <w:ind w:firstLine="709"/>
        <w:rPr>
          <w:sz w:val="28"/>
          <w:szCs w:val="28"/>
        </w:rPr>
      </w:pPr>
      <w:r w:rsidRPr="00201113">
        <w:rPr>
          <w:sz w:val="28"/>
          <w:szCs w:val="28"/>
        </w:rPr>
        <w:t>Акт. ч. к.г. = 219962+9212 = 229174 тыс.руб.</w:t>
      </w:r>
    </w:p>
    <w:p w:rsidR="0063237F" w:rsidRPr="00201113" w:rsidRDefault="0063237F" w:rsidP="00201113">
      <w:pPr>
        <w:pStyle w:val="4"/>
        <w:spacing w:before="0" w:after="0" w:line="360" w:lineRule="auto"/>
        <w:ind w:firstLine="709"/>
        <w:jc w:val="right"/>
        <w:rPr>
          <w:b w:val="0"/>
          <w:i/>
        </w:rPr>
      </w:pPr>
    </w:p>
    <w:p w:rsidR="006C565E" w:rsidRPr="00201113" w:rsidRDefault="006C565E" w:rsidP="00201113">
      <w:pPr>
        <w:pStyle w:val="4"/>
        <w:spacing w:before="0" w:after="0" w:line="360" w:lineRule="auto"/>
        <w:ind w:firstLine="709"/>
        <w:jc w:val="right"/>
        <w:rPr>
          <w:b w:val="0"/>
          <w:i/>
        </w:rPr>
      </w:pPr>
      <w:r w:rsidRPr="00201113">
        <w:rPr>
          <w:b w:val="0"/>
          <w:i/>
        </w:rPr>
        <w:t>Таблица 17</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Анализ состава, структуры и динамики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996"/>
        <w:gridCol w:w="797"/>
        <w:gridCol w:w="798"/>
        <w:gridCol w:w="797"/>
        <w:gridCol w:w="798"/>
        <w:gridCol w:w="997"/>
        <w:gridCol w:w="997"/>
      </w:tblGrid>
      <w:tr w:rsidR="006C565E" w:rsidRPr="00B70965">
        <w:trPr>
          <w:cantSplit/>
          <w:trHeight w:val="360"/>
          <w:tblHeader/>
        </w:trPr>
        <w:tc>
          <w:tcPr>
            <w:tcW w:w="3143" w:type="dxa"/>
            <w:vMerge w:val="restart"/>
          </w:tcPr>
          <w:p w:rsidR="006C565E" w:rsidRPr="00B70965" w:rsidRDefault="006C565E" w:rsidP="00B70965">
            <w:pPr>
              <w:jc w:val="center"/>
            </w:pPr>
          </w:p>
          <w:p w:rsidR="006C565E" w:rsidRPr="00B70965" w:rsidRDefault="006C565E" w:rsidP="00B70965">
            <w:pPr>
              <w:jc w:val="center"/>
            </w:pPr>
          </w:p>
          <w:p w:rsidR="006C565E" w:rsidRPr="00B70965" w:rsidRDefault="006C565E" w:rsidP="00B70965">
            <w:pPr>
              <w:jc w:val="center"/>
            </w:pPr>
            <w:r w:rsidRPr="00B70965">
              <w:t>Наименование показателя</w:t>
            </w:r>
          </w:p>
        </w:tc>
        <w:tc>
          <w:tcPr>
            <w:tcW w:w="996" w:type="dxa"/>
            <w:vMerge w:val="restart"/>
            <w:textDirection w:val="btLr"/>
          </w:tcPr>
          <w:p w:rsidR="006C565E" w:rsidRPr="00B70965" w:rsidRDefault="006C565E" w:rsidP="00B70965">
            <w:pPr>
              <w:jc w:val="center"/>
            </w:pPr>
            <w:r w:rsidRPr="00B70965">
              <w:t>Порядок расчета (№ ф., коды строк)</w:t>
            </w:r>
          </w:p>
        </w:tc>
        <w:tc>
          <w:tcPr>
            <w:tcW w:w="1595" w:type="dxa"/>
            <w:gridSpan w:val="2"/>
          </w:tcPr>
          <w:p w:rsidR="006C565E" w:rsidRPr="00B70965" w:rsidRDefault="006C565E" w:rsidP="00B70965">
            <w:pPr>
              <w:jc w:val="center"/>
            </w:pPr>
            <w:r w:rsidRPr="00B70965">
              <w:t>Абс. зн-ия, т.р.</w:t>
            </w:r>
          </w:p>
        </w:tc>
        <w:tc>
          <w:tcPr>
            <w:tcW w:w="1595" w:type="dxa"/>
            <w:gridSpan w:val="2"/>
          </w:tcPr>
          <w:p w:rsidR="006C565E" w:rsidRPr="00B70965" w:rsidRDefault="006C565E" w:rsidP="00B70965">
            <w:pPr>
              <w:jc w:val="center"/>
            </w:pPr>
            <w:r w:rsidRPr="00B70965">
              <w:t>Уд. вес, %</w:t>
            </w:r>
          </w:p>
        </w:tc>
        <w:tc>
          <w:tcPr>
            <w:tcW w:w="997" w:type="dxa"/>
            <w:vMerge w:val="restart"/>
            <w:textDirection w:val="btLr"/>
          </w:tcPr>
          <w:p w:rsidR="006C565E" w:rsidRPr="00B70965" w:rsidRDefault="006C565E" w:rsidP="00B70965">
            <w:pPr>
              <w:jc w:val="center"/>
            </w:pPr>
            <w:r w:rsidRPr="00B70965">
              <w:t>Изменение удельного веса, %</w:t>
            </w:r>
          </w:p>
        </w:tc>
        <w:tc>
          <w:tcPr>
            <w:tcW w:w="997" w:type="dxa"/>
            <w:vMerge w:val="restart"/>
            <w:textDirection w:val="btLr"/>
          </w:tcPr>
          <w:p w:rsidR="006C565E" w:rsidRPr="00B70965" w:rsidRDefault="006C565E" w:rsidP="00B70965">
            <w:pPr>
              <w:jc w:val="center"/>
            </w:pPr>
            <w:r w:rsidRPr="00B70965">
              <w:t>Темп прироста, %</w:t>
            </w:r>
          </w:p>
        </w:tc>
      </w:tr>
      <w:tr w:rsidR="006C565E" w:rsidRPr="00B70965">
        <w:trPr>
          <w:cantSplit/>
          <w:trHeight w:val="1204"/>
          <w:tblHeader/>
        </w:trPr>
        <w:tc>
          <w:tcPr>
            <w:tcW w:w="3143" w:type="dxa"/>
            <w:vMerge/>
            <w:vAlign w:val="center"/>
          </w:tcPr>
          <w:p w:rsidR="006C565E" w:rsidRPr="00B70965" w:rsidRDefault="006C565E" w:rsidP="00B70965"/>
        </w:tc>
        <w:tc>
          <w:tcPr>
            <w:tcW w:w="996" w:type="dxa"/>
            <w:vMerge/>
            <w:vAlign w:val="center"/>
          </w:tcPr>
          <w:p w:rsidR="006C565E" w:rsidRPr="00B70965" w:rsidRDefault="006C565E" w:rsidP="00B70965"/>
        </w:tc>
        <w:tc>
          <w:tcPr>
            <w:tcW w:w="797" w:type="dxa"/>
            <w:textDirection w:val="btLr"/>
          </w:tcPr>
          <w:p w:rsidR="006C565E" w:rsidRPr="00B70965" w:rsidRDefault="006C565E" w:rsidP="00B70965">
            <w:pPr>
              <w:jc w:val="center"/>
            </w:pPr>
            <w:r w:rsidRPr="00B70965">
              <w:t>на н.г.</w:t>
            </w:r>
          </w:p>
        </w:tc>
        <w:tc>
          <w:tcPr>
            <w:tcW w:w="798" w:type="dxa"/>
            <w:textDirection w:val="btLr"/>
          </w:tcPr>
          <w:p w:rsidR="006C565E" w:rsidRPr="00B70965" w:rsidRDefault="006C565E" w:rsidP="00B70965">
            <w:pPr>
              <w:jc w:val="center"/>
            </w:pPr>
            <w:r w:rsidRPr="00B70965">
              <w:t>на к.г.</w:t>
            </w:r>
          </w:p>
        </w:tc>
        <w:tc>
          <w:tcPr>
            <w:tcW w:w="797" w:type="dxa"/>
            <w:textDirection w:val="btLr"/>
          </w:tcPr>
          <w:p w:rsidR="006C565E" w:rsidRPr="00B70965" w:rsidRDefault="006C565E" w:rsidP="00B70965">
            <w:pPr>
              <w:jc w:val="center"/>
            </w:pPr>
            <w:r w:rsidRPr="00B70965">
              <w:t>на н.г.</w:t>
            </w:r>
          </w:p>
        </w:tc>
        <w:tc>
          <w:tcPr>
            <w:tcW w:w="798" w:type="dxa"/>
            <w:textDirection w:val="btLr"/>
          </w:tcPr>
          <w:p w:rsidR="006C565E" w:rsidRPr="00B70965" w:rsidRDefault="006C565E" w:rsidP="00B70965">
            <w:pPr>
              <w:jc w:val="center"/>
            </w:pPr>
            <w:r w:rsidRPr="00B70965">
              <w:t>на к.г.</w:t>
            </w:r>
          </w:p>
        </w:tc>
        <w:tc>
          <w:tcPr>
            <w:tcW w:w="997" w:type="dxa"/>
            <w:vMerge/>
            <w:vAlign w:val="center"/>
          </w:tcPr>
          <w:p w:rsidR="006C565E" w:rsidRPr="00B70965" w:rsidRDefault="006C565E" w:rsidP="00B70965"/>
        </w:tc>
        <w:tc>
          <w:tcPr>
            <w:tcW w:w="997" w:type="dxa"/>
            <w:vMerge/>
            <w:vAlign w:val="center"/>
          </w:tcPr>
          <w:p w:rsidR="006C565E" w:rsidRPr="00B70965" w:rsidRDefault="006C565E" w:rsidP="00B70965"/>
        </w:tc>
      </w:tr>
      <w:tr w:rsidR="006C565E" w:rsidRPr="00B70965">
        <w:trPr>
          <w:trHeight w:val="280"/>
        </w:trPr>
        <w:tc>
          <w:tcPr>
            <w:tcW w:w="3143" w:type="dxa"/>
          </w:tcPr>
          <w:p w:rsidR="006C565E" w:rsidRPr="00B70965" w:rsidRDefault="006C565E" w:rsidP="00B70965">
            <w:r w:rsidRPr="00B70965">
              <w:t>Здания</w:t>
            </w:r>
          </w:p>
        </w:tc>
        <w:tc>
          <w:tcPr>
            <w:tcW w:w="996" w:type="dxa"/>
          </w:tcPr>
          <w:p w:rsidR="006C565E" w:rsidRPr="00B70965" w:rsidRDefault="00047BF1" w:rsidP="00B70965">
            <w:pPr>
              <w:jc w:val="center"/>
            </w:pPr>
            <w:r w:rsidRPr="00B70965">
              <w:t>060</w:t>
            </w:r>
          </w:p>
        </w:tc>
        <w:tc>
          <w:tcPr>
            <w:tcW w:w="797" w:type="dxa"/>
            <w:vAlign w:val="center"/>
          </w:tcPr>
          <w:p w:rsidR="006C565E" w:rsidRPr="00B70965" w:rsidRDefault="006C565E" w:rsidP="00B70965">
            <w:pPr>
              <w:jc w:val="center"/>
            </w:pPr>
            <w:r w:rsidRPr="00B70965">
              <w:t>54760</w:t>
            </w:r>
          </w:p>
        </w:tc>
        <w:tc>
          <w:tcPr>
            <w:tcW w:w="798" w:type="dxa"/>
            <w:vAlign w:val="center"/>
          </w:tcPr>
          <w:p w:rsidR="006C565E" w:rsidRPr="00B70965" w:rsidRDefault="006C565E" w:rsidP="00B70965">
            <w:pPr>
              <w:jc w:val="center"/>
            </w:pPr>
            <w:r w:rsidRPr="00B70965">
              <w:t>65531</w:t>
            </w:r>
          </w:p>
        </w:tc>
        <w:tc>
          <w:tcPr>
            <w:tcW w:w="797" w:type="dxa"/>
            <w:vAlign w:val="center"/>
          </w:tcPr>
          <w:p w:rsidR="006C565E" w:rsidRPr="00B70965" w:rsidRDefault="006C565E" w:rsidP="00B70965">
            <w:pPr>
              <w:jc w:val="center"/>
            </w:pPr>
            <w:r w:rsidRPr="00B70965">
              <w:t>19,43980972</w:t>
            </w:r>
          </w:p>
        </w:tc>
        <w:tc>
          <w:tcPr>
            <w:tcW w:w="798" w:type="dxa"/>
            <w:vAlign w:val="center"/>
          </w:tcPr>
          <w:p w:rsidR="006C565E" w:rsidRPr="00B70965" w:rsidRDefault="006C565E" w:rsidP="00B70965">
            <w:pPr>
              <w:jc w:val="center"/>
            </w:pPr>
            <w:r w:rsidRPr="00B70965">
              <w:t>21,39641037</w:t>
            </w:r>
          </w:p>
        </w:tc>
        <w:tc>
          <w:tcPr>
            <w:tcW w:w="997" w:type="dxa"/>
            <w:vAlign w:val="center"/>
          </w:tcPr>
          <w:p w:rsidR="006C565E" w:rsidRPr="00B70965" w:rsidRDefault="006C565E" w:rsidP="00B70965">
            <w:pPr>
              <w:jc w:val="center"/>
            </w:pPr>
            <w:r w:rsidRPr="00B70965">
              <w:t>1,956600649</w:t>
            </w:r>
          </w:p>
        </w:tc>
        <w:tc>
          <w:tcPr>
            <w:tcW w:w="997" w:type="dxa"/>
            <w:vAlign w:val="center"/>
          </w:tcPr>
          <w:p w:rsidR="006C565E" w:rsidRPr="00B70965" w:rsidRDefault="006C565E" w:rsidP="00B70965">
            <w:pPr>
              <w:jc w:val="center"/>
            </w:pPr>
            <w:r w:rsidRPr="00B70965">
              <w:t>19,66946676</w:t>
            </w:r>
          </w:p>
        </w:tc>
      </w:tr>
      <w:tr w:rsidR="006C565E" w:rsidRPr="00B70965">
        <w:trPr>
          <w:trHeight w:val="820"/>
        </w:trPr>
        <w:tc>
          <w:tcPr>
            <w:tcW w:w="3143" w:type="dxa"/>
          </w:tcPr>
          <w:p w:rsidR="006C565E" w:rsidRPr="00B70965" w:rsidRDefault="006C565E" w:rsidP="00B70965">
            <w:r w:rsidRPr="00B70965">
              <w:t>Сооружения и передаточные устройства</w:t>
            </w:r>
          </w:p>
        </w:tc>
        <w:tc>
          <w:tcPr>
            <w:tcW w:w="996" w:type="dxa"/>
          </w:tcPr>
          <w:p w:rsidR="006C565E" w:rsidRPr="00B70965" w:rsidRDefault="00047BF1" w:rsidP="00B70965">
            <w:pPr>
              <w:jc w:val="center"/>
            </w:pPr>
            <w:r w:rsidRPr="00B70965">
              <w:t>065</w:t>
            </w:r>
          </w:p>
        </w:tc>
        <w:tc>
          <w:tcPr>
            <w:tcW w:w="797" w:type="dxa"/>
            <w:vAlign w:val="center"/>
          </w:tcPr>
          <w:p w:rsidR="006C565E" w:rsidRPr="00B70965" w:rsidRDefault="006C565E" w:rsidP="00B70965">
            <w:pPr>
              <w:jc w:val="center"/>
            </w:pPr>
            <w:r w:rsidRPr="00B70965">
              <w:t>5047</w:t>
            </w:r>
          </w:p>
        </w:tc>
        <w:tc>
          <w:tcPr>
            <w:tcW w:w="798" w:type="dxa"/>
            <w:vAlign w:val="center"/>
          </w:tcPr>
          <w:p w:rsidR="006C565E" w:rsidRPr="00B70965" w:rsidRDefault="006C565E" w:rsidP="00B70965">
            <w:pPr>
              <w:jc w:val="center"/>
            </w:pPr>
            <w:r w:rsidRPr="00B70965">
              <w:t>4642</w:t>
            </w:r>
          </w:p>
        </w:tc>
        <w:tc>
          <w:tcPr>
            <w:tcW w:w="797" w:type="dxa"/>
            <w:vAlign w:val="center"/>
          </w:tcPr>
          <w:p w:rsidR="006C565E" w:rsidRPr="00B70965" w:rsidRDefault="006C565E" w:rsidP="00B70965">
            <w:pPr>
              <w:jc w:val="center"/>
            </w:pPr>
            <w:r w:rsidRPr="00B70965">
              <w:t>1,791685896</w:t>
            </w:r>
          </w:p>
        </w:tc>
        <w:tc>
          <w:tcPr>
            <w:tcW w:w="798" w:type="dxa"/>
            <w:vAlign w:val="center"/>
          </w:tcPr>
          <w:p w:rsidR="006C565E" w:rsidRPr="00B70965" w:rsidRDefault="006C565E" w:rsidP="00B70965">
            <w:pPr>
              <w:jc w:val="center"/>
            </w:pPr>
            <w:r w:rsidRPr="00B70965">
              <w:t>1,515651172</w:t>
            </w:r>
          </w:p>
        </w:tc>
        <w:tc>
          <w:tcPr>
            <w:tcW w:w="997" w:type="dxa"/>
            <w:vAlign w:val="center"/>
          </w:tcPr>
          <w:p w:rsidR="006C565E" w:rsidRPr="00B70965" w:rsidRDefault="006C565E" w:rsidP="00B70965">
            <w:pPr>
              <w:jc w:val="center"/>
            </w:pPr>
            <w:r w:rsidRPr="00B70965">
              <w:t>-0,27603472</w:t>
            </w:r>
          </w:p>
        </w:tc>
        <w:tc>
          <w:tcPr>
            <w:tcW w:w="997" w:type="dxa"/>
            <w:vAlign w:val="center"/>
          </w:tcPr>
          <w:p w:rsidR="006C565E" w:rsidRPr="00B70965" w:rsidRDefault="006C565E" w:rsidP="00B70965">
            <w:pPr>
              <w:jc w:val="center"/>
            </w:pPr>
            <w:r w:rsidRPr="00B70965">
              <w:t>-8,024569051</w:t>
            </w:r>
          </w:p>
        </w:tc>
      </w:tr>
      <w:tr w:rsidR="006C565E" w:rsidRPr="00B70965">
        <w:trPr>
          <w:trHeight w:val="540"/>
        </w:trPr>
        <w:tc>
          <w:tcPr>
            <w:tcW w:w="3143" w:type="dxa"/>
          </w:tcPr>
          <w:p w:rsidR="006C565E" w:rsidRPr="00B70965" w:rsidRDefault="006C565E" w:rsidP="00B70965">
            <w:r w:rsidRPr="00B70965">
              <w:t>Машины и оборудование</w:t>
            </w:r>
          </w:p>
        </w:tc>
        <w:tc>
          <w:tcPr>
            <w:tcW w:w="996" w:type="dxa"/>
          </w:tcPr>
          <w:p w:rsidR="006C565E" w:rsidRPr="00B70965" w:rsidRDefault="00047BF1" w:rsidP="00B70965">
            <w:pPr>
              <w:jc w:val="center"/>
            </w:pPr>
            <w:r w:rsidRPr="00B70965">
              <w:t>070</w:t>
            </w:r>
          </w:p>
        </w:tc>
        <w:tc>
          <w:tcPr>
            <w:tcW w:w="797" w:type="dxa"/>
            <w:vAlign w:val="center"/>
          </w:tcPr>
          <w:p w:rsidR="006C565E" w:rsidRPr="00B70965" w:rsidRDefault="006C565E" w:rsidP="00B70965">
            <w:pPr>
              <w:jc w:val="center"/>
            </w:pPr>
            <w:r w:rsidRPr="00B70965">
              <w:t>207367</w:t>
            </w:r>
          </w:p>
        </w:tc>
        <w:tc>
          <w:tcPr>
            <w:tcW w:w="798" w:type="dxa"/>
            <w:vAlign w:val="center"/>
          </w:tcPr>
          <w:p w:rsidR="006C565E" w:rsidRPr="00B70965" w:rsidRDefault="006C565E" w:rsidP="00B70965">
            <w:pPr>
              <w:jc w:val="center"/>
            </w:pPr>
            <w:r w:rsidRPr="00B70965">
              <w:t>219962</w:t>
            </w:r>
          </w:p>
        </w:tc>
        <w:tc>
          <w:tcPr>
            <w:tcW w:w="797" w:type="dxa"/>
            <w:vAlign w:val="center"/>
          </w:tcPr>
          <w:p w:rsidR="006C565E" w:rsidRPr="00B70965" w:rsidRDefault="006C565E" w:rsidP="00B70965">
            <w:pPr>
              <w:jc w:val="center"/>
            </w:pPr>
            <w:r w:rsidRPr="00B70965">
              <w:t>73,61532181</w:t>
            </w:r>
          </w:p>
        </w:tc>
        <w:tc>
          <w:tcPr>
            <w:tcW w:w="798" w:type="dxa"/>
            <w:vAlign w:val="center"/>
          </w:tcPr>
          <w:p w:rsidR="006C565E" w:rsidRPr="00B70965" w:rsidRDefault="006C565E" w:rsidP="00B70965">
            <w:pPr>
              <w:jc w:val="center"/>
            </w:pPr>
            <w:r w:rsidRPr="00B70965">
              <w:t>71,81940177</w:t>
            </w:r>
          </w:p>
        </w:tc>
        <w:tc>
          <w:tcPr>
            <w:tcW w:w="997" w:type="dxa"/>
            <w:vAlign w:val="center"/>
          </w:tcPr>
          <w:p w:rsidR="006C565E" w:rsidRPr="00B70965" w:rsidRDefault="006C565E" w:rsidP="00B70965">
            <w:pPr>
              <w:jc w:val="center"/>
            </w:pPr>
            <w:r w:rsidRPr="00B70965">
              <w:t>-1,79592004</w:t>
            </w:r>
          </w:p>
        </w:tc>
        <w:tc>
          <w:tcPr>
            <w:tcW w:w="997" w:type="dxa"/>
            <w:vAlign w:val="center"/>
          </w:tcPr>
          <w:p w:rsidR="006C565E" w:rsidRPr="00B70965" w:rsidRDefault="006C565E" w:rsidP="00B70965">
            <w:pPr>
              <w:jc w:val="center"/>
            </w:pPr>
            <w:r w:rsidRPr="00B70965">
              <w:t>6,073772587</w:t>
            </w:r>
          </w:p>
        </w:tc>
      </w:tr>
      <w:tr w:rsidR="006C565E" w:rsidRPr="00B70965">
        <w:trPr>
          <w:trHeight w:val="540"/>
        </w:trPr>
        <w:tc>
          <w:tcPr>
            <w:tcW w:w="3143" w:type="dxa"/>
          </w:tcPr>
          <w:p w:rsidR="006C565E" w:rsidRPr="00B70965" w:rsidRDefault="006C565E" w:rsidP="00B70965">
            <w:r w:rsidRPr="00B70965">
              <w:t>Транспортные средства</w:t>
            </w:r>
          </w:p>
        </w:tc>
        <w:tc>
          <w:tcPr>
            <w:tcW w:w="996" w:type="dxa"/>
          </w:tcPr>
          <w:p w:rsidR="006C565E" w:rsidRPr="00B70965" w:rsidRDefault="00047BF1" w:rsidP="00B70965">
            <w:pPr>
              <w:jc w:val="center"/>
            </w:pPr>
            <w:r w:rsidRPr="00B70965">
              <w:t>075</w:t>
            </w:r>
          </w:p>
        </w:tc>
        <w:tc>
          <w:tcPr>
            <w:tcW w:w="797" w:type="dxa"/>
            <w:vAlign w:val="center"/>
          </w:tcPr>
          <w:p w:rsidR="006C565E" w:rsidRPr="00B70965" w:rsidRDefault="006C565E" w:rsidP="00B70965">
            <w:pPr>
              <w:jc w:val="center"/>
            </w:pPr>
            <w:r w:rsidRPr="00B70965">
              <w:t>10126</w:t>
            </w:r>
          </w:p>
        </w:tc>
        <w:tc>
          <w:tcPr>
            <w:tcW w:w="798" w:type="dxa"/>
            <w:vAlign w:val="center"/>
          </w:tcPr>
          <w:p w:rsidR="006C565E" w:rsidRPr="00B70965" w:rsidRDefault="006C565E" w:rsidP="00B70965">
            <w:pPr>
              <w:jc w:val="center"/>
            </w:pPr>
            <w:r w:rsidRPr="00B70965">
              <w:t>9212</w:t>
            </w:r>
          </w:p>
        </w:tc>
        <w:tc>
          <w:tcPr>
            <w:tcW w:w="797" w:type="dxa"/>
            <w:vAlign w:val="center"/>
          </w:tcPr>
          <w:p w:rsidR="006C565E" w:rsidRPr="00B70965" w:rsidRDefault="006C565E" w:rsidP="00B70965">
            <w:pPr>
              <w:jc w:val="center"/>
            </w:pPr>
            <w:r w:rsidRPr="00B70965">
              <w:t>3,594731797</w:t>
            </w:r>
          </w:p>
        </w:tc>
        <w:tc>
          <w:tcPr>
            <w:tcW w:w="798" w:type="dxa"/>
            <w:vAlign w:val="center"/>
          </w:tcPr>
          <w:p w:rsidR="006C565E" w:rsidRPr="00B70965" w:rsidRDefault="006C565E" w:rsidP="00B70965">
            <w:pPr>
              <w:jc w:val="center"/>
            </w:pPr>
            <w:r w:rsidRPr="00B70965">
              <w:t>3,007793751</w:t>
            </w:r>
          </w:p>
        </w:tc>
        <w:tc>
          <w:tcPr>
            <w:tcW w:w="997" w:type="dxa"/>
            <w:vAlign w:val="center"/>
          </w:tcPr>
          <w:p w:rsidR="006C565E" w:rsidRPr="00B70965" w:rsidRDefault="006C565E" w:rsidP="00B70965">
            <w:pPr>
              <w:jc w:val="center"/>
            </w:pPr>
            <w:r w:rsidRPr="00B70965">
              <w:t>-0,58693805</w:t>
            </w:r>
          </w:p>
        </w:tc>
        <w:tc>
          <w:tcPr>
            <w:tcW w:w="997" w:type="dxa"/>
            <w:vAlign w:val="center"/>
          </w:tcPr>
          <w:p w:rsidR="006C565E" w:rsidRPr="00B70965" w:rsidRDefault="006C565E" w:rsidP="00B70965">
            <w:pPr>
              <w:jc w:val="center"/>
            </w:pPr>
            <w:r w:rsidRPr="00B70965">
              <w:t>-9,02626901</w:t>
            </w:r>
          </w:p>
        </w:tc>
      </w:tr>
      <w:tr w:rsidR="006C565E" w:rsidRPr="00B70965">
        <w:trPr>
          <w:trHeight w:val="540"/>
        </w:trPr>
        <w:tc>
          <w:tcPr>
            <w:tcW w:w="3143" w:type="dxa"/>
          </w:tcPr>
          <w:p w:rsidR="006C565E" w:rsidRPr="00B70965" w:rsidRDefault="006C565E" w:rsidP="00B70965">
            <w:r w:rsidRPr="00B70965">
              <w:t>Производственный и хоз. инвентарь</w:t>
            </w:r>
          </w:p>
        </w:tc>
        <w:tc>
          <w:tcPr>
            <w:tcW w:w="996" w:type="dxa"/>
          </w:tcPr>
          <w:p w:rsidR="006C565E" w:rsidRPr="00B70965" w:rsidRDefault="00047BF1" w:rsidP="00B70965">
            <w:pPr>
              <w:jc w:val="center"/>
            </w:pPr>
            <w:r w:rsidRPr="00B70965">
              <w:t>080</w:t>
            </w:r>
          </w:p>
        </w:tc>
        <w:tc>
          <w:tcPr>
            <w:tcW w:w="797" w:type="dxa"/>
            <w:vAlign w:val="center"/>
          </w:tcPr>
          <w:p w:rsidR="006C565E" w:rsidRPr="00B70965" w:rsidRDefault="006C565E" w:rsidP="00B70965">
            <w:pPr>
              <w:jc w:val="center"/>
            </w:pPr>
            <w:r w:rsidRPr="00B70965">
              <w:t>1282</w:t>
            </w:r>
          </w:p>
        </w:tc>
        <w:tc>
          <w:tcPr>
            <w:tcW w:w="798" w:type="dxa"/>
            <w:vAlign w:val="center"/>
          </w:tcPr>
          <w:p w:rsidR="006C565E" w:rsidRPr="00B70965" w:rsidRDefault="006C565E" w:rsidP="00B70965">
            <w:pPr>
              <w:jc w:val="center"/>
            </w:pPr>
            <w:r w:rsidRPr="00B70965">
              <w:t>1241</w:t>
            </w:r>
          </w:p>
        </w:tc>
        <w:tc>
          <w:tcPr>
            <w:tcW w:w="797" w:type="dxa"/>
            <w:vAlign w:val="center"/>
          </w:tcPr>
          <w:p w:rsidR="006C565E" w:rsidRPr="00B70965" w:rsidRDefault="006C565E" w:rsidP="00B70965">
            <w:pPr>
              <w:jc w:val="center"/>
            </w:pPr>
            <w:r w:rsidRPr="00B70965">
              <w:t>0,455110228</w:t>
            </w:r>
          </w:p>
        </w:tc>
        <w:tc>
          <w:tcPr>
            <w:tcW w:w="798" w:type="dxa"/>
            <w:vAlign w:val="center"/>
          </w:tcPr>
          <w:p w:rsidR="006C565E" w:rsidRPr="00B70965" w:rsidRDefault="006C565E" w:rsidP="00B70965">
            <w:pPr>
              <w:jc w:val="center"/>
            </w:pPr>
            <w:r w:rsidRPr="00B70965">
              <w:t>0,405196705</w:t>
            </w:r>
          </w:p>
        </w:tc>
        <w:tc>
          <w:tcPr>
            <w:tcW w:w="997" w:type="dxa"/>
            <w:vAlign w:val="center"/>
          </w:tcPr>
          <w:p w:rsidR="006C565E" w:rsidRPr="00B70965" w:rsidRDefault="006C565E" w:rsidP="00B70965">
            <w:pPr>
              <w:jc w:val="center"/>
            </w:pPr>
            <w:r w:rsidRPr="00B70965">
              <w:t>-0,04991352</w:t>
            </w:r>
          </w:p>
        </w:tc>
        <w:tc>
          <w:tcPr>
            <w:tcW w:w="997" w:type="dxa"/>
            <w:vAlign w:val="center"/>
          </w:tcPr>
          <w:p w:rsidR="006C565E" w:rsidRPr="00B70965" w:rsidRDefault="006C565E" w:rsidP="00B70965">
            <w:pPr>
              <w:jc w:val="center"/>
            </w:pPr>
            <w:r w:rsidRPr="00B70965">
              <w:t>-3,198127925</w:t>
            </w:r>
          </w:p>
        </w:tc>
      </w:tr>
      <w:tr w:rsidR="006C565E" w:rsidRPr="00B70965">
        <w:trPr>
          <w:trHeight w:val="680"/>
        </w:trPr>
        <w:tc>
          <w:tcPr>
            <w:tcW w:w="3143" w:type="dxa"/>
          </w:tcPr>
          <w:p w:rsidR="006C565E" w:rsidRPr="00B70965" w:rsidRDefault="006C565E" w:rsidP="00B70965">
            <w:pPr>
              <w:pStyle w:val="a3"/>
              <w:tabs>
                <w:tab w:val="left" w:pos="708"/>
              </w:tabs>
            </w:pPr>
            <w:r w:rsidRPr="00B70965">
              <w:t>Земельные участки и объекты природопользования</w:t>
            </w:r>
          </w:p>
        </w:tc>
        <w:tc>
          <w:tcPr>
            <w:tcW w:w="996" w:type="dxa"/>
          </w:tcPr>
          <w:p w:rsidR="006C565E" w:rsidRPr="00B70965" w:rsidRDefault="00047BF1" w:rsidP="00B70965">
            <w:pPr>
              <w:jc w:val="center"/>
            </w:pPr>
            <w:r w:rsidRPr="00B70965">
              <w:t>110</w:t>
            </w:r>
          </w:p>
        </w:tc>
        <w:tc>
          <w:tcPr>
            <w:tcW w:w="797" w:type="dxa"/>
            <w:vAlign w:val="center"/>
          </w:tcPr>
          <w:p w:rsidR="006C565E" w:rsidRPr="00B70965" w:rsidRDefault="006C565E" w:rsidP="00B70965">
            <w:pPr>
              <w:jc w:val="center"/>
            </w:pPr>
            <w:r w:rsidRPr="00B70965">
              <w:t>2868</w:t>
            </w:r>
          </w:p>
        </w:tc>
        <w:tc>
          <w:tcPr>
            <w:tcW w:w="798" w:type="dxa"/>
            <w:vAlign w:val="center"/>
          </w:tcPr>
          <w:p w:rsidR="006C565E" w:rsidRPr="00B70965" w:rsidRDefault="006C565E" w:rsidP="00B70965">
            <w:pPr>
              <w:jc w:val="center"/>
            </w:pPr>
            <w:r w:rsidRPr="00B70965">
              <w:t>4868</w:t>
            </w:r>
          </w:p>
        </w:tc>
        <w:tc>
          <w:tcPr>
            <w:tcW w:w="797" w:type="dxa"/>
            <w:vAlign w:val="center"/>
          </w:tcPr>
          <w:p w:rsidR="006C565E" w:rsidRPr="00B70965" w:rsidRDefault="006C565E" w:rsidP="00B70965">
            <w:pPr>
              <w:jc w:val="center"/>
            </w:pPr>
            <w:r w:rsidRPr="00B70965">
              <w:t>1,018140509</w:t>
            </w:r>
          </w:p>
        </w:tc>
        <w:tc>
          <w:tcPr>
            <w:tcW w:w="798" w:type="dxa"/>
            <w:vAlign w:val="center"/>
          </w:tcPr>
          <w:p w:rsidR="006C565E" w:rsidRPr="00B70965" w:rsidRDefault="006C565E" w:rsidP="00B70965">
            <w:pPr>
              <w:jc w:val="center"/>
            </w:pPr>
            <w:r w:rsidRPr="00B70965">
              <w:t>1,58944203</w:t>
            </w:r>
          </w:p>
        </w:tc>
        <w:tc>
          <w:tcPr>
            <w:tcW w:w="997" w:type="dxa"/>
            <w:vAlign w:val="center"/>
          </w:tcPr>
          <w:p w:rsidR="006C565E" w:rsidRPr="00B70965" w:rsidRDefault="006C565E" w:rsidP="00B70965">
            <w:pPr>
              <w:jc w:val="center"/>
            </w:pPr>
            <w:r w:rsidRPr="00B70965">
              <w:t>0,571301521</w:t>
            </w:r>
          </w:p>
        </w:tc>
        <w:tc>
          <w:tcPr>
            <w:tcW w:w="997" w:type="dxa"/>
            <w:vAlign w:val="center"/>
          </w:tcPr>
          <w:p w:rsidR="006C565E" w:rsidRPr="00B70965" w:rsidRDefault="006C565E" w:rsidP="00B70965">
            <w:pPr>
              <w:jc w:val="center"/>
            </w:pPr>
            <w:r w:rsidRPr="00B70965">
              <w:t>69,73500697</w:t>
            </w:r>
          </w:p>
        </w:tc>
      </w:tr>
      <w:tr w:rsidR="006C565E" w:rsidRPr="00B70965">
        <w:trPr>
          <w:trHeight w:val="280"/>
        </w:trPr>
        <w:tc>
          <w:tcPr>
            <w:tcW w:w="3143" w:type="dxa"/>
          </w:tcPr>
          <w:p w:rsidR="006C565E" w:rsidRPr="00B70965" w:rsidRDefault="006C565E" w:rsidP="00B70965">
            <w:r w:rsidRPr="00B70965">
              <w:t>Прочие основные средства</w:t>
            </w:r>
          </w:p>
        </w:tc>
        <w:tc>
          <w:tcPr>
            <w:tcW w:w="996" w:type="dxa"/>
          </w:tcPr>
          <w:p w:rsidR="006C565E" w:rsidRPr="00B70965" w:rsidRDefault="00047BF1" w:rsidP="00B70965">
            <w:pPr>
              <w:jc w:val="center"/>
            </w:pPr>
            <w:r w:rsidRPr="00B70965">
              <w:t>100</w:t>
            </w:r>
          </w:p>
        </w:tc>
        <w:tc>
          <w:tcPr>
            <w:tcW w:w="797" w:type="dxa"/>
            <w:vAlign w:val="center"/>
          </w:tcPr>
          <w:p w:rsidR="006C565E" w:rsidRPr="00B70965" w:rsidRDefault="006C565E" w:rsidP="00B70965">
            <w:pPr>
              <w:jc w:val="center"/>
            </w:pPr>
            <w:r w:rsidRPr="00B70965">
              <w:t>240</w:t>
            </w:r>
          </w:p>
        </w:tc>
        <w:tc>
          <w:tcPr>
            <w:tcW w:w="798" w:type="dxa"/>
            <w:vAlign w:val="center"/>
          </w:tcPr>
          <w:p w:rsidR="006C565E" w:rsidRPr="00B70965" w:rsidRDefault="006C565E" w:rsidP="00B70965">
            <w:pPr>
              <w:jc w:val="center"/>
            </w:pPr>
            <w:r w:rsidRPr="00B70965">
              <w:t>815</w:t>
            </w:r>
          </w:p>
        </w:tc>
        <w:tc>
          <w:tcPr>
            <w:tcW w:w="797" w:type="dxa"/>
            <w:vAlign w:val="center"/>
          </w:tcPr>
          <w:p w:rsidR="006C565E" w:rsidRPr="00B70965" w:rsidRDefault="006C565E" w:rsidP="00B70965">
            <w:pPr>
              <w:jc w:val="center"/>
            </w:pPr>
            <w:r w:rsidRPr="00B70965">
              <w:t>0,085200043</w:t>
            </w:r>
          </w:p>
        </w:tc>
        <w:tc>
          <w:tcPr>
            <w:tcW w:w="798" w:type="dxa"/>
            <w:vAlign w:val="center"/>
          </w:tcPr>
          <w:p w:rsidR="006C565E" w:rsidRPr="00B70965" w:rsidRDefault="006C565E" w:rsidP="00B70965">
            <w:pPr>
              <w:jc w:val="center"/>
            </w:pPr>
            <w:r w:rsidRPr="00B70965">
              <w:t>0,266104202</w:t>
            </w:r>
          </w:p>
        </w:tc>
        <w:tc>
          <w:tcPr>
            <w:tcW w:w="997" w:type="dxa"/>
            <w:vAlign w:val="center"/>
          </w:tcPr>
          <w:p w:rsidR="006C565E" w:rsidRPr="00B70965" w:rsidRDefault="006C565E" w:rsidP="00B70965">
            <w:pPr>
              <w:jc w:val="center"/>
            </w:pPr>
            <w:r w:rsidRPr="00B70965">
              <w:t>0,180904159</w:t>
            </w:r>
          </w:p>
        </w:tc>
        <w:tc>
          <w:tcPr>
            <w:tcW w:w="997" w:type="dxa"/>
            <w:vAlign w:val="center"/>
          </w:tcPr>
          <w:p w:rsidR="006C565E" w:rsidRPr="00B70965" w:rsidRDefault="006C565E" w:rsidP="00B70965">
            <w:pPr>
              <w:jc w:val="center"/>
            </w:pPr>
            <w:r w:rsidRPr="00B70965">
              <w:t>239,5833333</w:t>
            </w:r>
          </w:p>
        </w:tc>
      </w:tr>
      <w:tr w:rsidR="006C565E" w:rsidRPr="00B70965">
        <w:trPr>
          <w:trHeight w:val="540"/>
        </w:trPr>
        <w:tc>
          <w:tcPr>
            <w:tcW w:w="3143" w:type="dxa"/>
          </w:tcPr>
          <w:p w:rsidR="006C565E" w:rsidRPr="00B70965" w:rsidRDefault="006C565E" w:rsidP="00B70965">
            <w:pPr>
              <w:pStyle w:val="a3"/>
              <w:tabs>
                <w:tab w:val="left" w:pos="708"/>
              </w:tabs>
            </w:pPr>
            <w:r w:rsidRPr="00B70965">
              <w:t>Итого основные фонды, в том числе:</w:t>
            </w:r>
          </w:p>
        </w:tc>
        <w:tc>
          <w:tcPr>
            <w:tcW w:w="996" w:type="dxa"/>
          </w:tcPr>
          <w:p w:rsidR="006C565E" w:rsidRPr="00B70965" w:rsidRDefault="00047BF1" w:rsidP="00B70965">
            <w:pPr>
              <w:jc w:val="center"/>
            </w:pPr>
            <w:r w:rsidRPr="00B70965">
              <w:t>130</w:t>
            </w:r>
          </w:p>
        </w:tc>
        <w:tc>
          <w:tcPr>
            <w:tcW w:w="797" w:type="dxa"/>
            <w:vAlign w:val="center"/>
          </w:tcPr>
          <w:p w:rsidR="006C565E" w:rsidRPr="00B70965" w:rsidRDefault="006C565E" w:rsidP="00B70965">
            <w:pPr>
              <w:jc w:val="center"/>
            </w:pPr>
            <w:r w:rsidRPr="00B70965">
              <w:t>281690</w:t>
            </w:r>
          </w:p>
        </w:tc>
        <w:tc>
          <w:tcPr>
            <w:tcW w:w="798" w:type="dxa"/>
            <w:vAlign w:val="center"/>
          </w:tcPr>
          <w:p w:rsidR="006C565E" w:rsidRPr="00B70965" w:rsidRDefault="006C565E" w:rsidP="00B70965">
            <w:pPr>
              <w:jc w:val="center"/>
            </w:pPr>
            <w:r w:rsidRPr="00B70965">
              <w:t>306271</w:t>
            </w:r>
          </w:p>
        </w:tc>
        <w:tc>
          <w:tcPr>
            <w:tcW w:w="797" w:type="dxa"/>
            <w:vAlign w:val="center"/>
          </w:tcPr>
          <w:p w:rsidR="006C565E" w:rsidRPr="00B70965" w:rsidRDefault="006C565E" w:rsidP="00B70965">
            <w:pPr>
              <w:jc w:val="center"/>
            </w:pPr>
            <w:r w:rsidRPr="00B70965">
              <w:t>100</w:t>
            </w:r>
          </w:p>
        </w:tc>
        <w:tc>
          <w:tcPr>
            <w:tcW w:w="798" w:type="dxa"/>
            <w:vAlign w:val="center"/>
          </w:tcPr>
          <w:p w:rsidR="006C565E" w:rsidRPr="00B70965" w:rsidRDefault="006C565E" w:rsidP="00B70965">
            <w:pPr>
              <w:jc w:val="center"/>
            </w:pPr>
            <w:r w:rsidRPr="00B70965">
              <w:t>100</w:t>
            </w:r>
          </w:p>
        </w:tc>
        <w:tc>
          <w:tcPr>
            <w:tcW w:w="997" w:type="dxa"/>
            <w:vAlign w:val="center"/>
          </w:tcPr>
          <w:p w:rsidR="006C565E" w:rsidRPr="00B70965" w:rsidRDefault="003214B6" w:rsidP="00B70965">
            <w:pPr>
              <w:jc w:val="center"/>
            </w:pPr>
            <w:r w:rsidRPr="00B70965">
              <w:t>-</w:t>
            </w:r>
          </w:p>
        </w:tc>
        <w:tc>
          <w:tcPr>
            <w:tcW w:w="997" w:type="dxa"/>
            <w:vAlign w:val="center"/>
          </w:tcPr>
          <w:p w:rsidR="006C565E" w:rsidRPr="00B70965" w:rsidRDefault="006C565E" w:rsidP="00B70965">
            <w:pPr>
              <w:jc w:val="center"/>
            </w:pPr>
            <w:r w:rsidRPr="00B70965">
              <w:t>8,726259363</w:t>
            </w:r>
          </w:p>
        </w:tc>
      </w:tr>
      <w:tr w:rsidR="006C565E" w:rsidRPr="00B70965">
        <w:trPr>
          <w:trHeight w:val="280"/>
        </w:trPr>
        <w:tc>
          <w:tcPr>
            <w:tcW w:w="3143" w:type="dxa"/>
          </w:tcPr>
          <w:p w:rsidR="006C565E" w:rsidRPr="00B70965" w:rsidRDefault="006C565E" w:rsidP="00B70965">
            <w:r w:rsidRPr="00B70965">
              <w:t>активная часть</w:t>
            </w:r>
          </w:p>
        </w:tc>
        <w:tc>
          <w:tcPr>
            <w:tcW w:w="996" w:type="dxa"/>
          </w:tcPr>
          <w:p w:rsidR="006C565E" w:rsidRPr="00B70965" w:rsidRDefault="00047BF1" w:rsidP="00B70965">
            <w:pPr>
              <w:jc w:val="center"/>
            </w:pPr>
            <w:r w:rsidRPr="00B70965">
              <w:t>070+075</w:t>
            </w:r>
          </w:p>
        </w:tc>
        <w:tc>
          <w:tcPr>
            <w:tcW w:w="797" w:type="dxa"/>
            <w:vAlign w:val="center"/>
          </w:tcPr>
          <w:p w:rsidR="006C565E" w:rsidRPr="00B70965" w:rsidRDefault="006C565E" w:rsidP="00B70965">
            <w:pPr>
              <w:jc w:val="center"/>
            </w:pPr>
            <w:r w:rsidRPr="00B70965">
              <w:t>217493</w:t>
            </w:r>
          </w:p>
        </w:tc>
        <w:tc>
          <w:tcPr>
            <w:tcW w:w="798" w:type="dxa"/>
            <w:vAlign w:val="center"/>
          </w:tcPr>
          <w:p w:rsidR="006C565E" w:rsidRPr="00B70965" w:rsidRDefault="006C565E" w:rsidP="00B70965">
            <w:pPr>
              <w:jc w:val="center"/>
            </w:pPr>
            <w:r w:rsidRPr="00B70965">
              <w:t>229174</w:t>
            </w:r>
          </w:p>
        </w:tc>
        <w:tc>
          <w:tcPr>
            <w:tcW w:w="797" w:type="dxa"/>
            <w:vAlign w:val="center"/>
          </w:tcPr>
          <w:p w:rsidR="006C565E" w:rsidRPr="00B70965" w:rsidRDefault="006C565E" w:rsidP="00B70965">
            <w:pPr>
              <w:jc w:val="center"/>
            </w:pPr>
            <w:r w:rsidRPr="00B70965">
              <w:t>77,21005361</w:t>
            </w:r>
          </w:p>
        </w:tc>
        <w:tc>
          <w:tcPr>
            <w:tcW w:w="798" w:type="dxa"/>
            <w:vAlign w:val="center"/>
          </w:tcPr>
          <w:p w:rsidR="006C565E" w:rsidRPr="00B70965" w:rsidRDefault="006C565E" w:rsidP="00B70965">
            <w:pPr>
              <w:jc w:val="center"/>
            </w:pPr>
            <w:r w:rsidRPr="00B70965">
              <w:t>74,82719552</w:t>
            </w:r>
          </w:p>
        </w:tc>
        <w:tc>
          <w:tcPr>
            <w:tcW w:w="997" w:type="dxa"/>
            <w:vAlign w:val="center"/>
          </w:tcPr>
          <w:p w:rsidR="006C565E" w:rsidRPr="00B70965" w:rsidRDefault="006C565E" w:rsidP="00B70965">
            <w:pPr>
              <w:jc w:val="center"/>
            </w:pPr>
            <w:r w:rsidRPr="00B70965">
              <w:t>-2,38285808</w:t>
            </w:r>
          </w:p>
        </w:tc>
        <w:tc>
          <w:tcPr>
            <w:tcW w:w="997" w:type="dxa"/>
            <w:vAlign w:val="center"/>
          </w:tcPr>
          <w:p w:rsidR="006C565E" w:rsidRPr="00B70965" w:rsidRDefault="006C565E" w:rsidP="00B70965">
            <w:pPr>
              <w:jc w:val="center"/>
            </w:pPr>
            <w:r w:rsidRPr="00B70965">
              <w:t>5,370747564</w:t>
            </w:r>
          </w:p>
        </w:tc>
      </w:tr>
    </w:tbl>
    <w:p w:rsidR="006C565E" w:rsidRPr="00201113" w:rsidRDefault="006C565E" w:rsidP="00201113">
      <w:pPr>
        <w:spacing w:line="360" w:lineRule="auto"/>
        <w:ind w:firstLine="709"/>
        <w:jc w:val="both"/>
        <w:rPr>
          <w:sz w:val="28"/>
          <w:szCs w:val="28"/>
        </w:rPr>
      </w:pPr>
    </w:p>
    <w:p w:rsidR="00B30CBD" w:rsidRPr="00201113" w:rsidRDefault="00B30CBD" w:rsidP="00201113">
      <w:pPr>
        <w:shd w:val="clear" w:color="auto" w:fill="FFFFFF"/>
        <w:spacing w:line="360" w:lineRule="auto"/>
        <w:ind w:firstLine="709"/>
        <w:jc w:val="both"/>
        <w:rPr>
          <w:sz w:val="28"/>
          <w:szCs w:val="28"/>
        </w:rPr>
      </w:pPr>
      <w:r w:rsidRPr="00201113">
        <w:rPr>
          <w:sz w:val="28"/>
          <w:szCs w:val="28"/>
        </w:rPr>
        <w:t xml:space="preserve">Как видно из таблицы 17 за отчетный период произошли существенные изменения в наличии и структуре основных средств. Сума их возросла на </w:t>
      </w:r>
      <w:r w:rsidR="003214B6" w:rsidRPr="00201113">
        <w:rPr>
          <w:sz w:val="28"/>
          <w:szCs w:val="28"/>
        </w:rPr>
        <w:t xml:space="preserve">24581 </w:t>
      </w:r>
      <w:r w:rsidRPr="00201113">
        <w:rPr>
          <w:sz w:val="28"/>
          <w:szCs w:val="28"/>
        </w:rPr>
        <w:t xml:space="preserve">тыс. руб., или на </w:t>
      </w:r>
      <w:r w:rsidR="003214B6" w:rsidRPr="00201113">
        <w:rPr>
          <w:sz w:val="28"/>
          <w:szCs w:val="28"/>
        </w:rPr>
        <w:t xml:space="preserve">8,726 </w:t>
      </w:r>
      <w:r w:rsidRPr="00201113">
        <w:rPr>
          <w:sz w:val="28"/>
          <w:szCs w:val="28"/>
        </w:rPr>
        <w:t>%. Значительно увеличился удельный вес активной части фондов</w:t>
      </w:r>
      <w:r w:rsidR="003214B6" w:rsidRPr="00201113">
        <w:rPr>
          <w:sz w:val="28"/>
          <w:szCs w:val="28"/>
        </w:rPr>
        <w:t xml:space="preserve"> на 5,37</w:t>
      </w:r>
      <w:r w:rsidRPr="00201113">
        <w:rPr>
          <w:sz w:val="28"/>
          <w:szCs w:val="28"/>
        </w:rPr>
        <w:t xml:space="preserve">%, что следует оценить положительно. По большей части это произошло из-за существенного прироста входящих в активную часть </w:t>
      </w:r>
      <w:r w:rsidR="003214B6" w:rsidRPr="00201113">
        <w:rPr>
          <w:sz w:val="28"/>
          <w:szCs w:val="28"/>
        </w:rPr>
        <w:t xml:space="preserve">машин и оборудования с 207367 тыс. руб. до 219962 тыс. руб. (темп прироста составил 6,074 %). </w:t>
      </w:r>
      <w:r w:rsidRPr="00201113">
        <w:rPr>
          <w:sz w:val="28"/>
          <w:szCs w:val="28"/>
        </w:rPr>
        <w:t>Необходимо отметить и увели</w:t>
      </w:r>
      <w:r w:rsidR="003214B6" w:rsidRPr="00201113">
        <w:rPr>
          <w:sz w:val="28"/>
          <w:szCs w:val="28"/>
        </w:rPr>
        <w:t xml:space="preserve">чение стоимости зданий на 19,669 </w:t>
      </w:r>
      <w:r w:rsidRPr="00201113">
        <w:rPr>
          <w:sz w:val="28"/>
          <w:szCs w:val="28"/>
        </w:rPr>
        <w:t xml:space="preserve">% (с </w:t>
      </w:r>
      <w:r w:rsidR="003214B6" w:rsidRPr="00201113">
        <w:rPr>
          <w:sz w:val="28"/>
          <w:szCs w:val="28"/>
        </w:rPr>
        <w:t>54760</w:t>
      </w:r>
      <w:r w:rsidRPr="00201113">
        <w:rPr>
          <w:sz w:val="28"/>
          <w:szCs w:val="28"/>
        </w:rPr>
        <w:t xml:space="preserve"> тыс.руб. до </w:t>
      </w:r>
      <w:r w:rsidR="003214B6" w:rsidRPr="00201113">
        <w:rPr>
          <w:sz w:val="28"/>
          <w:szCs w:val="28"/>
        </w:rPr>
        <w:t>65531</w:t>
      </w:r>
      <w:r w:rsidRPr="00201113">
        <w:rPr>
          <w:sz w:val="28"/>
          <w:szCs w:val="28"/>
        </w:rPr>
        <w:t xml:space="preserve"> тыс. руб.). Незначительно, но все же </w:t>
      </w:r>
      <w:r w:rsidR="003214B6" w:rsidRPr="00201113">
        <w:rPr>
          <w:sz w:val="28"/>
          <w:szCs w:val="28"/>
        </w:rPr>
        <w:t>уменьшились</w:t>
      </w:r>
      <w:r w:rsidRPr="00201113">
        <w:rPr>
          <w:sz w:val="28"/>
          <w:szCs w:val="28"/>
        </w:rPr>
        <w:t xml:space="preserve"> </w:t>
      </w:r>
      <w:r w:rsidR="003214B6" w:rsidRPr="00201113">
        <w:rPr>
          <w:sz w:val="28"/>
          <w:szCs w:val="28"/>
        </w:rPr>
        <w:t>транспортных средств (с 10126 тыс. руб. до 9212 тыс. руб.) на 9,02 %</w:t>
      </w:r>
      <w:r w:rsidRPr="00201113">
        <w:rPr>
          <w:sz w:val="28"/>
          <w:szCs w:val="28"/>
        </w:rPr>
        <w:t xml:space="preserve">. </w:t>
      </w:r>
      <w:r w:rsidR="003214B6" w:rsidRPr="00201113">
        <w:rPr>
          <w:sz w:val="28"/>
          <w:szCs w:val="28"/>
        </w:rPr>
        <w:t xml:space="preserve">Также уменьшились сооружения и передаточные устройства на 8,024%, производственный и хозяйственный инвентарь на 3,198%, а земельные участки и объекты природопользования увеличились на 69,73%. </w:t>
      </w:r>
    </w:p>
    <w:p w:rsidR="00047BF1" w:rsidRDefault="00B70965" w:rsidP="00B70965">
      <w:pPr>
        <w:pStyle w:val="4"/>
        <w:spacing w:before="0" w:after="0" w:line="360" w:lineRule="auto"/>
        <w:ind w:firstLine="709"/>
        <w:rPr>
          <w:i/>
        </w:rPr>
      </w:pPr>
      <w:r>
        <w:rPr>
          <w:i/>
        </w:rPr>
        <w:br w:type="page"/>
      </w:r>
      <w:r w:rsidR="00F66A90" w:rsidRPr="00201113">
        <w:rPr>
          <w:i/>
        </w:rPr>
        <w:t>18.</w:t>
      </w:r>
      <w:r w:rsidR="00906F89" w:rsidRPr="00201113">
        <w:rPr>
          <w:i/>
        </w:rPr>
        <w:t>Показатели движения и технического состояния основных фондов</w:t>
      </w:r>
    </w:p>
    <w:p w:rsidR="00B70965" w:rsidRPr="00B70965" w:rsidRDefault="00B70965" w:rsidP="00B70965"/>
    <w:p w:rsidR="00906F89" w:rsidRPr="00201113" w:rsidRDefault="00906F89" w:rsidP="00201113">
      <w:pPr>
        <w:pStyle w:val="5"/>
        <w:spacing w:before="0" w:after="0" w:line="360" w:lineRule="auto"/>
        <w:ind w:firstLine="709"/>
        <w:jc w:val="center"/>
        <w:rPr>
          <w:b w:val="0"/>
          <w:sz w:val="28"/>
          <w:szCs w:val="28"/>
        </w:rPr>
      </w:pPr>
      <w:r w:rsidRPr="00201113">
        <w:rPr>
          <w:b w:val="0"/>
          <w:sz w:val="28"/>
          <w:szCs w:val="28"/>
        </w:rPr>
        <w:t>Показатели движения и технического состояния основных фондов</w:t>
      </w:r>
    </w:p>
    <w:p w:rsidR="00906F89" w:rsidRPr="00201113" w:rsidRDefault="00906F89" w:rsidP="00201113">
      <w:pPr>
        <w:spacing w:line="360" w:lineRule="auto"/>
        <w:ind w:firstLine="709"/>
        <w:rPr>
          <w:sz w:val="28"/>
          <w:szCs w:val="28"/>
        </w:rPr>
      </w:pPr>
      <w:r w:rsidRPr="00201113">
        <w:rPr>
          <w:position w:val="-28"/>
          <w:sz w:val="28"/>
          <w:szCs w:val="28"/>
        </w:rPr>
        <w:object w:dxaOrig="6360" w:dyaOrig="740">
          <v:shape id="_x0000_i1137" type="#_x0000_t75" style="width:318pt;height:36.75pt" o:ole="">
            <v:imagedata r:id="rId231" o:title=""/>
          </v:shape>
          <o:OLEObject Type="Embed" ProgID="Equation.3" ShapeID="_x0000_i1137" DrawAspect="Content" ObjectID="_1459104166" r:id="rId232"/>
        </w:object>
      </w:r>
    </w:p>
    <w:p w:rsidR="00906F89" w:rsidRPr="00201113" w:rsidRDefault="00906F89" w:rsidP="00201113">
      <w:pPr>
        <w:spacing w:line="360" w:lineRule="auto"/>
        <w:ind w:firstLine="709"/>
        <w:rPr>
          <w:sz w:val="28"/>
          <w:szCs w:val="28"/>
        </w:rPr>
      </w:pPr>
      <w:r w:rsidRPr="00201113">
        <w:rPr>
          <w:position w:val="-28"/>
          <w:sz w:val="28"/>
          <w:szCs w:val="28"/>
        </w:rPr>
        <w:object w:dxaOrig="6320" w:dyaOrig="740">
          <v:shape id="_x0000_i1138" type="#_x0000_t75" style="width:315.75pt;height:36.75pt" o:ole="">
            <v:imagedata r:id="rId233" o:title=""/>
          </v:shape>
          <o:OLEObject Type="Embed" ProgID="Equation.3" ShapeID="_x0000_i1138" DrawAspect="Content" ObjectID="_1459104167" r:id="rId234"/>
        </w:object>
      </w:r>
    </w:p>
    <w:p w:rsidR="00906F89" w:rsidRPr="00201113" w:rsidRDefault="00EA5209" w:rsidP="00201113">
      <w:pPr>
        <w:spacing w:line="360" w:lineRule="auto"/>
        <w:ind w:firstLine="709"/>
        <w:rPr>
          <w:sz w:val="28"/>
          <w:szCs w:val="28"/>
        </w:rPr>
      </w:pPr>
      <w:r w:rsidRPr="00201113">
        <w:rPr>
          <w:position w:val="-28"/>
          <w:sz w:val="28"/>
          <w:szCs w:val="28"/>
        </w:rPr>
        <w:object w:dxaOrig="6800" w:dyaOrig="740">
          <v:shape id="_x0000_i1139" type="#_x0000_t75" style="width:339.75pt;height:36.75pt" o:ole="">
            <v:imagedata r:id="rId235" o:title=""/>
          </v:shape>
          <o:OLEObject Type="Embed" ProgID="Equation.3" ShapeID="_x0000_i1139" DrawAspect="Content" ObjectID="_1459104168" r:id="rId236"/>
        </w:object>
      </w:r>
    </w:p>
    <w:p w:rsidR="00906F89" w:rsidRPr="00201113" w:rsidRDefault="00EA5209" w:rsidP="00201113">
      <w:pPr>
        <w:spacing w:line="360" w:lineRule="auto"/>
        <w:ind w:firstLine="709"/>
        <w:rPr>
          <w:sz w:val="28"/>
          <w:szCs w:val="28"/>
        </w:rPr>
      </w:pPr>
      <w:r w:rsidRPr="00201113">
        <w:rPr>
          <w:position w:val="-28"/>
          <w:sz w:val="28"/>
          <w:szCs w:val="28"/>
        </w:rPr>
        <w:object w:dxaOrig="6759" w:dyaOrig="740">
          <v:shape id="_x0000_i1140" type="#_x0000_t75" style="width:338.25pt;height:36.75pt" o:ole="">
            <v:imagedata r:id="rId237" o:title=""/>
          </v:shape>
          <o:OLEObject Type="Embed" ProgID="Equation.3" ShapeID="_x0000_i1140" DrawAspect="Content" ObjectID="_1459104169" r:id="rId238"/>
        </w:object>
      </w:r>
    </w:p>
    <w:p w:rsidR="00906F89" w:rsidRPr="00201113" w:rsidRDefault="00EA5209" w:rsidP="00201113">
      <w:pPr>
        <w:spacing w:line="360" w:lineRule="auto"/>
        <w:ind w:firstLine="709"/>
        <w:rPr>
          <w:sz w:val="28"/>
          <w:szCs w:val="28"/>
        </w:rPr>
      </w:pPr>
      <w:r w:rsidRPr="00201113">
        <w:rPr>
          <w:position w:val="-28"/>
          <w:sz w:val="28"/>
          <w:szCs w:val="28"/>
        </w:rPr>
        <w:object w:dxaOrig="6740" w:dyaOrig="740">
          <v:shape id="_x0000_i1141" type="#_x0000_t75" style="width:336.75pt;height:36.75pt" o:ole="">
            <v:imagedata r:id="rId239" o:title=""/>
          </v:shape>
          <o:OLEObject Type="Embed" ProgID="Equation.3" ShapeID="_x0000_i1141" DrawAspect="Content" ObjectID="_1459104170" r:id="rId240"/>
        </w:object>
      </w:r>
    </w:p>
    <w:p w:rsidR="00906F89" w:rsidRDefault="00EA5209" w:rsidP="00201113">
      <w:pPr>
        <w:pStyle w:val="4"/>
        <w:spacing w:before="0" w:after="0" w:line="360" w:lineRule="auto"/>
        <w:ind w:firstLine="709"/>
      </w:pPr>
      <w:r w:rsidRPr="00201113">
        <w:rPr>
          <w:position w:val="-12"/>
        </w:rPr>
        <w:object w:dxaOrig="7460" w:dyaOrig="420">
          <v:shape id="_x0000_i1142" type="#_x0000_t75" style="width:372.75pt;height:21pt" o:ole="">
            <v:imagedata r:id="rId241" o:title=""/>
          </v:shape>
          <o:OLEObject Type="Embed" ProgID="Equation.3" ShapeID="_x0000_i1142" DrawAspect="Content" ObjectID="_1459104171" r:id="rId242"/>
        </w:object>
      </w:r>
    </w:p>
    <w:p w:rsidR="00B70965" w:rsidRPr="00B70965" w:rsidRDefault="00B70965" w:rsidP="00B70965"/>
    <w:p w:rsidR="006C565E" w:rsidRPr="00201113" w:rsidRDefault="006C565E" w:rsidP="00201113">
      <w:pPr>
        <w:pStyle w:val="4"/>
        <w:spacing w:before="0" w:after="0" w:line="360" w:lineRule="auto"/>
        <w:ind w:firstLine="709"/>
        <w:jc w:val="right"/>
        <w:rPr>
          <w:b w:val="0"/>
          <w:i/>
        </w:rPr>
      </w:pPr>
      <w:r w:rsidRPr="00201113">
        <w:rPr>
          <w:b w:val="0"/>
          <w:i/>
        </w:rPr>
        <w:t>Таблица 18</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Показатели движения и технического состояния основных фондов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51"/>
        <w:gridCol w:w="3497"/>
        <w:gridCol w:w="1884"/>
        <w:gridCol w:w="997"/>
        <w:gridCol w:w="996"/>
        <w:gridCol w:w="1197"/>
      </w:tblGrid>
      <w:tr w:rsidR="006C565E" w:rsidRPr="00B70965">
        <w:trPr>
          <w:cantSplit/>
          <w:trHeight w:val="261"/>
          <w:tblHeader/>
        </w:trPr>
        <w:tc>
          <w:tcPr>
            <w:tcW w:w="751" w:type="dxa"/>
            <w:vMerge w:val="restart"/>
          </w:tcPr>
          <w:p w:rsidR="006C565E" w:rsidRPr="00B70965" w:rsidRDefault="006C565E" w:rsidP="00B70965">
            <w:pPr>
              <w:jc w:val="center"/>
            </w:pPr>
            <w:r w:rsidRPr="00B70965">
              <w:t>№ п/п</w:t>
            </w:r>
          </w:p>
        </w:tc>
        <w:tc>
          <w:tcPr>
            <w:tcW w:w="3497" w:type="dxa"/>
            <w:vMerge w:val="restart"/>
          </w:tcPr>
          <w:p w:rsidR="006C565E" w:rsidRPr="00B70965" w:rsidRDefault="006C565E" w:rsidP="00B70965">
            <w:pPr>
              <w:jc w:val="center"/>
            </w:pPr>
          </w:p>
          <w:p w:rsidR="006C565E" w:rsidRPr="00B70965" w:rsidRDefault="006C565E" w:rsidP="00B70965">
            <w:pPr>
              <w:jc w:val="center"/>
            </w:pPr>
            <w:r w:rsidRPr="00B70965">
              <w:t>Наименование показателя</w:t>
            </w:r>
          </w:p>
        </w:tc>
        <w:tc>
          <w:tcPr>
            <w:tcW w:w="1884" w:type="dxa"/>
            <w:vMerge w:val="restart"/>
          </w:tcPr>
          <w:p w:rsidR="006C565E" w:rsidRPr="00B70965" w:rsidRDefault="006C565E" w:rsidP="00B70965">
            <w:pPr>
              <w:jc w:val="center"/>
            </w:pPr>
            <w:r w:rsidRPr="00B70965">
              <w:t>Порядок расчета</w:t>
            </w:r>
          </w:p>
        </w:tc>
        <w:tc>
          <w:tcPr>
            <w:tcW w:w="1993" w:type="dxa"/>
            <w:gridSpan w:val="2"/>
          </w:tcPr>
          <w:p w:rsidR="006C565E" w:rsidRPr="00B70965" w:rsidRDefault="006C565E" w:rsidP="00B70965">
            <w:pPr>
              <w:jc w:val="center"/>
            </w:pPr>
            <w:r w:rsidRPr="00B70965">
              <w:t>Значения</w:t>
            </w:r>
          </w:p>
        </w:tc>
        <w:tc>
          <w:tcPr>
            <w:tcW w:w="1197" w:type="dxa"/>
            <w:vMerge w:val="restart"/>
          </w:tcPr>
          <w:p w:rsidR="006C565E" w:rsidRPr="00B70965" w:rsidRDefault="006C565E" w:rsidP="00B70965">
            <w:pPr>
              <w:jc w:val="center"/>
            </w:pPr>
            <w:r w:rsidRPr="00B70965">
              <w:t>Изме-нение</w:t>
            </w:r>
          </w:p>
        </w:tc>
      </w:tr>
      <w:tr w:rsidR="006C565E" w:rsidRPr="00B70965">
        <w:trPr>
          <w:cantSplit/>
          <w:trHeight w:val="144"/>
          <w:tblHeader/>
        </w:trPr>
        <w:tc>
          <w:tcPr>
            <w:tcW w:w="751" w:type="dxa"/>
            <w:vMerge/>
            <w:vAlign w:val="center"/>
          </w:tcPr>
          <w:p w:rsidR="006C565E" w:rsidRPr="00B70965" w:rsidRDefault="006C565E" w:rsidP="00B70965"/>
        </w:tc>
        <w:tc>
          <w:tcPr>
            <w:tcW w:w="3497" w:type="dxa"/>
            <w:vMerge/>
            <w:vAlign w:val="center"/>
          </w:tcPr>
          <w:p w:rsidR="006C565E" w:rsidRPr="00B70965" w:rsidRDefault="006C565E" w:rsidP="00B70965"/>
        </w:tc>
        <w:tc>
          <w:tcPr>
            <w:tcW w:w="1884" w:type="dxa"/>
            <w:vMerge/>
            <w:vAlign w:val="center"/>
          </w:tcPr>
          <w:p w:rsidR="006C565E" w:rsidRPr="00B70965" w:rsidRDefault="006C565E" w:rsidP="00B70965"/>
        </w:tc>
        <w:tc>
          <w:tcPr>
            <w:tcW w:w="997" w:type="dxa"/>
          </w:tcPr>
          <w:p w:rsidR="006C565E" w:rsidRPr="00B70965" w:rsidRDefault="006C565E" w:rsidP="00B70965">
            <w:pPr>
              <w:jc w:val="center"/>
            </w:pPr>
            <w:r w:rsidRPr="00B70965">
              <w:t>пр. год</w:t>
            </w:r>
          </w:p>
        </w:tc>
        <w:tc>
          <w:tcPr>
            <w:tcW w:w="996" w:type="dxa"/>
          </w:tcPr>
          <w:p w:rsidR="006C565E" w:rsidRPr="00B70965" w:rsidRDefault="006C565E" w:rsidP="00B70965">
            <w:pPr>
              <w:jc w:val="center"/>
            </w:pPr>
            <w:r w:rsidRPr="00B70965">
              <w:t>отч. год</w:t>
            </w:r>
          </w:p>
        </w:tc>
        <w:tc>
          <w:tcPr>
            <w:tcW w:w="1197" w:type="dxa"/>
            <w:vMerge/>
            <w:vAlign w:val="center"/>
          </w:tcPr>
          <w:p w:rsidR="006C565E" w:rsidRPr="00B70965" w:rsidRDefault="006C565E" w:rsidP="00B70965"/>
        </w:tc>
      </w:tr>
      <w:tr w:rsidR="006C565E" w:rsidRPr="00B70965">
        <w:trPr>
          <w:trHeight w:val="281"/>
        </w:trPr>
        <w:tc>
          <w:tcPr>
            <w:tcW w:w="751" w:type="dxa"/>
          </w:tcPr>
          <w:p w:rsidR="006C565E" w:rsidRPr="00B70965" w:rsidRDefault="006C565E" w:rsidP="00B70965">
            <w:pPr>
              <w:jc w:val="center"/>
            </w:pPr>
            <w:r w:rsidRPr="00B70965">
              <w:t>1.</w:t>
            </w:r>
          </w:p>
        </w:tc>
        <w:tc>
          <w:tcPr>
            <w:tcW w:w="3497" w:type="dxa"/>
          </w:tcPr>
          <w:p w:rsidR="006C565E" w:rsidRPr="00B70965" w:rsidRDefault="006C565E" w:rsidP="00B70965">
            <w:pPr>
              <w:pStyle w:val="a3"/>
              <w:tabs>
                <w:tab w:val="left" w:pos="708"/>
              </w:tabs>
            </w:pPr>
            <w:r w:rsidRPr="00B70965">
              <w:t>Индекс роста ОФ</w:t>
            </w:r>
          </w:p>
        </w:tc>
        <w:tc>
          <w:tcPr>
            <w:tcW w:w="1884" w:type="dxa"/>
          </w:tcPr>
          <w:p w:rsidR="006C565E" w:rsidRPr="00B70965" w:rsidRDefault="0046195F" w:rsidP="00B70965">
            <w:pPr>
              <w:jc w:val="center"/>
            </w:pPr>
            <w:r w:rsidRPr="00B70965">
              <w:rPr>
                <w:position w:val="-28"/>
              </w:rPr>
              <w:object w:dxaOrig="980" w:dyaOrig="740">
                <v:shape id="_x0000_i1143" type="#_x0000_t75" style="width:48pt;height:24.75pt" o:ole="">
                  <v:imagedata r:id="rId243" o:title=""/>
                </v:shape>
                <o:OLEObject Type="Embed" ProgID="Equation.3" ShapeID="_x0000_i1143" DrawAspect="Content" ObjectID="_1459104172" r:id="rId244"/>
              </w:object>
            </w:r>
          </w:p>
        </w:tc>
        <w:tc>
          <w:tcPr>
            <w:tcW w:w="997" w:type="dxa"/>
            <w:vAlign w:val="center"/>
          </w:tcPr>
          <w:p w:rsidR="006C565E" w:rsidRPr="00B70965" w:rsidRDefault="006C565E" w:rsidP="00B70965">
            <w:pPr>
              <w:jc w:val="center"/>
            </w:pPr>
            <w:r w:rsidRPr="00B70965">
              <w:t>1,61384</w:t>
            </w:r>
          </w:p>
        </w:tc>
        <w:tc>
          <w:tcPr>
            <w:tcW w:w="996" w:type="dxa"/>
            <w:vAlign w:val="center"/>
          </w:tcPr>
          <w:p w:rsidR="006C565E" w:rsidRPr="00B70965" w:rsidRDefault="006C565E" w:rsidP="00B70965">
            <w:pPr>
              <w:jc w:val="center"/>
            </w:pPr>
            <w:r w:rsidRPr="00B70965">
              <w:t>1,0872</w:t>
            </w:r>
          </w:p>
        </w:tc>
        <w:tc>
          <w:tcPr>
            <w:tcW w:w="1197" w:type="dxa"/>
            <w:vAlign w:val="center"/>
          </w:tcPr>
          <w:p w:rsidR="006C565E" w:rsidRPr="00B70965" w:rsidRDefault="006C565E" w:rsidP="00B70965">
            <w:pPr>
              <w:jc w:val="center"/>
            </w:pPr>
            <w:r w:rsidRPr="00B70965">
              <w:t>-0,52658</w:t>
            </w:r>
          </w:p>
        </w:tc>
      </w:tr>
      <w:tr w:rsidR="006C565E" w:rsidRPr="00B70965">
        <w:trPr>
          <w:trHeight w:val="261"/>
        </w:trPr>
        <w:tc>
          <w:tcPr>
            <w:tcW w:w="751" w:type="dxa"/>
          </w:tcPr>
          <w:p w:rsidR="006C565E" w:rsidRPr="00B70965" w:rsidRDefault="006C565E" w:rsidP="00B70965">
            <w:pPr>
              <w:jc w:val="center"/>
            </w:pPr>
            <w:r w:rsidRPr="00B70965">
              <w:t>2.</w:t>
            </w:r>
          </w:p>
        </w:tc>
        <w:tc>
          <w:tcPr>
            <w:tcW w:w="3497" w:type="dxa"/>
          </w:tcPr>
          <w:p w:rsidR="006C565E" w:rsidRPr="00B70965" w:rsidRDefault="006C565E" w:rsidP="00B70965">
            <w:pPr>
              <w:pStyle w:val="a3"/>
              <w:tabs>
                <w:tab w:val="left" w:pos="708"/>
              </w:tabs>
            </w:pPr>
            <w:r w:rsidRPr="00B70965">
              <w:t>Коэффициент обновления ОФ</w:t>
            </w:r>
          </w:p>
        </w:tc>
        <w:tc>
          <w:tcPr>
            <w:tcW w:w="1884" w:type="dxa"/>
          </w:tcPr>
          <w:p w:rsidR="006C565E" w:rsidRPr="00B70965" w:rsidRDefault="0046195F" w:rsidP="00B70965">
            <w:pPr>
              <w:jc w:val="center"/>
            </w:pPr>
            <w:r w:rsidRPr="00B70965">
              <w:rPr>
                <w:position w:val="-30"/>
              </w:rPr>
              <w:object w:dxaOrig="1320" w:dyaOrig="780">
                <v:shape id="_x0000_i1144" type="#_x0000_t75" style="width:57.75pt;height:32.25pt" o:ole="">
                  <v:imagedata r:id="rId245" o:title=""/>
                </v:shape>
                <o:OLEObject Type="Embed" ProgID="Equation.3" ShapeID="_x0000_i1144" DrawAspect="Content" ObjectID="_1459104173" r:id="rId246"/>
              </w:object>
            </w:r>
          </w:p>
        </w:tc>
        <w:tc>
          <w:tcPr>
            <w:tcW w:w="997" w:type="dxa"/>
            <w:vAlign w:val="center"/>
          </w:tcPr>
          <w:p w:rsidR="006C565E" w:rsidRPr="00B70965" w:rsidRDefault="006C565E" w:rsidP="00B70965">
            <w:pPr>
              <w:jc w:val="center"/>
            </w:pPr>
            <w:r w:rsidRPr="00B70965">
              <w:t>0,3822</w:t>
            </w:r>
          </w:p>
        </w:tc>
        <w:tc>
          <w:tcPr>
            <w:tcW w:w="996" w:type="dxa"/>
            <w:vAlign w:val="center"/>
          </w:tcPr>
          <w:p w:rsidR="006C565E" w:rsidRPr="00B70965" w:rsidRDefault="006C565E" w:rsidP="00B70965">
            <w:pPr>
              <w:jc w:val="center"/>
            </w:pPr>
            <w:r w:rsidRPr="00B70965">
              <w:t>0,0883</w:t>
            </w:r>
          </w:p>
        </w:tc>
        <w:tc>
          <w:tcPr>
            <w:tcW w:w="1197" w:type="dxa"/>
            <w:vAlign w:val="center"/>
          </w:tcPr>
          <w:p w:rsidR="006C565E" w:rsidRPr="00B70965" w:rsidRDefault="006C565E" w:rsidP="00B70965">
            <w:pPr>
              <w:jc w:val="center"/>
            </w:pPr>
            <w:r w:rsidRPr="00B70965">
              <w:t>-0,2939</w:t>
            </w:r>
          </w:p>
        </w:tc>
      </w:tr>
      <w:tr w:rsidR="006C565E" w:rsidRPr="00B70965">
        <w:trPr>
          <w:trHeight w:val="562"/>
        </w:trPr>
        <w:tc>
          <w:tcPr>
            <w:tcW w:w="751" w:type="dxa"/>
          </w:tcPr>
          <w:p w:rsidR="006C565E" w:rsidRPr="00B70965" w:rsidRDefault="006C565E" w:rsidP="00B70965">
            <w:pPr>
              <w:jc w:val="center"/>
            </w:pPr>
            <w:r w:rsidRPr="00B70965">
              <w:t>3.</w:t>
            </w:r>
          </w:p>
        </w:tc>
        <w:tc>
          <w:tcPr>
            <w:tcW w:w="3497" w:type="dxa"/>
          </w:tcPr>
          <w:p w:rsidR="006C565E" w:rsidRPr="00B70965" w:rsidRDefault="006C565E" w:rsidP="00B70965">
            <w:r w:rsidRPr="00B70965">
              <w:t>Коэффициент выбытия ОФ</w:t>
            </w:r>
          </w:p>
        </w:tc>
        <w:tc>
          <w:tcPr>
            <w:tcW w:w="1884" w:type="dxa"/>
          </w:tcPr>
          <w:p w:rsidR="006C565E" w:rsidRPr="00B70965" w:rsidRDefault="0046195F" w:rsidP="00B70965">
            <w:pPr>
              <w:jc w:val="center"/>
            </w:pPr>
            <w:r w:rsidRPr="00B70965">
              <w:rPr>
                <w:position w:val="-28"/>
              </w:rPr>
              <w:object w:dxaOrig="1120" w:dyaOrig="740">
                <v:shape id="_x0000_i1145" type="#_x0000_t75" style="width:57pt;height:28.5pt" o:ole="">
                  <v:imagedata r:id="rId247" o:title=""/>
                </v:shape>
                <o:OLEObject Type="Embed" ProgID="Equation.3" ShapeID="_x0000_i1145" DrawAspect="Content" ObjectID="_1459104174" r:id="rId248"/>
              </w:object>
            </w:r>
          </w:p>
        </w:tc>
        <w:tc>
          <w:tcPr>
            <w:tcW w:w="997" w:type="dxa"/>
            <w:vAlign w:val="center"/>
          </w:tcPr>
          <w:p w:rsidR="006C565E" w:rsidRPr="00B70965" w:rsidRDefault="006C565E" w:rsidP="00B70965">
            <w:pPr>
              <w:jc w:val="center"/>
            </w:pPr>
            <w:r w:rsidRPr="00B70965">
              <w:t>0,0030</w:t>
            </w:r>
          </w:p>
        </w:tc>
        <w:tc>
          <w:tcPr>
            <w:tcW w:w="996" w:type="dxa"/>
            <w:vAlign w:val="center"/>
          </w:tcPr>
          <w:p w:rsidR="006C565E" w:rsidRPr="00B70965" w:rsidRDefault="006C565E" w:rsidP="00B70965">
            <w:pPr>
              <w:jc w:val="center"/>
            </w:pPr>
            <w:r w:rsidRPr="00B70965">
              <w:t>0,0087</w:t>
            </w:r>
          </w:p>
        </w:tc>
        <w:tc>
          <w:tcPr>
            <w:tcW w:w="1197" w:type="dxa"/>
            <w:vAlign w:val="center"/>
          </w:tcPr>
          <w:p w:rsidR="006C565E" w:rsidRPr="00B70965" w:rsidRDefault="006C565E" w:rsidP="00B70965">
            <w:pPr>
              <w:jc w:val="center"/>
            </w:pPr>
            <w:r w:rsidRPr="00B70965">
              <w:t>0,00569</w:t>
            </w:r>
          </w:p>
        </w:tc>
      </w:tr>
      <w:tr w:rsidR="006C565E" w:rsidRPr="00B70965">
        <w:trPr>
          <w:trHeight w:val="542"/>
        </w:trPr>
        <w:tc>
          <w:tcPr>
            <w:tcW w:w="751" w:type="dxa"/>
          </w:tcPr>
          <w:p w:rsidR="006C565E" w:rsidRPr="00B70965" w:rsidRDefault="006C565E" w:rsidP="00B70965">
            <w:pPr>
              <w:jc w:val="center"/>
            </w:pPr>
            <w:r w:rsidRPr="00B70965">
              <w:t>4.</w:t>
            </w:r>
          </w:p>
        </w:tc>
        <w:tc>
          <w:tcPr>
            <w:tcW w:w="3497" w:type="dxa"/>
          </w:tcPr>
          <w:p w:rsidR="006C565E" w:rsidRPr="00B70965" w:rsidRDefault="006C565E" w:rsidP="00B70965">
            <w:r w:rsidRPr="00B70965">
              <w:t>Средний срок эксплуатации ОФ</w:t>
            </w:r>
          </w:p>
        </w:tc>
        <w:tc>
          <w:tcPr>
            <w:tcW w:w="1884" w:type="dxa"/>
          </w:tcPr>
          <w:p w:rsidR="006C565E" w:rsidRPr="00B70965" w:rsidRDefault="0046195F" w:rsidP="00B70965">
            <w:pPr>
              <w:jc w:val="center"/>
            </w:pPr>
            <w:r w:rsidRPr="00B70965">
              <w:rPr>
                <w:position w:val="-28"/>
              </w:rPr>
              <w:object w:dxaOrig="1120" w:dyaOrig="740">
                <v:shape id="_x0000_i1146" type="#_x0000_t75" style="width:48pt;height:26.25pt" o:ole="">
                  <v:imagedata r:id="rId249" o:title=""/>
                </v:shape>
                <o:OLEObject Type="Embed" ProgID="Equation.3" ShapeID="_x0000_i1146" DrawAspect="Content" ObjectID="_1459104175" r:id="rId250"/>
              </w:object>
            </w:r>
          </w:p>
        </w:tc>
        <w:tc>
          <w:tcPr>
            <w:tcW w:w="997" w:type="dxa"/>
            <w:vAlign w:val="center"/>
          </w:tcPr>
          <w:p w:rsidR="006C565E" w:rsidRPr="00B70965" w:rsidRDefault="006C565E" w:rsidP="00B70965">
            <w:pPr>
              <w:jc w:val="center"/>
            </w:pPr>
            <w:r w:rsidRPr="00B70965">
              <w:t>323,83</w:t>
            </w:r>
          </w:p>
        </w:tc>
        <w:tc>
          <w:tcPr>
            <w:tcW w:w="996" w:type="dxa"/>
            <w:vAlign w:val="center"/>
          </w:tcPr>
          <w:p w:rsidR="006C565E" w:rsidRPr="00B70965" w:rsidRDefault="006C565E" w:rsidP="00B70965">
            <w:pPr>
              <w:jc w:val="center"/>
            </w:pPr>
            <w:r w:rsidRPr="00B70965">
              <w:t>113,860</w:t>
            </w:r>
          </w:p>
        </w:tc>
        <w:tc>
          <w:tcPr>
            <w:tcW w:w="1197" w:type="dxa"/>
            <w:vAlign w:val="center"/>
          </w:tcPr>
          <w:p w:rsidR="006C565E" w:rsidRPr="00B70965" w:rsidRDefault="006C565E" w:rsidP="00B70965">
            <w:pPr>
              <w:jc w:val="center"/>
            </w:pPr>
            <w:r w:rsidRPr="00B70965">
              <w:t>-209,972</w:t>
            </w:r>
          </w:p>
        </w:tc>
      </w:tr>
      <w:tr w:rsidR="006C565E" w:rsidRPr="00B70965">
        <w:trPr>
          <w:trHeight w:val="823"/>
        </w:trPr>
        <w:tc>
          <w:tcPr>
            <w:tcW w:w="751" w:type="dxa"/>
          </w:tcPr>
          <w:p w:rsidR="006C565E" w:rsidRPr="00B70965" w:rsidRDefault="006C565E" w:rsidP="00B70965">
            <w:pPr>
              <w:jc w:val="center"/>
            </w:pPr>
            <w:r w:rsidRPr="00B70965">
              <w:t>5.</w:t>
            </w:r>
          </w:p>
        </w:tc>
        <w:tc>
          <w:tcPr>
            <w:tcW w:w="3497" w:type="dxa"/>
          </w:tcPr>
          <w:p w:rsidR="006C565E" w:rsidRPr="00B70965" w:rsidRDefault="006C565E" w:rsidP="00B70965">
            <w:r w:rsidRPr="00B70965">
              <w:t>Коэффициент износа основных фондов по состоянию на конец года</w:t>
            </w:r>
          </w:p>
        </w:tc>
        <w:tc>
          <w:tcPr>
            <w:tcW w:w="1884" w:type="dxa"/>
          </w:tcPr>
          <w:p w:rsidR="006C565E" w:rsidRPr="00B70965" w:rsidRDefault="00EA5209" w:rsidP="00B70965">
            <w:pPr>
              <w:jc w:val="center"/>
            </w:pPr>
            <w:r w:rsidRPr="00B70965">
              <w:rPr>
                <w:position w:val="-28"/>
              </w:rPr>
              <w:object w:dxaOrig="980" w:dyaOrig="740">
                <v:shape id="_x0000_i1147" type="#_x0000_t75" style="width:48.75pt;height:33.75pt" o:ole="">
                  <v:imagedata r:id="rId251" o:title=""/>
                </v:shape>
                <o:OLEObject Type="Embed" ProgID="Equation.3" ShapeID="_x0000_i1147" DrawAspect="Content" ObjectID="_1459104176" r:id="rId252"/>
              </w:object>
            </w:r>
          </w:p>
        </w:tc>
        <w:tc>
          <w:tcPr>
            <w:tcW w:w="997" w:type="dxa"/>
            <w:vAlign w:val="center"/>
          </w:tcPr>
          <w:p w:rsidR="006C565E" w:rsidRPr="00B70965" w:rsidRDefault="006C565E" w:rsidP="00B70965">
            <w:pPr>
              <w:jc w:val="center"/>
            </w:pPr>
            <w:r w:rsidRPr="00B70965">
              <w:t>0,1472</w:t>
            </w:r>
          </w:p>
        </w:tc>
        <w:tc>
          <w:tcPr>
            <w:tcW w:w="996" w:type="dxa"/>
            <w:vAlign w:val="center"/>
          </w:tcPr>
          <w:p w:rsidR="006C565E" w:rsidRPr="00B70965" w:rsidRDefault="006C565E" w:rsidP="00B70965">
            <w:pPr>
              <w:jc w:val="center"/>
            </w:pPr>
            <w:r w:rsidRPr="00B70965">
              <w:t>0,1957</w:t>
            </w:r>
          </w:p>
        </w:tc>
        <w:tc>
          <w:tcPr>
            <w:tcW w:w="1197" w:type="dxa"/>
            <w:vAlign w:val="center"/>
          </w:tcPr>
          <w:p w:rsidR="006C565E" w:rsidRPr="00B70965" w:rsidRDefault="006C565E" w:rsidP="00B70965">
            <w:pPr>
              <w:jc w:val="center"/>
            </w:pPr>
            <w:r w:rsidRPr="00B70965">
              <w:t>0,04852</w:t>
            </w:r>
          </w:p>
        </w:tc>
      </w:tr>
      <w:tr w:rsidR="006C565E" w:rsidRPr="00B70965">
        <w:trPr>
          <w:trHeight w:val="544"/>
        </w:trPr>
        <w:tc>
          <w:tcPr>
            <w:tcW w:w="751" w:type="dxa"/>
          </w:tcPr>
          <w:p w:rsidR="006C565E" w:rsidRPr="00B70965" w:rsidRDefault="006C565E" w:rsidP="00B70965">
            <w:pPr>
              <w:jc w:val="center"/>
            </w:pPr>
            <w:r w:rsidRPr="00B70965">
              <w:t>6.</w:t>
            </w:r>
          </w:p>
        </w:tc>
        <w:tc>
          <w:tcPr>
            <w:tcW w:w="3497" w:type="dxa"/>
          </w:tcPr>
          <w:p w:rsidR="006C565E" w:rsidRPr="00B70965" w:rsidRDefault="006C565E" w:rsidP="00B70965">
            <w:r w:rsidRPr="00B70965">
              <w:t>Коэффициент годности основных фондов по состоянию на конец года</w:t>
            </w:r>
          </w:p>
        </w:tc>
        <w:tc>
          <w:tcPr>
            <w:tcW w:w="1884" w:type="dxa"/>
          </w:tcPr>
          <w:p w:rsidR="006C565E" w:rsidRPr="00B70965" w:rsidRDefault="00912ACB" w:rsidP="00B70965">
            <w:pPr>
              <w:jc w:val="both"/>
            </w:pPr>
            <w:r w:rsidRPr="00B70965">
              <w:rPr>
                <w:position w:val="-34"/>
              </w:rPr>
              <w:object w:dxaOrig="2079" w:dyaOrig="800">
                <v:shape id="_x0000_i1148" type="#_x0000_t75" style="width:75.75pt;height:27.75pt" o:ole="">
                  <v:imagedata r:id="rId253" o:title=""/>
                </v:shape>
                <o:OLEObject Type="Embed" ProgID="Equation.3" ShapeID="_x0000_i1148" DrawAspect="Content" ObjectID="_1459104177" r:id="rId254"/>
              </w:object>
            </w:r>
          </w:p>
        </w:tc>
        <w:tc>
          <w:tcPr>
            <w:tcW w:w="997" w:type="dxa"/>
            <w:vAlign w:val="center"/>
          </w:tcPr>
          <w:p w:rsidR="006C565E" w:rsidRPr="00B70965" w:rsidRDefault="006C565E" w:rsidP="00B70965">
            <w:pPr>
              <w:jc w:val="center"/>
            </w:pPr>
            <w:r w:rsidRPr="00B70965">
              <w:t>0,85277</w:t>
            </w:r>
          </w:p>
        </w:tc>
        <w:tc>
          <w:tcPr>
            <w:tcW w:w="996" w:type="dxa"/>
            <w:vAlign w:val="center"/>
          </w:tcPr>
          <w:p w:rsidR="006C565E" w:rsidRPr="00B70965" w:rsidRDefault="006C565E" w:rsidP="00B70965">
            <w:pPr>
              <w:jc w:val="center"/>
            </w:pPr>
            <w:r w:rsidRPr="00B70965">
              <w:t>0,8042</w:t>
            </w:r>
          </w:p>
        </w:tc>
        <w:tc>
          <w:tcPr>
            <w:tcW w:w="1197" w:type="dxa"/>
            <w:vAlign w:val="center"/>
          </w:tcPr>
          <w:p w:rsidR="006C565E" w:rsidRPr="00B70965" w:rsidRDefault="006C565E" w:rsidP="00B70965">
            <w:pPr>
              <w:jc w:val="center"/>
            </w:pPr>
            <w:r w:rsidRPr="00B70965">
              <w:t>-0,04852</w:t>
            </w:r>
          </w:p>
        </w:tc>
      </w:tr>
    </w:tbl>
    <w:p w:rsidR="00B70965" w:rsidRDefault="00B70965" w:rsidP="00201113">
      <w:pPr>
        <w:spacing w:line="360" w:lineRule="auto"/>
        <w:ind w:firstLine="709"/>
        <w:jc w:val="both"/>
        <w:rPr>
          <w:sz w:val="28"/>
          <w:szCs w:val="28"/>
        </w:rPr>
      </w:pPr>
    </w:p>
    <w:p w:rsidR="00866494" w:rsidRPr="00201113" w:rsidRDefault="003214B6" w:rsidP="00201113">
      <w:pPr>
        <w:spacing w:line="360" w:lineRule="auto"/>
        <w:ind w:firstLine="709"/>
        <w:jc w:val="both"/>
        <w:rPr>
          <w:sz w:val="28"/>
          <w:szCs w:val="28"/>
        </w:rPr>
      </w:pPr>
      <w:r w:rsidRPr="00201113">
        <w:rPr>
          <w:sz w:val="28"/>
          <w:szCs w:val="28"/>
        </w:rPr>
        <w:t>Анализируя таблицу можно сделать вывод о том, что индекс роста основных фондов за отчетный г</w:t>
      </w:r>
      <w:r w:rsidR="00866494" w:rsidRPr="00201113">
        <w:rPr>
          <w:sz w:val="28"/>
          <w:szCs w:val="28"/>
        </w:rPr>
        <w:t>од значительно снизился на 0,52658</w:t>
      </w:r>
      <w:r w:rsidRPr="00201113">
        <w:rPr>
          <w:sz w:val="28"/>
          <w:szCs w:val="28"/>
        </w:rPr>
        <w:t>. Отрицательная тенденция также наметилась и в динамике коэффициента обновления. Его величина в отчетном периоде составила всего 0,</w:t>
      </w:r>
      <w:r w:rsidR="00866494" w:rsidRPr="00201113">
        <w:rPr>
          <w:sz w:val="28"/>
          <w:szCs w:val="28"/>
        </w:rPr>
        <w:t>0883, против 0,382</w:t>
      </w:r>
      <w:r w:rsidRPr="00201113">
        <w:rPr>
          <w:sz w:val="28"/>
          <w:szCs w:val="28"/>
        </w:rPr>
        <w:t xml:space="preserve"> в прошлом году. За отчетный год выбыло </w:t>
      </w:r>
      <w:r w:rsidR="00866494" w:rsidRPr="00201113">
        <w:rPr>
          <w:sz w:val="28"/>
          <w:szCs w:val="28"/>
        </w:rPr>
        <w:t xml:space="preserve">незначительное количество </w:t>
      </w:r>
      <w:r w:rsidRPr="00201113">
        <w:rPr>
          <w:sz w:val="28"/>
          <w:szCs w:val="28"/>
        </w:rPr>
        <w:t xml:space="preserve"> оборудования, вследствие чего увеличился</w:t>
      </w:r>
      <w:r w:rsidR="00866494" w:rsidRPr="00201113">
        <w:rPr>
          <w:sz w:val="28"/>
          <w:szCs w:val="28"/>
        </w:rPr>
        <w:t xml:space="preserve"> и коэффициент выбытия на 0,00569</w:t>
      </w:r>
      <w:r w:rsidRPr="00201113">
        <w:rPr>
          <w:sz w:val="28"/>
          <w:szCs w:val="28"/>
        </w:rPr>
        <w:t xml:space="preserve">. Как следствие увеличения коэффициента выбытия значительно снизился средний срок эксплуатации основных средств с </w:t>
      </w:r>
      <w:r w:rsidR="00866494" w:rsidRPr="00201113">
        <w:rPr>
          <w:sz w:val="28"/>
          <w:szCs w:val="28"/>
        </w:rPr>
        <w:t>323,833</w:t>
      </w:r>
      <w:r w:rsidRPr="00201113">
        <w:rPr>
          <w:sz w:val="28"/>
          <w:szCs w:val="28"/>
        </w:rPr>
        <w:t xml:space="preserve"> лет до </w:t>
      </w:r>
      <w:r w:rsidR="00866494" w:rsidRPr="00201113">
        <w:rPr>
          <w:sz w:val="28"/>
          <w:szCs w:val="28"/>
        </w:rPr>
        <w:t>113,86</w:t>
      </w:r>
      <w:r w:rsidRPr="00201113">
        <w:rPr>
          <w:sz w:val="28"/>
          <w:szCs w:val="28"/>
        </w:rPr>
        <w:t xml:space="preserve"> лет (или на </w:t>
      </w:r>
      <w:r w:rsidR="00866494" w:rsidRPr="00201113">
        <w:rPr>
          <w:sz w:val="28"/>
          <w:szCs w:val="28"/>
        </w:rPr>
        <w:t>209,972</w:t>
      </w:r>
      <w:r w:rsidRPr="00201113">
        <w:rPr>
          <w:sz w:val="28"/>
          <w:szCs w:val="28"/>
        </w:rPr>
        <w:t>).</w:t>
      </w:r>
      <w:r w:rsidR="00866494" w:rsidRPr="00201113">
        <w:rPr>
          <w:sz w:val="28"/>
          <w:szCs w:val="28"/>
        </w:rPr>
        <w:t xml:space="preserve"> Коэффициент износа показывает степень износа. В нашем случае он возрастает с 0,1472 до 0,1957, это следствие выбытия ОПФ. Коэффициент годности в предшествующем году 0,8527, а в отчетном 0,8042 он снизился на 0,0485.</w:t>
      </w:r>
    </w:p>
    <w:p w:rsidR="00EA5209" w:rsidRDefault="00B70965" w:rsidP="00201113">
      <w:pPr>
        <w:pStyle w:val="5"/>
        <w:spacing w:before="0" w:after="0" w:line="360" w:lineRule="auto"/>
        <w:ind w:firstLine="709"/>
        <w:jc w:val="center"/>
        <w:rPr>
          <w:sz w:val="28"/>
          <w:szCs w:val="28"/>
        </w:rPr>
      </w:pPr>
      <w:r>
        <w:rPr>
          <w:sz w:val="28"/>
          <w:szCs w:val="28"/>
        </w:rPr>
        <w:br w:type="page"/>
      </w:r>
      <w:r w:rsidR="00F66A90" w:rsidRPr="00201113">
        <w:rPr>
          <w:sz w:val="28"/>
          <w:szCs w:val="28"/>
        </w:rPr>
        <w:t xml:space="preserve">19. </w:t>
      </w:r>
      <w:r w:rsidR="00EA5209" w:rsidRPr="00201113">
        <w:rPr>
          <w:sz w:val="28"/>
          <w:szCs w:val="28"/>
        </w:rPr>
        <w:t>Анализ эффективности использования</w:t>
      </w:r>
      <w:r>
        <w:rPr>
          <w:sz w:val="28"/>
          <w:szCs w:val="28"/>
        </w:rPr>
        <w:t xml:space="preserve"> </w:t>
      </w:r>
      <w:r w:rsidR="00EA5209" w:rsidRPr="00201113">
        <w:rPr>
          <w:sz w:val="28"/>
          <w:szCs w:val="28"/>
        </w:rPr>
        <w:t>основных фондов</w:t>
      </w:r>
    </w:p>
    <w:p w:rsidR="00B70965" w:rsidRPr="00B70965" w:rsidRDefault="00B70965" w:rsidP="00B70965"/>
    <w:p w:rsidR="00866494" w:rsidRPr="00201113" w:rsidRDefault="00866494" w:rsidP="00201113">
      <w:pPr>
        <w:spacing w:line="360" w:lineRule="auto"/>
        <w:ind w:firstLine="709"/>
        <w:jc w:val="both"/>
        <w:rPr>
          <w:sz w:val="28"/>
          <w:szCs w:val="28"/>
        </w:rPr>
      </w:pPr>
      <w:r w:rsidRPr="00201113">
        <w:rPr>
          <w:sz w:val="28"/>
          <w:szCs w:val="28"/>
        </w:rPr>
        <w:t xml:space="preserve">Эффективность работы предприятия, выполнение производственного плана и снижение себестоимости во многом зависит от размера имеющихся в хозяйстве основных фондов, их структуры и степени использования. Основные фонды это принадлежащие предприятию объекты длительного пользования, участвующие во многих циклах производственного процесса, сохраняющие свои натурально вещественную форму и переносящие свою стоимость на стоимость работ (услуг) по мере износа. </w:t>
      </w:r>
    </w:p>
    <w:p w:rsidR="00866494" w:rsidRPr="00201113" w:rsidRDefault="00866494" w:rsidP="00201113">
      <w:pPr>
        <w:spacing w:line="360" w:lineRule="auto"/>
        <w:ind w:firstLine="709"/>
        <w:jc w:val="both"/>
        <w:rPr>
          <w:sz w:val="28"/>
          <w:szCs w:val="28"/>
        </w:rPr>
      </w:pPr>
      <w:r w:rsidRPr="00201113">
        <w:rPr>
          <w:sz w:val="28"/>
          <w:szCs w:val="28"/>
        </w:rPr>
        <w:t>Основные задачи анализа ОФ направлены на выполнение обеспеченности предприятия ОФ, повышения степени их использования и т.д.</w:t>
      </w:r>
    </w:p>
    <w:p w:rsidR="00866494" w:rsidRPr="00201113" w:rsidRDefault="00866494" w:rsidP="00201113">
      <w:pPr>
        <w:spacing w:line="360" w:lineRule="auto"/>
        <w:ind w:firstLine="709"/>
        <w:jc w:val="both"/>
        <w:rPr>
          <w:sz w:val="28"/>
          <w:szCs w:val="28"/>
        </w:rPr>
      </w:pPr>
      <w:r w:rsidRPr="00201113">
        <w:rPr>
          <w:sz w:val="28"/>
          <w:szCs w:val="28"/>
        </w:rPr>
        <w:t>Основные фонды составляют большую часть имущества предприятия. В зависимости от характера участия ОФ в производстве их делят на производственные и непроизводственные.</w:t>
      </w:r>
    </w:p>
    <w:p w:rsidR="00EA5209" w:rsidRPr="00201113" w:rsidRDefault="00EA5209" w:rsidP="00201113">
      <w:pPr>
        <w:spacing w:line="360" w:lineRule="auto"/>
        <w:ind w:firstLine="709"/>
        <w:jc w:val="both"/>
        <w:rPr>
          <w:sz w:val="28"/>
          <w:szCs w:val="28"/>
        </w:rPr>
      </w:pPr>
      <w:r w:rsidRPr="00201113">
        <w:rPr>
          <w:position w:val="-28"/>
          <w:sz w:val="28"/>
          <w:szCs w:val="28"/>
        </w:rPr>
        <w:object w:dxaOrig="10120" w:dyaOrig="740">
          <v:shape id="_x0000_i1149" type="#_x0000_t75" style="width:460.5pt;height:36.75pt" o:ole="">
            <v:imagedata r:id="rId255" o:title=""/>
          </v:shape>
          <o:OLEObject Type="Embed" ProgID="Equation.3" ShapeID="_x0000_i1149" DrawAspect="Content" ObjectID="_1459104178" r:id="rId256"/>
        </w:object>
      </w:r>
    </w:p>
    <w:p w:rsidR="00EA5209" w:rsidRPr="00201113" w:rsidRDefault="00EA5209" w:rsidP="00201113">
      <w:pPr>
        <w:spacing w:line="360" w:lineRule="auto"/>
        <w:ind w:firstLine="709"/>
        <w:jc w:val="both"/>
        <w:rPr>
          <w:sz w:val="28"/>
          <w:szCs w:val="28"/>
        </w:rPr>
      </w:pPr>
      <w:r w:rsidRPr="00201113">
        <w:rPr>
          <w:position w:val="-34"/>
          <w:sz w:val="28"/>
          <w:szCs w:val="28"/>
        </w:rPr>
        <w:object w:dxaOrig="9220" w:dyaOrig="800">
          <v:shape id="_x0000_i1150" type="#_x0000_t75" style="width:461.25pt;height:39.75pt" o:ole="">
            <v:imagedata r:id="rId257" o:title=""/>
          </v:shape>
          <o:OLEObject Type="Embed" ProgID="Equation.3" ShapeID="_x0000_i1150" DrawAspect="Content" ObjectID="_1459104179" r:id="rId258"/>
        </w:object>
      </w:r>
    </w:p>
    <w:p w:rsidR="00EA5209" w:rsidRPr="00201113" w:rsidRDefault="00EA5209" w:rsidP="00201113">
      <w:pPr>
        <w:spacing w:line="360" w:lineRule="auto"/>
        <w:ind w:firstLine="709"/>
        <w:jc w:val="both"/>
        <w:rPr>
          <w:sz w:val="28"/>
          <w:szCs w:val="28"/>
        </w:rPr>
      </w:pPr>
      <w:r w:rsidRPr="00201113">
        <w:rPr>
          <w:position w:val="-28"/>
          <w:sz w:val="28"/>
          <w:szCs w:val="28"/>
        </w:rPr>
        <w:object w:dxaOrig="9639" w:dyaOrig="740">
          <v:shape id="_x0000_i1151" type="#_x0000_t75" style="width:482.25pt;height:36.75pt" o:ole="">
            <v:imagedata r:id="rId259" o:title=""/>
          </v:shape>
          <o:OLEObject Type="Embed" ProgID="Equation.3" ShapeID="_x0000_i1151" DrawAspect="Content" ObjectID="_1459104180" r:id="rId260"/>
        </w:object>
      </w:r>
      <w:r w:rsidR="00FD5D10" w:rsidRPr="00201113">
        <w:rPr>
          <w:position w:val="-34"/>
          <w:sz w:val="28"/>
          <w:szCs w:val="28"/>
        </w:rPr>
        <w:object w:dxaOrig="8840" w:dyaOrig="800">
          <v:shape id="_x0000_i1152" type="#_x0000_t75" style="width:441.75pt;height:39.75pt" o:ole="">
            <v:imagedata r:id="rId261" o:title=""/>
          </v:shape>
          <o:OLEObject Type="Embed" ProgID="Equation.3" ShapeID="_x0000_i1152" DrawAspect="Content" ObjectID="_1459104181" r:id="rId262"/>
        </w:object>
      </w:r>
    </w:p>
    <w:p w:rsidR="00EA5209" w:rsidRDefault="00FD5D10" w:rsidP="00201113">
      <w:pPr>
        <w:spacing w:line="360" w:lineRule="auto"/>
        <w:ind w:firstLine="709"/>
        <w:jc w:val="both"/>
        <w:rPr>
          <w:sz w:val="28"/>
          <w:szCs w:val="28"/>
        </w:rPr>
      </w:pPr>
      <w:r w:rsidRPr="00201113">
        <w:rPr>
          <w:position w:val="-12"/>
          <w:sz w:val="28"/>
          <w:szCs w:val="28"/>
        </w:rPr>
        <w:object w:dxaOrig="6500" w:dyaOrig="380">
          <v:shape id="_x0000_i1153" type="#_x0000_t75" style="width:324.75pt;height:18.75pt" o:ole="">
            <v:imagedata r:id="rId263" o:title=""/>
          </v:shape>
          <o:OLEObject Type="Embed" ProgID="Equation.3" ShapeID="_x0000_i1153" DrawAspect="Content" ObjectID="_1459104182" r:id="rId264"/>
        </w:object>
      </w:r>
    </w:p>
    <w:p w:rsidR="00B70965" w:rsidRPr="00201113" w:rsidRDefault="00B70965" w:rsidP="00201113">
      <w:pPr>
        <w:spacing w:line="360" w:lineRule="auto"/>
        <w:ind w:firstLine="709"/>
        <w:jc w:val="both"/>
        <w:rPr>
          <w:sz w:val="28"/>
          <w:szCs w:val="28"/>
        </w:rPr>
      </w:pPr>
    </w:p>
    <w:p w:rsidR="006C565E" w:rsidRPr="00201113" w:rsidRDefault="006C565E" w:rsidP="00201113">
      <w:pPr>
        <w:pStyle w:val="4"/>
        <w:spacing w:before="0" w:after="0" w:line="360" w:lineRule="auto"/>
        <w:ind w:firstLine="709"/>
        <w:jc w:val="right"/>
        <w:rPr>
          <w:b w:val="0"/>
          <w:i/>
        </w:rPr>
      </w:pPr>
      <w:r w:rsidRPr="00201113">
        <w:rPr>
          <w:b w:val="0"/>
          <w:i/>
        </w:rPr>
        <w:t>Таблица 19</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Анализ эффективности использования основных фондов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51"/>
        <w:gridCol w:w="3137"/>
        <w:gridCol w:w="2244"/>
        <w:gridCol w:w="997"/>
        <w:gridCol w:w="996"/>
        <w:gridCol w:w="1197"/>
      </w:tblGrid>
      <w:tr w:rsidR="006C565E" w:rsidRPr="00B70965">
        <w:trPr>
          <w:cantSplit/>
          <w:trHeight w:val="281"/>
          <w:tblHeader/>
        </w:trPr>
        <w:tc>
          <w:tcPr>
            <w:tcW w:w="751" w:type="dxa"/>
            <w:vMerge w:val="restart"/>
          </w:tcPr>
          <w:p w:rsidR="006C565E" w:rsidRPr="00B70965" w:rsidRDefault="006C565E" w:rsidP="00B70965">
            <w:pPr>
              <w:jc w:val="center"/>
            </w:pPr>
            <w:r w:rsidRPr="00B70965">
              <w:t>№ п/п</w:t>
            </w:r>
          </w:p>
        </w:tc>
        <w:tc>
          <w:tcPr>
            <w:tcW w:w="3137" w:type="dxa"/>
            <w:vMerge w:val="restart"/>
          </w:tcPr>
          <w:p w:rsidR="006C565E" w:rsidRPr="00B70965" w:rsidRDefault="006C565E" w:rsidP="00B70965">
            <w:pPr>
              <w:jc w:val="center"/>
            </w:pPr>
          </w:p>
          <w:p w:rsidR="006C565E" w:rsidRPr="00B70965" w:rsidRDefault="006C565E" w:rsidP="00B70965">
            <w:pPr>
              <w:jc w:val="center"/>
            </w:pPr>
            <w:r w:rsidRPr="00B70965">
              <w:t>Наименование показателя</w:t>
            </w:r>
          </w:p>
        </w:tc>
        <w:tc>
          <w:tcPr>
            <w:tcW w:w="2244" w:type="dxa"/>
            <w:vMerge w:val="restart"/>
          </w:tcPr>
          <w:p w:rsidR="006C565E" w:rsidRPr="00B70965" w:rsidRDefault="006C565E" w:rsidP="00B70965">
            <w:pPr>
              <w:jc w:val="center"/>
            </w:pPr>
            <w:r w:rsidRPr="00B70965">
              <w:t>Порядок расчета</w:t>
            </w:r>
          </w:p>
        </w:tc>
        <w:tc>
          <w:tcPr>
            <w:tcW w:w="1993" w:type="dxa"/>
            <w:gridSpan w:val="2"/>
          </w:tcPr>
          <w:p w:rsidR="006C565E" w:rsidRPr="00B70965" w:rsidRDefault="006C565E" w:rsidP="00B70965">
            <w:pPr>
              <w:jc w:val="center"/>
            </w:pPr>
            <w:r w:rsidRPr="00B70965">
              <w:t>Значения</w:t>
            </w:r>
          </w:p>
        </w:tc>
        <w:tc>
          <w:tcPr>
            <w:tcW w:w="1197" w:type="dxa"/>
            <w:vMerge w:val="restart"/>
          </w:tcPr>
          <w:p w:rsidR="006C565E" w:rsidRPr="00B70965" w:rsidRDefault="006C565E" w:rsidP="00B70965">
            <w:pPr>
              <w:jc w:val="center"/>
            </w:pPr>
            <w:r w:rsidRPr="00B70965">
              <w:t>Изме-нение</w:t>
            </w:r>
          </w:p>
        </w:tc>
      </w:tr>
      <w:tr w:rsidR="006C565E" w:rsidRPr="00B70965">
        <w:trPr>
          <w:cantSplit/>
          <w:trHeight w:val="145"/>
          <w:tblHeader/>
        </w:trPr>
        <w:tc>
          <w:tcPr>
            <w:tcW w:w="751" w:type="dxa"/>
            <w:vMerge/>
            <w:vAlign w:val="center"/>
          </w:tcPr>
          <w:p w:rsidR="006C565E" w:rsidRPr="00B70965" w:rsidRDefault="006C565E" w:rsidP="00B70965"/>
        </w:tc>
        <w:tc>
          <w:tcPr>
            <w:tcW w:w="3137" w:type="dxa"/>
            <w:vMerge/>
            <w:vAlign w:val="center"/>
          </w:tcPr>
          <w:p w:rsidR="006C565E" w:rsidRPr="00B70965" w:rsidRDefault="006C565E" w:rsidP="00B70965"/>
        </w:tc>
        <w:tc>
          <w:tcPr>
            <w:tcW w:w="2244" w:type="dxa"/>
            <w:vMerge/>
            <w:vAlign w:val="center"/>
          </w:tcPr>
          <w:p w:rsidR="006C565E" w:rsidRPr="00B70965" w:rsidRDefault="006C565E" w:rsidP="00B70965"/>
        </w:tc>
        <w:tc>
          <w:tcPr>
            <w:tcW w:w="997" w:type="dxa"/>
          </w:tcPr>
          <w:p w:rsidR="006C565E" w:rsidRPr="00B70965" w:rsidRDefault="006C565E" w:rsidP="00B70965">
            <w:pPr>
              <w:jc w:val="center"/>
            </w:pPr>
            <w:r w:rsidRPr="00B70965">
              <w:t>пр. год</w:t>
            </w:r>
          </w:p>
        </w:tc>
        <w:tc>
          <w:tcPr>
            <w:tcW w:w="996" w:type="dxa"/>
          </w:tcPr>
          <w:p w:rsidR="006C565E" w:rsidRPr="00B70965" w:rsidRDefault="006C565E" w:rsidP="00B70965">
            <w:pPr>
              <w:jc w:val="center"/>
            </w:pPr>
            <w:r w:rsidRPr="00B70965">
              <w:t>отч. год</w:t>
            </w:r>
          </w:p>
        </w:tc>
        <w:tc>
          <w:tcPr>
            <w:tcW w:w="1197" w:type="dxa"/>
            <w:vMerge/>
            <w:vAlign w:val="center"/>
          </w:tcPr>
          <w:p w:rsidR="006C565E" w:rsidRPr="00B70965" w:rsidRDefault="006C565E" w:rsidP="00B70965"/>
        </w:tc>
      </w:tr>
      <w:tr w:rsidR="006C565E" w:rsidRPr="00B70965">
        <w:trPr>
          <w:trHeight w:val="823"/>
        </w:trPr>
        <w:tc>
          <w:tcPr>
            <w:tcW w:w="751" w:type="dxa"/>
          </w:tcPr>
          <w:p w:rsidR="006C565E" w:rsidRPr="00B70965" w:rsidRDefault="006C565E" w:rsidP="00B70965">
            <w:pPr>
              <w:jc w:val="center"/>
            </w:pPr>
            <w:r w:rsidRPr="00B70965">
              <w:t>1.</w:t>
            </w:r>
          </w:p>
        </w:tc>
        <w:tc>
          <w:tcPr>
            <w:tcW w:w="3137" w:type="dxa"/>
          </w:tcPr>
          <w:p w:rsidR="006C565E" w:rsidRPr="00B70965" w:rsidRDefault="006C565E" w:rsidP="00B70965">
            <w:r w:rsidRPr="00B70965">
              <w:t>Объем продаж продукции в сопоставимых ценах, т.р.</w:t>
            </w:r>
          </w:p>
        </w:tc>
        <w:tc>
          <w:tcPr>
            <w:tcW w:w="2244" w:type="dxa"/>
          </w:tcPr>
          <w:p w:rsidR="006C565E" w:rsidRPr="00B70965" w:rsidRDefault="006C565E" w:rsidP="00B70965">
            <w:pPr>
              <w:jc w:val="center"/>
            </w:pPr>
          </w:p>
          <w:p w:rsidR="006C565E" w:rsidRPr="00B70965" w:rsidRDefault="006C565E" w:rsidP="00B70965">
            <w:pPr>
              <w:jc w:val="center"/>
            </w:pPr>
            <w:r w:rsidRPr="00B70965">
              <w:t>Х</w:t>
            </w:r>
          </w:p>
        </w:tc>
        <w:tc>
          <w:tcPr>
            <w:tcW w:w="997" w:type="dxa"/>
            <w:vAlign w:val="center"/>
          </w:tcPr>
          <w:p w:rsidR="006C565E" w:rsidRPr="00B70965" w:rsidRDefault="006C565E" w:rsidP="00B70965">
            <w:pPr>
              <w:jc w:val="center"/>
            </w:pPr>
            <w:r w:rsidRPr="00B70965">
              <w:t>511099</w:t>
            </w:r>
          </w:p>
        </w:tc>
        <w:tc>
          <w:tcPr>
            <w:tcW w:w="996" w:type="dxa"/>
            <w:vAlign w:val="center"/>
          </w:tcPr>
          <w:p w:rsidR="006C565E" w:rsidRPr="00B70965" w:rsidRDefault="006C565E" w:rsidP="00B70965">
            <w:pPr>
              <w:jc w:val="center"/>
            </w:pPr>
            <w:r w:rsidRPr="00B70965">
              <w:t>578031,8866</w:t>
            </w:r>
          </w:p>
        </w:tc>
        <w:tc>
          <w:tcPr>
            <w:tcW w:w="1197" w:type="dxa"/>
            <w:vAlign w:val="center"/>
          </w:tcPr>
          <w:p w:rsidR="006C565E" w:rsidRPr="00B70965" w:rsidRDefault="00912ACB" w:rsidP="00B70965">
            <w:pPr>
              <w:jc w:val="center"/>
            </w:pPr>
            <w:r w:rsidRPr="00B70965">
              <w:t>Х</w:t>
            </w:r>
          </w:p>
        </w:tc>
      </w:tr>
      <w:tr w:rsidR="006C565E" w:rsidRPr="00B70965">
        <w:trPr>
          <w:trHeight w:val="1104"/>
        </w:trPr>
        <w:tc>
          <w:tcPr>
            <w:tcW w:w="751" w:type="dxa"/>
          </w:tcPr>
          <w:p w:rsidR="006C565E" w:rsidRPr="00B70965" w:rsidRDefault="006C565E" w:rsidP="00B70965">
            <w:pPr>
              <w:jc w:val="center"/>
            </w:pPr>
            <w:r w:rsidRPr="00B70965">
              <w:t>2.</w:t>
            </w:r>
          </w:p>
        </w:tc>
        <w:tc>
          <w:tcPr>
            <w:tcW w:w="3137" w:type="dxa"/>
          </w:tcPr>
          <w:p w:rsidR="006C565E" w:rsidRPr="00B70965" w:rsidRDefault="006C565E" w:rsidP="00B70965">
            <w:r w:rsidRPr="00B70965">
              <w:t>Среднегодовая величина основных фондов по остаточной стоимости в сопоставимых ценах, т.р.</w:t>
            </w:r>
          </w:p>
        </w:tc>
        <w:tc>
          <w:tcPr>
            <w:tcW w:w="2244" w:type="dxa"/>
            <w:vAlign w:val="center"/>
          </w:tcPr>
          <w:p w:rsidR="006C565E" w:rsidRPr="00B70965" w:rsidRDefault="00912ACB" w:rsidP="00B70965">
            <w:pPr>
              <w:jc w:val="center"/>
            </w:pPr>
            <w:r w:rsidRPr="00B70965">
              <w:rPr>
                <w:position w:val="-28"/>
              </w:rPr>
              <w:object w:dxaOrig="2020" w:dyaOrig="740">
                <v:shape id="_x0000_i1154" type="#_x0000_t75" style="width:84pt;height:28.5pt" o:ole="">
                  <v:imagedata r:id="rId265" o:title=""/>
                </v:shape>
                <o:OLEObject Type="Embed" ProgID="Equation.3" ShapeID="_x0000_i1154" DrawAspect="Content" ObjectID="_1459104183" r:id="rId266"/>
              </w:object>
            </w:r>
          </w:p>
        </w:tc>
        <w:tc>
          <w:tcPr>
            <w:tcW w:w="997" w:type="dxa"/>
            <w:vAlign w:val="center"/>
          </w:tcPr>
          <w:p w:rsidR="006C565E" w:rsidRPr="00B70965" w:rsidRDefault="006C565E" w:rsidP="00B70965">
            <w:pPr>
              <w:jc w:val="center"/>
            </w:pPr>
            <w:r w:rsidRPr="00B70965">
              <w:t>191939,5</w:t>
            </w:r>
          </w:p>
        </w:tc>
        <w:tc>
          <w:tcPr>
            <w:tcW w:w="996" w:type="dxa"/>
            <w:vAlign w:val="center"/>
          </w:tcPr>
          <w:p w:rsidR="006C565E" w:rsidRPr="00B70965" w:rsidRDefault="006C565E" w:rsidP="00B70965">
            <w:pPr>
              <w:jc w:val="center"/>
            </w:pPr>
            <w:r w:rsidRPr="00B70965">
              <w:t>243269</w:t>
            </w:r>
          </w:p>
        </w:tc>
        <w:tc>
          <w:tcPr>
            <w:tcW w:w="1197" w:type="dxa"/>
            <w:vAlign w:val="center"/>
          </w:tcPr>
          <w:p w:rsidR="006C565E" w:rsidRPr="00B70965" w:rsidRDefault="00912ACB" w:rsidP="00B70965">
            <w:pPr>
              <w:jc w:val="center"/>
            </w:pPr>
            <w:r w:rsidRPr="00B70965">
              <w:t>51329,5</w:t>
            </w:r>
          </w:p>
        </w:tc>
      </w:tr>
      <w:tr w:rsidR="006C565E" w:rsidRPr="00B70965">
        <w:trPr>
          <w:trHeight w:val="562"/>
        </w:trPr>
        <w:tc>
          <w:tcPr>
            <w:tcW w:w="751" w:type="dxa"/>
          </w:tcPr>
          <w:p w:rsidR="006C565E" w:rsidRPr="00B70965" w:rsidRDefault="006C565E" w:rsidP="00B70965">
            <w:pPr>
              <w:jc w:val="center"/>
            </w:pPr>
            <w:r w:rsidRPr="00B70965">
              <w:t>3.</w:t>
            </w:r>
          </w:p>
        </w:tc>
        <w:tc>
          <w:tcPr>
            <w:tcW w:w="3137" w:type="dxa"/>
          </w:tcPr>
          <w:p w:rsidR="006C565E" w:rsidRPr="00B70965" w:rsidRDefault="006C565E" w:rsidP="00B70965">
            <w:r w:rsidRPr="00B70965">
              <w:t>Фондоотдача основных фондов, р./р.</w:t>
            </w:r>
          </w:p>
        </w:tc>
        <w:tc>
          <w:tcPr>
            <w:tcW w:w="2244" w:type="dxa"/>
            <w:vAlign w:val="center"/>
          </w:tcPr>
          <w:p w:rsidR="006C565E" w:rsidRPr="00B70965" w:rsidRDefault="00912ACB" w:rsidP="00B70965">
            <w:pPr>
              <w:jc w:val="center"/>
            </w:pPr>
            <w:r w:rsidRPr="00B70965">
              <w:rPr>
                <w:position w:val="-30"/>
              </w:rPr>
              <w:object w:dxaOrig="680" w:dyaOrig="760">
                <v:shape id="_x0000_i1155" type="#_x0000_t75" style="width:33.75pt;height:33pt" o:ole="">
                  <v:imagedata r:id="rId267" o:title=""/>
                </v:shape>
                <o:OLEObject Type="Embed" ProgID="Equation.3" ShapeID="_x0000_i1155" DrawAspect="Content" ObjectID="_1459104184" r:id="rId268"/>
              </w:object>
            </w:r>
          </w:p>
        </w:tc>
        <w:tc>
          <w:tcPr>
            <w:tcW w:w="997" w:type="dxa"/>
            <w:vAlign w:val="center"/>
          </w:tcPr>
          <w:p w:rsidR="006C565E" w:rsidRPr="00B70965" w:rsidRDefault="006C565E" w:rsidP="00B70965">
            <w:pPr>
              <w:jc w:val="center"/>
            </w:pPr>
            <w:r w:rsidRPr="00B70965">
              <w:t>2,662813022</w:t>
            </w:r>
          </w:p>
        </w:tc>
        <w:tc>
          <w:tcPr>
            <w:tcW w:w="996" w:type="dxa"/>
            <w:vAlign w:val="center"/>
          </w:tcPr>
          <w:p w:rsidR="006C565E" w:rsidRPr="00B70965" w:rsidRDefault="006C565E" w:rsidP="00B70965">
            <w:pPr>
              <w:jc w:val="center"/>
            </w:pPr>
            <w:r w:rsidRPr="00B70965">
              <w:t>2,376101709</w:t>
            </w:r>
          </w:p>
        </w:tc>
        <w:tc>
          <w:tcPr>
            <w:tcW w:w="1197" w:type="dxa"/>
            <w:vAlign w:val="center"/>
          </w:tcPr>
          <w:p w:rsidR="006C565E" w:rsidRPr="00B70965" w:rsidRDefault="006C565E" w:rsidP="00B70965">
            <w:pPr>
              <w:jc w:val="center"/>
            </w:pPr>
            <w:r w:rsidRPr="00B70965">
              <w:t>-0,286711313</w:t>
            </w:r>
          </w:p>
        </w:tc>
      </w:tr>
      <w:tr w:rsidR="006C565E" w:rsidRPr="00B70965">
        <w:trPr>
          <w:trHeight w:val="542"/>
        </w:trPr>
        <w:tc>
          <w:tcPr>
            <w:tcW w:w="751" w:type="dxa"/>
          </w:tcPr>
          <w:p w:rsidR="006C565E" w:rsidRPr="00B70965" w:rsidRDefault="006C565E" w:rsidP="00B70965">
            <w:pPr>
              <w:jc w:val="center"/>
            </w:pPr>
            <w:r w:rsidRPr="00B70965">
              <w:t>4.</w:t>
            </w:r>
          </w:p>
        </w:tc>
        <w:tc>
          <w:tcPr>
            <w:tcW w:w="3137" w:type="dxa"/>
          </w:tcPr>
          <w:p w:rsidR="006C565E" w:rsidRPr="00B70965" w:rsidRDefault="006C565E" w:rsidP="00B70965">
            <w:r w:rsidRPr="00B70965">
              <w:t>Фондоемкость продукции, р./р.</w:t>
            </w:r>
          </w:p>
        </w:tc>
        <w:tc>
          <w:tcPr>
            <w:tcW w:w="2244" w:type="dxa"/>
            <w:vAlign w:val="center"/>
          </w:tcPr>
          <w:p w:rsidR="006C565E" w:rsidRPr="00B70965" w:rsidRDefault="00912ACB" w:rsidP="00B70965">
            <w:pPr>
              <w:jc w:val="center"/>
            </w:pPr>
            <w:r w:rsidRPr="00B70965">
              <w:rPr>
                <w:position w:val="-34"/>
              </w:rPr>
              <w:object w:dxaOrig="680" w:dyaOrig="859">
                <v:shape id="_x0000_i1156" type="#_x0000_t75" style="width:33.75pt;height:39pt" o:ole="">
                  <v:imagedata r:id="rId269" o:title=""/>
                </v:shape>
                <o:OLEObject Type="Embed" ProgID="Equation.3" ShapeID="_x0000_i1156" DrawAspect="Content" ObjectID="_1459104185" r:id="rId270"/>
              </w:object>
            </w:r>
          </w:p>
        </w:tc>
        <w:tc>
          <w:tcPr>
            <w:tcW w:w="997" w:type="dxa"/>
            <w:vAlign w:val="center"/>
          </w:tcPr>
          <w:p w:rsidR="006C565E" w:rsidRPr="00B70965" w:rsidRDefault="006C565E" w:rsidP="00B70965">
            <w:pPr>
              <w:jc w:val="center"/>
            </w:pPr>
            <w:r w:rsidRPr="00B70965">
              <w:t>0,375542703</w:t>
            </w:r>
          </w:p>
        </w:tc>
        <w:tc>
          <w:tcPr>
            <w:tcW w:w="996" w:type="dxa"/>
            <w:vAlign w:val="center"/>
          </w:tcPr>
          <w:p w:rsidR="006C565E" w:rsidRPr="00B70965" w:rsidRDefault="006C565E" w:rsidP="00B70965">
            <w:pPr>
              <w:jc w:val="center"/>
            </w:pPr>
            <w:r w:rsidRPr="00B70965">
              <w:t>0,420857405</w:t>
            </w:r>
          </w:p>
        </w:tc>
        <w:tc>
          <w:tcPr>
            <w:tcW w:w="1197" w:type="dxa"/>
            <w:vAlign w:val="center"/>
          </w:tcPr>
          <w:p w:rsidR="006C565E" w:rsidRPr="00B70965" w:rsidRDefault="006C565E" w:rsidP="00B70965">
            <w:pPr>
              <w:jc w:val="center"/>
            </w:pPr>
            <w:r w:rsidRPr="00B70965">
              <w:t>0,045314702</w:t>
            </w:r>
          </w:p>
        </w:tc>
      </w:tr>
      <w:tr w:rsidR="00EA5209" w:rsidRPr="00B70965">
        <w:trPr>
          <w:trHeight w:val="945"/>
        </w:trPr>
        <w:tc>
          <w:tcPr>
            <w:tcW w:w="751" w:type="dxa"/>
          </w:tcPr>
          <w:p w:rsidR="00EA5209" w:rsidRPr="00B70965" w:rsidRDefault="00EA5209" w:rsidP="00B70965">
            <w:pPr>
              <w:jc w:val="center"/>
            </w:pPr>
            <w:r w:rsidRPr="00B70965">
              <w:t>5.</w:t>
            </w:r>
          </w:p>
        </w:tc>
        <w:tc>
          <w:tcPr>
            <w:tcW w:w="3137" w:type="dxa"/>
          </w:tcPr>
          <w:p w:rsidR="00EA5209" w:rsidRPr="00B70965" w:rsidRDefault="00EA5209" w:rsidP="00B70965">
            <w:r w:rsidRPr="00B70965">
              <w:t>Рентабельность основных фондов по прибыли до налогообложения</w:t>
            </w:r>
          </w:p>
        </w:tc>
        <w:tc>
          <w:tcPr>
            <w:tcW w:w="2244" w:type="dxa"/>
            <w:vAlign w:val="center"/>
          </w:tcPr>
          <w:p w:rsidR="00EA5209" w:rsidRPr="00B70965" w:rsidRDefault="00EA5209" w:rsidP="00B70965">
            <w:pPr>
              <w:jc w:val="center"/>
            </w:pPr>
            <w:r w:rsidRPr="00B70965">
              <w:rPr>
                <w:position w:val="-30"/>
              </w:rPr>
              <w:object w:dxaOrig="1359" w:dyaOrig="760">
                <v:shape id="_x0000_i1157" type="#_x0000_t75" style="width:68.25pt;height:30pt" o:ole="">
                  <v:imagedata r:id="rId271" o:title=""/>
                </v:shape>
                <o:OLEObject Type="Embed" ProgID="Equation.3" ShapeID="_x0000_i1157" DrawAspect="Content" ObjectID="_1459104186" r:id="rId272"/>
              </w:object>
            </w:r>
          </w:p>
        </w:tc>
        <w:tc>
          <w:tcPr>
            <w:tcW w:w="997" w:type="dxa"/>
            <w:vAlign w:val="center"/>
          </w:tcPr>
          <w:p w:rsidR="00EA5209" w:rsidRPr="00B70965" w:rsidRDefault="00EA5209" w:rsidP="00B70965">
            <w:pPr>
              <w:jc w:val="center"/>
            </w:pPr>
            <w:r w:rsidRPr="00B70965">
              <w:t>53,32930429</w:t>
            </w:r>
          </w:p>
        </w:tc>
        <w:tc>
          <w:tcPr>
            <w:tcW w:w="996" w:type="dxa"/>
            <w:vAlign w:val="center"/>
          </w:tcPr>
          <w:p w:rsidR="00EA5209" w:rsidRPr="00B70965" w:rsidRDefault="00EA5209" w:rsidP="00B70965">
            <w:pPr>
              <w:jc w:val="center"/>
            </w:pPr>
            <w:r w:rsidRPr="00B70965">
              <w:t>47,93130239</w:t>
            </w:r>
          </w:p>
        </w:tc>
        <w:tc>
          <w:tcPr>
            <w:tcW w:w="1197" w:type="dxa"/>
            <w:vAlign w:val="center"/>
          </w:tcPr>
          <w:p w:rsidR="00EA5209" w:rsidRPr="00B70965" w:rsidRDefault="00EA5209" w:rsidP="00B70965">
            <w:pPr>
              <w:jc w:val="center"/>
            </w:pPr>
            <w:r w:rsidRPr="00B70965">
              <w:t>-5,398001901</w:t>
            </w:r>
          </w:p>
        </w:tc>
      </w:tr>
      <w:tr w:rsidR="006C565E" w:rsidRPr="00B70965">
        <w:trPr>
          <w:trHeight w:val="700"/>
        </w:trPr>
        <w:tc>
          <w:tcPr>
            <w:tcW w:w="751" w:type="dxa"/>
          </w:tcPr>
          <w:p w:rsidR="006C565E" w:rsidRPr="00B70965" w:rsidRDefault="006C565E" w:rsidP="00B70965">
            <w:pPr>
              <w:jc w:val="center"/>
            </w:pPr>
            <w:r w:rsidRPr="00B70965">
              <w:t>6.</w:t>
            </w:r>
          </w:p>
        </w:tc>
        <w:tc>
          <w:tcPr>
            <w:tcW w:w="3137" w:type="dxa"/>
          </w:tcPr>
          <w:p w:rsidR="006C565E" w:rsidRPr="00B70965" w:rsidRDefault="006C565E" w:rsidP="00B70965">
            <w:pPr>
              <w:jc w:val="both"/>
            </w:pPr>
            <w:r w:rsidRPr="00B70965">
              <w:t>Относительная экономия (перерасход) ОФ, т.р.</w:t>
            </w:r>
          </w:p>
        </w:tc>
        <w:tc>
          <w:tcPr>
            <w:tcW w:w="2244" w:type="dxa"/>
            <w:vAlign w:val="center"/>
          </w:tcPr>
          <w:p w:rsidR="006C565E" w:rsidRPr="00B70965" w:rsidRDefault="00912ACB" w:rsidP="00B70965">
            <w:pPr>
              <w:jc w:val="center"/>
            </w:pPr>
            <w:r w:rsidRPr="00B70965">
              <w:rPr>
                <w:position w:val="-34"/>
              </w:rPr>
              <w:object w:dxaOrig="2280" w:dyaOrig="820">
                <v:shape id="_x0000_i1158" type="#_x0000_t75" style="width:84pt;height:27pt" o:ole="">
                  <v:imagedata r:id="rId273" o:title=""/>
                </v:shape>
                <o:OLEObject Type="Embed" ProgID="Equation.3" ShapeID="_x0000_i1158" DrawAspect="Content" ObjectID="_1459104187" r:id="rId274"/>
              </w:object>
            </w:r>
          </w:p>
        </w:tc>
        <w:tc>
          <w:tcPr>
            <w:tcW w:w="997" w:type="dxa"/>
            <w:vAlign w:val="center"/>
          </w:tcPr>
          <w:p w:rsidR="006C565E" w:rsidRPr="00B70965" w:rsidRDefault="006C565E" w:rsidP="00B70965">
            <w:pPr>
              <w:jc w:val="center"/>
            </w:pPr>
          </w:p>
        </w:tc>
        <w:tc>
          <w:tcPr>
            <w:tcW w:w="996" w:type="dxa"/>
            <w:vAlign w:val="center"/>
          </w:tcPr>
          <w:p w:rsidR="006C565E" w:rsidRPr="00B70965" w:rsidRDefault="006C565E" w:rsidP="00B70965">
            <w:pPr>
              <w:jc w:val="center"/>
            </w:pPr>
            <w:r w:rsidRPr="00B70965">
              <w:t>26193,34283</w:t>
            </w:r>
          </w:p>
          <w:p w:rsidR="006C565E" w:rsidRPr="00B70965" w:rsidRDefault="006C565E" w:rsidP="00B70965">
            <w:pPr>
              <w:jc w:val="center"/>
            </w:pPr>
          </w:p>
        </w:tc>
        <w:tc>
          <w:tcPr>
            <w:tcW w:w="1197" w:type="dxa"/>
            <w:vAlign w:val="center"/>
          </w:tcPr>
          <w:p w:rsidR="006C565E" w:rsidRPr="00B70965" w:rsidRDefault="006C565E" w:rsidP="00B70965">
            <w:pPr>
              <w:jc w:val="center"/>
            </w:pPr>
          </w:p>
        </w:tc>
      </w:tr>
    </w:tbl>
    <w:p w:rsidR="006C565E" w:rsidRPr="00201113" w:rsidRDefault="006C565E" w:rsidP="00201113">
      <w:pPr>
        <w:spacing w:line="360" w:lineRule="auto"/>
        <w:ind w:firstLine="709"/>
        <w:rPr>
          <w:sz w:val="28"/>
          <w:szCs w:val="28"/>
        </w:rPr>
      </w:pPr>
    </w:p>
    <w:p w:rsidR="00DC41BA" w:rsidRPr="00201113" w:rsidRDefault="00866494" w:rsidP="00201113">
      <w:pPr>
        <w:spacing w:line="360" w:lineRule="auto"/>
        <w:ind w:firstLine="709"/>
        <w:jc w:val="both"/>
        <w:rPr>
          <w:sz w:val="28"/>
          <w:szCs w:val="28"/>
        </w:rPr>
      </w:pPr>
      <w:r w:rsidRPr="00201113">
        <w:rPr>
          <w:sz w:val="28"/>
          <w:szCs w:val="28"/>
        </w:rPr>
        <w:t xml:space="preserve">Из расчетов видно, что за истекший год значительно увеличилась стоимость основных фондов предприятия: с 191939,5 до 243269 тыс. рублей, или на 51329,5 тыс. рублей. </w:t>
      </w:r>
    </w:p>
    <w:p w:rsidR="00866494" w:rsidRPr="00201113" w:rsidRDefault="00866494" w:rsidP="00201113">
      <w:pPr>
        <w:spacing w:line="360" w:lineRule="auto"/>
        <w:ind w:firstLine="709"/>
        <w:jc w:val="both"/>
        <w:rPr>
          <w:sz w:val="28"/>
          <w:szCs w:val="28"/>
        </w:rPr>
      </w:pPr>
      <w:r w:rsidRPr="00201113">
        <w:rPr>
          <w:sz w:val="28"/>
          <w:szCs w:val="28"/>
        </w:rPr>
        <w:t>Фондоотдача показывает, како</w:t>
      </w:r>
      <w:r w:rsidR="0046195F" w:rsidRPr="00201113">
        <w:rPr>
          <w:sz w:val="28"/>
          <w:szCs w:val="28"/>
        </w:rPr>
        <w:t>е количество продукции приходит</w:t>
      </w:r>
      <w:r w:rsidRPr="00201113">
        <w:rPr>
          <w:sz w:val="28"/>
          <w:szCs w:val="28"/>
        </w:rPr>
        <w:t>ся на один рубль ОФ. Исходя из таблицы видно, что в базисном году на один рубль ОФ приходилось 2,6628 руб. стоимости продукции. В динамике этот показатель уменьшился на 0,2867 и составил 2,376</w:t>
      </w:r>
      <w:r w:rsidR="00DC41BA" w:rsidRPr="00201113">
        <w:rPr>
          <w:sz w:val="28"/>
          <w:szCs w:val="28"/>
        </w:rPr>
        <w:t>р./р.</w:t>
      </w:r>
      <w:r w:rsidRPr="00201113">
        <w:rPr>
          <w:sz w:val="28"/>
          <w:szCs w:val="28"/>
        </w:rPr>
        <w:t>, этот показатель говорит о незначительном снижении объемов производства продукции.</w:t>
      </w:r>
    </w:p>
    <w:p w:rsidR="00866494" w:rsidRPr="00201113" w:rsidRDefault="00866494" w:rsidP="00201113">
      <w:pPr>
        <w:spacing w:line="360" w:lineRule="auto"/>
        <w:ind w:firstLine="709"/>
        <w:jc w:val="both"/>
        <w:rPr>
          <w:sz w:val="28"/>
          <w:szCs w:val="28"/>
        </w:rPr>
      </w:pPr>
      <w:r w:rsidRPr="00201113">
        <w:rPr>
          <w:sz w:val="28"/>
          <w:szCs w:val="28"/>
        </w:rPr>
        <w:t>Фондоемкость - это показатель обратный фондоотдаче, т.е. показывает стоимость ОФ приходящиеся на один рубль выпускаемой продукции. Соответственно, если фондоотдача в динамике уменьшилась, то фондоемкость увеличилась. Так изменение этого показа</w:t>
      </w:r>
      <w:r w:rsidR="00DC41BA" w:rsidRPr="00201113">
        <w:rPr>
          <w:sz w:val="28"/>
          <w:szCs w:val="28"/>
        </w:rPr>
        <w:t>теля ставили 0,04531</w:t>
      </w:r>
      <w:r w:rsidRPr="00201113">
        <w:rPr>
          <w:sz w:val="28"/>
          <w:szCs w:val="28"/>
        </w:rPr>
        <w:t>.</w:t>
      </w:r>
    </w:p>
    <w:p w:rsidR="00866494" w:rsidRPr="00201113" w:rsidRDefault="00866494" w:rsidP="00201113">
      <w:pPr>
        <w:spacing w:line="360" w:lineRule="auto"/>
        <w:ind w:firstLine="709"/>
        <w:jc w:val="both"/>
        <w:rPr>
          <w:sz w:val="28"/>
          <w:szCs w:val="28"/>
        </w:rPr>
      </w:pPr>
      <w:r w:rsidRPr="00201113">
        <w:rPr>
          <w:sz w:val="28"/>
          <w:szCs w:val="28"/>
        </w:rPr>
        <w:t>Рентабельность ОФ по прибыли до налогообложения показывает, какую прибыль получает предприятие с каждого рубля вложенного в ОФ. В базисном году этот показа</w:t>
      </w:r>
      <w:r w:rsidR="00DC41BA" w:rsidRPr="00201113">
        <w:rPr>
          <w:sz w:val="28"/>
          <w:szCs w:val="28"/>
        </w:rPr>
        <w:t>тель составил 53,329%</w:t>
      </w:r>
      <w:r w:rsidRPr="00201113">
        <w:rPr>
          <w:sz w:val="28"/>
          <w:szCs w:val="28"/>
        </w:rPr>
        <w:t xml:space="preserve">, в отчетном  году </w:t>
      </w:r>
      <w:r w:rsidR="00DC41BA" w:rsidRPr="00201113">
        <w:rPr>
          <w:sz w:val="28"/>
          <w:szCs w:val="28"/>
        </w:rPr>
        <w:t>уменьшилась на 5,398 и составил 47,931 %</w:t>
      </w:r>
      <w:r w:rsidRPr="00201113">
        <w:rPr>
          <w:sz w:val="28"/>
          <w:szCs w:val="28"/>
        </w:rPr>
        <w:t>, т.е. в отчетном году на каждый рубль вложенный в ОС получили 58 копеек прибыли.</w:t>
      </w:r>
    </w:p>
    <w:p w:rsidR="00B70965" w:rsidRDefault="00866494" w:rsidP="00201113">
      <w:pPr>
        <w:pStyle w:val="a7"/>
        <w:spacing w:after="0" w:line="360" w:lineRule="auto"/>
        <w:ind w:left="0" w:firstLine="709"/>
        <w:rPr>
          <w:sz w:val="28"/>
          <w:szCs w:val="28"/>
        </w:rPr>
      </w:pPr>
      <w:r w:rsidRPr="00201113">
        <w:rPr>
          <w:sz w:val="28"/>
          <w:szCs w:val="28"/>
        </w:rPr>
        <w:t xml:space="preserve">Показатель экономии ОПФ показывает количество сэкономленных или перерасходованных ОПФ. </w:t>
      </w:r>
      <w:r w:rsidR="0046195F" w:rsidRPr="00201113">
        <w:rPr>
          <w:sz w:val="28"/>
          <w:szCs w:val="28"/>
        </w:rPr>
        <w:t>Перерасход</w:t>
      </w:r>
      <w:r w:rsidR="00DC41BA" w:rsidRPr="00201113">
        <w:rPr>
          <w:sz w:val="28"/>
          <w:szCs w:val="28"/>
        </w:rPr>
        <w:t xml:space="preserve"> ОС</w:t>
      </w:r>
      <w:r w:rsidRPr="00201113">
        <w:rPr>
          <w:sz w:val="28"/>
          <w:szCs w:val="28"/>
        </w:rPr>
        <w:t xml:space="preserve"> составил </w:t>
      </w:r>
      <w:r w:rsidR="00DC41BA" w:rsidRPr="00201113">
        <w:rPr>
          <w:sz w:val="28"/>
          <w:szCs w:val="28"/>
        </w:rPr>
        <w:t>26193,34</w:t>
      </w:r>
      <w:r w:rsidRPr="00201113">
        <w:rPr>
          <w:sz w:val="28"/>
          <w:szCs w:val="28"/>
        </w:rPr>
        <w:t xml:space="preserve"> тыс.руб.</w:t>
      </w:r>
    </w:p>
    <w:p w:rsidR="00FD5D10" w:rsidRPr="00B70965" w:rsidRDefault="00B70965" w:rsidP="00B70965">
      <w:pPr>
        <w:pStyle w:val="a7"/>
        <w:spacing w:after="0" w:line="360" w:lineRule="auto"/>
        <w:ind w:left="0" w:firstLine="709"/>
        <w:jc w:val="center"/>
        <w:rPr>
          <w:b/>
          <w:sz w:val="28"/>
          <w:szCs w:val="28"/>
        </w:rPr>
      </w:pPr>
      <w:r>
        <w:rPr>
          <w:sz w:val="28"/>
          <w:szCs w:val="28"/>
        </w:rPr>
        <w:br w:type="page"/>
      </w:r>
      <w:r w:rsidR="00F66A90" w:rsidRPr="00B70965">
        <w:rPr>
          <w:b/>
          <w:sz w:val="28"/>
          <w:szCs w:val="28"/>
        </w:rPr>
        <w:t xml:space="preserve">20. </w:t>
      </w:r>
      <w:r w:rsidR="00FD5D10" w:rsidRPr="00B70965">
        <w:rPr>
          <w:b/>
          <w:sz w:val="28"/>
          <w:szCs w:val="28"/>
        </w:rPr>
        <w:t>Анализ использования материальных ресурсов</w:t>
      </w:r>
    </w:p>
    <w:p w:rsidR="00B70965" w:rsidRPr="00201113" w:rsidRDefault="00B70965" w:rsidP="00B70965">
      <w:pPr>
        <w:pStyle w:val="a7"/>
        <w:spacing w:after="0" w:line="360" w:lineRule="auto"/>
        <w:ind w:left="0" w:firstLine="709"/>
        <w:rPr>
          <w:sz w:val="28"/>
          <w:szCs w:val="28"/>
        </w:rPr>
      </w:pPr>
    </w:p>
    <w:p w:rsidR="00FD5D10" w:rsidRPr="00201113" w:rsidRDefault="00FD5D10" w:rsidP="00201113">
      <w:pPr>
        <w:spacing w:line="360" w:lineRule="auto"/>
        <w:ind w:firstLine="709"/>
        <w:jc w:val="both"/>
        <w:rPr>
          <w:sz w:val="28"/>
          <w:szCs w:val="28"/>
        </w:rPr>
      </w:pPr>
      <w:r w:rsidRPr="00201113">
        <w:rPr>
          <w:position w:val="-34"/>
          <w:sz w:val="28"/>
          <w:szCs w:val="28"/>
        </w:rPr>
        <w:object w:dxaOrig="5200" w:dyaOrig="800">
          <v:shape id="_x0000_i1159" type="#_x0000_t75" style="width:260.25pt;height:39.75pt" o:ole="">
            <v:imagedata r:id="rId275" o:title=""/>
          </v:shape>
          <o:OLEObject Type="Embed" ProgID="Equation.3" ShapeID="_x0000_i1159" DrawAspect="Content" ObjectID="_1459104188" r:id="rId276"/>
        </w:object>
      </w:r>
    </w:p>
    <w:p w:rsidR="00FD5D10" w:rsidRPr="00201113" w:rsidRDefault="00FD5D10" w:rsidP="00201113">
      <w:pPr>
        <w:spacing w:line="360" w:lineRule="auto"/>
        <w:ind w:firstLine="709"/>
        <w:jc w:val="both"/>
        <w:rPr>
          <w:sz w:val="28"/>
          <w:szCs w:val="28"/>
        </w:rPr>
      </w:pPr>
      <w:r w:rsidRPr="00201113">
        <w:rPr>
          <w:position w:val="-34"/>
          <w:sz w:val="28"/>
          <w:szCs w:val="28"/>
        </w:rPr>
        <w:object w:dxaOrig="6940" w:dyaOrig="800">
          <v:shape id="_x0000_i1160" type="#_x0000_t75" style="width:347.25pt;height:39.75pt" o:ole="">
            <v:imagedata r:id="rId277" o:title=""/>
          </v:shape>
          <o:OLEObject Type="Embed" ProgID="Equation.3" ShapeID="_x0000_i1160" DrawAspect="Content" ObjectID="_1459104189" r:id="rId278"/>
        </w:object>
      </w:r>
    </w:p>
    <w:p w:rsidR="00FD5D10" w:rsidRPr="00201113" w:rsidRDefault="00FD5D10" w:rsidP="00201113">
      <w:pPr>
        <w:spacing w:line="360" w:lineRule="auto"/>
        <w:ind w:firstLine="709"/>
        <w:jc w:val="both"/>
        <w:rPr>
          <w:sz w:val="28"/>
          <w:szCs w:val="28"/>
        </w:rPr>
      </w:pPr>
      <w:r w:rsidRPr="00201113">
        <w:rPr>
          <w:position w:val="-28"/>
          <w:sz w:val="28"/>
          <w:szCs w:val="28"/>
        </w:rPr>
        <w:object w:dxaOrig="7040" w:dyaOrig="740">
          <v:shape id="_x0000_i1161" type="#_x0000_t75" style="width:351.75pt;height:36.75pt" o:ole="">
            <v:imagedata r:id="rId279" o:title=""/>
          </v:shape>
          <o:OLEObject Type="Embed" ProgID="Equation.3" ShapeID="_x0000_i1161" DrawAspect="Content" ObjectID="_1459104190" r:id="rId280"/>
        </w:object>
      </w:r>
    </w:p>
    <w:p w:rsidR="00912ACB" w:rsidRDefault="00FD5D10" w:rsidP="00201113">
      <w:pPr>
        <w:pStyle w:val="4"/>
        <w:spacing w:before="0" w:after="0" w:line="360" w:lineRule="auto"/>
        <w:ind w:firstLine="709"/>
      </w:pPr>
      <w:r w:rsidRPr="00201113">
        <w:rPr>
          <w:position w:val="-12"/>
        </w:rPr>
        <w:object w:dxaOrig="6720" w:dyaOrig="380">
          <v:shape id="_x0000_i1162" type="#_x0000_t75" style="width:336pt;height:18.75pt" o:ole="">
            <v:imagedata r:id="rId281" o:title=""/>
          </v:shape>
          <o:OLEObject Type="Embed" ProgID="Equation.3" ShapeID="_x0000_i1162" DrawAspect="Content" ObjectID="_1459104191" r:id="rId282"/>
        </w:object>
      </w:r>
    </w:p>
    <w:p w:rsidR="00B70965" w:rsidRPr="00B70965" w:rsidRDefault="00B70965" w:rsidP="00B70965"/>
    <w:p w:rsidR="006C565E" w:rsidRPr="00201113" w:rsidRDefault="006C565E" w:rsidP="00201113">
      <w:pPr>
        <w:pStyle w:val="4"/>
        <w:spacing w:before="0" w:after="0" w:line="360" w:lineRule="auto"/>
        <w:ind w:firstLine="709"/>
        <w:jc w:val="right"/>
        <w:rPr>
          <w:b w:val="0"/>
          <w:i/>
        </w:rPr>
      </w:pPr>
      <w:r w:rsidRPr="00201113">
        <w:rPr>
          <w:b w:val="0"/>
          <w:i/>
        </w:rPr>
        <w:t>Таблица 20</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Анализ использования материальных ресурсов</w:t>
      </w:r>
    </w:p>
    <w:tbl>
      <w:tblPr>
        <w:tblW w:w="9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5"/>
        <w:gridCol w:w="3149"/>
        <w:gridCol w:w="2123"/>
        <w:gridCol w:w="977"/>
        <w:gridCol w:w="975"/>
        <w:gridCol w:w="1172"/>
      </w:tblGrid>
      <w:tr w:rsidR="006C565E" w:rsidRPr="00B70965">
        <w:trPr>
          <w:cantSplit/>
          <w:trHeight w:val="258"/>
          <w:tblHeader/>
        </w:trPr>
        <w:tc>
          <w:tcPr>
            <w:tcW w:w="735" w:type="dxa"/>
            <w:vMerge w:val="restart"/>
          </w:tcPr>
          <w:p w:rsidR="006C565E" w:rsidRPr="00B70965" w:rsidRDefault="006C565E" w:rsidP="00B70965">
            <w:pPr>
              <w:jc w:val="center"/>
            </w:pPr>
            <w:r w:rsidRPr="00B70965">
              <w:t>№ п/п</w:t>
            </w:r>
          </w:p>
        </w:tc>
        <w:tc>
          <w:tcPr>
            <w:tcW w:w="3149" w:type="dxa"/>
            <w:vMerge w:val="restart"/>
          </w:tcPr>
          <w:p w:rsidR="006C565E" w:rsidRPr="00B70965" w:rsidRDefault="006C565E" w:rsidP="00B70965">
            <w:pPr>
              <w:jc w:val="center"/>
            </w:pPr>
          </w:p>
          <w:p w:rsidR="006C565E" w:rsidRPr="00B70965" w:rsidRDefault="006C565E" w:rsidP="00B70965">
            <w:pPr>
              <w:jc w:val="center"/>
            </w:pPr>
            <w:r w:rsidRPr="00B70965">
              <w:t>Наименование показателя</w:t>
            </w:r>
          </w:p>
        </w:tc>
        <w:tc>
          <w:tcPr>
            <w:tcW w:w="2123" w:type="dxa"/>
            <w:vMerge w:val="restart"/>
          </w:tcPr>
          <w:p w:rsidR="006C565E" w:rsidRPr="00B70965" w:rsidRDefault="006C565E" w:rsidP="00B70965">
            <w:pPr>
              <w:jc w:val="center"/>
            </w:pPr>
            <w:r w:rsidRPr="00B70965">
              <w:t>Порядок расчета</w:t>
            </w:r>
          </w:p>
        </w:tc>
        <w:tc>
          <w:tcPr>
            <w:tcW w:w="1952" w:type="dxa"/>
            <w:gridSpan w:val="2"/>
          </w:tcPr>
          <w:p w:rsidR="006C565E" w:rsidRPr="00B70965" w:rsidRDefault="006C565E" w:rsidP="00B70965">
            <w:pPr>
              <w:jc w:val="center"/>
            </w:pPr>
            <w:r w:rsidRPr="00B70965">
              <w:t>Значения</w:t>
            </w:r>
          </w:p>
        </w:tc>
        <w:tc>
          <w:tcPr>
            <w:tcW w:w="1172" w:type="dxa"/>
            <w:vMerge w:val="restart"/>
          </w:tcPr>
          <w:p w:rsidR="006C565E" w:rsidRPr="00B70965" w:rsidRDefault="006C565E" w:rsidP="00B70965">
            <w:pPr>
              <w:jc w:val="center"/>
            </w:pPr>
            <w:r w:rsidRPr="00B70965">
              <w:t>Изме-нение</w:t>
            </w:r>
          </w:p>
        </w:tc>
      </w:tr>
      <w:tr w:rsidR="006C565E" w:rsidRPr="00B70965">
        <w:trPr>
          <w:cantSplit/>
          <w:trHeight w:val="143"/>
          <w:tblHeader/>
        </w:trPr>
        <w:tc>
          <w:tcPr>
            <w:tcW w:w="735" w:type="dxa"/>
            <w:vMerge/>
            <w:vAlign w:val="center"/>
          </w:tcPr>
          <w:p w:rsidR="006C565E" w:rsidRPr="00B70965" w:rsidRDefault="006C565E" w:rsidP="00B70965"/>
        </w:tc>
        <w:tc>
          <w:tcPr>
            <w:tcW w:w="3149" w:type="dxa"/>
            <w:vMerge/>
            <w:vAlign w:val="center"/>
          </w:tcPr>
          <w:p w:rsidR="006C565E" w:rsidRPr="00B70965" w:rsidRDefault="006C565E" w:rsidP="00B70965"/>
        </w:tc>
        <w:tc>
          <w:tcPr>
            <w:tcW w:w="2123" w:type="dxa"/>
            <w:vMerge/>
            <w:vAlign w:val="center"/>
          </w:tcPr>
          <w:p w:rsidR="006C565E" w:rsidRPr="00B70965" w:rsidRDefault="006C565E" w:rsidP="00B70965"/>
        </w:tc>
        <w:tc>
          <w:tcPr>
            <w:tcW w:w="977" w:type="dxa"/>
          </w:tcPr>
          <w:p w:rsidR="006C565E" w:rsidRPr="00B70965" w:rsidRDefault="006C565E" w:rsidP="00B70965">
            <w:pPr>
              <w:jc w:val="center"/>
            </w:pPr>
            <w:r w:rsidRPr="00B70965">
              <w:t>пр. год</w:t>
            </w:r>
          </w:p>
        </w:tc>
        <w:tc>
          <w:tcPr>
            <w:tcW w:w="975" w:type="dxa"/>
          </w:tcPr>
          <w:p w:rsidR="006C565E" w:rsidRPr="00B70965" w:rsidRDefault="006C565E" w:rsidP="00B70965">
            <w:pPr>
              <w:jc w:val="center"/>
            </w:pPr>
            <w:r w:rsidRPr="00B70965">
              <w:t>отч. год</w:t>
            </w:r>
          </w:p>
        </w:tc>
        <w:tc>
          <w:tcPr>
            <w:tcW w:w="1172" w:type="dxa"/>
            <w:vMerge/>
            <w:vAlign w:val="center"/>
          </w:tcPr>
          <w:p w:rsidR="006C565E" w:rsidRPr="00B70965" w:rsidRDefault="006C565E" w:rsidP="00B70965"/>
        </w:tc>
      </w:tr>
      <w:tr w:rsidR="006C565E" w:rsidRPr="00B70965">
        <w:trPr>
          <w:trHeight w:val="557"/>
        </w:trPr>
        <w:tc>
          <w:tcPr>
            <w:tcW w:w="735" w:type="dxa"/>
          </w:tcPr>
          <w:p w:rsidR="006C565E" w:rsidRPr="00B70965" w:rsidRDefault="006C565E" w:rsidP="00B70965">
            <w:pPr>
              <w:jc w:val="center"/>
            </w:pPr>
            <w:r w:rsidRPr="00B70965">
              <w:t>1.</w:t>
            </w:r>
          </w:p>
        </w:tc>
        <w:tc>
          <w:tcPr>
            <w:tcW w:w="3149" w:type="dxa"/>
          </w:tcPr>
          <w:p w:rsidR="006C565E" w:rsidRPr="00B70965" w:rsidRDefault="006C565E" w:rsidP="00B70965">
            <w:pPr>
              <w:pStyle w:val="a3"/>
              <w:tabs>
                <w:tab w:val="left" w:pos="708"/>
              </w:tabs>
            </w:pPr>
            <w:r w:rsidRPr="00B70965">
              <w:t>Объем продаж продукции в сопоставимых ценах, т.р.</w:t>
            </w:r>
          </w:p>
        </w:tc>
        <w:tc>
          <w:tcPr>
            <w:tcW w:w="2123" w:type="dxa"/>
          </w:tcPr>
          <w:p w:rsidR="006C565E" w:rsidRPr="00B70965" w:rsidRDefault="006C565E" w:rsidP="00B70965">
            <w:pPr>
              <w:jc w:val="center"/>
            </w:pPr>
          </w:p>
          <w:p w:rsidR="006C565E" w:rsidRPr="00B70965" w:rsidRDefault="006C565E" w:rsidP="00B70965">
            <w:pPr>
              <w:jc w:val="center"/>
            </w:pPr>
            <w:r w:rsidRPr="00B70965">
              <w:t>Х</w:t>
            </w:r>
          </w:p>
        </w:tc>
        <w:tc>
          <w:tcPr>
            <w:tcW w:w="977" w:type="dxa"/>
            <w:vAlign w:val="center"/>
          </w:tcPr>
          <w:p w:rsidR="006C565E" w:rsidRPr="00B70965" w:rsidRDefault="006C565E" w:rsidP="00B70965">
            <w:pPr>
              <w:jc w:val="center"/>
            </w:pPr>
            <w:r w:rsidRPr="00B70965">
              <w:t>511099</w:t>
            </w:r>
          </w:p>
        </w:tc>
        <w:tc>
          <w:tcPr>
            <w:tcW w:w="975" w:type="dxa"/>
            <w:vAlign w:val="center"/>
          </w:tcPr>
          <w:p w:rsidR="006C565E" w:rsidRPr="00B70965" w:rsidRDefault="006C565E" w:rsidP="00B70965">
            <w:pPr>
              <w:jc w:val="center"/>
            </w:pPr>
            <w:r w:rsidRPr="00B70965">
              <w:t>578031,8866</w:t>
            </w:r>
          </w:p>
        </w:tc>
        <w:tc>
          <w:tcPr>
            <w:tcW w:w="1172" w:type="dxa"/>
            <w:vAlign w:val="center"/>
          </w:tcPr>
          <w:p w:rsidR="006C565E" w:rsidRPr="00B70965" w:rsidRDefault="00912ACB" w:rsidP="00B70965">
            <w:pPr>
              <w:jc w:val="center"/>
            </w:pPr>
            <w:r w:rsidRPr="00B70965">
              <w:t>Х</w:t>
            </w:r>
          </w:p>
        </w:tc>
      </w:tr>
      <w:tr w:rsidR="006C565E" w:rsidRPr="00B70965">
        <w:trPr>
          <w:trHeight w:val="537"/>
        </w:trPr>
        <w:tc>
          <w:tcPr>
            <w:tcW w:w="735" w:type="dxa"/>
          </w:tcPr>
          <w:p w:rsidR="006C565E" w:rsidRPr="00B70965" w:rsidRDefault="006C565E" w:rsidP="00B70965">
            <w:pPr>
              <w:jc w:val="center"/>
            </w:pPr>
            <w:r w:rsidRPr="00B70965">
              <w:t>2.</w:t>
            </w:r>
          </w:p>
        </w:tc>
        <w:tc>
          <w:tcPr>
            <w:tcW w:w="3149" w:type="dxa"/>
          </w:tcPr>
          <w:p w:rsidR="006C565E" w:rsidRPr="00B70965" w:rsidRDefault="006C565E" w:rsidP="00B70965">
            <w:r w:rsidRPr="00B70965">
              <w:t>Материальные затраты в сопоставимых ценах, т.р.</w:t>
            </w:r>
          </w:p>
        </w:tc>
        <w:tc>
          <w:tcPr>
            <w:tcW w:w="2123" w:type="dxa"/>
            <w:vAlign w:val="center"/>
          </w:tcPr>
          <w:p w:rsidR="006C565E" w:rsidRPr="00B70965" w:rsidRDefault="006C565E" w:rsidP="00B70965">
            <w:pPr>
              <w:jc w:val="center"/>
            </w:pPr>
          </w:p>
          <w:p w:rsidR="006C565E" w:rsidRPr="00B70965" w:rsidRDefault="006C565E" w:rsidP="00B70965">
            <w:pPr>
              <w:jc w:val="center"/>
            </w:pPr>
            <w:r w:rsidRPr="00B70965">
              <w:t>Х</w:t>
            </w:r>
          </w:p>
        </w:tc>
        <w:tc>
          <w:tcPr>
            <w:tcW w:w="977" w:type="dxa"/>
            <w:vAlign w:val="center"/>
          </w:tcPr>
          <w:p w:rsidR="006C565E" w:rsidRPr="00B70965" w:rsidRDefault="006C565E" w:rsidP="00B70965">
            <w:pPr>
              <w:jc w:val="center"/>
            </w:pPr>
            <w:r w:rsidRPr="00B70965">
              <w:t>268060</w:t>
            </w:r>
          </w:p>
        </w:tc>
        <w:tc>
          <w:tcPr>
            <w:tcW w:w="975" w:type="dxa"/>
            <w:vAlign w:val="center"/>
          </w:tcPr>
          <w:p w:rsidR="006C565E" w:rsidRPr="00B70965" w:rsidRDefault="006C565E" w:rsidP="00B70965">
            <w:pPr>
              <w:jc w:val="center"/>
            </w:pPr>
            <w:r w:rsidRPr="00B70965">
              <w:t>394543,389</w:t>
            </w:r>
          </w:p>
        </w:tc>
        <w:tc>
          <w:tcPr>
            <w:tcW w:w="1172" w:type="dxa"/>
            <w:vAlign w:val="center"/>
          </w:tcPr>
          <w:p w:rsidR="006C565E" w:rsidRPr="00B70965" w:rsidRDefault="006C565E" w:rsidP="00B70965">
            <w:pPr>
              <w:jc w:val="center"/>
            </w:pPr>
            <w:r w:rsidRPr="00B70965">
              <w:t>Х</w:t>
            </w:r>
          </w:p>
        </w:tc>
      </w:tr>
      <w:tr w:rsidR="006C565E" w:rsidRPr="00B70965">
        <w:trPr>
          <w:trHeight w:val="258"/>
        </w:trPr>
        <w:tc>
          <w:tcPr>
            <w:tcW w:w="735" w:type="dxa"/>
          </w:tcPr>
          <w:p w:rsidR="006C565E" w:rsidRPr="00B70965" w:rsidRDefault="006C565E" w:rsidP="00B70965">
            <w:pPr>
              <w:jc w:val="center"/>
            </w:pPr>
            <w:r w:rsidRPr="00B70965">
              <w:t>3.</w:t>
            </w:r>
          </w:p>
        </w:tc>
        <w:tc>
          <w:tcPr>
            <w:tcW w:w="3149" w:type="dxa"/>
          </w:tcPr>
          <w:p w:rsidR="006C565E" w:rsidRPr="00B70965" w:rsidRDefault="006C565E" w:rsidP="00B70965">
            <w:r w:rsidRPr="00B70965">
              <w:t>Материалоотдача, р./р.</w:t>
            </w:r>
          </w:p>
        </w:tc>
        <w:tc>
          <w:tcPr>
            <w:tcW w:w="2123" w:type="dxa"/>
          </w:tcPr>
          <w:p w:rsidR="006C565E" w:rsidRPr="00B70965" w:rsidRDefault="00912ACB" w:rsidP="00B70965">
            <w:pPr>
              <w:jc w:val="center"/>
            </w:pPr>
            <w:r w:rsidRPr="00B70965">
              <w:rPr>
                <w:position w:val="-28"/>
              </w:rPr>
              <w:object w:dxaOrig="680" w:dyaOrig="740">
                <v:shape id="_x0000_i1163" type="#_x0000_t75" style="width:33.75pt;height:36.75pt" o:ole="">
                  <v:imagedata r:id="rId283" o:title=""/>
                </v:shape>
                <o:OLEObject Type="Embed" ProgID="Equation.3" ShapeID="_x0000_i1163" DrawAspect="Content" ObjectID="_1459104192" r:id="rId284"/>
              </w:object>
            </w:r>
          </w:p>
        </w:tc>
        <w:tc>
          <w:tcPr>
            <w:tcW w:w="977" w:type="dxa"/>
            <w:vAlign w:val="center"/>
          </w:tcPr>
          <w:p w:rsidR="006C565E" w:rsidRPr="00B70965" w:rsidRDefault="006C565E" w:rsidP="00B70965">
            <w:pPr>
              <w:jc w:val="center"/>
            </w:pPr>
            <w:r w:rsidRPr="00B70965">
              <w:t>1,906658957</w:t>
            </w:r>
          </w:p>
        </w:tc>
        <w:tc>
          <w:tcPr>
            <w:tcW w:w="975" w:type="dxa"/>
            <w:vAlign w:val="center"/>
          </w:tcPr>
          <w:p w:rsidR="006C565E" w:rsidRPr="00B70965" w:rsidRDefault="006C565E" w:rsidP="00B70965">
            <w:pPr>
              <w:jc w:val="center"/>
            </w:pPr>
            <w:r w:rsidRPr="00B70965">
              <w:t>1,465065447</w:t>
            </w:r>
          </w:p>
        </w:tc>
        <w:tc>
          <w:tcPr>
            <w:tcW w:w="1172" w:type="dxa"/>
            <w:vAlign w:val="center"/>
          </w:tcPr>
          <w:p w:rsidR="006C565E" w:rsidRPr="00B70965" w:rsidRDefault="006C565E" w:rsidP="00B70965">
            <w:pPr>
              <w:jc w:val="center"/>
            </w:pPr>
            <w:r w:rsidRPr="00B70965">
              <w:t>-0,44159351</w:t>
            </w:r>
          </w:p>
        </w:tc>
      </w:tr>
      <w:tr w:rsidR="006C565E" w:rsidRPr="00B70965">
        <w:trPr>
          <w:trHeight w:val="557"/>
        </w:trPr>
        <w:tc>
          <w:tcPr>
            <w:tcW w:w="735" w:type="dxa"/>
          </w:tcPr>
          <w:p w:rsidR="006C565E" w:rsidRPr="00B70965" w:rsidRDefault="006C565E" w:rsidP="00B70965">
            <w:pPr>
              <w:jc w:val="center"/>
            </w:pPr>
            <w:r w:rsidRPr="00B70965">
              <w:t>4.</w:t>
            </w:r>
          </w:p>
        </w:tc>
        <w:tc>
          <w:tcPr>
            <w:tcW w:w="3149" w:type="dxa"/>
          </w:tcPr>
          <w:p w:rsidR="006C565E" w:rsidRPr="00B70965" w:rsidRDefault="006C565E" w:rsidP="00B70965">
            <w:pPr>
              <w:jc w:val="both"/>
            </w:pPr>
            <w:r w:rsidRPr="00B70965">
              <w:t>Материалоемкость продукции, р./р.</w:t>
            </w:r>
          </w:p>
        </w:tc>
        <w:tc>
          <w:tcPr>
            <w:tcW w:w="2123" w:type="dxa"/>
          </w:tcPr>
          <w:p w:rsidR="006C565E" w:rsidRPr="00B70965" w:rsidRDefault="00912ACB" w:rsidP="00B70965">
            <w:pPr>
              <w:jc w:val="center"/>
            </w:pPr>
            <w:r w:rsidRPr="00B70965">
              <w:rPr>
                <w:position w:val="-34"/>
              </w:rPr>
              <w:object w:dxaOrig="680" w:dyaOrig="800">
                <v:shape id="_x0000_i1164" type="#_x0000_t75" style="width:33.75pt;height:39.75pt" o:ole="">
                  <v:imagedata r:id="rId285" o:title=""/>
                </v:shape>
                <o:OLEObject Type="Embed" ProgID="Equation.3" ShapeID="_x0000_i1164" DrawAspect="Content" ObjectID="_1459104193" r:id="rId286"/>
              </w:object>
            </w:r>
          </w:p>
        </w:tc>
        <w:tc>
          <w:tcPr>
            <w:tcW w:w="977" w:type="dxa"/>
            <w:vAlign w:val="center"/>
          </w:tcPr>
          <w:p w:rsidR="006C565E" w:rsidRPr="00B70965" w:rsidRDefault="006C565E" w:rsidP="00B70965">
            <w:pPr>
              <w:jc w:val="center"/>
            </w:pPr>
            <w:r w:rsidRPr="00B70965">
              <w:t>0,524477645</w:t>
            </w:r>
          </w:p>
        </w:tc>
        <w:tc>
          <w:tcPr>
            <w:tcW w:w="975" w:type="dxa"/>
            <w:vAlign w:val="center"/>
          </w:tcPr>
          <w:p w:rsidR="006C565E" w:rsidRPr="00B70965" w:rsidRDefault="006C565E" w:rsidP="00B70965">
            <w:pPr>
              <w:jc w:val="center"/>
            </w:pPr>
            <w:r w:rsidRPr="00B70965">
              <w:t>0,682563364</w:t>
            </w:r>
          </w:p>
        </w:tc>
        <w:tc>
          <w:tcPr>
            <w:tcW w:w="1172" w:type="dxa"/>
            <w:vAlign w:val="center"/>
          </w:tcPr>
          <w:p w:rsidR="006C565E" w:rsidRPr="00B70965" w:rsidRDefault="006C565E" w:rsidP="00B70965">
            <w:pPr>
              <w:jc w:val="center"/>
            </w:pPr>
            <w:r w:rsidRPr="00B70965">
              <w:t>0,158085719</w:t>
            </w:r>
          </w:p>
        </w:tc>
      </w:tr>
      <w:tr w:rsidR="006C565E" w:rsidRPr="00B70965">
        <w:trPr>
          <w:trHeight w:val="836"/>
        </w:trPr>
        <w:tc>
          <w:tcPr>
            <w:tcW w:w="735" w:type="dxa"/>
          </w:tcPr>
          <w:p w:rsidR="006C565E" w:rsidRPr="00B70965" w:rsidRDefault="006C565E" w:rsidP="00B70965">
            <w:pPr>
              <w:jc w:val="center"/>
            </w:pPr>
            <w:r w:rsidRPr="00B70965">
              <w:t>5.</w:t>
            </w:r>
          </w:p>
        </w:tc>
        <w:tc>
          <w:tcPr>
            <w:tcW w:w="3149" w:type="dxa"/>
          </w:tcPr>
          <w:p w:rsidR="006C565E" w:rsidRPr="00B70965" w:rsidRDefault="006C565E" w:rsidP="00B70965">
            <w:pPr>
              <w:jc w:val="both"/>
            </w:pPr>
            <w:r w:rsidRPr="00B70965">
              <w:t>Экономия (перерасход) материальных ресурсов, т.р.</w:t>
            </w:r>
          </w:p>
        </w:tc>
        <w:tc>
          <w:tcPr>
            <w:tcW w:w="2123" w:type="dxa"/>
          </w:tcPr>
          <w:p w:rsidR="006C565E" w:rsidRPr="00B70965" w:rsidRDefault="00912ACB" w:rsidP="00B70965">
            <w:pPr>
              <w:jc w:val="center"/>
            </w:pPr>
            <w:r w:rsidRPr="00B70965">
              <w:rPr>
                <w:position w:val="-34"/>
              </w:rPr>
              <w:object w:dxaOrig="2220" w:dyaOrig="820">
                <v:shape id="_x0000_i1165" type="#_x0000_t75" style="width:84pt;height:33.75pt" o:ole="">
                  <v:imagedata r:id="rId287" o:title=""/>
                </v:shape>
                <o:OLEObject Type="Embed" ProgID="Equation.3" ShapeID="_x0000_i1165" DrawAspect="Content" ObjectID="_1459104194" r:id="rId288"/>
              </w:object>
            </w:r>
          </w:p>
        </w:tc>
        <w:tc>
          <w:tcPr>
            <w:tcW w:w="977" w:type="dxa"/>
            <w:vAlign w:val="center"/>
          </w:tcPr>
          <w:p w:rsidR="006C565E" w:rsidRPr="00B70965" w:rsidRDefault="006C565E" w:rsidP="00B70965">
            <w:pPr>
              <w:jc w:val="center"/>
            </w:pPr>
          </w:p>
        </w:tc>
        <w:tc>
          <w:tcPr>
            <w:tcW w:w="975" w:type="dxa"/>
            <w:vAlign w:val="center"/>
          </w:tcPr>
          <w:p w:rsidR="006C565E" w:rsidRPr="00B70965" w:rsidRDefault="006C565E" w:rsidP="00B70965">
            <w:pPr>
              <w:jc w:val="center"/>
            </w:pPr>
            <w:r w:rsidRPr="00B70965">
              <w:t>91378,58623</w:t>
            </w:r>
          </w:p>
        </w:tc>
        <w:tc>
          <w:tcPr>
            <w:tcW w:w="1172" w:type="dxa"/>
            <w:vAlign w:val="center"/>
          </w:tcPr>
          <w:p w:rsidR="006C565E" w:rsidRPr="00B70965" w:rsidRDefault="006C565E" w:rsidP="00B70965">
            <w:pPr>
              <w:jc w:val="center"/>
            </w:pPr>
          </w:p>
        </w:tc>
      </w:tr>
    </w:tbl>
    <w:p w:rsidR="006C565E" w:rsidRPr="00201113" w:rsidRDefault="006C565E" w:rsidP="00201113">
      <w:pPr>
        <w:spacing w:line="360" w:lineRule="auto"/>
        <w:ind w:firstLine="709"/>
        <w:jc w:val="center"/>
        <w:rPr>
          <w:b/>
          <w:sz w:val="28"/>
          <w:szCs w:val="28"/>
        </w:rPr>
      </w:pPr>
    </w:p>
    <w:p w:rsidR="00DC41BA" w:rsidRPr="00201113" w:rsidRDefault="00DC41BA" w:rsidP="00201113">
      <w:pPr>
        <w:spacing w:line="360" w:lineRule="auto"/>
        <w:ind w:firstLine="709"/>
        <w:jc w:val="both"/>
        <w:rPr>
          <w:sz w:val="28"/>
          <w:szCs w:val="28"/>
        </w:rPr>
      </w:pPr>
      <w:r w:rsidRPr="00201113">
        <w:rPr>
          <w:sz w:val="28"/>
          <w:szCs w:val="28"/>
        </w:rPr>
        <w:t xml:space="preserve">Материалоотдача показывает, стоимость продукции, приходящуюся на единицу материала (сырья). </w:t>
      </w:r>
    </w:p>
    <w:p w:rsidR="00DC41BA" w:rsidRPr="00201113" w:rsidRDefault="00DC41BA" w:rsidP="00201113">
      <w:pPr>
        <w:spacing w:line="360" w:lineRule="auto"/>
        <w:ind w:firstLine="709"/>
        <w:jc w:val="both"/>
        <w:rPr>
          <w:sz w:val="28"/>
          <w:szCs w:val="28"/>
        </w:rPr>
      </w:pPr>
      <w:r w:rsidRPr="00201113">
        <w:rPr>
          <w:sz w:val="28"/>
          <w:szCs w:val="28"/>
        </w:rPr>
        <w:t xml:space="preserve">В отчетном году увеличилась величина материальных затрат в себестоимости продукции, и как следствие снизился показатель материалоотдачи с 1,90665 до 1,465р./р., или на 0,441. Соответственно обратный ему показатель материалоемкости вырос на 0,158. </w:t>
      </w:r>
      <w:r w:rsidR="0046195F" w:rsidRPr="00201113">
        <w:rPr>
          <w:sz w:val="28"/>
          <w:szCs w:val="28"/>
        </w:rPr>
        <w:t xml:space="preserve">Перерасход </w:t>
      </w:r>
      <w:r w:rsidRPr="00201113">
        <w:rPr>
          <w:sz w:val="28"/>
          <w:szCs w:val="28"/>
        </w:rPr>
        <w:t>материальных ресурсов соста</w:t>
      </w:r>
      <w:r w:rsidR="0046195F" w:rsidRPr="00201113">
        <w:rPr>
          <w:sz w:val="28"/>
          <w:szCs w:val="28"/>
        </w:rPr>
        <w:t>вил</w:t>
      </w:r>
      <w:r w:rsidRPr="00201113">
        <w:rPr>
          <w:sz w:val="28"/>
          <w:szCs w:val="28"/>
        </w:rPr>
        <w:t xml:space="preserve"> 91378,58 тыс. руб.</w:t>
      </w:r>
    </w:p>
    <w:p w:rsidR="00FD5D10" w:rsidRDefault="00B70965" w:rsidP="00201113">
      <w:pPr>
        <w:pStyle w:val="5"/>
        <w:spacing w:before="0" w:after="0" w:line="360" w:lineRule="auto"/>
        <w:ind w:firstLine="709"/>
        <w:jc w:val="center"/>
        <w:rPr>
          <w:sz w:val="28"/>
          <w:szCs w:val="28"/>
        </w:rPr>
      </w:pPr>
      <w:r>
        <w:rPr>
          <w:b w:val="0"/>
          <w:bCs w:val="0"/>
          <w:i w:val="0"/>
          <w:iCs w:val="0"/>
          <w:sz w:val="28"/>
          <w:szCs w:val="28"/>
        </w:rPr>
        <w:br w:type="page"/>
      </w:r>
      <w:r w:rsidR="00F66A90" w:rsidRPr="00201113">
        <w:rPr>
          <w:sz w:val="28"/>
          <w:szCs w:val="28"/>
        </w:rPr>
        <w:t xml:space="preserve">21. </w:t>
      </w:r>
      <w:r w:rsidR="00FD5D10" w:rsidRPr="00201113">
        <w:rPr>
          <w:sz w:val="28"/>
          <w:szCs w:val="28"/>
        </w:rPr>
        <w:t>Анализ состава, структуры и динамики затрат</w:t>
      </w:r>
    </w:p>
    <w:p w:rsidR="00B70965" w:rsidRPr="00B70965" w:rsidRDefault="00B70965" w:rsidP="00B70965"/>
    <w:p w:rsidR="006C565E" w:rsidRPr="00201113" w:rsidRDefault="006C565E" w:rsidP="00201113">
      <w:pPr>
        <w:pStyle w:val="4"/>
        <w:spacing w:before="0" w:after="0" w:line="360" w:lineRule="auto"/>
        <w:ind w:firstLine="709"/>
        <w:jc w:val="right"/>
        <w:rPr>
          <w:b w:val="0"/>
          <w:i/>
        </w:rPr>
      </w:pPr>
      <w:r w:rsidRPr="00201113">
        <w:rPr>
          <w:b w:val="0"/>
          <w:i/>
        </w:rPr>
        <w:t>Таблица 21</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Анализ состава, структуры и динамики затрат</w:t>
      </w:r>
    </w:p>
    <w:tbl>
      <w:tblPr>
        <w:tblW w:w="9600" w:type="dxa"/>
        <w:tblInd w:w="-30" w:type="dxa"/>
        <w:tblLayout w:type="fixed"/>
        <w:tblCellMar>
          <w:left w:w="30" w:type="dxa"/>
          <w:right w:w="30" w:type="dxa"/>
        </w:tblCellMar>
        <w:tblLook w:val="0000" w:firstRow="0" w:lastRow="0" w:firstColumn="0" w:lastColumn="0" w:noHBand="0" w:noVBand="0"/>
      </w:tblPr>
      <w:tblGrid>
        <w:gridCol w:w="2400"/>
        <w:gridCol w:w="720"/>
        <w:gridCol w:w="900"/>
        <w:gridCol w:w="900"/>
        <w:gridCol w:w="1080"/>
        <w:gridCol w:w="900"/>
        <w:gridCol w:w="900"/>
        <w:gridCol w:w="909"/>
        <w:gridCol w:w="891"/>
      </w:tblGrid>
      <w:tr w:rsidR="006C565E" w:rsidRPr="00B70965">
        <w:trPr>
          <w:cantSplit/>
          <w:trHeight w:val="637"/>
        </w:trPr>
        <w:tc>
          <w:tcPr>
            <w:tcW w:w="2400" w:type="dxa"/>
            <w:vMerge w:val="restart"/>
            <w:tcBorders>
              <w:top w:val="single" w:sz="6" w:space="0" w:color="auto"/>
              <w:left w:val="single" w:sz="6" w:space="0" w:color="auto"/>
              <w:bottom w:val="single" w:sz="6" w:space="0" w:color="auto"/>
              <w:right w:val="single" w:sz="6" w:space="0" w:color="auto"/>
            </w:tcBorders>
          </w:tcPr>
          <w:p w:rsidR="006C565E" w:rsidRPr="00B70965" w:rsidRDefault="006C565E" w:rsidP="00B70965">
            <w:pPr>
              <w:jc w:val="center"/>
              <w:rPr>
                <w:snapToGrid w:val="0"/>
                <w:color w:val="000000"/>
              </w:rPr>
            </w:pPr>
          </w:p>
          <w:p w:rsidR="006C565E" w:rsidRPr="00B70965" w:rsidRDefault="006C565E" w:rsidP="00B70965">
            <w:pPr>
              <w:jc w:val="center"/>
              <w:rPr>
                <w:snapToGrid w:val="0"/>
                <w:color w:val="000000"/>
              </w:rPr>
            </w:pPr>
          </w:p>
          <w:p w:rsidR="006C565E" w:rsidRPr="00B70965" w:rsidRDefault="006C565E" w:rsidP="00B70965">
            <w:pPr>
              <w:jc w:val="center"/>
              <w:rPr>
                <w:snapToGrid w:val="0"/>
                <w:color w:val="000000"/>
              </w:rPr>
            </w:pPr>
          </w:p>
          <w:p w:rsidR="006C565E" w:rsidRPr="00B70965" w:rsidRDefault="006C565E" w:rsidP="00B70965">
            <w:pPr>
              <w:jc w:val="center"/>
              <w:rPr>
                <w:snapToGrid w:val="0"/>
                <w:color w:val="000000"/>
              </w:rPr>
            </w:pPr>
          </w:p>
          <w:p w:rsidR="006C565E" w:rsidRPr="00B70965" w:rsidRDefault="006C565E" w:rsidP="00B70965">
            <w:pPr>
              <w:jc w:val="center"/>
              <w:rPr>
                <w:snapToGrid w:val="0"/>
                <w:color w:val="000000"/>
              </w:rPr>
            </w:pPr>
            <w:r w:rsidRPr="00B70965">
              <w:rPr>
                <w:snapToGrid w:val="0"/>
                <w:color w:val="000000"/>
              </w:rPr>
              <w:t>Наименование показателя</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jc w:val="center"/>
              <w:rPr>
                <w:snapToGrid w:val="0"/>
                <w:color w:val="000000"/>
              </w:rPr>
            </w:pPr>
            <w:r w:rsidRPr="00B70965">
              <w:rPr>
                <w:snapToGrid w:val="0"/>
                <w:color w:val="000000"/>
              </w:rPr>
              <w:t>Порядок расчета (коды строк)</w:t>
            </w:r>
          </w:p>
        </w:tc>
        <w:tc>
          <w:tcPr>
            <w:tcW w:w="1800" w:type="dxa"/>
            <w:gridSpan w:val="2"/>
            <w:tcBorders>
              <w:top w:val="single" w:sz="6" w:space="0" w:color="auto"/>
              <w:left w:val="single" w:sz="6" w:space="0" w:color="auto"/>
              <w:bottom w:val="single" w:sz="6" w:space="0" w:color="auto"/>
              <w:right w:val="single" w:sz="6" w:space="0" w:color="auto"/>
            </w:tcBorders>
          </w:tcPr>
          <w:p w:rsidR="006C565E" w:rsidRPr="00B70965" w:rsidRDefault="006C565E" w:rsidP="00B70965">
            <w:pPr>
              <w:jc w:val="center"/>
              <w:rPr>
                <w:snapToGrid w:val="0"/>
                <w:color w:val="000000"/>
              </w:rPr>
            </w:pPr>
            <w:r w:rsidRPr="00B70965">
              <w:rPr>
                <w:snapToGrid w:val="0"/>
                <w:color w:val="000000"/>
              </w:rPr>
              <w:t>Абс. значение, тыс. руб.</w:t>
            </w:r>
          </w:p>
        </w:tc>
        <w:tc>
          <w:tcPr>
            <w:tcW w:w="1980" w:type="dxa"/>
            <w:gridSpan w:val="2"/>
            <w:tcBorders>
              <w:top w:val="single" w:sz="6" w:space="0" w:color="auto"/>
              <w:left w:val="single" w:sz="6" w:space="0" w:color="auto"/>
              <w:bottom w:val="single" w:sz="6" w:space="0" w:color="auto"/>
              <w:right w:val="single" w:sz="6" w:space="0" w:color="auto"/>
            </w:tcBorders>
          </w:tcPr>
          <w:p w:rsidR="006C565E" w:rsidRPr="00B70965" w:rsidRDefault="006C565E" w:rsidP="00B70965">
            <w:pPr>
              <w:jc w:val="center"/>
              <w:rPr>
                <w:snapToGrid w:val="0"/>
                <w:color w:val="000000"/>
              </w:rPr>
            </w:pPr>
            <w:r w:rsidRPr="00B70965">
              <w:rPr>
                <w:snapToGrid w:val="0"/>
                <w:color w:val="000000"/>
              </w:rPr>
              <w:t>Уд. вес, %</w:t>
            </w:r>
          </w:p>
        </w:tc>
        <w:tc>
          <w:tcPr>
            <w:tcW w:w="1809" w:type="dxa"/>
            <w:gridSpan w:val="2"/>
            <w:tcBorders>
              <w:top w:val="single" w:sz="6" w:space="0" w:color="auto"/>
              <w:left w:val="single" w:sz="6" w:space="0" w:color="auto"/>
              <w:bottom w:val="single" w:sz="6" w:space="0" w:color="auto"/>
              <w:right w:val="single" w:sz="6" w:space="0" w:color="auto"/>
            </w:tcBorders>
          </w:tcPr>
          <w:p w:rsidR="006C565E" w:rsidRPr="00B70965" w:rsidRDefault="006C565E" w:rsidP="00B70965">
            <w:pPr>
              <w:jc w:val="center"/>
              <w:rPr>
                <w:snapToGrid w:val="0"/>
                <w:color w:val="000000"/>
              </w:rPr>
            </w:pPr>
            <w:r w:rsidRPr="00B70965">
              <w:rPr>
                <w:snapToGrid w:val="0"/>
                <w:color w:val="000000"/>
              </w:rPr>
              <w:t>Изменения</w:t>
            </w:r>
          </w:p>
        </w:tc>
        <w:tc>
          <w:tcPr>
            <w:tcW w:w="891" w:type="dxa"/>
            <w:vMerge w:val="restart"/>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rPr>
                <w:snapToGrid w:val="0"/>
                <w:color w:val="000000"/>
              </w:rPr>
            </w:pPr>
          </w:p>
          <w:p w:rsidR="006C565E" w:rsidRPr="00B70965" w:rsidRDefault="006C565E" w:rsidP="00B70965">
            <w:pPr>
              <w:jc w:val="center"/>
              <w:rPr>
                <w:snapToGrid w:val="0"/>
                <w:color w:val="000000"/>
              </w:rPr>
            </w:pPr>
            <w:r w:rsidRPr="00B70965">
              <w:rPr>
                <w:snapToGrid w:val="0"/>
                <w:color w:val="000000"/>
              </w:rPr>
              <w:t>Темп прироста, %</w:t>
            </w:r>
          </w:p>
        </w:tc>
      </w:tr>
      <w:tr w:rsidR="006C565E" w:rsidRPr="00B70965">
        <w:trPr>
          <w:cantSplit/>
          <w:trHeight w:val="1439"/>
        </w:trPr>
        <w:tc>
          <w:tcPr>
            <w:tcW w:w="2400" w:type="dxa"/>
            <w:vMerge/>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rPr>
                <w:snapToGrid w:val="0"/>
                <w:color w:val="00000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rPr>
                <w:snapToGrid w:val="0"/>
                <w:color w:val="000000"/>
              </w:rPr>
            </w:pPr>
          </w:p>
        </w:tc>
        <w:tc>
          <w:tcPr>
            <w:tcW w:w="900" w:type="dxa"/>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jc w:val="center"/>
              <w:rPr>
                <w:snapToGrid w:val="0"/>
                <w:color w:val="000000"/>
              </w:rPr>
            </w:pPr>
            <w:r w:rsidRPr="00B70965">
              <w:rPr>
                <w:snapToGrid w:val="0"/>
                <w:color w:val="000000"/>
              </w:rPr>
              <w:t>за предыдущий период</w:t>
            </w:r>
          </w:p>
        </w:tc>
        <w:tc>
          <w:tcPr>
            <w:tcW w:w="900" w:type="dxa"/>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jc w:val="center"/>
              <w:rPr>
                <w:snapToGrid w:val="0"/>
                <w:color w:val="000000"/>
              </w:rPr>
            </w:pPr>
            <w:r w:rsidRPr="00B70965">
              <w:rPr>
                <w:snapToGrid w:val="0"/>
                <w:color w:val="000000"/>
              </w:rPr>
              <w:t>за отчетный период</w:t>
            </w:r>
          </w:p>
        </w:tc>
        <w:tc>
          <w:tcPr>
            <w:tcW w:w="1080" w:type="dxa"/>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jc w:val="center"/>
              <w:rPr>
                <w:snapToGrid w:val="0"/>
                <w:color w:val="000000"/>
              </w:rPr>
            </w:pPr>
            <w:r w:rsidRPr="00B70965">
              <w:rPr>
                <w:snapToGrid w:val="0"/>
                <w:color w:val="000000"/>
              </w:rPr>
              <w:t>за предыдущий период</w:t>
            </w:r>
          </w:p>
        </w:tc>
        <w:tc>
          <w:tcPr>
            <w:tcW w:w="900" w:type="dxa"/>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jc w:val="center"/>
              <w:rPr>
                <w:snapToGrid w:val="0"/>
                <w:color w:val="000000"/>
              </w:rPr>
            </w:pPr>
            <w:r w:rsidRPr="00B70965">
              <w:rPr>
                <w:snapToGrid w:val="0"/>
                <w:color w:val="000000"/>
              </w:rPr>
              <w:t>за отчетный  период</w:t>
            </w:r>
          </w:p>
        </w:tc>
        <w:tc>
          <w:tcPr>
            <w:tcW w:w="900" w:type="dxa"/>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jc w:val="center"/>
              <w:rPr>
                <w:snapToGrid w:val="0"/>
                <w:color w:val="000000"/>
              </w:rPr>
            </w:pPr>
            <w:r w:rsidRPr="00B70965">
              <w:rPr>
                <w:snapToGrid w:val="0"/>
                <w:color w:val="000000"/>
              </w:rPr>
              <w:t>абс. значений, тыс. руб.</w:t>
            </w:r>
          </w:p>
        </w:tc>
        <w:tc>
          <w:tcPr>
            <w:tcW w:w="909" w:type="dxa"/>
            <w:tcBorders>
              <w:top w:val="single" w:sz="6" w:space="0" w:color="auto"/>
              <w:left w:val="single" w:sz="6" w:space="0" w:color="auto"/>
              <w:bottom w:val="single" w:sz="6" w:space="0" w:color="auto"/>
              <w:right w:val="single" w:sz="6" w:space="0" w:color="auto"/>
            </w:tcBorders>
            <w:textDirection w:val="btLr"/>
          </w:tcPr>
          <w:p w:rsidR="006C565E" w:rsidRPr="00B70965" w:rsidRDefault="006C565E" w:rsidP="00B70965">
            <w:pPr>
              <w:jc w:val="center"/>
              <w:rPr>
                <w:snapToGrid w:val="0"/>
                <w:color w:val="000000"/>
              </w:rPr>
            </w:pPr>
            <w:r w:rsidRPr="00B70965">
              <w:rPr>
                <w:snapToGrid w:val="0"/>
                <w:color w:val="000000"/>
              </w:rPr>
              <w:t>удельного веса, %</w:t>
            </w:r>
          </w:p>
        </w:tc>
        <w:tc>
          <w:tcPr>
            <w:tcW w:w="891" w:type="dxa"/>
            <w:vMerge/>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rPr>
                <w:snapToGrid w:val="0"/>
                <w:color w:val="000000"/>
              </w:rPr>
            </w:pPr>
          </w:p>
        </w:tc>
      </w:tr>
      <w:tr w:rsidR="006C565E" w:rsidRPr="00B70965">
        <w:trPr>
          <w:trHeight w:val="247"/>
        </w:trPr>
        <w:tc>
          <w:tcPr>
            <w:tcW w:w="2400" w:type="dxa"/>
            <w:tcBorders>
              <w:top w:val="single" w:sz="6" w:space="0" w:color="auto"/>
              <w:left w:val="single" w:sz="6" w:space="0" w:color="auto"/>
              <w:bottom w:val="single" w:sz="6" w:space="0" w:color="auto"/>
              <w:right w:val="single" w:sz="6" w:space="0" w:color="auto"/>
            </w:tcBorders>
          </w:tcPr>
          <w:p w:rsidR="006C565E" w:rsidRPr="00B70965" w:rsidRDefault="006C565E" w:rsidP="00B70965">
            <w:pPr>
              <w:rPr>
                <w:snapToGrid w:val="0"/>
                <w:color w:val="000000"/>
              </w:rPr>
            </w:pPr>
            <w:r w:rsidRPr="00B70965">
              <w:rPr>
                <w:snapToGrid w:val="0"/>
                <w:color w:val="000000"/>
              </w:rPr>
              <w:t>Материальные затраты</w:t>
            </w:r>
          </w:p>
        </w:tc>
        <w:tc>
          <w:tcPr>
            <w:tcW w:w="720" w:type="dxa"/>
            <w:tcBorders>
              <w:top w:val="single" w:sz="6" w:space="0" w:color="auto"/>
              <w:left w:val="single" w:sz="6" w:space="0" w:color="auto"/>
              <w:bottom w:val="single" w:sz="6" w:space="0" w:color="auto"/>
              <w:right w:val="single" w:sz="6" w:space="0" w:color="auto"/>
            </w:tcBorders>
            <w:vAlign w:val="center"/>
          </w:tcPr>
          <w:p w:rsidR="006C565E" w:rsidRPr="00B70965" w:rsidRDefault="007349F6" w:rsidP="00B70965">
            <w:pPr>
              <w:jc w:val="center"/>
              <w:rPr>
                <w:snapToGrid w:val="0"/>
                <w:color w:val="000000"/>
              </w:rPr>
            </w:pPr>
            <w:r w:rsidRPr="00B70965">
              <w:rPr>
                <w:snapToGrid w:val="0"/>
                <w:color w:val="000000"/>
              </w:rPr>
              <w:t>710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268060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353217</w:t>
            </w:r>
          </w:p>
        </w:tc>
        <w:tc>
          <w:tcPr>
            <w:tcW w:w="108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77,77407047</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80,17236683</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85157</w:t>
            </w:r>
          </w:p>
        </w:tc>
        <w:tc>
          <w:tcPr>
            <w:tcW w:w="909"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2,398296358</w:t>
            </w:r>
          </w:p>
        </w:tc>
        <w:tc>
          <w:tcPr>
            <w:tcW w:w="891"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31,76788779</w:t>
            </w:r>
          </w:p>
        </w:tc>
      </w:tr>
      <w:tr w:rsidR="006C565E" w:rsidRPr="00B70965">
        <w:trPr>
          <w:trHeight w:val="247"/>
        </w:trPr>
        <w:tc>
          <w:tcPr>
            <w:tcW w:w="2400" w:type="dxa"/>
            <w:tcBorders>
              <w:top w:val="single" w:sz="6" w:space="0" w:color="auto"/>
              <w:left w:val="single" w:sz="6" w:space="0" w:color="auto"/>
              <w:bottom w:val="single" w:sz="6" w:space="0" w:color="auto"/>
              <w:right w:val="single" w:sz="6" w:space="0" w:color="auto"/>
            </w:tcBorders>
          </w:tcPr>
          <w:p w:rsidR="006C565E" w:rsidRPr="00B70965" w:rsidRDefault="006C565E" w:rsidP="00B70965">
            <w:pPr>
              <w:rPr>
                <w:snapToGrid w:val="0"/>
                <w:color w:val="000000"/>
              </w:rPr>
            </w:pPr>
            <w:r w:rsidRPr="00B70965">
              <w:rPr>
                <w:snapToGrid w:val="0"/>
                <w:color w:val="000000"/>
              </w:rPr>
              <w:t xml:space="preserve">Затраты на оплату труда </w:t>
            </w:r>
          </w:p>
        </w:tc>
        <w:tc>
          <w:tcPr>
            <w:tcW w:w="720" w:type="dxa"/>
            <w:tcBorders>
              <w:top w:val="single" w:sz="6" w:space="0" w:color="auto"/>
              <w:left w:val="single" w:sz="6" w:space="0" w:color="auto"/>
              <w:bottom w:val="single" w:sz="6" w:space="0" w:color="auto"/>
              <w:right w:val="single" w:sz="6" w:space="0" w:color="auto"/>
            </w:tcBorders>
            <w:vAlign w:val="center"/>
          </w:tcPr>
          <w:p w:rsidR="006C565E" w:rsidRPr="00B70965" w:rsidRDefault="007349F6" w:rsidP="00B70965">
            <w:pPr>
              <w:jc w:val="center"/>
              <w:rPr>
                <w:snapToGrid w:val="0"/>
                <w:color w:val="000000"/>
              </w:rPr>
            </w:pPr>
            <w:r w:rsidRPr="00B70965">
              <w:rPr>
                <w:snapToGrid w:val="0"/>
                <w:color w:val="000000"/>
              </w:rPr>
              <w:t>720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37812</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46305</w:t>
            </w:r>
          </w:p>
        </w:tc>
        <w:tc>
          <w:tcPr>
            <w:tcW w:w="108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10,97065266</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10,51020038</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8493</w:t>
            </w:r>
          </w:p>
        </w:tc>
        <w:tc>
          <w:tcPr>
            <w:tcW w:w="909"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-0,460452287</w:t>
            </w:r>
          </w:p>
        </w:tc>
        <w:tc>
          <w:tcPr>
            <w:tcW w:w="891"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22,46112345</w:t>
            </w:r>
          </w:p>
        </w:tc>
      </w:tr>
      <w:tr w:rsidR="006C565E" w:rsidRPr="00B70965">
        <w:trPr>
          <w:trHeight w:val="247"/>
        </w:trPr>
        <w:tc>
          <w:tcPr>
            <w:tcW w:w="2400" w:type="dxa"/>
            <w:tcBorders>
              <w:top w:val="single" w:sz="6" w:space="0" w:color="auto"/>
              <w:left w:val="single" w:sz="6" w:space="0" w:color="auto"/>
              <w:bottom w:val="single" w:sz="6" w:space="0" w:color="auto"/>
              <w:right w:val="single" w:sz="6" w:space="0" w:color="auto"/>
            </w:tcBorders>
          </w:tcPr>
          <w:p w:rsidR="006C565E" w:rsidRPr="00B70965" w:rsidRDefault="006C565E" w:rsidP="00B70965">
            <w:pPr>
              <w:rPr>
                <w:snapToGrid w:val="0"/>
                <w:color w:val="000000"/>
              </w:rPr>
            </w:pPr>
            <w:r w:rsidRPr="00B70965">
              <w:rPr>
                <w:snapToGrid w:val="0"/>
                <w:color w:val="000000"/>
              </w:rPr>
              <w:t>Отчисления на социальные нужды</w:t>
            </w:r>
          </w:p>
        </w:tc>
        <w:tc>
          <w:tcPr>
            <w:tcW w:w="720" w:type="dxa"/>
            <w:tcBorders>
              <w:top w:val="single" w:sz="6" w:space="0" w:color="auto"/>
              <w:left w:val="single" w:sz="6" w:space="0" w:color="auto"/>
              <w:bottom w:val="single" w:sz="6" w:space="0" w:color="auto"/>
              <w:right w:val="single" w:sz="6" w:space="0" w:color="auto"/>
            </w:tcBorders>
            <w:vAlign w:val="center"/>
          </w:tcPr>
          <w:p w:rsidR="006C565E" w:rsidRPr="00B70965" w:rsidRDefault="007349F6" w:rsidP="00B70965">
            <w:pPr>
              <w:jc w:val="center"/>
              <w:rPr>
                <w:snapToGrid w:val="0"/>
                <w:color w:val="000000"/>
              </w:rPr>
            </w:pPr>
            <w:r w:rsidRPr="00B70965">
              <w:rPr>
                <w:snapToGrid w:val="0"/>
                <w:color w:val="000000"/>
              </w:rPr>
              <w:t>730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13439</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15918</w:t>
            </w:r>
          </w:p>
        </w:tc>
        <w:tc>
          <w:tcPr>
            <w:tcW w:w="108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3,899148448</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3,613030333</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2479</w:t>
            </w:r>
          </w:p>
        </w:tc>
        <w:tc>
          <w:tcPr>
            <w:tcW w:w="909"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-0,286118115</w:t>
            </w:r>
          </w:p>
        </w:tc>
        <w:tc>
          <w:tcPr>
            <w:tcW w:w="891"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18,44631297</w:t>
            </w:r>
          </w:p>
        </w:tc>
      </w:tr>
      <w:tr w:rsidR="006C565E" w:rsidRPr="00B70965">
        <w:trPr>
          <w:trHeight w:val="247"/>
        </w:trPr>
        <w:tc>
          <w:tcPr>
            <w:tcW w:w="2400" w:type="dxa"/>
            <w:tcBorders>
              <w:top w:val="single" w:sz="6" w:space="0" w:color="auto"/>
              <w:left w:val="single" w:sz="6" w:space="0" w:color="auto"/>
              <w:bottom w:val="single" w:sz="6" w:space="0" w:color="auto"/>
              <w:right w:val="single" w:sz="6" w:space="0" w:color="auto"/>
            </w:tcBorders>
          </w:tcPr>
          <w:p w:rsidR="006C565E" w:rsidRPr="00B70965" w:rsidRDefault="006C565E" w:rsidP="00B70965">
            <w:pPr>
              <w:rPr>
                <w:snapToGrid w:val="0"/>
                <w:color w:val="000000"/>
              </w:rPr>
            </w:pPr>
            <w:r w:rsidRPr="00B70965">
              <w:rPr>
                <w:snapToGrid w:val="0"/>
                <w:color w:val="000000"/>
              </w:rPr>
              <w:t>Амортизация</w:t>
            </w:r>
          </w:p>
        </w:tc>
        <w:tc>
          <w:tcPr>
            <w:tcW w:w="720" w:type="dxa"/>
            <w:tcBorders>
              <w:top w:val="single" w:sz="6" w:space="0" w:color="auto"/>
              <w:left w:val="single" w:sz="6" w:space="0" w:color="auto"/>
              <w:bottom w:val="single" w:sz="6" w:space="0" w:color="auto"/>
              <w:right w:val="single" w:sz="6" w:space="0" w:color="auto"/>
            </w:tcBorders>
            <w:vAlign w:val="center"/>
          </w:tcPr>
          <w:p w:rsidR="006C565E" w:rsidRPr="00B70965" w:rsidRDefault="007349F6" w:rsidP="00B70965">
            <w:pPr>
              <w:jc w:val="center"/>
              <w:rPr>
                <w:snapToGrid w:val="0"/>
                <w:color w:val="000000"/>
              </w:rPr>
            </w:pPr>
            <w:r w:rsidRPr="00B70965">
              <w:rPr>
                <w:snapToGrid w:val="0"/>
                <w:color w:val="000000"/>
              </w:rPr>
              <w:t>740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10433</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20063</w:t>
            </w:r>
          </w:p>
        </w:tc>
        <w:tc>
          <w:tcPr>
            <w:tcW w:w="108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3,026997229</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4,553852719</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9630</w:t>
            </w:r>
          </w:p>
        </w:tc>
        <w:tc>
          <w:tcPr>
            <w:tcW w:w="909"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1,52685549</w:t>
            </w:r>
          </w:p>
        </w:tc>
        <w:tc>
          <w:tcPr>
            <w:tcW w:w="891"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92,30326848</w:t>
            </w:r>
          </w:p>
        </w:tc>
      </w:tr>
      <w:tr w:rsidR="006C565E" w:rsidRPr="00B70965">
        <w:trPr>
          <w:trHeight w:val="247"/>
        </w:trPr>
        <w:tc>
          <w:tcPr>
            <w:tcW w:w="2400" w:type="dxa"/>
            <w:tcBorders>
              <w:top w:val="single" w:sz="6" w:space="0" w:color="auto"/>
              <w:left w:val="single" w:sz="6" w:space="0" w:color="auto"/>
              <w:bottom w:val="single" w:sz="6" w:space="0" w:color="auto"/>
              <w:right w:val="single" w:sz="6" w:space="0" w:color="auto"/>
            </w:tcBorders>
          </w:tcPr>
          <w:p w:rsidR="006C565E" w:rsidRPr="00B70965" w:rsidRDefault="006C565E" w:rsidP="00B70965">
            <w:pPr>
              <w:rPr>
                <w:snapToGrid w:val="0"/>
                <w:color w:val="000000"/>
              </w:rPr>
            </w:pPr>
            <w:r w:rsidRPr="00B70965">
              <w:rPr>
                <w:snapToGrid w:val="0"/>
                <w:color w:val="000000"/>
              </w:rPr>
              <w:t>Прочие затраты</w:t>
            </w:r>
          </w:p>
        </w:tc>
        <w:tc>
          <w:tcPr>
            <w:tcW w:w="720" w:type="dxa"/>
            <w:tcBorders>
              <w:top w:val="single" w:sz="6" w:space="0" w:color="auto"/>
              <w:left w:val="single" w:sz="6" w:space="0" w:color="auto"/>
              <w:bottom w:val="single" w:sz="6" w:space="0" w:color="auto"/>
              <w:right w:val="single" w:sz="6" w:space="0" w:color="auto"/>
            </w:tcBorders>
            <w:vAlign w:val="center"/>
          </w:tcPr>
          <w:p w:rsidR="006C565E" w:rsidRPr="00B70965" w:rsidRDefault="007349F6" w:rsidP="00B70965">
            <w:pPr>
              <w:jc w:val="center"/>
              <w:rPr>
                <w:snapToGrid w:val="0"/>
                <w:color w:val="000000"/>
              </w:rPr>
            </w:pPr>
            <w:r w:rsidRPr="00B70965">
              <w:rPr>
                <w:snapToGrid w:val="0"/>
                <w:color w:val="000000"/>
              </w:rPr>
              <w:t>750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14921</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5069</w:t>
            </w:r>
          </w:p>
        </w:tc>
        <w:tc>
          <w:tcPr>
            <w:tcW w:w="108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4,329131185</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1,15054974</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-9852</w:t>
            </w:r>
          </w:p>
        </w:tc>
        <w:tc>
          <w:tcPr>
            <w:tcW w:w="909"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-3,178581445</w:t>
            </w:r>
          </w:p>
        </w:tc>
        <w:tc>
          <w:tcPr>
            <w:tcW w:w="891"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-66,02774613</w:t>
            </w:r>
          </w:p>
        </w:tc>
      </w:tr>
      <w:tr w:rsidR="006C565E" w:rsidRPr="00B70965">
        <w:trPr>
          <w:trHeight w:val="247"/>
        </w:trPr>
        <w:tc>
          <w:tcPr>
            <w:tcW w:w="2400" w:type="dxa"/>
            <w:tcBorders>
              <w:top w:val="single" w:sz="6" w:space="0" w:color="auto"/>
              <w:left w:val="single" w:sz="6" w:space="0" w:color="auto"/>
              <w:bottom w:val="single" w:sz="6" w:space="0" w:color="auto"/>
              <w:right w:val="single" w:sz="6" w:space="0" w:color="auto"/>
            </w:tcBorders>
          </w:tcPr>
          <w:p w:rsidR="006C565E" w:rsidRPr="00B70965" w:rsidRDefault="006C565E" w:rsidP="00B70965">
            <w:pPr>
              <w:rPr>
                <w:b/>
                <w:bCs/>
                <w:snapToGrid w:val="0"/>
                <w:color w:val="000000"/>
              </w:rPr>
            </w:pPr>
            <w:r w:rsidRPr="00B70965">
              <w:rPr>
                <w:b/>
                <w:bCs/>
                <w:iCs/>
                <w:snapToGrid w:val="0"/>
                <w:color w:val="000000"/>
              </w:rPr>
              <w:t>Итого</w:t>
            </w:r>
            <w:r w:rsidRPr="00B70965">
              <w:rPr>
                <w:b/>
                <w:bCs/>
                <w:snapToGrid w:val="0"/>
                <w:color w:val="000000"/>
              </w:rPr>
              <w:t xml:space="preserve"> по элементам затрат</w:t>
            </w:r>
          </w:p>
        </w:tc>
        <w:tc>
          <w:tcPr>
            <w:tcW w:w="720" w:type="dxa"/>
            <w:tcBorders>
              <w:top w:val="single" w:sz="6" w:space="0" w:color="auto"/>
              <w:left w:val="single" w:sz="6" w:space="0" w:color="auto"/>
              <w:bottom w:val="single" w:sz="6" w:space="0" w:color="auto"/>
              <w:right w:val="single" w:sz="6" w:space="0" w:color="auto"/>
            </w:tcBorders>
            <w:vAlign w:val="center"/>
          </w:tcPr>
          <w:p w:rsidR="006C565E" w:rsidRPr="00B70965" w:rsidRDefault="007349F6" w:rsidP="00B70965">
            <w:pPr>
              <w:jc w:val="center"/>
              <w:rPr>
                <w:snapToGrid w:val="0"/>
                <w:color w:val="000000"/>
              </w:rPr>
            </w:pPr>
            <w:r w:rsidRPr="00B70965">
              <w:rPr>
                <w:snapToGrid w:val="0"/>
                <w:color w:val="000000"/>
              </w:rPr>
              <w:t>760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344665</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pPr>
            <w:r w:rsidRPr="00B70965">
              <w:t>440572</w:t>
            </w:r>
          </w:p>
        </w:tc>
        <w:tc>
          <w:tcPr>
            <w:tcW w:w="108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95907</w:t>
            </w:r>
          </w:p>
        </w:tc>
        <w:tc>
          <w:tcPr>
            <w:tcW w:w="909"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w:t>
            </w:r>
          </w:p>
        </w:tc>
        <w:tc>
          <w:tcPr>
            <w:tcW w:w="891" w:type="dxa"/>
            <w:tcBorders>
              <w:top w:val="single" w:sz="6" w:space="0" w:color="auto"/>
              <w:left w:val="single" w:sz="6" w:space="0" w:color="auto"/>
              <w:bottom w:val="single" w:sz="6" w:space="0" w:color="auto"/>
              <w:right w:val="single" w:sz="6" w:space="0" w:color="auto"/>
            </w:tcBorders>
            <w:vAlign w:val="center"/>
          </w:tcPr>
          <w:p w:rsidR="006C565E" w:rsidRPr="00B70965" w:rsidRDefault="006C565E" w:rsidP="00B70965">
            <w:pPr>
              <w:jc w:val="center"/>
              <w:rPr>
                <w:color w:val="000000"/>
              </w:rPr>
            </w:pPr>
            <w:r w:rsidRPr="00B70965">
              <w:rPr>
                <w:snapToGrid w:val="0"/>
                <w:color w:val="000000"/>
              </w:rPr>
              <w:t>27,82615003</w:t>
            </w:r>
          </w:p>
        </w:tc>
      </w:tr>
    </w:tbl>
    <w:p w:rsidR="00B70965" w:rsidRDefault="00B70965" w:rsidP="00201113">
      <w:pPr>
        <w:pStyle w:val="a7"/>
        <w:spacing w:after="0" w:line="360" w:lineRule="auto"/>
        <w:ind w:left="0" w:firstLine="709"/>
        <w:jc w:val="both"/>
        <w:rPr>
          <w:sz w:val="28"/>
          <w:szCs w:val="28"/>
        </w:rPr>
      </w:pPr>
    </w:p>
    <w:p w:rsidR="00B21632" w:rsidRPr="00201113" w:rsidRDefault="00DC41BA" w:rsidP="00201113">
      <w:pPr>
        <w:pStyle w:val="a7"/>
        <w:spacing w:after="0" w:line="360" w:lineRule="auto"/>
        <w:ind w:left="0" w:firstLine="709"/>
        <w:jc w:val="both"/>
        <w:rPr>
          <w:sz w:val="28"/>
          <w:szCs w:val="28"/>
        </w:rPr>
      </w:pPr>
      <w:r w:rsidRPr="00201113">
        <w:rPr>
          <w:sz w:val="28"/>
          <w:szCs w:val="28"/>
        </w:rPr>
        <w:t>Материальные затраты в базисном периоде составили 268060 тыс.руб. в динамики они увеличились, и в отчетном году составили 353217 тыс.руб. доля в этом же году материальных затрат в общей их сум</w:t>
      </w:r>
      <w:r w:rsidR="00B21632" w:rsidRPr="00201113">
        <w:rPr>
          <w:sz w:val="28"/>
          <w:szCs w:val="28"/>
        </w:rPr>
        <w:t xml:space="preserve">ме составили </w:t>
      </w:r>
      <w:r w:rsidRPr="00201113">
        <w:rPr>
          <w:sz w:val="28"/>
          <w:szCs w:val="28"/>
        </w:rPr>
        <w:t>80</w:t>
      </w:r>
      <w:r w:rsidR="00B21632" w:rsidRPr="00201113">
        <w:rPr>
          <w:sz w:val="28"/>
          <w:szCs w:val="28"/>
        </w:rPr>
        <w:t>,17</w:t>
      </w:r>
      <w:r w:rsidRPr="00201113">
        <w:rPr>
          <w:sz w:val="28"/>
          <w:szCs w:val="28"/>
        </w:rPr>
        <w:t xml:space="preserve"> %. Темп прироста со</w:t>
      </w:r>
      <w:r w:rsidR="00B21632" w:rsidRPr="00201113">
        <w:rPr>
          <w:sz w:val="28"/>
          <w:szCs w:val="28"/>
        </w:rPr>
        <w:t>ставил 31</w:t>
      </w:r>
      <w:r w:rsidRPr="00201113">
        <w:rPr>
          <w:sz w:val="28"/>
          <w:szCs w:val="28"/>
        </w:rPr>
        <w:t>,</w:t>
      </w:r>
      <w:r w:rsidR="00B21632" w:rsidRPr="00201113">
        <w:rPr>
          <w:sz w:val="28"/>
          <w:szCs w:val="28"/>
        </w:rPr>
        <w:t>76</w:t>
      </w:r>
      <w:r w:rsidRPr="00201113">
        <w:rPr>
          <w:sz w:val="28"/>
          <w:szCs w:val="28"/>
        </w:rPr>
        <w:t xml:space="preserve"> %.</w:t>
      </w:r>
    </w:p>
    <w:p w:rsidR="00DC41BA" w:rsidRPr="00201113" w:rsidRDefault="00DC41BA" w:rsidP="00201113">
      <w:pPr>
        <w:pStyle w:val="a7"/>
        <w:spacing w:after="0" w:line="360" w:lineRule="auto"/>
        <w:ind w:left="0" w:firstLine="709"/>
        <w:jc w:val="both"/>
        <w:rPr>
          <w:sz w:val="28"/>
          <w:szCs w:val="28"/>
        </w:rPr>
      </w:pPr>
      <w:r w:rsidRPr="00201113">
        <w:rPr>
          <w:sz w:val="28"/>
          <w:szCs w:val="28"/>
        </w:rPr>
        <w:t xml:space="preserve">Затраты на оплату труда увеличиваются на </w:t>
      </w:r>
      <w:r w:rsidR="00B21632" w:rsidRPr="00201113">
        <w:rPr>
          <w:sz w:val="28"/>
          <w:szCs w:val="28"/>
        </w:rPr>
        <w:t>8493</w:t>
      </w:r>
      <w:r w:rsidRPr="00201113">
        <w:rPr>
          <w:sz w:val="28"/>
          <w:szCs w:val="28"/>
        </w:rPr>
        <w:t xml:space="preserve"> тыс.руб. с </w:t>
      </w:r>
      <w:r w:rsidR="00B21632" w:rsidRPr="00201113">
        <w:rPr>
          <w:sz w:val="28"/>
          <w:szCs w:val="28"/>
        </w:rPr>
        <w:t>37812</w:t>
      </w:r>
      <w:r w:rsidRPr="00201113">
        <w:rPr>
          <w:sz w:val="28"/>
          <w:szCs w:val="28"/>
        </w:rPr>
        <w:t xml:space="preserve"> до </w:t>
      </w:r>
      <w:r w:rsidR="00B21632" w:rsidRPr="00201113">
        <w:rPr>
          <w:sz w:val="28"/>
          <w:szCs w:val="28"/>
        </w:rPr>
        <w:t>46305</w:t>
      </w:r>
      <w:r w:rsidRPr="00201113">
        <w:rPr>
          <w:sz w:val="28"/>
          <w:szCs w:val="28"/>
        </w:rPr>
        <w:t xml:space="preserve"> тыс.руб., доля затрат на </w:t>
      </w:r>
      <w:r w:rsidR="00B21632" w:rsidRPr="00201113">
        <w:rPr>
          <w:sz w:val="28"/>
          <w:szCs w:val="28"/>
        </w:rPr>
        <w:t>оплату труда уменьшилась на 0,46</w:t>
      </w:r>
      <w:r w:rsidRPr="00201113">
        <w:rPr>
          <w:sz w:val="28"/>
          <w:szCs w:val="28"/>
        </w:rPr>
        <w:t xml:space="preserve"> %.</w:t>
      </w:r>
    </w:p>
    <w:p w:rsidR="00DC41BA" w:rsidRPr="00201113" w:rsidRDefault="00DC41BA" w:rsidP="00201113">
      <w:pPr>
        <w:spacing w:line="360" w:lineRule="auto"/>
        <w:ind w:firstLine="709"/>
        <w:jc w:val="both"/>
        <w:rPr>
          <w:sz w:val="28"/>
          <w:szCs w:val="28"/>
        </w:rPr>
      </w:pPr>
      <w:r w:rsidRPr="00201113">
        <w:rPr>
          <w:sz w:val="28"/>
          <w:szCs w:val="28"/>
        </w:rPr>
        <w:t xml:space="preserve">Отчисления на социальные нужду в динамике </w:t>
      </w:r>
      <w:r w:rsidR="00B21632" w:rsidRPr="00201113">
        <w:rPr>
          <w:sz w:val="28"/>
          <w:szCs w:val="28"/>
        </w:rPr>
        <w:t>увеличились</w:t>
      </w:r>
      <w:r w:rsidRPr="00201113">
        <w:rPr>
          <w:sz w:val="28"/>
          <w:szCs w:val="28"/>
        </w:rPr>
        <w:t>, темп их прироста увели</w:t>
      </w:r>
      <w:r w:rsidR="00B21632" w:rsidRPr="00201113">
        <w:rPr>
          <w:sz w:val="28"/>
          <w:szCs w:val="28"/>
        </w:rPr>
        <w:t>чился на 18,44</w:t>
      </w:r>
      <w:r w:rsidRPr="00201113">
        <w:rPr>
          <w:sz w:val="28"/>
          <w:szCs w:val="28"/>
        </w:rPr>
        <w:t xml:space="preserve"> </w:t>
      </w:r>
      <w:r w:rsidR="00B21632" w:rsidRPr="00201113">
        <w:rPr>
          <w:sz w:val="28"/>
          <w:szCs w:val="28"/>
        </w:rPr>
        <w:t>%.</w:t>
      </w:r>
    </w:p>
    <w:p w:rsidR="00DC41BA" w:rsidRPr="00201113" w:rsidRDefault="00DC41BA" w:rsidP="00201113">
      <w:pPr>
        <w:spacing w:line="360" w:lineRule="auto"/>
        <w:ind w:firstLine="709"/>
        <w:jc w:val="both"/>
        <w:rPr>
          <w:sz w:val="28"/>
          <w:szCs w:val="28"/>
        </w:rPr>
      </w:pPr>
      <w:r w:rsidRPr="00201113">
        <w:rPr>
          <w:sz w:val="28"/>
          <w:szCs w:val="28"/>
        </w:rPr>
        <w:t xml:space="preserve">Амортизационные отчисления в базисном году составили </w:t>
      </w:r>
      <w:r w:rsidR="00B21632" w:rsidRPr="00201113">
        <w:rPr>
          <w:sz w:val="28"/>
          <w:szCs w:val="28"/>
        </w:rPr>
        <w:t>10433</w:t>
      </w:r>
      <w:r w:rsidRPr="00201113">
        <w:rPr>
          <w:sz w:val="28"/>
          <w:szCs w:val="28"/>
        </w:rPr>
        <w:t xml:space="preserve"> тыс.руб. а в отчетном периоде они увеличились на </w:t>
      </w:r>
      <w:r w:rsidR="00B21632" w:rsidRPr="00201113">
        <w:rPr>
          <w:sz w:val="28"/>
          <w:szCs w:val="28"/>
        </w:rPr>
        <w:t>9630</w:t>
      </w:r>
      <w:r w:rsidRPr="00201113">
        <w:rPr>
          <w:sz w:val="28"/>
          <w:szCs w:val="28"/>
        </w:rPr>
        <w:t xml:space="preserve"> тыс.руб. и составили </w:t>
      </w:r>
      <w:r w:rsidR="00B21632" w:rsidRPr="00201113">
        <w:rPr>
          <w:sz w:val="28"/>
          <w:szCs w:val="28"/>
        </w:rPr>
        <w:t>20063</w:t>
      </w:r>
      <w:r w:rsidRPr="00201113">
        <w:rPr>
          <w:sz w:val="28"/>
          <w:szCs w:val="28"/>
        </w:rPr>
        <w:t xml:space="preserve"> тыс.руб., это говорит о немного ускорившейся окупаемости ОПФ.</w:t>
      </w:r>
    </w:p>
    <w:p w:rsidR="00FD5D10" w:rsidRDefault="00B70965" w:rsidP="00B70965">
      <w:pPr>
        <w:pStyle w:val="5"/>
        <w:spacing w:before="0" w:after="0" w:line="360" w:lineRule="auto"/>
        <w:ind w:firstLine="709"/>
        <w:jc w:val="center"/>
        <w:rPr>
          <w:sz w:val="28"/>
          <w:szCs w:val="28"/>
        </w:rPr>
      </w:pPr>
      <w:r>
        <w:rPr>
          <w:i w:val="0"/>
          <w:iCs w:val="0"/>
          <w:sz w:val="28"/>
          <w:szCs w:val="28"/>
        </w:rPr>
        <w:br w:type="page"/>
      </w:r>
      <w:r w:rsidR="00F66A90" w:rsidRPr="00201113">
        <w:rPr>
          <w:sz w:val="28"/>
          <w:szCs w:val="28"/>
        </w:rPr>
        <w:t xml:space="preserve">22. </w:t>
      </w:r>
      <w:r w:rsidR="00FD5D10" w:rsidRPr="00201113">
        <w:rPr>
          <w:sz w:val="28"/>
          <w:szCs w:val="28"/>
        </w:rPr>
        <w:t>Анализ показателей себестоимости продукции</w:t>
      </w:r>
    </w:p>
    <w:p w:rsidR="00B70965" w:rsidRPr="00B70965" w:rsidRDefault="00B70965" w:rsidP="00B70965"/>
    <w:p w:rsidR="00FD5D10" w:rsidRPr="00201113" w:rsidRDefault="00FD5D10" w:rsidP="00201113">
      <w:pPr>
        <w:spacing w:line="360" w:lineRule="auto"/>
        <w:ind w:firstLine="709"/>
        <w:jc w:val="both"/>
        <w:rPr>
          <w:sz w:val="28"/>
          <w:szCs w:val="28"/>
        </w:rPr>
      </w:pPr>
      <w:r w:rsidRPr="00201113">
        <w:rPr>
          <w:position w:val="-12"/>
          <w:sz w:val="28"/>
          <w:szCs w:val="28"/>
        </w:rPr>
        <w:object w:dxaOrig="6540" w:dyaOrig="420">
          <v:shape id="_x0000_i1166" type="#_x0000_t75" style="width:327pt;height:21pt" o:ole="">
            <v:imagedata r:id="rId289" o:title=""/>
          </v:shape>
          <o:OLEObject Type="Embed" ProgID="Equation.3" ShapeID="_x0000_i1166" DrawAspect="Content" ObjectID="_1459104195" r:id="rId290"/>
        </w:object>
      </w:r>
    </w:p>
    <w:p w:rsidR="00FD5D10" w:rsidRPr="00201113" w:rsidRDefault="00FD5D10" w:rsidP="00201113">
      <w:pPr>
        <w:spacing w:line="360" w:lineRule="auto"/>
        <w:ind w:firstLine="709"/>
        <w:jc w:val="both"/>
        <w:rPr>
          <w:sz w:val="28"/>
          <w:szCs w:val="28"/>
        </w:rPr>
      </w:pPr>
      <w:r w:rsidRPr="00201113">
        <w:rPr>
          <w:position w:val="-12"/>
          <w:sz w:val="28"/>
          <w:szCs w:val="28"/>
        </w:rPr>
        <w:object w:dxaOrig="6500" w:dyaOrig="420">
          <v:shape id="_x0000_i1167" type="#_x0000_t75" style="width:324.75pt;height:21pt" o:ole="">
            <v:imagedata r:id="rId291" o:title=""/>
          </v:shape>
          <o:OLEObject Type="Embed" ProgID="Equation.3" ShapeID="_x0000_i1167" DrawAspect="Content" ObjectID="_1459104196" r:id="rId292"/>
        </w:object>
      </w:r>
    </w:p>
    <w:p w:rsidR="00912ACB" w:rsidRPr="00201113" w:rsidRDefault="001A642D" w:rsidP="00201113">
      <w:pPr>
        <w:pStyle w:val="4"/>
        <w:spacing w:before="0" w:after="0" w:line="360" w:lineRule="auto"/>
        <w:ind w:firstLine="709"/>
        <w:rPr>
          <w:b w:val="0"/>
          <w:i/>
        </w:rPr>
      </w:pPr>
      <w:r w:rsidRPr="00201113">
        <w:rPr>
          <w:position w:val="-28"/>
        </w:rPr>
        <w:object w:dxaOrig="9020" w:dyaOrig="740">
          <v:shape id="_x0000_i1168" type="#_x0000_t75" style="width:450.75pt;height:36.75pt" o:ole="">
            <v:imagedata r:id="rId293" o:title=""/>
          </v:shape>
          <o:OLEObject Type="Embed" ProgID="Equation.3" ShapeID="_x0000_i1168" DrawAspect="Content" ObjectID="_1459104197" r:id="rId294"/>
        </w:object>
      </w:r>
      <w:r w:rsidR="006C565E" w:rsidRPr="00201113">
        <w:rPr>
          <w:b w:val="0"/>
          <w:i/>
        </w:rPr>
        <w:t xml:space="preserve"> </w:t>
      </w:r>
    </w:p>
    <w:p w:rsidR="006C565E" w:rsidRPr="00201113" w:rsidRDefault="006C565E" w:rsidP="00201113">
      <w:pPr>
        <w:pStyle w:val="4"/>
        <w:spacing w:before="0" w:after="0" w:line="360" w:lineRule="auto"/>
        <w:ind w:firstLine="709"/>
        <w:jc w:val="right"/>
        <w:rPr>
          <w:b w:val="0"/>
          <w:bCs w:val="0"/>
          <w:i/>
        </w:rPr>
      </w:pPr>
      <w:r w:rsidRPr="00201113">
        <w:rPr>
          <w:b w:val="0"/>
          <w:i/>
        </w:rPr>
        <w:t>Таблица 22</w:t>
      </w:r>
    </w:p>
    <w:p w:rsidR="006C565E" w:rsidRPr="00201113" w:rsidRDefault="006C565E" w:rsidP="00201113">
      <w:pPr>
        <w:pStyle w:val="5"/>
        <w:spacing w:before="0" w:after="0" w:line="360" w:lineRule="auto"/>
        <w:ind w:firstLine="709"/>
        <w:jc w:val="center"/>
        <w:rPr>
          <w:b w:val="0"/>
          <w:sz w:val="28"/>
          <w:szCs w:val="28"/>
        </w:rPr>
      </w:pPr>
      <w:r w:rsidRPr="00201113">
        <w:rPr>
          <w:b w:val="0"/>
          <w:sz w:val="28"/>
          <w:szCs w:val="28"/>
        </w:rPr>
        <w:t>Анализ показателей себестоимости продукции</w:t>
      </w:r>
    </w:p>
    <w:tbl>
      <w:tblPr>
        <w:tblW w:w="92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92"/>
        <w:gridCol w:w="2178"/>
        <w:gridCol w:w="1015"/>
        <w:gridCol w:w="1172"/>
        <w:gridCol w:w="1421"/>
      </w:tblGrid>
      <w:tr w:rsidR="006C565E" w:rsidRPr="00B70965">
        <w:trPr>
          <w:cantSplit/>
          <w:trHeight w:val="285"/>
          <w:tblHeader/>
        </w:trPr>
        <w:tc>
          <w:tcPr>
            <w:tcW w:w="3492" w:type="dxa"/>
            <w:vMerge w:val="restart"/>
            <w:tcBorders>
              <w:top w:val="single" w:sz="4" w:space="0" w:color="auto"/>
              <w:left w:val="single" w:sz="4" w:space="0" w:color="auto"/>
            </w:tcBorders>
          </w:tcPr>
          <w:p w:rsidR="006C565E" w:rsidRPr="00B70965" w:rsidRDefault="006C565E" w:rsidP="00B70965">
            <w:pPr>
              <w:jc w:val="center"/>
            </w:pPr>
          </w:p>
          <w:p w:rsidR="006C565E" w:rsidRPr="00B70965" w:rsidRDefault="006C565E" w:rsidP="00B70965">
            <w:pPr>
              <w:jc w:val="center"/>
            </w:pPr>
          </w:p>
          <w:p w:rsidR="006C565E" w:rsidRPr="00B70965" w:rsidRDefault="006C565E" w:rsidP="00B70965">
            <w:pPr>
              <w:jc w:val="center"/>
            </w:pPr>
            <w:r w:rsidRPr="00B70965">
              <w:t>Наименование показателя</w:t>
            </w:r>
          </w:p>
        </w:tc>
        <w:tc>
          <w:tcPr>
            <w:tcW w:w="2178" w:type="dxa"/>
            <w:vMerge w:val="restart"/>
            <w:tcBorders>
              <w:top w:val="single" w:sz="4" w:space="0" w:color="auto"/>
            </w:tcBorders>
          </w:tcPr>
          <w:p w:rsidR="006C565E" w:rsidRPr="00B70965" w:rsidRDefault="006C565E" w:rsidP="00B70965">
            <w:pPr>
              <w:jc w:val="center"/>
            </w:pPr>
            <w:r w:rsidRPr="00B70965">
              <w:t>Порядок расчета (коды строк)</w:t>
            </w:r>
          </w:p>
        </w:tc>
        <w:tc>
          <w:tcPr>
            <w:tcW w:w="2187" w:type="dxa"/>
            <w:gridSpan w:val="2"/>
            <w:tcBorders>
              <w:top w:val="single" w:sz="4" w:space="0" w:color="auto"/>
            </w:tcBorders>
          </w:tcPr>
          <w:p w:rsidR="006C565E" w:rsidRPr="00B70965" w:rsidRDefault="006C565E" w:rsidP="00B70965">
            <w:pPr>
              <w:jc w:val="center"/>
            </w:pPr>
            <w:r w:rsidRPr="00B70965">
              <w:t>Значения</w:t>
            </w:r>
          </w:p>
        </w:tc>
        <w:tc>
          <w:tcPr>
            <w:tcW w:w="1421" w:type="dxa"/>
            <w:vMerge w:val="restart"/>
            <w:tcBorders>
              <w:top w:val="single" w:sz="4" w:space="0" w:color="auto"/>
              <w:right w:val="single" w:sz="4" w:space="0" w:color="auto"/>
            </w:tcBorders>
          </w:tcPr>
          <w:p w:rsidR="006C565E" w:rsidRPr="00B70965" w:rsidRDefault="006C565E" w:rsidP="00B70965">
            <w:pPr>
              <w:jc w:val="center"/>
            </w:pPr>
          </w:p>
          <w:p w:rsidR="006C565E" w:rsidRPr="00B70965" w:rsidRDefault="006C565E" w:rsidP="00B70965">
            <w:pPr>
              <w:jc w:val="center"/>
            </w:pPr>
          </w:p>
          <w:p w:rsidR="006C565E" w:rsidRPr="00B70965" w:rsidRDefault="006C565E" w:rsidP="00B70965">
            <w:pPr>
              <w:jc w:val="center"/>
            </w:pPr>
            <w:r w:rsidRPr="00B70965">
              <w:t>Изменение</w:t>
            </w:r>
          </w:p>
        </w:tc>
      </w:tr>
      <w:tr w:rsidR="006C565E" w:rsidRPr="00B70965">
        <w:trPr>
          <w:cantSplit/>
          <w:trHeight w:val="557"/>
          <w:tblHeader/>
        </w:trPr>
        <w:tc>
          <w:tcPr>
            <w:tcW w:w="3492" w:type="dxa"/>
            <w:vMerge/>
            <w:tcBorders>
              <w:left w:val="single" w:sz="4" w:space="0" w:color="auto"/>
            </w:tcBorders>
            <w:vAlign w:val="center"/>
          </w:tcPr>
          <w:p w:rsidR="006C565E" w:rsidRPr="00B70965" w:rsidRDefault="006C565E" w:rsidP="00B70965"/>
        </w:tc>
        <w:tc>
          <w:tcPr>
            <w:tcW w:w="2178" w:type="dxa"/>
            <w:vMerge/>
            <w:vAlign w:val="center"/>
          </w:tcPr>
          <w:p w:rsidR="006C565E" w:rsidRPr="00B70965" w:rsidRDefault="006C565E" w:rsidP="00B70965"/>
        </w:tc>
        <w:tc>
          <w:tcPr>
            <w:tcW w:w="1015" w:type="dxa"/>
          </w:tcPr>
          <w:p w:rsidR="006C565E" w:rsidRPr="00B70965" w:rsidRDefault="006C565E" w:rsidP="00B70965">
            <w:pPr>
              <w:jc w:val="center"/>
            </w:pPr>
          </w:p>
          <w:p w:rsidR="006C565E" w:rsidRPr="00B70965" w:rsidRDefault="006C565E" w:rsidP="00B70965">
            <w:pPr>
              <w:jc w:val="center"/>
            </w:pPr>
            <w:r w:rsidRPr="00B70965">
              <w:t>пр. год</w:t>
            </w:r>
          </w:p>
        </w:tc>
        <w:tc>
          <w:tcPr>
            <w:tcW w:w="1172" w:type="dxa"/>
          </w:tcPr>
          <w:p w:rsidR="006C565E" w:rsidRPr="00B70965" w:rsidRDefault="006C565E" w:rsidP="00B70965">
            <w:pPr>
              <w:jc w:val="center"/>
            </w:pPr>
          </w:p>
          <w:p w:rsidR="006C565E" w:rsidRPr="00B70965" w:rsidRDefault="006C565E" w:rsidP="00B70965">
            <w:pPr>
              <w:jc w:val="center"/>
            </w:pPr>
            <w:r w:rsidRPr="00B70965">
              <w:t>отч. год</w:t>
            </w:r>
          </w:p>
        </w:tc>
        <w:tc>
          <w:tcPr>
            <w:tcW w:w="1421" w:type="dxa"/>
            <w:vMerge/>
            <w:tcBorders>
              <w:right w:val="single" w:sz="4" w:space="0" w:color="auto"/>
            </w:tcBorders>
            <w:vAlign w:val="center"/>
          </w:tcPr>
          <w:p w:rsidR="006C565E" w:rsidRPr="00B70965" w:rsidRDefault="006C565E" w:rsidP="00B70965"/>
        </w:tc>
      </w:tr>
      <w:tr w:rsidR="006C565E" w:rsidRPr="00B70965">
        <w:trPr>
          <w:trHeight w:val="834"/>
        </w:trPr>
        <w:tc>
          <w:tcPr>
            <w:tcW w:w="3492" w:type="dxa"/>
            <w:tcBorders>
              <w:left w:val="single" w:sz="4" w:space="0" w:color="auto"/>
            </w:tcBorders>
          </w:tcPr>
          <w:p w:rsidR="006C565E" w:rsidRPr="00B70965" w:rsidRDefault="006C565E" w:rsidP="00B70965">
            <w:r w:rsidRPr="00B70965">
              <w:t>Полная себестоимость проданной продукции, т.р.</w:t>
            </w:r>
          </w:p>
        </w:tc>
        <w:tc>
          <w:tcPr>
            <w:tcW w:w="2178" w:type="dxa"/>
          </w:tcPr>
          <w:p w:rsidR="006C565E" w:rsidRPr="00B70965" w:rsidRDefault="007349F6" w:rsidP="00B70965">
            <w:r w:rsidRPr="00B70965">
              <w:rPr>
                <w:position w:val="-6"/>
              </w:rPr>
              <w:object w:dxaOrig="2240" w:dyaOrig="320">
                <v:shape id="_x0000_i1169" type="#_x0000_t75" style="width:102.75pt;height:18pt" o:ole="">
                  <v:imagedata r:id="rId295" o:title=""/>
                </v:shape>
                <o:OLEObject Type="Embed" ProgID="Equation.3" ShapeID="_x0000_i1169" DrawAspect="Content" ObjectID="_1459104198" r:id="rId296"/>
              </w:object>
            </w:r>
          </w:p>
        </w:tc>
        <w:tc>
          <w:tcPr>
            <w:tcW w:w="1015" w:type="dxa"/>
            <w:vAlign w:val="center"/>
          </w:tcPr>
          <w:p w:rsidR="006C565E" w:rsidRPr="00B70965" w:rsidRDefault="006C565E" w:rsidP="00B70965">
            <w:pPr>
              <w:jc w:val="center"/>
            </w:pPr>
            <w:r w:rsidRPr="00B70965">
              <w:t>407645</w:t>
            </w:r>
          </w:p>
        </w:tc>
        <w:tc>
          <w:tcPr>
            <w:tcW w:w="1172" w:type="dxa"/>
            <w:vAlign w:val="center"/>
          </w:tcPr>
          <w:p w:rsidR="006C565E" w:rsidRPr="00B70965" w:rsidRDefault="006C565E" w:rsidP="00B70965">
            <w:pPr>
              <w:jc w:val="center"/>
            </w:pPr>
            <w:r w:rsidRPr="00B70965">
              <w:t>528188</w:t>
            </w:r>
          </w:p>
        </w:tc>
        <w:tc>
          <w:tcPr>
            <w:tcW w:w="1421" w:type="dxa"/>
            <w:tcBorders>
              <w:right w:val="single" w:sz="4" w:space="0" w:color="auto"/>
            </w:tcBorders>
            <w:vAlign w:val="center"/>
          </w:tcPr>
          <w:p w:rsidR="006C565E" w:rsidRPr="00B70965" w:rsidRDefault="006C565E" w:rsidP="00B70965">
            <w:pPr>
              <w:jc w:val="center"/>
            </w:pPr>
            <w:r w:rsidRPr="00B70965">
              <w:t>120543</w:t>
            </w:r>
          </w:p>
        </w:tc>
      </w:tr>
      <w:tr w:rsidR="006C565E" w:rsidRPr="00B70965">
        <w:trPr>
          <w:trHeight w:val="855"/>
        </w:trPr>
        <w:tc>
          <w:tcPr>
            <w:tcW w:w="3492" w:type="dxa"/>
            <w:tcBorders>
              <w:left w:val="single" w:sz="4" w:space="0" w:color="auto"/>
              <w:bottom w:val="single" w:sz="4" w:space="0" w:color="auto"/>
            </w:tcBorders>
          </w:tcPr>
          <w:p w:rsidR="006C565E" w:rsidRPr="00B70965" w:rsidRDefault="006C565E" w:rsidP="00B70965">
            <w:r w:rsidRPr="00B70965">
              <w:t>Затраты на 1 рубль проданной продукции, р./р.</w:t>
            </w:r>
          </w:p>
        </w:tc>
        <w:tc>
          <w:tcPr>
            <w:tcW w:w="2178" w:type="dxa"/>
            <w:tcBorders>
              <w:bottom w:val="single" w:sz="4" w:space="0" w:color="auto"/>
            </w:tcBorders>
          </w:tcPr>
          <w:p w:rsidR="006C565E" w:rsidRPr="00B70965" w:rsidRDefault="007349F6" w:rsidP="00B70965">
            <w:r w:rsidRPr="00B70965">
              <w:rPr>
                <w:position w:val="-34"/>
              </w:rPr>
              <w:object w:dxaOrig="1500" w:dyaOrig="800">
                <v:shape id="_x0000_i1170" type="#_x0000_t75" style="width:84.75pt;height:39.75pt" o:ole="">
                  <v:imagedata r:id="rId297" o:title=""/>
                </v:shape>
                <o:OLEObject Type="Embed" ProgID="Equation.3" ShapeID="_x0000_i1170" DrawAspect="Content" ObjectID="_1459104199" r:id="rId298"/>
              </w:object>
            </w:r>
          </w:p>
        </w:tc>
        <w:tc>
          <w:tcPr>
            <w:tcW w:w="1015" w:type="dxa"/>
            <w:tcBorders>
              <w:bottom w:val="single" w:sz="4" w:space="0" w:color="auto"/>
            </w:tcBorders>
            <w:vAlign w:val="center"/>
          </w:tcPr>
          <w:p w:rsidR="006C565E" w:rsidRPr="00B70965" w:rsidRDefault="006C565E" w:rsidP="00B70965">
            <w:pPr>
              <w:jc w:val="center"/>
            </w:pPr>
            <w:r w:rsidRPr="00B70965">
              <w:t>0,797585204</w:t>
            </w:r>
          </w:p>
        </w:tc>
        <w:tc>
          <w:tcPr>
            <w:tcW w:w="1172" w:type="dxa"/>
            <w:tcBorders>
              <w:bottom w:val="single" w:sz="4" w:space="0" w:color="auto"/>
            </w:tcBorders>
            <w:vAlign w:val="center"/>
          </w:tcPr>
          <w:p w:rsidR="006C565E" w:rsidRPr="00B70965" w:rsidRDefault="006C565E" w:rsidP="00B70965">
            <w:pPr>
              <w:jc w:val="center"/>
            </w:pPr>
            <w:r w:rsidRPr="00B70965">
              <w:t>0,809361966</w:t>
            </w:r>
          </w:p>
        </w:tc>
        <w:tc>
          <w:tcPr>
            <w:tcW w:w="1421" w:type="dxa"/>
            <w:tcBorders>
              <w:bottom w:val="single" w:sz="4" w:space="0" w:color="auto"/>
              <w:right w:val="single" w:sz="4" w:space="0" w:color="auto"/>
            </w:tcBorders>
            <w:vAlign w:val="center"/>
          </w:tcPr>
          <w:p w:rsidR="006C565E" w:rsidRPr="00B70965" w:rsidRDefault="006C565E" w:rsidP="00B70965">
            <w:pPr>
              <w:jc w:val="center"/>
            </w:pPr>
            <w:r w:rsidRPr="00B70965">
              <w:t>0,011776762</w:t>
            </w:r>
          </w:p>
        </w:tc>
      </w:tr>
    </w:tbl>
    <w:p w:rsidR="006C565E" w:rsidRPr="00201113" w:rsidRDefault="006C565E" w:rsidP="00201113">
      <w:pPr>
        <w:tabs>
          <w:tab w:val="num" w:pos="0"/>
        </w:tabs>
        <w:spacing w:line="360" w:lineRule="auto"/>
        <w:ind w:firstLine="709"/>
        <w:jc w:val="both"/>
        <w:rPr>
          <w:sz w:val="28"/>
          <w:szCs w:val="28"/>
        </w:rPr>
      </w:pPr>
    </w:p>
    <w:p w:rsidR="00B21632" w:rsidRPr="00201113" w:rsidRDefault="00DC41BA" w:rsidP="00201113">
      <w:pPr>
        <w:spacing w:line="360" w:lineRule="auto"/>
        <w:ind w:firstLine="709"/>
        <w:jc w:val="both"/>
        <w:rPr>
          <w:sz w:val="28"/>
          <w:szCs w:val="28"/>
        </w:rPr>
      </w:pPr>
      <w:r w:rsidRPr="00201113">
        <w:rPr>
          <w:sz w:val="28"/>
          <w:szCs w:val="28"/>
        </w:rPr>
        <w:t xml:space="preserve">Как видно из таблицы за истекший год полная себестоимость выпускаемой продукции увеличилась с </w:t>
      </w:r>
      <w:r w:rsidR="00B21632" w:rsidRPr="00201113">
        <w:rPr>
          <w:sz w:val="28"/>
          <w:szCs w:val="28"/>
        </w:rPr>
        <w:t>407645</w:t>
      </w:r>
      <w:r w:rsidRPr="00201113">
        <w:rPr>
          <w:sz w:val="28"/>
          <w:szCs w:val="28"/>
        </w:rPr>
        <w:t xml:space="preserve"> до </w:t>
      </w:r>
      <w:r w:rsidR="00B21632" w:rsidRPr="00201113">
        <w:rPr>
          <w:sz w:val="28"/>
          <w:szCs w:val="28"/>
        </w:rPr>
        <w:t>528188</w:t>
      </w:r>
      <w:r w:rsidRPr="00201113">
        <w:rPr>
          <w:sz w:val="28"/>
          <w:szCs w:val="28"/>
        </w:rPr>
        <w:t xml:space="preserve"> тыс.рублей, или на </w:t>
      </w:r>
      <w:r w:rsidR="00B21632" w:rsidRPr="00201113">
        <w:rPr>
          <w:sz w:val="28"/>
          <w:szCs w:val="28"/>
        </w:rPr>
        <w:t>120543</w:t>
      </w:r>
      <w:r w:rsidRPr="00201113">
        <w:rPr>
          <w:sz w:val="28"/>
          <w:szCs w:val="28"/>
        </w:rPr>
        <w:t xml:space="preserve"> тыс. рублей. Однако за данный промежуток времени возросла и выручка от реализации на </w:t>
      </w:r>
      <w:r w:rsidR="00B21632" w:rsidRPr="00201113">
        <w:rPr>
          <w:sz w:val="28"/>
          <w:szCs w:val="28"/>
        </w:rPr>
        <w:t>141499</w:t>
      </w:r>
      <w:r w:rsidRPr="00201113">
        <w:rPr>
          <w:sz w:val="28"/>
          <w:szCs w:val="28"/>
        </w:rPr>
        <w:t xml:space="preserve"> тыс. рублей, таким образом, затраты на 1 рубль проданной продукции практически не изменились, и по-прежнему</w:t>
      </w:r>
      <w:r w:rsidR="00B21632" w:rsidRPr="00201113">
        <w:rPr>
          <w:sz w:val="28"/>
          <w:szCs w:val="28"/>
        </w:rPr>
        <w:t xml:space="preserve"> составляют приблизительно 80</w:t>
      </w:r>
      <w:r w:rsidRPr="00201113">
        <w:rPr>
          <w:sz w:val="28"/>
          <w:szCs w:val="28"/>
        </w:rPr>
        <w:t xml:space="preserve"> копеек.</w:t>
      </w:r>
    </w:p>
    <w:p w:rsidR="00B21632" w:rsidRPr="00201113" w:rsidRDefault="00B21632" w:rsidP="00201113">
      <w:pPr>
        <w:pStyle w:val="10"/>
        <w:spacing w:line="360" w:lineRule="auto"/>
        <w:ind w:firstLine="709"/>
        <w:jc w:val="center"/>
        <w:rPr>
          <w:b/>
          <w:i/>
          <w:sz w:val="28"/>
          <w:szCs w:val="28"/>
        </w:rPr>
      </w:pPr>
      <w:r w:rsidRPr="00201113">
        <w:rPr>
          <w:sz w:val="28"/>
          <w:szCs w:val="28"/>
        </w:rPr>
        <w:br w:type="page"/>
      </w:r>
      <w:r w:rsidRPr="00201113">
        <w:rPr>
          <w:b/>
          <w:i/>
          <w:sz w:val="28"/>
          <w:szCs w:val="28"/>
        </w:rPr>
        <w:t>Заключение</w:t>
      </w:r>
    </w:p>
    <w:p w:rsidR="00B21632" w:rsidRPr="00201113" w:rsidRDefault="00B21632" w:rsidP="00201113">
      <w:pPr>
        <w:pStyle w:val="1"/>
        <w:numPr>
          <w:ilvl w:val="0"/>
          <w:numId w:val="0"/>
        </w:numPr>
        <w:spacing w:line="360" w:lineRule="auto"/>
        <w:ind w:firstLine="709"/>
        <w:rPr>
          <w:sz w:val="28"/>
          <w:szCs w:val="28"/>
        </w:rPr>
      </w:pPr>
    </w:p>
    <w:p w:rsidR="00B21632" w:rsidRPr="00201113" w:rsidRDefault="00B21632" w:rsidP="00201113">
      <w:pPr>
        <w:spacing w:line="360" w:lineRule="auto"/>
        <w:ind w:firstLine="709"/>
        <w:jc w:val="both"/>
        <w:rPr>
          <w:sz w:val="28"/>
          <w:szCs w:val="28"/>
        </w:rPr>
      </w:pPr>
      <w:r w:rsidRPr="00201113">
        <w:rPr>
          <w:sz w:val="28"/>
          <w:szCs w:val="28"/>
        </w:rPr>
        <w:t>Используя результаты структуры, состава и динамики источников средств предприятия ОАО «Белгородский абразивный завод» и оценив состояние предприятия за период 2003-2004 гг., можно сделать вывод о том, что организация находится в финансово-неустойчивом состоянии, но прослеживается положительная динамика некоторых показателей, что свидетельствует о улучшении финансового состояния в будущем.</w:t>
      </w:r>
    </w:p>
    <w:p w:rsidR="00B21632" w:rsidRPr="00201113" w:rsidRDefault="00B21632" w:rsidP="00201113">
      <w:pPr>
        <w:spacing w:line="360" w:lineRule="auto"/>
        <w:ind w:firstLine="709"/>
        <w:jc w:val="both"/>
        <w:rPr>
          <w:sz w:val="28"/>
          <w:szCs w:val="28"/>
        </w:rPr>
      </w:pPr>
      <w:r w:rsidRPr="00201113">
        <w:rPr>
          <w:sz w:val="28"/>
          <w:szCs w:val="28"/>
        </w:rPr>
        <w:t>Из таблицы 3, видно, что обеспеченность предприятия собственными оборотными средствами характеризуется положительно, все показатели соответствуют нормативному значению.</w:t>
      </w:r>
    </w:p>
    <w:p w:rsidR="00B21632" w:rsidRPr="00201113" w:rsidRDefault="00B21632" w:rsidP="00201113">
      <w:pPr>
        <w:spacing w:line="360" w:lineRule="auto"/>
        <w:ind w:firstLine="709"/>
        <w:jc w:val="both"/>
        <w:rPr>
          <w:sz w:val="28"/>
          <w:szCs w:val="28"/>
        </w:rPr>
      </w:pPr>
      <w:r w:rsidRPr="00201113">
        <w:rPr>
          <w:sz w:val="28"/>
          <w:szCs w:val="28"/>
        </w:rPr>
        <w:t>По обеспеченности запасов</w:t>
      </w:r>
      <w:r w:rsidR="001953D8" w:rsidRPr="00201113">
        <w:rPr>
          <w:sz w:val="28"/>
          <w:szCs w:val="28"/>
        </w:rPr>
        <w:t xml:space="preserve"> предприятия источниками форми</w:t>
      </w:r>
      <w:r w:rsidRPr="00201113">
        <w:rPr>
          <w:sz w:val="28"/>
          <w:szCs w:val="28"/>
        </w:rPr>
        <w:t xml:space="preserve">рования можно сделать вывод, что </w:t>
      </w:r>
      <w:r w:rsidR="001953D8" w:rsidRPr="00201113">
        <w:rPr>
          <w:sz w:val="28"/>
          <w:szCs w:val="28"/>
        </w:rPr>
        <w:t xml:space="preserve">у </w:t>
      </w:r>
      <w:r w:rsidRPr="00201113">
        <w:rPr>
          <w:sz w:val="28"/>
          <w:szCs w:val="28"/>
        </w:rPr>
        <w:t>предприятия</w:t>
      </w:r>
      <w:r w:rsidR="001953D8" w:rsidRPr="00201113">
        <w:rPr>
          <w:sz w:val="28"/>
          <w:szCs w:val="28"/>
        </w:rPr>
        <w:t xml:space="preserve"> неустойчивое финансовое положение</w:t>
      </w:r>
      <w:r w:rsidRPr="00201113">
        <w:rPr>
          <w:sz w:val="28"/>
          <w:szCs w:val="28"/>
        </w:rPr>
        <w:t>.</w:t>
      </w:r>
    </w:p>
    <w:p w:rsidR="00B21632" w:rsidRPr="00201113" w:rsidRDefault="00B21632" w:rsidP="00201113">
      <w:pPr>
        <w:spacing w:line="360" w:lineRule="auto"/>
        <w:ind w:firstLine="709"/>
        <w:jc w:val="both"/>
        <w:rPr>
          <w:sz w:val="28"/>
          <w:szCs w:val="28"/>
        </w:rPr>
      </w:pPr>
      <w:r w:rsidRPr="00201113">
        <w:rPr>
          <w:sz w:val="28"/>
          <w:szCs w:val="28"/>
        </w:rPr>
        <w:t>Из таблицы 8, видим, что, оценив показатели оборачиваемости капитала и его частей, прослеживается увеличение оборачиваемости, а это в свою очередь, удовлетворительно для данного предприятия. Его деловая активность и интенсивность использования капитала организации за два года повышается.</w:t>
      </w:r>
    </w:p>
    <w:p w:rsidR="00B21632" w:rsidRPr="00201113" w:rsidRDefault="001953D8" w:rsidP="00201113">
      <w:pPr>
        <w:spacing w:line="360" w:lineRule="auto"/>
        <w:ind w:firstLine="709"/>
        <w:jc w:val="both"/>
        <w:rPr>
          <w:sz w:val="28"/>
          <w:szCs w:val="28"/>
        </w:rPr>
      </w:pPr>
      <w:r w:rsidRPr="00201113">
        <w:rPr>
          <w:sz w:val="28"/>
          <w:szCs w:val="28"/>
        </w:rPr>
        <w:t>Проанализировав</w:t>
      </w:r>
      <w:r w:rsidR="00B21632" w:rsidRPr="00201113">
        <w:rPr>
          <w:sz w:val="28"/>
          <w:szCs w:val="28"/>
        </w:rPr>
        <w:t xml:space="preserve"> отчет о прибылях и убытках за 200</w:t>
      </w:r>
      <w:r w:rsidRPr="00201113">
        <w:rPr>
          <w:sz w:val="28"/>
          <w:szCs w:val="28"/>
        </w:rPr>
        <w:t>3-2004 гг., делаем вывод, что финансовый</w:t>
      </w:r>
      <w:r w:rsidR="00B21632" w:rsidRPr="00201113">
        <w:rPr>
          <w:sz w:val="28"/>
          <w:szCs w:val="28"/>
        </w:rPr>
        <w:t xml:space="preserve"> </w:t>
      </w:r>
      <w:r w:rsidRPr="00201113">
        <w:rPr>
          <w:sz w:val="28"/>
          <w:szCs w:val="28"/>
        </w:rPr>
        <w:t>результат</w:t>
      </w:r>
      <w:r w:rsidR="00B21632" w:rsidRPr="00201113">
        <w:rPr>
          <w:sz w:val="28"/>
          <w:szCs w:val="28"/>
        </w:rPr>
        <w:t xml:space="preserve"> предп</w:t>
      </w:r>
      <w:r w:rsidRPr="00201113">
        <w:rPr>
          <w:sz w:val="28"/>
          <w:szCs w:val="28"/>
        </w:rPr>
        <w:t>риятия в отчетном году увеличился</w:t>
      </w:r>
      <w:r w:rsidR="00B21632" w:rsidRPr="00201113">
        <w:rPr>
          <w:sz w:val="28"/>
          <w:szCs w:val="28"/>
        </w:rPr>
        <w:t>.</w:t>
      </w:r>
    </w:p>
    <w:p w:rsidR="00B21632" w:rsidRPr="00201113" w:rsidRDefault="00B21632" w:rsidP="00201113">
      <w:pPr>
        <w:spacing w:line="360" w:lineRule="auto"/>
        <w:ind w:firstLine="709"/>
        <w:jc w:val="both"/>
        <w:rPr>
          <w:sz w:val="28"/>
          <w:szCs w:val="28"/>
        </w:rPr>
      </w:pPr>
      <w:r w:rsidRPr="00201113">
        <w:rPr>
          <w:sz w:val="28"/>
          <w:szCs w:val="28"/>
        </w:rPr>
        <w:t xml:space="preserve">Данные о росте цен на продукцию предприятия в отчетном году по сравнению с предыдущим свидетельствуют, об </w:t>
      </w:r>
      <w:r w:rsidR="001953D8" w:rsidRPr="00201113">
        <w:rPr>
          <w:sz w:val="28"/>
          <w:szCs w:val="28"/>
        </w:rPr>
        <w:t>увеличении себестоимости продукции и увеличении</w:t>
      </w:r>
      <w:r w:rsidRPr="00201113">
        <w:rPr>
          <w:sz w:val="28"/>
          <w:szCs w:val="28"/>
        </w:rPr>
        <w:t xml:space="preserve"> объемов продаж.</w:t>
      </w:r>
    </w:p>
    <w:p w:rsidR="00B21632" w:rsidRPr="00201113" w:rsidRDefault="00B21632" w:rsidP="00201113">
      <w:pPr>
        <w:spacing w:line="360" w:lineRule="auto"/>
        <w:ind w:firstLine="709"/>
        <w:jc w:val="both"/>
        <w:rPr>
          <w:sz w:val="28"/>
          <w:szCs w:val="28"/>
        </w:rPr>
      </w:pPr>
      <w:r w:rsidRPr="00201113">
        <w:rPr>
          <w:sz w:val="28"/>
          <w:szCs w:val="28"/>
        </w:rPr>
        <w:t>Оценив производственный потенциал, видим, что предприятие в отчетном году увеличило его долю в своих активах.</w:t>
      </w:r>
    </w:p>
    <w:p w:rsidR="00B21632" w:rsidRPr="00201113" w:rsidRDefault="00B21632" w:rsidP="00201113">
      <w:pPr>
        <w:spacing w:line="360" w:lineRule="auto"/>
        <w:ind w:firstLine="709"/>
        <w:jc w:val="both"/>
        <w:rPr>
          <w:sz w:val="28"/>
          <w:szCs w:val="28"/>
        </w:rPr>
      </w:pPr>
      <w:r w:rsidRPr="00201113">
        <w:rPr>
          <w:sz w:val="28"/>
          <w:szCs w:val="28"/>
        </w:rPr>
        <w:t>После проведения анализа состава, структуры и динамики затрат предприятия за 2 года, сделаем оценку вклада отдельных факторов производства в себестоимость. Материальные затраты превышают во многом все остальные факторы.</w:t>
      </w:r>
    </w:p>
    <w:p w:rsidR="00A14707" w:rsidRPr="00201113" w:rsidRDefault="00B21632" w:rsidP="00201113">
      <w:pPr>
        <w:spacing w:line="360" w:lineRule="auto"/>
        <w:ind w:firstLine="709"/>
        <w:jc w:val="both"/>
        <w:rPr>
          <w:sz w:val="28"/>
          <w:szCs w:val="28"/>
        </w:rPr>
      </w:pPr>
      <w:r w:rsidRPr="00201113">
        <w:rPr>
          <w:sz w:val="28"/>
          <w:szCs w:val="28"/>
        </w:rPr>
        <w:t xml:space="preserve">Из таблицы 22, видим, что затраты на 1 рубль проданной товарной продукции  </w:t>
      </w:r>
      <w:r w:rsidR="00A14707" w:rsidRPr="00201113">
        <w:rPr>
          <w:sz w:val="28"/>
          <w:szCs w:val="28"/>
        </w:rPr>
        <w:t>остаются прежними.</w:t>
      </w:r>
    </w:p>
    <w:p w:rsidR="00A14707" w:rsidRPr="00201113" w:rsidRDefault="00A14707" w:rsidP="00201113">
      <w:pPr>
        <w:spacing w:line="360" w:lineRule="auto"/>
        <w:ind w:firstLine="709"/>
        <w:jc w:val="both"/>
        <w:rPr>
          <w:sz w:val="28"/>
          <w:szCs w:val="28"/>
        </w:rPr>
      </w:pPr>
      <w:r w:rsidRPr="00201113">
        <w:rPr>
          <w:sz w:val="28"/>
          <w:szCs w:val="28"/>
        </w:rPr>
        <w:t>Из таблицы 5 видно, что баланс предприятия неликвидный. Но к концу отчетного года появляются проблески и возможно в скором будущем баланс станет ликвидным.</w:t>
      </w:r>
    </w:p>
    <w:p w:rsidR="00B21632" w:rsidRPr="00201113" w:rsidRDefault="00B21632" w:rsidP="00201113">
      <w:pPr>
        <w:spacing w:line="360" w:lineRule="auto"/>
        <w:ind w:firstLine="709"/>
        <w:jc w:val="both"/>
        <w:rPr>
          <w:sz w:val="28"/>
          <w:szCs w:val="28"/>
        </w:rPr>
      </w:pPr>
      <w:r w:rsidRPr="00201113">
        <w:rPr>
          <w:sz w:val="28"/>
          <w:szCs w:val="28"/>
        </w:rPr>
        <w:t>Повышается</w:t>
      </w:r>
      <w:r w:rsidR="00A14707" w:rsidRPr="00201113">
        <w:rPr>
          <w:sz w:val="28"/>
          <w:szCs w:val="28"/>
        </w:rPr>
        <w:t xml:space="preserve"> платежеспособность предприятия</w:t>
      </w:r>
      <w:r w:rsidRPr="00201113">
        <w:rPr>
          <w:sz w:val="28"/>
          <w:szCs w:val="28"/>
        </w:rPr>
        <w:t xml:space="preserve">. Также в таблице 15 наблюдается экономия трудовых ресурсов, среднегодовая выработка одного рабочего увеличилась на </w:t>
      </w:r>
      <w:r w:rsidR="00A14707" w:rsidRPr="00201113">
        <w:rPr>
          <w:sz w:val="28"/>
          <w:szCs w:val="28"/>
        </w:rPr>
        <w:t>1</w:t>
      </w:r>
      <w:r w:rsidRPr="00201113">
        <w:rPr>
          <w:sz w:val="28"/>
          <w:szCs w:val="28"/>
        </w:rPr>
        <w:t>1</w:t>
      </w:r>
      <w:r w:rsidR="00A14707" w:rsidRPr="00201113">
        <w:rPr>
          <w:sz w:val="28"/>
          <w:szCs w:val="28"/>
        </w:rPr>
        <w:t>2,681</w:t>
      </w:r>
      <w:r w:rsidRPr="00201113">
        <w:rPr>
          <w:sz w:val="28"/>
          <w:szCs w:val="28"/>
        </w:rPr>
        <w:t xml:space="preserve"> тыс.руб</w:t>
      </w:r>
      <w:r w:rsidR="00A14707" w:rsidRPr="00201113">
        <w:rPr>
          <w:sz w:val="28"/>
          <w:szCs w:val="28"/>
        </w:rPr>
        <w:t>./чел</w:t>
      </w:r>
      <w:r w:rsidRPr="00201113">
        <w:rPr>
          <w:sz w:val="28"/>
          <w:szCs w:val="28"/>
        </w:rPr>
        <w:t xml:space="preserve">. в целом можно сделать вывод об эффективном использовании трудовых ресурсов. Наблюдается рост материальных ресурсов. Общая структура себестоимости изменилась при ее увеличении, что говорит об увеличении объемов производства. Показатели рентабельности </w:t>
      </w:r>
      <w:r w:rsidR="00A14707" w:rsidRPr="00201113">
        <w:rPr>
          <w:sz w:val="28"/>
          <w:szCs w:val="28"/>
        </w:rPr>
        <w:t>немного уменьшились</w:t>
      </w:r>
      <w:r w:rsidRPr="00201113">
        <w:rPr>
          <w:sz w:val="28"/>
          <w:szCs w:val="28"/>
        </w:rPr>
        <w:t xml:space="preserve">, </w:t>
      </w:r>
      <w:r w:rsidR="00A14707" w:rsidRPr="00201113">
        <w:rPr>
          <w:sz w:val="28"/>
          <w:szCs w:val="28"/>
        </w:rPr>
        <w:t>но может</w:t>
      </w:r>
      <w:r w:rsidRPr="00201113">
        <w:rPr>
          <w:sz w:val="28"/>
          <w:szCs w:val="28"/>
        </w:rPr>
        <w:t xml:space="preserve"> в будущем </w:t>
      </w:r>
      <w:r w:rsidR="00A14707" w:rsidRPr="00201113">
        <w:rPr>
          <w:sz w:val="28"/>
          <w:szCs w:val="28"/>
        </w:rPr>
        <w:t>они</w:t>
      </w:r>
      <w:r w:rsidR="0046195F" w:rsidRPr="00201113">
        <w:rPr>
          <w:sz w:val="28"/>
          <w:szCs w:val="28"/>
        </w:rPr>
        <w:t xml:space="preserve"> улучшат</w:t>
      </w:r>
      <w:r w:rsidR="00A14707" w:rsidRPr="00201113">
        <w:rPr>
          <w:sz w:val="28"/>
          <w:szCs w:val="28"/>
        </w:rPr>
        <w:t>ся. И предприятие будет финансово-устойчивое.</w:t>
      </w:r>
      <w:r w:rsidRPr="00201113">
        <w:rPr>
          <w:sz w:val="28"/>
          <w:szCs w:val="28"/>
        </w:rPr>
        <w:t xml:space="preserve"> </w:t>
      </w:r>
    </w:p>
    <w:p w:rsidR="00B21632" w:rsidRPr="00201113" w:rsidRDefault="00B21632" w:rsidP="00201113">
      <w:pPr>
        <w:pStyle w:val="10"/>
        <w:spacing w:line="360" w:lineRule="auto"/>
        <w:ind w:firstLine="709"/>
        <w:jc w:val="center"/>
        <w:rPr>
          <w:b/>
          <w:i/>
          <w:sz w:val="28"/>
          <w:szCs w:val="28"/>
        </w:rPr>
      </w:pPr>
      <w:r w:rsidRPr="00201113">
        <w:rPr>
          <w:sz w:val="28"/>
          <w:szCs w:val="28"/>
        </w:rPr>
        <w:br w:type="page"/>
      </w:r>
      <w:r w:rsidRPr="00201113">
        <w:rPr>
          <w:b/>
          <w:i/>
          <w:sz w:val="28"/>
          <w:szCs w:val="28"/>
        </w:rPr>
        <w:t>Список использованной литературы</w:t>
      </w:r>
    </w:p>
    <w:p w:rsidR="00B21632" w:rsidRPr="00201113" w:rsidRDefault="00B21632" w:rsidP="00201113">
      <w:pPr>
        <w:pStyle w:val="1"/>
        <w:numPr>
          <w:ilvl w:val="0"/>
          <w:numId w:val="0"/>
        </w:numPr>
        <w:spacing w:line="360" w:lineRule="auto"/>
        <w:ind w:firstLine="709"/>
        <w:rPr>
          <w:sz w:val="28"/>
          <w:szCs w:val="28"/>
        </w:rPr>
      </w:pPr>
    </w:p>
    <w:p w:rsidR="00A14707" w:rsidRPr="00201113" w:rsidRDefault="00A14707" w:rsidP="00201113">
      <w:pPr>
        <w:numPr>
          <w:ilvl w:val="0"/>
          <w:numId w:val="11"/>
        </w:numPr>
        <w:shd w:val="clear" w:color="auto" w:fill="FFFFFF"/>
        <w:spacing w:line="360" w:lineRule="auto"/>
        <w:ind w:left="0" w:firstLine="709"/>
        <w:jc w:val="both"/>
        <w:rPr>
          <w:sz w:val="28"/>
          <w:szCs w:val="28"/>
        </w:rPr>
      </w:pPr>
      <w:r w:rsidRPr="00201113">
        <w:rPr>
          <w:sz w:val="28"/>
          <w:szCs w:val="28"/>
        </w:rPr>
        <w:t>Анализ и диагностика финансово-хозяйственной деятельности предприятия/ Табурчак П.П., Викуленко А.Е., Овчинникова Л.А. Учеб. пособие для вузов /Под ред. П.П. Табурчака, В.М. Тумина. – СПб: Химиздат, 2001</w:t>
      </w:r>
    </w:p>
    <w:p w:rsidR="00A14707" w:rsidRPr="00201113" w:rsidRDefault="00A14707" w:rsidP="00201113">
      <w:pPr>
        <w:numPr>
          <w:ilvl w:val="0"/>
          <w:numId w:val="11"/>
        </w:numPr>
        <w:shd w:val="clear" w:color="auto" w:fill="FFFFFF"/>
        <w:spacing w:line="360" w:lineRule="auto"/>
        <w:ind w:left="0" w:firstLine="709"/>
        <w:jc w:val="both"/>
        <w:rPr>
          <w:sz w:val="28"/>
          <w:szCs w:val="28"/>
        </w:rPr>
      </w:pPr>
      <w:r w:rsidRPr="00201113">
        <w:rPr>
          <w:sz w:val="28"/>
          <w:szCs w:val="28"/>
        </w:rPr>
        <w:t>Савицкая Г.В. Анализ хозяйственной деятельности предприятия: Учебник. – 3-е изд., перераб. и доп. – М.: ИНФРА-М, 2004</w:t>
      </w:r>
    </w:p>
    <w:p w:rsidR="00B21632" w:rsidRPr="00201113" w:rsidRDefault="00B21632" w:rsidP="00201113">
      <w:pPr>
        <w:widowControl/>
        <w:numPr>
          <w:ilvl w:val="0"/>
          <w:numId w:val="11"/>
        </w:numPr>
        <w:autoSpaceDE/>
        <w:autoSpaceDN/>
        <w:adjustRightInd/>
        <w:spacing w:line="360" w:lineRule="auto"/>
        <w:ind w:left="0" w:firstLine="709"/>
        <w:jc w:val="both"/>
        <w:rPr>
          <w:sz w:val="28"/>
          <w:szCs w:val="28"/>
        </w:rPr>
      </w:pPr>
      <w:r w:rsidRPr="00201113">
        <w:rPr>
          <w:sz w:val="28"/>
          <w:szCs w:val="28"/>
        </w:rPr>
        <w:t>Крейнина М.Н. « Финансовое состояние предприятия. Методы оценки» - М. ЦКЗ « ДИС», 2001г.</w:t>
      </w:r>
    </w:p>
    <w:p w:rsidR="00B21632" w:rsidRPr="00201113" w:rsidRDefault="00B21632" w:rsidP="00201113">
      <w:pPr>
        <w:widowControl/>
        <w:numPr>
          <w:ilvl w:val="0"/>
          <w:numId w:val="11"/>
        </w:numPr>
        <w:autoSpaceDE/>
        <w:autoSpaceDN/>
        <w:adjustRightInd/>
        <w:spacing w:line="360" w:lineRule="auto"/>
        <w:ind w:left="0" w:firstLine="709"/>
        <w:jc w:val="both"/>
        <w:rPr>
          <w:sz w:val="28"/>
          <w:szCs w:val="28"/>
        </w:rPr>
      </w:pPr>
      <w:r w:rsidRPr="00201113">
        <w:rPr>
          <w:sz w:val="28"/>
          <w:szCs w:val="28"/>
        </w:rPr>
        <w:t>Анализ финансового состояния предприятия – М.: Центр экономики и маркетинга 98г.</w:t>
      </w:r>
      <w:bookmarkStart w:id="1" w:name="_GoBack"/>
      <w:bookmarkEnd w:id="1"/>
    </w:p>
    <w:sectPr w:rsidR="00B21632" w:rsidRPr="00201113" w:rsidSect="00B27F0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110" w:rsidRDefault="00150110">
      <w:r>
        <w:separator/>
      </w:r>
    </w:p>
  </w:endnote>
  <w:endnote w:type="continuationSeparator" w:id="0">
    <w:p w:rsidR="00150110" w:rsidRDefault="0015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110" w:rsidRDefault="00150110">
      <w:r>
        <w:separator/>
      </w:r>
    </w:p>
  </w:footnote>
  <w:footnote w:type="continuationSeparator" w:id="0">
    <w:p w:rsidR="00150110" w:rsidRDefault="00150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494" w:rsidRDefault="00866494" w:rsidP="0092359E">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66494" w:rsidRDefault="008664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494" w:rsidRDefault="00866494" w:rsidP="0092359E">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70965">
      <w:rPr>
        <w:rStyle w:val="aa"/>
        <w:noProof/>
      </w:rPr>
      <w:t>7</w:t>
    </w:r>
    <w:r>
      <w:rPr>
        <w:rStyle w:val="aa"/>
      </w:rPr>
      <w:fldChar w:fldCharType="end"/>
    </w:r>
  </w:p>
  <w:p w:rsidR="00866494" w:rsidRDefault="008664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58B"/>
    <w:multiLevelType w:val="multilevel"/>
    <w:tmpl w:val="796CB8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A63F4E"/>
    <w:multiLevelType w:val="multilevel"/>
    <w:tmpl w:val="ACA0EA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B9E4D14"/>
    <w:multiLevelType w:val="multilevel"/>
    <w:tmpl w:val="84EA71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277650"/>
    <w:multiLevelType w:val="multilevel"/>
    <w:tmpl w:val="6E5E7F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0B2892"/>
    <w:multiLevelType w:val="multilevel"/>
    <w:tmpl w:val="61988BAA"/>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
    <w:nsid w:val="23287983"/>
    <w:multiLevelType w:val="singleLevel"/>
    <w:tmpl w:val="EE7CBDFE"/>
    <w:lvl w:ilvl="0">
      <w:start w:val="1"/>
      <w:numFmt w:val="decimal"/>
      <w:lvlText w:val="%1."/>
      <w:lvlJc w:val="left"/>
      <w:pPr>
        <w:tabs>
          <w:tab w:val="num" w:pos="1140"/>
        </w:tabs>
        <w:ind w:left="1140" w:hanging="420"/>
      </w:pPr>
      <w:rPr>
        <w:rFonts w:cs="Times New Roman"/>
      </w:rPr>
    </w:lvl>
  </w:abstractNum>
  <w:abstractNum w:abstractNumId="6">
    <w:nsid w:val="375C7DC3"/>
    <w:multiLevelType w:val="multilevel"/>
    <w:tmpl w:val="DDBE44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7">
    <w:nsid w:val="3BD34B70"/>
    <w:multiLevelType w:val="hybridMultilevel"/>
    <w:tmpl w:val="79B0EB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B087C95"/>
    <w:multiLevelType w:val="multilevel"/>
    <w:tmpl w:val="59EE92C2"/>
    <w:lvl w:ilvl="0">
      <w:start w:val="1"/>
      <w:numFmt w:val="bullet"/>
      <w:lvlText w:val=""/>
      <w:lvlJc w:val="left"/>
      <w:pPr>
        <w:tabs>
          <w:tab w:val="num" w:pos="800"/>
        </w:tabs>
        <w:ind w:left="800" w:hanging="360"/>
      </w:pPr>
      <w:rPr>
        <w:rFonts w:ascii="Wingdings" w:hAnsi="Wingdings"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9">
    <w:nsid w:val="6783551A"/>
    <w:multiLevelType w:val="multilevel"/>
    <w:tmpl w:val="01765AD4"/>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0">
    <w:nsid w:val="75A76074"/>
    <w:multiLevelType w:val="singleLevel"/>
    <w:tmpl w:val="2F08A028"/>
    <w:lvl w:ilvl="0">
      <w:start w:val="1"/>
      <w:numFmt w:val="decimal"/>
      <w:pStyle w:val="1"/>
      <w:lvlText w:val="%1."/>
      <w:lvlJc w:val="left"/>
      <w:pPr>
        <w:tabs>
          <w:tab w:val="num" w:pos="360"/>
        </w:tabs>
        <w:ind w:left="360" w:hanging="360"/>
      </w:pPr>
      <w:rPr>
        <w:rFonts w:cs="Times New Roman"/>
      </w:rPr>
    </w:lvl>
  </w:abstractNum>
  <w:abstractNum w:abstractNumId="11">
    <w:nsid w:val="75EC22DB"/>
    <w:multiLevelType w:val="multilevel"/>
    <w:tmpl w:val="E09076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num>
  <w:num w:numId="2">
    <w:abstractNumId w:val="5"/>
    <w:lvlOverride w:ilvl="0">
      <w:startOverride w:val="1"/>
    </w:lvlOverride>
  </w:num>
  <w:num w:numId="3">
    <w:abstractNumId w:val="4"/>
  </w:num>
  <w:num w:numId="4">
    <w:abstractNumId w:val="1"/>
  </w:num>
  <w:num w:numId="5">
    <w:abstractNumId w:val="0"/>
  </w:num>
  <w:num w:numId="6">
    <w:abstractNumId w:val="6"/>
  </w:num>
  <w:num w:numId="7">
    <w:abstractNumId w:val="3"/>
  </w:num>
  <w:num w:numId="8">
    <w:abstractNumId w:val="9"/>
  </w:num>
  <w:num w:numId="9">
    <w:abstractNumId w:val="2"/>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C47"/>
    <w:rsid w:val="0004164F"/>
    <w:rsid w:val="00047BF1"/>
    <w:rsid w:val="00054637"/>
    <w:rsid w:val="000A58DA"/>
    <w:rsid w:val="000E366B"/>
    <w:rsid w:val="000E76E2"/>
    <w:rsid w:val="00150110"/>
    <w:rsid w:val="001953D8"/>
    <w:rsid w:val="001A642D"/>
    <w:rsid w:val="001B56FD"/>
    <w:rsid w:val="001C5BB8"/>
    <w:rsid w:val="00201113"/>
    <w:rsid w:val="0020713F"/>
    <w:rsid w:val="00257B92"/>
    <w:rsid w:val="002865E7"/>
    <w:rsid w:val="00311F7B"/>
    <w:rsid w:val="003123E7"/>
    <w:rsid w:val="003214B6"/>
    <w:rsid w:val="003B2270"/>
    <w:rsid w:val="003F1EC9"/>
    <w:rsid w:val="00412606"/>
    <w:rsid w:val="00451C4B"/>
    <w:rsid w:val="0046195F"/>
    <w:rsid w:val="004A6C47"/>
    <w:rsid w:val="004C17C5"/>
    <w:rsid w:val="00517741"/>
    <w:rsid w:val="00553CED"/>
    <w:rsid w:val="00556A90"/>
    <w:rsid w:val="005F3226"/>
    <w:rsid w:val="0063237F"/>
    <w:rsid w:val="00646603"/>
    <w:rsid w:val="006578C8"/>
    <w:rsid w:val="00660ECB"/>
    <w:rsid w:val="0068323F"/>
    <w:rsid w:val="00690F43"/>
    <w:rsid w:val="00697EF9"/>
    <w:rsid w:val="006B5FC5"/>
    <w:rsid w:val="006C31CD"/>
    <w:rsid w:val="006C565E"/>
    <w:rsid w:val="006E5C40"/>
    <w:rsid w:val="006F607E"/>
    <w:rsid w:val="007349F6"/>
    <w:rsid w:val="007402E6"/>
    <w:rsid w:val="007D3E3F"/>
    <w:rsid w:val="008632ED"/>
    <w:rsid w:val="00866494"/>
    <w:rsid w:val="00891FE0"/>
    <w:rsid w:val="008960B5"/>
    <w:rsid w:val="008A7523"/>
    <w:rsid w:val="008C18BC"/>
    <w:rsid w:val="008C6570"/>
    <w:rsid w:val="008E7D19"/>
    <w:rsid w:val="008F0AA8"/>
    <w:rsid w:val="00906F89"/>
    <w:rsid w:val="00912ACB"/>
    <w:rsid w:val="0092359E"/>
    <w:rsid w:val="009621AB"/>
    <w:rsid w:val="009820AD"/>
    <w:rsid w:val="009E5A11"/>
    <w:rsid w:val="00A03BD7"/>
    <w:rsid w:val="00A14707"/>
    <w:rsid w:val="00A33EA2"/>
    <w:rsid w:val="00AD03CA"/>
    <w:rsid w:val="00B21632"/>
    <w:rsid w:val="00B27F03"/>
    <w:rsid w:val="00B3049A"/>
    <w:rsid w:val="00B30CBD"/>
    <w:rsid w:val="00B45FC6"/>
    <w:rsid w:val="00B46A1C"/>
    <w:rsid w:val="00B51B1E"/>
    <w:rsid w:val="00B70965"/>
    <w:rsid w:val="00B71C28"/>
    <w:rsid w:val="00BC2854"/>
    <w:rsid w:val="00BD75F1"/>
    <w:rsid w:val="00BE20C8"/>
    <w:rsid w:val="00BF3C30"/>
    <w:rsid w:val="00C2052E"/>
    <w:rsid w:val="00C27020"/>
    <w:rsid w:val="00C33FAB"/>
    <w:rsid w:val="00C94FEE"/>
    <w:rsid w:val="00D418EE"/>
    <w:rsid w:val="00D52448"/>
    <w:rsid w:val="00D56842"/>
    <w:rsid w:val="00D659CA"/>
    <w:rsid w:val="00D82206"/>
    <w:rsid w:val="00DC41BA"/>
    <w:rsid w:val="00DD0491"/>
    <w:rsid w:val="00E06C82"/>
    <w:rsid w:val="00E14330"/>
    <w:rsid w:val="00E22AD9"/>
    <w:rsid w:val="00E237A6"/>
    <w:rsid w:val="00E3517D"/>
    <w:rsid w:val="00E4203F"/>
    <w:rsid w:val="00EA5209"/>
    <w:rsid w:val="00EC2017"/>
    <w:rsid w:val="00ED64DE"/>
    <w:rsid w:val="00F3588B"/>
    <w:rsid w:val="00F4151F"/>
    <w:rsid w:val="00F66A90"/>
    <w:rsid w:val="00FA535E"/>
    <w:rsid w:val="00FA7581"/>
    <w:rsid w:val="00FD5D10"/>
    <w:rsid w:val="00FF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4"/>
    <o:shapelayout v:ext="edit">
      <o:idmap v:ext="edit" data="1"/>
    </o:shapelayout>
  </w:shapeDefaults>
  <w:decimalSymbol w:val=","/>
  <w:listSeparator w:val=";"/>
  <w14:defaultImageDpi w14:val="0"/>
  <w15:docId w15:val="{D79FF6DF-C088-4CAE-B71A-92F2D0A9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3CA"/>
    <w:pPr>
      <w:widowControl w:val="0"/>
      <w:autoSpaceDE w:val="0"/>
      <w:autoSpaceDN w:val="0"/>
      <w:adjustRightInd w:val="0"/>
    </w:pPr>
  </w:style>
  <w:style w:type="paragraph" w:styleId="10">
    <w:name w:val="heading 1"/>
    <w:basedOn w:val="a"/>
    <w:next w:val="a"/>
    <w:link w:val="11"/>
    <w:uiPriority w:val="9"/>
    <w:qFormat/>
    <w:rsid w:val="00AD03CA"/>
    <w:pPr>
      <w:keepNext/>
      <w:widowControl/>
      <w:autoSpaceDE/>
      <w:autoSpaceDN/>
      <w:adjustRightInd/>
      <w:outlineLvl w:val="0"/>
    </w:pPr>
    <w:rPr>
      <w:sz w:val="32"/>
      <w:szCs w:val="24"/>
    </w:rPr>
  </w:style>
  <w:style w:type="paragraph" w:styleId="4">
    <w:name w:val="heading 4"/>
    <w:basedOn w:val="a"/>
    <w:next w:val="a"/>
    <w:link w:val="40"/>
    <w:uiPriority w:val="9"/>
    <w:qFormat/>
    <w:rsid w:val="006C565E"/>
    <w:pPr>
      <w:keepNext/>
      <w:spacing w:before="240" w:after="60"/>
      <w:outlineLvl w:val="3"/>
    </w:pPr>
    <w:rPr>
      <w:b/>
      <w:bCs/>
      <w:sz w:val="28"/>
      <w:szCs w:val="28"/>
    </w:rPr>
  </w:style>
  <w:style w:type="paragraph" w:styleId="5">
    <w:name w:val="heading 5"/>
    <w:basedOn w:val="a"/>
    <w:next w:val="a"/>
    <w:link w:val="50"/>
    <w:uiPriority w:val="9"/>
    <w:qFormat/>
    <w:rsid w:val="006C565E"/>
    <w:pPr>
      <w:widowControl/>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1">
    <w:name w:val="toc 1"/>
    <w:basedOn w:val="a"/>
    <w:next w:val="a"/>
    <w:autoRedefine/>
    <w:uiPriority w:val="39"/>
    <w:semiHidden/>
    <w:rsid w:val="00AD03CA"/>
    <w:pPr>
      <w:widowControl/>
      <w:numPr>
        <w:numId w:val="1"/>
      </w:numPr>
      <w:tabs>
        <w:tab w:val="num" w:pos="0"/>
      </w:tabs>
      <w:autoSpaceDE/>
      <w:autoSpaceDN/>
      <w:adjustRightInd/>
    </w:pPr>
    <w:rPr>
      <w:sz w:val="24"/>
    </w:rPr>
  </w:style>
  <w:style w:type="paragraph" w:styleId="a3">
    <w:name w:val="header"/>
    <w:basedOn w:val="a"/>
    <w:link w:val="a4"/>
    <w:uiPriority w:val="99"/>
    <w:rsid w:val="006C565E"/>
    <w:pPr>
      <w:widowControl/>
      <w:tabs>
        <w:tab w:val="center" w:pos="4153"/>
        <w:tab w:val="right" w:pos="8306"/>
      </w:tabs>
      <w:autoSpaceDE/>
      <w:autoSpaceDN/>
      <w:adjustRightInd/>
    </w:pPr>
  </w:style>
  <w:style w:type="character" w:customStyle="1" w:styleId="a4">
    <w:name w:val="Верхний колонтитул Знак"/>
    <w:basedOn w:val="a0"/>
    <w:link w:val="a3"/>
    <w:uiPriority w:val="99"/>
    <w:semiHidden/>
  </w:style>
  <w:style w:type="paragraph" w:styleId="a5">
    <w:name w:val="Body Text"/>
    <w:basedOn w:val="a"/>
    <w:link w:val="a6"/>
    <w:uiPriority w:val="99"/>
    <w:rsid w:val="006C565E"/>
    <w:pPr>
      <w:widowControl/>
      <w:autoSpaceDE/>
      <w:autoSpaceDN/>
      <w:adjustRightInd/>
      <w:jc w:val="center"/>
    </w:pPr>
  </w:style>
  <w:style w:type="character" w:customStyle="1" w:styleId="a6">
    <w:name w:val="Основной текст Знак"/>
    <w:basedOn w:val="a0"/>
    <w:link w:val="a5"/>
    <w:uiPriority w:val="99"/>
    <w:semiHidden/>
  </w:style>
  <w:style w:type="paragraph" w:styleId="a7">
    <w:name w:val="Body Text Indent"/>
    <w:basedOn w:val="a"/>
    <w:link w:val="a8"/>
    <w:uiPriority w:val="99"/>
    <w:rsid w:val="006C565E"/>
    <w:pPr>
      <w:widowControl/>
      <w:autoSpaceDE/>
      <w:autoSpaceDN/>
      <w:adjustRightInd/>
      <w:spacing w:after="120"/>
      <w:ind w:left="283"/>
    </w:pPr>
    <w:rPr>
      <w:sz w:val="24"/>
      <w:szCs w:val="24"/>
    </w:rPr>
  </w:style>
  <w:style w:type="character" w:customStyle="1" w:styleId="a8">
    <w:name w:val="Основной текст с отступом Знак"/>
    <w:basedOn w:val="a0"/>
    <w:link w:val="a7"/>
    <w:uiPriority w:val="99"/>
    <w:semiHidden/>
  </w:style>
  <w:style w:type="paragraph" w:styleId="3">
    <w:name w:val="Body Text 3"/>
    <w:basedOn w:val="a"/>
    <w:link w:val="30"/>
    <w:uiPriority w:val="99"/>
    <w:rsid w:val="006C565E"/>
    <w:pPr>
      <w:widowControl/>
      <w:autoSpaceDE/>
      <w:autoSpaceDN/>
      <w:adjustRightInd/>
      <w:spacing w:after="120"/>
    </w:pPr>
    <w:rPr>
      <w:sz w:val="16"/>
      <w:szCs w:val="16"/>
    </w:rPr>
  </w:style>
  <w:style w:type="character" w:customStyle="1" w:styleId="30">
    <w:name w:val="Основной текст 3 Знак"/>
    <w:basedOn w:val="a0"/>
    <w:link w:val="3"/>
    <w:uiPriority w:val="99"/>
    <w:semiHidden/>
    <w:rPr>
      <w:sz w:val="16"/>
      <w:szCs w:val="16"/>
    </w:rPr>
  </w:style>
  <w:style w:type="table" w:styleId="a9">
    <w:name w:val="Table Grid"/>
    <w:basedOn w:val="a1"/>
    <w:uiPriority w:val="39"/>
    <w:rsid w:val="00660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1A642D"/>
    <w:rPr>
      <w:rFonts w:cs="Times New Roman"/>
    </w:rPr>
  </w:style>
  <w:style w:type="paragraph" w:styleId="2">
    <w:name w:val="Body Text Indent 2"/>
    <w:basedOn w:val="a"/>
    <w:link w:val="20"/>
    <w:uiPriority w:val="99"/>
    <w:rsid w:val="00F66A90"/>
    <w:pPr>
      <w:spacing w:after="120" w:line="480" w:lineRule="auto"/>
      <w:ind w:left="283"/>
    </w:pPr>
  </w:style>
  <w:style w:type="character" w:customStyle="1" w:styleId="20">
    <w:name w:val="Основной текст с отступом 2 Знак"/>
    <w:basedOn w:val="a0"/>
    <w:link w:val="2"/>
    <w:uiPriority w:val="99"/>
    <w:semiHidden/>
  </w:style>
  <w:style w:type="paragraph" w:styleId="31">
    <w:name w:val="Body Text Indent 3"/>
    <w:basedOn w:val="a"/>
    <w:link w:val="32"/>
    <w:uiPriority w:val="99"/>
    <w:rsid w:val="00E3517D"/>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03400">
      <w:marLeft w:val="0"/>
      <w:marRight w:val="0"/>
      <w:marTop w:val="0"/>
      <w:marBottom w:val="0"/>
      <w:divBdr>
        <w:top w:val="none" w:sz="0" w:space="0" w:color="auto"/>
        <w:left w:val="none" w:sz="0" w:space="0" w:color="auto"/>
        <w:bottom w:val="none" w:sz="0" w:space="0" w:color="auto"/>
        <w:right w:val="none" w:sz="0" w:space="0" w:color="auto"/>
      </w:divBdr>
    </w:div>
    <w:div w:id="2085103401">
      <w:marLeft w:val="0"/>
      <w:marRight w:val="0"/>
      <w:marTop w:val="0"/>
      <w:marBottom w:val="0"/>
      <w:divBdr>
        <w:top w:val="none" w:sz="0" w:space="0" w:color="auto"/>
        <w:left w:val="none" w:sz="0" w:space="0" w:color="auto"/>
        <w:bottom w:val="none" w:sz="0" w:space="0" w:color="auto"/>
        <w:right w:val="none" w:sz="0" w:space="0" w:color="auto"/>
      </w:divBdr>
    </w:div>
    <w:div w:id="2085103402">
      <w:marLeft w:val="0"/>
      <w:marRight w:val="0"/>
      <w:marTop w:val="0"/>
      <w:marBottom w:val="0"/>
      <w:divBdr>
        <w:top w:val="none" w:sz="0" w:space="0" w:color="auto"/>
        <w:left w:val="none" w:sz="0" w:space="0" w:color="auto"/>
        <w:bottom w:val="none" w:sz="0" w:space="0" w:color="auto"/>
        <w:right w:val="none" w:sz="0" w:space="0" w:color="auto"/>
      </w:divBdr>
    </w:div>
    <w:div w:id="2085103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09.bin"/><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oleObject" Target="embeddings/oleObject130.bin"/><Relationship Id="rId289" Type="http://schemas.openxmlformats.org/officeDocument/2006/relationships/image" Target="media/image14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4.bin"/><Relationship Id="rId237" Type="http://schemas.openxmlformats.org/officeDocument/2006/relationships/image" Target="media/image114.wmf"/><Relationship Id="rId258" Type="http://schemas.openxmlformats.org/officeDocument/2006/relationships/oleObject" Target="embeddings/oleObject125.bin"/><Relationship Id="rId279" Type="http://schemas.openxmlformats.org/officeDocument/2006/relationships/image" Target="media/image135.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6.bin"/><Relationship Id="rId290" Type="http://schemas.openxmlformats.org/officeDocument/2006/relationships/oleObject" Target="embeddings/oleObject141.bin"/><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09.wmf"/><Relationship Id="rId248" Type="http://schemas.openxmlformats.org/officeDocument/2006/relationships/oleObject" Target="embeddings/oleObject120.bin"/><Relationship Id="rId269" Type="http://schemas.openxmlformats.org/officeDocument/2006/relationships/image" Target="media/image13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1.bin"/><Relationship Id="rId280" Type="http://schemas.openxmlformats.org/officeDocument/2006/relationships/oleObject" Target="embeddings/oleObject136.bin"/><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oleObject" Target="embeddings/oleObject88.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5.wmf"/><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1.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emf"/><Relationship Id="rId228" Type="http://schemas.openxmlformats.org/officeDocument/2006/relationships/oleObject" Target="embeddings/oleObject110.bin"/><Relationship Id="rId249" Type="http://schemas.openxmlformats.org/officeDocument/2006/relationships/image" Target="media/image120.wmf"/><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6.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oleObject" Target="embeddings/oleObject67.bin"/><Relationship Id="rId7"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oleObject" Target="embeddings/oleObject78.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oleObject" Target="embeddings/oleObject121.bin"/><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oleObject" Target="embeddings/oleObject134.bin"/><Relationship Id="rId292" Type="http://schemas.openxmlformats.org/officeDocument/2006/relationships/oleObject" Target="embeddings/oleObject142.bin"/><Relationship Id="rId297" Type="http://schemas.openxmlformats.org/officeDocument/2006/relationships/image" Target="media/image144.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oleObject" Target="embeddings/oleObject94.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_____Microsoft_Excel_97-20031.xls"/><Relationship Id="rId229" Type="http://schemas.openxmlformats.org/officeDocument/2006/relationships/image" Target="media/image110.wmf"/><Relationship Id="rId19" Type="http://schemas.openxmlformats.org/officeDocument/2006/relationships/image" Target="media/image6.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29.bin"/><Relationship Id="rId287" Type="http://schemas.openxmlformats.org/officeDocument/2006/relationships/image" Target="media/image13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oleObject" Target="embeddings/oleObject81.bin"/><Relationship Id="rId282" Type="http://schemas.openxmlformats.org/officeDocument/2006/relationships/oleObject" Target="embeddings/oleObject137.bin"/><Relationship Id="rId8" Type="http://schemas.openxmlformats.org/officeDocument/2006/relationships/header" Target="header2.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9.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4.bin"/><Relationship Id="rId277" Type="http://schemas.openxmlformats.org/officeDocument/2006/relationships/image" Target="media/image134.wmf"/><Relationship Id="rId298" Type="http://schemas.openxmlformats.org/officeDocument/2006/relationships/oleObject" Target="embeddings/oleObject145.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oleObject" Target="embeddings/oleObject76.bin"/><Relationship Id="rId272" Type="http://schemas.openxmlformats.org/officeDocument/2006/relationships/oleObject" Target="embeddings/oleObject132.bin"/><Relationship Id="rId293" Type="http://schemas.openxmlformats.org/officeDocument/2006/relationships/image" Target="media/image142.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6.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19.bin"/><Relationship Id="rId267" Type="http://schemas.openxmlformats.org/officeDocument/2006/relationships/image" Target="media/image129.wmf"/><Relationship Id="rId288" Type="http://schemas.openxmlformats.org/officeDocument/2006/relationships/oleObject" Target="embeddings/oleObject14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0.bin"/><Relationship Id="rId262" Type="http://schemas.openxmlformats.org/officeDocument/2006/relationships/oleObject" Target="embeddings/oleObject127.bin"/><Relationship Id="rId283" Type="http://schemas.openxmlformats.org/officeDocument/2006/relationships/image" Target="media/image137.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8.bin"/><Relationship Id="rId148" Type="http://schemas.openxmlformats.org/officeDocument/2006/relationships/image" Target="media/image70.wmf"/><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oleObject" Target="embeddings/oleObject87.bin"/><Relationship Id="rId210" Type="http://schemas.openxmlformats.org/officeDocument/2006/relationships/oleObject" Target="embeddings/oleObject101.bin"/><Relationship Id="rId215" Type="http://schemas.openxmlformats.org/officeDocument/2006/relationships/image" Target="media/image103.wmf"/><Relationship Id="rId236" Type="http://schemas.openxmlformats.org/officeDocument/2006/relationships/oleObject" Target="embeddings/oleObject114.bin"/><Relationship Id="rId257" Type="http://schemas.openxmlformats.org/officeDocument/2006/relationships/image" Target="media/image124.wmf"/><Relationship Id="rId278" Type="http://schemas.openxmlformats.org/officeDocument/2006/relationships/oleObject" Target="embeddings/oleObject135.bin"/><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oleObject" Target="embeddings/oleObject122.bin"/><Relationship Id="rId273" Type="http://schemas.openxmlformats.org/officeDocument/2006/relationships/image" Target="media/image132.wmf"/><Relationship Id="rId294" Type="http://schemas.openxmlformats.org/officeDocument/2006/relationships/oleObject" Target="embeddings/oleObject143.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6.wmf"/><Relationship Id="rId242" Type="http://schemas.openxmlformats.org/officeDocument/2006/relationships/oleObject" Target="embeddings/oleObject117.bin"/><Relationship Id="rId263" Type="http://schemas.openxmlformats.org/officeDocument/2006/relationships/image" Target="media/image127.wmf"/><Relationship Id="rId284" Type="http://schemas.openxmlformats.org/officeDocument/2006/relationships/oleObject" Target="embeddings/oleObject138.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0.bin"/><Relationship Id="rId211" Type="http://schemas.openxmlformats.org/officeDocument/2006/relationships/image" Target="media/image101.wmf"/><Relationship Id="rId232" Type="http://schemas.openxmlformats.org/officeDocument/2006/relationships/oleObject" Target="embeddings/oleObject112.bin"/><Relationship Id="rId253" Type="http://schemas.openxmlformats.org/officeDocument/2006/relationships/image" Target="media/image122.wmf"/><Relationship Id="rId274" Type="http://schemas.openxmlformats.org/officeDocument/2006/relationships/oleObject" Target="embeddings/oleObject133.bin"/><Relationship Id="rId295" Type="http://schemas.openxmlformats.org/officeDocument/2006/relationships/image" Target="media/image143.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3.emf"/><Relationship Id="rId176" Type="http://schemas.openxmlformats.org/officeDocument/2006/relationships/oleObject" Target="embeddings/oleObject85.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7.bin"/><Relationship Id="rId243" Type="http://schemas.openxmlformats.org/officeDocument/2006/relationships/image" Target="media/image117.wmf"/><Relationship Id="rId264" Type="http://schemas.openxmlformats.org/officeDocument/2006/relationships/oleObject" Target="embeddings/oleObject128.bin"/><Relationship Id="rId285" Type="http://schemas.openxmlformats.org/officeDocument/2006/relationships/image" Target="media/image13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2.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oleObject" Target="embeddings/oleObject144.bin"/><Relationship Id="rId300"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7.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39.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8893</Words>
  <Characters>50693</Characters>
  <Application>Microsoft Office Word</Application>
  <DocSecurity>0</DocSecurity>
  <Lines>422</Lines>
  <Paragraphs>118</Paragraphs>
  <ScaleCrop>false</ScaleCrop>
  <Company>~</Company>
  <LinksUpToDate>false</LinksUpToDate>
  <CharactersWithSpaces>59468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Elena</dc:creator>
  <cp:keywords/>
  <dc:description/>
  <cp:lastModifiedBy>admin</cp:lastModifiedBy>
  <cp:revision>2</cp:revision>
  <cp:lastPrinted>2005-12-07T09:17:00Z</cp:lastPrinted>
  <dcterms:created xsi:type="dcterms:W3CDTF">2014-04-15T18:47:00Z</dcterms:created>
  <dcterms:modified xsi:type="dcterms:W3CDTF">2014-04-15T18:47:00Z</dcterms:modified>
</cp:coreProperties>
</file>