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C9" w:rsidRDefault="002248B6" w:rsidP="00950DC9">
      <w:pPr>
        <w:spacing w:line="360" w:lineRule="auto"/>
        <w:ind w:firstLine="709"/>
        <w:jc w:val="both"/>
        <w:rPr>
          <w:b/>
        </w:rPr>
      </w:pPr>
      <w:r w:rsidRPr="00950DC9">
        <w:rPr>
          <w:b/>
        </w:rPr>
        <w:t>Содержание</w:t>
      </w:r>
    </w:p>
    <w:p w:rsidR="00262818" w:rsidRPr="00765056" w:rsidRDefault="00262818" w:rsidP="00262818">
      <w:pPr>
        <w:spacing w:line="360" w:lineRule="auto"/>
        <w:rPr>
          <w:color w:val="FFFFFF"/>
        </w:rPr>
      </w:pPr>
      <w:r w:rsidRPr="00765056">
        <w:rPr>
          <w:color w:val="FFFFFF"/>
        </w:rPr>
        <w:t>конкурентоспособность рыночный конкуренция</w:t>
      </w:r>
    </w:p>
    <w:p w:rsidR="00950DC9" w:rsidRPr="00950DC9" w:rsidRDefault="00950DC9" w:rsidP="00950DC9">
      <w:pPr>
        <w:spacing w:line="360" w:lineRule="auto"/>
        <w:jc w:val="both"/>
      </w:pPr>
      <w:r w:rsidRPr="00950DC9">
        <w:t>Введение</w:t>
      </w:r>
    </w:p>
    <w:p w:rsidR="00950DC9" w:rsidRPr="00950DC9" w:rsidRDefault="00950DC9" w:rsidP="00950DC9">
      <w:pPr>
        <w:spacing w:line="360" w:lineRule="auto"/>
        <w:jc w:val="both"/>
      </w:pPr>
      <w:r w:rsidRPr="00950DC9">
        <w:t>1. Конкурентоспособность организации</w:t>
      </w:r>
    </w:p>
    <w:p w:rsidR="00950DC9" w:rsidRPr="00950DC9" w:rsidRDefault="00950DC9" w:rsidP="00950DC9">
      <w:pPr>
        <w:spacing w:line="360" w:lineRule="auto"/>
        <w:jc w:val="both"/>
      </w:pPr>
      <w:r w:rsidRPr="00950DC9">
        <w:t>1.1 Понятие и виды конкурентоспособности организации</w:t>
      </w:r>
    </w:p>
    <w:p w:rsidR="00950DC9" w:rsidRPr="00950DC9" w:rsidRDefault="00950DC9" w:rsidP="00950DC9">
      <w:pPr>
        <w:spacing w:line="360" w:lineRule="auto"/>
        <w:jc w:val="both"/>
      </w:pPr>
      <w:r w:rsidRPr="00950DC9">
        <w:t>1.2 Факторы конкурентоспособности организации</w:t>
      </w:r>
    </w:p>
    <w:p w:rsidR="00950DC9" w:rsidRPr="00950DC9" w:rsidRDefault="00950DC9" w:rsidP="00950DC9">
      <w:pPr>
        <w:spacing w:line="360" w:lineRule="auto"/>
        <w:jc w:val="both"/>
      </w:pPr>
      <w:r w:rsidRPr="00950DC9">
        <w:t>1.3 Резервы конкурентоспособности организации</w:t>
      </w:r>
    </w:p>
    <w:p w:rsidR="00950DC9" w:rsidRPr="00950DC9" w:rsidRDefault="00950DC9" w:rsidP="00950DC9">
      <w:pPr>
        <w:spacing w:line="360" w:lineRule="auto"/>
        <w:jc w:val="both"/>
      </w:pPr>
      <w:r w:rsidRPr="00950DC9">
        <w:t>2. Оценка конкурентоспособности организации</w:t>
      </w:r>
    </w:p>
    <w:p w:rsidR="00950DC9" w:rsidRPr="00950DC9" w:rsidRDefault="00950DC9" w:rsidP="00950DC9">
      <w:pPr>
        <w:spacing w:line="360" w:lineRule="auto"/>
        <w:jc w:val="both"/>
      </w:pPr>
      <w:r w:rsidRPr="00950DC9">
        <w:t>2.1 Оценка конкурентоспособности организации на основе измерения конкурентного потенциала</w:t>
      </w:r>
    </w:p>
    <w:p w:rsidR="00950DC9" w:rsidRPr="00950DC9" w:rsidRDefault="00950DC9" w:rsidP="00950DC9">
      <w:pPr>
        <w:spacing w:line="360" w:lineRule="auto"/>
        <w:jc w:val="both"/>
      </w:pPr>
      <w:r w:rsidRPr="00950DC9">
        <w:t>2.1.1 Оценка внутренней конкурентоспособности организации</w:t>
      </w:r>
    </w:p>
    <w:p w:rsidR="00950DC9" w:rsidRPr="00950DC9" w:rsidRDefault="00950DC9" w:rsidP="00950DC9">
      <w:pPr>
        <w:spacing w:line="360" w:lineRule="auto"/>
        <w:jc w:val="both"/>
      </w:pPr>
      <w:r w:rsidRPr="00950DC9">
        <w:t>2.1.2 Оценка внешней конкурентоспособности организации</w:t>
      </w:r>
    </w:p>
    <w:p w:rsidR="00950DC9" w:rsidRPr="00950DC9" w:rsidRDefault="00950DC9" w:rsidP="00950DC9">
      <w:pPr>
        <w:spacing w:line="360" w:lineRule="auto"/>
        <w:jc w:val="both"/>
      </w:pPr>
      <w:r w:rsidRPr="00950DC9">
        <w:t>2.2 Оценка конкурентной позиции организации на рынке</w:t>
      </w:r>
    </w:p>
    <w:p w:rsidR="00950DC9" w:rsidRPr="00950DC9" w:rsidRDefault="00950DC9" w:rsidP="00950DC9">
      <w:pPr>
        <w:spacing w:line="360" w:lineRule="auto"/>
        <w:jc w:val="both"/>
      </w:pPr>
      <w:r w:rsidRPr="00950DC9">
        <w:t>Заключение</w:t>
      </w:r>
    </w:p>
    <w:p w:rsidR="002248B6" w:rsidRPr="00950DC9" w:rsidRDefault="00950DC9" w:rsidP="00950DC9">
      <w:pPr>
        <w:spacing w:line="360" w:lineRule="auto"/>
        <w:jc w:val="both"/>
      </w:pPr>
      <w:r w:rsidRPr="00950DC9">
        <w:t>Список использованных источников</w:t>
      </w:r>
    </w:p>
    <w:p w:rsidR="00950DC9" w:rsidRDefault="00950DC9" w:rsidP="00950DC9">
      <w:pPr>
        <w:spacing w:line="360" w:lineRule="auto"/>
        <w:jc w:val="both"/>
        <w:rPr>
          <w:b/>
        </w:rPr>
      </w:pPr>
    </w:p>
    <w:p w:rsidR="00950DC9" w:rsidRPr="00950DC9" w:rsidRDefault="00950DC9" w:rsidP="00950DC9">
      <w:pPr>
        <w:spacing w:line="360" w:lineRule="auto"/>
        <w:jc w:val="both"/>
        <w:rPr>
          <w:b/>
        </w:rPr>
      </w:pPr>
    </w:p>
    <w:p w:rsidR="0057536C" w:rsidRDefault="002248B6" w:rsidP="00950DC9">
      <w:pPr>
        <w:spacing w:line="360" w:lineRule="auto"/>
        <w:ind w:firstLine="709"/>
        <w:jc w:val="both"/>
        <w:rPr>
          <w:b/>
        </w:rPr>
      </w:pPr>
      <w:r w:rsidRPr="00950DC9">
        <w:rPr>
          <w:b/>
        </w:rPr>
        <w:br w:type="page"/>
      </w:r>
      <w:r w:rsidR="0057536C" w:rsidRPr="00950DC9">
        <w:rPr>
          <w:b/>
        </w:rPr>
        <w:t>Введение</w:t>
      </w:r>
    </w:p>
    <w:p w:rsidR="00950DC9" w:rsidRPr="00950DC9" w:rsidRDefault="00950DC9" w:rsidP="00950DC9">
      <w:pPr>
        <w:spacing w:line="360" w:lineRule="auto"/>
        <w:ind w:firstLine="709"/>
        <w:jc w:val="both"/>
        <w:rPr>
          <w:b/>
        </w:rPr>
      </w:pPr>
    </w:p>
    <w:p w:rsidR="00950DC9" w:rsidRPr="00950DC9" w:rsidRDefault="00EB4D6F" w:rsidP="00950DC9">
      <w:pPr>
        <w:spacing w:line="360" w:lineRule="auto"/>
        <w:ind w:firstLine="709"/>
        <w:jc w:val="both"/>
      </w:pPr>
      <w:r w:rsidRPr="00950DC9">
        <w:t>Основной</w:t>
      </w:r>
      <w:r w:rsidR="00950DC9" w:rsidRPr="00950DC9">
        <w:t xml:space="preserve"> </w:t>
      </w:r>
      <w:r w:rsidRPr="00950DC9">
        <w:t>целью</w:t>
      </w:r>
      <w:r w:rsidR="00950DC9" w:rsidRPr="00950DC9">
        <w:t xml:space="preserve"> </w:t>
      </w:r>
      <w:r w:rsidRPr="00950DC9">
        <w:t>хозяйствующих</w:t>
      </w:r>
      <w:r w:rsidR="00950DC9" w:rsidRPr="00950DC9">
        <w:t xml:space="preserve"> </w:t>
      </w:r>
      <w:r w:rsidRPr="00950DC9">
        <w:t>субъектов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экономике</w:t>
      </w:r>
      <w:r w:rsidR="00950DC9" w:rsidRPr="00950DC9">
        <w:t xml:space="preserve"> </w:t>
      </w:r>
      <w:r w:rsidRPr="00950DC9">
        <w:t>является</w:t>
      </w:r>
      <w:r w:rsidR="00950DC9" w:rsidRPr="00950DC9">
        <w:t xml:space="preserve"> </w:t>
      </w:r>
      <w:r w:rsidRPr="00950DC9">
        <w:t>обеспечение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товаров</w:t>
      </w:r>
      <w:r w:rsidR="00950DC9" w:rsidRPr="00950DC9">
        <w:t xml:space="preserve"> </w:t>
      </w:r>
      <w:r w:rsidRPr="00950DC9">
        <w:t>или</w:t>
      </w:r>
      <w:r w:rsidR="00950DC9" w:rsidRPr="00950DC9">
        <w:t xml:space="preserve"> </w:t>
      </w:r>
      <w:r w:rsidRPr="00950DC9">
        <w:t>оказываемых</w:t>
      </w:r>
      <w:r w:rsidR="00950DC9" w:rsidRPr="00950DC9">
        <w:t xml:space="preserve"> </w:t>
      </w:r>
      <w:r w:rsidRPr="00950DC9">
        <w:t>услуг,</w:t>
      </w:r>
      <w:r w:rsidR="00950DC9" w:rsidRPr="00950DC9">
        <w:t xml:space="preserve"> </w:t>
      </w:r>
      <w:r w:rsidRPr="00950DC9">
        <w:t>так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этого</w:t>
      </w:r>
      <w:r w:rsidR="00950DC9" w:rsidRPr="00950DC9">
        <w:t xml:space="preserve"> </w:t>
      </w:r>
      <w:r w:rsidRPr="00950DC9">
        <w:t>напрямую</w:t>
      </w:r>
      <w:r w:rsidR="00950DC9" w:rsidRPr="00950DC9">
        <w:t xml:space="preserve"> </w:t>
      </w:r>
      <w:r w:rsidRPr="00950DC9">
        <w:t>зависит</w:t>
      </w:r>
      <w:r w:rsidR="00950DC9" w:rsidRPr="00950DC9">
        <w:t xml:space="preserve"> </w:t>
      </w:r>
      <w:r w:rsidRPr="00950DC9">
        <w:t>финансовое</w:t>
      </w:r>
      <w:r w:rsidR="00950DC9" w:rsidRPr="00950DC9">
        <w:t xml:space="preserve"> </w:t>
      </w:r>
      <w:r w:rsidRPr="00950DC9">
        <w:t>благосостояние</w:t>
      </w:r>
      <w:r w:rsidR="00950DC9" w:rsidRPr="00950DC9">
        <w:t xml:space="preserve"> </w:t>
      </w:r>
      <w:r w:rsidRPr="00950DC9">
        <w:t>организации.</w:t>
      </w:r>
      <w:r w:rsidR="00950DC9" w:rsidRPr="00950DC9">
        <w:t xml:space="preserve"> </w:t>
      </w:r>
      <w:r w:rsidRPr="00950DC9">
        <w:t>Практика</w:t>
      </w:r>
      <w:r w:rsidR="00950DC9" w:rsidRPr="00950DC9">
        <w:t xml:space="preserve"> </w:t>
      </w:r>
      <w:r w:rsidRPr="00950DC9">
        <w:t>показывает,</w:t>
      </w:r>
      <w:r w:rsidR="00950DC9" w:rsidRPr="00950DC9">
        <w:t xml:space="preserve"> </w:t>
      </w:r>
      <w:r w:rsidRPr="00950DC9">
        <w:t>что</w:t>
      </w:r>
      <w:r w:rsidR="00950DC9" w:rsidRPr="00950DC9">
        <w:t xml:space="preserve"> </w:t>
      </w:r>
      <w:r w:rsidRPr="00950DC9">
        <w:t>этой</w:t>
      </w:r>
      <w:r w:rsidR="00950DC9" w:rsidRPr="00950DC9">
        <w:t xml:space="preserve"> </w:t>
      </w:r>
      <w:r w:rsidRPr="00950DC9">
        <w:t>цели</w:t>
      </w:r>
      <w:r w:rsidR="00950DC9" w:rsidRPr="00950DC9">
        <w:t xml:space="preserve"> </w:t>
      </w:r>
      <w:r w:rsidRPr="00950DC9">
        <w:t>наиболее</w:t>
      </w:r>
      <w:r w:rsidR="00950DC9" w:rsidRPr="00950DC9">
        <w:t xml:space="preserve"> </w:t>
      </w:r>
      <w:r w:rsidRPr="00950DC9">
        <w:t>часто</w:t>
      </w:r>
      <w:r w:rsidR="00950DC9" w:rsidRPr="00950DC9">
        <w:t xml:space="preserve"> </w:t>
      </w:r>
      <w:r w:rsidRPr="00950DC9">
        <w:t>достигают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более</w:t>
      </w:r>
      <w:r w:rsidR="00950DC9" w:rsidRPr="00950DC9">
        <w:t xml:space="preserve"> </w:t>
      </w:r>
      <w:r w:rsidRPr="00950DC9">
        <w:t>высоким</w:t>
      </w:r>
      <w:r w:rsidR="00950DC9" w:rsidRPr="00950DC9">
        <w:t xml:space="preserve"> </w:t>
      </w:r>
      <w:r w:rsidRPr="00950DC9">
        <w:t>конкурентным</w:t>
      </w:r>
      <w:r w:rsidR="00950DC9" w:rsidRPr="00950DC9">
        <w:t xml:space="preserve"> </w:t>
      </w:r>
      <w:r w:rsidRPr="00950DC9">
        <w:t>потенциалом.</w:t>
      </w:r>
      <w:r w:rsidR="00950DC9" w:rsidRPr="00950DC9">
        <w:t xml:space="preserve"> </w:t>
      </w:r>
      <w:r w:rsidRPr="00950DC9">
        <w:t>Под</w:t>
      </w:r>
      <w:r w:rsidR="00950DC9" w:rsidRPr="00950DC9">
        <w:t xml:space="preserve"> </w:t>
      </w:r>
      <w:r w:rsidRPr="00950DC9">
        <w:t>конкурентным</w:t>
      </w:r>
      <w:r w:rsidR="00950DC9" w:rsidRPr="00950DC9">
        <w:t xml:space="preserve"> </w:t>
      </w:r>
      <w:r w:rsidRPr="00950DC9">
        <w:t>потенциалом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подразумевается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реальная,</w:t>
      </w:r>
      <w:r w:rsidR="00950DC9" w:rsidRPr="00950DC9">
        <w:t xml:space="preserve"> </w:t>
      </w:r>
      <w:r w:rsidRPr="00950DC9">
        <w:t>так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потенциальная</w:t>
      </w:r>
      <w:r w:rsidR="00950DC9" w:rsidRPr="00950DC9">
        <w:t xml:space="preserve"> </w:t>
      </w:r>
      <w:r w:rsidRPr="00950DC9">
        <w:t>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разрабатывать,</w:t>
      </w:r>
      <w:r w:rsidR="00950DC9" w:rsidRPr="00950DC9">
        <w:t xml:space="preserve"> </w:t>
      </w:r>
      <w:r w:rsidRPr="00950DC9">
        <w:t>изготовлять</w:t>
      </w:r>
      <w:r w:rsidR="00DA1E43" w:rsidRPr="00950DC9">
        <w:t>,</w:t>
      </w:r>
      <w:r w:rsidR="00950DC9" w:rsidRPr="00950DC9">
        <w:t xml:space="preserve"> </w:t>
      </w:r>
      <w:r w:rsidR="00DA1E43" w:rsidRPr="00950DC9">
        <w:t>сбывать</w:t>
      </w:r>
      <w:r w:rsidR="00950DC9" w:rsidRPr="00950DC9">
        <w:t xml:space="preserve"> </w:t>
      </w:r>
      <w:r w:rsidR="00DA1E43" w:rsidRPr="00950DC9">
        <w:t>и</w:t>
      </w:r>
      <w:r w:rsidR="00950DC9" w:rsidRPr="00950DC9">
        <w:t xml:space="preserve"> </w:t>
      </w:r>
      <w:r w:rsidR="00DA1E43" w:rsidRPr="00950DC9">
        <w:t>обслуживать</w:t>
      </w:r>
      <w:r w:rsidR="00950DC9" w:rsidRPr="00950DC9">
        <w:t xml:space="preserve"> </w:t>
      </w:r>
      <w:r w:rsidR="00DA1E43" w:rsidRPr="00950DC9">
        <w:t>в</w:t>
      </w:r>
      <w:r w:rsidR="00950DC9" w:rsidRPr="00950DC9">
        <w:t xml:space="preserve"> </w:t>
      </w:r>
      <w:r w:rsidR="00DA1E43" w:rsidRPr="00950DC9">
        <w:t>конкретных</w:t>
      </w:r>
      <w:r w:rsidR="00950DC9" w:rsidRPr="00950DC9">
        <w:t xml:space="preserve"> </w:t>
      </w:r>
      <w:r w:rsidR="00DA1E43" w:rsidRPr="00950DC9">
        <w:t>сегментах</w:t>
      </w:r>
      <w:r w:rsidR="00950DC9" w:rsidRPr="00950DC9">
        <w:t xml:space="preserve"> </w:t>
      </w:r>
      <w:r w:rsidR="00DA1E43" w:rsidRPr="00950DC9">
        <w:t>рынка</w:t>
      </w:r>
      <w:r w:rsidR="00950DC9" w:rsidRPr="00950DC9">
        <w:t xml:space="preserve"> </w:t>
      </w:r>
      <w:r w:rsidR="00DA1E43" w:rsidRPr="00950DC9">
        <w:t>конкурентоспособные</w:t>
      </w:r>
      <w:r w:rsidR="00950DC9" w:rsidRPr="00950DC9">
        <w:t xml:space="preserve"> </w:t>
      </w:r>
      <w:r w:rsidR="00DA1E43" w:rsidRPr="00950DC9">
        <w:t>изделия.</w:t>
      </w:r>
    </w:p>
    <w:p w:rsidR="00950DC9" w:rsidRPr="00950DC9" w:rsidRDefault="00DA1E43" w:rsidP="00950DC9">
      <w:pPr>
        <w:shd w:val="clear" w:color="auto" w:fill="FFFFFF"/>
        <w:spacing w:line="360" w:lineRule="auto"/>
        <w:ind w:firstLine="709"/>
        <w:jc w:val="both"/>
      </w:pPr>
      <w:r w:rsidRPr="00950DC9">
        <w:t>Высокая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обусловливается</w:t>
      </w:r>
      <w:r w:rsidR="00950DC9" w:rsidRPr="00950DC9">
        <w:t xml:space="preserve"> </w:t>
      </w:r>
      <w:r w:rsidRPr="00950DC9">
        <w:t>наличием</w:t>
      </w:r>
      <w:r w:rsidR="00950DC9" w:rsidRPr="00950DC9">
        <w:t xml:space="preserve"> </w:t>
      </w:r>
      <w:r w:rsidRPr="00950DC9">
        <w:t>следующих</w:t>
      </w:r>
      <w:r w:rsidR="00950DC9" w:rsidRPr="00950DC9">
        <w:t xml:space="preserve"> </w:t>
      </w:r>
      <w:r w:rsidRPr="00950DC9">
        <w:t>трех</w:t>
      </w:r>
      <w:r w:rsidR="00950DC9" w:rsidRPr="00950DC9">
        <w:t xml:space="preserve"> </w:t>
      </w:r>
      <w:r w:rsidRPr="00950DC9">
        <w:t>признаков:</w:t>
      </w:r>
    </w:p>
    <w:p w:rsidR="00950DC9" w:rsidRPr="00950DC9" w:rsidRDefault="00DA1E43" w:rsidP="00950DC9">
      <w:pPr>
        <w:shd w:val="clear" w:color="auto" w:fill="FFFFFF"/>
        <w:spacing w:line="360" w:lineRule="auto"/>
        <w:ind w:firstLine="709"/>
        <w:jc w:val="both"/>
      </w:pPr>
      <w:r w:rsidRPr="00950DC9">
        <w:t>1)</w:t>
      </w:r>
      <w:r w:rsidR="00950DC9" w:rsidRPr="00950DC9">
        <w:t xml:space="preserve"> </w:t>
      </w:r>
      <w:r w:rsidRPr="00950DC9">
        <w:t>потребители</w:t>
      </w:r>
      <w:r w:rsidR="00950DC9" w:rsidRPr="00950DC9">
        <w:t xml:space="preserve"> </w:t>
      </w:r>
      <w:r w:rsidRPr="00950DC9">
        <w:t>довольны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готовы</w:t>
      </w:r>
      <w:r w:rsidR="00950DC9" w:rsidRPr="00950DC9">
        <w:t xml:space="preserve"> </w:t>
      </w:r>
      <w:r w:rsidRPr="00950DC9">
        <w:t>купить</w:t>
      </w:r>
      <w:r w:rsidR="00950DC9" w:rsidRPr="00950DC9">
        <w:t xml:space="preserve"> </w:t>
      </w:r>
      <w:r w:rsidRPr="00950DC9">
        <w:t>повторно</w:t>
      </w:r>
      <w:r w:rsidR="00950DC9" w:rsidRPr="00950DC9">
        <w:t xml:space="preserve"> </w:t>
      </w:r>
      <w:r w:rsidRPr="00950DC9">
        <w:t>продукцию</w:t>
      </w:r>
      <w:r w:rsidR="00950DC9" w:rsidRPr="00950DC9">
        <w:t xml:space="preserve"> </w:t>
      </w:r>
      <w:r w:rsidRPr="00950DC9">
        <w:t>этой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(потребители</w:t>
      </w:r>
      <w:r w:rsidR="00950DC9" w:rsidRPr="00950DC9">
        <w:t xml:space="preserve"> </w:t>
      </w:r>
      <w:r w:rsidRPr="00950DC9">
        <w:t>возвращаются,</w:t>
      </w:r>
      <w:r w:rsidR="00950DC9" w:rsidRPr="00950DC9">
        <w:t xml:space="preserve"> </w:t>
      </w:r>
      <w:r w:rsidRPr="00950DC9">
        <w:t>а</w:t>
      </w:r>
      <w:r w:rsidR="00950DC9" w:rsidRPr="00950DC9">
        <w:t xml:space="preserve"> </w:t>
      </w:r>
      <w:r w:rsidRPr="00950DC9">
        <w:t>товары</w:t>
      </w:r>
      <w:r w:rsidR="00950DC9" w:rsidRPr="00950DC9">
        <w:t xml:space="preserve"> </w:t>
      </w:r>
      <w:r w:rsidRPr="00950DC9">
        <w:t>нет);</w:t>
      </w:r>
    </w:p>
    <w:p w:rsidR="00950DC9" w:rsidRPr="00950DC9" w:rsidRDefault="00DA1E43" w:rsidP="00950DC9">
      <w:pPr>
        <w:shd w:val="clear" w:color="auto" w:fill="FFFFFF"/>
        <w:spacing w:line="360" w:lineRule="auto"/>
        <w:ind w:firstLine="709"/>
        <w:jc w:val="both"/>
      </w:pPr>
      <w:r w:rsidRPr="00950DC9">
        <w:t>2)</w:t>
      </w:r>
      <w:r w:rsidR="00950DC9" w:rsidRPr="00950DC9">
        <w:t xml:space="preserve"> </w:t>
      </w:r>
      <w:r w:rsidRPr="00950DC9">
        <w:t>общество,</w:t>
      </w:r>
      <w:r w:rsidR="00950DC9" w:rsidRPr="00950DC9">
        <w:t xml:space="preserve"> </w:t>
      </w:r>
      <w:r w:rsidRPr="00950DC9">
        <w:t>акционеры,</w:t>
      </w:r>
      <w:r w:rsidR="00950DC9" w:rsidRPr="00950DC9">
        <w:t xml:space="preserve"> </w:t>
      </w:r>
      <w:r w:rsidRPr="00950DC9">
        <w:t>партнеры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имеют</w:t>
      </w:r>
      <w:r w:rsidR="00950DC9" w:rsidRPr="00950DC9">
        <w:t xml:space="preserve"> </w:t>
      </w:r>
      <w:r w:rsidRPr="00950DC9">
        <w:t>претензий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организации;</w:t>
      </w:r>
    </w:p>
    <w:p w:rsidR="00950DC9" w:rsidRPr="00950DC9" w:rsidRDefault="00DA1E43" w:rsidP="00950DC9">
      <w:pPr>
        <w:shd w:val="clear" w:color="auto" w:fill="FFFFFF"/>
        <w:spacing w:line="360" w:lineRule="auto"/>
        <w:ind w:firstLine="709"/>
        <w:jc w:val="both"/>
      </w:pPr>
      <w:r w:rsidRPr="00950DC9">
        <w:t>3)</w:t>
      </w:r>
      <w:r w:rsidR="00950DC9" w:rsidRPr="00950DC9">
        <w:t xml:space="preserve"> </w:t>
      </w:r>
      <w:r w:rsidRPr="00950DC9">
        <w:t>работники</w:t>
      </w:r>
      <w:r w:rsidR="00950DC9" w:rsidRPr="00950DC9">
        <w:t xml:space="preserve"> </w:t>
      </w:r>
      <w:r w:rsidRPr="00950DC9">
        <w:t>гордятся</w:t>
      </w:r>
      <w:r w:rsidR="00950DC9" w:rsidRPr="00950DC9">
        <w:t xml:space="preserve"> </w:t>
      </w:r>
      <w:r w:rsidRPr="00950DC9">
        <w:t>своим</w:t>
      </w:r>
      <w:r w:rsidR="00950DC9" w:rsidRPr="00950DC9">
        <w:t xml:space="preserve"> </w:t>
      </w:r>
      <w:r w:rsidRPr="00950DC9">
        <w:t>участием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деятельности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а</w:t>
      </w:r>
      <w:r w:rsidR="00950DC9" w:rsidRPr="00950DC9">
        <w:t xml:space="preserve"> </w:t>
      </w:r>
      <w:r w:rsidRPr="00950DC9">
        <w:t>посторонние</w:t>
      </w:r>
      <w:r w:rsidR="00950DC9" w:rsidRPr="00950DC9">
        <w:t xml:space="preserve"> </w:t>
      </w:r>
      <w:r w:rsidRPr="00950DC9">
        <w:t>считают</w:t>
      </w:r>
      <w:r w:rsidR="00950DC9" w:rsidRPr="00950DC9">
        <w:t xml:space="preserve"> </w:t>
      </w:r>
      <w:r w:rsidRPr="00950DC9">
        <w:t>за</w:t>
      </w:r>
      <w:r w:rsidR="00950DC9" w:rsidRPr="00950DC9">
        <w:t xml:space="preserve"> </w:t>
      </w:r>
      <w:r w:rsidRPr="00950DC9">
        <w:t>честь</w:t>
      </w:r>
      <w:r w:rsidR="00950DC9" w:rsidRPr="00950DC9">
        <w:t xml:space="preserve"> </w:t>
      </w:r>
      <w:r w:rsidRPr="00950DC9">
        <w:t>трудиться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этой</w:t>
      </w:r>
      <w:r w:rsidR="00950DC9" w:rsidRPr="00950DC9">
        <w:t xml:space="preserve"> </w:t>
      </w:r>
      <w:r w:rsidRPr="00950DC9">
        <w:t>компании.</w:t>
      </w:r>
    </w:p>
    <w:p w:rsidR="00950DC9" w:rsidRPr="00950DC9" w:rsidRDefault="00DA1E43" w:rsidP="00950DC9">
      <w:pPr>
        <w:shd w:val="clear" w:color="auto" w:fill="FFFFFF"/>
        <w:spacing w:line="360" w:lineRule="auto"/>
        <w:ind w:firstLine="709"/>
        <w:jc w:val="both"/>
      </w:pPr>
      <w:r w:rsidRPr="00950DC9">
        <w:t>Для</w:t>
      </w:r>
      <w:r w:rsidR="00950DC9" w:rsidRPr="00950DC9">
        <w:t xml:space="preserve"> </w:t>
      </w:r>
      <w:r w:rsidRPr="00950DC9">
        <w:t>того</w:t>
      </w:r>
      <w:r w:rsidR="00950DC9" w:rsidRPr="00950DC9">
        <w:t xml:space="preserve"> </w:t>
      </w:r>
      <w:r w:rsidRPr="00950DC9">
        <w:t>чтобы</w:t>
      </w:r>
      <w:r w:rsidR="00950DC9" w:rsidRPr="00950DC9">
        <w:t xml:space="preserve"> </w:t>
      </w:r>
      <w:r w:rsidRPr="00950DC9">
        <w:t>стать</w:t>
      </w:r>
      <w:r w:rsidR="00950DC9" w:rsidRPr="00950DC9">
        <w:t xml:space="preserve"> </w:t>
      </w:r>
      <w:r w:rsidRPr="00950DC9">
        <w:t>конкурентоспособной</w:t>
      </w:r>
      <w:r w:rsidR="00950DC9" w:rsidRPr="00950DC9">
        <w:t xml:space="preserve"> </w:t>
      </w:r>
      <w:r w:rsidRPr="00950DC9">
        <w:t>организацией</w:t>
      </w:r>
      <w:r w:rsidR="00950DC9" w:rsidRPr="00950DC9">
        <w:t xml:space="preserve"> </w:t>
      </w:r>
      <w:r w:rsidRPr="00950DC9">
        <w:t>необходимо:</w:t>
      </w:r>
    </w:p>
    <w:p w:rsidR="00950DC9" w:rsidRPr="00950DC9" w:rsidRDefault="00DA1E43" w:rsidP="00950DC9">
      <w:pPr>
        <w:numPr>
          <w:ilvl w:val="0"/>
          <w:numId w:val="27"/>
        </w:numPr>
        <w:shd w:val="clear" w:color="auto" w:fill="FFFFFF"/>
        <w:tabs>
          <w:tab w:val="clear" w:pos="1422"/>
        </w:tabs>
        <w:spacing w:line="360" w:lineRule="auto"/>
        <w:ind w:left="0" w:firstLine="709"/>
        <w:jc w:val="both"/>
      </w:pPr>
      <w:r w:rsidRPr="00950DC9">
        <w:t>Обеспечить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выпускаемой</w:t>
      </w:r>
      <w:r w:rsidR="00950DC9" w:rsidRPr="00950DC9">
        <w:t xml:space="preserve"> </w:t>
      </w:r>
      <w:r w:rsidRPr="00950DC9">
        <w:t>продукции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целевых</w:t>
      </w:r>
      <w:r w:rsidR="00950DC9" w:rsidRPr="00950DC9">
        <w:t xml:space="preserve"> </w:t>
      </w:r>
      <w:r w:rsidRPr="00950DC9">
        <w:t>сегментах</w:t>
      </w:r>
      <w:r w:rsidR="00950DC9" w:rsidRPr="00950DC9">
        <w:t xml:space="preserve"> </w:t>
      </w:r>
      <w:r w:rsidRPr="00950DC9">
        <w:t>рынка.</w:t>
      </w:r>
      <w:r w:rsidR="00950DC9" w:rsidRPr="00950DC9">
        <w:t xml:space="preserve"> </w:t>
      </w:r>
      <w:r w:rsidRPr="00950DC9">
        <w:t>Под</w:t>
      </w:r>
      <w:r w:rsidR="00950DC9" w:rsidRPr="00950DC9">
        <w:t xml:space="preserve"> </w:t>
      </w:r>
      <w:r w:rsidRPr="00950DC9">
        <w:t>конкурентоспособностью</w:t>
      </w:r>
      <w:r w:rsidR="00950DC9" w:rsidRPr="00950DC9">
        <w:t xml:space="preserve"> </w:t>
      </w:r>
      <w:r w:rsidRPr="00950DC9">
        <w:t>товара</w:t>
      </w:r>
      <w:r w:rsidR="00950DC9" w:rsidRPr="00950DC9">
        <w:t xml:space="preserve"> </w:t>
      </w:r>
      <w:r w:rsidRPr="00950DC9">
        <w:t>подразумевается</w:t>
      </w:r>
      <w:r w:rsidR="00950DC9" w:rsidRPr="00950DC9">
        <w:t xml:space="preserve"> </w:t>
      </w:r>
      <w:r w:rsidRPr="00950DC9">
        <w:t>оцененное</w:t>
      </w:r>
      <w:r w:rsidR="00950DC9" w:rsidRPr="00950DC9">
        <w:t xml:space="preserve"> </w:t>
      </w:r>
      <w:r w:rsidRPr="00950DC9">
        <w:t>потребителем</w:t>
      </w:r>
      <w:r w:rsidR="00950DC9" w:rsidRPr="00950DC9">
        <w:t xml:space="preserve"> </w:t>
      </w:r>
      <w:r w:rsidRPr="00950DC9">
        <w:t>свойство</w:t>
      </w:r>
      <w:r w:rsidR="00950DC9" w:rsidRPr="00950DC9">
        <w:t xml:space="preserve"> </w:t>
      </w:r>
      <w:r w:rsidRPr="00950DC9">
        <w:t>объекта</w:t>
      </w:r>
      <w:r w:rsidR="00950DC9" w:rsidRPr="00950DC9">
        <w:t xml:space="preserve"> </w:t>
      </w:r>
      <w:r w:rsidRPr="00950DC9">
        <w:t>превосходить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определенный</w:t>
      </w:r>
      <w:r w:rsidR="00950DC9" w:rsidRPr="00950DC9">
        <w:t xml:space="preserve"> </w:t>
      </w:r>
      <w:r w:rsidRPr="00950DC9">
        <w:t>момент</w:t>
      </w:r>
      <w:r w:rsidR="00950DC9" w:rsidRPr="00950DC9">
        <w:t xml:space="preserve"> </w:t>
      </w:r>
      <w:r w:rsidRPr="00950DC9">
        <w:t>времени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качественным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ценовым</w:t>
      </w:r>
      <w:r w:rsidR="00950DC9" w:rsidRPr="00950DC9">
        <w:t xml:space="preserve"> </w:t>
      </w:r>
      <w:r w:rsidRPr="00950DC9">
        <w:t>характеристикам</w:t>
      </w:r>
      <w:r w:rsidR="00950DC9" w:rsidRPr="00950DC9">
        <w:t xml:space="preserve"> </w:t>
      </w:r>
      <w:r w:rsidRPr="00950DC9">
        <w:t>аналоги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конкретном</w:t>
      </w:r>
      <w:r w:rsidR="00950DC9" w:rsidRPr="00950DC9">
        <w:t xml:space="preserve"> </w:t>
      </w:r>
      <w:r w:rsidRPr="00950DC9">
        <w:t>сегменте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без</w:t>
      </w:r>
      <w:r w:rsidR="00950DC9" w:rsidRPr="00950DC9">
        <w:t xml:space="preserve"> </w:t>
      </w:r>
      <w:r w:rsidRPr="00950DC9">
        <w:t>ущерба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производителя.</w:t>
      </w:r>
    </w:p>
    <w:p w:rsidR="00DA1E43" w:rsidRPr="00950DC9" w:rsidRDefault="00DA1E43" w:rsidP="00950DC9">
      <w:pPr>
        <w:numPr>
          <w:ilvl w:val="0"/>
          <w:numId w:val="27"/>
        </w:numPr>
        <w:shd w:val="clear" w:color="auto" w:fill="FFFFFF"/>
        <w:tabs>
          <w:tab w:val="clear" w:pos="1422"/>
          <w:tab w:val="num" w:pos="-2880"/>
        </w:tabs>
        <w:spacing w:line="360" w:lineRule="auto"/>
        <w:ind w:left="0" w:firstLine="709"/>
        <w:jc w:val="both"/>
      </w:pPr>
      <w:r w:rsidRPr="00950DC9">
        <w:t>Поднять</w:t>
      </w:r>
      <w:r w:rsidR="00950DC9" w:rsidRPr="00950DC9">
        <w:t xml:space="preserve"> </w:t>
      </w:r>
      <w:r w:rsidRPr="00950DC9">
        <w:t>потенциал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а</w:t>
      </w:r>
      <w:r w:rsidR="00950DC9" w:rsidRPr="00950DC9">
        <w:t xml:space="preserve"> </w:t>
      </w:r>
      <w:r w:rsidRPr="00950DC9">
        <w:t>следовательно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его</w:t>
      </w:r>
      <w:r w:rsidR="00950DC9" w:rsidRPr="00950DC9">
        <w:t xml:space="preserve"> </w:t>
      </w:r>
      <w:r w:rsidRPr="00950DC9">
        <w:t>подразделений,</w:t>
      </w:r>
      <w:r w:rsidR="00950DC9" w:rsidRPr="00950DC9">
        <w:t xml:space="preserve"> </w:t>
      </w:r>
      <w:r w:rsidRPr="00950DC9">
        <w:t>до</w:t>
      </w:r>
      <w:r w:rsidR="00950DC9" w:rsidRPr="00950DC9">
        <w:t xml:space="preserve"> </w:t>
      </w:r>
      <w:r w:rsidRPr="00950DC9">
        <w:t>уровня</w:t>
      </w:r>
      <w:r w:rsidR="00950DC9" w:rsidRPr="00950DC9">
        <w:t xml:space="preserve"> </w:t>
      </w:r>
      <w:r w:rsidRPr="00950DC9">
        <w:t>мировых</w:t>
      </w:r>
      <w:r w:rsidR="00950DC9" w:rsidRPr="00950DC9">
        <w:t xml:space="preserve"> </w:t>
      </w:r>
      <w:r w:rsidRPr="00950DC9">
        <w:t>производителей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данной</w:t>
      </w:r>
      <w:r w:rsidR="00950DC9" w:rsidRPr="00950DC9">
        <w:t xml:space="preserve"> </w:t>
      </w:r>
      <w:r w:rsidRPr="00950DC9">
        <w:t>отрасли.</w:t>
      </w:r>
      <w:r w:rsidR="00950DC9" w:rsidRPr="00950DC9">
        <w:t xml:space="preserve"> </w:t>
      </w:r>
      <w:r w:rsidRPr="00950DC9">
        <w:t>Этот</w:t>
      </w:r>
      <w:r w:rsidR="00950DC9" w:rsidRPr="00950DC9">
        <w:t xml:space="preserve"> </w:t>
      </w:r>
      <w:r w:rsidRPr="00950DC9">
        <w:t>показатель</w:t>
      </w:r>
      <w:r w:rsidR="00950DC9" w:rsidRPr="00950DC9">
        <w:t xml:space="preserve"> </w:t>
      </w:r>
      <w:r w:rsidRPr="00950DC9">
        <w:t>характеризует</w:t>
      </w:r>
      <w:r w:rsidR="00950DC9" w:rsidRPr="00950DC9">
        <w:t xml:space="preserve"> </w:t>
      </w:r>
      <w:r w:rsidRPr="00950DC9">
        <w:t>возможность</w:t>
      </w:r>
      <w:r w:rsidR="00950DC9" w:rsidRPr="00950DC9">
        <w:t xml:space="preserve"> </w:t>
      </w:r>
      <w:r w:rsidRPr="00950DC9">
        <w:t>успешной</w:t>
      </w:r>
      <w:r w:rsidR="00950DC9" w:rsidRPr="00950DC9">
        <w:t xml:space="preserve"> </w:t>
      </w:r>
      <w:r w:rsidRPr="00950DC9">
        <w:t>работы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будущем.</w:t>
      </w:r>
      <w:r w:rsidR="00950DC9" w:rsidRPr="00950DC9">
        <w:t xml:space="preserve"> </w:t>
      </w:r>
      <w:r w:rsidRPr="00950DC9">
        <w:t>Успех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текущей</w:t>
      </w:r>
      <w:r w:rsidR="00950DC9" w:rsidRPr="00950DC9">
        <w:t xml:space="preserve"> </w:t>
      </w:r>
      <w:r w:rsidRPr="00950DC9">
        <w:t>деятельности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гарантирует</w:t>
      </w:r>
      <w:r w:rsidR="00950DC9" w:rsidRPr="00950DC9">
        <w:t xml:space="preserve"> </w:t>
      </w:r>
      <w:r w:rsidRPr="00950DC9">
        <w:t>светлое</w:t>
      </w:r>
      <w:r w:rsidR="00950DC9" w:rsidRPr="00950DC9">
        <w:t xml:space="preserve"> </w:t>
      </w:r>
      <w:r w:rsidRPr="00950DC9">
        <w:t>будущее.</w:t>
      </w:r>
    </w:p>
    <w:p w:rsidR="00DA1E43" w:rsidRPr="00950DC9" w:rsidRDefault="00DA1E43" w:rsidP="00950DC9">
      <w:pPr>
        <w:shd w:val="clear" w:color="auto" w:fill="FFFFFF"/>
        <w:spacing w:line="360" w:lineRule="auto"/>
        <w:ind w:firstLine="709"/>
        <w:jc w:val="both"/>
      </w:pPr>
      <w:r w:rsidRPr="00950DC9">
        <w:rPr>
          <w:iCs/>
        </w:rPr>
        <w:t>У</w:t>
      </w:r>
      <w:r w:rsidR="00950DC9" w:rsidRPr="00950DC9">
        <w:rPr>
          <w:iCs/>
        </w:rPr>
        <w:t xml:space="preserve"> </w:t>
      </w:r>
      <w:r w:rsidRPr="00950DC9">
        <w:t>менеджеров</w:t>
      </w:r>
      <w:r w:rsidR="00950DC9" w:rsidRPr="00950DC9">
        <w:t xml:space="preserve"> </w:t>
      </w:r>
      <w:r w:rsidRPr="00950DC9">
        <w:t>возникает</w:t>
      </w:r>
      <w:r w:rsidR="00950DC9" w:rsidRPr="00950DC9">
        <w:t xml:space="preserve"> </w:t>
      </w:r>
      <w:r w:rsidRPr="00950DC9">
        <w:t>естественный</w:t>
      </w:r>
      <w:r w:rsidR="00950DC9" w:rsidRPr="00950DC9">
        <w:t xml:space="preserve"> </w:t>
      </w:r>
      <w:r w:rsidRPr="00950DC9">
        <w:t>вопрос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ранга</w:t>
      </w:r>
      <w:r w:rsidR="00950DC9" w:rsidRPr="00950DC9">
        <w:t xml:space="preserve"> </w:t>
      </w:r>
      <w:r w:rsidRPr="00950DC9">
        <w:t>своего</w:t>
      </w:r>
      <w:r w:rsidR="00950DC9" w:rsidRPr="00950DC9">
        <w:t xml:space="preserve"> </w:t>
      </w:r>
      <w:r w:rsidRPr="00950DC9">
        <w:t>предприятия</w:t>
      </w:r>
      <w:r w:rsidR="00950DC9" w:rsidRPr="00950DC9">
        <w:t xml:space="preserve"> </w:t>
      </w:r>
      <w:r w:rsidRPr="00950DC9">
        <w:t>среди</w:t>
      </w:r>
      <w:r w:rsidR="00950DC9" w:rsidRPr="00950DC9">
        <w:t xml:space="preserve"> </w:t>
      </w:r>
      <w:r w:rsidRPr="00950DC9">
        <w:t>конкурентов.</w:t>
      </w:r>
      <w:r w:rsidR="00950DC9" w:rsidRPr="00950DC9">
        <w:t xml:space="preserve"> </w:t>
      </w:r>
      <w:r w:rsidRPr="00950DC9">
        <w:t>Установление</w:t>
      </w:r>
      <w:r w:rsidR="00950DC9" w:rsidRPr="00950DC9">
        <w:t xml:space="preserve"> </w:t>
      </w:r>
      <w:r w:rsidRPr="00950DC9">
        <w:t>своего</w:t>
      </w:r>
      <w:r w:rsidR="00950DC9" w:rsidRPr="00950DC9">
        <w:t xml:space="preserve"> </w:t>
      </w:r>
      <w:r w:rsidRPr="00950DC9">
        <w:t>места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среде</w:t>
      </w:r>
      <w:r w:rsidR="00950DC9" w:rsidRPr="00950DC9">
        <w:t xml:space="preserve"> </w:t>
      </w:r>
      <w:r w:rsidRPr="00950DC9">
        <w:t>—</w:t>
      </w:r>
      <w:r w:rsidR="00950DC9" w:rsidRPr="00950DC9">
        <w:t xml:space="preserve"> </w:t>
      </w:r>
      <w:r w:rsidRPr="00950DC9">
        <w:t>первый</w:t>
      </w:r>
      <w:r w:rsidR="00950DC9" w:rsidRPr="00950DC9">
        <w:t xml:space="preserve"> </w:t>
      </w:r>
      <w:r w:rsidRPr="00950DC9">
        <w:t>шаг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управлении</w:t>
      </w:r>
      <w:r w:rsidR="00950DC9" w:rsidRPr="00950DC9">
        <w:t xml:space="preserve"> </w:t>
      </w:r>
      <w:r w:rsidRPr="00950DC9">
        <w:t>конкурентоспособностью</w:t>
      </w:r>
      <w:r w:rsidR="00950DC9" w:rsidRPr="00950DC9">
        <w:t xml:space="preserve"> </w:t>
      </w:r>
      <w:r w:rsidRPr="00950DC9">
        <w:t>организации.</w:t>
      </w:r>
    </w:p>
    <w:p w:rsidR="00DA1E43" w:rsidRPr="00950DC9" w:rsidRDefault="00DA1E43" w:rsidP="00950DC9">
      <w:pPr>
        <w:spacing w:line="360" w:lineRule="auto"/>
        <w:ind w:firstLine="709"/>
        <w:jc w:val="both"/>
      </w:pPr>
      <w:r w:rsidRPr="00950DC9">
        <w:t>Для</w:t>
      </w:r>
      <w:r w:rsidR="00950DC9" w:rsidRPr="00950DC9">
        <w:t xml:space="preserve"> </w:t>
      </w:r>
      <w:r w:rsidRPr="00950DC9">
        <w:t>целей</w:t>
      </w:r>
      <w:r w:rsidR="00950DC9" w:rsidRPr="00950DC9">
        <w:t xml:space="preserve"> </w:t>
      </w:r>
      <w:r w:rsidRPr="00950DC9">
        <w:t>управления</w:t>
      </w:r>
      <w:r w:rsidR="00950DC9" w:rsidRPr="00950DC9">
        <w:t xml:space="preserve"> </w:t>
      </w:r>
      <w:r w:rsidRPr="00950DC9">
        <w:t>конкурентоспособностью</w:t>
      </w:r>
      <w:r w:rsidR="00950DC9" w:rsidRPr="00950DC9">
        <w:t xml:space="preserve"> </w:t>
      </w:r>
      <w:r w:rsidRPr="00950DC9">
        <w:t>необходимо</w:t>
      </w:r>
      <w:r w:rsidR="00950DC9" w:rsidRPr="00950DC9">
        <w:t xml:space="preserve"> </w:t>
      </w:r>
      <w:r w:rsidRPr="00950DC9">
        <w:t>наличие</w:t>
      </w:r>
      <w:r w:rsidR="00950DC9" w:rsidRPr="00950DC9">
        <w:t xml:space="preserve"> </w:t>
      </w:r>
      <w:r w:rsidRPr="00950DC9">
        <w:t>объективного</w:t>
      </w:r>
      <w:r w:rsidR="00950DC9" w:rsidRPr="00950DC9">
        <w:t xml:space="preserve"> </w:t>
      </w:r>
      <w:r w:rsidRPr="00950DC9">
        <w:t>инструмента</w:t>
      </w:r>
      <w:r w:rsidR="00950DC9" w:rsidRPr="00950DC9">
        <w:t xml:space="preserve"> </w:t>
      </w:r>
      <w:r w:rsidRPr="00950DC9">
        <w:t>ее</w:t>
      </w:r>
      <w:r w:rsidR="00950DC9" w:rsidRPr="00950DC9">
        <w:t xml:space="preserve"> </w:t>
      </w:r>
      <w:r w:rsidRPr="00950DC9">
        <w:t>оценки.</w:t>
      </w:r>
      <w:r w:rsidR="00950DC9" w:rsidRPr="00950DC9">
        <w:t xml:space="preserve"> </w:t>
      </w:r>
      <w:r w:rsidRPr="00950DC9">
        <w:t>Ошибка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выборе</w:t>
      </w:r>
      <w:r w:rsidR="00950DC9" w:rsidRPr="00950DC9">
        <w:t xml:space="preserve"> </w:t>
      </w:r>
      <w:r w:rsidRPr="00950DC9">
        <w:t>метода</w:t>
      </w:r>
      <w:r w:rsidR="00950DC9" w:rsidRPr="00950DC9">
        <w:t xml:space="preserve"> </w:t>
      </w:r>
      <w:r w:rsidRPr="00950DC9">
        <w:t>измерения</w:t>
      </w:r>
      <w:r w:rsidR="00950DC9" w:rsidRPr="00950DC9">
        <w:t xml:space="preserve"> </w:t>
      </w:r>
      <w:r w:rsidRPr="00950DC9">
        <w:t>может</w:t>
      </w:r>
      <w:r w:rsidR="00950DC9" w:rsidRPr="00950DC9">
        <w:t xml:space="preserve"> </w:t>
      </w:r>
      <w:r w:rsidRPr="00950DC9">
        <w:t>привести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принятию</w:t>
      </w:r>
      <w:r w:rsidR="00950DC9" w:rsidRPr="00950DC9">
        <w:t xml:space="preserve"> </w:t>
      </w:r>
      <w:r w:rsidRPr="00950DC9">
        <w:t>ошибочных</w:t>
      </w:r>
      <w:r w:rsidR="00950DC9" w:rsidRPr="00950DC9">
        <w:t xml:space="preserve"> </w:t>
      </w:r>
      <w:r w:rsidRPr="00950DC9">
        <w:t>управленческих</w:t>
      </w:r>
      <w:r w:rsidR="00950DC9" w:rsidRPr="00950DC9">
        <w:t xml:space="preserve"> </w:t>
      </w:r>
      <w:r w:rsidRPr="00950DC9">
        <w:t>решений.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настоящее</w:t>
      </w:r>
      <w:r w:rsidR="00950DC9" w:rsidRPr="00950DC9">
        <w:t xml:space="preserve"> </w:t>
      </w:r>
      <w:r w:rsidRPr="00950DC9">
        <w:t>время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Республике</w:t>
      </w:r>
      <w:r w:rsidR="00950DC9" w:rsidRPr="00950DC9">
        <w:t xml:space="preserve"> </w:t>
      </w:r>
      <w:r w:rsidRPr="00950DC9">
        <w:t>Беларусь</w:t>
      </w:r>
      <w:r w:rsidR="00950DC9" w:rsidRPr="00950DC9">
        <w:t xml:space="preserve"> </w:t>
      </w:r>
      <w:r w:rsidRPr="00950DC9">
        <w:t>общепринятой</w:t>
      </w:r>
      <w:r w:rsidR="00950DC9" w:rsidRPr="00950DC9">
        <w:t xml:space="preserve"> </w:t>
      </w:r>
      <w:r w:rsidRPr="00950DC9">
        <w:t>методики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</w:t>
      </w:r>
      <w:r w:rsidR="0037445F" w:rsidRPr="00950DC9">
        <w:t>но</w:t>
      </w:r>
      <w:r w:rsidRPr="00950DC9">
        <w:t>сти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нет.</w:t>
      </w:r>
      <w:r w:rsidR="00950DC9" w:rsidRPr="00950DC9">
        <w:t xml:space="preserve"> </w:t>
      </w:r>
      <w:r w:rsidRPr="00950DC9">
        <w:t>Зарубежный</w:t>
      </w:r>
      <w:r w:rsidR="00950DC9" w:rsidRPr="00950DC9">
        <w:t xml:space="preserve"> </w:t>
      </w:r>
      <w:r w:rsidRPr="00950DC9">
        <w:t>опыт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этой</w:t>
      </w:r>
      <w:r w:rsidR="00950DC9" w:rsidRPr="00950DC9">
        <w:t xml:space="preserve"> </w:t>
      </w:r>
      <w:r w:rsidRPr="00950DC9">
        <w:t>области</w:t>
      </w:r>
      <w:r w:rsidR="00950DC9" w:rsidRPr="00950DC9">
        <w:t xml:space="preserve"> </w:t>
      </w:r>
      <w:r w:rsidRPr="00950DC9">
        <w:t>крайне</w:t>
      </w:r>
      <w:r w:rsidR="00950DC9" w:rsidRPr="00950DC9">
        <w:t xml:space="preserve"> </w:t>
      </w:r>
      <w:r w:rsidRPr="00950DC9">
        <w:t>скудно</w:t>
      </w:r>
      <w:r w:rsidR="00950DC9" w:rsidRPr="00950DC9">
        <w:t xml:space="preserve"> </w:t>
      </w:r>
      <w:r w:rsidRPr="00950DC9">
        <w:t>освещается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="0037445F" w:rsidRPr="00950DC9">
        <w:t>ли</w:t>
      </w:r>
      <w:r w:rsidRPr="00950DC9">
        <w:t>тературе.</w:t>
      </w:r>
      <w:r w:rsidR="00950DC9" w:rsidRPr="00950DC9">
        <w:t xml:space="preserve"> </w:t>
      </w:r>
      <w:r w:rsidRPr="00950DC9">
        <w:t>Каждая</w:t>
      </w:r>
      <w:r w:rsidR="00950DC9" w:rsidRPr="00950DC9">
        <w:t xml:space="preserve"> </w:t>
      </w:r>
      <w:r w:rsidRPr="00950DC9">
        <w:t>компания</w:t>
      </w:r>
      <w:r w:rsidR="00950DC9" w:rsidRPr="00950DC9">
        <w:t xml:space="preserve"> </w:t>
      </w:r>
      <w:r w:rsidRPr="00950DC9">
        <w:t>оценивает</w:t>
      </w:r>
      <w:r w:rsidR="00950DC9" w:rsidRPr="00950DC9">
        <w:t xml:space="preserve"> </w:t>
      </w:r>
      <w:r w:rsidRPr="00950DC9">
        <w:t>свою</w:t>
      </w:r>
      <w:r w:rsidR="00950DC9" w:rsidRPr="00950DC9">
        <w:t xml:space="preserve"> </w:t>
      </w:r>
      <w:r w:rsidRPr="00950DC9">
        <w:t>конкурентную</w:t>
      </w:r>
      <w:r w:rsidR="00950DC9" w:rsidRPr="00950DC9">
        <w:t xml:space="preserve"> </w:t>
      </w:r>
      <w:r w:rsidRPr="00950DC9">
        <w:t>позицию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своей</w:t>
      </w:r>
      <w:r w:rsidR="00950DC9" w:rsidRPr="00950DC9">
        <w:t xml:space="preserve"> </w:t>
      </w:r>
      <w:r w:rsidRPr="00950DC9">
        <w:t>ме</w:t>
      </w:r>
      <w:r w:rsidR="0037445F" w:rsidRPr="00950DC9">
        <w:t>тодике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эффективность</w:t>
      </w:r>
      <w:r w:rsidR="00950DC9" w:rsidRPr="00950DC9">
        <w:t xml:space="preserve"> </w:t>
      </w:r>
      <w:r w:rsidRPr="00950DC9">
        <w:t>ее</w:t>
      </w:r>
      <w:r w:rsidR="00950DC9" w:rsidRPr="00950DC9">
        <w:t xml:space="preserve"> </w:t>
      </w:r>
      <w:r w:rsidRPr="00950DC9">
        <w:t>применения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афиширует.</w:t>
      </w:r>
    </w:p>
    <w:p w:rsidR="0037445F" w:rsidRPr="00950DC9" w:rsidRDefault="0037445F" w:rsidP="00950DC9">
      <w:pPr>
        <w:spacing w:line="360" w:lineRule="auto"/>
        <w:ind w:firstLine="709"/>
        <w:jc w:val="both"/>
      </w:pPr>
      <w:r w:rsidRPr="00950DC9">
        <w:t>Все</w:t>
      </w:r>
      <w:r w:rsidR="00950DC9" w:rsidRPr="00950DC9">
        <w:t xml:space="preserve"> </w:t>
      </w:r>
      <w:r w:rsidRPr="00950DC9">
        <w:t>вышеперечисленное</w:t>
      </w:r>
      <w:r w:rsidR="00950DC9" w:rsidRPr="00950DC9">
        <w:t xml:space="preserve"> </w:t>
      </w:r>
      <w:r w:rsidRPr="00950DC9">
        <w:t>делает</w:t>
      </w:r>
      <w:r w:rsidR="00950DC9" w:rsidRPr="00950DC9">
        <w:t xml:space="preserve"> </w:t>
      </w:r>
      <w:r w:rsidRPr="00950DC9">
        <w:t>вопрос</w:t>
      </w:r>
      <w:r w:rsidR="00950DC9" w:rsidRPr="00950DC9">
        <w:t xml:space="preserve"> </w:t>
      </w:r>
      <w:r w:rsidRPr="00950DC9">
        <w:t>о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методов</w:t>
      </w:r>
      <w:r w:rsidR="00950DC9" w:rsidRPr="00950DC9">
        <w:t xml:space="preserve"> </w:t>
      </w:r>
      <w:r w:rsidRPr="00950DC9">
        <w:t>ее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достаточно</w:t>
      </w:r>
      <w:r w:rsidR="00950DC9" w:rsidRPr="00950DC9">
        <w:t xml:space="preserve"> </w:t>
      </w:r>
      <w:r w:rsidRPr="00950DC9">
        <w:t>актуальным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требующим</w:t>
      </w:r>
      <w:r w:rsidR="00950DC9" w:rsidRPr="00950DC9">
        <w:t xml:space="preserve"> </w:t>
      </w:r>
      <w:r w:rsidRPr="00950DC9">
        <w:t>дополнительных</w:t>
      </w:r>
      <w:r w:rsidR="00950DC9" w:rsidRPr="00950DC9">
        <w:t xml:space="preserve"> </w:t>
      </w:r>
      <w:r w:rsidRPr="00950DC9">
        <w:t>исследований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анализа.</w:t>
      </w:r>
    </w:p>
    <w:p w:rsidR="0037445F" w:rsidRPr="00950DC9" w:rsidRDefault="00DA1E43" w:rsidP="00950DC9">
      <w:pPr>
        <w:spacing w:line="360" w:lineRule="auto"/>
        <w:ind w:firstLine="709"/>
        <w:jc w:val="both"/>
      </w:pPr>
      <w:r w:rsidRPr="00950DC9">
        <w:t>Цел</w:t>
      </w:r>
      <w:r w:rsidR="0037445F" w:rsidRPr="00950DC9">
        <w:t>ями</w:t>
      </w:r>
      <w:r w:rsidR="00950DC9" w:rsidRPr="00950DC9">
        <w:t xml:space="preserve"> </w:t>
      </w:r>
      <w:r w:rsidRPr="00950DC9">
        <w:t>данной</w:t>
      </w:r>
      <w:r w:rsidR="00950DC9" w:rsidRPr="00950DC9">
        <w:t xml:space="preserve"> </w:t>
      </w:r>
      <w:r w:rsidR="0037445F" w:rsidRPr="00950DC9">
        <w:t>курсовой</w:t>
      </w:r>
      <w:r w:rsidR="00950DC9" w:rsidRPr="00950DC9">
        <w:t xml:space="preserve"> </w:t>
      </w:r>
      <w:r w:rsidRPr="00950DC9">
        <w:t>работы</w:t>
      </w:r>
      <w:r w:rsidR="00950DC9" w:rsidRPr="00950DC9">
        <w:t xml:space="preserve"> </w:t>
      </w:r>
      <w:r w:rsidRPr="00950DC9">
        <w:t>является</w:t>
      </w:r>
      <w:r w:rsidR="0037445F" w:rsidRPr="00950DC9">
        <w:t>:</w:t>
      </w:r>
    </w:p>
    <w:p w:rsidR="0037445F" w:rsidRPr="00950DC9" w:rsidRDefault="0037445F" w:rsidP="00950DC9">
      <w:pPr>
        <w:numPr>
          <w:ilvl w:val="0"/>
          <w:numId w:val="28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анализ</w:t>
      </w:r>
      <w:r w:rsidR="00950DC9" w:rsidRPr="00950DC9">
        <w:t xml:space="preserve"> </w:t>
      </w:r>
      <w:r w:rsidRPr="00950DC9">
        <w:t>понятия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организации;</w:t>
      </w:r>
    </w:p>
    <w:p w:rsidR="0037445F" w:rsidRPr="00950DC9" w:rsidRDefault="0037445F" w:rsidP="00950DC9">
      <w:pPr>
        <w:numPr>
          <w:ilvl w:val="0"/>
          <w:numId w:val="28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анализ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классификация</w:t>
      </w:r>
      <w:r w:rsidR="00950DC9" w:rsidRPr="00950DC9">
        <w:t xml:space="preserve"> </w:t>
      </w:r>
      <w:r w:rsidRPr="00950DC9">
        <w:t>факторов,</w:t>
      </w:r>
      <w:r w:rsidR="00950DC9" w:rsidRPr="00950DC9">
        <w:t xml:space="preserve"> </w:t>
      </w:r>
      <w:r w:rsidRPr="00950DC9">
        <w:t>оказывающих</w:t>
      </w:r>
      <w:r w:rsidR="00950DC9" w:rsidRPr="00950DC9">
        <w:t xml:space="preserve"> </w:t>
      </w:r>
      <w:r w:rsidRPr="00950DC9">
        <w:t>влияние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организации;</w:t>
      </w:r>
    </w:p>
    <w:p w:rsidR="0037445F" w:rsidRPr="00950DC9" w:rsidRDefault="0037445F" w:rsidP="00950DC9">
      <w:pPr>
        <w:numPr>
          <w:ilvl w:val="0"/>
          <w:numId w:val="28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анализ</w:t>
      </w:r>
      <w:r w:rsidR="00950DC9" w:rsidRPr="00950DC9">
        <w:t xml:space="preserve"> </w:t>
      </w:r>
      <w:r w:rsidRPr="00950DC9">
        <w:t>существующих</w:t>
      </w:r>
      <w:r w:rsidR="00950DC9" w:rsidRPr="00950DC9">
        <w:t xml:space="preserve"> </w:t>
      </w:r>
      <w:r w:rsidRPr="00950DC9">
        <w:t>методов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подходов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оценке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обоснованный</w:t>
      </w:r>
      <w:r w:rsidR="00950DC9" w:rsidRPr="00950DC9">
        <w:t xml:space="preserve"> </w:t>
      </w:r>
      <w:r w:rsidRPr="00950DC9">
        <w:t>выбор</w:t>
      </w:r>
      <w:r w:rsidR="00950DC9" w:rsidRPr="00950DC9">
        <w:t xml:space="preserve"> </w:t>
      </w:r>
      <w:r w:rsidRPr="00950DC9">
        <w:t>наиболее</w:t>
      </w:r>
      <w:r w:rsidR="00950DC9" w:rsidRPr="00950DC9">
        <w:t xml:space="preserve"> </w:t>
      </w:r>
      <w:r w:rsidRPr="00950DC9">
        <w:t>полного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адекватного</w:t>
      </w:r>
      <w:r w:rsidR="00950DC9" w:rsidRPr="00950DC9">
        <w:t xml:space="preserve"> </w:t>
      </w:r>
      <w:r w:rsidRPr="00950DC9">
        <w:t>из</w:t>
      </w:r>
      <w:r w:rsidR="00950DC9" w:rsidRPr="00950DC9">
        <w:t xml:space="preserve"> </w:t>
      </w:r>
      <w:r w:rsidRPr="00950DC9">
        <w:t>них;</w:t>
      </w:r>
    </w:p>
    <w:p w:rsidR="0037445F" w:rsidRPr="00950DC9" w:rsidRDefault="0037445F" w:rsidP="00950DC9">
      <w:pPr>
        <w:numPr>
          <w:ilvl w:val="0"/>
          <w:numId w:val="28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общее</w:t>
      </w:r>
      <w:r w:rsidR="00950DC9" w:rsidRPr="00950DC9">
        <w:t xml:space="preserve"> </w:t>
      </w:r>
      <w:r w:rsidRPr="00950DC9">
        <w:t>освещение</w:t>
      </w:r>
      <w:r w:rsidR="00950DC9" w:rsidRPr="00950DC9">
        <w:t xml:space="preserve"> </w:t>
      </w:r>
      <w:r w:rsidRPr="00950DC9">
        <w:t>вопросов</w:t>
      </w:r>
      <w:r w:rsidR="00950DC9" w:rsidRPr="00950DC9">
        <w:t xml:space="preserve"> </w:t>
      </w:r>
      <w:r w:rsidRPr="00950DC9">
        <w:t>касающихся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организации.</w:t>
      </w:r>
    </w:p>
    <w:p w:rsidR="0037445F" w:rsidRPr="00950DC9" w:rsidRDefault="0037445F" w:rsidP="00950DC9">
      <w:pPr>
        <w:spacing w:line="360" w:lineRule="auto"/>
        <w:ind w:firstLine="709"/>
        <w:jc w:val="both"/>
      </w:pPr>
    </w:p>
    <w:p w:rsidR="0037445F" w:rsidRPr="00950DC9" w:rsidRDefault="0037445F" w:rsidP="00950DC9">
      <w:pPr>
        <w:spacing w:line="360" w:lineRule="auto"/>
        <w:ind w:firstLine="709"/>
        <w:jc w:val="both"/>
      </w:pPr>
    </w:p>
    <w:p w:rsidR="00813962" w:rsidRPr="00950DC9" w:rsidRDefault="00950DC9" w:rsidP="00950DC9">
      <w:pPr>
        <w:spacing w:line="360" w:lineRule="auto"/>
        <w:ind w:firstLine="709"/>
        <w:jc w:val="both"/>
        <w:rPr>
          <w:b/>
        </w:rPr>
      </w:pPr>
      <w:r>
        <w:br w:type="page"/>
      </w:r>
      <w:r w:rsidR="00BB42E1" w:rsidRPr="00950DC9">
        <w:rPr>
          <w:b/>
        </w:rPr>
        <w:t>1.</w:t>
      </w:r>
      <w:r w:rsidRPr="00950DC9">
        <w:rPr>
          <w:b/>
        </w:rPr>
        <w:t xml:space="preserve"> </w:t>
      </w:r>
      <w:r w:rsidR="00BB42E1" w:rsidRPr="00950DC9">
        <w:rPr>
          <w:b/>
        </w:rPr>
        <w:t>Конкурентоспособность</w:t>
      </w:r>
      <w:r w:rsidRPr="00950DC9">
        <w:rPr>
          <w:b/>
        </w:rPr>
        <w:t xml:space="preserve"> </w:t>
      </w:r>
      <w:r w:rsidR="00BB42E1" w:rsidRPr="00950DC9">
        <w:rPr>
          <w:b/>
        </w:rPr>
        <w:t>организации</w:t>
      </w:r>
    </w:p>
    <w:p w:rsidR="00950DC9" w:rsidRDefault="00950DC9" w:rsidP="00950DC9">
      <w:pPr>
        <w:spacing w:line="360" w:lineRule="auto"/>
        <w:ind w:firstLine="709"/>
        <w:jc w:val="both"/>
        <w:rPr>
          <w:b/>
        </w:rPr>
      </w:pPr>
    </w:p>
    <w:p w:rsidR="001248E7" w:rsidRPr="00950DC9" w:rsidRDefault="001248E7" w:rsidP="00950DC9">
      <w:pPr>
        <w:spacing w:line="360" w:lineRule="auto"/>
        <w:ind w:firstLine="709"/>
        <w:jc w:val="both"/>
        <w:rPr>
          <w:b/>
        </w:rPr>
      </w:pPr>
      <w:r w:rsidRPr="00950DC9">
        <w:rPr>
          <w:b/>
        </w:rPr>
        <w:t>1.1</w:t>
      </w:r>
      <w:r w:rsidR="00950DC9" w:rsidRPr="00950DC9">
        <w:rPr>
          <w:b/>
        </w:rPr>
        <w:t xml:space="preserve"> </w:t>
      </w:r>
      <w:r w:rsidR="0052794D" w:rsidRPr="00950DC9">
        <w:rPr>
          <w:b/>
        </w:rPr>
        <w:t>П</w:t>
      </w:r>
      <w:r w:rsidRPr="00950DC9">
        <w:rPr>
          <w:b/>
        </w:rPr>
        <w:t>онятие</w:t>
      </w:r>
      <w:r w:rsidR="00950DC9" w:rsidRPr="00950DC9">
        <w:rPr>
          <w:b/>
        </w:rPr>
        <w:t xml:space="preserve"> </w:t>
      </w:r>
      <w:r w:rsidRPr="00950DC9">
        <w:rPr>
          <w:b/>
        </w:rPr>
        <w:t>и</w:t>
      </w:r>
      <w:r w:rsidR="00950DC9" w:rsidRPr="00950DC9">
        <w:rPr>
          <w:b/>
        </w:rPr>
        <w:t xml:space="preserve"> </w:t>
      </w:r>
      <w:r w:rsidRPr="00950DC9">
        <w:rPr>
          <w:b/>
        </w:rPr>
        <w:t>виды</w:t>
      </w:r>
      <w:r w:rsidR="00950DC9" w:rsidRPr="00950DC9">
        <w:rPr>
          <w:b/>
        </w:rPr>
        <w:t xml:space="preserve"> </w:t>
      </w:r>
      <w:r w:rsidRPr="00950DC9">
        <w:rPr>
          <w:b/>
        </w:rPr>
        <w:t>конкурентоспособности</w:t>
      </w:r>
      <w:r w:rsidR="00950DC9" w:rsidRPr="00950DC9">
        <w:rPr>
          <w:b/>
        </w:rPr>
        <w:t xml:space="preserve"> </w:t>
      </w:r>
      <w:r w:rsidRPr="00950DC9">
        <w:rPr>
          <w:b/>
        </w:rPr>
        <w:t>организации</w:t>
      </w:r>
    </w:p>
    <w:p w:rsidR="00950DC9" w:rsidRDefault="00950DC9" w:rsidP="00950DC9">
      <w:pPr>
        <w:spacing w:line="360" w:lineRule="auto"/>
        <w:ind w:firstLine="709"/>
        <w:jc w:val="both"/>
      </w:pPr>
    </w:p>
    <w:p w:rsidR="00BB42E1" w:rsidRPr="00950DC9" w:rsidRDefault="00BB42E1" w:rsidP="00950DC9">
      <w:pPr>
        <w:spacing w:line="360" w:lineRule="auto"/>
        <w:ind w:firstLine="709"/>
        <w:jc w:val="both"/>
      </w:pPr>
      <w:r w:rsidRPr="00950DC9">
        <w:t>Повышение</w:t>
      </w:r>
      <w:r w:rsidR="00950DC9" w:rsidRPr="00950DC9">
        <w:t xml:space="preserve"> </w:t>
      </w:r>
      <w:r w:rsidRPr="00950DC9">
        <w:t>уровня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организаций,</w:t>
      </w:r>
      <w:r w:rsidR="00950DC9" w:rsidRPr="00950DC9">
        <w:t xml:space="preserve"> </w:t>
      </w:r>
      <w:r w:rsidRPr="00950DC9">
        <w:t>оптимизация</w:t>
      </w:r>
      <w:r w:rsidR="00950DC9" w:rsidRPr="00950DC9">
        <w:t xml:space="preserve"> </w:t>
      </w:r>
      <w:r w:rsidRPr="00950DC9">
        <w:t>их</w:t>
      </w:r>
      <w:r w:rsidR="00950DC9" w:rsidRPr="00950DC9">
        <w:t xml:space="preserve"> </w:t>
      </w:r>
      <w:r w:rsidRPr="00950DC9">
        <w:t>функционирования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элементарное</w:t>
      </w:r>
      <w:r w:rsidR="00950DC9" w:rsidRPr="00950DC9">
        <w:t xml:space="preserve"> </w:t>
      </w:r>
      <w:r w:rsidRPr="00950DC9">
        <w:t>выживание</w:t>
      </w:r>
      <w:r w:rsidR="00950DC9" w:rsidRPr="00950DC9">
        <w:t xml:space="preserve"> </w:t>
      </w:r>
      <w:r w:rsidR="00862AA8" w:rsidRPr="00950DC9">
        <w:t>в</w:t>
      </w:r>
      <w:r w:rsidR="00950DC9" w:rsidRPr="00950DC9">
        <w:t xml:space="preserve"> </w:t>
      </w:r>
      <w:r w:rsidR="00862AA8" w:rsidRPr="00950DC9">
        <w:t>рыночной</w:t>
      </w:r>
      <w:r w:rsidR="00950DC9" w:rsidRPr="00950DC9">
        <w:t xml:space="preserve"> </w:t>
      </w:r>
      <w:r w:rsidR="00862AA8" w:rsidRPr="00950DC9">
        <w:t>среде</w:t>
      </w:r>
      <w:r w:rsidR="00950DC9" w:rsidRPr="00950DC9">
        <w:t xml:space="preserve"> </w:t>
      </w:r>
      <w:r w:rsidR="00862AA8" w:rsidRPr="00950DC9">
        <w:t>–</w:t>
      </w:r>
      <w:r w:rsidR="00950DC9" w:rsidRPr="00950DC9">
        <w:t xml:space="preserve"> </w:t>
      </w:r>
      <w:r w:rsidR="00862AA8" w:rsidRPr="00950DC9">
        <w:t>фундаментальная</w:t>
      </w:r>
      <w:r w:rsidR="00950DC9" w:rsidRPr="00950DC9">
        <w:t xml:space="preserve"> </w:t>
      </w:r>
      <w:r w:rsidR="00862AA8" w:rsidRPr="00950DC9">
        <w:t>проблема</w:t>
      </w:r>
      <w:r w:rsidR="00950DC9" w:rsidRPr="00950DC9">
        <w:t xml:space="preserve"> </w:t>
      </w:r>
      <w:r w:rsidR="00862AA8" w:rsidRPr="00950DC9">
        <w:t>современной</w:t>
      </w:r>
      <w:r w:rsidR="00950DC9" w:rsidRPr="00950DC9">
        <w:t xml:space="preserve"> </w:t>
      </w:r>
      <w:r w:rsidR="00862AA8" w:rsidRPr="00950DC9">
        <w:t>экономики.</w:t>
      </w:r>
      <w:r w:rsidR="00950DC9" w:rsidRPr="00950DC9">
        <w:t xml:space="preserve"> </w:t>
      </w:r>
      <w:r w:rsidR="00862AA8" w:rsidRPr="00950DC9">
        <w:t>От</w:t>
      </w:r>
      <w:r w:rsidR="00950DC9" w:rsidRPr="00950DC9">
        <w:t xml:space="preserve"> </w:t>
      </w:r>
      <w:r w:rsidR="00862AA8" w:rsidRPr="00950DC9">
        <w:t>ее</w:t>
      </w:r>
      <w:r w:rsidR="00950DC9" w:rsidRPr="00950DC9">
        <w:t xml:space="preserve"> </w:t>
      </w:r>
      <w:r w:rsidR="00862AA8" w:rsidRPr="00950DC9">
        <w:t>решения</w:t>
      </w:r>
      <w:r w:rsidR="00950DC9" w:rsidRPr="00950DC9">
        <w:t xml:space="preserve"> </w:t>
      </w:r>
      <w:r w:rsidR="00862AA8" w:rsidRPr="00950DC9">
        <w:t>во</w:t>
      </w:r>
      <w:r w:rsidR="00950DC9" w:rsidRPr="00950DC9">
        <w:t xml:space="preserve"> </w:t>
      </w:r>
      <w:r w:rsidR="00862AA8" w:rsidRPr="00950DC9">
        <w:t>многом</w:t>
      </w:r>
      <w:r w:rsidR="00950DC9" w:rsidRPr="00950DC9">
        <w:t xml:space="preserve"> </w:t>
      </w:r>
      <w:r w:rsidR="00862AA8" w:rsidRPr="00950DC9">
        <w:t>зависит</w:t>
      </w:r>
      <w:r w:rsidR="00950DC9" w:rsidRPr="00950DC9">
        <w:t xml:space="preserve"> </w:t>
      </w:r>
      <w:r w:rsidR="00862AA8" w:rsidRPr="00950DC9">
        <w:t>качество</w:t>
      </w:r>
      <w:r w:rsidR="00950DC9" w:rsidRPr="00950DC9">
        <w:t xml:space="preserve"> </w:t>
      </w:r>
      <w:r w:rsidR="00862AA8" w:rsidRPr="00950DC9">
        <w:t>воспроизводимых</w:t>
      </w:r>
      <w:r w:rsidR="00950DC9" w:rsidRPr="00950DC9">
        <w:t xml:space="preserve"> </w:t>
      </w:r>
      <w:r w:rsidR="00862AA8" w:rsidRPr="00950DC9">
        <w:t>процессов,</w:t>
      </w:r>
      <w:r w:rsidR="00950DC9" w:rsidRPr="00950DC9">
        <w:t xml:space="preserve"> </w:t>
      </w:r>
      <w:r w:rsidR="00862AA8" w:rsidRPr="00950DC9">
        <w:t>доходность</w:t>
      </w:r>
      <w:r w:rsidR="00950DC9" w:rsidRPr="00950DC9">
        <w:t xml:space="preserve"> </w:t>
      </w:r>
      <w:r w:rsidR="00862AA8" w:rsidRPr="00950DC9">
        <w:t>организаций,</w:t>
      </w:r>
      <w:r w:rsidR="00950DC9" w:rsidRPr="00950DC9">
        <w:t xml:space="preserve"> </w:t>
      </w:r>
      <w:r w:rsidR="00862AA8" w:rsidRPr="00950DC9">
        <w:t>их</w:t>
      </w:r>
      <w:r w:rsidR="00950DC9" w:rsidRPr="00950DC9">
        <w:t xml:space="preserve"> </w:t>
      </w:r>
      <w:r w:rsidR="00862AA8" w:rsidRPr="00950DC9">
        <w:t>адаптация</w:t>
      </w:r>
      <w:r w:rsidR="00950DC9" w:rsidRPr="00950DC9">
        <w:t xml:space="preserve"> </w:t>
      </w:r>
      <w:r w:rsidR="00862AA8" w:rsidRPr="00950DC9">
        <w:t>к</w:t>
      </w:r>
      <w:r w:rsidR="00950DC9" w:rsidRPr="00950DC9">
        <w:t xml:space="preserve"> </w:t>
      </w:r>
      <w:r w:rsidR="00862AA8" w:rsidRPr="00950DC9">
        <w:t>рыночным</w:t>
      </w:r>
      <w:r w:rsidR="00950DC9" w:rsidRPr="00950DC9">
        <w:t xml:space="preserve"> </w:t>
      </w:r>
      <w:r w:rsidR="00862AA8" w:rsidRPr="00950DC9">
        <w:t>условиям</w:t>
      </w:r>
      <w:r w:rsidR="00950DC9" w:rsidRPr="00950DC9">
        <w:t xml:space="preserve"> </w:t>
      </w:r>
      <w:r w:rsidR="00862AA8" w:rsidRPr="00950DC9">
        <w:t>и</w:t>
      </w:r>
      <w:r w:rsidR="00950DC9" w:rsidRPr="00950DC9">
        <w:t xml:space="preserve"> </w:t>
      </w:r>
      <w:r w:rsidR="00862AA8" w:rsidRPr="00950DC9">
        <w:t>последующий</w:t>
      </w:r>
      <w:r w:rsidR="00950DC9" w:rsidRPr="00950DC9">
        <w:t xml:space="preserve"> </w:t>
      </w:r>
      <w:r w:rsidR="00862AA8" w:rsidRPr="00950DC9">
        <w:t>экономический</w:t>
      </w:r>
      <w:r w:rsidR="00950DC9" w:rsidRPr="00950DC9">
        <w:t xml:space="preserve"> </w:t>
      </w:r>
      <w:r w:rsidR="00862AA8" w:rsidRPr="00950DC9">
        <w:t>рост.</w:t>
      </w:r>
    </w:p>
    <w:p w:rsidR="00862AA8" w:rsidRPr="00950DC9" w:rsidRDefault="00862AA8" w:rsidP="00950DC9">
      <w:pPr>
        <w:spacing w:line="360" w:lineRule="auto"/>
        <w:ind w:firstLine="709"/>
        <w:jc w:val="both"/>
      </w:pPr>
      <w:r w:rsidRPr="00950DC9">
        <w:t>Необходимо</w:t>
      </w:r>
      <w:r w:rsidR="00950DC9" w:rsidRPr="00950DC9">
        <w:t xml:space="preserve"> </w:t>
      </w:r>
      <w:r w:rsidRPr="00950DC9">
        <w:t>различать</w:t>
      </w:r>
      <w:r w:rsidR="00950DC9" w:rsidRPr="00950DC9">
        <w:t xml:space="preserve"> </w:t>
      </w:r>
      <w:r w:rsidRPr="00950DC9">
        <w:t>понятия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продукции.</w:t>
      </w:r>
    </w:p>
    <w:p w:rsidR="00862AA8" w:rsidRPr="00950DC9" w:rsidRDefault="00862AA8" w:rsidP="00950DC9">
      <w:pPr>
        <w:spacing w:line="360" w:lineRule="auto"/>
        <w:ind w:firstLine="709"/>
        <w:jc w:val="both"/>
      </w:pPr>
      <w:r w:rsidRPr="00950DC9">
        <w:t>Под</w:t>
      </w:r>
      <w:r w:rsidR="00950DC9" w:rsidRPr="00950DC9">
        <w:t xml:space="preserve"> </w:t>
      </w:r>
      <w:r w:rsidRPr="00950DC9">
        <w:t>конкурентоспособностью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понимается</w:t>
      </w:r>
      <w:r w:rsidR="00950DC9" w:rsidRPr="00950DC9">
        <w:t xml:space="preserve"> </w:t>
      </w:r>
      <w:r w:rsidRPr="00950DC9">
        <w:t>реальная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потенциальная</w:t>
      </w:r>
      <w:r w:rsidR="00950DC9" w:rsidRPr="00950DC9">
        <w:t xml:space="preserve"> </w:t>
      </w:r>
      <w:r w:rsidRPr="00950DC9">
        <w:t>способность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проектировать,</w:t>
      </w:r>
      <w:r w:rsidR="00950DC9" w:rsidRPr="00950DC9">
        <w:t xml:space="preserve"> </w:t>
      </w:r>
      <w:r w:rsidRPr="00950DC9">
        <w:t>изготовлять,</w:t>
      </w:r>
      <w:r w:rsidR="00950DC9" w:rsidRPr="00950DC9">
        <w:t xml:space="preserve"> </w:t>
      </w:r>
      <w:r w:rsidRPr="00950DC9">
        <w:t>реализовывать</w:t>
      </w:r>
      <w:r w:rsidR="00950DC9" w:rsidRPr="00950DC9">
        <w:t xml:space="preserve"> </w:t>
      </w:r>
      <w:r w:rsidRPr="00950DC9">
        <w:t>продукцию,</w:t>
      </w:r>
      <w:r w:rsidR="00950DC9" w:rsidRPr="00950DC9">
        <w:t xml:space="preserve"> </w:t>
      </w:r>
      <w:r w:rsidRPr="00950DC9">
        <w:t>которая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ценовым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неценовым</w:t>
      </w:r>
      <w:r w:rsidR="00950DC9" w:rsidRPr="00950DC9">
        <w:t xml:space="preserve"> </w:t>
      </w:r>
      <w:r w:rsidRPr="00950DC9">
        <w:t>характеристикам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комплексе</w:t>
      </w:r>
      <w:r w:rsidR="00950DC9" w:rsidRPr="00950DC9">
        <w:t xml:space="preserve"> </w:t>
      </w:r>
      <w:r w:rsidRPr="00950DC9">
        <w:t>более</w:t>
      </w:r>
      <w:r w:rsidR="00950DC9" w:rsidRPr="00950DC9">
        <w:t xml:space="preserve"> </w:t>
      </w:r>
      <w:r w:rsidRPr="00950DC9">
        <w:t>привлекательна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потребителей,</w:t>
      </w:r>
      <w:r w:rsidR="00950DC9" w:rsidRPr="00950DC9">
        <w:t xml:space="preserve"> </w:t>
      </w:r>
      <w:r w:rsidRPr="00950DC9">
        <w:t>чем</w:t>
      </w:r>
      <w:r w:rsidR="00950DC9" w:rsidRPr="00950DC9">
        <w:t xml:space="preserve"> </w:t>
      </w:r>
      <w:r w:rsidRPr="00950DC9">
        <w:t>продукция</w:t>
      </w:r>
      <w:r w:rsidR="00950DC9" w:rsidRPr="00950DC9">
        <w:t xml:space="preserve"> </w:t>
      </w:r>
      <w:r w:rsidRPr="00950DC9">
        <w:t>их</w:t>
      </w:r>
      <w:r w:rsidR="00950DC9" w:rsidRPr="00950DC9">
        <w:t xml:space="preserve"> </w:t>
      </w:r>
      <w:r w:rsidRPr="00950DC9">
        <w:t>конкурентов.</w:t>
      </w:r>
    </w:p>
    <w:p w:rsidR="00950DC9" w:rsidRPr="00950DC9" w:rsidRDefault="00DE1EDB" w:rsidP="00950DC9">
      <w:pPr>
        <w:spacing w:line="360" w:lineRule="auto"/>
        <w:ind w:firstLine="709"/>
        <w:jc w:val="both"/>
      </w:pPr>
      <w:r w:rsidRPr="00950DC9">
        <w:t xml:space="preserve">Повышение уровня конкурентоспособности организаций, оптимизация их функционирования и элементарное выживание в рыночной среде – фундаментальная проблема современной экономики. </w:t>
      </w:r>
      <w:r w:rsidR="00884485" w:rsidRPr="00950DC9">
        <w:t>Основные</w:t>
      </w:r>
      <w:r w:rsidR="00950DC9" w:rsidRPr="00950DC9">
        <w:t xml:space="preserve"> </w:t>
      </w:r>
      <w:r w:rsidR="00884485" w:rsidRPr="00950DC9">
        <w:t>отличия</w:t>
      </w:r>
      <w:r w:rsidR="00950DC9" w:rsidRPr="00950DC9">
        <w:t xml:space="preserve"> </w:t>
      </w:r>
      <w:r w:rsidR="00884485" w:rsidRPr="00950DC9">
        <w:t>данных</w:t>
      </w:r>
      <w:r w:rsidR="00950DC9" w:rsidRPr="00950DC9">
        <w:t xml:space="preserve"> </w:t>
      </w:r>
      <w:r w:rsidR="00884485" w:rsidRPr="00950DC9">
        <w:t>понятий</w:t>
      </w:r>
      <w:r w:rsidR="00950DC9" w:rsidRPr="00950DC9">
        <w:t xml:space="preserve"> </w:t>
      </w:r>
      <w:r w:rsidR="00884485" w:rsidRPr="00950DC9">
        <w:t>заключаются</w:t>
      </w:r>
      <w:r w:rsidR="00950DC9" w:rsidRPr="00950DC9">
        <w:t xml:space="preserve"> </w:t>
      </w:r>
      <w:r w:rsidR="007C30B8" w:rsidRPr="00950DC9">
        <w:t>в</w:t>
      </w:r>
      <w:r w:rsidR="00950DC9" w:rsidRPr="00950DC9">
        <w:t xml:space="preserve"> </w:t>
      </w:r>
      <w:r w:rsidR="007C30B8" w:rsidRPr="00950DC9">
        <w:t>следующем:</w:t>
      </w:r>
    </w:p>
    <w:p w:rsidR="007C30B8" w:rsidRPr="00950DC9" w:rsidRDefault="007C30B8" w:rsidP="00950DC9">
      <w:pPr>
        <w:numPr>
          <w:ilvl w:val="0"/>
          <w:numId w:val="1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применима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достаточно</w:t>
      </w:r>
      <w:r w:rsidR="00950DC9" w:rsidRPr="00950DC9">
        <w:t xml:space="preserve"> </w:t>
      </w:r>
      <w:r w:rsidRPr="00950DC9">
        <w:t>длительному</w:t>
      </w:r>
      <w:r w:rsidR="00950DC9" w:rsidRPr="00950DC9">
        <w:t xml:space="preserve"> </w:t>
      </w:r>
      <w:r w:rsidRPr="00950DC9">
        <w:t>промежутку</w:t>
      </w:r>
      <w:r w:rsidR="00950DC9" w:rsidRPr="00950DC9">
        <w:t xml:space="preserve"> </w:t>
      </w:r>
      <w:r w:rsidRPr="00950DC9">
        <w:t>времени,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то</w:t>
      </w:r>
      <w:r w:rsidR="00950DC9" w:rsidRPr="00950DC9">
        <w:t xml:space="preserve"> </w:t>
      </w:r>
      <w:r w:rsidRPr="00950DC9">
        <w:t>время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продукции</w:t>
      </w:r>
      <w:r w:rsidR="00950DC9" w:rsidRPr="00950DC9">
        <w:t xml:space="preserve"> </w:t>
      </w:r>
      <w:r w:rsidRPr="00950DC9">
        <w:t>может</w:t>
      </w:r>
      <w:r w:rsidR="00950DC9" w:rsidRPr="00950DC9">
        <w:t xml:space="preserve"> </w:t>
      </w:r>
      <w:r w:rsidRPr="00950DC9">
        <w:t>определяться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любой</w:t>
      </w:r>
      <w:r w:rsidR="00950DC9" w:rsidRPr="00950DC9">
        <w:t xml:space="preserve"> </w:t>
      </w:r>
      <w:r w:rsidRPr="00950DC9">
        <w:t>малый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экономической</w:t>
      </w:r>
      <w:r w:rsidR="00950DC9" w:rsidRPr="00950DC9">
        <w:t xml:space="preserve"> </w:t>
      </w:r>
      <w:r w:rsidRPr="00950DC9">
        <w:t>точки</w:t>
      </w:r>
      <w:r w:rsidR="00950DC9" w:rsidRPr="00950DC9">
        <w:t xml:space="preserve"> </w:t>
      </w:r>
      <w:r w:rsidRPr="00950DC9">
        <w:t>зрения</w:t>
      </w:r>
      <w:r w:rsidR="00950DC9" w:rsidRPr="00950DC9">
        <w:t xml:space="preserve"> </w:t>
      </w:r>
      <w:r w:rsidRPr="00950DC9">
        <w:t>промежуток</w:t>
      </w:r>
      <w:r w:rsidR="00950DC9" w:rsidRPr="00950DC9">
        <w:t xml:space="preserve"> </w:t>
      </w:r>
      <w:r w:rsidRPr="00950DC9">
        <w:t>времени</w:t>
      </w:r>
      <w:r w:rsidR="00950DC9" w:rsidRPr="00950DC9">
        <w:t xml:space="preserve"> </w:t>
      </w:r>
      <w:r w:rsidRPr="00950DC9">
        <w:t>(месяц,</w:t>
      </w:r>
      <w:r w:rsidR="00950DC9" w:rsidRPr="00950DC9">
        <w:t xml:space="preserve"> </w:t>
      </w:r>
      <w:r w:rsidRPr="00950DC9">
        <w:t>неделя,</w:t>
      </w:r>
      <w:r w:rsidR="00950DC9" w:rsidRPr="00950DC9">
        <w:t xml:space="preserve"> </w:t>
      </w:r>
      <w:r w:rsidRPr="00950DC9">
        <w:t>день);</w:t>
      </w:r>
    </w:p>
    <w:p w:rsidR="007C30B8" w:rsidRPr="00950DC9" w:rsidRDefault="007C30B8" w:rsidP="00950DC9">
      <w:pPr>
        <w:numPr>
          <w:ilvl w:val="0"/>
          <w:numId w:val="1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оценку</w:t>
      </w:r>
      <w:r w:rsidR="00950DC9" w:rsidRPr="00950DC9">
        <w:t xml:space="preserve"> </w:t>
      </w:r>
      <w:r w:rsidRPr="00950DC9">
        <w:t>деятельности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дает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только</w:t>
      </w:r>
      <w:r w:rsidR="00950DC9" w:rsidRPr="00950DC9">
        <w:t xml:space="preserve"> </w:t>
      </w:r>
      <w:r w:rsidRPr="00950DC9">
        <w:t>потребитель,</w:t>
      </w:r>
      <w:r w:rsidR="00950DC9" w:rsidRPr="00950DC9">
        <w:t xml:space="preserve"> </w:t>
      </w:r>
      <w:r w:rsidRPr="00950DC9">
        <w:t>но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сам</w:t>
      </w:r>
      <w:r w:rsidR="00950DC9" w:rsidRPr="00950DC9">
        <w:t xml:space="preserve"> </w:t>
      </w:r>
      <w:r w:rsidRPr="00950DC9">
        <w:t>предприниматель;</w:t>
      </w:r>
    </w:p>
    <w:p w:rsidR="00950DC9" w:rsidRPr="00950DC9" w:rsidRDefault="007C30B8" w:rsidP="00950DC9">
      <w:pPr>
        <w:numPr>
          <w:ilvl w:val="0"/>
          <w:numId w:val="1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носит</w:t>
      </w:r>
      <w:r w:rsidR="00950DC9" w:rsidRPr="00950DC9">
        <w:t xml:space="preserve"> </w:t>
      </w:r>
      <w:r w:rsidRPr="00950DC9">
        <w:t>долговременный</w:t>
      </w:r>
      <w:r w:rsidR="00950DC9" w:rsidRPr="00950DC9">
        <w:t xml:space="preserve"> </w:t>
      </w:r>
      <w:r w:rsidRPr="00950DC9">
        <w:t>характер,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продукции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краткосрочный.</w:t>
      </w:r>
    </w:p>
    <w:p w:rsidR="006F0BFE" w:rsidRPr="00950DC9" w:rsidRDefault="00150215" w:rsidP="00950DC9">
      <w:pPr>
        <w:spacing w:line="360" w:lineRule="auto"/>
        <w:ind w:firstLine="709"/>
        <w:jc w:val="both"/>
      </w:pPr>
      <w:r w:rsidRPr="00950DC9">
        <w:t>Исследуя</w:t>
      </w:r>
      <w:r w:rsidR="00950DC9" w:rsidRPr="00950DC9">
        <w:t xml:space="preserve"> </w:t>
      </w:r>
      <w:r w:rsidRPr="00950DC9">
        <w:t>сущность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необходимо</w:t>
      </w:r>
      <w:r w:rsidR="00950DC9" w:rsidRPr="00950DC9">
        <w:t xml:space="preserve"> </w:t>
      </w:r>
      <w:r w:rsidRPr="00950DC9">
        <w:t>остановиться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таком</w:t>
      </w:r>
      <w:r w:rsidR="00950DC9" w:rsidRPr="00950DC9">
        <w:t xml:space="preserve"> </w:t>
      </w:r>
      <w:r w:rsidRPr="00950DC9">
        <w:t>теоретическом</w:t>
      </w:r>
      <w:r w:rsidR="00950DC9" w:rsidRPr="00950DC9">
        <w:t xml:space="preserve"> </w:t>
      </w:r>
      <w:r w:rsidRPr="00950DC9">
        <w:t>аспекте,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виды</w:t>
      </w:r>
      <w:r w:rsidR="00950DC9" w:rsidRPr="00950DC9">
        <w:t xml:space="preserve"> </w:t>
      </w:r>
      <w:r w:rsidRPr="00950DC9">
        <w:t>конкурентоспособности.</w:t>
      </w:r>
    </w:p>
    <w:p w:rsidR="00150215" w:rsidRPr="00950DC9" w:rsidRDefault="00150215" w:rsidP="00950DC9">
      <w:pPr>
        <w:spacing w:line="360" w:lineRule="auto"/>
        <w:ind w:firstLine="709"/>
        <w:jc w:val="both"/>
      </w:pPr>
      <w:r w:rsidRPr="00950DC9">
        <w:t>По</w:t>
      </w:r>
      <w:r w:rsidR="00950DC9" w:rsidRPr="00950DC9">
        <w:t xml:space="preserve"> </w:t>
      </w:r>
      <w:r w:rsidRPr="00950DC9">
        <w:t>степени</w:t>
      </w:r>
      <w:r w:rsidR="00950DC9" w:rsidRPr="00950DC9">
        <w:t xml:space="preserve"> </w:t>
      </w:r>
      <w:r w:rsidRPr="00950DC9">
        <w:t>реализации</w:t>
      </w:r>
      <w:r w:rsidR="00950DC9" w:rsidRPr="00950DC9">
        <w:t xml:space="preserve"> </w:t>
      </w:r>
      <w:r w:rsidR="001248E7" w:rsidRPr="00950DC9">
        <w:t>конкурентоспособность</w:t>
      </w:r>
      <w:r w:rsidR="00950DC9" w:rsidRPr="00950DC9">
        <w:t xml:space="preserve"> </w:t>
      </w:r>
      <w:r w:rsidR="001248E7" w:rsidRPr="00950DC9">
        <w:t>организации</w:t>
      </w:r>
      <w:r w:rsidR="00950DC9" w:rsidRPr="00950DC9">
        <w:t xml:space="preserve"> </w:t>
      </w:r>
      <w:r w:rsidR="001248E7" w:rsidRPr="00950DC9">
        <w:t>можно</w:t>
      </w:r>
      <w:r w:rsidR="00950DC9" w:rsidRPr="00950DC9">
        <w:t xml:space="preserve"> </w:t>
      </w:r>
      <w:r w:rsidR="001248E7" w:rsidRPr="00950DC9">
        <w:t>разделить</w:t>
      </w:r>
      <w:r w:rsidR="00950DC9" w:rsidRPr="00950DC9">
        <w:t xml:space="preserve"> </w:t>
      </w:r>
      <w:r w:rsidR="001248E7" w:rsidRPr="00950DC9">
        <w:t>на</w:t>
      </w:r>
      <w:r w:rsidRPr="00950DC9">
        <w:t>:</w:t>
      </w:r>
    </w:p>
    <w:p w:rsidR="00150215" w:rsidRPr="00950DC9" w:rsidRDefault="00150215" w:rsidP="00950DC9">
      <w:pPr>
        <w:numPr>
          <w:ilvl w:val="0"/>
          <w:numId w:val="8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потенциальн</w:t>
      </w:r>
      <w:r w:rsidR="001248E7" w:rsidRPr="00950DC9">
        <w:t>ую</w:t>
      </w:r>
      <w:r w:rsidR="00950DC9" w:rsidRPr="00950DC9">
        <w:t xml:space="preserve"> </w:t>
      </w:r>
      <w:r w:rsidRPr="00950DC9">
        <w:t>конкурентоспособность;</w:t>
      </w:r>
    </w:p>
    <w:p w:rsidR="00150215" w:rsidRPr="00950DC9" w:rsidRDefault="00150215" w:rsidP="00950DC9">
      <w:pPr>
        <w:numPr>
          <w:ilvl w:val="0"/>
          <w:numId w:val="8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реальн</w:t>
      </w:r>
      <w:r w:rsidR="001248E7" w:rsidRPr="00950DC9">
        <w:t>ую</w:t>
      </w:r>
      <w:r w:rsidR="00950DC9" w:rsidRPr="00950DC9">
        <w:t xml:space="preserve"> </w:t>
      </w:r>
      <w:r w:rsidRPr="00950DC9">
        <w:t>конкурентоспособность</w:t>
      </w:r>
      <w:r w:rsidR="001248E7" w:rsidRPr="00950DC9">
        <w:t>.</w:t>
      </w:r>
    </w:p>
    <w:p w:rsidR="00150215" w:rsidRPr="00950DC9" w:rsidRDefault="00150215" w:rsidP="00950DC9">
      <w:pPr>
        <w:spacing w:line="360" w:lineRule="auto"/>
        <w:ind w:firstLine="709"/>
        <w:jc w:val="both"/>
      </w:pPr>
      <w:r w:rsidRPr="00950DC9">
        <w:t>В</w:t>
      </w:r>
      <w:r w:rsidR="00950DC9" w:rsidRPr="00950DC9">
        <w:t xml:space="preserve"> </w:t>
      </w:r>
      <w:r w:rsidRPr="00950DC9">
        <w:t>зависимости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рынка,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котором</w:t>
      </w:r>
      <w:r w:rsidR="00950DC9" w:rsidRPr="00950DC9">
        <w:t xml:space="preserve"> </w:t>
      </w:r>
      <w:r w:rsidRPr="00950DC9">
        <w:t>работает</w:t>
      </w:r>
      <w:r w:rsidR="00950DC9" w:rsidRPr="00950DC9">
        <w:t xml:space="preserve"> </w:t>
      </w:r>
      <w:r w:rsidR="001248E7" w:rsidRPr="00950DC9">
        <w:t>организация</w:t>
      </w:r>
      <w:r w:rsidR="00950DC9" w:rsidRPr="00950DC9">
        <w:t xml:space="preserve"> </w:t>
      </w:r>
      <w:r w:rsidR="001248E7" w:rsidRPr="00950DC9">
        <w:t>можно</w:t>
      </w:r>
      <w:r w:rsidR="00950DC9" w:rsidRPr="00950DC9">
        <w:t xml:space="preserve"> </w:t>
      </w:r>
      <w:r w:rsidR="001248E7" w:rsidRPr="00950DC9">
        <w:t>выделить</w:t>
      </w:r>
      <w:r w:rsidRPr="00950DC9">
        <w:t>:</w:t>
      </w:r>
    </w:p>
    <w:p w:rsidR="00150215" w:rsidRPr="00950DC9" w:rsidRDefault="00150215" w:rsidP="00950DC9">
      <w:pPr>
        <w:numPr>
          <w:ilvl w:val="0"/>
          <w:numId w:val="9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внутренн</w:t>
      </w:r>
      <w:r w:rsidR="001248E7" w:rsidRPr="00950DC9">
        <w:t>юю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организации;</w:t>
      </w:r>
    </w:p>
    <w:p w:rsidR="00150215" w:rsidRPr="00950DC9" w:rsidRDefault="00150215" w:rsidP="00950DC9">
      <w:pPr>
        <w:numPr>
          <w:ilvl w:val="0"/>
          <w:numId w:val="9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внешн</w:t>
      </w:r>
      <w:r w:rsidR="001248E7" w:rsidRPr="00950DC9">
        <w:t>юю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организации.</w:t>
      </w:r>
    </w:p>
    <w:p w:rsidR="00AC5EE4" w:rsidRPr="00950DC9" w:rsidRDefault="00150215" w:rsidP="00950DC9">
      <w:pPr>
        <w:spacing w:line="360" w:lineRule="auto"/>
        <w:ind w:firstLine="709"/>
        <w:jc w:val="both"/>
      </w:pPr>
      <w:r w:rsidRPr="00950DC9">
        <w:t>Потенциальная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характеризуется</w:t>
      </w:r>
      <w:r w:rsidR="00950DC9" w:rsidRPr="00950DC9">
        <w:t xml:space="preserve"> </w:t>
      </w:r>
      <w:r w:rsidRPr="00950DC9">
        <w:t>наличием</w:t>
      </w:r>
      <w:r w:rsidR="00950DC9" w:rsidRPr="00950DC9">
        <w:t xml:space="preserve"> </w:t>
      </w:r>
      <w:r w:rsidRPr="00950DC9">
        <w:t>конкурентных</w:t>
      </w:r>
      <w:r w:rsidR="00950DC9" w:rsidRPr="00950DC9">
        <w:t xml:space="preserve"> </w:t>
      </w:r>
      <w:r w:rsidRPr="00950DC9">
        <w:t>преимуществ</w:t>
      </w:r>
      <w:r w:rsidR="00950DC9" w:rsidRPr="00950DC9">
        <w:t xml:space="preserve"> </w:t>
      </w:r>
      <w:r w:rsidRPr="00950DC9">
        <w:t>во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внутренней</w:t>
      </w:r>
      <w:r w:rsidR="00950DC9" w:rsidRPr="00950DC9">
        <w:t xml:space="preserve"> </w:t>
      </w:r>
      <w:r w:rsidRPr="00950DC9">
        <w:t>среде</w:t>
      </w:r>
      <w:r w:rsidR="00950DC9" w:rsidRPr="00950DC9">
        <w:t xml:space="preserve"> </w:t>
      </w:r>
      <w:r w:rsidR="00AC5EE4" w:rsidRPr="00950DC9">
        <w:t>и</w:t>
      </w:r>
      <w:r w:rsidR="00950DC9" w:rsidRPr="00950DC9">
        <w:t xml:space="preserve"> </w:t>
      </w:r>
      <w:r w:rsidR="00AC5EE4" w:rsidRPr="00950DC9">
        <w:t>представляет</w:t>
      </w:r>
      <w:r w:rsidR="00950DC9" w:rsidRPr="00950DC9">
        <w:t xml:space="preserve"> </w:t>
      </w:r>
      <w:r w:rsidR="00AC5EE4" w:rsidRPr="00950DC9">
        <w:t>собой</w:t>
      </w:r>
      <w:r w:rsidR="00950DC9" w:rsidRPr="00950DC9">
        <w:t xml:space="preserve"> </w:t>
      </w:r>
      <w:r w:rsidR="00AC5EE4" w:rsidRPr="00950DC9">
        <w:t>количественную</w:t>
      </w:r>
      <w:r w:rsidR="00950DC9" w:rsidRPr="00950DC9">
        <w:t xml:space="preserve"> </w:t>
      </w:r>
      <w:r w:rsidR="00AC5EE4" w:rsidRPr="00950DC9">
        <w:t>оценку</w:t>
      </w:r>
      <w:r w:rsidR="00950DC9" w:rsidRPr="00950DC9">
        <w:t xml:space="preserve"> </w:t>
      </w:r>
      <w:r w:rsidR="00AC5EE4" w:rsidRPr="00950DC9">
        <w:t>конкурентного</w:t>
      </w:r>
      <w:r w:rsidR="00950DC9" w:rsidRPr="00950DC9">
        <w:t xml:space="preserve"> </w:t>
      </w:r>
      <w:r w:rsidR="00AC5EE4" w:rsidRPr="00950DC9">
        <w:t>потенциала</w:t>
      </w:r>
      <w:r w:rsidR="00950DC9" w:rsidRPr="00950DC9">
        <w:t xml:space="preserve"> </w:t>
      </w:r>
      <w:r w:rsidR="00AC5EE4" w:rsidRPr="00950DC9">
        <w:t>организации.</w:t>
      </w:r>
      <w:r w:rsidR="00950DC9" w:rsidRPr="00950DC9">
        <w:t xml:space="preserve"> </w:t>
      </w:r>
      <w:r w:rsidR="00AC5EE4" w:rsidRPr="00950DC9">
        <w:t>Конкурентный</w:t>
      </w:r>
      <w:r w:rsidR="00950DC9" w:rsidRPr="00950DC9">
        <w:t xml:space="preserve"> </w:t>
      </w:r>
      <w:r w:rsidR="00AC5EE4" w:rsidRPr="00950DC9">
        <w:t>потенциал</w:t>
      </w:r>
      <w:r w:rsidR="00950DC9" w:rsidRPr="00950DC9">
        <w:t xml:space="preserve"> </w:t>
      </w:r>
      <w:r w:rsidR="00AC5EE4" w:rsidRPr="00950DC9">
        <w:t>организации</w:t>
      </w:r>
      <w:r w:rsidR="00950DC9" w:rsidRPr="00950DC9">
        <w:t xml:space="preserve"> </w:t>
      </w:r>
      <w:r w:rsidR="00AC5EE4" w:rsidRPr="00950DC9">
        <w:t>–</w:t>
      </w:r>
      <w:r w:rsidR="00950DC9" w:rsidRPr="00950DC9">
        <w:t xml:space="preserve"> </w:t>
      </w:r>
      <w:r w:rsidR="00AC5EE4" w:rsidRPr="00950DC9">
        <w:t>комплекс</w:t>
      </w:r>
      <w:r w:rsidR="00950DC9" w:rsidRPr="00950DC9">
        <w:t xml:space="preserve"> </w:t>
      </w:r>
      <w:r w:rsidR="00AC5EE4" w:rsidRPr="00950DC9">
        <w:t>ресурсов,</w:t>
      </w:r>
      <w:r w:rsidR="00950DC9" w:rsidRPr="00950DC9">
        <w:t xml:space="preserve"> </w:t>
      </w:r>
      <w:r w:rsidR="00AC5EE4" w:rsidRPr="00950DC9">
        <w:t>обеспечивающих</w:t>
      </w:r>
      <w:r w:rsidR="00950DC9" w:rsidRPr="00950DC9">
        <w:t xml:space="preserve"> </w:t>
      </w:r>
      <w:r w:rsidR="00AC5EE4" w:rsidRPr="00950DC9">
        <w:t>конкурентное</w:t>
      </w:r>
      <w:r w:rsidR="00950DC9" w:rsidRPr="00950DC9">
        <w:t xml:space="preserve"> </w:t>
      </w:r>
      <w:r w:rsidR="00AC5EE4" w:rsidRPr="00950DC9">
        <w:t>положение</w:t>
      </w:r>
      <w:r w:rsidR="00950DC9" w:rsidRPr="00950DC9">
        <w:t xml:space="preserve"> </w:t>
      </w:r>
      <w:r w:rsidR="00AC5EE4" w:rsidRPr="00950DC9">
        <w:t>на</w:t>
      </w:r>
      <w:r w:rsidR="00950DC9" w:rsidRPr="00950DC9">
        <w:t xml:space="preserve"> </w:t>
      </w:r>
      <w:r w:rsidR="00AC5EE4" w:rsidRPr="00950DC9">
        <w:t>рынке.</w:t>
      </w:r>
    </w:p>
    <w:p w:rsidR="00150215" w:rsidRPr="00950DC9" w:rsidRDefault="00AC5EE4" w:rsidP="00950DC9">
      <w:pPr>
        <w:spacing w:line="360" w:lineRule="auto"/>
        <w:ind w:firstLine="709"/>
        <w:jc w:val="both"/>
      </w:pPr>
      <w:r w:rsidRPr="00950DC9">
        <w:t>Реальная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определяется</w:t>
      </w:r>
      <w:r w:rsidR="00950DC9" w:rsidRPr="00950DC9">
        <w:t xml:space="preserve"> </w:t>
      </w:r>
      <w:r w:rsidRPr="00950DC9">
        <w:t>показателем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стоимости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(по</w:t>
      </w:r>
      <w:r w:rsidR="00950DC9" w:rsidRPr="00950DC9">
        <w:t xml:space="preserve"> </w:t>
      </w:r>
      <w:r w:rsidRPr="00950DC9">
        <w:t>факту</w:t>
      </w:r>
      <w:r w:rsidR="00950DC9" w:rsidRPr="00950DC9">
        <w:t xml:space="preserve"> </w:t>
      </w:r>
      <w:r w:rsidRPr="00950DC9">
        <w:t>сделки).</w:t>
      </w:r>
    </w:p>
    <w:p w:rsidR="00C36AF0" w:rsidRPr="00950DC9" w:rsidRDefault="00AC5EE4" w:rsidP="00950DC9">
      <w:pPr>
        <w:spacing w:line="360" w:lineRule="auto"/>
        <w:ind w:firstLine="709"/>
        <w:jc w:val="both"/>
      </w:pPr>
      <w:r w:rsidRPr="00950DC9">
        <w:t>В</w:t>
      </w:r>
      <w:r w:rsidR="00950DC9" w:rsidRPr="00950DC9">
        <w:t xml:space="preserve"> </w:t>
      </w:r>
      <w:r w:rsidRPr="00950DC9">
        <w:t>условиях</w:t>
      </w:r>
      <w:r w:rsidR="00950DC9" w:rsidRPr="00950DC9">
        <w:t xml:space="preserve"> </w:t>
      </w:r>
      <w:r w:rsidRPr="00950DC9">
        <w:t>идентичных</w:t>
      </w:r>
      <w:r w:rsidR="00950DC9" w:rsidRPr="00950DC9">
        <w:t xml:space="preserve"> </w:t>
      </w:r>
      <w:r w:rsidRPr="00950DC9">
        <w:t>факторов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среды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="00C36AF0" w:rsidRPr="00950DC9">
        <w:t>одноотраслевой</w:t>
      </w:r>
      <w:r w:rsidR="00950DC9" w:rsidRPr="00950DC9">
        <w:t xml:space="preserve"> </w:t>
      </w:r>
      <w:r w:rsidR="00C36AF0" w:rsidRPr="00950DC9">
        <w:t>группы</w:t>
      </w:r>
      <w:r w:rsidR="00950DC9" w:rsidRPr="00950DC9">
        <w:t xml:space="preserve"> </w:t>
      </w:r>
      <w:r w:rsidR="00C36AF0" w:rsidRPr="00950DC9">
        <w:t>организаций,</w:t>
      </w:r>
      <w:r w:rsidR="00950DC9" w:rsidRPr="00950DC9">
        <w:t xml:space="preserve"> </w:t>
      </w:r>
      <w:r w:rsidR="00C36AF0" w:rsidRPr="00950DC9">
        <w:t>действующих</w:t>
      </w:r>
      <w:r w:rsidR="00950DC9" w:rsidRPr="00950DC9">
        <w:t xml:space="preserve"> </w:t>
      </w:r>
      <w:r w:rsidR="00C36AF0" w:rsidRPr="00950DC9">
        <w:t>в</w:t>
      </w:r>
      <w:r w:rsidR="00950DC9" w:rsidRPr="00950DC9">
        <w:t xml:space="preserve"> </w:t>
      </w:r>
      <w:r w:rsidR="00C36AF0" w:rsidRPr="00950DC9">
        <w:t>условиях</w:t>
      </w:r>
      <w:r w:rsidR="00950DC9" w:rsidRPr="00950DC9">
        <w:t xml:space="preserve"> </w:t>
      </w:r>
      <w:r w:rsidR="00C36AF0" w:rsidRPr="00950DC9">
        <w:t>одного</w:t>
      </w:r>
      <w:r w:rsidR="00950DC9" w:rsidRPr="00950DC9">
        <w:t xml:space="preserve"> </w:t>
      </w:r>
      <w:r w:rsidR="00C36AF0" w:rsidRPr="00950DC9">
        <w:t>и</w:t>
      </w:r>
      <w:r w:rsidR="00950DC9" w:rsidRPr="00950DC9">
        <w:t xml:space="preserve"> </w:t>
      </w:r>
      <w:r w:rsidR="00C36AF0" w:rsidRPr="00950DC9">
        <w:t>того</w:t>
      </w:r>
      <w:r w:rsidR="00950DC9" w:rsidRPr="00950DC9">
        <w:t xml:space="preserve"> </w:t>
      </w:r>
      <w:r w:rsidR="00C36AF0" w:rsidRPr="00950DC9">
        <w:t>же</w:t>
      </w:r>
      <w:r w:rsidR="00950DC9" w:rsidRPr="00950DC9">
        <w:t xml:space="preserve"> </w:t>
      </w:r>
      <w:r w:rsidR="00C36AF0" w:rsidRPr="00950DC9">
        <w:t>рынка,</w:t>
      </w:r>
      <w:r w:rsidR="00950DC9" w:rsidRPr="00950DC9">
        <w:t xml:space="preserve"> </w:t>
      </w:r>
      <w:r w:rsidR="00C36AF0" w:rsidRPr="00950DC9">
        <w:t>применимо</w:t>
      </w:r>
      <w:r w:rsidR="00950DC9" w:rsidRPr="00950DC9">
        <w:t xml:space="preserve"> </w:t>
      </w:r>
      <w:r w:rsidR="00C36AF0" w:rsidRPr="00950DC9">
        <w:t>понятие</w:t>
      </w:r>
      <w:r w:rsidR="00950DC9" w:rsidRPr="00950DC9">
        <w:t xml:space="preserve"> </w:t>
      </w:r>
      <w:r w:rsidR="00C36AF0" w:rsidRPr="00950DC9">
        <w:t>внутренней</w:t>
      </w:r>
      <w:r w:rsidR="00950DC9" w:rsidRPr="00950DC9">
        <w:t xml:space="preserve"> </w:t>
      </w:r>
      <w:r w:rsidR="00C36AF0" w:rsidRPr="00950DC9">
        <w:t>конкурентоспособности</w:t>
      </w:r>
      <w:r w:rsidR="00950DC9" w:rsidRPr="00950DC9">
        <w:t xml:space="preserve"> </w:t>
      </w:r>
      <w:r w:rsidR="00C36AF0" w:rsidRPr="00950DC9">
        <w:t>организации.</w:t>
      </w:r>
    </w:p>
    <w:p w:rsidR="00C36AF0" w:rsidRPr="00950DC9" w:rsidRDefault="00C36AF0" w:rsidP="00950DC9">
      <w:pPr>
        <w:spacing w:line="360" w:lineRule="auto"/>
        <w:ind w:firstLine="709"/>
        <w:jc w:val="both"/>
      </w:pPr>
      <w:r w:rsidRPr="00950DC9">
        <w:t>Когда</w:t>
      </w:r>
      <w:r w:rsidR="00950DC9" w:rsidRPr="00950DC9">
        <w:t xml:space="preserve"> </w:t>
      </w:r>
      <w:r w:rsidRPr="00950DC9">
        <w:t>организация</w:t>
      </w:r>
      <w:r w:rsidR="00950DC9" w:rsidRPr="00950DC9">
        <w:t xml:space="preserve"> </w:t>
      </w:r>
      <w:r w:rsidRPr="00950DC9">
        <w:t>принимает</w:t>
      </w:r>
      <w:r w:rsidR="00950DC9" w:rsidRPr="00950DC9">
        <w:t xml:space="preserve"> </w:t>
      </w:r>
      <w:r w:rsidRPr="00950DC9">
        <w:t>решение</w:t>
      </w:r>
      <w:r w:rsidR="00950DC9" w:rsidRPr="00950DC9">
        <w:t xml:space="preserve"> </w:t>
      </w:r>
      <w:r w:rsidRPr="00950DC9">
        <w:t>о</w:t>
      </w:r>
      <w:r w:rsidR="00950DC9" w:rsidRPr="00950DC9">
        <w:t xml:space="preserve"> </w:t>
      </w:r>
      <w:r w:rsidRPr="00950DC9">
        <w:t>выходе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внешний</w:t>
      </w:r>
      <w:r w:rsidR="00950DC9" w:rsidRPr="00950DC9">
        <w:t xml:space="preserve"> </w:t>
      </w:r>
      <w:r w:rsidRPr="00950DC9">
        <w:t>рынок</w:t>
      </w:r>
      <w:r w:rsidR="00950DC9" w:rsidRPr="00950DC9">
        <w:t xml:space="preserve"> </w:t>
      </w:r>
      <w:r w:rsidRPr="00950DC9">
        <w:t>необходимо</w:t>
      </w:r>
      <w:r w:rsidR="00950DC9" w:rsidRPr="00950DC9">
        <w:t xml:space="preserve"> </w:t>
      </w:r>
      <w:r w:rsidRPr="00950DC9">
        <w:t>оценить</w:t>
      </w:r>
      <w:r w:rsidR="00950DC9" w:rsidRPr="00950DC9">
        <w:t xml:space="preserve"> </w:t>
      </w:r>
      <w:r w:rsidRPr="00950DC9">
        <w:t>внешнюю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которая</w:t>
      </w:r>
      <w:r w:rsidR="00950DC9" w:rsidRPr="00950DC9">
        <w:t xml:space="preserve"> </w:t>
      </w:r>
      <w:r w:rsidRPr="00950DC9">
        <w:t>представляет</w:t>
      </w:r>
      <w:r w:rsidR="00950DC9" w:rsidRPr="00950DC9">
        <w:t xml:space="preserve"> </w:t>
      </w:r>
      <w:r w:rsidRPr="00950DC9">
        <w:t>собой</w:t>
      </w:r>
      <w:r w:rsidR="00950DC9" w:rsidRPr="00950DC9">
        <w:t xml:space="preserve"> </w:t>
      </w:r>
      <w:r w:rsidRPr="00950DC9">
        <w:t>оценку</w:t>
      </w:r>
      <w:r w:rsidR="00950DC9" w:rsidRPr="00950DC9">
        <w:t xml:space="preserve"> </w:t>
      </w:r>
      <w:r w:rsidRPr="00950DC9">
        <w:t>потенциальных</w:t>
      </w:r>
      <w:r w:rsidR="00950DC9" w:rsidRPr="00950DC9">
        <w:t xml:space="preserve"> </w:t>
      </w:r>
      <w:r w:rsidRPr="00950DC9">
        <w:t>возможностей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внешнем</w:t>
      </w:r>
      <w:r w:rsidR="00950DC9" w:rsidRPr="00950DC9">
        <w:t xml:space="preserve"> </w:t>
      </w:r>
      <w:r w:rsidRPr="00950DC9">
        <w:t>рынке.</w:t>
      </w:r>
      <w:r w:rsidR="00950DC9" w:rsidRPr="00950DC9">
        <w:t xml:space="preserve"> </w:t>
      </w:r>
      <w:r w:rsidRPr="00950DC9">
        <w:t>Методологический</w:t>
      </w:r>
      <w:r w:rsidR="00950DC9" w:rsidRPr="00950DC9">
        <w:t xml:space="preserve"> </w:t>
      </w:r>
      <w:r w:rsidRPr="00950DC9">
        <w:t>подход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оценке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внутренней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базируется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логической</w:t>
      </w:r>
      <w:r w:rsidR="00950DC9" w:rsidRPr="00950DC9">
        <w:t xml:space="preserve"> </w:t>
      </w:r>
      <w:r w:rsidRPr="00950DC9">
        <w:t>схеме</w:t>
      </w:r>
      <w:r w:rsidR="00950DC9" w:rsidRPr="00950DC9">
        <w:t xml:space="preserve"> </w:t>
      </w:r>
      <w:r w:rsidRPr="00950DC9">
        <w:t>приведенной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рисунке</w:t>
      </w:r>
      <w:r w:rsidR="00950DC9" w:rsidRPr="00950DC9">
        <w:t xml:space="preserve"> </w:t>
      </w:r>
      <w:r w:rsidRPr="00950DC9">
        <w:t>1.</w:t>
      </w:r>
      <w:r w:rsidR="004541A4" w:rsidRPr="00950DC9">
        <w:t>1.</w:t>
      </w:r>
    </w:p>
    <w:p w:rsidR="00C36AF0" w:rsidRPr="00950DC9" w:rsidRDefault="00950DC9" w:rsidP="00950DC9">
      <w:pPr>
        <w:spacing w:line="360" w:lineRule="auto"/>
        <w:ind w:firstLine="709"/>
        <w:jc w:val="both"/>
      </w:pPr>
      <w:r>
        <w:br w:type="page"/>
      </w:r>
      <w:r w:rsidR="005359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238.5pt">
            <v:imagedata r:id="rId7" o:title=""/>
          </v:shape>
        </w:pict>
      </w:r>
    </w:p>
    <w:p w:rsidR="00C36AF0" w:rsidRPr="00950DC9" w:rsidRDefault="00C36AF0" w:rsidP="00950DC9">
      <w:pPr>
        <w:spacing w:line="360" w:lineRule="auto"/>
        <w:ind w:firstLine="709"/>
        <w:jc w:val="both"/>
      </w:pPr>
      <w:r w:rsidRPr="00950DC9">
        <w:t>Рисунок</w:t>
      </w:r>
      <w:r w:rsidR="00950DC9" w:rsidRPr="00950DC9">
        <w:t xml:space="preserve"> </w:t>
      </w:r>
      <w:r w:rsidRPr="00950DC9">
        <w:t>1</w:t>
      </w:r>
      <w:r w:rsidR="004541A4" w:rsidRPr="00950DC9">
        <w:t>.1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Структура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</w:p>
    <w:p w:rsidR="0052794D" w:rsidRPr="00950DC9" w:rsidRDefault="0052794D" w:rsidP="00950DC9">
      <w:pPr>
        <w:spacing w:line="360" w:lineRule="auto"/>
        <w:ind w:firstLine="709"/>
        <w:jc w:val="both"/>
      </w:pPr>
    </w:p>
    <w:p w:rsidR="0052794D" w:rsidRPr="00950DC9" w:rsidRDefault="0052794D" w:rsidP="00950DC9">
      <w:pPr>
        <w:spacing w:line="360" w:lineRule="auto"/>
        <w:ind w:firstLine="709"/>
        <w:jc w:val="both"/>
        <w:rPr>
          <w:b/>
        </w:rPr>
      </w:pPr>
      <w:r w:rsidRPr="00950DC9">
        <w:rPr>
          <w:b/>
        </w:rPr>
        <w:t>1.2</w:t>
      </w:r>
      <w:r w:rsidR="00950DC9" w:rsidRPr="00950DC9">
        <w:rPr>
          <w:b/>
        </w:rPr>
        <w:t xml:space="preserve"> </w:t>
      </w:r>
      <w:r w:rsidRPr="00950DC9">
        <w:rPr>
          <w:b/>
        </w:rPr>
        <w:t>Факторы</w:t>
      </w:r>
      <w:r w:rsidR="00950DC9" w:rsidRPr="00950DC9">
        <w:rPr>
          <w:b/>
        </w:rPr>
        <w:t xml:space="preserve"> </w:t>
      </w:r>
      <w:r w:rsidRPr="00950DC9">
        <w:rPr>
          <w:b/>
        </w:rPr>
        <w:t>конкурентоспособности</w:t>
      </w:r>
      <w:r w:rsidR="00950DC9" w:rsidRPr="00950DC9">
        <w:rPr>
          <w:b/>
        </w:rPr>
        <w:t xml:space="preserve"> </w:t>
      </w:r>
      <w:r w:rsidRPr="00950DC9">
        <w:rPr>
          <w:b/>
        </w:rPr>
        <w:t>организации</w:t>
      </w:r>
    </w:p>
    <w:p w:rsidR="00950DC9" w:rsidRDefault="00950DC9" w:rsidP="00950DC9">
      <w:pPr>
        <w:spacing w:line="360" w:lineRule="auto"/>
        <w:ind w:firstLine="709"/>
        <w:jc w:val="both"/>
      </w:pPr>
    </w:p>
    <w:p w:rsidR="00950DC9" w:rsidRPr="00950DC9" w:rsidRDefault="001248E7" w:rsidP="00950DC9">
      <w:pPr>
        <w:spacing w:line="360" w:lineRule="auto"/>
        <w:ind w:firstLine="709"/>
        <w:jc w:val="both"/>
      </w:pPr>
      <w:r w:rsidRPr="00950DC9">
        <w:t>Под</w:t>
      </w:r>
      <w:r w:rsidR="00950DC9" w:rsidRPr="00950DC9">
        <w:t xml:space="preserve"> </w:t>
      </w:r>
      <w:r w:rsidRPr="00950DC9">
        <w:t>факторами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можно</w:t>
      </w:r>
      <w:r w:rsidR="00950DC9" w:rsidRPr="00950DC9">
        <w:t xml:space="preserve"> </w:t>
      </w:r>
      <w:r w:rsidRPr="00950DC9">
        <w:t>понимать</w:t>
      </w:r>
      <w:r w:rsidR="00950DC9" w:rsidRPr="00950DC9">
        <w:t xml:space="preserve"> </w:t>
      </w:r>
      <w:r w:rsidRPr="00950DC9">
        <w:t>те</w:t>
      </w:r>
      <w:r w:rsidR="00950DC9" w:rsidRPr="00950DC9">
        <w:t xml:space="preserve"> </w:t>
      </w:r>
      <w:r w:rsidRPr="00950DC9">
        <w:t>явления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процессы</w:t>
      </w:r>
      <w:r w:rsidR="00950DC9" w:rsidRPr="00950DC9">
        <w:t xml:space="preserve"> </w:t>
      </w:r>
      <w:r w:rsidRPr="00950DC9">
        <w:t>производственно-хозяйственной</w:t>
      </w:r>
      <w:r w:rsidR="00950DC9" w:rsidRPr="00950DC9">
        <w:t xml:space="preserve"> </w:t>
      </w:r>
      <w:r w:rsidRPr="00950DC9">
        <w:t>деятельности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социально-экономической</w:t>
      </w:r>
      <w:r w:rsidR="00950DC9" w:rsidRPr="00950DC9">
        <w:t xml:space="preserve"> </w:t>
      </w:r>
      <w:r w:rsidRPr="00950DC9">
        <w:t>жизни</w:t>
      </w:r>
      <w:r w:rsidR="00950DC9" w:rsidRPr="00950DC9">
        <w:t xml:space="preserve"> </w:t>
      </w:r>
      <w:r w:rsidRPr="00950DC9">
        <w:t>общества,</w:t>
      </w:r>
      <w:r w:rsidR="00950DC9" w:rsidRPr="00950DC9">
        <w:t xml:space="preserve"> </w:t>
      </w:r>
      <w:r w:rsidRPr="00950DC9">
        <w:t>которые</w:t>
      </w:r>
      <w:r w:rsidR="00950DC9" w:rsidRPr="00950DC9">
        <w:t xml:space="preserve"> </w:t>
      </w:r>
      <w:r w:rsidRPr="00950DC9">
        <w:t>вызывают</w:t>
      </w:r>
      <w:r w:rsidR="00950DC9" w:rsidRPr="00950DC9">
        <w:t xml:space="preserve"> </w:t>
      </w:r>
      <w:r w:rsidRPr="00950DC9">
        <w:t>изменение</w:t>
      </w:r>
      <w:r w:rsidR="00950DC9" w:rsidRPr="00950DC9">
        <w:t xml:space="preserve"> </w:t>
      </w:r>
      <w:r w:rsidRPr="00950DC9">
        <w:t>абсолютной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относительной</w:t>
      </w:r>
      <w:r w:rsidR="00950DC9" w:rsidRPr="00950DC9">
        <w:t xml:space="preserve"> </w:t>
      </w:r>
      <w:r w:rsidRPr="00950DC9">
        <w:t>величины</w:t>
      </w:r>
      <w:r w:rsidR="00950DC9" w:rsidRPr="00950DC9">
        <w:t xml:space="preserve"> </w:t>
      </w:r>
      <w:r w:rsidRPr="00950DC9">
        <w:t>затрат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производство,</w:t>
      </w:r>
      <w:r w:rsidR="00950DC9" w:rsidRPr="00950DC9">
        <w:t xml:space="preserve"> </w:t>
      </w:r>
      <w:r w:rsidRPr="00950DC9">
        <w:t>а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результате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изменение</w:t>
      </w:r>
      <w:r w:rsidR="00950DC9" w:rsidRPr="00950DC9">
        <w:t xml:space="preserve"> </w:t>
      </w:r>
      <w:r w:rsidRPr="00950DC9">
        <w:t>уровня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организации.</w:t>
      </w:r>
    </w:p>
    <w:p w:rsidR="00DA4832" w:rsidRPr="00950DC9" w:rsidRDefault="00144011" w:rsidP="00950DC9">
      <w:pPr>
        <w:spacing w:line="360" w:lineRule="auto"/>
        <w:ind w:firstLine="709"/>
        <w:jc w:val="both"/>
      </w:pPr>
      <w:r w:rsidRPr="00950DC9">
        <w:t>Классификация</w:t>
      </w:r>
      <w:r w:rsidR="00950DC9" w:rsidRPr="00950DC9">
        <w:t xml:space="preserve"> </w:t>
      </w:r>
      <w:r w:rsidRPr="00950DC9">
        <w:t>факторов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довольно</w:t>
      </w:r>
      <w:r w:rsidR="00950DC9" w:rsidRPr="00950DC9">
        <w:t xml:space="preserve"> </w:t>
      </w:r>
      <w:r w:rsidRPr="00950DC9">
        <w:t>обширна,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данной</w:t>
      </w:r>
      <w:r w:rsidR="00950DC9" w:rsidRPr="00950DC9">
        <w:t xml:space="preserve"> </w:t>
      </w:r>
      <w:r w:rsidRPr="00950DC9">
        <w:t>курсовой</w:t>
      </w:r>
      <w:r w:rsidR="00950DC9" w:rsidRPr="00950DC9">
        <w:t xml:space="preserve"> </w:t>
      </w:r>
      <w:r w:rsidRPr="00950DC9">
        <w:t>работе</w:t>
      </w:r>
      <w:r w:rsidR="00950DC9" w:rsidRPr="00950DC9">
        <w:t xml:space="preserve"> </w:t>
      </w:r>
      <w:r w:rsidRPr="00950DC9">
        <w:t>будет</w:t>
      </w:r>
      <w:r w:rsidR="00950DC9" w:rsidRPr="00950DC9">
        <w:t xml:space="preserve"> </w:t>
      </w:r>
      <w:r w:rsidRPr="00950DC9">
        <w:t>рассмотрена</w:t>
      </w:r>
      <w:r w:rsidR="00950DC9" w:rsidRPr="00950DC9">
        <w:t xml:space="preserve"> </w:t>
      </w:r>
      <w:r w:rsidRPr="00950DC9">
        <w:t>наиболее</w:t>
      </w:r>
      <w:r w:rsidR="00950DC9" w:rsidRPr="00950DC9">
        <w:t xml:space="preserve"> </w:t>
      </w:r>
      <w:r w:rsidRPr="00950DC9">
        <w:t>важная</w:t>
      </w:r>
      <w:r w:rsidR="00950DC9" w:rsidRPr="00950DC9">
        <w:t xml:space="preserve"> </w:t>
      </w:r>
      <w:r w:rsidRPr="00950DC9">
        <w:t>классификация.</w:t>
      </w:r>
      <w:r w:rsidR="00950DC9" w:rsidRPr="00950DC9">
        <w:t xml:space="preserve"> </w:t>
      </w:r>
      <w:r w:rsidRPr="00950DC9">
        <w:t>Деятельность</w:t>
      </w:r>
      <w:r w:rsidR="00950DC9" w:rsidRPr="00950DC9">
        <w:t xml:space="preserve"> </w:t>
      </w:r>
      <w:r w:rsidRPr="00950DC9">
        <w:t>любой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находится</w:t>
      </w:r>
      <w:r w:rsidR="00950DC9" w:rsidRPr="00950DC9">
        <w:t xml:space="preserve"> </w:t>
      </w:r>
      <w:r w:rsidRPr="00950DC9">
        <w:t>под</w:t>
      </w:r>
      <w:r w:rsidR="00950DC9" w:rsidRPr="00950DC9">
        <w:t xml:space="preserve"> </w:t>
      </w:r>
      <w:r w:rsidRPr="00950DC9">
        <w:t>воздействием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факторов,</w:t>
      </w:r>
      <w:r w:rsidR="00950DC9" w:rsidRPr="00950DC9">
        <w:t xml:space="preserve"> </w:t>
      </w:r>
      <w:r w:rsidRPr="00950DC9">
        <w:t>которые</w:t>
      </w:r>
      <w:r w:rsidR="00950DC9" w:rsidRPr="00950DC9">
        <w:t xml:space="preserve"> </w:t>
      </w:r>
      <w:r w:rsidRPr="00950DC9">
        <w:t>возникают</w:t>
      </w:r>
      <w:r w:rsidR="00950DC9" w:rsidRPr="00950DC9">
        <w:t xml:space="preserve"> </w:t>
      </w:r>
      <w:r w:rsidRPr="00950DC9">
        <w:t>при</w:t>
      </w:r>
      <w:r w:rsidR="00950DC9" w:rsidRPr="00950DC9">
        <w:t xml:space="preserve"> </w:t>
      </w:r>
      <w:r w:rsidRPr="00950DC9">
        <w:t>замкнутом</w:t>
      </w:r>
      <w:r w:rsidR="00950DC9" w:rsidRPr="00950DC9">
        <w:t xml:space="preserve"> </w:t>
      </w:r>
      <w:r w:rsidRPr="00950DC9">
        <w:t>контакте</w:t>
      </w:r>
      <w:r w:rsidR="00950DC9" w:rsidRPr="00950DC9">
        <w:t xml:space="preserve"> </w:t>
      </w:r>
      <w:r w:rsidRPr="00950DC9">
        <w:t>субъекта</w:t>
      </w:r>
      <w:r w:rsidR="00950DC9" w:rsidRPr="00950DC9">
        <w:t xml:space="preserve"> </w:t>
      </w:r>
      <w:r w:rsidRPr="00950DC9">
        <w:t>экономики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управленческой</w:t>
      </w:r>
      <w:r w:rsidR="00950DC9" w:rsidRPr="00950DC9">
        <w:t xml:space="preserve"> </w:t>
      </w:r>
      <w:r w:rsidRPr="00950DC9">
        <w:t>задачи,</w:t>
      </w:r>
      <w:r w:rsidR="00950DC9" w:rsidRPr="00950DC9">
        <w:t xml:space="preserve"> </w:t>
      </w:r>
      <w:r w:rsidRPr="00950DC9">
        <w:t>так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факторов,</w:t>
      </w:r>
      <w:r w:rsidR="00950DC9" w:rsidRPr="00950DC9">
        <w:t xml:space="preserve"> </w:t>
      </w:r>
      <w:r w:rsidRPr="00950DC9">
        <w:t>возникающих</w:t>
      </w:r>
      <w:r w:rsidR="00950DC9" w:rsidRPr="00950DC9">
        <w:t xml:space="preserve"> </w:t>
      </w:r>
      <w:r w:rsidRPr="00950DC9">
        <w:t>при</w:t>
      </w:r>
      <w:r w:rsidR="00950DC9" w:rsidRPr="00950DC9">
        <w:t xml:space="preserve"> </w:t>
      </w:r>
      <w:r w:rsidRPr="00950DC9">
        <w:t>открытом</w:t>
      </w:r>
      <w:r w:rsidR="00950DC9" w:rsidRPr="00950DC9">
        <w:t xml:space="preserve"> </w:t>
      </w:r>
      <w:r w:rsidRPr="00950DC9">
        <w:t>взаимодействии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средой</w:t>
      </w:r>
      <w:r w:rsidR="00950DC9" w:rsidRPr="00950DC9">
        <w:t xml:space="preserve"> </w:t>
      </w:r>
      <w:r w:rsidRPr="00950DC9">
        <w:t>при</w:t>
      </w:r>
      <w:r w:rsidR="00950DC9" w:rsidRPr="00950DC9">
        <w:t xml:space="preserve"> </w:t>
      </w:r>
      <w:r w:rsidRPr="00950DC9">
        <w:t>решении</w:t>
      </w:r>
      <w:r w:rsidR="00950DC9" w:rsidRPr="00950DC9">
        <w:t xml:space="preserve"> </w:t>
      </w:r>
      <w:r w:rsidRPr="00950DC9">
        <w:t>той</w:t>
      </w:r>
      <w:r w:rsidR="00950DC9" w:rsidRPr="00950DC9">
        <w:t xml:space="preserve"> </w:t>
      </w:r>
      <w:r w:rsidRPr="00950DC9">
        <w:t>же</w:t>
      </w:r>
      <w:r w:rsidR="00950DC9" w:rsidRPr="00950DC9">
        <w:t xml:space="preserve"> </w:t>
      </w:r>
      <w:r w:rsidRPr="00950DC9">
        <w:t>задачи.</w:t>
      </w:r>
      <w:r w:rsidR="00950DC9" w:rsidRPr="00950DC9">
        <w:t xml:space="preserve"> </w:t>
      </w:r>
      <w:r w:rsidRPr="00950DC9">
        <w:t>Поэтому</w:t>
      </w:r>
      <w:r w:rsidR="00950DC9" w:rsidRPr="00950DC9">
        <w:t xml:space="preserve"> </w:t>
      </w:r>
      <w:r w:rsidRPr="00950DC9">
        <w:t>всю</w:t>
      </w:r>
      <w:r w:rsidR="00950DC9" w:rsidRPr="00950DC9">
        <w:t xml:space="preserve"> </w:t>
      </w:r>
      <w:r w:rsidRPr="00950DC9">
        <w:t>совокупность</w:t>
      </w:r>
      <w:r w:rsidR="00950DC9" w:rsidRPr="00950DC9">
        <w:t xml:space="preserve"> </w:t>
      </w:r>
      <w:r w:rsidRPr="00950DC9">
        <w:t>факторов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возможно</w:t>
      </w:r>
      <w:r w:rsidR="00950DC9" w:rsidRPr="00950DC9">
        <w:t xml:space="preserve"> </w:t>
      </w:r>
      <w:r w:rsidRPr="00950DC9">
        <w:t>подразделить</w:t>
      </w:r>
      <w:r w:rsidR="00950DC9" w:rsidRPr="00950DC9">
        <w:t xml:space="preserve"> </w:t>
      </w:r>
      <w:r w:rsidRPr="00950DC9">
        <w:t>на:</w:t>
      </w:r>
    </w:p>
    <w:p w:rsidR="00144011" w:rsidRPr="00950DC9" w:rsidRDefault="00144011" w:rsidP="00950DC9">
      <w:pPr>
        <w:numPr>
          <w:ilvl w:val="0"/>
          <w:numId w:val="2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факторы</w:t>
      </w:r>
      <w:r w:rsidR="00950DC9" w:rsidRPr="00950DC9">
        <w:t xml:space="preserve"> </w:t>
      </w:r>
      <w:r w:rsidRPr="00950DC9">
        <w:t>влияния</w:t>
      </w:r>
      <w:r w:rsidR="00950DC9" w:rsidRPr="00950DC9">
        <w:t xml:space="preserve"> </w:t>
      </w:r>
      <w:r w:rsidRPr="00950DC9">
        <w:t>во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среде:</w:t>
      </w:r>
    </w:p>
    <w:p w:rsidR="00144011" w:rsidRPr="00950DC9" w:rsidRDefault="00144011" w:rsidP="00950DC9">
      <w:pPr>
        <w:numPr>
          <w:ilvl w:val="0"/>
          <w:numId w:val="3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уровень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страны;</w:t>
      </w:r>
    </w:p>
    <w:p w:rsidR="00144011" w:rsidRPr="00950DC9" w:rsidRDefault="00144011" w:rsidP="00950DC9">
      <w:pPr>
        <w:numPr>
          <w:ilvl w:val="0"/>
          <w:numId w:val="3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уровень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отрасли;</w:t>
      </w:r>
    </w:p>
    <w:p w:rsidR="00144011" w:rsidRPr="00950DC9" w:rsidRDefault="00144011" w:rsidP="00950DC9">
      <w:pPr>
        <w:numPr>
          <w:ilvl w:val="0"/>
          <w:numId w:val="3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уровень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региона;</w:t>
      </w:r>
    </w:p>
    <w:p w:rsidR="00144011" w:rsidRPr="00950DC9" w:rsidRDefault="00144011" w:rsidP="00950DC9">
      <w:pPr>
        <w:numPr>
          <w:ilvl w:val="0"/>
          <w:numId w:val="3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меры</w:t>
      </w:r>
      <w:r w:rsidR="00950DC9" w:rsidRPr="00950DC9">
        <w:t xml:space="preserve"> </w:t>
      </w:r>
      <w:r w:rsidRPr="00950DC9">
        <w:t>государственного</w:t>
      </w:r>
      <w:r w:rsidR="00950DC9" w:rsidRPr="00950DC9">
        <w:t xml:space="preserve"> </w:t>
      </w:r>
      <w:r w:rsidRPr="00950DC9">
        <w:t>воздействия:</w:t>
      </w:r>
      <w:r w:rsidR="00950DC9" w:rsidRPr="00950DC9">
        <w:t xml:space="preserve"> </w:t>
      </w:r>
      <w:r w:rsidRPr="00950DC9">
        <w:t>экономического</w:t>
      </w:r>
      <w:r w:rsidR="00950DC9" w:rsidRPr="00950DC9">
        <w:t xml:space="preserve"> </w:t>
      </w:r>
      <w:r w:rsidRPr="00950DC9">
        <w:t>(амортизационная,</w:t>
      </w:r>
      <w:r w:rsidR="00950DC9" w:rsidRPr="00950DC9">
        <w:t xml:space="preserve"> </w:t>
      </w:r>
      <w:r w:rsidRPr="00950DC9">
        <w:t>налоговая,</w:t>
      </w:r>
      <w:r w:rsidR="00950DC9" w:rsidRPr="00950DC9">
        <w:t xml:space="preserve"> </w:t>
      </w:r>
      <w:r w:rsidRPr="00950DC9">
        <w:t>финансово-кредитная</w:t>
      </w:r>
      <w:r w:rsidR="00950DC9" w:rsidRPr="00950DC9">
        <w:t xml:space="preserve"> </w:t>
      </w:r>
      <w:r w:rsidRPr="00950DC9">
        <w:t>политика,</w:t>
      </w:r>
      <w:r w:rsidR="00950DC9" w:rsidRPr="00950DC9">
        <w:t xml:space="preserve"> </w:t>
      </w:r>
      <w:r w:rsidRPr="00950DC9">
        <w:t>инвестиционная</w:t>
      </w:r>
      <w:r w:rsidR="00950DC9" w:rsidRPr="00950DC9">
        <w:t xml:space="preserve"> </w:t>
      </w:r>
      <w:r w:rsidRPr="00950DC9">
        <w:t>политика,</w:t>
      </w:r>
      <w:r w:rsidR="00950DC9" w:rsidRPr="00950DC9">
        <w:t xml:space="preserve"> </w:t>
      </w:r>
      <w:r w:rsidRPr="00950DC9">
        <w:t>участие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международном</w:t>
      </w:r>
      <w:r w:rsidR="00950DC9" w:rsidRPr="00950DC9">
        <w:t xml:space="preserve"> </w:t>
      </w:r>
      <w:r w:rsidRPr="00950DC9">
        <w:t>разделении</w:t>
      </w:r>
      <w:r w:rsidR="00950DC9" w:rsidRPr="00950DC9">
        <w:t xml:space="preserve"> </w:t>
      </w:r>
      <w:r w:rsidRPr="00950DC9">
        <w:t>труда)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административного</w:t>
      </w:r>
      <w:r w:rsidR="00950DC9" w:rsidRPr="00950DC9">
        <w:t xml:space="preserve"> </w:t>
      </w:r>
      <w:r w:rsidRPr="00950DC9">
        <w:t>характера</w:t>
      </w:r>
      <w:r w:rsidR="00950DC9" w:rsidRPr="00950DC9">
        <w:t xml:space="preserve"> </w:t>
      </w:r>
      <w:r w:rsidRPr="00950DC9">
        <w:t>(</w:t>
      </w:r>
      <w:r w:rsidR="00E13A90" w:rsidRPr="00950DC9">
        <w:t>разработка,</w:t>
      </w:r>
      <w:r w:rsidR="00950DC9" w:rsidRPr="00950DC9">
        <w:t xml:space="preserve"> </w:t>
      </w:r>
      <w:r w:rsidR="00E13A90" w:rsidRPr="00950DC9">
        <w:t>совершенствование</w:t>
      </w:r>
      <w:r w:rsidR="00950DC9" w:rsidRPr="00950DC9">
        <w:t xml:space="preserve"> </w:t>
      </w:r>
      <w:r w:rsidR="00E13A90" w:rsidRPr="00950DC9">
        <w:t>и</w:t>
      </w:r>
      <w:r w:rsidR="00950DC9" w:rsidRPr="00950DC9">
        <w:t xml:space="preserve"> </w:t>
      </w:r>
      <w:r w:rsidR="00E13A90" w:rsidRPr="00950DC9">
        <w:t>реализация</w:t>
      </w:r>
      <w:r w:rsidR="00950DC9" w:rsidRPr="00950DC9">
        <w:t xml:space="preserve"> </w:t>
      </w:r>
      <w:r w:rsidR="00E13A90" w:rsidRPr="00950DC9">
        <w:t>законодательных</w:t>
      </w:r>
      <w:r w:rsidR="00950DC9" w:rsidRPr="00950DC9">
        <w:t xml:space="preserve"> </w:t>
      </w:r>
      <w:r w:rsidR="00E13A90" w:rsidRPr="00950DC9">
        <w:t>актов,</w:t>
      </w:r>
      <w:r w:rsidR="00950DC9" w:rsidRPr="00950DC9">
        <w:t xml:space="preserve"> </w:t>
      </w:r>
      <w:r w:rsidR="00E13A90" w:rsidRPr="00950DC9">
        <w:t>демонополизация</w:t>
      </w:r>
      <w:r w:rsidR="00950DC9" w:rsidRPr="00950DC9">
        <w:t xml:space="preserve"> </w:t>
      </w:r>
      <w:r w:rsidR="00E13A90" w:rsidRPr="00950DC9">
        <w:t>экономики,</w:t>
      </w:r>
      <w:r w:rsidR="00950DC9" w:rsidRPr="00950DC9">
        <w:t xml:space="preserve"> </w:t>
      </w:r>
      <w:r w:rsidR="00E13A90" w:rsidRPr="00950DC9">
        <w:t>государственная</w:t>
      </w:r>
      <w:r w:rsidR="00950DC9" w:rsidRPr="00950DC9">
        <w:t xml:space="preserve"> </w:t>
      </w:r>
      <w:r w:rsidR="00E13A90" w:rsidRPr="00950DC9">
        <w:t>система</w:t>
      </w:r>
      <w:r w:rsidR="00950DC9" w:rsidRPr="00950DC9">
        <w:t xml:space="preserve"> </w:t>
      </w:r>
      <w:r w:rsidR="00E13A90" w:rsidRPr="00950DC9">
        <w:t>стандартизации</w:t>
      </w:r>
      <w:r w:rsidR="00950DC9" w:rsidRPr="00950DC9">
        <w:t xml:space="preserve"> </w:t>
      </w:r>
      <w:r w:rsidR="00E13A90" w:rsidRPr="00950DC9">
        <w:t>и</w:t>
      </w:r>
      <w:r w:rsidR="00950DC9" w:rsidRPr="00950DC9">
        <w:t xml:space="preserve"> </w:t>
      </w:r>
      <w:r w:rsidR="00E13A90" w:rsidRPr="00950DC9">
        <w:t>сертификации,</w:t>
      </w:r>
      <w:r w:rsidR="00950DC9" w:rsidRPr="00950DC9">
        <w:t xml:space="preserve"> </w:t>
      </w:r>
      <w:r w:rsidR="00E13A90" w:rsidRPr="00950DC9">
        <w:t>правовая</w:t>
      </w:r>
      <w:r w:rsidR="00950DC9" w:rsidRPr="00950DC9">
        <w:t xml:space="preserve"> </w:t>
      </w:r>
      <w:r w:rsidR="00E13A90" w:rsidRPr="00950DC9">
        <w:t>защита</w:t>
      </w:r>
      <w:r w:rsidR="00950DC9" w:rsidRPr="00950DC9">
        <w:t xml:space="preserve"> </w:t>
      </w:r>
      <w:r w:rsidR="00E13A90" w:rsidRPr="00950DC9">
        <w:t>интересов</w:t>
      </w:r>
      <w:r w:rsidR="00950DC9" w:rsidRPr="00950DC9">
        <w:t xml:space="preserve"> </w:t>
      </w:r>
      <w:r w:rsidR="00E13A90" w:rsidRPr="00950DC9">
        <w:t>потребителей</w:t>
      </w:r>
      <w:r w:rsidRPr="00950DC9">
        <w:t>)</w:t>
      </w:r>
      <w:r w:rsidR="00E13A90" w:rsidRPr="00950DC9">
        <w:t>;</w:t>
      </w:r>
    </w:p>
    <w:p w:rsidR="00E13A90" w:rsidRPr="00950DC9" w:rsidRDefault="00E13A90" w:rsidP="00950DC9">
      <w:pPr>
        <w:numPr>
          <w:ilvl w:val="0"/>
          <w:numId w:val="4"/>
        </w:numPr>
        <w:tabs>
          <w:tab w:val="clear" w:pos="2421"/>
          <w:tab w:val="num" w:pos="-2520"/>
        </w:tabs>
        <w:spacing w:line="360" w:lineRule="auto"/>
        <w:ind w:left="0" w:firstLine="709"/>
        <w:jc w:val="both"/>
      </w:pPr>
      <w:r w:rsidRPr="00950DC9">
        <w:t>факторы</w:t>
      </w:r>
      <w:r w:rsidR="00950DC9" w:rsidRPr="00950DC9">
        <w:t xml:space="preserve"> </w:t>
      </w:r>
      <w:r w:rsidRPr="00950DC9">
        <w:t>влияния</w:t>
      </w:r>
      <w:r w:rsidR="00950DC9" w:rsidRPr="00950DC9">
        <w:t xml:space="preserve"> </w:t>
      </w:r>
      <w:r w:rsidRPr="00950DC9">
        <w:t>во</w:t>
      </w:r>
      <w:r w:rsidR="00950DC9" w:rsidRPr="00950DC9">
        <w:t xml:space="preserve"> </w:t>
      </w:r>
      <w:r w:rsidRPr="00950DC9">
        <w:t>внутренней</w:t>
      </w:r>
      <w:r w:rsidR="00950DC9" w:rsidRPr="00950DC9">
        <w:t xml:space="preserve"> </w:t>
      </w:r>
      <w:r w:rsidRPr="00950DC9">
        <w:t>среде:</w:t>
      </w:r>
    </w:p>
    <w:p w:rsidR="00E13A90" w:rsidRPr="00950DC9" w:rsidRDefault="00E13A90" w:rsidP="00950DC9">
      <w:pPr>
        <w:numPr>
          <w:ilvl w:val="0"/>
          <w:numId w:val="5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эффективность</w:t>
      </w:r>
      <w:r w:rsidR="00950DC9" w:rsidRPr="00950DC9">
        <w:t xml:space="preserve"> </w:t>
      </w:r>
      <w:r w:rsidRPr="00950DC9">
        <w:t>маркетинга;</w:t>
      </w:r>
    </w:p>
    <w:p w:rsidR="00E13A90" w:rsidRPr="00950DC9" w:rsidRDefault="00E13A90" w:rsidP="00950DC9">
      <w:pPr>
        <w:numPr>
          <w:ilvl w:val="0"/>
          <w:numId w:val="5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конкурентоспособность</w:t>
      </w:r>
      <w:r w:rsidR="00950DC9" w:rsidRPr="00950DC9">
        <w:t xml:space="preserve"> </w:t>
      </w:r>
      <w:r w:rsidRPr="00950DC9">
        <w:t>товара;</w:t>
      </w:r>
    </w:p>
    <w:p w:rsidR="00E13A90" w:rsidRPr="00950DC9" w:rsidRDefault="00E13A90" w:rsidP="00950DC9">
      <w:pPr>
        <w:numPr>
          <w:ilvl w:val="0"/>
          <w:numId w:val="5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качество</w:t>
      </w:r>
      <w:r w:rsidR="00950DC9" w:rsidRPr="00950DC9">
        <w:t xml:space="preserve"> </w:t>
      </w:r>
      <w:r w:rsidRPr="00950DC9">
        <w:t>менеджмента;</w:t>
      </w:r>
    </w:p>
    <w:p w:rsidR="00E13A90" w:rsidRPr="00950DC9" w:rsidRDefault="00E13A90" w:rsidP="00950DC9">
      <w:pPr>
        <w:numPr>
          <w:ilvl w:val="0"/>
          <w:numId w:val="5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финансовое</w:t>
      </w:r>
      <w:r w:rsidR="00950DC9" w:rsidRPr="00950DC9">
        <w:t xml:space="preserve"> </w:t>
      </w:r>
      <w:r w:rsidRPr="00950DC9">
        <w:t>состояние;</w:t>
      </w:r>
    </w:p>
    <w:p w:rsidR="00E13A90" w:rsidRPr="00950DC9" w:rsidRDefault="00E13A90" w:rsidP="00950DC9">
      <w:pPr>
        <w:numPr>
          <w:ilvl w:val="0"/>
          <w:numId w:val="5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уровень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производства;</w:t>
      </w:r>
    </w:p>
    <w:p w:rsidR="00E13A90" w:rsidRPr="00950DC9" w:rsidRDefault="00E13A90" w:rsidP="00950DC9">
      <w:pPr>
        <w:numPr>
          <w:ilvl w:val="0"/>
          <w:numId w:val="5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активность</w:t>
      </w:r>
      <w:r w:rsidR="00950DC9" w:rsidRPr="00950DC9">
        <w:t xml:space="preserve"> </w:t>
      </w:r>
      <w:r w:rsidRPr="00950DC9">
        <w:t>инновационной</w:t>
      </w:r>
      <w:r w:rsidR="00950DC9" w:rsidRPr="00950DC9">
        <w:t xml:space="preserve"> </w:t>
      </w:r>
      <w:r w:rsidRPr="00950DC9">
        <w:t>деятельности</w:t>
      </w:r>
      <w:r w:rsidR="00950DC9" w:rsidRPr="00950DC9">
        <w:t xml:space="preserve"> </w:t>
      </w:r>
      <w:r w:rsidRPr="00950DC9">
        <w:t>(в</w:t>
      </w:r>
      <w:r w:rsidR="00950DC9" w:rsidRPr="00950DC9">
        <w:t xml:space="preserve"> </w:t>
      </w:r>
      <w:r w:rsidRPr="00950DC9">
        <w:t>том</w:t>
      </w:r>
      <w:r w:rsidR="00950DC9" w:rsidRPr="00950DC9">
        <w:t xml:space="preserve"> </w:t>
      </w:r>
      <w:r w:rsidRPr="00950DC9">
        <w:t>числе</w:t>
      </w:r>
      <w:r w:rsidR="00950DC9" w:rsidRPr="00950DC9">
        <w:t xml:space="preserve"> </w:t>
      </w:r>
      <w:r w:rsidRPr="00950DC9">
        <w:t>использование</w:t>
      </w:r>
      <w:r w:rsidR="00950DC9" w:rsidRPr="00950DC9">
        <w:t xml:space="preserve"> </w:t>
      </w:r>
      <w:r w:rsidRPr="00950DC9">
        <w:t>Интернет-технологий);</w:t>
      </w:r>
    </w:p>
    <w:p w:rsidR="00E13A90" w:rsidRPr="00950DC9" w:rsidRDefault="00E13A90" w:rsidP="00950DC9">
      <w:pPr>
        <w:numPr>
          <w:ilvl w:val="0"/>
          <w:numId w:val="5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уровень</w:t>
      </w:r>
      <w:r w:rsidR="00950DC9" w:rsidRPr="00950DC9">
        <w:t xml:space="preserve"> </w:t>
      </w:r>
      <w:r w:rsidRPr="00950DC9">
        <w:t>квалификации</w:t>
      </w:r>
      <w:r w:rsidR="00950DC9" w:rsidRPr="00950DC9">
        <w:t xml:space="preserve"> </w:t>
      </w:r>
      <w:r w:rsidRPr="00950DC9">
        <w:t>кадров;</w:t>
      </w:r>
    </w:p>
    <w:p w:rsidR="00E13A90" w:rsidRPr="00950DC9" w:rsidRDefault="00E13A90" w:rsidP="00950DC9">
      <w:pPr>
        <w:numPr>
          <w:ilvl w:val="0"/>
          <w:numId w:val="6"/>
        </w:numPr>
        <w:tabs>
          <w:tab w:val="clear" w:pos="2421"/>
          <w:tab w:val="num" w:pos="-2760"/>
        </w:tabs>
        <w:spacing w:line="360" w:lineRule="auto"/>
        <w:ind w:left="0" w:firstLine="709"/>
        <w:jc w:val="both"/>
      </w:pPr>
      <w:r w:rsidRPr="00950DC9">
        <w:t>факторы</w:t>
      </w:r>
      <w:r w:rsidR="00950DC9" w:rsidRPr="00950DC9">
        <w:t xml:space="preserve"> </w:t>
      </w:r>
      <w:r w:rsidRPr="00950DC9">
        <w:t>состояния</w:t>
      </w:r>
      <w:r w:rsidR="00950DC9" w:rsidRPr="00950DC9">
        <w:t xml:space="preserve"> </w:t>
      </w:r>
      <w:r w:rsidRPr="00950DC9">
        <w:t>рынка:</w:t>
      </w:r>
    </w:p>
    <w:p w:rsidR="00E13A90" w:rsidRPr="00950DC9" w:rsidRDefault="00E13A90" w:rsidP="00950DC9">
      <w:pPr>
        <w:numPr>
          <w:ilvl w:val="0"/>
          <w:numId w:val="7"/>
        </w:numPr>
        <w:tabs>
          <w:tab w:val="clear" w:pos="2421"/>
          <w:tab w:val="num" w:pos="-2400"/>
        </w:tabs>
        <w:spacing w:line="360" w:lineRule="auto"/>
        <w:ind w:left="0" w:firstLine="709"/>
        <w:jc w:val="both"/>
      </w:pPr>
      <w:r w:rsidRPr="00950DC9">
        <w:t>привлекательность</w:t>
      </w:r>
      <w:r w:rsidR="00950DC9" w:rsidRPr="00950DC9">
        <w:t xml:space="preserve"> </w:t>
      </w:r>
      <w:r w:rsidRPr="00950DC9">
        <w:t>рынка;</w:t>
      </w:r>
    </w:p>
    <w:p w:rsidR="00E13A90" w:rsidRPr="00950DC9" w:rsidRDefault="00E13A90" w:rsidP="00950DC9">
      <w:pPr>
        <w:numPr>
          <w:ilvl w:val="0"/>
          <w:numId w:val="7"/>
        </w:numPr>
        <w:tabs>
          <w:tab w:val="clear" w:pos="2421"/>
          <w:tab w:val="num" w:pos="-2400"/>
        </w:tabs>
        <w:spacing w:line="360" w:lineRule="auto"/>
        <w:ind w:left="0" w:firstLine="709"/>
        <w:jc w:val="both"/>
      </w:pPr>
      <w:r w:rsidRPr="00950DC9">
        <w:t>положение</w:t>
      </w:r>
      <w:r w:rsidR="00950DC9" w:rsidRPr="00950DC9">
        <w:t xml:space="preserve"> </w:t>
      </w:r>
      <w:r w:rsidRPr="00950DC9">
        <w:t>предприятия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рынке;</w:t>
      </w:r>
    </w:p>
    <w:p w:rsidR="00E13A90" w:rsidRPr="00950DC9" w:rsidRDefault="00E13A90" w:rsidP="00950DC9">
      <w:pPr>
        <w:numPr>
          <w:ilvl w:val="0"/>
          <w:numId w:val="7"/>
        </w:numPr>
        <w:tabs>
          <w:tab w:val="clear" w:pos="2421"/>
          <w:tab w:val="num" w:pos="-2400"/>
        </w:tabs>
        <w:spacing w:line="360" w:lineRule="auto"/>
        <w:ind w:left="0" w:firstLine="709"/>
        <w:jc w:val="both"/>
      </w:pPr>
      <w:r w:rsidRPr="00950DC9">
        <w:t>конкуренция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рынке.</w:t>
      </w:r>
    </w:p>
    <w:p w:rsidR="00950DC9" w:rsidRPr="00950DC9" w:rsidRDefault="008915F9" w:rsidP="00950DC9">
      <w:pPr>
        <w:spacing w:line="360" w:lineRule="auto"/>
        <w:ind w:firstLine="709"/>
        <w:jc w:val="both"/>
      </w:pPr>
      <w:r w:rsidRPr="00950DC9">
        <w:t>Внешние</w:t>
      </w:r>
      <w:r w:rsidR="00950DC9" w:rsidRPr="00950DC9">
        <w:t xml:space="preserve"> </w:t>
      </w:r>
      <w:r w:rsidRPr="00950DC9">
        <w:t>факторы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социально-экономические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организационные</w:t>
      </w:r>
      <w:r w:rsidR="00950DC9" w:rsidRPr="00950DC9">
        <w:t xml:space="preserve"> </w:t>
      </w:r>
      <w:r w:rsidRPr="00950DC9">
        <w:t>отношения,</w:t>
      </w:r>
      <w:r w:rsidR="00950DC9" w:rsidRPr="00950DC9">
        <w:t xml:space="preserve"> </w:t>
      </w:r>
      <w:r w:rsidRPr="00950DC9">
        <w:t>позволяющие</w:t>
      </w:r>
      <w:r w:rsidR="00950DC9" w:rsidRPr="00950DC9">
        <w:t xml:space="preserve"> </w:t>
      </w:r>
      <w:r w:rsidR="00725F07" w:rsidRPr="00950DC9">
        <w:t>организации</w:t>
      </w:r>
      <w:r w:rsidR="00950DC9" w:rsidRPr="00950DC9">
        <w:t xml:space="preserve"> </w:t>
      </w:r>
      <w:r w:rsidR="00725F07" w:rsidRPr="00950DC9">
        <w:t>создать</w:t>
      </w:r>
      <w:r w:rsidR="00950DC9" w:rsidRPr="00950DC9">
        <w:t xml:space="preserve"> </w:t>
      </w:r>
      <w:r w:rsidR="00725F07" w:rsidRPr="00950DC9">
        <w:t>продукцию,</w:t>
      </w:r>
      <w:r w:rsidR="00950DC9" w:rsidRPr="00950DC9">
        <w:t xml:space="preserve"> </w:t>
      </w:r>
      <w:r w:rsidR="00725F07" w:rsidRPr="00950DC9">
        <w:t>которая</w:t>
      </w:r>
      <w:r w:rsidR="00950DC9" w:rsidRPr="00950DC9">
        <w:t xml:space="preserve"> </w:t>
      </w:r>
      <w:r w:rsidR="00725F07" w:rsidRPr="00950DC9">
        <w:t>по</w:t>
      </w:r>
      <w:r w:rsidR="00950DC9" w:rsidRPr="00950DC9">
        <w:t xml:space="preserve"> </w:t>
      </w:r>
      <w:r w:rsidR="00725F07" w:rsidRPr="00950DC9">
        <w:t>ценовым</w:t>
      </w:r>
      <w:r w:rsidR="00950DC9" w:rsidRPr="00950DC9">
        <w:t xml:space="preserve"> </w:t>
      </w:r>
      <w:r w:rsidR="00725F07" w:rsidRPr="00950DC9">
        <w:t>и</w:t>
      </w:r>
      <w:r w:rsidR="00950DC9" w:rsidRPr="00950DC9">
        <w:t xml:space="preserve"> </w:t>
      </w:r>
      <w:r w:rsidR="00725F07" w:rsidRPr="00950DC9">
        <w:t>неценовым</w:t>
      </w:r>
      <w:r w:rsidR="00950DC9" w:rsidRPr="00950DC9">
        <w:t xml:space="preserve"> </w:t>
      </w:r>
      <w:r w:rsidR="00725F07" w:rsidRPr="00950DC9">
        <w:t>характеристикам</w:t>
      </w:r>
      <w:r w:rsidR="00950DC9" w:rsidRPr="00950DC9">
        <w:t xml:space="preserve"> </w:t>
      </w:r>
      <w:r w:rsidR="00725F07" w:rsidRPr="00950DC9">
        <w:t>более</w:t>
      </w:r>
      <w:r w:rsidR="00950DC9" w:rsidRPr="00950DC9">
        <w:t xml:space="preserve"> </w:t>
      </w:r>
      <w:r w:rsidR="00725F07" w:rsidRPr="00950DC9">
        <w:t>привлекательна.</w:t>
      </w:r>
    </w:p>
    <w:p w:rsidR="00950DC9" w:rsidRPr="00950DC9" w:rsidRDefault="00725F07" w:rsidP="00950DC9">
      <w:pPr>
        <w:spacing w:line="360" w:lineRule="auto"/>
        <w:ind w:firstLine="709"/>
        <w:jc w:val="both"/>
      </w:pPr>
      <w:r w:rsidRPr="00950DC9">
        <w:t>Внутренние</w:t>
      </w:r>
      <w:r w:rsidR="00950DC9" w:rsidRPr="00950DC9">
        <w:t xml:space="preserve"> </w:t>
      </w:r>
      <w:r w:rsidRPr="00950DC9">
        <w:t>факторы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это</w:t>
      </w:r>
      <w:r w:rsidR="00950DC9" w:rsidRPr="00950DC9">
        <w:t xml:space="preserve"> </w:t>
      </w:r>
      <w:r w:rsidRPr="00950DC9">
        <w:t>объективные</w:t>
      </w:r>
      <w:r w:rsidR="00950DC9" w:rsidRPr="00950DC9">
        <w:t xml:space="preserve"> </w:t>
      </w:r>
      <w:r w:rsidRPr="00950DC9">
        <w:t>критерии,</w:t>
      </w:r>
      <w:r w:rsidR="00950DC9" w:rsidRPr="00950DC9">
        <w:t xml:space="preserve"> </w:t>
      </w:r>
      <w:r w:rsidRPr="00950DC9">
        <w:t>которые</w:t>
      </w:r>
      <w:r w:rsidR="00950DC9" w:rsidRPr="00950DC9">
        <w:t xml:space="preserve"> </w:t>
      </w:r>
      <w:r w:rsidRPr="00950DC9">
        <w:t>определяют</w:t>
      </w:r>
      <w:r w:rsidR="00950DC9" w:rsidRPr="00950DC9">
        <w:t xml:space="preserve"> </w:t>
      </w:r>
      <w:r w:rsidRPr="00950DC9">
        <w:t>возможности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обеспечению</w:t>
      </w:r>
      <w:r w:rsidR="00950DC9" w:rsidRPr="00950DC9">
        <w:t xml:space="preserve"> </w:t>
      </w:r>
      <w:r w:rsidRPr="00950DC9">
        <w:t>собственной</w:t>
      </w:r>
      <w:r w:rsidR="00950DC9" w:rsidRPr="00950DC9">
        <w:t xml:space="preserve"> </w:t>
      </w:r>
      <w:r w:rsidRPr="00950DC9">
        <w:t>конкурентоспособности.</w:t>
      </w:r>
    </w:p>
    <w:p w:rsidR="00725F07" w:rsidRPr="00950DC9" w:rsidRDefault="00725F07" w:rsidP="00950DC9">
      <w:pPr>
        <w:spacing w:line="360" w:lineRule="auto"/>
        <w:ind w:firstLine="709"/>
        <w:jc w:val="both"/>
      </w:pPr>
      <w:r w:rsidRPr="00950DC9">
        <w:t>Факторы</w:t>
      </w:r>
      <w:r w:rsidR="00950DC9" w:rsidRPr="00950DC9">
        <w:t xml:space="preserve"> </w:t>
      </w:r>
      <w:r w:rsidRPr="00950DC9">
        <w:t>преимуществ</w:t>
      </w:r>
      <w:r w:rsidR="00950DC9" w:rsidRPr="00950DC9">
        <w:t xml:space="preserve"> </w:t>
      </w:r>
      <w:r w:rsidRPr="00950DC9">
        <w:t>во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среде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факторы</w:t>
      </w:r>
      <w:r w:rsidR="00950DC9" w:rsidRPr="00950DC9">
        <w:t xml:space="preserve"> </w:t>
      </w:r>
      <w:r w:rsidRPr="00950DC9">
        <w:t>преимуществ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привлекательности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будут</w:t>
      </w:r>
      <w:r w:rsidR="00950DC9" w:rsidRPr="00950DC9">
        <w:t xml:space="preserve"> </w:t>
      </w:r>
      <w:r w:rsidRPr="00950DC9">
        <w:t>одинаковыми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предприятий</w:t>
      </w:r>
      <w:r w:rsidR="00950DC9" w:rsidRPr="00950DC9">
        <w:t xml:space="preserve"> </w:t>
      </w:r>
      <w:r w:rsidRPr="00950DC9">
        <w:t>одной</w:t>
      </w:r>
      <w:r w:rsidR="00950DC9" w:rsidRPr="00950DC9">
        <w:t xml:space="preserve"> </w:t>
      </w:r>
      <w:r w:rsidRPr="00950DC9">
        <w:t>отрасли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одном</w:t>
      </w:r>
      <w:r w:rsidR="00950DC9" w:rsidRPr="00950DC9">
        <w:t xml:space="preserve"> </w:t>
      </w:r>
      <w:r w:rsidRPr="00950DC9">
        <w:t>региональном</w:t>
      </w:r>
      <w:r w:rsidR="00950DC9" w:rsidRPr="00950DC9">
        <w:t xml:space="preserve"> </w:t>
      </w:r>
      <w:r w:rsidRPr="00950DC9">
        <w:t>рынке,</w:t>
      </w:r>
      <w:r w:rsidR="00950DC9" w:rsidRPr="00950DC9">
        <w:t xml:space="preserve"> </w:t>
      </w:r>
      <w:r w:rsidRPr="00950DC9">
        <w:t>поэтому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сравнительной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необходимо</w:t>
      </w:r>
      <w:r w:rsidR="00950DC9" w:rsidRPr="00950DC9">
        <w:t xml:space="preserve"> </w:t>
      </w:r>
      <w:r w:rsidRPr="00950DC9">
        <w:t>анализировать</w:t>
      </w:r>
      <w:r w:rsidR="00950DC9" w:rsidRPr="00950DC9">
        <w:t xml:space="preserve"> </w:t>
      </w:r>
      <w:r w:rsidRPr="00950DC9">
        <w:t>показатели</w:t>
      </w:r>
      <w:r w:rsidR="00950DC9" w:rsidRPr="00950DC9">
        <w:t xml:space="preserve"> </w:t>
      </w:r>
      <w:r w:rsidRPr="00950DC9">
        <w:t>факторов</w:t>
      </w:r>
      <w:r w:rsidR="00950DC9" w:rsidRPr="00950DC9">
        <w:t xml:space="preserve"> </w:t>
      </w:r>
      <w:r w:rsidRPr="00950DC9">
        <w:t>внутренних</w:t>
      </w:r>
      <w:r w:rsidR="00950DC9" w:rsidRPr="00950DC9">
        <w:t xml:space="preserve"> </w:t>
      </w:r>
      <w:r w:rsidRPr="00950DC9">
        <w:t>конкурентных</w:t>
      </w:r>
      <w:r w:rsidR="00950DC9" w:rsidRPr="00950DC9">
        <w:t xml:space="preserve"> </w:t>
      </w:r>
      <w:r w:rsidRPr="00950DC9">
        <w:t>преимуществ.</w:t>
      </w:r>
    </w:p>
    <w:p w:rsidR="00725F07" w:rsidRPr="00950DC9" w:rsidRDefault="002E641D" w:rsidP="00950DC9">
      <w:pPr>
        <w:spacing w:line="360" w:lineRule="auto"/>
        <w:ind w:firstLine="709"/>
        <w:jc w:val="both"/>
      </w:pPr>
      <w:r w:rsidRPr="00950DC9">
        <w:t>Факторы</w:t>
      </w:r>
      <w:r w:rsidR="00950DC9" w:rsidRPr="00950DC9">
        <w:t xml:space="preserve"> </w:t>
      </w:r>
      <w:r w:rsidRPr="00950DC9">
        <w:t>могут</w:t>
      </w:r>
      <w:r w:rsidR="00950DC9" w:rsidRPr="00950DC9">
        <w:t xml:space="preserve"> </w:t>
      </w:r>
      <w:r w:rsidRPr="00950DC9">
        <w:t>оказывать</w:t>
      </w:r>
      <w:r w:rsidR="00950DC9" w:rsidRPr="00950DC9">
        <w:t xml:space="preserve"> </w:t>
      </w:r>
      <w:r w:rsidRPr="00950DC9">
        <w:t>положительное</w:t>
      </w:r>
      <w:r w:rsidR="00950DC9" w:rsidRPr="00950DC9">
        <w:t xml:space="preserve"> </w:t>
      </w:r>
      <w:r w:rsidRPr="00950DC9">
        <w:t>или</w:t>
      </w:r>
      <w:r w:rsidR="00950DC9" w:rsidRPr="00950DC9">
        <w:t xml:space="preserve"> </w:t>
      </w:r>
      <w:r w:rsidRPr="00950DC9">
        <w:t>отрицательное</w:t>
      </w:r>
      <w:r w:rsidR="00950DC9" w:rsidRPr="00950DC9">
        <w:t xml:space="preserve"> </w:t>
      </w:r>
      <w:r w:rsidRPr="00950DC9">
        <w:t>влияние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организации.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первом</w:t>
      </w:r>
      <w:r w:rsidR="00950DC9" w:rsidRPr="00950DC9">
        <w:t xml:space="preserve"> </w:t>
      </w:r>
      <w:r w:rsidRPr="00950DC9">
        <w:t>случае</w:t>
      </w:r>
      <w:r w:rsidR="00950DC9" w:rsidRPr="00950DC9">
        <w:t xml:space="preserve"> </w:t>
      </w:r>
      <w:r w:rsidRPr="00950DC9">
        <w:t>они</w:t>
      </w:r>
      <w:r w:rsidR="00950DC9" w:rsidRPr="00950DC9">
        <w:t xml:space="preserve"> </w:t>
      </w:r>
      <w:r w:rsidRPr="00950DC9">
        <w:t>становятся</w:t>
      </w:r>
      <w:r w:rsidR="00950DC9" w:rsidRPr="00950DC9">
        <w:t xml:space="preserve"> </w:t>
      </w:r>
      <w:r w:rsidRPr="00950DC9">
        <w:t>конкурентными</w:t>
      </w:r>
      <w:r w:rsidR="00950DC9" w:rsidRPr="00950DC9">
        <w:t xml:space="preserve"> </w:t>
      </w:r>
      <w:r w:rsidRPr="00950DC9">
        <w:t>преимуществами,</w:t>
      </w:r>
      <w:r w:rsidR="00950DC9" w:rsidRPr="00950DC9">
        <w:t xml:space="preserve"> </w:t>
      </w:r>
      <w:r w:rsidRPr="00950DC9">
        <w:t>во</w:t>
      </w:r>
      <w:r w:rsidR="00950DC9" w:rsidRPr="00950DC9">
        <w:t xml:space="preserve"> </w:t>
      </w:r>
      <w:r w:rsidRPr="00950DC9">
        <w:t>втором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конкурентными</w:t>
      </w:r>
      <w:r w:rsidR="00950DC9" w:rsidRPr="00950DC9">
        <w:t xml:space="preserve"> </w:t>
      </w:r>
      <w:r w:rsidRPr="00950DC9">
        <w:t>проблемами.</w:t>
      </w:r>
    </w:p>
    <w:p w:rsidR="002E641D" w:rsidRPr="00950DC9" w:rsidRDefault="002E641D" w:rsidP="00950DC9">
      <w:pPr>
        <w:spacing w:line="360" w:lineRule="auto"/>
        <w:ind w:firstLine="709"/>
        <w:jc w:val="both"/>
      </w:pPr>
      <w:r w:rsidRPr="00950DC9">
        <w:t>Конкурентное</w:t>
      </w:r>
      <w:r w:rsidR="00950DC9" w:rsidRPr="00950DC9">
        <w:t xml:space="preserve"> </w:t>
      </w:r>
      <w:r w:rsidRPr="00950DC9">
        <w:t>преимущество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выигрышное</w:t>
      </w:r>
      <w:r w:rsidR="00950DC9" w:rsidRPr="00950DC9">
        <w:t xml:space="preserve"> </w:t>
      </w:r>
      <w:r w:rsidRPr="00950DC9">
        <w:t>состояние</w:t>
      </w:r>
      <w:r w:rsidR="00950DC9" w:rsidRPr="00950DC9">
        <w:t xml:space="preserve"> </w:t>
      </w:r>
      <w:r w:rsidRPr="00950DC9">
        <w:t>фактора</w:t>
      </w:r>
      <w:r w:rsidR="00950DC9" w:rsidRPr="00950DC9">
        <w:t xml:space="preserve"> </w:t>
      </w:r>
      <w:r w:rsidRPr="00950DC9">
        <w:t>влияния</w:t>
      </w:r>
      <w:r w:rsidR="00950DC9" w:rsidRPr="00950DC9">
        <w:t xml:space="preserve"> </w:t>
      </w:r>
      <w:r w:rsidRPr="00950DC9">
        <w:t>(или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сравнению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конкурентами</w:t>
      </w:r>
      <w:r w:rsidR="00950DC9" w:rsidRPr="00950DC9">
        <w:t xml:space="preserve"> </w:t>
      </w:r>
      <w:r w:rsidRPr="00950DC9">
        <w:t>и/или</w:t>
      </w:r>
      <w:r w:rsidR="00950DC9" w:rsidRPr="00950DC9">
        <w:t xml:space="preserve"> </w:t>
      </w:r>
      <w:r w:rsidRPr="00950DC9">
        <w:t>максимально</w:t>
      </w:r>
      <w:r w:rsidR="00950DC9" w:rsidRPr="00950DC9">
        <w:t xml:space="preserve"> </w:t>
      </w:r>
      <w:r w:rsidRPr="00950DC9">
        <w:t>возможное</w:t>
      </w:r>
      <w:r w:rsidR="00950DC9" w:rsidRPr="00950DC9">
        <w:t xml:space="preserve"> </w:t>
      </w:r>
      <w:r w:rsidRPr="00950DC9">
        <w:t>значение</w:t>
      </w:r>
      <w:r w:rsidR="00950DC9" w:rsidRPr="00950DC9">
        <w:t xml:space="preserve"> </w:t>
      </w:r>
      <w:r w:rsidRPr="00950DC9">
        <w:t>фактора),</w:t>
      </w:r>
      <w:r w:rsidR="00950DC9" w:rsidRPr="00950DC9">
        <w:t xml:space="preserve"> </w:t>
      </w:r>
      <w:r w:rsidRPr="00950DC9">
        <w:t>которое</w:t>
      </w:r>
      <w:r w:rsidR="00950DC9" w:rsidRPr="00950DC9">
        <w:t xml:space="preserve"> </w:t>
      </w:r>
      <w:r w:rsidRPr="00950DC9">
        <w:t>способствует</w:t>
      </w:r>
      <w:r w:rsidR="00950DC9" w:rsidRPr="00950DC9">
        <w:t xml:space="preserve"> </w:t>
      </w:r>
      <w:r w:rsidRPr="00950DC9">
        <w:t>повышению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A70366" w:rsidRPr="00950DC9">
        <w:t>.</w:t>
      </w:r>
    </w:p>
    <w:p w:rsidR="00A70366" w:rsidRDefault="00A70366" w:rsidP="00950DC9">
      <w:pPr>
        <w:spacing w:line="360" w:lineRule="auto"/>
        <w:ind w:firstLine="709"/>
        <w:jc w:val="both"/>
      </w:pPr>
      <w:r w:rsidRPr="00950DC9">
        <w:t>Классификация</w:t>
      </w:r>
      <w:r w:rsidR="00950DC9" w:rsidRPr="00950DC9">
        <w:t xml:space="preserve"> </w:t>
      </w:r>
      <w:r w:rsidRPr="00950DC9">
        <w:t>основных</w:t>
      </w:r>
      <w:r w:rsidR="00950DC9" w:rsidRPr="00950DC9">
        <w:t xml:space="preserve"> </w:t>
      </w:r>
      <w:r w:rsidRPr="00950DC9">
        <w:t>конкурентных</w:t>
      </w:r>
      <w:r w:rsidR="00950DC9" w:rsidRPr="00950DC9">
        <w:t xml:space="preserve"> </w:t>
      </w:r>
      <w:r w:rsidRPr="00950DC9">
        <w:t>преимуществ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приведена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рисунке</w:t>
      </w:r>
      <w:r w:rsidR="00950DC9" w:rsidRPr="00950DC9">
        <w:t xml:space="preserve"> </w:t>
      </w:r>
      <w:r w:rsidR="004541A4" w:rsidRPr="00950DC9">
        <w:t>1.</w:t>
      </w:r>
      <w:r w:rsidR="00B300E9" w:rsidRPr="00950DC9">
        <w:t>2</w:t>
      </w:r>
      <w:r w:rsidRPr="00950DC9">
        <w:t>.</w:t>
      </w:r>
    </w:p>
    <w:p w:rsidR="00950DC9" w:rsidRPr="00950DC9" w:rsidRDefault="00950DC9" w:rsidP="00950DC9">
      <w:pPr>
        <w:spacing w:line="360" w:lineRule="auto"/>
        <w:ind w:firstLine="709"/>
        <w:jc w:val="both"/>
      </w:pPr>
    </w:p>
    <w:p w:rsidR="00AC5EE4" w:rsidRPr="00950DC9" w:rsidRDefault="005359B8" w:rsidP="00950DC9">
      <w:pPr>
        <w:spacing w:line="360" w:lineRule="auto"/>
        <w:ind w:firstLine="709"/>
        <w:jc w:val="both"/>
      </w:pPr>
      <w:r>
        <w:pict>
          <v:shape id="_x0000_i1026" type="#_x0000_t75" style="width:348.75pt;height:233.25pt">
            <v:imagedata r:id="rId8" o:title="" croptop="632f"/>
          </v:shape>
        </w:pict>
      </w:r>
    </w:p>
    <w:p w:rsidR="00AC5EE4" w:rsidRPr="00950DC9" w:rsidRDefault="00AC5EE4" w:rsidP="00950DC9">
      <w:pPr>
        <w:spacing w:line="360" w:lineRule="auto"/>
        <w:ind w:firstLine="709"/>
        <w:jc w:val="both"/>
      </w:pPr>
      <w:r w:rsidRPr="00950DC9">
        <w:t>Рисунок</w:t>
      </w:r>
      <w:r w:rsidR="00950DC9" w:rsidRPr="00950DC9">
        <w:t xml:space="preserve"> </w:t>
      </w:r>
      <w:r w:rsidR="004541A4" w:rsidRPr="00950DC9">
        <w:t>1.</w:t>
      </w:r>
      <w:r w:rsidRPr="00950DC9">
        <w:t>2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Классификация</w:t>
      </w:r>
      <w:r w:rsidR="00950DC9" w:rsidRPr="00950DC9">
        <w:t xml:space="preserve"> </w:t>
      </w:r>
      <w:r w:rsidRPr="00950DC9">
        <w:t>конкурентных</w:t>
      </w:r>
      <w:r w:rsidR="00950DC9" w:rsidRPr="00950DC9">
        <w:t xml:space="preserve"> </w:t>
      </w:r>
      <w:r w:rsidRPr="00950DC9">
        <w:t>преимуществ</w:t>
      </w:r>
      <w:r w:rsidR="00950DC9" w:rsidRPr="00950DC9">
        <w:t xml:space="preserve"> </w:t>
      </w:r>
      <w:r w:rsidRPr="00950DC9">
        <w:t>организации</w:t>
      </w:r>
    </w:p>
    <w:p w:rsidR="00950DC9" w:rsidRDefault="00950DC9" w:rsidP="00950DC9">
      <w:pPr>
        <w:spacing w:line="360" w:lineRule="auto"/>
        <w:ind w:firstLine="709"/>
        <w:jc w:val="both"/>
      </w:pPr>
    </w:p>
    <w:p w:rsidR="00950DC9" w:rsidRPr="00950DC9" w:rsidRDefault="00A70366" w:rsidP="00950DC9">
      <w:pPr>
        <w:spacing w:line="360" w:lineRule="auto"/>
        <w:ind w:firstLine="709"/>
        <w:jc w:val="both"/>
      </w:pPr>
      <w:r w:rsidRPr="00950DC9">
        <w:t>Преимущества</w:t>
      </w:r>
      <w:r w:rsidR="00950DC9" w:rsidRPr="00950DC9">
        <w:t xml:space="preserve"> </w:t>
      </w:r>
      <w:r w:rsidRPr="00950DC9">
        <w:t>низшего</w:t>
      </w:r>
      <w:r w:rsidR="00950DC9" w:rsidRPr="00950DC9">
        <w:t xml:space="preserve"> </w:t>
      </w:r>
      <w:r w:rsidRPr="00950DC9">
        <w:t>порядка</w:t>
      </w:r>
      <w:r w:rsidR="00950DC9" w:rsidRPr="00950DC9">
        <w:t xml:space="preserve"> </w:t>
      </w:r>
      <w:r w:rsidRPr="00950DC9">
        <w:t>определяются</w:t>
      </w:r>
      <w:r w:rsidR="00950DC9" w:rsidRPr="00950DC9">
        <w:t xml:space="preserve"> </w:t>
      </w:r>
      <w:r w:rsidRPr="00950DC9">
        <w:t>возможностью</w:t>
      </w:r>
      <w:r w:rsidR="00950DC9" w:rsidRPr="00950DC9">
        <w:t xml:space="preserve"> </w:t>
      </w:r>
      <w:r w:rsidRPr="00950DC9">
        <w:t>использовать</w:t>
      </w:r>
      <w:r w:rsidR="00950DC9" w:rsidRPr="00950DC9">
        <w:t xml:space="preserve"> </w:t>
      </w:r>
      <w:r w:rsidRPr="00950DC9">
        <w:t>дешевую</w:t>
      </w:r>
      <w:r w:rsidR="00950DC9" w:rsidRPr="00950DC9">
        <w:t xml:space="preserve"> </w:t>
      </w:r>
      <w:r w:rsidRPr="00950DC9">
        <w:t>рабочую</w:t>
      </w:r>
      <w:r w:rsidR="00950DC9" w:rsidRPr="00950DC9">
        <w:t xml:space="preserve"> </w:t>
      </w:r>
      <w:r w:rsidRPr="00950DC9">
        <w:t>силу,</w:t>
      </w:r>
      <w:r w:rsidR="00950DC9" w:rsidRPr="00950DC9">
        <w:t xml:space="preserve"> </w:t>
      </w:r>
      <w:r w:rsidRPr="00950DC9">
        <w:t>материалы,</w:t>
      </w:r>
      <w:r w:rsidR="00950DC9" w:rsidRPr="00950DC9">
        <w:t xml:space="preserve"> </w:t>
      </w:r>
      <w:r w:rsidRPr="00950DC9">
        <w:t>сырье,</w:t>
      </w:r>
      <w:r w:rsidR="00950DC9" w:rsidRPr="00950DC9">
        <w:t xml:space="preserve"> </w:t>
      </w:r>
      <w:r w:rsidRPr="00950DC9">
        <w:t>энергию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другие</w:t>
      </w:r>
      <w:r w:rsidR="00950DC9" w:rsidRPr="00950DC9">
        <w:t xml:space="preserve"> </w:t>
      </w:r>
      <w:r w:rsidRPr="00950DC9">
        <w:t>ресурсы,</w:t>
      </w:r>
      <w:r w:rsidR="00950DC9" w:rsidRPr="00950DC9">
        <w:t xml:space="preserve"> </w:t>
      </w:r>
      <w:r w:rsidRPr="00950DC9">
        <w:t>т.е.</w:t>
      </w:r>
      <w:r w:rsidR="00950DC9" w:rsidRPr="00950DC9">
        <w:t xml:space="preserve"> </w:t>
      </w:r>
      <w:r w:rsidRPr="00950DC9">
        <w:t>факторами,</w:t>
      </w:r>
      <w:r w:rsidR="00950DC9" w:rsidRPr="00950DC9">
        <w:t xml:space="preserve"> </w:t>
      </w:r>
      <w:r w:rsidRPr="00950DC9">
        <w:t>обусловленными</w:t>
      </w:r>
      <w:r w:rsidR="00950DC9" w:rsidRPr="00950DC9">
        <w:t xml:space="preserve"> </w:t>
      </w:r>
      <w:r w:rsidRPr="00950DC9">
        <w:t>преимущественным</w:t>
      </w:r>
      <w:r w:rsidR="00950DC9" w:rsidRPr="00950DC9">
        <w:t xml:space="preserve"> </w:t>
      </w:r>
      <w:r w:rsidRPr="00950DC9">
        <w:t>положением</w:t>
      </w:r>
      <w:r w:rsidR="00950DC9" w:rsidRPr="00950DC9">
        <w:t xml:space="preserve"> </w:t>
      </w:r>
      <w:r w:rsidRPr="00950DC9">
        <w:t>предприятия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рынке.</w:t>
      </w:r>
      <w:r w:rsidR="00950DC9" w:rsidRPr="00950DC9">
        <w:t xml:space="preserve"> </w:t>
      </w:r>
      <w:r w:rsidRPr="00950DC9">
        <w:t>Их</w:t>
      </w:r>
      <w:r w:rsidR="00950DC9" w:rsidRPr="00950DC9">
        <w:t xml:space="preserve"> </w:t>
      </w:r>
      <w:r w:rsidRPr="00950DC9">
        <w:t>называют</w:t>
      </w:r>
      <w:r w:rsidR="00950DC9" w:rsidRPr="00950DC9">
        <w:t xml:space="preserve"> </w:t>
      </w:r>
      <w:r w:rsidRPr="00950DC9">
        <w:t>низшими,</w:t>
      </w:r>
      <w:r w:rsidR="00950DC9" w:rsidRPr="00950DC9">
        <w:t xml:space="preserve"> </w:t>
      </w:r>
      <w:r w:rsidRPr="00950DC9">
        <w:t>так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они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обеспечивают</w:t>
      </w:r>
      <w:r w:rsidR="00950DC9" w:rsidRPr="00950DC9">
        <w:t xml:space="preserve"> </w:t>
      </w:r>
      <w:r w:rsidRPr="00950DC9">
        <w:t>стабильности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устойчивости,</w:t>
      </w:r>
      <w:r w:rsidR="00950DC9" w:rsidRPr="00950DC9">
        <w:t xml:space="preserve"> </w:t>
      </w:r>
      <w:r w:rsidRPr="00950DC9">
        <w:t>легко</w:t>
      </w:r>
      <w:r w:rsidR="00950DC9" w:rsidRPr="00950DC9">
        <w:t xml:space="preserve"> </w:t>
      </w:r>
      <w:r w:rsidRPr="00950DC9">
        <w:t>утрачиваются</w:t>
      </w:r>
      <w:r w:rsidR="00950DC9" w:rsidRPr="00950DC9">
        <w:t xml:space="preserve"> </w:t>
      </w:r>
      <w:r w:rsidRPr="00950DC9">
        <w:t>или</w:t>
      </w:r>
      <w:r w:rsidR="00950DC9" w:rsidRPr="00950DC9">
        <w:t xml:space="preserve"> </w:t>
      </w:r>
      <w:r w:rsidRPr="00950DC9">
        <w:t>становятся</w:t>
      </w:r>
      <w:r w:rsidR="00950DC9" w:rsidRPr="00950DC9">
        <w:t xml:space="preserve"> </w:t>
      </w:r>
      <w:r w:rsidRPr="00950DC9">
        <w:t>доступными</w:t>
      </w:r>
      <w:r w:rsidR="00950DC9" w:rsidRPr="00950DC9">
        <w:t xml:space="preserve"> </w:t>
      </w:r>
      <w:r w:rsidRPr="00950DC9">
        <w:t>конкурентам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связи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инфляцией,</w:t>
      </w:r>
      <w:r w:rsidR="00950DC9" w:rsidRPr="00950DC9">
        <w:t xml:space="preserve"> </w:t>
      </w:r>
      <w:r w:rsidRPr="00950DC9">
        <w:t>ростом</w:t>
      </w:r>
      <w:r w:rsidR="00950DC9" w:rsidRPr="00950DC9">
        <w:t xml:space="preserve"> </w:t>
      </w:r>
      <w:r w:rsidRPr="00950DC9">
        <w:t>цен,</w:t>
      </w:r>
      <w:r w:rsidR="00950DC9" w:rsidRPr="00950DC9">
        <w:t xml:space="preserve"> </w:t>
      </w:r>
      <w:r w:rsidRPr="00950DC9">
        <w:t>изменением</w:t>
      </w:r>
      <w:r w:rsidR="00950DC9" w:rsidRPr="00950DC9">
        <w:t xml:space="preserve"> </w:t>
      </w:r>
      <w:r w:rsidRPr="00950DC9">
        <w:t>системы</w:t>
      </w:r>
      <w:r w:rsidR="00950DC9" w:rsidRPr="00950DC9">
        <w:t xml:space="preserve"> </w:t>
      </w:r>
      <w:r w:rsidRPr="00950DC9">
        <w:t>налогообложения,</w:t>
      </w:r>
      <w:r w:rsidR="00950DC9" w:rsidRPr="00950DC9">
        <w:t xml:space="preserve"> </w:t>
      </w:r>
      <w:r w:rsidRPr="00950DC9">
        <w:t>введением</w:t>
      </w:r>
      <w:r w:rsidR="00950DC9" w:rsidRPr="00950DC9">
        <w:t xml:space="preserve"> </w:t>
      </w:r>
      <w:r w:rsidRPr="00950DC9">
        <w:t>или</w:t>
      </w:r>
      <w:r w:rsidR="00950DC9" w:rsidRPr="00950DC9">
        <w:t xml:space="preserve"> </w:t>
      </w:r>
      <w:r w:rsidRPr="00950DC9">
        <w:t>отменой</w:t>
      </w:r>
      <w:r w:rsidR="00950DC9" w:rsidRPr="00950DC9">
        <w:t xml:space="preserve"> </w:t>
      </w:r>
      <w:r w:rsidRPr="00950DC9">
        <w:t>протекционной</w:t>
      </w:r>
      <w:r w:rsidR="00950DC9" w:rsidRPr="00950DC9">
        <w:t xml:space="preserve"> </w:t>
      </w:r>
      <w:r w:rsidRPr="00950DC9">
        <w:t>политики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т.д.</w:t>
      </w:r>
    </w:p>
    <w:p w:rsidR="00A70366" w:rsidRPr="00950DC9" w:rsidRDefault="00A70366" w:rsidP="00950DC9">
      <w:pPr>
        <w:spacing w:line="360" w:lineRule="auto"/>
        <w:ind w:firstLine="709"/>
        <w:jc w:val="both"/>
      </w:pPr>
      <w:r w:rsidRPr="00950DC9">
        <w:t>Преимущества</w:t>
      </w:r>
      <w:r w:rsidR="00950DC9" w:rsidRPr="00950DC9">
        <w:t xml:space="preserve"> </w:t>
      </w:r>
      <w:r w:rsidRPr="00950DC9">
        <w:t>высшего</w:t>
      </w:r>
      <w:r w:rsidR="00950DC9" w:rsidRPr="00950DC9">
        <w:t xml:space="preserve"> </w:t>
      </w:r>
      <w:r w:rsidRPr="00950DC9">
        <w:t>порядка</w:t>
      </w:r>
      <w:r w:rsidR="00950DC9" w:rsidRPr="00950DC9">
        <w:t xml:space="preserve"> </w:t>
      </w:r>
      <w:r w:rsidRPr="00950DC9">
        <w:t>включают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себя:</w:t>
      </w:r>
      <w:r w:rsidR="00950DC9" w:rsidRPr="00950DC9">
        <w:t xml:space="preserve"> </w:t>
      </w:r>
      <w:r w:rsidRPr="00950DC9">
        <w:t>оригинальную</w:t>
      </w:r>
      <w:r w:rsidR="00950DC9" w:rsidRPr="00950DC9">
        <w:t xml:space="preserve"> </w:t>
      </w:r>
      <w:r w:rsidRPr="00950DC9">
        <w:t>продукцию,</w:t>
      </w:r>
      <w:r w:rsidR="00950DC9" w:rsidRPr="00950DC9">
        <w:t xml:space="preserve"> </w:t>
      </w:r>
      <w:r w:rsidRPr="00950DC9">
        <w:t>уникальную</w:t>
      </w:r>
      <w:r w:rsidR="00950DC9" w:rsidRPr="00950DC9">
        <w:t xml:space="preserve"> </w:t>
      </w:r>
      <w:r w:rsidRPr="00950DC9">
        <w:t>технологию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квалифицированных</w:t>
      </w:r>
      <w:r w:rsidR="00950DC9" w:rsidRPr="00950DC9">
        <w:t xml:space="preserve"> </w:t>
      </w:r>
      <w:r w:rsidRPr="00950DC9">
        <w:t>специалистов,</w:t>
      </w:r>
      <w:r w:rsidR="00950DC9" w:rsidRPr="00950DC9">
        <w:t xml:space="preserve"> </w:t>
      </w:r>
      <w:r w:rsidRPr="00950DC9">
        <w:t>репутацию</w:t>
      </w:r>
      <w:r w:rsidR="00950DC9" w:rsidRPr="00950DC9">
        <w:t xml:space="preserve"> </w:t>
      </w:r>
      <w:r w:rsidRPr="00950DC9">
        <w:t>фирмы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др.</w:t>
      </w:r>
      <w:r w:rsidR="00950DC9" w:rsidRPr="00950DC9">
        <w:t xml:space="preserve"> </w:t>
      </w:r>
      <w:r w:rsidRPr="00950DC9">
        <w:t>Эти</w:t>
      </w:r>
      <w:r w:rsidR="00950DC9" w:rsidRPr="00950DC9">
        <w:t xml:space="preserve"> </w:t>
      </w:r>
      <w:r w:rsidRPr="00950DC9">
        <w:t>преимущества</w:t>
      </w:r>
      <w:r w:rsidR="00950DC9" w:rsidRPr="00950DC9">
        <w:t xml:space="preserve"> </w:t>
      </w:r>
      <w:r w:rsidRPr="00950DC9">
        <w:t>достигаются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помощью</w:t>
      </w:r>
      <w:r w:rsidR="00950DC9" w:rsidRPr="00950DC9">
        <w:t xml:space="preserve"> </w:t>
      </w:r>
      <w:r w:rsidRPr="00950DC9">
        <w:t>уникальных</w:t>
      </w:r>
      <w:r w:rsidR="00950DC9" w:rsidRPr="00950DC9">
        <w:t xml:space="preserve"> </w:t>
      </w:r>
      <w:r w:rsidRPr="00950DC9">
        <w:t>технологий,</w:t>
      </w:r>
      <w:r w:rsidR="00950DC9" w:rsidRPr="00950DC9">
        <w:t xml:space="preserve"> «</w:t>
      </w:r>
      <w:r w:rsidRPr="00950DC9">
        <w:t>ноу-хау</w:t>
      </w:r>
      <w:r w:rsidR="00950DC9" w:rsidRPr="00950DC9">
        <w:t>»</w:t>
      </w:r>
      <w:r w:rsidRPr="00950DC9">
        <w:t>,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квалификации</w:t>
      </w:r>
      <w:r w:rsidR="00950DC9" w:rsidRPr="00950DC9">
        <w:t xml:space="preserve"> </w:t>
      </w:r>
      <w:r w:rsidRPr="00950DC9">
        <w:t>кадров,</w:t>
      </w:r>
      <w:r w:rsidR="00950DC9" w:rsidRPr="00950DC9">
        <w:t xml:space="preserve"> </w:t>
      </w:r>
      <w:r w:rsidRPr="00950DC9">
        <w:t>специализации</w:t>
      </w:r>
      <w:r w:rsidR="00950DC9" w:rsidRPr="00950DC9">
        <w:t xml:space="preserve"> </w:t>
      </w:r>
      <w:r w:rsidRPr="00950DC9">
        <w:t>товаров,</w:t>
      </w:r>
      <w:r w:rsidR="00950DC9" w:rsidRPr="00950DC9">
        <w:t xml:space="preserve"> </w:t>
      </w:r>
      <w:r w:rsidRPr="00950DC9">
        <w:t>производств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целью</w:t>
      </w:r>
      <w:r w:rsidR="00950DC9" w:rsidRPr="00950DC9">
        <w:t xml:space="preserve"> </w:t>
      </w:r>
      <w:r w:rsidRPr="00950DC9">
        <w:t>удовлетворять</w:t>
      </w:r>
      <w:r w:rsidR="00950DC9" w:rsidRPr="00950DC9">
        <w:t xml:space="preserve"> </w:t>
      </w:r>
      <w:r w:rsidR="00887325" w:rsidRPr="00950DC9">
        <w:t>особые</w:t>
      </w:r>
      <w:r w:rsidR="00950DC9" w:rsidRPr="00950DC9">
        <w:t xml:space="preserve"> </w:t>
      </w:r>
      <w:r w:rsidR="00887325" w:rsidRPr="00950DC9">
        <w:t>потребности</w:t>
      </w:r>
      <w:r w:rsidR="00950DC9" w:rsidRPr="00950DC9">
        <w:t xml:space="preserve"> </w:t>
      </w:r>
      <w:r w:rsidR="00887325" w:rsidRPr="00950DC9">
        <w:t>покупателей</w:t>
      </w:r>
      <w:r w:rsidR="00950DC9" w:rsidRPr="00950DC9">
        <w:t xml:space="preserve"> </w:t>
      </w:r>
      <w:r w:rsidR="00887325" w:rsidRPr="00950DC9">
        <w:t>и</w:t>
      </w:r>
      <w:r w:rsidR="00950DC9" w:rsidRPr="00950DC9">
        <w:t xml:space="preserve"> </w:t>
      </w:r>
      <w:r w:rsidR="00887325" w:rsidRPr="00950DC9">
        <w:t>получать</w:t>
      </w:r>
      <w:r w:rsidR="00950DC9" w:rsidRPr="00950DC9">
        <w:t xml:space="preserve"> </w:t>
      </w:r>
      <w:r w:rsidR="00887325" w:rsidRPr="00950DC9">
        <w:t>за</w:t>
      </w:r>
      <w:r w:rsidR="00950DC9" w:rsidRPr="00950DC9">
        <w:t xml:space="preserve"> </w:t>
      </w:r>
      <w:r w:rsidR="00887325" w:rsidRPr="00950DC9">
        <w:t>это</w:t>
      </w:r>
      <w:r w:rsidR="00950DC9" w:rsidRPr="00950DC9">
        <w:t xml:space="preserve"> </w:t>
      </w:r>
      <w:r w:rsidR="00887325" w:rsidRPr="00950DC9">
        <w:t>престижную</w:t>
      </w:r>
      <w:r w:rsidR="00950DC9" w:rsidRPr="00950DC9">
        <w:t xml:space="preserve"> </w:t>
      </w:r>
      <w:r w:rsidR="00887325" w:rsidRPr="00950DC9">
        <w:t>цену.</w:t>
      </w:r>
    </w:p>
    <w:p w:rsidR="00887325" w:rsidRPr="00950DC9" w:rsidRDefault="00887325" w:rsidP="00950DC9">
      <w:pPr>
        <w:spacing w:line="360" w:lineRule="auto"/>
        <w:ind w:firstLine="709"/>
        <w:jc w:val="both"/>
      </w:pPr>
      <w:r w:rsidRPr="00950DC9">
        <w:t>Причем</w:t>
      </w:r>
      <w:r w:rsidR="00950DC9" w:rsidRPr="00950DC9">
        <w:t xml:space="preserve"> </w:t>
      </w:r>
      <w:r w:rsidRPr="00950DC9">
        <w:t>конкурентное</w:t>
      </w:r>
      <w:r w:rsidR="00950DC9" w:rsidRPr="00950DC9">
        <w:t xml:space="preserve"> </w:t>
      </w:r>
      <w:r w:rsidRPr="00950DC9">
        <w:t>преимущество</w:t>
      </w:r>
      <w:r w:rsidR="00950DC9" w:rsidRPr="00950DC9">
        <w:t xml:space="preserve"> </w:t>
      </w:r>
      <w:r w:rsidRPr="00950DC9">
        <w:t>может</w:t>
      </w:r>
      <w:r w:rsidR="00950DC9" w:rsidRPr="00950DC9">
        <w:t xml:space="preserve"> </w:t>
      </w:r>
      <w:r w:rsidRPr="00950DC9">
        <w:t>быть</w:t>
      </w:r>
      <w:r w:rsidR="00950DC9" w:rsidRPr="00950DC9">
        <w:t xml:space="preserve"> </w:t>
      </w:r>
      <w:r w:rsidRPr="00950DC9">
        <w:t>получено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предложением</w:t>
      </w:r>
      <w:r w:rsidR="00950DC9" w:rsidRPr="00950DC9">
        <w:t xml:space="preserve"> </w:t>
      </w:r>
      <w:r w:rsidRPr="00950DC9">
        <w:t>покупателям</w:t>
      </w:r>
      <w:r w:rsidR="00950DC9" w:rsidRPr="00950DC9">
        <w:t xml:space="preserve"> </w:t>
      </w:r>
      <w:r w:rsidRPr="00950DC9">
        <w:t>товаров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более</w:t>
      </w:r>
      <w:r w:rsidR="00950DC9" w:rsidRPr="00950DC9">
        <w:t xml:space="preserve"> </w:t>
      </w:r>
      <w:r w:rsidRPr="00950DC9">
        <w:t>высокими</w:t>
      </w:r>
      <w:r w:rsidR="00950DC9" w:rsidRPr="00950DC9">
        <w:t xml:space="preserve"> </w:t>
      </w:r>
      <w:r w:rsidRPr="00950DC9">
        <w:t>техническими</w:t>
      </w:r>
      <w:r w:rsidR="00950DC9" w:rsidRPr="00950DC9">
        <w:t xml:space="preserve"> </w:t>
      </w:r>
      <w:r w:rsidRPr="00950DC9">
        <w:t>характеристиками,</w:t>
      </w:r>
      <w:r w:rsidR="00950DC9" w:rsidRPr="00950DC9">
        <w:t xml:space="preserve"> </w:t>
      </w:r>
      <w:r w:rsidRPr="00950DC9">
        <w:t>так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предложением</w:t>
      </w:r>
      <w:r w:rsidR="00950DC9" w:rsidRPr="00950DC9">
        <w:t xml:space="preserve"> </w:t>
      </w:r>
      <w:r w:rsidRPr="00950DC9">
        <w:t>потребителям</w:t>
      </w:r>
      <w:r w:rsidR="00950DC9" w:rsidRPr="00950DC9">
        <w:t xml:space="preserve"> </w:t>
      </w:r>
      <w:r w:rsidRPr="00950DC9">
        <w:t>новых</w:t>
      </w:r>
      <w:r w:rsidR="00950DC9" w:rsidRPr="00950DC9">
        <w:t xml:space="preserve"> </w:t>
      </w:r>
      <w:r w:rsidRPr="00950DC9">
        <w:t>свойств</w:t>
      </w:r>
      <w:r w:rsidR="00950DC9" w:rsidRPr="00950DC9">
        <w:t xml:space="preserve"> </w:t>
      </w:r>
      <w:r w:rsidRPr="00950DC9">
        <w:t>товара,</w:t>
      </w:r>
      <w:r w:rsidR="00950DC9" w:rsidRPr="00950DC9">
        <w:t xml:space="preserve"> </w:t>
      </w:r>
      <w:r w:rsidRPr="00950DC9">
        <w:t>имеющим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них</w:t>
      </w:r>
      <w:r w:rsidR="00950DC9" w:rsidRPr="00950DC9">
        <w:t xml:space="preserve"> </w:t>
      </w:r>
      <w:r w:rsidRPr="00950DC9">
        <w:t>важное</w:t>
      </w:r>
      <w:r w:rsidR="00950DC9" w:rsidRPr="00950DC9">
        <w:t xml:space="preserve"> </w:t>
      </w:r>
      <w:r w:rsidRPr="00950DC9">
        <w:t>значение.</w:t>
      </w:r>
    </w:p>
    <w:p w:rsidR="009000F0" w:rsidRPr="00950DC9" w:rsidRDefault="00B300E9" w:rsidP="00950DC9">
      <w:pPr>
        <w:spacing w:line="360" w:lineRule="auto"/>
        <w:ind w:firstLine="709"/>
        <w:jc w:val="both"/>
      </w:pPr>
      <w:r w:rsidRPr="00950DC9">
        <w:t>Естественные</w:t>
      </w:r>
      <w:r w:rsidR="00950DC9" w:rsidRPr="00950DC9">
        <w:t xml:space="preserve"> </w:t>
      </w:r>
      <w:r w:rsidRPr="00950DC9">
        <w:t>конкурентные</w:t>
      </w:r>
      <w:r w:rsidR="00950DC9" w:rsidRPr="00950DC9">
        <w:t xml:space="preserve"> </w:t>
      </w:r>
      <w:r w:rsidRPr="00950DC9">
        <w:t>преимущества</w:t>
      </w:r>
      <w:r w:rsidR="00950DC9" w:rsidRPr="00950DC9">
        <w:t xml:space="preserve"> </w:t>
      </w:r>
      <w:r w:rsidRPr="00950DC9">
        <w:t>создаются</w:t>
      </w:r>
      <w:r w:rsidR="00950DC9" w:rsidRPr="00950DC9">
        <w:t xml:space="preserve"> </w:t>
      </w:r>
      <w:r w:rsidRPr="00950DC9">
        <w:t>во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среде</w:t>
      </w:r>
      <w:r w:rsidR="00950DC9" w:rsidRPr="00950DC9">
        <w:t xml:space="preserve"> </w:t>
      </w:r>
      <w:r w:rsidRPr="00950DC9">
        <w:t>(например,</w:t>
      </w:r>
      <w:r w:rsidR="00950DC9" w:rsidRPr="00950DC9">
        <w:t xml:space="preserve"> </w:t>
      </w:r>
      <w:r w:rsidRPr="00950DC9">
        <w:t>наличие</w:t>
      </w:r>
      <w:r w:rsidR="00950DC9" w:rsidRPr="00950DC9">
        <w:t xml:space="preserve"> </w:t>
      </w:r>
      <w:r w:rsidRPr="00950DC9">
        <w:t>природных</w:t>
      </w:r>
      <w:r w:rsidR="00950DC9" w:rsidRPr="00950DC9">
        <w:t xml:space="preserve"> </w:t>
      </w:r>
      <w:r w:rsidRPr="00950DC9">
        <w:t>запасов</w:t>
      </w:r>
      <w:r w:rsidR="00950DC9" w:rsidRPr="00950DC9">
        <w:t xml:space="preserve"> </w:t>
      </w:r>
      <w:r w:rsidRPr="00950DC9">
        <w:t>сырья,</w:t>
      </w:r>
      <w:r w:rsidR="00950DC9" w:rsidRPr="00950DC9">
        <w:t xml:space="preserve"> </w:t>
      </w:r>
      <w:r w:rsidRPr="00950DC9">
        <w:t>большая</w:t>
      </w:r>
      <w:r w:rsidR="00950DC9" w:rsidRPr="00950DC9">
        <w:t xml:space="preserve"> </w:t>
      </w:r>
      <w:r w:rsidRPr="00950DC9">
        <w:t>емкость</w:t>
      </w:r>
      <w:r w:rsidR="00950DC9" w:rsidRPr="00950DC9">
        <w:t xml:space="preserve"> </w:t>
      </w:r>
      <w:r w:rsidRPr="00950DC9">
        <w:t>рынка).</w:t>
      </w:r>
    </w:p>
    <w:p w:rsidR="00B300E9" w:rsidRPr="00950DC9" w:rsidRDefault="00B300E9" w:rsidP="00950DC9">
      <w:pPr>
        <w:spacing w:line="360" w:lineRule="auto"/>
        <w:ind w:firstLine="709"/>
        <w:jc w:val="both"/>
      </w:pPr>
      <w:r w:rsidRPr="00950DC9">
        <w:t>Созданные</w:t>
      </w:r>
      <w:r w:rsidR="00950DC9" w:rsidRPr="00950DC9">
        <w:t xml:space="preserve"> </w:t>
      </w:r>
      <w:r w:rsidRPr="00950DC9">
        <w:t>конкурентные</w:t>
      </w:r>
      <w:r w:rsidR="00950DC9" w:rsidRPr="00950DC9">
        <w:t xml:space="preserve"> </w:t>
      </w:r>
      <w:r w:rsidRPr="00950DC9">
        <w:t>преимущества</w:t>
      </w:r>
      <w:r w:rsidR="00950DC9" w:rsidRPr="00950DC9">
        <w:t xml:space="preserve"> </w:t>
      </w:r>
      <w:r w:rsidRPr="00950DC9">
        <w:t>возникают</w:t>
      </w:r>
      <w:r w:rsidR="00950DC9" w:rsidRPr="00950DC9">
        <w:t xml:space="preserve"> </w:t>
      </w:r>
      <w:r w:rsidRPr="00950DC9">
        <w:t>во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внутренней</w:t>
      </w:r>
      <w:r w:rsidR="00950DC9" w:rsidRPr="00950DC9">
        <w:t xml:space="preserve"> </w:t>
      </w:r>
      <w:r w:rsidRPr="00950DC9">
        <w:t>среде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результате</w:t>
      </w:r>
      <w:r w:rsidR="00950DC9" w:rsidRPr="00950DC9">
        <w:t xml:space="preserve"> </w:t>
      </w:r>
      <w:r w:rsidRPr="00950DC9">
        <w:t>действия</w:t>
      </w:r>
      <w:r w:rsidR="00950DC9" w:rsidRPr="00950DC9">
        <w:t xml:space="preserve"> </w:t>
      </w:r>
      <w:r w:rsidRPr="00950DC9">
        <w:t>субъектов.</w:t>
      </w:r>
      <w:r w:rsidR="00950DC9" w:rsidRPr="00950DC9">
        <w:t xml:space="preserve"> </w:t>
      </w:r>
      <w:r w:rsidRPr="00950DC9">
        <w:t>Например,</w:t>
      </w:r>
      <w:r w:rsidR="00950DC9" w:rsidRPr="00950DC9">
        <w:t xml:space="preserve"> </w:t>
      </w:r>
      <w:r w:rsidRPr="00950DC9">
        <w:t>во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среде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эффективная</w:t>
      </w:r>
      <w:r w:rsidR="00950DC9" w:rsidRPr="00950DC9">
        <w:t xml:space="preserve"> </w:t>
      </w:r>
      <w:r w:rsidRPr="00950DC9">
        <w:t>система</w:t>
      </w:r>
      <w:r w:rsidR="00950DC9" w:rsidRPr="00950DC9">
        <w:t xml:space="preserve"> </w:t>
      </w:r>
      <w:r w:rsidRPr="00950DC9">
        <w:t>налогообложения,</w:t>
      </w:r>
      <w:r w:rsidR="00950DC9" w:rsidRPr="00950DC9">
        <w:t xml:space="preserve"> </w:t>
      </w:r>
      <w:r w:rsidRPr="00950DC9">
        <w:t>государственные</w:t>
      </w:r>
      <w:r w:rsidR="00950DC9" w:rsidRPr="00950DC9">
        <w:t xml:space="preserve"> </w:t>
      </w:r>
      <w:r w:rsidRPr="00950DC9">
        <w:t>меры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развитию</w:t>
      </w:r>
      <w:r w:rsidR="00950DC9" w:rsidRPr="00950DC9">
        <w:t xml:space="preserve"> </w:t>
      </w:r>
      <w:r w:rsidRPr="00950DC9">
        <w:t>Интернет,</w:t>
      </w:r>
      <w:r w:rsidR="00950DC9" w:rsidRPr="00950DC9">
        <w:t xml:space="preserve"> </w:t>
      </w:r>
      <w:r w:rsidRPr="00950DC9">
        <w:t>льготная</w:t>
      </w:r>
      <w:r w:rsidR="00950DC9" w:rsidRPr="00950DC9">
        <w:t xml:space="preserve"> </w:t>
      </w:r>
      <w:r w:rsidRPr="00950DC9">
        <w:t>политика</w:t>
      </w:r>
      <w:r w:rsidR="00950DC9" w:rsidRPr="00950DC9">
        <w:t xml:space="preserve"> </w:t>
      </w:r>
      <w:r w:rsidRPr="00950DC9">
        <w:t>кредитования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т.д.</w:t>
      </w:r>
      <w:r w:rsidR="00950DC9" w:rsidRPr="00950DC9">
        <w:t xml:space="preserve"> </w:t>
      </w:r>
      <w:r w:rsidRPr="00950DC9">
        <w:t>Во</w:t>
      </w:r>
      <w:r w:rsidR="00950DC9" w:rsidRPr="00950DC9">
        <w:t xml:space="preserve"> </w:t>
      </w:r>
      <w:r w:rsidRPr="00950DC9">
        <w:t>внутренней</w:t>
      </w:r>
      <w:r w:rsidR="00950DC9" w:rsidRPr="00950DC9">
        <w:t xml:space="preserve"> </w:t>
      </w:r>
      <w:r w:rsidRPr="00950DC9">
        <w:t>среде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эффективная</w:t>
      </w:r>
      <w:r w:rsidR="00950DC9" w:rsidRPr="00950DC9">
        <w:t xml:space="preserve"> </w:t>
      </w:r>
      <w:r w:rsidRPr="00950DC9">
        <w:t>система</w:t>
      </w:r>
      <w:r w:rsidR="00950DC9" w:rsidRPr="00950DC9">
        <w:t xml:space="preserve"> </w:t>
      </w:r>
      <w:r w:rsidRPr="00950DC9">
        <w:t>управления</w:t>
      </w:r>
      <w:r w:rsidR="00950DC9" w:rsidRPr="00950DC9">
        <w:t xml:space="preserve"> </w:t>
      </w:r>
      <w:r w:rsidRPr="00950DC9">
        <w:t>конкурентоспособностью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предприятии,</w:t>
      </w:r>
      <w:r w:rsidR="00950DC9" w:rsidRPr="00950DC9">
        <w:t xml:space="preserve"> </w:t>
      </w:r>
      <w:r w:rsidRPr="00950DC9">
        <w:t>сертификация</w:t>
      </w:r>
      <w:r w:rsidR="00950DC9" w:rsidRPr="00950DC9">
        <w:t xml:space="preserve"> </w:t>
      </w:r>
      <w:r w:rsidRPr="00950DC9">
        <w:t>продукции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систем</w:t>
      </w:r>
      <w:r w:rsidR="00950DC9" w:rsidRPr="00950DC9">
        <w:t xml:space="preserve"> </w:t>
      </w:r>
      <w:r w:rsidRPr="00950DC9">
        <w:t>менеджмента</w:t>
      </w:r>
      <w:r w:rsidR="00950DC9" w:rsidRPr="00950DC9">
        <w:t xml:space="preserve"> </w:t>
      </w:r>
      <w:r w:rsidRPr="00950DC9">
        <w:t>качества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международным</w:t>
      </w:r>
      <w:r w:rsidR="00950DC9" w:rsidRPr="00950DC9">
        <w:t xml:space="preserve"> </w:t>
      </w:r>
      <w:r w:rsidRPr="00950DC9">
        <w:t>стандартам</w:t>
      </w:r>
      <w:r w:rsidR="00950DC9" w:rsidRPr="00950DC9">
        <w:t xml:space="preserve"> </w:t>
      </w:r>
      <w:r w:rsidRPr="00950DC9">
        <w:t>ИСО</w:t>
      </w:r>
      <w:r w:rsidR="00950DC9" w:rsidRPr="00950DC9">
        <w:t xml:space="preserve"> </w:t>
      </w:r>
      <w:r w:rsidRPr="00950DC9">
        <w:t>9000,</w:t>
      </w:r>
      <w:r w:rsidR="00950DC9" w:rsidRPr="00950DC9">
        <w:t xml:space="preserve"> </w:t>
      </w:r>
      <w:r w:rsidRPr="00950DC9">
        <w:t>наличие</w:t>
      </w:r>
      <w:r w:rsidR="00950DC9" w:rsidRPr="00950DC9">
        <w:t xml:space="preserve"> </w:t>
      </w:r>
      <w:r w:rsidRPr="00950DC9">
        <w:t>патента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технологию</w:t>
      </w:r>
      <w:r w:rsidR="00950DC9" w:rsidRPr="00950DC9">
        <w:t xml:space="preserve"> </w:t>
      </w:r>
      <w:r w:rsidRPr="00950DC9">
        <w:t>производства</w:t>
      </w:r>
      <w:r w:rsidR="00950DC9" w:rsidRPr="00950DC9">
        <w:t xml:space="preserve"> </w:t>
      </w:r>
      <w:r w:rsidRPr="00950DC9">
        <w:t>продукта,</w:t>
      </w:r>
      <w:r w:rsidR="00950DC9" w:rsidRPr="00950DC9">
        <w:t xml:space="preserve"> </w:t>
      </w:r>
      <w:r w:rsidRPr="00950DC9">
        <w:t>высококвалифицированные</w:t>
      </w:r>
      <w:r w:rsidR="00950DC9" w:rsidRPr="00950DC9">
        <w:t xml:space="preserve"> </w:t>
      </w:r>
      <w:r w:rsidRPr="00950DC9">
        <w:t>кадры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т.д.</w:t>
      </w:r>
    </w:p>
    <w:p w:rsidR="00B300E9" w:rsidRPr="00950DC9" w:rsidRDefault="00B300E9" w:rsidP="00950DC9">
      <w:pPr>
        <w:spacing w:line="360" w:lineRule="auto"/>
        <w:ind w:firstLine="709"/>
        <w:jc w:val="both"/>
      </w:pPr>
      <w:r w:rsidRPr="00950DC9">
        <w:t>Тактическое</w:t>
      </w:r>
      <w:r w:rsidR="00950DC9" w:rsidRPr="00950DC9">
        <w:t xml:space="preserve"> </w:t>
      </w:r>
      <w:r w:rsidRPr="00950DC9">
        <w:t>преимущество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это</w:t>
      </w:r>
      <w:r w:rsidR="00950DC9" w:rsidRPr="00950DC9">
        <w:t xml:space="preserve"> </w:t>
      </w:r>
      <w:r w:rsidRPr="00950DC9">
        <w:t>фактор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или</w:t>
      </w:r>
      <w:r w:rsidR="00950DC9" w:rsidRPr="00950DC9">
        <w:t xml:space="preserve"> </w:t>
      </w:r>
      <w:r w:rsidRPr="00950DC9">
        <w:t>внутренней</w:t>
      </w:r>
      <w:r w:rsidR="00950DC9" w:rsidRPr="00950DC9">
        <w:t xml:space="preserve"> </w:t>
      </w:r>
      <w:r w:rsidRPr="00950DC9">
        <w:t>среды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который</w:t>
      </w:r>
      <w:r w:rsidR="00950DC9" w:rsidRPr="00950DC9">
        <w:t xml:space="preserve"> </w:t>
      </w:r>
      <w:r w:rsidRPr="00950DC9">
        <w:t>будет</w:t>
      </w:r>
      <w:r w:rsidR="00950DC9" w:rsidRPr="00950DC9">
        <w:t xml:space="preserve"> </w:t>
      </w:r>
      <w:r w:rsidRPr="00950DC9">
        <w:t>использован</w:t>
      </w:r>
      <w:r w:rsidR="00950DC9" w:rsidRPr="00950DC9">
        <w:t xml:space="preserve"> </w:t>
      </w:r>
      <w:r w:rsidRPr="00950DC9">
        <w:t>организацией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борьбе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краткосрочный</w:t>
      </w:r>
      <w:r w:rsidR="00950DC9" w:rsidRPr="00950DC9">
        <w:t xml:space="preserve"> </w:t>
      </w:r>
      <w:r w:rsidRPr="00950DC9">
        <w:t>период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более</w:t>
      </w:r>
      <w:r w:rsidR="00950DC9" w:rsidRPr="00950DC9">
        <w:t xml:space="preserve"> </w:t>
      </w:r>
      <w:r w:rsidRPr="00950DC9">
        <w:t>1</w:t>
      </w:r>
      <w:r w:rsidR="00950DC9" w:rsidRPr="00950DC9">
        <w:t xml:space="preserve"> </w:t>
      </w:r>
      <w:r w:rsidRPr="00950DC9">
        <w:t>года</w:t>
      </w:r>
      <w:r w:rsidR="00950DC9" w:rsidRPr="00950DC9">
        <w:t xml:space="preserve"> </w:t>
      </w:r>
      <w:r w:rsidRPr="00950DC9">
        <w:t>(например,</w:t>
      </w:r>
      <w:r w:rsidR="00950DC9" w:rsidRPr="00950DC9">
        <w:t xml:space="preserve"> </w:t>
      </w:r>
      <w:r w:rsidRPr="00950DC9">
        <w:t>временные</w:t>
      </w:r>
      <w:r w:rsidR="00950DC9" w:rsidRPr="00950DC9">
        <w:t xml:space="preserve"> </w:t>
      </w:r>
      <w:r w:rsidRPr="00950DC9">
        <w:t>льготы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налогам,</w:t>
      </w:r>
      <w:r w:rsidR="00950DC9" w:rsidRPr="00950DC9">
        <w:t xml:space="preserve"> </w:t>
      </w:r>
      <w:r w:rsidRPr="00950DC9">
        <w:t>аренде,</w:t>
      </w:r>
      <w:r w:rsidR="00950DC9" w:rsidRPr="00950DC9">
        <w:t xml:space="preserve"> </w:t>
      </w:r>
      <w:r w:rsidRPr="00950DC9">
        <w:t>благоприятная</w:t>
      </w:r>
      <w:r w:rsidR="00950DC9" w:rsidRPr="00950DC9">
        <w:t xml:space="preserve"> </w:t>
      </w:r>
      <w:r w:rsidRPr="00950DC9">
        <w:t>рыночная</w:t>
      </w:r>
      <w:r w:rsidR="00950DC9" w:rsidRPr="00950DC9">
        <w:t xml:space="preserve"> </w:t>
      </w:r>
      <w:r w:rsidRPr="00950DC9">
        <w:t>конъюнктура,</w:t>
      </w:r>
      <w:r w:rsidR="00950DC9" w:rsidRPr="00950DC9">
        <w:t xml:space="preserve"> </w:t>
      </w:r>
      <w:r w:rsidRPr="00950DC9">
        <w:t>активная</w:t>
      </w:r>
      <w:r w:rsidR="00950DC9" w:rsidRPr="00950DC9">
        <w:t xml:space="preserve"> </w:t>
      </w:r>
      <w:r w:rsidRPr="00950DC9">
        <w:t>рекламная</w:t>
      </w:r>
      <w:r w:rsidR="00950DC9" w:rsidRPr="00950DC9">
        <w:t xml:space="preserve"> </w:t>
      </w:r>
      <w:r w:rsidRPr="00950DC9">
        <w:t>кампания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др.).</w:t>
      </w:r>
    </w:p>
    <w:p w:rsidR="00B300E9" w:rsidRPr="00950DC9" w:rsidRDefault="00B300E9" w:rsidP="00950DC9">
      <w:pPr>
        <w:spacing w:line="360" w:lineRule="auto"/>
        <w:ind w:firstLine="709"/>
        <w:jc w:val="both"/>
      </w:pPr>
      <w:r w:rsidRPr="00950DC9">
        <w:t>Стратегическое</w:t>
      </w:r>
      <w:r w:rsidR="00950DC9" w:rsidRPr="00950DC9">
        <w:t xml:space="preserve"> </w:t>
      </w:r>
      <w:r w:rsidRPr="00950DC9">
        <w:t>преимущество</w:t>
      </w:r>
      <w:r w:rsidR="00950DC9" w:rsidRPr="00950DC9">
        <w:t xml:space="preserve"> </w:t>
      </w:r>
      <w:r w:rsidR="00145E02" w:rsidRPr="00950DC9">
        <w:t>–</w:t>
      </w:r>
      <w:r w:rsidR="00950DC9" w:rsidRPr="00950DC9">
        <w:t xml:space="preserve"> </w:t>
      </w:r>
      <w:r w:rsidR="00145E02" w:rsidRPr="00950DC9">
        <w:t>это</w:t>
      </w:r>
      <w:r w:rsidR="00950DC9" w:rsidRPr="00950DC9">
        <w:t xml:space="preserve"> </w:t>
      </w:r>
      <w:r w:rsidR="00145E02" w:rsidRPr="00950DC9">
        <w:t>фактор</w:t>
      </w:r>
      <w:r w:rsidR="00950DC9" w:rsidRPr="00950DC9">
        <w:t xml:space="preserve"> </w:t>
      </w:r>
      <w:r w:rsidR="00145E02" w:rsidRPr="00950DC9">
        <w:t>внешней</w:t>
      </w:r>
      <w:r w:rsidR="00950DC9" w:rsidRPr="00950DC9">
        <w:t xml:space="preserve"> </w:t>
      </w:r>
      <w:r w:rsidR="00145E02" w:rsidRPr="00950DC9">
        <w:t>или</w:t>
      </w:r>
      <w:r w:rsidR="00950DC9" w:rsidRPr="00950DC9">
        <w:t xml:space="preserve"> </w:t>
      </w:r>
      <w:r w:rsidR="00145E02" w:rsidRPr="00950DC9">
        <w:t>внутренней</w:t>
      </w:r>
      <w:r w:rsidR="00950DC9" w:rsidRPr="00950DC9">
        <w:t xml:space="preserve"> </w:t>
      </w:r>
      <w:r w:rsidR="00145E02" w:rsidRPr="00950DC9">
        <w:t>среды</w:t>
      </w:r>
      <w:r w:rsidR="00950DC9" w:rsidRPr="00950DC9">
        <w:t xml:space="preserve"> </w:t>
      </w:r>
      <w:r w:rsidR="00145E02" w:rsidRPr="00950DC9">
        <w:t>организации,</w:t>
      </w:r>
      <w:r w:rsidR="00950DC9" w:rsidRPr="00950DC9">
        <w:t xml:space="preserve"> </w:t>
      </w:r>
      <w:r w:rsidR="00145E02" w:rsidRPr="00950DC9">
        <w:t>который</w:t>
      </w:r>
      <w:r w:rsidR="00950DC9" w:rsidRPr="00950DC9">
        <w:t xml:space="preserve"> </w:t>
      </w:r>
      <w:r w:rsidR="00145E02" w:rsidRPr="00950DC9">
        <w:t>будет</w:t>
      </w:r>
      <w:r w:rsidR="00950DC9" w:rsidRPr="00950DC9">
        <w:t xml:space="preserve"> </w:t>
      </w:r>
      <w:r w:rsidR="00145E02" w:rsidRPr="00950DC9">
        <w:t>использован</w:t>
      </w:r>
      <w:r w:rsidR="00950DC9" w:rsidRPr="00950DC9">
        <w:t xml:space="preserve"> </w:t>
      </w:r>
      <w:r w:rsidR="00145E02" w:rsidRPr="00950DC9">
        <w:t>организацией</w:t>
      </w:r>
      <w:r w:rsidR="00950DC9" w:rsidRPr="00950DC9">
        <w:t xml:space="preserve"> </w:t>
      </w:r>
      <w:r w:rsidR="00145E02" w:rsidRPr="00950DC9">
        <w:t>в</w:t>
      </w:r>
      <w:r w:rsidR="00950DC9" w:rsidRPr="00950DC9">
        <w:t xml:space="preserve"> </w:t>
      </w:r>
      <w:r w:rsidR="00145E02" w:rsidRPr="00950DC9">
        <w:t>конкурентной</w:t>
      </w:r>
      <w:r w:rsidR="00950DC9" w:rsidRPr="00950DC9">
        <w:t xml:space="preserve"> </w:t>
      </w:r>
      <w:r w:rsidR="00145E02" w:rsidRPr="00950DC9">
        <w:t>борьбе</w:t>
      </w:r>
      <w:r w:rsidR="00950DC9" w:rsidRPr="00950DC9">
        <w:t xml:space="preserve"> </w:t>
      </w:r>
      <w:r w:rsidR="00145E02" w:rsidRPr="00950DC9">
        <w:t>в</w:t>
      </w:r>
      <w:r w:rsidR="00950DC9" w:rsidRPr="00950DC9">
        <w:t xml:space="preserve"> </w:t>
      </w:r>
      <w:r w:rsidR="00145E02" w:rsidRPr="00950DC9">
        <w:t>долгосрочный</w:t>
      </w:r>
      <w:r w:rsidR="00950DC9" w:rsidRPr="00950DC9">
        <w:t xml:space="preserve"> </w:t>
      </w:r>
      <w:r w:rsidR="00145E02" w:rsidRPr="00950DC9">
        <w:t>период</w:t>
      </w:r>
      <w:r w:rsidR="00950DC9" w:rsidRPr="00950DC9">
        <w:t xml:space="preserve"> </w:t>
      </w:r>
      <w:r w:rsidR="00145E02" w:rsidRPr="00950DC9">
        <w:t>–</w:t>
      </w:r>
      <w:r w:rsidR="00950DC9" w:rsidRPr="00950DC9">
        <w:t xml:space="preserve"> </w:t>
      </w:r>
      <w:r w:rsidR="00145E02" w:rsidRPr="00950DC9">
        <w:t>более</w:t>
      </w:r>
      <w:r w:rsidR="00950DC9" w:rsidRPr="00950DC9">
        <w:t xml:space="preserve"> </w:t>
      </w:r>
      <w:r w:rsidR="00145E02" w:rsidRPr="00950DC9">
        <w:t>одного</w:t>
      </w:r>
      <w:r w:rsidR="00950DC9" w:rsidRPr="00950DC9">
        <w:t xml:space="preserve"> </w:t>
      </w:r>
      <w:r w:rsidR="00145E02" w:rsidRPr="00950DC9">
        <w:t>года</w:t>
      </w:r>
      <w:r w:rsidR="00950DC9" w:rsidRPr="00950DC9">
        <w:t xml:space="preserve"> </w:t>
      </w:r>
      <w:r w:rsidR="00145E02" w:rsidRPr="00950DC9">
        <w:t>(например,</w:t>
      </w:r>
      <w:r w:rsidR="00950DC9" w:rsidRPr="00950DC9">
        <w:t xml:space="preserve"> </w:t>
      </w:r>
      <w:r w:rsidR="00145E02" w:rsidRPr="00950DC9">
        <w:t>наличие</w:t>
      </w:r>
      <w:r w:rsidR="00950DC9" w:rsidRPr="00950DC9">
        <w:t xml:space="preserve"> </w:t>
      </w:r>
      <w:r w:rsidR="00145E02" w:rsidRPr="00950DC9">
        <w:t>патента,</w:t>
      </w:r>
      <w:r w:rsidR="00950DC9" w:rsidRPr="00950DC9">
        <w:t xml:space="preserve"> </w:t>
      </w:r>
      <w:r w:rsidR="00145E02" w:rsidRPr="00950DC9">
        <w:t>имиджевой</w:t>
      </w:r>
      <w:r w:rsidR="00950DC9" w:rsidRPr="00950DC9">
        <w:t xml:space="preserve"> </w:t>
      </w:r>
      <w:r w:rsidR="00145E02" w:rsidRPr="00950DC9">
        <w:t>товарной</w:t>
      </w:r>
      <w:r w:rsidR="00950DC9" w:rsidRPr="00950DC9">
        <w:t xml:space="preserve"> </w:t>
      </w:r>
      <w:r w:rsidR="00145E02" w:rsidRPr="00950DC9">
        <w:t>марки,</w:t>
      </w:r>
      <w:r w:rsidR="00950DC9" w:rsidRPr="00950DC9">
        <w:t xml:space="preserve"> </w:t>
      </w:r>
      <w:r w:rsidR="00145E02" w:rsidRPr="00950DC9">
        <w:t>квалифицированных</w:t>
      </w:r>
      <w:r w:rsidR="00950DC9" w:rsidRPr="00950DC9">
        <w:t xml:space="preserve"> </w:t>
      </w:r>
      <w:r w:rsidR="00145E02" w:rsidRPr="00950DC9">
        <w:t>кадров</w:t>
      </w:r>
      <w:r w:rsidR="00950DC9" w:rsidRPr="00950DC9">
        <w:t xml:space="preserve"> </w:t>
      </w:r>
      <w:r w:rsidR="00145E02" w:rsidRPr="00950DC9">
        <w:t>и</w:t>
      </w:r>
      <w:r w:rsidR="00950DC9" w:rsidRPr="00950DC9">
        <w:t xml:space="preserve"> </w:t>
      </w:r>
      <w:r w:rsidR="00145E02" w:rsidRPr="00950DC9">
        <w:t>т.д.).</w:t>
      </w:r>
    </w:p>
    <w:p w:rsidR="0052794D" w:rsidRPr="00950DC9" w:rsidRDefault="0052794D" w:rsidP="00950DC9">
      <w:pPr>
        <w:spacing w:line="360" w:lineRule="auto"/>
        <w:ind w:firstLine="709"/>
        <w:jc w:val="both"/>
      </w:pPr>
    </w:p>
    <w:p w:rsidR="0052794D" w:rsidRPr="00950DC9" w:rsidRDefault="0052794D" w:rsidP="00950DC9">
      <w:pPr>
        <w:spacing w:line="360" w:lineRule="auto"/>
        <w:ind w:firstLine="709"/>
        <w:jc w:val="both"/>
        <w:rPr>
          <w:b/>
        </w:rPr>
      </w:pPr>
      <w:r w:rsidRPr="00950DC9">
        <w:rPr>
          <w:b/>
        </w:rPr>
        <w:t>1.3</w:t>
      </w:r>
      <w:r w:rsidR="00950DC9" w:rsidRPr="00950DC9">
        <w:rPr>
          <w:b/>
        </w:rPr>
        <w:t xml:space="preserve"> </w:t>
      </w:r>
      <w:r w:rsidRPr="00950DC9">
        <w:rPr>
          <w:b/>
        </w:rPr>
        <w:t>Резервы</w:t>
      </w:r>
      <w:r w:rsidR="00950DC9" w:rsidRPr="00950DC9">
        <w:rPr>
          <w:b/>
        </w:rPr>
        <w:t xml:space="preserve"> </w:t>
      </w:r>
      <w:r w:rsidRPr="00950DC9">
        <w:rPr>
          <w:b/>
        </w:rPr>
        <w:t>конкурентоспособности</w:t>
      </w:r>
      <w:r w:rsidR="00950DC9" w:rsidRPr="00950DC9">
        <w:rPr>
          <w:b/>
        </w:rPr>
        <w:t xml:space="preserve"> </w:t>
      </w:r>
      <w:r w:rsidRPr="00950DC9">
        <w:rPr>
          <w:b/>
        </w:rPr>
        <w:t>организации</w:t>
      </w:r>
    </w:p>
    <w:p w:rsidR="00950DC9" w:rsidRDefault="00950DC9" w:rsidP="00950DC9">
      <w:pPr>
        <w:shd w:val="clear" w:color="auto" w:fill="FFFFFF"/>
        <w:spacing w:line="360" w:lineRule="auto"/>
        <w:ind w:firstLine="709"/>
        <w:jc w:val="both"/>
      </w:pPr>
    </w:p>
    <w:p w:rsidR="00A628D6" w:rsidRPr="00950DC9" w:rsidRDefault="00831BAE" w:rsidP="00950DC9">
      <w:pPr>
        <w:shd w:val="clear" w:color="auto" w:fill="FFFFFF"/>
        <w:spacing w:line="360" w:lineRule="auto"/>
        <w:ind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это</w:t>
      </w:r>
      <w:r w:rsidR="00950DC9" w:rsidRPr="00950DC9">
        <w:t xml:space="preserve"> </w:t>
      </w:r>
      <w:r w:rsidRPr="00950DC9">
        <w:t>неиспользованные</w:t>
      </w:r>
      <w:r w:rsidR="00950DC9" w:rsidRPr="00950DC9">
        <w:t xml:space="preserve"> </w:t>
      </w:r>
      <w:r w:rsidRPr="00950DC9">
        <w:t>возможности</w:t>
      </w:r>
      <w:r w:rsidR="00950DC9" w:rsidRPr="00950DC9">
        <w:t xml:space="preserve"> </w:t>
      </w:r>
      <w:r w:rsidRPr="00950DC9">
        <w:t>развития</w:t>
      </w:r>
      <w:r w:rsidR="00950DC9" w:rsidRPr="00950DC9">
        <w:t xml:space="preserve"> </w:t>
      </w:r>
      <w:r w:rsidRPr="00950DC9">
        <w:t>субъектов</w:t>
      </w:r>
      <w:r w:rsidR="00950DC9" w:rsidRPr="00950DC9">
        <w:t xml:space="preserve"> </w:t>
      </w:r>
      <w:r w:rsidRPr="00950DC9">
        <w:t>хозяйствования</w:t>
      </w:r>
      <w:r w:rsidR="00950DC9" w:rsidRPr="00950DC9">
        <w:t xml:space="preserve"> </w:t>
      </w:r>
      <w:r w:rsidRPr="00950DC9">
        <w:t>наиболее</w:t>
      </w:r>
      <w:r w:rsidR="00950DC9" w:rsidRPr="00950DC9">
        <w:t xml:space="preserve"> </w:t>
      </w:r>
      <w:r w:rsidRPr="00950DC9">
        <w:t>эффективными</w:t>
      </w:r>
      <w:r w:rsidR="00950DC9" w:rsidRPr="00950DC9">
        <w:t xml:space="preserve"> </w:t>
      </w:r>
      <w:r w:rsidRPr="00950DC9">
        <w:t>экономическими</w:t>
      </w:r>
      <w:r w:rsidR="00950DC9" w:rsidRPr="00950DC9">
        <w:t xml:space="preserve"> </w:t>
      </w:r>
      <w:r w:rsidRPr="00950DC9">
        <w:t>методами.</w:t>
      </w:r>
      <w:r w:rsidR="00950DC9" w:rsidRPr="00950DC9">
        <w:t xml:space="preserve"> </w:t>
      </w:r>
      <w:r w:rsidR="00A628D6" w:rsidRPr="00950DC9">
        <w:t>Резервы</w:t>
      </w:r>
      <w:r w:rsidR="00950DC9" w:rsidRPr="00950DC9">
        <w:t xml:space="preserve"> </w:t>
      </w:r>
      <w:r w:rsidR="00A628D6" w:rsidRPr="00950DC9">
        <w:t>конкурентоспособности</w:t>
      </w:r>
      <w:r w:rsidR="00950DC9" w:rsidRPr="00950DC9">
        <w:t xml:space="preserve"> </w:t>
      </w:r>
      <w:r w:rsidR="00A628D6" w:rsidRPr="00950DC9">
        <w:t>не</w:t>
      </w:r>
      <w:r w:rsidR="00950DC9" w:rsidRPr="00950DC9">
        <w:t xml:space="preserve"> </w:t>
      </w:r>
      <w:r w:rsidR="00A628D6" w:rsidRPr="00950DC9">
        <w:t>следует</w:t>
      </w:r>
      <w:r w:rsidR="00950DC9" w:rsidRPr="00950DC9">
        <w:t xml:space="preserve"> </w:t>
      </w:r>
      <w:r w:rsidR="00A628D6" w:rsidRPr="00950DC9">
        <w:t>смешивать</w:t>
      </w:r>
      <w:r w:rsidR="00950DC9" w:rsidRPr="00950DC9">
        <w:t xml:space="preserve"> </w:t>
      </w:r>
      <w:r w:rsidR="00A628D6" w:rsidRPr="00950DC9">
        <w:t>с</w:t>
      </w:r>
      <w:r w:rsidR="00950DC9" w:rsidRPr="00950DC9">
        <w:t xml:space="preserve"> </w:t>
      </w:r>
      <w:r w:rsidR="00A628D6" w:rsidRPr="00950DC9">
        <w:t>резервами</w:t>
      </w:r>
      <w:r w:rsidR="00950DC9" w:rsidRPr="00950DC9">
        <w:t xml:space="preserve"> </w:t>
      </w:r>
      <w:r w:rsidR="00A628D6" w:rsidRPr="00950DC9">
        <w:t>как</w:t>
      </w:r>
      <w:r w:rsidR="00950DC9" w:rsidRPr="00950DC9">
        <w:t xml:space="preserve"> </w:t>
      </w:r>
      <w:r w:rsidR="00A628D6" w:rsidRPr="00950DC9">
        <w:t>запасами</w:t>
      </w:r>
      <w:r w:rsidR="00950DC9" w:rsidRPr="00950DC9">
        <w:t xml:space="preserve"> </w:t>
      </w:r>
      <w:r w:rsidR="00A628D6" w:rsidRPr="00950DC9">
        <w:t>товарно-материальных</w:t>
      </w:r>
      <w:r w:rsidR="00950DC9" w:rsidRPr="00950DC9">
        <w:t xml:space="preserve"> </w:t>
      </w:r>
      <w:r w:rsidR="00A628D6" w:rsidRPr="00950DC9">
        <w:t>ценностей,</w:t>
      </w:r>
      <w:r w:rsidR="00950DC9" w:rsidRPr="00950DC9">
        <w:t xml:space="preserve"> </w:t>
      </w:r>
      <w:r w:rsidR="00A628D6" w:rsidRPr="00950DC9">
        <w:t>необходимых</w:t>
      </w:r>
      <w:r w:rsidR="00950DC9" w:rsidRPr="00950DC9">
        <w:t xml:space="preserve"> </w:t>
      </w:r>
      <w:r w:rsidR="00A628D6" w:rsidRPr="00950DC9">
        <w:t>для</w:t>
      </w:r>
      <w:r w:rsidR="00950DC9" w:rsidRPr="00950DC9">
        <w:t xml:space="preserve"> </w:t>
      </w:r>
      <w:r w:rsidR="00A628D6" w:rsidRPr="00950DC9">
        <w:t>производства</w:t>
      </w:r>
      <w:r w:rsidR="00950DC9" w:rsidRPr="00950DC9">
        <w:t xml:space="preserve"> </w:t>
      </w:r>
      <w:r w:rsidR="00A628D6" w:rsidRPr="00950DC9">
        <w:t>конкурентоспособной</w:t>
      </w:r>
      <w:r w:rsidR="00950DC9" w:rsidRPr="00950DC9">
        <w:t xml:space="preserve"> </w:t>
      </w:r>
      <w:r w:rsidR="00A628D6" w:rsidRPr="00950DC9">
        <w:t>продукции.</w:t>
      </w:r>
      <w:r w:rsidR="00950DC9" w:rsidRPr="00950DC9">
        <w:t xml:space="preserve"> </w:t>
      </w:r>
      <w:r w:rsidR="00A628D6" w:rsidRPr="00950DC9">
        <w:t>Можно</w:t>
      </w:r>
      <w:r w:rsidR="00950DC9" w:rsidRPr="00950DC9">
        <w:t xml:space="preserve"> </w:t>
      </w:r>
      <w:r w:rsidR="00A628D6" w:rsidRPr="00950DC9">
        <w:t>выделить</w:t>
      </w:r>
      <w:r w:rsidR="00950DC9" w:rsidRPr="00950DC9">
        <w:t xml:space="preserve"> </w:t>
      </w:r>
      <w:r w:rsidR="00A628D6" w:rsidRPr="00950DC9">
        <w:t>пять</w:t>
      </w:r>
      <w:r w:rsidR="00950DC9" w:rsidRPr="00950DC9">
        <w:t xml:space="preserve"> </w:t>
      </w:r>
      <w:r w:rsidR="00A628D6" w:rsidRPr="00950DC9">
        <w:t>укрупненных</w:t>
      </w:r>
      <w:r w:rsidR="00950DC9" w:rsidRPr="00950DC9">
        <w:t xml:space="preserve"> </w:t>
      </w:r>
      <w:r w:rsidR="00A628D6" w:rsidRPr="00950DC9">
        <w:t>групп</w:t>
      </w:r>
      <w:r w:rsidR="00950DC9" w:rsidRPr="00950DC9">
        <w:t xml:space="preserve"> </w:t>
      </w:r>
      <w:r w:rsidR="00A628D6" w:rsidRPr="00950DC9">
        <w:t>резервов</w:t>
      </w:r>
      <w:r w:rsidR="00950DC9" w:rsidRPr="00950DC9">
        <w:t xml:space="preserve"> </w:t>
      </w:r>
      <w:r w:rsidR="00A628D6" w:rsidRPr="00950DC9">
        <w:t>конкурентоспособности</w:t>
      </w:r>
      <w:r w:rsidR="00950DC9" w:rsidRPr="00950DC9">
        <w:t xml:space="preserve"> </w:t>
      </w:r>
      <w:r w:rsidR="00A628D6" w:rsidRPr="00950DC9">
        <w:t>организации:</w:t>
      </w:r>
    </w:p>
    <w:p w:rsidR="00A628D6" w:rsidRPr="00950DC9" w:rsidRDefault="00A628D6" w:rsidP="00950DC9">
      <w:pPr>
        <w:numPr>
          <w:ilvl w:val="0"/>
          <w:numId w:val="6"/>
        </w:numPr>
        <w:shd w:val="clear" w:color="auto" w:fill="FFFFFF"/>
        <w:tabs>
          <w:tab w:val="clear" w:pos="2421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ситуации;</w:t>
      </w:r>
    </w:p>
    <w:p w:rsidR="00A628D6" w:rsidRPr="00950DC9" w:rsidRDefault="00A628D6" w:rsidP="00950DC9">
      <w:pPr>
        <w:numPr>
          <w:ilvl w:val="0"/>
          <w:numId w:val="6"/>
        </w:numPr>
        <w:shd w:val="clear" w:color="auto" w:fill="FFFFFF"/>
        <w:tabs>
          <w:tab w:val="clear" w:pos="2421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организационного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</w:t>
      </w:r>
      <w:r w:rsidRPr="00950DC9">
        <w:rPr>
          <w:bCs/>
        </w:rPr>
        <w:t>организации;</w:t>
      </w:r>
    </w:p>
    <w:p w:rsidR="00A628D6" w:rsidRPr="00950DC9" w:rsidRDefault="00A628D6" w:rsidP="00950DC9">
      <w:pPr>
        <w:numPr>
          <w:ilvl w:val="0"/>
          <w:numId w:val="6"/>
        </w:numPr>
        <w:shd w:val="clear" w:color="auto" w:fill="FFFFFF"/>
        <w:tabs>
          <w:tab w:val="clear" w:pos="2421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производственно-технологического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</w:t>
      </w:r>
      <w:r w:rsidRPr="00950DC9">
        <w:t>организации;</w:t>
      </w:r>
    </w:p>
    <w:p w:rsidR="00A628D6" w:rsidRPr="00950DC9" w:rsidRDefault="00A628D6" w:rsidP="00950DC9">
      <w:pPr>
        <w:numPr>
          <w:ilvl w:val="0"/>
          <w:numId w:val="6"/>
        </w:numPr>
        <w:shd w:val="clear" w:color="auto" w:fill="FFFFFF"/>
        <w:tabs>
          <w:tab w:val="clear" w:pos="2421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финансово-экономического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</w:t>
      </w:r>
      <w:r w:rsidRPr="00950DC9">
        <w:t>организации;</w:t>
      </w:r>
    </w:p>
    <w:p w:rsidR="00A628D6" w:rsidRPr="00950DC9" w:rsidRDefault="00A628D6" w:rsidP="00950DC9">
      <w:pPr>
        <w:numPr>
          <w:ilvl w:val="0"/>
          <w:numId w:val="6"/>
        </w:numPr>
        <w:shd w:val="clear" w:color="auto" w:fill="FFFFFF"/>
        <w:tabs>
          <w:tab w:val="clear" w:pos="2421"/>
          <w:tab w:val="left" w:pos="738"/>
        </w:tabs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кадрового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</w:t>
      </w:r>
      <w:r w:rsidRPr="00950DC9">
        <w:t>организации.</w:t>
      </w:r>
    </w:p>
    <w:p w:rsidR="00A628D6" w:rsidRPr="00950DC9" w:rsidRDefault="00A628D6" w:rsidP="00950DC9">
      <w:pPr>
        <w:shd w:val="clear" w:color="auto" w:fill="FFFFFF"/>
        <w:spacing w:line="360" w:lineRule="auto"/>
        <w:ind w:firstLine="709"/>
        <w:jc w:val="both"/>
      </w:pPr>
      <w:r w:rsidRPr="00950DC9">
        <w:t>К</w:t>
      </w:r>
      <w:r w:rsidR="00950DC9" w:rsidRPr="00950DC9">
        <w:t xml:space="preserve"> </w:t>
      </w:r>
      <w:r w:rsidRPr="00950DC9">
        <w:t>группе</w:t>
      </w:r>
      <w:r w:rsidR="00950DC9" w:rsidRPr="00950DC9">
        <w:t xml:space="preserve"> </w:t>
      </w:r>
      <w:r w:rsidRPr="00950DC9">
        <w:t>резервов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ситуации</w:t>
      </w:r>
      <w:r w:rsidR="00950DC9" w:rsidRPr="00950DC9">
        <w:t xml:space="preserve"> </w:t>
      </w:r>
      <w:r w:rsidRPr="00950DC9">
        <w:t>относятся</w:t>
      </w:r>
      <w:r w:rsidR="00950DC9" w:rsidRPr="00950DC9">
        <w:t xml:space="preserve"> </w:t>
      </w:r>
      <w:r w:rsidRPr="00950DC9">
        <w:t>резервы,</w:t>
      </w:r>
      <w:r w:rsidR="00950DC9" w:rsidRPr="00950DC9">
        <w:t xml:space="preserve"> </w:t>
      </w:r>
      <w:r w:rsidRPr="00950DC9">
        <w:t>связанные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тем,</w:t>
      </w:r>
      <w:r w:rsidR="00950DC9" w:rsidRPr="00950DC9">
        <w:t xml:space="preserve"> </w:t>
      </w:r>
      <w:r w:rsidRPr="00950DC9">
        <w:t>насколько</w:t>
      </w:r>
      <w:r w:rsidR="00950DC9" w:rsidRPr="00950DC9">
        <w:t xml:space="preserve"> </w:t>
      </w:r>
      <w:r w:rsidRPr="00950DC9">
        <w:t>организация</w:t>
      </w:r>
      <w:r w:rsidR="00950DC9" w:rsidRPr="00950DC9">
        <w:t xml:space="preserve"> </w:t>
      </w:r>
      <w:r w:rsidRPr="00950DC9">
        <w:t>эффективно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полно</w:t>
      </w:r>
      <w:r w:rsidR="00950DC9" w:rsidRPr="00950DC9">
        <w:t xml:space="preserve"> </w:t>
      </w:r>
      <w:r w:rsidRPr="00950DC9">
        <w:t>использует</w:t>
      </w:r>
      <w:r w:rsidR="00950DC9" w:rsidRPr="00950DC9">
        <w:t xml:space="preserve"> </w:t>
      </w:r>
      <w:r w:rsidRPr="00950DC9">
        <w:t>формальные</w:t>
      </w:r>
      <w:r w:rsidR="00950DC9" w:rsidRPr="00950DC9">
        <w:t xml:space="preserve"> </w:t>
      </w:r>
      <w:r w:rsidRPr="00950DC9">
        <w:t>правила</w:t>
      </w:r>
      <w:r w:rsidR="00950DC9" w:rsidRPr="00950DC9">
        <w:t xml:space="preserve"> </w:t>
      </w:r>
      <w:r w:rsidRPr="00950DC9">
        <w:t>деятельности,</w:t>
      </w:r>
      <w:r w:rsidR="00950DC9" w:rsidRPr="00950DC9">
        <w:t xml:space="preserve"> </w:t>
      </w:r>
      <w:r w:rsidRPr="00950DC9">
        <w:t>установленные</w:t>
      </w:r>
      <w:r w:rsidR="00950DC9" w:rsidRPr="00950DC9">
        <w:t xml:space="preserve"> </w:t>
      </w:r>
      <w:r w:rsidRPr="00950DC9">
        <w:t>государством.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эффективной</w:t>
      </w:r>
      <w:r w:rsidR="00950DC9" w:rsidRPr="00950DC9">
        <w:t xml:space="preserve"> </w:t>
      </w:r>
      <w:r w:rsidRPr="00950DC9">
        <w:t>работы</w:t>
      </w:r>
      <w:r w:rsidR="00950DC9" w:rsidRPr="00950DC9">
        <w:t xml:space="preserve"> </w:t>
      </w:r>
      <w:r w:rsidR="003F2FDA" w:rsidRPr="00950DC9">
        <w:t>организации</w:t>
      </w:r>
      <w:r w:rsidR="00950DC9" w:rsidRPr="00950DC9">
        <w:t xml:space="preserve"> </w:t>
      </w:r>
      <w:r w:rsidRPr="00950DC9">
        <w:t>также</w:t>
      </w:r>
      <w:r w:rsidR="00950DC9" w:rsidRPr="00950DC9">
        <w:t xml:space="preserve"> </w:t>
      </w:r>
      <w:r w:rsidRPr="00950DC9">
        <w:t>важно</w:t>
      </w:r>
      <w:r w:rsidR="00950DC9" w:rsidRPr="00950DC9">
        <w:t xml:space="preserve"> </w:t>
      </w:r>
      <w:r w:rsidRPr="00950DC9">
        <w:t>определить</w:t>
      </w:r>
      <w:r w:rsidR="00950DC9" w:rsidRPr="00950DC9">
        <w:t xml:space="preserve"> </w:t>
      </w:r>
      <w:r w:rsidRPr="00950DC9">
        <w:t>целевой</w:t>
      </w:r>
      <w:r w:rsidR="00950DC9" w:rsidRPr="00950DC9">
        <w:t xml:space="preserve"> </w:t>
      </w:r>
      <w:r w:rsidRPr="00950DC9">
        <w:t>рынок</w:t>
      </w:r>
      <w:r w:rsidR="00950DC9" w:rsidRPr="00950DC9">
        <w:t xml:space="preserve"> </w:t>
      </w:r>
      <w:r w:rsidRPr="00950DC9">
        <w:t>своей</w:t>
      </w:r>
      <w:r w:rsidR="00950DC9" w:rsidRPr="00950DC9">
        <w:t xml:space="preserve"> </w:t>
      </w:r>
      <w:r w:rsidRPr="00950DC9">
        <w:t>деятельности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основе</w:t>
      </w:r>
      <w:r w:rsidR="00950DC9" w:rsidRPr="00950DC9">
        <w:t xml:space="preserve"> </w:t>
      </w:r>
      <w:r w:rsidRPr="00950DC9">
        <w:t>анализа</w:t>
      </w:r>
      <w:r w:rsidR="00950DC9" w:rsidRPr="00950DC9">
        <w:t xml:space="preserve"> </w:t>
      </w:r>
      <w:r w:rsidRPr="00950DC9">
        <w:t>соответствующих</w:t>
      </w:r>
      <w:r w:rsidR="00950DC9" w:rsidRPr="00950DC9">
        <w:t xml:space="preserve"> </w:t>
      </w:r>
      <w:r w:rsidRPr="00950DC9">
        <w:t>показателей</w:t>
      </w:r>
      <w:r w:rsidR="00950DC9" w:rsidRPr="00950DC9">
        <w:t xml:space="preserve"> </w:t>
      </w:r>
      <w:r w:rsidRPr="00950DC9">
        <w:t>рынков</w:t>
      </w:r>
      <w:r w:rsidR="00950DC9" w:rsidRPr="00950DC9">
        <w:t xml:space="preserve"> </w:t>
      </w:r>
      <w:r w:rsidRPr="00950DC9">
        <w:t>или</w:t>
      </w:r>
      <w:r w:rsidR="00950DC9" w:rsidRPr="00950DC9">
        <w:t xml:space="preserve"> </w:t>
      </w:r>
      <w:r w:rsidRPr="00950DC9">
        <w:t>их</w:t>
      </w:r>
      <w:r w:rsidR="00950DC9" w:rsidRPr="00950DC9">
        <w:t xml:space="preserve"> </w:t>
      </w:r>
      <w:r w:rsidRPr="00950DC9">
        <w:t>сегментов,</w:t>
      </w:r>
      <w:r w:rsidR="00950DC9" w:rsidRPr="00950DC9">
        <w:t xml:space="preserve"> </w:t>
      </w:r>
      <w:r w:rsidRPr="00950DC9">
        <w:t>где</w:t>
      </w:r>
      <w:r w:rsidR="00950DC9" w:rsidRPr="00950DC9">
        <w:t xml:space="preserve"> </w:t>
      </w:r>
      <w:r w:rsidR="003F2FDA" w:rsidRPr="00950DC9">
        <w:t>она</w:t>
      </w:r>
      <w:r w:rsidR="00950DC9" w:rsidRPr="00950DC9">
        <w:t xml:space="preserve"> </w:t>
      </w:r>
      <w:r w:rsidRPr="00950DC9">
        <w:t>может</w:t>
      </w:r>
      <w:r w:rsidR="00950DC9" w:rsidRPr="00950DC9">
        <w:t xml:space="preserve"> </w:t>
      </w:r>
      <w:r w:rsidRPr="00950DC9">
        <w:t>обеспечить</w:t>
      </w:r>
      <w:r w:rsidR="00950DC9" w:rsidRPr="00950DC9">
        <w:t xml:space="preserve"> </w:t>
      </w:r>
      <w:r w:rsidRPr="00950DC9">
        <w:t>себе</w:t>
      </w:r>
      <w:r w:rsidR="00950DC9" w:rsidRPr="00950DC9">
        <w:t xml:space="preserve"> </w:t>
      </w:r>
      <w:r w:rsidRPr="00950DC9">
        <w:t>наиболее</w:t>
      </w:r>
      <w:r w:rsidR="00950DC9" w:rsidRPr="00950DC9">
        <w:t xml:space="preserve"> </w:t>
      </w:r>
      <w:r w:rsidRPr="00950DC9">
        <w:t>высокую</w:t>
      </w:r>
      <w:r w:rsidR="00950DC9" w:rsidRPr="00950DC9">
        <w:t xml:space="preserve"> </w:t>
      </w:r>
      <w:r w:rsidR="003F2FDA" w:rsidRPr="00950DC9">
        <w:t>рентабельность</w:t>
      </w:r>
      <w:r w:rsidR="00950DC9" w:rsidRPr="00950DC9">
        <w:t xml:space="preserve"> </w:t>
      </w:r>
      <w:r w:rsidR="003F2FDA" w:rsidRPr="00950DC9">
        <w:t>и</w:t>
      </w:r>
      <w:r w:rsidR="00950DC9" w:rsidRPr="00950DC9">
        <w:t xml:space="preserve"> </w:t>
      </w:r>
      <w:r w:rsidR="003F2FDA" w:rsidRPr="00950DC9">
        <w:t>на</w:t>
      </w:r>
      <w:r w:rsidR="00950DC9" w:rsidRPr="00950DC9">
        <w:t xml:space="preserve"> </w:t>
      </w:r>
      <w:r w:rsidR="003F2FDA" w:rsidRPr="00950DC9">
        <w:t>которые</w:t>
      </w:r>
      <w:r w:rsidR="00950DC9" w:rsidRPr="00950DC9">
        <w:t xml:space="preserve"> </w:t>
      </w:r>
      <w:r w:rsidR="003F2FDA" w:rsidRPr="00950DC9">
        <w:t>она</w:t>
      </w:r>
      <w:r w:rsidR="00950DC9" w:rsidRPr="00950DC9">
        <w:t xml:space="preserve"> </w:t>
      </w:r>
      <w:r w:rsidRPr="00950DC9">
        <w:t>будет</w:t>
      </w:r>
      <w:r w:rsidR="00950DC9" w:rsidRPr="00950DC9">
        <w:t xml:space="preserve"> </w:t>
      </w:r>
      <w:r w:rsidRPr="00950DC9">
        <w:t>ориентировать</w:t>
      </w:r>
      <w:r w:rsidR="00950DC9" w:rsidRPr="00950DC9">
        <w:t xml:space="preserve"> </w:t>
      </w:r>
      <w:r w:rsidRPr="00950DC9">
        <w:t>производственную</w:t>
      </w:r>
      <w:r w:rsidR="00950DC9" w:rsidRPr="00950DC9">
        <w:t xml:space="preserve"> </w:t>
      </w:r>
      <w:r w:rsidRPr="00950DC9">
        <w:t>программу.</w:t>
      </w:r>
    </w:p>
    <w:p w:rsidR="00A628D6" w:rsidRPr="00950DC9" w:rsidRDefault="00A628D6" w:rsidP="00950DC9">
      <w:pPr>
        <w:shd w:val="clear" w:color="auto" w:fill="FFFFFF"/>
        <w:spacing w:line="360" w:lineRule="auto"/>
        <w:ind w:firstLine="709"/>
        <w:jc w:val="both"/>
      </w:pPr>
      <w:r w:rsidRPr="00950DC9">
        <w:t>В</w:t>
      </w:r>
      <w:r w:rsidR="00950DC9" w:rsidRPr="00950DC9">
        <w:t xml:space="preserve"> </w:t>
      </w:r>
      <w:r w:rsidRPr="00950DC9">
        <w:t>современных</w:t>
      </w:r>
      <w:r w:rsidR="00950DC9" w:rsidRPr="00950DC9">
        <w:t xml:space="preserve"> </w:t>
      </w:r>
      <w:r w:rsidRPr="00950DC9">
        <w:t>условиях,</w:t>
      </w:r>
      <w:r w:rsidR="00950DC9" w:rsidRPr="00950DC9">
        <w:t xml:space="preserve"> </w:t>
      </w:r>
      <w:r w:rsidRPr="00950DC9">
        <w:t>когда</w:t>
      </w:r>
      <w:r w:rsidR="00950DC9" w:rsidRPr="00950DC9">
        <w:t xml:space="preserve"> </w:t>
      </w:r>
      <w:r w:rsidRPr="00950DC9">
        <w:t>отраслевые</w:t>
      </w:r>
      <w:r w:rsidR="00950DC9" w:rsidRPr="00950DC9">
        <w:t xml:space="preserve"> </w:t>
      </w:r>
      <w:r w:rsidRPr="00950DC9">
        <w:t>рынки</w:t>
      </w:r>
      <w:r w:rsidR="00950DC9" w:rsidRPr="00950DC9">
        <w:t xml:space="preserve"> </w:t>
      </w:r>
      <w:r w:rsidRPr="00950DC9">
        <w:t>поделены</w:t>
      </w:r>
      <w:r w:rsidR="00950DC9" w:rsidRPr="00950DC9">
        <w:t xml:space="preserve"> </w:t>
      </w:r>
      <w:r w:rsidRPr="00950DC9">
        <w:t>между</w:t>
      </w:r>
      <w:r w:rsidR="00950DC9" w:rsidRPr="00950DC9">
        <w:t xml:space="preserve"> </w:t>
      </w:r>
      <w:r w:rsidRPr="00950DC9">
        <w:t>участниками,</w:t>
      </w:r>
      <w:r w:rsidR="00950DC9" w:rsidRPr="00950DC9">
        <w:t xml:space="preserve"> </w:t>
      </w:r>
      <w:r w:rsidRPr="00950DC9">
        <w:t>наибольший</w:t>
      </w:r>
      <w:r w:rsidR="00950DC9" w:rsidRPr="00950DC9">
        <w:t xml:space="preserve"> </w:t>
      </w:r>
      <w:r w:rsidRPr="00950DC9">
        <w:t>интерес</w:t>
      </w:r>
      <w:r w:rsidR="00950DC9" w:rsidRPr="00950DC9">
        <w:t xml:space="preserve"> </w:t>
      </w:r>
      <w:r w:rsidRPr="00950DC9">
        <w:t>представляет</w:t>
      </w:r>
      <w:r w:rsidR="00950DC9" w:rsidRPr="00950DC9">
        <w:t xml:space="preserve"> </w:t>
      </w:r>
      <w:r w:rsidRPr="00950DC9">
        <w:t>изучение</w:t>
      </w:r>
      <w:r w:rsidR="00950DC9" w:rsidRPr="00950DC9">
        <w:t xml:space="preserve"> </w:t>
      </w:r>
      <w:r w:rsidRPr="00950DC9">
        <w:t>отдельных</w:t>
      </w:r>
      <w:r w:rsidR="00950DC9" w:rsidRPr="00950DC9">
        <w:t xml:space="preserve"> </w:t>
      </w:r>
      <w:r w:rsidRPr="00950DC9">
        <w:t>сегментов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выявление</w:t>
      </w:r>
      <w:r w:rsidR="00950DC9" w:rsidRPr="00950DC9">
        <w:t xml:space="preserve"> </w:t>
      </w:r>
      <w:r w:rsidRPr="00950DC9">
        <w:t>резервов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за</w:t>
      </w:r>
      <w:r w:rsidR="00950DC9" w:rsidRPr="00950DC9">
        <w:t xml:space="preserve"> </w:t>
      </w:r>
      <w:r w:rsidRPr="00950DC9">
        <w:t>счет</w:t>
      </w:r>
      <w:r w:rsidR="00950DC9" w:rsidRPr="00950DC9">
        <w:t xml:space="preserve"> </w:t>
      </w:r>
      <w:r w:rsidRPr="00950DC9">
        <w:t>четкой</w:t>
      </w:r>
      <w:r w:rsidR="00950DC9" w:rsidRPr="00950DC9">
        <w:t xml:space="preserve"> </w:t>
      </w:r>
      <w:r w:rsidRPr="00950DC9">
        <w:t>целевой</w:t>
      </w:r>
      <w:r w:rsidR="00950DC9" w:rsidRPr="00950DC9">
        <w:t xml:space="preserve"> </w:t>
      </w:r>
      <w:r w:rsidRPr="00950DC9">
        <w:t>ориентации</w:t>
      </w:r>
      <w:r w:rsidR="00950DC9" w:rsidRPr="00950DC9">
        <w:t xml:space="preserve"> </w:t>
      </w:r>
      <w:r w:rsidRPr="00950DC9">
        <w:t>производства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требования</w:t>
      </w:r>
      <w:r w:rsidR="00950DC9" w:rsidRPr="00950DC9">
        <w:t xml:space="preserve"> </w:t>
      </w:r>
      <w:r w:rsidRPr="00950DC9">
        <w:t>конкретных</w:t>
      </w:r>
      <w:r w:rsidR="00950DC9" w:rsidRPr="00950DC9">
        <w:t xml:space="preserve"> </w:t>
      </w:r>
      <w:r w:rsidRPr="00950DC9">
        <w:t>потребителей.</w:t>
      </w:r>
      <w:r w:rsidR="00950DC9" w:rsidRPr="00950DC9">
        <w:t xml:space="preserve"> </w:t>
      </w:r>
      <w:r w:rsidRPr="00950DC9">
        <w:t>На</w:t>
      </w:r>
      <w:r w:rsidR="003F2FDA" w:rsidRPr="00950DC9">
        <w:t>ряду</w:t>
      </w:r>
      <w:r w:rsidR="00950DC9" w:rsidRPr="00950DC9">
        <w:t xml:space="preserve"> </w:t>
      </w:r>
      <w:r w:rsidR="003F2FDA" w:rsidRPr="00950DC9">
        <w:t>с</w:t>
      </w:r>
      <w:r w:rsidR="00950DC9" w:rsidRPr="00950DC9">
        <w:t xml:space="preserve"> </w:t>
      </w:r>
      <w:r w:rsidR="003F2FDA" w:rsidRPr="00950DC9">
        <w:t>правильным</w:t>
      </w:r>
      <w:r w:rsidR="00950DC9" w:rsidRPr="00950DC9">
        <w:t xml:space="preserve"> </w:t>
      </w:r>
      <w:r w:rsidR="003F2FDA" w:rsidRPr="00950DC9">
        <w:t>выбором</w:t>
      </w:r>
      <w:r w:rsidR="00950DC9" w:rsidRPr="00950DC9">
        <w:t xml:space="preserve"> </w:t>
      </w:r>
      <w:r w:rsidR="003F2FDA" w:rsidRPr="00950DC9">
        <w:t>целевого</w:t>
      </w:r>
      <w:r w:rsidR="00950DC9" w:rsidRPr="00950DC9">
        <w:t xml:space="preserve"> </w:t>
      </w:r>
      <w:r w:rsidR="003F2FDA" w:rsidRPr="00950DC9">
        <w:t>рынка</w:t>
      </w:r>
      <w:r w:rsidR="00950DC9" w:rsidRPr="00950DC9">
        <w:t xml:space="preserve"> </w:t>
      </w:r>
      <w:r w:rsidR="003F2FDA" w:rsidRPr="00950DC9">
        <w:t>и</w:t>
      </w:r>
      <w:r w:rsidR="00950DC9" w:rsidRPr="00950DC9">
        <w:t xml:space="preserve"> </w:t>
      </w:r>
      <w:r w:rsidR="003F2FDA" w:rsidRPr="00950DC9">
        <w:t>его</w:t>
      </w:r>
      <w:r w:rsidR="00950DC9" w:rsidRPr="00950DC9">
        <w:t xml:space="preserve"> </w:t>
      </w:r>
      <w:r w:rsidR="003F2FDA" w:rsidRPr="00950DC9">
        <w:t>сегмента</w:t>
      </w:r>
      <w:r w:rsidR="00950DC9" w:rsidRPr="00950DC9">
        <w:t xml:space="preserve"> </w:t>
      </w:r>
      <w:r w:rsidR="003F2FDA" w:rsidRPr="00950DC9">
        <w:t>важное</w:t>
      </w:r>
      <w:r w:rsidR="00950DC9" w:rsidRPr="00950DC9">
        <w:t xml:space="preserve"> </w:t>
      </w:r>
      <w:r w:rsidR="003F2FDA" w:rsidRPr="00950DC9">
        <w:t>значение</w:t>
      </w:r>
      <w:r w:rsidR="00950DC9" w:rsidRPr="00950DC9">
        <w:t xml:space="preserve"> </w:t>
      </w:r>
      <w:r w:rsidR="003F2FDA" w:rsidRPr="00950DC9">
        <w:t>имеет</w:t>
      </w:r>
      <w:r w:rsidR="00950DC9" w:rsidRPr="00950DC9">
        <w:t xml:space="preserve"> </w:t>
      </w:r>
      <w:r w:rsidR="003F2FDA" w:rsidRPr="00950DC9">
        <w:t>оценка</w:t>
      </w:r>
      <w:r w:rsidR="00950DC9" w:rsidRPr="00950DC9">
        <w:t xml:space="preserve"> </w:t>
      </w:r>
      <w:r w:rsidR="003F2FDA" w:rsidRPr="00950DC9">
        <w:t>условий</w:t>
      </w:r>
      <w:r w:rsidR="00950DC9" w:rsidRPr="00950DC9">
        <w:t xml:space="preserve"> </w:t>
      </w:r>
      <w:r w:rsidR="003F2FDA" w:rsidRPr="00950DC9">
        <w:t>деятельности</w:t>
      </w:r>
      <w:r w:rsidR="00950DC9" w:rsidRPr="00950DC9">
        <w:t xml:space="preserve"> </w:t>
      </w:r>
      <w:r w:rsidR="003F2FDA" w:rsidRPr="00950DC9">
        <w:t>на</w:t>
      </w:r>
      <w:r w:rsidR="00950DC9" w:rsidRPr="00950DC9">
        <w:t xml:space="preserve"> </w:t>
      </w:r>
      <w:r w:rsidR="003F2FDA" w:rsidRPr="00950DC9">
        <w:t>данном</w:t>
      </w:r>
      <w:r w:rsidR="00950DC9" w:rsidRPr="00950DC9">
        <w:t xml:space="preserve"> </w:t>
      </w:r>
      <w:r w:rsidR="003F2FDA" w:rsidRPr="00950DC9">
        <w:t>рынке.</w:t>
      </w:r>
      <w:r w:rsidR="00950DC9" w:rsidRPr="00950DC9">
        <w:t xml:space="preserve"> </w:t>
      </w:r>
      <w:r w:rsidR="003F2FDA" w:rsidRPr="00950DC9">
        <w:t>Связанные</w:t>
      </w:r>
      <w:r w:rsidR="00950DC9" w:rsidRPr="00950DC9">
        <w:t xml:space="preserve"> </w:t>
      </w:r>
      <w:r w:rsidR="003F2FDA" w:rsidRPr="00950DC9">
        <w:t>с</w:t>
      </w:r>
      <w:r w:rsidR="00950DC9" w:rsidRPr="00950DC9">
        <w:t xml:space="preserve"> </w:t>
      </w:r>
      <w:r w:rsidR="003F2FDA" w:rsidRPr="00950DC9">
        <w:t>этим</w:t>
      </w:r>
      <w:r w:rsidR="00950DC9" w:rsidRPr="00950DC9">
        <w:t xml:space="preserve"> </w:t>
      </w:r>
      <w:r w:rsidR="003F2FDA" w:rsidRPr="00950DC9">
        <w:t>резервы</w:t>
      </w:r>
      <w:r w:rsidR="00950DC9" w:rsidRPr="00950DC9">
        <w:t xml:space="preserve"> </w:t>
      </w:r>
      <w:r w:rsidR="003F2FDA" w:rsidRPr="00950DC9">
        <w:t>конкурентоспособности</w:t>
      </w:r>
      <w:r w:rsidR="00950DC9" w:rsidRPr="00950DC9">
        <w:t xml:space="preserve"> </w:t>
      </w:r>
      <w:r w:rsidR="003F2FDA" w:rsidRPr="00950DC9">
        <w:t>организации</w:t>
      </w:r>
      <w:r w:rsidR="00950DC9" w:rsidRPr="00950DC9">
        <w:t xml:space="preserve"> </w:t>
      </w:r>
      <w:r w:rsidR="003F2FDA" w:rsidRPr="00950DC9">
        <w:t>могут</w:t>
      </w:r>
      <w:r w:rsidR="00950DC9" w:rsidRPr="00950DC9">
        <w:t xml:space="preserve"> </w:t>
      </w:r>
      <w:r w:rsidR="003F2FDA" w:rsidRPr="00950DC9">
        <w:t>быть</w:t>
      </w:r>
      <w:r w:rsidR="00950DC9" w:rsidRPr="00950DC9">
        <w:t xml:space="preserve"> </w:t>
      </w:r>
      <w:r w:rsidR="003F2FDA" w:rsidRPr="00950DC9">
        <w:t>выявлены</w:t>
      </w:r>
      <w:r w:rsidR="00950DC9" w:rsidRPr="00950DC9">
        <w:t xml:space="preserve"> </w:t>
      </w:r>
      <w:r w:rsidR="003F2FDA" w:rsidRPr="00950DC9">
        <w:t>при</w:t>
      </w:r>
      <w:r w:rsidR="00950DC9" w:rsidRPr="00950DC9">
        <w:t xml:space="preserve"> </w:t>
      </w:r>
      <w:r w:rsidR="003F2FDA" w:rsidRPr="00950DC9">
        <w:t>составлении</w:t>
      </w:r>
      <w:r w:rsidR="00950DC9" w:rsidRPr="00950DC9">
        <w:t xml:space="preserve"> </w:t>
      </w:r>
      <w:r w:rsidR="003F2FDA" w:rsidRPr="00950DC9">
        <w:t>объективных</w:t>
      </w:r>
      <w:r w:rsidR="00950DC9" w:rsidRPr="00950DC9">
        <w:t xml:space="preserve"> </w:t>
      </w:r>
      <w:r w:rsidR="003F2FDA" w:rsidRPr="00950DC9">
        <w:t>прогнозов</w:t>
      </w:r>
      <w:r w:rsidR="00950DC9" w:rsidRPr="00950DC9">
        <w:t xml:space="preserve"> </w:t>
      </w:r>
      <w:r w:rsidR="003F2FDA" w:rsidRPr="00950DC9">
        <w:t>экономических,</w:t>
      </w:r>
      <w:r w:rsidR="00950DC9" w:rsidRPr="00950DC9">
        <w:t xml:space="preserve"> </w:t>
      </w:r>
      <w:r w:rsidR="003F2FDA" w:rsidRPr="00950DC9">
        <w:t>политических,</w:t>
      </w:r>
      <w:r w:rsidR="00950DC9" w:rsidRPr="00950DC9">
        <w:t xml:space="preserve"> </w:t>
      </w:r>
      <w:r w:rsidR="003F2FDA" w:rsidRPr="00950DC9">
        <w:t>технико-технологических</w:t>
      </w:r>
      <w:r w:rsidR="00950DC9" w:rsidRPr="00950DC9">
        <w:t xml:space="preserve"> </w:t>
      </w:r>
      <w:r w:rsidR="003F2FDA" w:rsidRPr="00950DC9">
        <w:t>условий,</w:t>
      </w:r>
      <w:r w:rsidR="00950DC9" w:rsidRPr="00950DC9">
        <w:t xml:space="preserve"> </w:t>
      </w:r>
      <w:r w:rsidR="003F2FDA" w:rsidRPr="00950DC9">
        <w:t>позволяющих</w:t>
      </w:r>
      <w:r w:rsidR="00950DC9" w:rsidRPr="00950DC9">
        <w:t xml:space="preserve"> </w:t>
      </w:r>
      <w:r w:rsidR="003F2FDA" w:rsidRPr="00950DC9">
        <w:t>определять</w:t>
      </w:r>
      <w:r w:rsidR="00950DC9" w:rsidRPr="00950DC9">
        <w:t xml:space="preserve"> </w:t>
      </w:r>
      <w:r w:rsidR="003F2FDA" w:rsidRPr="00950DC9">
        <w:t>и</w:t>
      </w:r>
      <w:r w:rsidR="00950DC9" w:rsidRPr="00950DC9">
        <w:t xml:space="preserve"> </w:t>
      </w:r>
      <w:r w:rsidR="003F2FDA" w:rsidRPr="00950DC9">
        <w:t>экстраполировать</w:t>
      </w:r>
      <w:r w:rsidR="00950DC9" w:rsidRPr="00950DC9">
        <w:t xml:space="preserve"> </w:t>
      </w:r>
      <w:r w:rsidR="003F2FDA" w:rsidRPr="00950DC9">
        <w:t>тенденции</w:t>
      </w:r>
      <w:r w:rsidR="00950DC9" w:rsidRPr="00950DC9">
        <w:t xml:space="preserve"> </w:t>
      </w:r>
      <w:r w:rsidR="003F2FDA" w:rsidRPr="00950DC9">
        <w:t>спроса,</w:t>
      </w:r>
      <w:r w:rsidR="00950DC9" w:rsidRPr="00950DC9">
        <w:t xml:space="preserve"> </w:t>
      </w:r>
      <w:r w:rsidR="003F2FDA" w:rsidRPr="00950DC9">
        <w:t>конкуренции</w:t>
      </w:r>
      <w:r w:rsidR="00950DC9" w:rsidRPr="00950DC9">
        <w:t xml:space="preserve"> </w:t>
      </w:r>
      <w:r w:rsidR="003F2FDA" w:rsidRPr="00950DC9">
        <w:t>и</w:t>
      </w:r>
      <w:r w:rsidR="00950DC9" w:rsidRPr="00950DC9">
        <w:t xml:space="preserve"> </w:t>
      </w:r>
      <w:r w:rsidR="003F2FDA" w:rsidRPr="00950DC9">
        <w:t>рентабельности.</w:t>
      </w:r>
    </w:p>
    <w:p w:rsidR="003F2FDA" w:rsidRPr="00950DC9" w:rsidRDefault="003F2FDA" w:rsidP="00950DC9">
      <w:pPr>
        <w:shd w:val="clear" w:color="auto" w:fill="FFFFFF"/>
        <w:spacing w:line="360" w:lineRule="auto"/>
        <w:ind w:firstLine="709"/>
        <w:jc w:val="both"/>
      </w:pPr>
      <w:r w:rsidRPr="00950DC9">
        <w:t>В</w:t>
      </w:r>
      <w:r w:rsidR="00950DC9" w:rsidRPr="00950DC9">
        <w:t xml:space="preserve"> </w:t>
      </w:r>
      <w:r w:rsidRPr="00950DC9">
        <w:t>данную</w:t>
      </w:r>
      <w:r w:rsidR="00950DC9" w:rsidRPr="00950DC9">
        <w:t xml:space="preserve"> </w:t>
      </w:r>
      <w:r w:rsidRPr="00950DC9">
        <w:t>группу</w:t>
      </w:r>
      <w:r w:rsidR="00950DC9" w:rsidRPr="00950DC9">
        <w:t xml:space="preserve"> </w:t>
      </w:r>
      <w:r w:rsidRPr="00950DC9">
        <w:t>резервов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ситуации</w:t>
      </w:r>
      <w:r w:rsidR="00950DC9" w:rsidRPr="00950DC9">
        <w:t xml:space="preserve"> </w:t>
      </w:r>
      <w:r w:rsidRPr="00950DC9">
        <w:t>также</w:t>
      </w:r>
      <w:r w:rsidR="00950DC9" w:rsidRPr="00950DC9">
        <w:t xml:space="preserve"> </w:t>
      </w:r>
      <w:r w:rsidRPr="00950DC9">
        <w:t>отнесены</w:t>
      </w:r>
      <w:r w:rsidR="00950DC9" w:rsidRPr="00950DC9">
        <w:t xml:space="preserve"> </w:t>
      </w:r>
      <w:r w:rsidRPr="00950DC9">
        <w:t>резервы,</w:t>
      </w:r>
      <w:r w:rsidR="00950DC9" w:rsidRPr="00950DC9">
        <w:t xml:space="preserve"> </w:t>
      </w:r>
      <w:r w:rsidRPr="00950DC9">
        <w:t>зависящие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того,</w:t>
      </w:r>
      <w:r w:rsidR="00950DC9" w:rsidRPr="00950DC9">
        <w:t xml:space="preserve"> </w:t>
      </w:r>
      <w:r w:rsidRPr="00950DC9">
        <w:t>насколько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эффективно</w:t>
      </w:r>
      <w:r w:rsidR="00950DC9" w:rsidRPr="00950DC9">
        <w:t xml:space="preserve"> </w:t>
      </w:r>
      <w:r w:rsidRPr="00950DC9">
        <w:t>применяют</w:t>
      </w:r>
      <w:r w:rsidR="00950DC9" w:rsidRPr="00950DC9">
        <w:t xml:space="preserve"> </w:t>
      </w:r>
      <w:r w:rsidRPr="00950DC9">
        <w:t>возможности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своей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за</w:t>
      </w:r>
      <w:r w:rsidR="00950DC9" w:rsidRPr="00950DC9">
        <w:t xml:space="preserve"> </w:t>
      </w:r>
      <w:r w:rsidRPr="00950DC9">
        <w:t>счет</w:t>
      </w:r>
      <w:r w:rsidR="00950DC9" w:rsidRPr="00950DC9">
        <w:t xml:space="preserve"> </w:t>
      </w:r>
      <w:r w:rsidRPr="00950DC9">
        <w:t>максимального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формальных</w:t>
      </w:r>
      <w:r w:rsidR="00950DC9" w:rsidRPr="00950DC9">
        <w:t xml:space="preserve"> </w:t>
      </w:r>
      <w:r w:rsidRPr="00950DC9">
        <w:t>правил</w:t>
      </w:r>
      <w:r w:rsidR="00950DC9" w:rsidRPr="00950DC9">
        <w:t xml:space="preserve"> </w:t>
      </w:r>
      <w:r w:rsidRPr="00950DC9">
        <w:t>деятельности,</w:t>
      </w:r>
      <w:r w:rsidR="00950DC9" w:rsidRPr="00950DC9">
        <w:t xml:space="preserve"> </w:t>
      </w:r>
      <w:r w:rsidRPr="00950DC9">
        <w:t>устанавливаемых</w:t>
      </w:r>
      <w:r w:rsidR="00950DC9" w:rsidRPr="00950DC9">
        <w:t xml:space="preserve"> </w:t>
      </w:r>
      <w:r w:rsidRPr="00950DC9">
        <w:t>государством.</w:t>
      </w:r>
      <w:r w:rsidR="00950DC9" w:rsidRPr="00950DC9">
        <w:t xml:space="preserve"> </w:t>
      </w:r>
      <w:r w:rsidRPr="00950DC9">
        <w:t>Это</w:t>
      </w:r>
      <w:r w:rsidR="00950DC9" w:rsidRPr="00950DC9">
        <w:t xml:space="preserve"> </w:t>
      </w:r>
      <w:r w:rsidRPr="00950DC9">
        <w:t>резервы:</w:t>
      </w:r>
    </w:p>
    <w:p w:rsidR="003F2FDA" w:rsidRPr="00950DC9" w:rsidRDefault="003F2FDA" w:rsidP="00950DC9">
      <w:pPr>
        <w:numPr>
          <w:ilvl w:val="0"/>
          <w:numId w:val="10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связанные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введением</w:t>
      </w:r>
      <w:r w:rsidR="00950DC9" w:rsidRPr="00950DC9">
        <w:t xml:space="preserve"> </w:t>
      </w:r>
      <w:r w:rsidRPr="00950DC9">
        <w:t>различных</w:t>
      </w:r>
      <w:r w:rsidR="00950DC9" w:rsidRPr="00950DC9">
        <w:t xml:space="preserve"> </w:t>
      </w:r>
      <w:r w:rsidRPr="00950DC9">
        <w:t>налоговых</w:t>
      </w:r>
      <w:r w:rsidR="00950DC9" w:rsidRPr="00950DC9">
        <w:t xml:space="preserve"> </w:t>
      </w:r>
      <w:r w:rsidRPr="00950DC9">
        <w:t>льгот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отдельных</w:t>
      </w:r>
      <w:r w:rsidR="00950DC9" w:rsidRPr="00950DC9">
        <w:t xml:space="preserve"> </w:t>
      </w:r>
      <w:r w:rsidRPr="00950DC9">
        <w:t>сфер</w:t>
      </w:r>
      <w:r w:rsidR="00950DC9" w:rsidRPr="00950DC9">
        <w:t xml:space="preserve"> </w:t>
      </w:r>
      <w:r w:rsidRPr="00950DC9">
        <w:t>деятельности;</w:t>
      </w:r>
    </w:p>
    <w:p w:rsidR="003F2FDA" w:rsidRPr="00950DC9" w:rsidRDefault="003F2FDA" w:rsidP="00950DC9">
      <w:pPr>
        <w:numPr>
          <w:ilvl w:val="0"/>
          <w:numId w:val="10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системы</w:t>
      </w:r>
      <w:r w:rsidR="00950DC9" w:rsidRPr="00950DC9">
        <w:t xml:space="preserve"> </w:t>
      </w:r>
      <w:r w:rsidRPr="00950DC9">
        <w:t>государственных</w:t>
      </w:r>
      <w:r w:rsidR="00950DC9" w:rsidRPr="00950DC9">
        <w:t xml:space="preserve"> </w:t>
      </w:r>
      <w:r w:rsidRPr="00950DC9">
        <w:t>дотаций,</w:t>
      </w:r>
      <w:r w:rsidR="00950DC9" w:rsidRPr="00950DC9">
        <w:t xml:space="preserve"> </w:t>
      </w:r>
      <w:r w:rsidRPr="00950DC9">
        <w:t>субсидий,</w:t>
      </w:r>
      <w:r w:rsidR="00950DC9" w:rsidRPr="00950DC9">
        <w:t xml:space="preserve"> </w:t>
      </w:r>
      <w:r w:rsidRPr="00950DC9">
        <w:t>инвестиций,</w:t>
      </w:r>
      <w:r w:rsidR="00950DC9" w:rsidRPr="00950DC9">
        <w:t xml:space="preserve"> </w:t>
      </w:r>
      <w:r w:rsidRPr="00950DC9">
        <w:t>кредитов;</w:t>
      </w:r>
      <w:r w:rsidR="00950DC9" w:rsidRPr="00950DC9">
        <w:t xml:space="preserve"> </w:t>
      </w:r>
      <w:r w:rsidRPr="00950DC9">
        <w:t>страхования</w:t>
      </w:r>
      <w:r w:rsidR="00950DC9" w:rsidRPr="00950DC9">
        <w:t xml:space="preserve"> </w:t>
      </w:r>
      <w:r w:rsidRPr="00950DC9">
        <w:t>деятельности;</w:t>
      </w:r>
    </w:p>
    <w:p w:rsidR="003F2FDA" w:rsidRPr="00950DC9" w:rsidRDefault="003F2FDA" w:rsidP="00950DC9">
      <w:pPr>
        <w:numPr>
          <w:ilvl w:val="0"/>
          <w:numId w:val="10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резервы,</w:t>
      </w:r>
      <w:r w:rsidR="00950DC9" w:rsidRPr="00950DC9">
        <w:t xml:space="preserve"> </w:t>
      </w:r>
      <w:r w:rsidRPr="00950DC9">
        <w:t>возникающие</w:t>
      </w:r>
      <w:r w:rsidR="00950DC9" w:rsidRPr="00950DC9">
        <w:t xml:space="preserve"> </w:t>
      </w:r>
      <w:r w:rsidRPr="00950DC9">
        <w:t>при</w:t>
      </w:r>
      <w:r w:rsidR="00950DC9" w:rsidRPr="00950DC9">
        <w:t xml:space="preserve"> </w:t>
      </w:r>
      <w:r w:rsidRPr="00950DC9">
        <w:t>реализации</w:t>
      </w:r>
      <w:r w:rsidR="00950DC9" w:rsidRPr="00950DC9">
        <w:t xml:space="preserve"> </w:t>
      </w:r>
      <w:r w:rsidRPr="00950DC9">
        <w:t>государственных</w:t>
      </w:r>
      <w:r w:rsidR="00950DC9" w:rsidRPr="00950DC9">
        <w:t xml:space="preserve"> </w:t>
      </w:r>
      <w:r w:rsidRPr="00950DC9">
        <w:t>программ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повышению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организаций;</w:t>
      </w:r>
    </w:p>
    <w:p w:rsidR="003F2FDA" w:rsidRPr="00950DC9" w:rsidRDefault="003F2FDA" w:rsidP="00950DC9">
      <w:pPr>
        <w:numPr>
          <w:ilvl w:val="0"/>
          <w:numId w:val="10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грамотного</w:t>
      </w:r>
      <w:r w:rsidR="00950DC9" w:rsidRPr="00950DC9">
        <w:t xml:space="preserve"> </w:t>
      </w:r>
      <w:r w:rsidRPr="00950DC9">
        <w:t>учета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законодательной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нормативной</w:t>
      </w:r>
      <w:r w:rsidR="00950DC9" w:rsidRPr="00950DC9">
        <w:t xml:space="preserve"> </w:t>
      </w:r>
      <w:r w:rsidRPr="00950DC9">
        <w:t>базы</w:t>
      </w:r>
      <w:r w:rsidR="00950DC9" w:rsidRPr="00950DC9">
        <w:t xml:space="preserve"> </w:t>
      </w:r>
      <w:r w:rsidRPr="00950DC9">
        <w:t>хозяйствования.</w:t>
      </w:r>
    </w:p>
    <w:p w:rsidR="003F2FDA" w:rsidRPr="00950DC9" w:rsidRDefault="003F2FDA" w:rsidP="00950DC9">
      <w:pPr>
        <w:shd w:val="clear" w:color="auto" w:fill="FFFFFF"/>
        <w:spacing w:line="360" w:lineRule="auto"/>
        <w:ind w:firstLine="709"/>
        <w:jc w:val="both"/>
      </w:pPr>
      <w:r w:rsidRPr="00950DC9">
        <w:t>В</w:t>
      </w:r>
      <w:r w:rsidR="00950DC9" w:rsidRPr="00950DC9">
        <w:t xml:space="preserve"> </w:t>
      </w:r>
      <w:r w:rsidRPr="00950DC9">
        <w:t>группу</w:t>
      </w:r>
      <w:r w:rsidR="00950DC9" w:rsidRPr="00950DC9">
        <w:t xml:space="preserve"> </w:t>
      </w:r>
      <w:r w:rsidRPr="00950DC9">
        <w:t>входят</w:t>
      </w:r>
      <w:r w:rsidR="00950DC9" w:rsidRPr="00950DC9">
        <w:t xml:space="preserve"> </w:t>
      </w:r>
      <w:r w:rsidRPr="00950DC9">
        <w:t>резервы</w:t>
      </w:r>
      <w:r w:rsidR="00950DC9" w:rsidRPr="00950DC9">
        <w:t xml:space="preserve"> </w:t>
      </w:r>
      <w:r w:rsidRPr="00950DC9">
        <w:t>конкурентоспособности,</w:t>
      </w:r>
      <w:r w:rsidR="00950DC9" w:rsidRPr="00950DC9">
        <w:t xml:space="preserve"> </w:t>
      </w:r>
      <w:r w:rsidRPr="00950DC9">
        <w:t>связанные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использованием</w:t>
      </w:r>
      <w:r w:rsidR="00950DC9" w:rsidRPr="00950DC9">
        <w:t xml:space="preserve"> </w:t>
      </w:r>
      <w:r w:rsidRPr="00950DC9">
        <w:t>возможностей</w:t>
      </w:r>
      <w:r w:rsidR="00950DC9" w:rsidRPr="00950DC9">
        <w:t xml:space="preserve"> </w:t>
      </w:r>
      <w:r w:rsidRPr="00950DC9">
        <w:t>организационного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</w:t>
      </w:r>
      <w:r w:rsidRPr="00950DC9">
        <w:t>организации.</w:t>
      </w:r>
    </w:p>
    <w:p w:rsidR="003F2FDA" w:rsidRPr="00950DC9" w:rsidRDefault="003F2FDA" w:rsidP="00950DC9">
      <w:pPr>
        <w:shd w:val="clear" w:color="auto" w:fill="FFFFFF"/>
        <w:spacing w:line="360" w:lineRule="auto"/>
        <w:ind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научно-технического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реализуются</w:t>
      </w:r>
      <w:r w:rsidR="00950DC9" w:rsidRPr="00950DC9">
        <w:t xml:space="preserve"> </w:t>
      </w:r>
      <w:r w:rsidRPr="00950DC9">
        <w:t>через:</w:t>
      </w:r>
    </w:p>
    <w:p w:rsidR="003F2FDA" w:rsidRPr="00950DC9" w:rsidRDefault="003F2FDA" w:rsidP="00950DC9">
      <w:pPr>
        <w:numPr>
          <w:ilvl w:val="0"/>
          <w:numId w:val="11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повышение</w:t>
      </w:r>
      <w:r w:rsidR="00950DC9" w:rsidRPr="00950DC9">
        <w:t xml:space="preserve"> </w:t>
      </w:r>
      <w:r w:rsidRPr="00950DC9">
        <w:t>уровня</w:t>
      </w:r>
      <w:r w:rsidR="00950DC9" w:rsidRPr="00950DC9">
        <w:t xml:space="preserve"> </w:t>
      </w:r>
      <w:r w:rsidRPr="00950DC9">
        <w:t>патентно-правовой</w:t>
      </w:r>
      <w:r w:rsidR="00950DC9" w:rsidRPr="00950DC9">
        <w:t xml:space="preserve"> </w:t>
      </w:r>
      <w:r w:rsidRPr="00950DC9">
        <w:t>работы;</w:t>
      </w:r>
    </w:p>
    <w:p w:rsidR="003F2FDA" w:rsidRPr="00950DC9" w:rsidRDefault="003F2FDA" w:rsidP="00950DC9">
      <w:pPr>
        <w:numPr>
          <w:ilvl w:val="0"/>
          <w:numId w:val="11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обеспечение</w:t>
      </w:r>
      <w:r w:rsidR="00950DC9" w:rsidRPr="00950DC9">
        <w:t xml:space="preserve"> </w:t>
      </w:r>
      <w:r w:rsidRPr="00950DC9">
        <w:t>технико-экономических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качественных</w:t>
      </w:r>
      <w:r w:rsidR="00950DC9" w:rsidRPr="00950DC9">
        <w:t xml:space="preserve"> </w:t>
      </w:r>
      <w:r w:rsidRPr="00950DC9">
        <w:t>показателей,</w:t>
      </w:r>
      <w:r w:rsidR="00950DC9" w:rsidRPr="00950DC9">
        <w:t xml:space="preserve"> </w:t>
      </w:r>
      <w:r w:rsidRPr="00950DC9">
        <w:t>определяющих</w:t>
      </w:r>
      <w:r w:rsidR="00950DC9" w:rsidRPr="00950DC9">
        <w:t xml:space="preserve"> </w:t>
      </w:r>
      <w:r w:rsidRPr="00950DC9">
        <w:t>приоритетность</w:t>
      </w:r>
      <w:r w:rsidR="00950DC9" w:rsidRPr="00950DC9">
        <w:t xml:space="preserve"> </w:t>
      </w:r>
      <w:r w:rsidRPr="00950DC9">
        <w:t>продукции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рынке;</w:t>
      </w:r>
    </w:p>
    <w:p w:rsidR="003F2FDA" w:rsidRPr="00950DC9" w:rsidRDefault="003F2FDA" w:rsidP="00950DC9">
      <w:pPr>
        <w:numPr>
          <w:ilvl w:val="0"/>
          <w:numId w:val="11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изменение</w:t>
      </w:r>
      <w:r w:rsidR="00950DC9" w:rsidRPr="00950DC9">
        <w:t xml:space="preserve"> </w:t>
      </w:r>
      <w:r w:rsidRPr="00950DC9">
        <w:t>качества</w:t>
      </w:r>
      <w:r w:rsidR="00950DC9" w:rsidRPr="00950DC9">
        <w:t xml:space="preserve"> </w:t>
      </w:r>
      <w:r w:rsidRPr="00950DC9">
        <w:t>изделия,</w:t>
      </w:r>
      <w:r w:rsidR="00950DC9" w:rsidRPr="00950DC9">
        <w:t xml:space="preserve"> </w:t>
      </w:r>
      <w:r w:rsidRPr="00950DC9">
        <w:t>его</w:t>
      </w:r>
      <w:r w:rsidR="00950DC9" w:rsidRPr="00950DC9">
        <w:t xml:space="preserve"> </w:t>
      </w:r>
      <w:r w:rsidRPr="00950DC9">
        <w:t>технико-экономических</w:t>
      </w:r>
      <w:r w:rsidR="00950DC9" w:rsidRPr="00950DC9">
        <w:t xml:space="preserve"> </w:t>
      </w:r>
      <w:r w:rsidRPr="00950DC9">
        <w:t>параметров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целью</w:t>
      </w:r>
      <w:r w:rsidR="00950DC9" w:rsidRPr="00950DC9">
        <w:t xml:space="preserve"> </w:t>
      </w:r>
      <w:r w:rsidRPr="00950DC9">
        <w:t>учета</w:t>
      </w:r>
      <w:r w:rsidR="00950DC9" w:rsidRPr="00950DC9">
        <w:t xml:space="preserve"> </w:t>
      </w:r>
      <w:r w:rsidRPr="00950DC9">
        <w:t>требований</w:t>
      </w:r>
      <w:r w:rsidR="00950DC9" w:rsidRPr="00950DC9">
        <w:t xml:space="preserve"> </w:t>
      </w:r>
      <w:r w:rsidRPr="00950DC9">
        <w:t>потребителя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его</w:t>
      </w:r>
      <w:r w:rsidR="00950DC9" w:rsidRPr="00950DC9">
        <w:t xml:space="preserve"> </w:t>
      </w:r>
      <w:r w:rsidRPr="00950DC9">
        <w:t>конкретных</w:t>
      </w:r>
      <w:r w:rsidR="00950DC9" w:rsidRPr="00950DC9">
        <w:t xml:space="preserve"> </w:t>
      </w:r>
      <w:r w:rsidRPr="00950DC9">
        <w:t>запросов;</w:t>
      </w:r>
    </w:p>
    <w:p w:rsidR="003F2FDA" w:rsidRPr="00950DC9" w:rsidRDefault="003F2FDA" w:rsidP="00950DC9">
      <w:pPr>
        <w:numPr>
          <w:ilvl w:val="0"/>
          <w:numId w:val="11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повышение</w:t>
      </w:r>
      <w:r w:rsidR="00950DC9" w:rsidRPr="00950DC9">
        <w:t xml:space="preserve"> </w:t>
      </w:r>
      <w:r w:rsidRPr="00950DC9">
        <w:t>внимания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надежности</w:t>
      </w:r>
      <w:r w:rsidR="00950DC9" w:rsidRPr="00950DC9">
        <w:t xml:space="preserve"> </w:t>
      </w:r>
      <w:r w:rsidRPr="00950DC9">
        <w:t>продукции;</w:t>
      </w:r>
    </w:p>
    <w:p w:rsidR="003F2FDA" w:rsidRPr="00950DC9" w:rsidRDefault="003F2FDA" w:rsidP="00950DC9">
      <w:pPr>
        <w:numPr>
          <w:ilvl w:val="0"/>
          <w:numId w:val="11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выявление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обеспечение</w:t>
      </w:r>
      <w:r w:rsidR="00950DC9" w:rsidRPr="00950DC9">
        <w:t xml:space="preserve"> </w:t>
      </w:r>
      <w:r w:rsidRPr="00950DC9">
        <w:t>преимуществ</w:t>
      </w:r>
      <w:r w:rsidR="00950DC9" w:rsidRPr="00950DC9">
        <w:t xml:space="preserve"> </w:t>
      </w:r>
      <w:r w:rsidRPr="00950DC9">
        <w:t>продукта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сравнению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его</w:t>
      </w:r>
      <w:r w:rsidR="00950DC9" w:rsidRPr="00950DC9">
        <w:t xml:space="preserve"> </w:t>
      </w:r>
      <w:r w:rsidRPr="00950DC9">
        <w:t>заменителями;</w:t>
      </w:r>
    </w:p>
    <w:p w:rsidR="003F2FDA" w:rsidRPr="00950DC9" w:rsidRDefault="003F2FDA" w:rsidP="00950DC9">
      <w:pPr>
        <w:numPr>
          <w:ilvl w:val="0"/>
          <w:numId w:val="11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выявление</w:t>
      </w:r>
      <w:r w:rsidR="00950DC9" w:rsidRPr="00950DC9">
        <w:t xml:space="preserve"> </w:t>
      </w:r>
      <w:r w:rsidRPr="00950DC9">
        <w:t>преимуществ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недостатков</w:t>
      </w:r>
      <w:r w:rsidR="00950DC9" w:rsidRPr="00950DC9">
        <w:t xml:space="preserve"> </w:t>
      </w:r>
      <w:r w:rsidRPr="00950DC9">
        <w:t>товаров-аналогов,</w:t>
      </w:r>
      <w:r w:rsidR="00950DC9" w:rsidRPr="00950DC9">
        <w:t xml:space="preserve"> </w:t>
      </w:r>
      <w:r w:rsidRPr="00950DC9">
        <w:t>выпускаемых</w:t>
      </w:r>
      <w:r w:rsidR="00950DC9" w:rsidRPr="00950DC9">
        <w:t xml:space="preserve"> </w:t>
      </w:r>
      <w:r w:rsidRPr="00950DC9">
        <w:t>конкурентами,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соответствующее</w:t>
      </w:r>
      <w:r w:rsidR="00950DC9" w:rsidRPr="00950DC9">
        <w:t xml:space="preserve"> </w:t>
      </w:r>
      <w:r w:rsidRPr="00950DC9">
        <w:t>использование</w:t>
      </w:r>
      <w:r w:rsidR="00950DC9" w:rsidRPr="00950DC9">
        <w:t xml:space="preserve"> </w:t>
      </w:r>
      <w:r w:rsidRPr="00950DC9">
        <w:t>этих</w:t>
      </w:r>
      <w:r w:rsidR="00950DC9" w:rsidRPr="00950DC9">
        <w:t xml:space="preserve"> </w:t>
      </w:r>
      <w:r w:rsidRPr="00950DC9">
        <w:t>результатов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своей</w:t>
      </w:r>
      <w:r w:rsidR="00950DC9" w:rsidRPr="00950DC9">
        <w:t xml:space="preserve"> </w:t>
      </w:r>
      <w:r w:rsidRPr="00950DC9">
        <w:t>организации;</w:t>
      </w:r>
    </w:p>
    <w:p w:rsidR="00C841E2" w:rsidRPr="00950DC9" w:rsidRDefault="00C841E2" w:rsidP="00950DC9">
      <w:pPr>
        <w:numPr>
          <w:ilvl w:val="0"/>
          <w:numId w:val="11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изучение</w:t>
      </w:r>
      <w:r w:rsidR="00950DC9" w:rsidRPr="00950DC9">
        <w:t xml:space="preserve"> </w:t>
      </w:r>
      <w:r w:rsidRPr="00950DC9">
        <w:t>мероприятий</w:t>
      </w:r>
      <w:r w:rsidR="00950DC9" w:rsidRPr="00950DC9">
        <w:t xml:space="preserve"> </w:t>
      </w:r>
      <w:r w:rsidRPr="00950DC9">
        <w:t>конкурентов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совершенствованию</w:t>
      </w:r>
      <w:r w:rsidR="00950DC9" w:rsidRPr="00950DC9">
        <w:t xml:space="preserve"> </w:t>
      </w:r>
      <w:r w:rsidRPr="00950DC9">
        <w:t>аналогичных</w:t>
      </w:r>
      <w:r w:rsidR="00950DC9" w:rsidRPr="00950DC9">
        <w:t xml:space="preserve"> </w:t>
      </w:r>
      <w:r w:rsidRPr="00950DC9">
        <w:t>товаров,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которыми</w:t>
      </w:r>
      <w:r w:rsidR="00950DC9" w:rsidRPr="00950DC9">
        <w:t xml:space="preserve"> </w:t>
      </w:r>
      <w:r w:rsidRPr="00950DC9">
        <w:t>они</w:t>
      </w:r>
      <w:r w:rsidR="00950DC9" w:rsidRPr="00950DC9">
        <w:t xml:space="preserve"> </w:t>
      </w:r>
      <w:r w:rsidRPr="00950DC9">
        <w:t>выступают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рынке,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разработка</w:t>
      </w:r>
      <w:r w:rsidR="00950DC9" w:rsidRPr="00950DC9">
        <w:t xml:space="preserve"> </w:t>
      </w:r>
      <w:r w:rsidRPr="00950DC9">
        <w:t>мер,</w:t>
      </w:r>
      <w:r w:rsidR="00950DC9" w:rsidRPr="00950DC9">
        <w:t xml:space="preserve"> </w:t>
      </w:r>
      <w:r w:rsidRPr="00950DC9">
        <w:t>дающих</w:t>
      </w:r>
      <w:r w:rsidR="00950DC9" w:rsidRPr="00950DC9">
        <w:t xml:space="preserve"> </w:t>
      </w:r>
      <w:r w:rsidRPr="00950DC9">
        <w:t>преимущества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сравнению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конкурентами;</w:t>
      </w:r>
    </w:p>
    <w:p w:rsidR="00C841E2" w:rsidRPr="00950DC9" w:rsidRDefault="00C841E2" w:rsidP="00950DC9">
      <w:pPr>
        <w:numPr>
          <w:ilvl w:val="0"/>
          <w:numId w:val="11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определение</w:t>
      </w:r>
      <w:r w:rsidR="00950DC9" w:rsidRPr="00950DC9">
        <w:t xml:space="preserve"> </w:t>
      </w:r>
      <w:r w:rsidRPr="00950DC9">
        <w:t>возможных</w:t>
      </w:r>
      <w:r w:rsidR="00950DC9" w:rsidRPr="00950DC9">
        <w:t xml:space="preserve"> </w:t>
      </w:r>
      <w:r w:rsidRPr="00950DC9">
        <w:t>модификаций</w:t>
      </w:r>
      <w:r w:rsidR="00950DC9" w:rsidRPr="00950DC9">
        <w:t xml:space="preserve"> </w:t>
      </w:r>
      <w:r w:rsidRPr="00950DC9">
        <w:t>продукта</w:t>
      </w:r>
      <w:r w:rsidR="00950DC9" w:rsidRPr="00950DC9">
        <w:t xml:space="preserve"> </w:t>
      </w:r>
      <w:r w:rsidRPr="00950DC9">
        <w:t>путем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качественных</w:t>
      </w:r>
      <w:r w:rsidR="00950DC9" w:rsidRPr="00950DC9">
        <w:t xml:space="preserve"> </w:t>
      </w:r>
      <w:r w:rsidRPr="00950DC9">
        <w:t>характеристик,</w:t>
      </w:r>
      <w:r w:rsidR="00950DC9" w:rsidRPr="00950DC9">
        <w:t xml:space="preserve"> </w:t>
      </w:r>
      <w:r w:rsidRPr="00950DC9">
        <w:t>например,</w:t>
      </w:r>
      <w:r w:rsidR="00950DC9" w:rsidRPr="00950DC9">
        <w:t xml:space="preserve"> </w:t>
      </w:r>
      <w:r w:rsidRPr="00950DC9">
        <w:t>таких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долговечность,</w:t>
      </w:r>
      <w:r w:rsidR="00950DC9" w:rsidRPr="00950DC9">
        <w:t xml:space="preserve"> </w:t>
      </w:r>
      <w:r w:rsidRPr="00950DC9">
        <w:t>надежность,</w:t>
      </w:r>
      <w:r w:rsidR="00950DC9" w:rsidRPr="00950DC9">
        <w:t xml:space="preserve"> </w:t>
      </w:r>
      <w:r w:rsidRPr="00950DC9">
        <w:t>экономичность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эксплуатации,</w:t>
      </w:r>
      <w:r w:rsidR="00950DC9" w:rsidRPr="00950DC9">
        <w:t xml:space="preserve"> </w:t>
      </w:r>
      <w:r w:rsidRPr="00950DC9">
        <w:t>улучшение</w:t>
      </w:r>
      <w:r w:rsidR="00950DC9" w:rsidRPr="00950DC9">
        <w:t xml:space="preserve"> </w:t>
      </w:r>
      <w:r w:rsidRPr="00950DC9">
        <w:t>внешнего</w:t>
      </w:r>
      <w:r w:rsidR="00950DC9" w:rsidRPr="00950DC9">
        <w:t xml:space="preserve"> </w:t>
      </w:r>
      <w:r w:rsidRPr="00950DC9">
        <w:t>оформления</w:t>
      </w:r>
      <w:r w:rsidR="00950DC9" w:rsidRPr="00950DC9">
        <w:t xml:space="preserve"> </w:t>
      </w:r>
      <w:r w:rsidRPr="00950DC9">
        <w:t>(дизайна);</w:t>
      </w:r>
    </w:p>
    <w:p w:rsidR="00C841E2" w:rsidRPr="00950DC9" w:rsidRDefault="00C841E2" w:rsidP="00950DC9">
      <w:pPr>
        <w:numPr>
          <w:ilvl w:val="0"/>
          <w:numId w:val="11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нахождение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использование</w:t>
      </w:r>
      <w:r w:rsidR="00950DC9" w:rsidRPr="00950DC9">
        <w:t xml:space="preserve"> </w:t>
      </w:r>
      <w:r w:rsidRPr="00950DC9">
        <w:t>возможных</w:t>
      </w:r>
      <w:r w:rsidR="00950DC9" w:rsidRPr="00950DC9">
        <w:t xml:space="preserve"> </w:t>
      </w:r>
      <w:r w:rsidRPr="00950DC9">
        <w:t>приоритетных</w:t>
      </w:r>
      <w:r w:rsidR="00950DC9" w:rsidRPr="00950DC9">
        <w:t xml:space="preserve"> </w:t>
      </w:r>
      <w:r w:rsidRPr="00950DC9">
        <w:t>сфер</w:t>
      </w:r>
      <w:r w:rsidR="00950DC9" w:rsidRPr="00950DC9">
        <w:t xml:space="preserve"> </w:t>
      </w:r>
      <w:r w:rsidRPr="00950DC9">
        <w:t>применения</w:t>
      </w:r>
      <w:r w:rsidR="00950DC9" w:rsidRPr="00950DC9">
        <w:t xml:space="preserve"> </w:t>
      </w:r>
      <w:r w:rsidRPr="00950DC9">
        <w:t>продукции,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особенности</w:t>
      </w:r>
      <w:r w:rsidR="00950DC9" w:rsidRPr="00950DC9">
        <w:t xml:space="preserve"> </w:t>
      </w:r>
      <w:r w:rsidRPr="00950DC9">
        <w:t>новой.</w:t>
      </w:r>
    </w:p>
    <w:p w:rsidR="00C841E2" w:rsidRPr="00950DC9" w:rsidRDefault="00C841E2" w:rsidP="00950DC9">
      <w:pPr>
        <w:shd w:val="clear" w:color="auto" w:fill="FFFFFF"/>
        <w:spacing w:line="360" w:lineRule="auto"/>
        <w:ind w:firstLine="709"/>
        <w:jc w:val="both"/>
      </w:pPr>
      <w:r w:rsidRPr="00950DC9">
        <w:t>К</w:t>
      </w:r>
      <w:r w:rsidR="00950DC9" w:rsidRPr="00950DC9">
        <w:t xml:space="preserve"> </w:t>
      </w:r>
      <w:r w:rsidRPr="00950DC9">
        <w:t>этой</w:t>
      </w:r>
      <w:r w:rsidR="00950DC9" w:rsidRPr="00950DC9">
        <w:t xml:space="preserve"> </w:t>
      </w:r>
      <w:r w:rsidRPr="00950DC9">
        <w:t>группе</w:t>
      </w:r>
      <w:r w:rsidR="00950DC9" w:rsidRPr="00950DC9">
        <w:t xml:space="preserve"> </w:t>
      </w:r>
      <w:r w:rsidRPr="00950DC9">
        <w:t>резервов</w:t>
      </w:r>
      <w:r w:rsidR="00950DC9" w:rsidRPr="00950DC9">
        <w:t xml:space="preserve"> </w:t>
      </w:r>
      <w:r w:rsidRPr="00950DC9">
        <w:t>относятся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резервы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эффективности</w:t>
      </w:r>
      <w:r w:rsidR="00950DC9" w:rsidRPr="00950DC9">
        <w:t xml:space="preserve"> </w:t>
      </w:r>
      <w:r w:rsidRPr="00950DC9">
        <w:t>рекламы.</w:t>
      </w:r>
      <w:r w:rsidR="00950DC9" w:rsidRPr="00950DC9">
        <w:t xml:space="preserve"> </w:t>
      </w:r>
      <w:r w:rsidRPr="00950DC9">
        <w:t>Рекламу</w:t>
      </w:r>
      <w:r w:rsidR="00950DC9" w:rsidRPr="00950DC9">
        <w:t xml:space="preserve"> </w:t>
      </w:r>
      <w:r w:rsidRPr="00950DC9">
        <w:t>следует</w:t>
      </w:r>
      <w:r w:rsidR="00950DC9" w:rsidRPr="00950DC9">
        <w:t xml:space="preserve"> </w:t>
      </w:r>
      <w:r w:rsidRPr="00950DC9">
        <w:t>рассматривать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составную</w:t>
      </w:r>
      <w:r w:rsidR="00950DC9" w:rsidRPr="00950DC9">
        <w:t xml:space="preserve"> </w:t>
      </w:r>
      <w:r w:rsidRPr="00950DC9">
        <w:t>часть</w:t>
      </w:r>
      <w:r w:rsidR="00950DC9" w:rsidRPr="00950DC9">
        <w:t xml:space="preserve"> </w:t>
      </w:r>
      <w:r w:rsidRPr="00950DC9">
        <w:t>большого</w:t>
      </w:r>
      <w:r w:rsidR="00950DC9" w:rsidRPr="00950DC9">
        <w:t xml:space="preserve"> </w:t>
      </w:r>
      <w:r w:rsidRPr="00950DC9">
        <w:t>органического</w:t>
      </w:r>
      <w:r w:rsidR="00950DC9" w:rsidRPr="00950DC9">
        <w:t xml:space="preserve"> </w:t>
      </w:r>
      <w:r w:rsidRPr="00950DC9">
        <w:t>единства</w:t>
      </w:r>
      <w:r w:rsidR="00950DC9" w:rsidRPr="00950DC9">
        <w:t xml:space="preserve"> </w:t>
      </w:r>
      <w:r w:rsidRPr="00950DC9">
        <w:t>общества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системы</w:t>
      </w:r>
      <w:r w:rsidR="00950DC9" w:rsidRPr="00950DC9">
        <w:t xml:space="preserve"> </w:t>
      </w:r>
      <w:r w:rsidRPr="00950DC9">
        <w:t>предпринимательства.</w:t>
      </w:r>
      <w:r w:rsidR="00950DC9" w:rsidRPr="00950DC9">
        <w:t xml:space="preserve"> </w:t>
      </w:r>
      <w:r w:rsidRPr="00950DC9">
        <w:t>Тесно</w:t>
      </w:r>
      <w:r w:rsidR="00950DC9" w:rsidRPr="00950DC9">
        <w:t xml:space="preserve"> </w:t>
      </w:r>
      <w:r w:rsidRPr="00950DC9">
        <w:t>связаны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резервами</w:t>
      </w:r>
      <w:r w:rsidR="00950DC9" w:rsidRPr="00950DC9">
        <w:t xml:space="preserve"> </w:t>
      </w:r>
      <w:r w:rsidRPr="00950DC9">
        <w:t>рекламы</w:t>
      </w:r>
      <w:r w:rsidR="00950DC9" w:rsidRPr="00950DC9">
        <w:t xml:space="preserve"> </w:t>
      </w:r>
      <w:r w:rsidRPr="00950DC9">
        <w:t>резервы</w:t>
      </w:r>
      <w:r w:rsidR="00950DC9" w:rsidRPr="00950DC9">
        <w:t xml:space="preserve"> </w:t>
      </w:r>
      <w:r w:rsidRPr="00950DC9">
        <w:t>сертификации.</w:t>
      </w:r>
      <w:r w:rsidR="00950DC9" w:rsidRPr="00950DC9">
        <w:t xml:space="preserve"> </w:t>
      </w:r>
      <w:r w:rsidRPr="00950DC9">
        <w:t>Сертификат</w:t>
      </w:r>
      <w:r w:rsidR="00950DC9" w:rsidRPr="00950DC9">
        <w:t xml:space="preserve"> </w:t>
      </w:r>
      <w:r w:rsidRPr="00950DC9">
        <w:t>выступает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один</w:t>
      </w:r>
      <w:r w:rsidR="00950DC9" w:rsidRPr="00950DC9">
        <w:t xml:space="preserve"> </w:t>
      </w:r>
      <w:r w:rsidRPr="00950DC9">
        <w:t>из</w:t>
      </w:r>
      <w:r w:rsidR="00950DC9" w:rsidRPr="00950DC9">
        <w:t xml:space="preserve"> </w:t>
      </w:r>
      <w:r w:rsidRPr="00950DC9">
        <w:t>методов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борьбы,</w:t>
      </w:r>
      <w:r w:rsidR="00950DC9" w:rsidRPr="00950DC9">
        <w:t xml:space="preserve"> </w:t>
      </w:r>
      <w:r w:rsidRPr="00950DC9">
        <w:t>особенно</w:t>
      </w:r>
      <w:r w:rsidR="00950DC9" w:rsidRPr="00950DC9">
        <w:t xml:space="preserve"> </w:t>
      </w:r>
      <w:r w:rsidRPr="00950DC9">
        <w:t>если</w:t>
      </w:r>
      <w:r w:rsidR="00950DC9" w:rsidRPr="00950DC9">
        <w:t xml:space="preserve"> </w:t>
      </w:r>
      <w:r w:rsidRPr="00950DC9">
        <w:t>он</w:t>
      </w:r>
      <w:r w:rsidR="00950DC9" w:rsidRPr="00950DC9">
        <w:t xml:space="preserve"> </w:t>
      </w:r>
      <w:r w:rsidRPr="00950DC9">
        <w:t>выдан</w:t>
      </w:r>
      <w:r w:rsidR="00950DC9" w:rsidRPr="00950DC9">
        <w:t xml:space="preserve"> </w:t>
      </w:r>
      <w:r w:rsidRPr="00950DC9">
        <w:t>престижным,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мировым</w:t>
      </w:r>
      <w:r w:rsidR="00950DC9" w:rsidRPr="00950DC9">
        <w:t xml:space="preserve"> </w:t>
      </w:r>
      <w:r w:rsidRPr="00950DC9">
        <w:t>именем</w:t>
      </w:r>
      <w:r w:rsidR="00950DC9" w:rsidRPr="00950DC9">
        <w:t xml:space="preserve"> </w:t>
      </w:r>
      <w:r w:rsidRPr="00950DC9">
        <w:t>сертификационным</w:t>
      </w:r>
      <w:r w:rsidR="00950DC9" w:rsidRPr="00950DC9">
        <w:t xml:space="preserve"> </w:t>
      </w:r>
      <w:r w:rsidRPr="00950DC9">
        <w:t>центром.</w:t>
      </w:r>
    </w:p>
    <w:p w:rsidR="00C841E2" w:rsidRPr="00950DC9" w:rsidRDefault="00C841E2" w:rsidP="00950DC9">
      <w:pPr>
        <w:shd w:val="clear" w:color="auto" w:fill="FFFFFF"/>
        <w:spacing w:line="360" w:lineRule="auto"/>
        <w:ind w:firstLine="709"/>
        <w:jc w:val="both"/>
      </w:pPr>
      <w:r w:rsidRPr="00950DC9">
        <w:t>Большое</w:t>
      </w:r>
      <w:r w:rsidR="00950DC9" w:rsidRPr="00950DC9">
        <w:t xml:space="preserve"> </w:t>
      </w:r>
      <w:r w:rsidRPr="00950DC9">
        <w:t>значение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последнее</w:t>
      </w:r>
      <w:r w:rsidR="00950DC9" w:rsidRPr="00950DC9">
        <w:t xml:space="preserve"> </w:t>
      </w:r>
      <w:r w:rsidRPr="00950DC9">
        <w:t>время</w:t>
      </w:r>
      <w:r w:rsidR="00950DC9" w:rsidRPr="00950DC9">
        <w:t xml:space="preserve"> </w:t>
      </w:r>
      <w:r w:rsidRPr="00950DC9">
        <w:t>приобретают</w:t>
      </w:r>
      <w:r w:rsidR="00950DC9" w:rsidRPr="00950DC9">
        <w:t xml:space="preserve"> </w:t>
      </w:r>
      <w:r w:rsidRPr="00950DC9">
        <w:t>резервы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стадии</w:t>
      </w:r>
      <w:r w:rsidR="00950DC9" w:rsidRPr="00950DC9">
        <w:t xml:space="preserve"> </w:t>
      </w:r>
      <w:r w:rsidRPr="00950DC9">
        <w:t>эксплуатации</w:t>
      </w:r>
      <w:r w:rsidR="00950DC9" w:rsidRPr="00950DC9">
        <w:t xml:space="preserve"> </w:t>
      </w:r>
      <w:r w:rsidRPr="00950DC9">
        <w:t>продукта,</w:t>
      </w:r>
      <w:r w:rsidR="00950DC9" w:rsidRPr="00950DC9">
        <w:t xml:space="preserve"> </w:t>
      </w:r>
      <w:r w:rsidRPr="00950DC9">
        <w:t>поскольку</w:t>
      </w:r>
      <w:r w:rsidR="00950DC9" w:rsidRPr="00950DC9">
        <w:t xml:space="preserve"> </w:t>
      </w:r>
      <w:r w:rsidRPr="00950DC9">
        <w:t>эти</w:t>
      </w:r>
      <w:r w:rsidR="00950DC9" w:rsidRPr="00950DC9">
        <w:t xml:space="preserve"> </w:t>
      </w:r>
      <w:r w:rsidRPr="00950DC9">
        <w:t>резервы</w:t>
      </w:r>
      <w:r w:rsidR="00950DC9" w:rsidRPr="00950DC9">
        <w:t xml:space="preserve"> </w:t>
      </w:r>
      <w:r w:rsidRPr="00950DC9">
        <w:t>связаны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расширением</w:t>
      </w:r>
      <w:r w:rsidR="00950DC9" w:rsidRPr="00950DC9">
        <w:t xml:space="preserve"> </w:t>
      </w:r>
      <w:r w:rsidRPr="00950DC9">
        <w:t>сети</w:t>
      </w:r>
      <w:r w:rsidR="00950DC9" w:rsidRPr="00950DC9">
        <w:t xml:space="preserve"> </w:t>
      </w:r>
      <w:r w:rsidRPr="00950DC9">
        <w:t>постпроизводственного,</w:t>
      </w:r>
      <w:r w:rsidR="00950DC9" w:rsidRPr="00950DC9">
        <w:t xml:space="preserve"> </w:t>
      </w:r>
      <w:r w:rsidRPr="00950DC9">
        <w:t>сервисного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гарантийного</w:t>
      </w:r>
      <w:r w:rsidR="00950DC9" w:rsidRPr="00950DC9">
        <w:t xml:space="preserve"> </w:t>
      </w:r>
      <w:r w:rsidRPr="00950DC9">
        <w:t>обслуживания</w:t>
      </w:r>
      <w:r w:rsidR="00950DC9" w:rsidRPr="00950DC9">
        <w:t xml:space="preserve"> </w:t>
      </w:r>
      <w:r w:rsidRPr="00950DC9">
        <w:t>своей</w:t>
      </w:r>
      <w:r w:rsidR="00950DC9" w:rsidRPr="00950DC9">
        <w:t xml:space="preserve"> </w:t>
      </w:r>
      <w:r w:rsidRPr="00950DC9">
        <w:t>продукции</w:t>
      </w:r>
      <w:r w:rsidR="00950DC9" w:rsidRPr="00950DC9">
        <w:t xml:space="preserve"> </w:t>
      </w:r>
      <w:r w:rsidRPr="00950DC9">
        <w:t>предприятиями-производителями;</w:t>
      </w:r>
      <w:r w:rsidR="00950DC9" w:rsidRPr="00950DC9">
        <w:t xml:space="preserve"> </w:t>
      </w:r>
      <w:r w:rsidRPr="00950DC9">
        <w:t>увеличением</w:t>
      </w:r>
      <w:r w:rsidR="00950DC9" w:rsidRPr="00950DC9">
        <w:t xml:space="preserve"> </w:t>
      </w:r>
      <w:r w:rsidRPr="00950DC9">
        <w:t>объема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сроков</w:t>
      </w:r>
      <w:r w:rsidR="00950DC9" w:rsidRPr="00950DC9">
        <w:t xml:space="preserve"> </w:t>
      </w:r>
      <w:r w:rsidRPr="00950DC9">
        <w:t>гарантийного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сервисного</w:t>
      </w:r>
      <w:r w:rsidR="00950DC9" w:rsidRPr="00950DC9">
        <w:t xml:space="preserve"> </w:t>
      </w:r>
      <w:r w:rsidRPr="00950DC9">
        <w:t>обслуживания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т.д.</w:t>
      </w:r>
    </w:p>
    <w:p w:rsidR="00C841E2" w:rsidRPr="00950DC9" w:rsidRDefault="00C841E2" w:rsidP="00950DC9">
      <w:pPr>
        <w:shd w:val="clear" w:color="auto" w:fill="FFFFFF"/>
        <w:spacing w:line="360" w:lineRule="auto"/>
        <w:ind w:firstLine="709"/>
        <w:jc w:val="both"/>
      </w:pPr>
      <w:r w:rsidRPr="00950DC9">
        <w:t>Для</w:t>
      </w:r>
      <w:r w:rsidR="00950DC9" w:rsidRPr="00950DC9">
        <w:t xml:space="preserve"> </w:t>
      </w:r>
      <w:r w:rsidRPr="00950DC9">
        <w:t>третьей</w:t>
      </w:r>
      <w:r w:rsidR="00950DC9" w:rsidRPr="00950DC9">
        <w:t xml:space="preserve"> </w:t>
      </w:r>
      <w:r w:rsidRPr="00950DC9">
        <w:t>группы</w:t>
      </w:r>
      <w:r w:rsidR="00950DC9" w:rsidRPr="00950DC9">
        <w:t xml:space="preserve"> </w:t>
      </w:r>
      <w:r w:rsidRPr="00950DC9">
        <w:t>резервов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характерно</w:t>
      </w:r>
      <w:r w:rsidR="00950DC9" w:rsidRPr="00950DC9">
        <w:t xml:space="preserve"> </w:t>
      </w:r>
      <w:r w:rsidRPr="00950DC9">
        <w:t>использование</w:t>
      </w:r>
      <w:r w:rsidR="00950DC9" w:rsidRPr="00950DC9">
        <w:t xml:space="preserve"> </w:t>
      </w:r>
      <w:r w:rsidRPr="00950DC9">
        <w:t>резервов</w:t>
      </w:r>
      <w:r w:rsidR="00950DC9" w:rsidRPr="00950DC9">
        <w:t xml:space="preserve"> </w:t>
      </w:r>
      <w:r w:rsidRPr="00950DC9">
        <w:t>производственно-технологического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</w:t>
      </w:r>
      <w:r w:rsidRPr="00950DC9">
        <w:t>организации.</w:t>
      </w:r>
      <w:r w:rsidR="00950DC9" w:rsidRPr="00950DC9">
        <w:t xml:space="preserve"> </w:t>
      </w:r>
      <w:r w:rsidRPr="00950DC9">
        <w:t>Если</w:t>
      </w:r>
      <w:r w:rsidR="00950DC9" w:rsidRPr="00950DC9">
        <w:t xml:space="preserve"> </w:t>
      </w:r>
      <w:r w:rsidRPr="00950DC9">
        <w:t>рассматривать</w:t>
      </w:r>
      <w:r w:rsidR="00950DC9" w:rsidRPr="00950DC9">
        <w:t xml:space="preserve"> </w:t>
      </w:r>
      <w:r w:rsidRPr="00950DC9">
        <w:t>данную</w:t>
      </w:r>
      <w:r w:rsidR="00950DC9" w:rsidRPr="00950DC9">
        <w:t xml:space="preserve"> </w:t>
      </w:r>
      <w:r w:rsidRPr="00950DC9">
        <w:t>группу</w:t>
      </w:r>
      <w:r w:rsidR="00950DC9" w:rsidRPr="00950DC9">
        <w:t xml:space="preserve"> </w:t>
      </w:r>
      <w:r w:rsidRPr="00950DC9">
        <w:t>резервов</w:t>
      </w:r>
      <w:r w:rsidR="00950DC9" w:rsidRPr="00950DC9">
        <w:t xml:space="preserve"> </w:t>
      </w:r>
      <w:r w:rsidRPr="00950DC9">
        <w:t>более</w:t>
      </w:r>
      <w:r w:rsidR="00950DC9" w:rsidRPr="00950DC9">
        <w:t xml:space="preserve"> </w:t>
      </w:r>
      <w:r w:rsidRPr="00950DC9">
        <w:t>детально,</w:t>
      </w:r>
      <w:r w:rsidR="00950DC9" w:rsidRPr="00950DC9">
        <w:t xml:space="preserve"> </w:t>
      </w:r>
      <w:r w:rsidRPr="00950DC9">
        <w:t>то</w:t>
      </w:r>
      <w:r w:rsidR="00950DC9" w:rsidRPr="00950DC9">
        <w:t xml:space="preserve"> </w:t>
      </w:r>
      <w:r w:rsidRPr="00950DC9">
        <w:t>можно</w:t>
      </w:r>
      <w:r w:rsidR="00950DC9" w:rsidRPr="00950DC9">
        <w:t xml:space="preserve"> </w:t>
      </w:r>
      <w:r w:rsidRPr="00950DC9">
        <w:t>выделить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ней</w:t>
      </w:r>
      <w:r w:rsidR="00950DC9" w:rsidRPr="00950DC9">
        <w:t xml:space="preserve"> </w:t>
      </w:r>
      <w:r w:rsidRPr="00950DC9">
        <w:t>следующие</w:t>
      </w:r>
      <w:r w:rsidR="00950DC9" w:rsidRPr="00950DC9">
        <w:t xml:space="preserve"> </w:t>
      </w:r>
      <w:r w:rsidRPr="00950DC9">
        <w:t>элементы:</w:t>
      </w:r>
    </w:p>
    <w:p w:rsidR="00C841E2" w:rsidRPr="00950DC9" w:rsidRDefault="00C841E2" w:rsidP="00950DC9">
      <w:pPr>
        <w:numPr>
          <w:ilvl w:val="0"/>
          <w:numId w:val="12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основных</w:t>
      </w:r>
      <w:r w:rsidR="00950DC9" w:rsidRPr="00950DC9">
        <w:t xml:space="preserve"> </w:t>
      </w:r>
      <w:r w:rsidRPr="00950DC9">
        <w:t>фондов</w:t>
      </w:r>
      <w:r w:rsidR="00950DC9" w:rsidRPr="00950DC9">
        <w:t xml:space="preserve"> </w:t>
      </w:r>
      <w:r w:rsidRPr="00950DC9">
        <w:t>(резервы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производственных</w:t>
      </w:r>
      <w:r w:rsidR="00950DC9" w:rsidRPr="00950DC9">
        <w:t xml:space="preserve"> </w:t>
      </w:r>
      <w:r w:rsidRPr="00950DC9">
        <w:t>площадей,</w:t>
      </w:r>
      <w:r w:rsidR="00950DC9" w:rsidRPr="00950DC9">
        <w:t xml:space="preserve"> </w:t>
      </w:r>
      <w:r w:rsidRPr="00950DC9">
        <w:t>фонда</w:t>
      </w:r>
      <w:r w:rsidR="00950DC9" w:rsidRPr="00950DC9">
        <w:t xml:space="preserve"> </w:t>
      </w:r>
      <w:r w:rsidRPr="00950DC9">
        <w:t>времени</w:t>
      </w:r>
      <w:r w:rsidR="00950DC9" w:rsidRPr="00950DC9">
        <w:t xml:space="preserve"> </w:t>
      </w:r>
      <w:r w:rsidRPr="00950DC9">
        <w:t>работы</w:t>
      </w:r>
      <w:r w:rsidR="00950DC9" w:rsidRPr="00950DC9">
        <w:t xml:space="preserve"> </w:t>
      </w:r>
      <w:r w:rsidRPr="00950DC9">
        <w:t>оборудования,</w:t>
      </w:r>
      <w:r w:rsidR="00950DC9" w:rsidRPr="00950DC9">
        <w:t xml:space="preserve"> </w:t>
      </w:r>
      <w:r w:rsidRPr="00950DC9">
        <w:t>инструмента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приспособлений);</w:t>
      </w:r>
    </w:p>
    <w:p w:rsidR="00C841E2" w:rsidRPr="00950DC9" w:rsidRDefault="00C841E2" w:rsidP="00950DC9">
      <w:pPr>
        <w:numPr>
          <w:ilvl w:val="0"/>
          <w:numId w:val="12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обновления</w:t>
      </w:r>
      <w:r w:rsidR="00950DC9" w:rsidRPr="00950DC9">
        <w:t xml:space="preserve"> </w:t>
      </w:r>
      <w:r w:rsidRPr="00950DC9">
        <w:t>структуры</w:t>
      </w:r>
      <w:r w:rsidR="00950DC9" w:rsidRPr="00950DC9">
        <w:t xml:space="preserve"> </w:t>
      </w:r>
      <w:r w:rsidRPr="00950DC9">
        <w:t>основных</w:t>
      </w:r>
      <w:r w:rsidR="00950DC9" w:rsidRPr="00950DC9">
        <w:t xml:space="preserve"> </w:t>
      </w:r>
      <w:r w:rsidRPr="00950DC9">
        <w:t>фондов;</w:t>
      </w:r>
    </w:p>
    <w:p w:rsidR="00C841E2" w:rsidRPr="00950DC9" w:rsidRDefault="00C841E2" w:rsidP="00950DC9">
      <w:pPr>
        <w:numPr>
          <w:ilvl w:val="0"/>
          <w:numId w:val="12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совершенствования</w:t>
      </w:r>
      <w:r w:rsidR="00950DC9" w:rsidRPr="00950DC9">
        <w:t xml:space="preserve"> </w:t>
      </w:r>
      <w:r w:rsidRPr="00950DC9">
        <w:t>технологии</w:t>
      </w:r>
      <w:r w:rsidR="00950DC9" w:rsidRPr="00950DC9">
        <w:t xml:space="preserve"> </w:t>
      </w:r>
      <w:r w:rsidRPr="00950DC9">
        <w:t>производства</w:t>
      </w:r>
      <w:r w:rsidR="00950DC9" w:rsidRPr="00950DC9">
        <w:t xml:space="preserve"> </w:t>
      </w:r>
      <w:r w:rsidRPr="00950DC9">
        <w:t>(резервы</w:t>
      </w:r>
      <w:r w:rsidR="00950DC9" w:rsidRPr="00950DC9">
        <w:t xml:space="preserve"> </w:t>
      </w:r>
      <w:r w:rsidRPr="00950DC9">
        <w:t>улучшения</w:t>
      </w:r>
      <w:r w:rsidR="00950DC9" w:rsidRPr="00950DC9">
        <w:t xml:space="preserve"> </w:t>
      </w:r>
      <w:r w:rsidRPr="00950DC9">
        <w:t>технологической</w:t>
      </w:r>
      <w:r w:rsidR="00950DC9" w:rsidRPr="00950DC9">
        <w:t xml:space="preserve"> </w:t>
      </w:r>
      <w:r w:rsidRPr="00950DC9">
        <w:t>преемственности,</w:t>
      </w:r>
      <w:r w:rsidR="00950DC9" w:rsidRPr="00950DC9">
        <w:t xml:space="preserve"> </w:t>
      </w:r>
      <w:r w:rsidRPr="00950DC9">
        <w:t>интенсификация</w:t>
      </w:r>
      <w:r w:rsidR="00950DC9" w:rsidRPr="00950DC9">
        <w:t xml:space="preserve"> </w:t>
      </w:r>
      <w:r w:rsidRPr="00950DC9">
        <w:t>технологических</w:t>
      </w:r>
      <w:r w:rsidR="00950DC9" w:rsidRPr="00950DC9">
        <w:t xml:space="preserve"> </w:t>
      </w:r>
      <w:r w:rsidRPr="00950DC9">
        <w:t>процессов,</w:t>
      </w:r>
      <w:r w:rsidR="00950DC9" w:rsidRPr="00950DC9">
        <w:t xml:space="preserve"> </w:t>
      </w:r>
      <w:r w:rsidRPr="00950DC9">
        <w:t>сокращения</w:t>
      </w:r>
      <w:r w:rsidR="00950DC9" w:rsidRPr="00950DC9">
        <w:t xml:space="preserve"> </w:t>
      </w:r>
      <w:r w:rsidRPr="00950DC9">
        <w:t>технологической</w:t>
      </w:r>
      <w:r w:rsidR="00950DC9" w:rsidRPr="00950DC9">
        <w:t xml:space="preserve"> </w:t>
      </w:r>
      <w:r w:rsidRPr="00950DC9">
        <w:t>подготовки</w:t>
      </w:r>
      <w:r w:rsidR="00950DC9" w:rsidRPr="00950DC9">
        <w:t xml:space="preserve"> </w:t>
      </w:r>
      <w:r w:rsidRPr="00950DC9">
        <w:t>производства);</w:t>
      </w:r>
    </w:p>
    <w:p w:rsidR="00C841E2" w:rsidRPr="00950DC9" w:rsidRDefault="00C841E2" w:rsidP="00950DC9">
      <w:pPr>
        <w:numPr>
          <w:ilvl w:val="0"/>
          <w:numId w:val="12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улучшения</w:t>
      </w:r>
      <w:r w:rsidR="00950DC9" w:rsidRPr="00950DC9">
        <w:t xml:space="preserve"> </w:t>
      </w:r>
      <w:r w:rsidRPr="00950DC9">
        <w:t>материально-технического</w:t>
      </w:r>
      <w:r w:rsidR="00950DC9" w:rsidRPr="00950DC9">
        <w:t xml:space="preserve"> </w:t>
      </w:r>
      <w:r w:rsidRPr="00950DC9">
        <w:t>обеспечения</w:t>
      </w:r>
      <w:r w:rsidR="00950DC9" w:rsidRPr="00950DC9">
        <w:t xml:space="preserve"> </w:t>
      </w:r>
      <w:r w:rsidRPr="00950DC9">
        <w:t>производства;</w:t>
      </w:r>
    </w:p>
    <w:p w:rsidR="00C841E2" w:rsidRPr="00950DC9" w:rsidRDefault="00C841E2" w:rsidP="00950DC9">
      <w:pPr>
        <w:numPr>
          <w:ilvl w:val="0"/>
          <w:numId w:val="12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улучшения</w:t>
      </w:r>
      <w:r w:rsidR="00950DC9" w:rsidRPr="00950DC9">
        <w:t xml:space="preserve"> </w:t>
      </w:r>
      <w:r w:rsidRPr="00950DC9">
        <w:t>монтажных,</w:t>
      </w:r>
      <w:r w:rsidR="00950DC9" w:rsidRPr="00950DC9">
        <w:t xml:space="preserve"> </w:t>
      </w:r>
      <w:r w:rsidRPr="00950DC9">
        <w:t>пусконаладочных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погрузочно-разгрузочных</w:t>
      </w:r>
      <w:r w:rsidR="00950DC9" w:rsidRPr="00950DC9">
        <w:t xml:space="preserve"> </w:t>
      </w:r>
      <w:r w:rsidRPr="00950DC9">
        <w:t>работ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транспортных</w:t>
      </w:r>
      <w:r w:rsidR="00950DC9" w:rsidRPr="00950DC9">
        <w:t xml:space="preserve"> </w:t>
      </w:r>
      <w:r w:rsidRPr="00950DC9">
        <w:t>услуг.</w:t>
      </w:r>
    </w:p>
    <w:p w:rsidR="00C841E2" w:rsidRPr="00950DC9" w:rsidRDefault="00C841E2" w:rsidP="00950DC9">
      <w:pPr>
        <w:shd w:val="clear" w:color="auto" w:fill="FFFFFF"/>
        <w:spacing w:line="360" w:lineRule="auto"/>
        <w:ind w:firstLine="709"/>
        <w:jc w:val="both"/>
      </w:pPr>
      <w:r w:rsidRPr="00950DC9">
        <w:t>Четвертая</w:t>
      </w:r>
      <w:r w:rsidR="00950DC9" w:rsidRPr="00950DC9">
        <w:t xml:space="preserve"> </w:t>
      </w:r>
      <w:r w:rsidRPr="00950DC9">
        <w:t>группа</w:t>
      </w:r>
      <w:r w:rsidR="00950DC9" w:rsidRPr="00950DC9">
        <w:t xml:space="preserve"> </w:t>
      </w:r>
      <w:r w:rsidRPr="00950DC9">
        <w:t>резервов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—</w:t>
      </w:r>
      <w:r w:rsidR="00950DC9" w:rsidRPr="00950DC9">
        <w:t xml:space="preserve"> </w:t>
      </w:r>
      <w:r w:rsidRPr="00950DC9">
        <w:t>резервы</w:t>
      </w:r>
      <w:r w:rsidR="00950DC9" w:rsidRPr="00950DC9">
        <w:t xml:space="preserve"> </w:t>
      </w:r>
      <w:r w:rsidRPr="00950DC9">
        <w:t>ее</w:t>
      </w:r>
      <w:r w:rsidR="00950DC9" w:rsidRPr="00950DC9">
        <w:t xml:space="preserve"> </w:t>
      </w:r>
      <w:r w:rsidRPr="00950DC9">
        <w:t>финансово-экономического</w:t>
      </w:r>
      <w:r w:rsidR="00950DC9" w:rsidRPr="00950DC9">
        <w:t xml:space="preserve"> </w:t>
      </w:r>
      <w:r w:rsidRPr="00950DC9">
        <w:t>потенциала.</w:t>
      </w:r>
      <w:r w:rsidR="00950DC9" w:rsidRPr="00950DC9">
        <w:t xml:space="preserve"> </w:t>
      </w:r>
      <w:r w:rsidRPr="00950DC9">
        <w:t>Выделяются</w:t>
      </w:r>
      <w:r w:rsidR="00950DC9" w:rsidRPr="00950DC9">
        <w:t xml:space="preserve"> </w:t>
      </w:r>
      <w:r w:rsidRPr="00950DC9">
        <w:t>следующие</w:t>
      </w:r>
      <w:r w:rsidR="00950DC9" w:rsidRPr="00950DC9">
        <w:t xml:space="preserve"> </w:t>
      </w:r>
      <w:r w:rsidRPr="00950DC9">
        <w:t>группы</w:t>
      </w:r>
      <w:r w:rsidR="00950DC9" w:rsidRPr="00950DC9">
        <w:t xml:space="preserve"> </w:t>
      </w:r>
      <w:r w:rsidRPr="00950DC9">
        <w:t>резервов,</w:t>
      </w:r>
      <w:r w:rsidR="00950DC9" w:rsidRPr="00950DC9">
        <w:t xml:space="preserve"> </w:t>
      </w:r>
      <w:r w:rsidRPr="00950DC9">
        <w:t>входящих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данную</w:t>
      </w:r>
      <w:r w:rsidR="00950DC9" w:rsidRPr="00950DC9">
        <w:t xml:space="preserve"> </w:t>
      </w:r>
      <w:r w:rsidRPr="00950DC9">
        <w:t>группу:</w:t>
      </w:r>
    </w:p>
    <w:p w:rsidR="00C841E2" w:rsidRPr="00950DC9" w:rsidRDefault="00C841E2" w:rsidP="00950DC9">
      <w:pPr>
        <w:numPr>
          <w:ilvl w:val="0"/>
          <w:numId w:val="13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финансовой</w:t>
      </w:r>
      <w:r w:rsidR="00950DC9" w:rsidRPr="00950DC9">
        <w:t xml:space="preserve"> </w:t>
      </w:r>
      <w:r w:rsidRPr="00950DC9">
        <w:t>устойчивости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(резервы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собственного</w:t>
      </w:r>
      <w:r w:rsidR="00950DC9" w:rsidRPr="00950DC9">
        <w:t xml:space="preserve"> </w:t>
      </w:r>
      <w:r w:rsidRPr="00950DC9">
        <w:t>капитала,</w:t>
      </w:r>
      <w:r w:rsidR="00950DC9" w:rsidRPr="00950DC9">
        <w:t xml:space="preserve"> </w:t>
      </w:r>
      <w:r w:rsidRPr="00950DC9">
        <w:t>резервы</w:t>
      </w:r>
      <w:r w:rsidR="00950DC9" w:rsidRPr="00950DC9">
        <w:t xml:space="preserve"> </w:t>
      </w:r>
      <w:r w:rsidRPr="00950DC9">
        <w:t>привлечения</w:t>
      </w:r>
      <w:r w:rsidR="00950DC9" w:rsidRPr="00950DC9">
        <w:t xml:space="preserve"> </w:t>
      </w:r>
      <w:r w:rsidRPr="00950DC9">
        <w:t>заемного</w:t>
      </w:r>
      <w:r w:rsidR="00950DC9" w:rsidRPr="00950DC9">
        <w:t xml:space="preserve"> </w:t>
      </w:r>
      <w:r w:rsidRPr="00950DC9">
        <w:t>капитала);</w:t>
      </w:r>
    </w:p>
    <w:p w:rsidR="00C841E2" w:rsidRPr="00950DC9" w:rsidRDefault="00C841E2" w:rsidP="00950DC9">
      <w:pPr>
        <w:numPr>
          <w:ilvl w:val="0"/>
          <w:numId w:val="13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инвестиционной</w:t>
      </w:r>
      <w:r w:rsidR="00950DC9" w:rsidRPr="00950DC9">
        <w:t xml:space="preserve"> </w:t>
      </w:r>
      <w:r w:rsidRPr="00950DC9">
        <w:t>привлекательности</w:t>
      </w:r>
      <w:r w:rsidR="00950DC9" w:rsidRPr="00950DC9">
        <w:t xml:space="preserve"> </w:t>
      </w:r>
      <w:r w:rsidRPr="00950DC9">
        <w:t>организации;</w:t>
      </w:r>
    </w:p>
    <w:p w:rsidR="00C841E2" w:rsidRPr="00950DC9" w:rsidRDefault="00C841E2" w:rsidP="00950DC9">
      <w:pPr>
        <w:numPr>
          <w:ilvl w:val="0"/>
          <w:numId w:val="13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ценовых</w:t>
      </w:r>
      <w:r w:rsidR="00950DC9" w:rsidRPr="00950DC9">
        <w:t xml:space="preserve"> </w:t>
      </w:r>
      <w:r w:rsidRPr="00950DC9">
        <w:t>факторов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конкурентоспособности,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том</w:t>
      </w:r>
      <w:r w:rsidR="00950DC9" w:rsidRPr="00950DC9">
        <w:t xml:space="preserve"> </w:t>
      </w:r>
      <w:r w:rsidRPr="00950DC9">
        <w:t>числе</w:t>
      </w:r>
      <w:r w:rsidR="00950DC9" w:rsidRPr="00950DC9">
        <w:t xml:space="preserve"> </w:t>
      </w:r>
      <w:r w:rsidRPr="00950DC9">
        <w:t>применяемых</w:t>
      </w:r>
      <w:r w:rsidR="00950DC9" w:rsidRPr="00950DC9">
        <w:t xml:space="preserve"> </w:t>
      </w:r>
      <w:r w:rsidRPr="00950DC9">
        <w:t>фирмами-конкурентами</w:t>
      </w:r>
      <w:r w:rsidR="00950DC9" w:rsidRPr="00950DC9">
        <w:t xml:space="preserve"> </w:t>
      </w:r>
      <w:r w:rsidRPr="00950DC9">
        <w:t>(скидок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цены,</w:t>
      </w:r>
      <w:r w:rsidR="00950DC9" w:rsidRPr="00950DC9">
        <w:t xml:space="preserve"> </w:t>
      </w:r>
      <w:r w:rsidRPr="00950DC9">
        <w:t>сроков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объемов</w:t>
      </w:r>
      <w:r w:rsidR="00950DC9" w:rsidRPr="00950DC9">
        <w:t xml:space="preserve"> </w:t>
      </w:r>
      <w:r w:rsidRPr="00950DC9">
        <w:t>гарантий).</w:t>
      </w:r>
    </w:p>
    <w:p w:rsidR="00C841E2" w:rsidRPr="00950DC9" w:rsidRDefault="00C841E2" w:rsidP="00950DC9">
      <w:pPr>
        <w:shd w:val="clear" w:color="auto" w:fill="FFFFFF"/>
        <w:spacing w:line="360" w:lineRule="auto"/>
        <w:ind w:firstLine="709"/>
        <w:jc w:val="both"/>
      </w:pPr>
      <w:r w:rsidRPr="00950DC9">
        <w:t>Пятая</w:t>
      </w:r>
      <w:r w:rsidR="00950DC9" w:rsidRPr="00950DC9">
        <w:t xml:space="preserve"> </w:t>
      </w:r>
      <w:r w:rsidRPr="00950DC9">
        <w:t>группа</w:t>
      </w:r>
      <w:r w:rsidR="00950DC9" w:rsidRPr="00950DC9">
        <w:t xml:space="preserve"> </w:t>
      </w:r>
      <w:r w:rsidRPr="00950DC9">
        <w:t>резервов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="0037682E" w:rsidRPr="00950DC9">
        <w:t>организации</w:t>
      </w:r>
      <w:r w:rsidR="00950DC9" w:rsidRPr="00950DC9">
        <w:t xml:space="preserve"> </w:t>
      </w:r>
      <w:r w:rsidRPr="00950DC9">
        <w:t>—</w:t>
      </w:r>
      <w:r w:rsidR="00950DC9" w:rsidRPr="00950DC9">
        <w:t xml:space="preserve"> </w:t>
      </w:r>
      <w:r w:rsidRPr="00950DC9">
        <w:t>резервы</w:t>
      </w:r>
      <w:r w:rsidR="00950DC9" w:rsidRPr="00950DC9">
        <w:t xml:space="preserve"> </w:t>
      </w:r>
      <w:r w:rsidR="0037682E" w:rsidRPr="00950DC9">
        <w:t>ее</w:t>
      </w:r>
      <w:r w:rsidR="00950DC9" w:rsidRPr="00950DC9">
        <w:t xml:space="preserve"> </w:t>
      </w:r>
      <w:r w:rsidRPr="00950DC9">
        <w:t>кадрового</w:t>
      </w:r>
      <w:r w:rsidR="00950DC9" w:rsidRPr="00950DC9">
        <w:t xml:space="preserve"> </w:t>
      </w:r>
      <w:r w:rsidRPr="00950DC9">
        <w:t>потенциала.</w:t>
      </w:r>
      <w:r w:rsidR="00950DC9" w:rsidRPr="00950DC9">
        <w:t xml:space="preserve"> </w:t>
      </w:r>
      <w:r w:rsidRPr="00950DC9">
        <w:t>Несмотря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важность</w:t>
      </w:r>
      <w:r w:rsidR="00950DC9" w:rsidRPr="00950DC9">
        <w:t xml:space="preserve"> </w:t>
      </w:r>
      <w:r w:rsidRPr="00950DC9">
        <w:t>всех</w:t>
      </w:r>
      <w:r w:rsidR="00950DC9" w:rsidRPr="00950DC9">
        <w:t xml:space="preserve"> </w:t>
      </w:r>
      <w:r w:rsidRPr="00950DC9">
        <w:t>вышеперечисленных</w:t>
      </w:r>
      <w:r w:rsidR="00950DC9" w:rsidRPr="00950DC9">
        <w:t xml:space="preserve"> </w:t>
      </w:r>
      <w:r w:rsidRPr="00950DC9">
        <w:t>групп</w:t>
      </w:r>
      <w:r w:rsidR="00950DC9" w:rsidRPr="00950DC9">
        <w:t xml:space="preserve"> </w:t>
      </w:r>
      <w:r w:rsidRPr="00950DC9">
        <w:t>резервов,</w:t>
      </w:r>
      <w:r w:rsidR="00950DC9" w:rsidRPr="00950DC9">
        <w:t xml:space="preserve"> </w:t>
      </w:r>
      <w:r w:rsidRPr="00950DC9">
        <w:t>особую</w:t>
      </w:r>
      <w:r w:rsidR="00950DC9" w:rsidRPr="00950DC9">
        <w:t xml:space="preserve"> </w:t>
      </w:r>
      <w:r w:rsidRPr="00950DC9">
        <w:t>роль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современном</w:t>
      </w:r>
      <w:r w:rsidR="00950DC9" w:rsidRPr="00950DC9">
        <w:t xml:space="preserve"> </w:t>
      </w:r>
      <w:r w:rsidRPr="00950DC9">
        <w:t>этапе</w:t>
      </w:r>
      <w:r w:rsidR="00950DC9" w:rsidRPr="00950DC9">
        <w:t xml:space="preserve"> </w:t>
      </w:r>
      <w:r w:rsidRPr="00950DC9">
        <w:t>развития</w:t>
      </w:r>
      <w:r w:rsidR="00950DC9" w:rsidRPr="00950DC9">
        <w:t xml:space="preserve"> </w:t>
      </w:r>
      <w:r w:rsidRPr="00950DC9">
        <w:t>промышленного</w:t>
      </w:r>
      <w:r w:rsidR="00950DC9" w:rsidRPr="00950DC9">
        <w:t xml:space="preserve"> </w:t>
      </w:r>
      <w:r w:rsidRPr="00950DC9">
        <w:t>производства</w:t>
      </w:r>
      <w:r w:rsidR="00950DC9" w:rsidRPr="00950DC9">
        <w:t xml:space="preserve"> </w:t>
      </w:r>
      <w:r w:rsidRPr="00950DC9">
        <w:t>следует</w:t>
      </w:r>
      <w:r w:rsidR="00950DC9" w:rsidRPr="00950DC9">
        <w:t xml:space="preserve"> </w:t>
      </w:r>
      <w:r w:rsidRPr="00950DC9">
        <w:t>отвести</w:t>
      </w:r>
      <w:r w:rsidR="00950DC9" w:rsidRPr="00950DC9">
        <w:t xml:space="preserve"> </w:t>
      </w:r>
      <w:r w:rsidRPr="00950DC9">
        <w:t>именно</w:t>
      </w:r>
      <w:r w:rsidR="00950DC9" w:rsidRPr="00950DC9">
        <w:t xml:space="preserve"> </w:t>
      </w:r>
      <w:r w:rsidRPr="00950DC9">
        <w:t>этой</w:t>
      </w:r>
      <w:r w:rsidR="00950DC9" w:rsidRPr="00950DC9">
        <w:t xml:space="preserve"> </w:t>
      </w:r>
      <w:r w:rsidRPr="00950DC9">
        <w:t>группе</w:t>
      </w:r>
      <w:r w:rsidR="00950DC9" w:rsidRPr="00950DC9">
        <w:t xml:space="preserve"> </w:t>
      </w:r>
      <w:r w:rsidRPr="00950DC9">
        <w:t>резервов</w:t>
      </w:r>
      <w:r w:rsidR="00950DC9" w:rsidRPr="00950DC9">
        <w:t xml:space="preserve"> </w:t>
      </w:r>
      <w:r w:rsidRPr="00950DC9">
        <w:t>конкурентоспособности.</w:t>
      </w:r>
      <w:r w:rsidR="00950DC9" w:rsidRPr="00950DC9">
        <w:t xml:space="preserve"> </w:t>
      </w:r>
      <w:r w:rsidRPr="00950DC9">
        <w:t>Данный</w:t>
      </w:r>
      <w:r w:rsidR="00950DC9" w:rsidRPr="00950DC9">
        <w:t xml:space="preserve"> </w:t>
      </w:r>
      <w:r w:rsidRPr="00950DC9">
        <w:t>факт</w:t>
      </w:r>
      <w:r w:rsidR="00950DC9" w:rsidRPr="00950DC9">
        <w:t xml:space="preserve"> </w:t>
      </w:r>
      <w:r w:rsidRPr="00950DC9">
        <w:t>объясняется</w:t>
      </w:r>
      <w:r w:rsidR="00950DC9" w:rsidRPr="00950DC9">
        <w:t xml:space="preserve"> </w:t>
      </w:r>
      <w:r w:rsidRPr="00950DC9">
        <w:t>тем,</w:t>
      </w:r>
      <w:r w:rsidR="00950DC9" w:rsidRPr="00950DC9">
        <w:t xml:space="preserve"> </w:t>
      </w:r>
      <w:r w:rsidRPr="00950DC9">
        <w:t>что</w:t>
      </w:r>
      <w:r w:rsidR="00950DC9" w:rsidRPr="00950DC9">
        <w:t xml:space="preserve"> </w:t>
      </w:r>
      <w:r w:rsidRPr="00950DC9">
        <w:t>технико-экономическое</w:t>
      </w:r>
      <w:r w:rsidR="00950DC9" w:rsidRPr="00950DC9">
        <w:t xml:space="preserve"> </w:t>
      </w:r>
      <w:r w:rsidRPr="00950DC9">
        <w:t>развитие</w:t>
      </w:r>
      <w:r w:rsidR="00950DC9" w:rsidRPr="00950DC9">
        <w:t xml:space="preserve"> </w:t>
      </w:r>
      <w:r w:rsidR="0037682E" w:rsidRPr="00950DC9">
        <w:t>организации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современном</w:t>
      </w:r>
      <w:r w:rsidR="00950DC9" w:rsidRPr="00950DC9">
        <w:t xml:space="preserve"> </w:t>
      </w:r>
      <w:r w:rsidRPr="00950DC9">
        <w:t>быстро</w:t>
      </w:r>
      <w:r w:rsidR="00950DC9" w:rsidRPr="00950DC9">
        <w:t xml:space="preserve"> </w:t>
      </w:r>
      <w:r w:rsidRPr="00950DC9">
        <w:t>меняющемся</w:t>
      </w:r>
      <w:r w:rsidR="00950DC9" w:rsidRPr="00950DC9">
        <w:t xml:space="preserve"> </w:t>
      </w:r>
      <w:r w:rsidRPr="00950DC9">
        <w:t>технологическом</w:t>
      </w:r>
      <w:r w:rsidR="00950DC9" w:rsidRPr="00950DC9">
        <w:t xml:space="preserve"> </w:t>
      </w:r>
      <w:r w:rsidRPr="00950DC9">
        <w:t>мире</w:t>
      </w:r>
      <w:r w:rsidR="00950DC9" w:rsidRPr="00950DC9">
        <w:t xml:space="preserve"> </w:t>
      </w:r>
      <w:r w:rsidRPr="00950DC9">
        <w:t>во</w:t>
      </w:r>
      <w:r w:rsidR="00950DC9" w:rsidRPr="00950DC9">
        <w:t xml:space="preserve"> </w:t>
      </w:r>
      <w:r w:rsidRPr="00950DC9">
        <w:t>многом</w:t>
      </w:r>
      <w:r w:rsidR="00950DC9" w:rsidRPr="00950DC9">
        <w:t xml:space="preserve"> </w:t>
      </w:r>
      <w:r w:rsidRPr="00950DC9">
        <w:t>зависит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качества</w:t>
      </w:r>
      <w:r w:rsidR="00950DC9" w:rsidRPr="00950DC9">
        <w:t xml:space="preserve"> </w:t>
      </w:r>
      <w:r w:rsidR="0037682E" w:rsidRPr="00950DC9">
        <w:t>ее</w:t>
      </w:r>
      <w:r w:rsidR="00950DC9" w:rsidRPr="00950DC9">
        <w:t xml:space="preserve"> </w:t>
      </w:r>
      <w:r w:rsidRPr="00950DC9">
        <w:t>трудовых</w:t>
      </w:r>
      <w:r w:rsidR="00950DC9" w:rsidRPr="00950DC9">
        <w:t xml:space="preserve"> </w:t>
      </w:r>
      <w:r w:rsidRPr="00950DC9">
        <w:t>ресурсов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инвестиций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человеческий</w:t>
      </w:r>
      <w:r w:rsidR="00950DC9" w:rsidRPr="00950DC9">
        <w:t xml:space="preserve"> </w:t>
      </w:r>
      <w:r w:rsidRPr="00950DC9">
        <w:t>капитал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целью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этого</w:t>
      </w:r>
      <w:r w:rsidR="00950DC9" w:rsidRPr="00950DC9">
        <w:t xml:space="preserve"> </w:t>
      </w:r>
      <w:r w:rsidRPr="00950DC9">
        <w:t>качества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усиления</w:t>
      </w:r>
      <w:r w:rsidR="00950DC9" w:rsidRPr="00950DC9">
        <w:t xml:space="preserve"> </w:t>
      </w:r>
      <w:r w:rsidRPr="00950DC9">
        <w:t>интереса</w:t>
      </w:r>
      <w:r w:rsidR="00950DC9" w:rsidRPr="00950DC9">
        <w:t xml:space="preserve"> </w:t>
      </w:r>
      <w:r w:rsidRPr="00950DC9">
        <w:t>людей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творчеству,</w:t>
      </w:r>
      <w:r w:rsidR="00950DC9" w:rsidRPr="00950DC9">
        <w:t xml:space="preserve"> </w:t>
      </w:r>
      <w:r w:rsidRPr="00950DC9">
        <w:t>инновациям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адаптации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новым</w:t>
      </w:r>
      <w:r w:rsidR="00950DC9" w:rsidRPr="00950DC9">
        <w:t xml:space="preserve"> </w:t>
      </w:r>
      <w:r w:rsidRPr="00950DC9">
        <w:t>технологиям.</w:t>
      </w:r>
      <w:r w:rsidR="00950DC9" w:rsidRPr="00950DC9">
        <w:t xml:space="preserve"> </w:t>
      </w:r>
      <w:r w:rsidRPr="00950DC9">
        <w:t>Среди</w:t>
      </w:r>
      <w:r w:rsidR="00950DC9" w:rsidRPr="00950DC9">
        <w:t xml:space="preserve"> </w:t>
      </w:r>
      <w:r w:rsidRPr="00950DC9">
        <w:t>основных</w:t>
      </w:r>
      <w:r w:rsidR="00950DC9" w:rsidRPr="00950DC9">
        <w:t xml:space="preserve"> </w:t>
      </w:r>
      <w:r w:rsidRPr="00950DC9">
        <w:t>резервов</w:t>
      </w:r>
      <w:r w:rsidR="00950DC9" w:rsidRPr="00950DC9">
        <w:t xml:space="preserve"> </w:t>
      </w:r>
      <w:r w:rsidRPr="00950DC9">
        <w:t>данной</w:t>
      </w:r>
      <w:r w:rsidR="00950DC9" w:rsidRPr="00950DC9">
        <w:t xml:space="preserve"> </w:t>
      </w:r>
      <w:r w:rsidRPr="00950DC9">
        <w:t>группы</w:t>
      </w:r>
      <w:r w:rsidR="00950DC9" w:rsidRPr="00950DC9">
        <w:t xml:space="preserve"> </w:t>
      </w:r>
      <w:r w:rsidRPr="00950DC9">
        <w:t>можно</w:t>
      </w:r>
      <w:r w:rsidR="00950DC9" w:rsidRPr="00950DC9">
        <w:t xml:space="preserve"> </w:t>
      </w:r>
      <w:r w:rsidRPr="00950DC9">
        <w:t>выделить:</w:t>
      </w:r>
    </w:p>
    <w:p w:rsidR="0037682E" w:rsidRPr="00950DC9" w:rsidRDefault="00C841E2" w:rsidP="00950DC9">
      <w:pPr>
        <w:numPr>
          <w:ilvl w:val="0"/>
          <w:numId w:val="14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уменьшения</w:t>
      </w:r>
      <w:r w:rsidR="00950DC9" w:rsidRPr="00950DC9">
        <w:t xml:space="preserve"> </w:t>
      </w:r>
      <w:r w:rsidRPr="00950DC9">
        <w:t>потерь</w:t>
      </w:r>
      <w:r w:rsidR="00950DC9" w:rsidRPr="00950DC9">
        <w:t xml:space="preserve"> </w:t>
      </w:r>
      <w:r w:rsidRPr="00950DC9">
        <w:t>рабочего</w:t>
      </w:r>
      <w:r w:rsidR="00950DC9" w:rsidRPr="00950DC9">
        <w:t xml:space="preserve"> </w:t>
      </w:r>
      <w:r w:rsidRPr="00950DC9">
        <w:t>времени</w:t>
      </w:r>
      <w:r w:rsidR="00950DC9" w:rsidRPr="00950DC9">
        <w:t xml:space="preserve"> </w:t>
      </w:r>
      <w:r w:rsidRPr="00950DC9">
        <w:t>(снижение</w:t>
      </w:r>
      <w:r w:rsidR="00950DC9" w:rsidRPr="00950DC9">
        <w:t xml:space="preserve"> </w:t>
      </w:r>
      <w:r w:rsidRPr="00950DC9">
        <w:t>целодневных</w:t>
      </w:r>
      <w:r w:rsidR="00950DC9" w:rsidRPr="00950DC9">
        <w:t xml:space="preserve"> </w:t>
      </w:r>
      <w:r w:rsidRPr="00950DC9">
        <w:t>потерь</w:t>
      </w:r>
      <w:r w:rsidR="00950DC9" w:rsidRPr="00950DC9">
        <w:t xml:space="preserve"> </w:t>
      </w:r>
      <w:r w:rsidRPr="00950DC9">
        <w:t>рабочего</w:t>
      </w:r>
      <w:r w:rsidR="00950DC9" w:rsidRPr="00950DC9">
        <w:t xml:space="preserve"> </w:t>
      </w:r>
      <w:r w:rsidRPr="00950DC9">
        <w:t>времени;</w:t>
      </w:r>
      <w:r w:rsidR="00950DC9" w:rsidRPr="00950DC9">
        <w:t xml:space="preserve"> </w:t>
      </w:r>
      <w:r w:rsidRPr="00950DC9">
        <w:t>снижение</w:t>
      </w:r>
      <w:r w:rsidR="00950DC9" w:rsidRPr="00950DC9">
        <w:t xml:space="preserve"> </w:t>
      </w:r>
      <w:r w:rsidRPr="00950DC9">
        <w:t>внутрисменных</w:t>
      </w:r>
      <w:r w:rsidR="00950DC9" w:rsidRPr="00950DC9">
        <w:t xml:space="preserve"> </w:t>
      </w:r>
      <w:r w:rsidRPr="00950DC9">
        <w:t>потерь</w:t>
      </w:r>
      <w:r w:rsidR="00950DC9" w:rsidRPr="00950DC9">
        <w:t xml:space="preserve"> </w:t>
      </w:r>
      <w:r w:rsidRPr="00950DC9">
        <w:t>рабочего</w:t>
      </w:r>
      <w:r w:rsidR="00950DC9" w:rsidRPr="00950DC9">
        <w:t xml:space="preserve"> </w:t>
      </w:r>
      <w:r w:rsidRPr="00950DC9">
        <w:t>времени);</w:t>
      </w:r>
    </w:p>
    <w:p w:rsidR="0037682E" w:rsidRPr="00950DC9" w:rsidRDefault="00C841E2" w:rsidP="00950DC9">
      <w:pPr>
        <w:numPr>
          <w:ilvl w:val="0"/>
          <w:numId w:val="14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квалификации</w:t>
      </w:r>
      <w:r w:rsidR="00950DC9" w:rsidRPr="00950DC9">
        <w:t xml:space="preserve"> </w:t>
      </w:r>
      <w:r w:rsidRPr="00950DC9">
        <w:t>кадров;</w:t>
      </w:r>
    </w:p>
    <w:p w:rsidR="00950DC9" w:rsidRPr="00950DC9" w:rsidRDefault="00C841E2" w:rsidP="00950DC9">
      <w:pPr>
        <w:numPr>
          <w:ilvl w:val="0"/>
          <w:numId w:val="14"/>
        </w:numPr>
        <w:shd w:val="clear" w:color="auto" w:fill="FFFFFF"/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творческой</w:t>
      </w:r>
      <w:r w:rsidR="00950DC9" w:rsidRPr="00950DC9">
        <w:t xml:space="preserve"> </w:t>
      </w:r>
      <w:r w:rsidRPr="00950DC9">
        <w:t>активности</w:t>
      </w:r>
      <w:r w:rsidR="00950DC9" w:rsidRPr="00950DC9">
        <w:t xml:space="preserve"> </w:t>
      </w:r>
      <w:r w:rsidRPr="00950DC9">
        <w:t>кадров.</w:t>
      </w:r>
    </w:p>
    <w:p w:rsidR="00C841E2" w:rsidRPr="00950DC9" w:rsidRDefault="00C841E2" w:rsidP="00950DC9">
      <w:pPr>
        <w:shd w:val="clear" w:color="auto" w:fill="FFFFFF"/>
        <w:spacing w:line="360" w:lineRule="auto"/>
        <w:ind w:firstLine="709"/>
        <w:jc w:val="both"/>
      </w:pPr>
      <w:r w:rsidRPr="00950DC9">
        <w:t>Рассмотренная</w:t>
      </w:r>
      <w:r w:rsidR="00950DC9" w:rsidRPr="00950DC9">
        <w:t xml:space="preserve"> </w:t>
      </w:r>
      <w:r w:rsidRPr="00950DC9">
        <w:t>классификация</w:t>
      </w:r>
      <w:r w:rsidR="00950DC9" w:rsidRPr="00950DC9">
        <w:t xml:space="preserve"> </w:t>
      </w:r>
      <w:r w:rsidRPr="00950DC9">
        <w:t>резервов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="0037682E" w:rsidRPr="00950DC9">
        <w:t>кон</w:t>
      </w:r>
      <w:r w:rsidRPr="00950DC9">
        <w:t>курентоспособности</w:t>
      </w:r>
      <w:r w:rsidR="00950DC9" w:rsidRPr="00950DC9">
        <w:t xml:space="preserve"> </w:t>
      </w:r>
      <w:r w:rsidRPr="00950DC9">
        <w:t>промышленно</w:t>
      </w:r>
      <w:r w:rsidR="0037682E" w:rsidRPr="00950DC9">
        <w:t>й</w:t>
      </w:r>
      <w:r w:rsidR="00950DC9" w:rsidRPr="00950DC9">
        <w:t xml:space="preserve"> </w:t>
      </w:r>
      <w:r w:rsidR="0037682E" w:rsidRPr="00950DC9">
        <w:t>организации</w:t>
      </w:r>
      <w:r w:rsidR="00950DC9" w:rsidRPr="00950DC9">
        <w:t xml:space="preserve"> </w:t>
      </w:r>
      <w:r w:rsidRPr="00950DC9">
        <w:t>яв</w:t>
      </w:r>
      <w:r w:rsidR="0037682E" w:rsidRPr="00950DC9">
        <w:t>л</w:t>
      </w:r>
      <w:r w:rsidRPr="00950DC9">
        <w:t>яется</w:t>
      </w:r>
      <w:r w:rsidR="00950DC9" w:rsidRPr="00950DC9">
        <w:t xml:space="preserve"> </w:t>
      </w:r>
      <w:r w:rsidRPr="00950DC9">
        <w:t>укрупненной.</w:t>
      </w:r>
      <w:r w:rsidR="00950DC9" w:rsidRPr="00950DC9">
        <w:t xml:space="preserve"> </w:t>
      </w:r>
      <w:r w:rsidRPr="00950DC9">
        <w:t>Она</w:t>
      </w:r>
      <w:r w:rsidR="00950DC9" w:rsidRPr="00950DC9">
        <w:t xml:space="preserve"> </w:t>
      </w:r>
      <w:r w:rsidRPr="00950DC9">
        <w:t>может</w:t>
      </w:r>
      <w:r w:rsidR="00950DC9" w:rsidRPr="00950DC9">
        <w:t xml:space="preserve"> </w:t>
      </w:r>
      <w:r w:rsidRPr="00950DC9">
        <w:t>быть</w:t>
      </w:r>
      <w:r w:rsidR="00950DC9" w:rsidRPr="00950DC9">
        <w:t xml:space="preserve"> </w:t>
      </w:r>
      <w:r w:rsidRPr="00950DC9">
        <w:t>детализирована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за</w:t>
      </w:r>
      <w:r w:rsidR="0037682E" w:rsidRPr="00950DC9">
        <w:t>в</w:t>
      </w:r>
      <w:r w:rsidRPr="00950DC9">
        <w:t>исимости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конкретных</w:t>
      </w:r>
      <w:r w:rsidR="00950DC9" w:rsidRPr="00950DC9">
        <w:t xml:space="preserve"> </w:t>
      </w:r>
      <w:r w:rsidRPr="00950DC9">
        <w:t>условий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особенностей</w:t>
      </w:r>
      <w:r w:rsidR="00950DC9" w:rsidRPr="00950DC9">
        <w:t xml:space="preserve"> </w:t>
      </w:r>
      <w:r w:rsidR="0037682E" w:rsidRPr="00950DC9">
        <w:t>д</w:t>
      </w:r>
      <w:r w:rsidRPr="00950DC9">
        <w:t>еятельности</w:t>
      </w:r>
      <w:r w:rsidR="00950DC9" w:rsidRPr="00950DC9">
        <w:t xml:space="preserve"> </w:t>
      </w:r>
      <w:r w:rsidRPr="00950DC9">
        <w:t>субъекта</w:t>
      </w:r>
      <w:r w:rsidR="00950DC9" w:rsidRPr="00950DC9">
        <w:t xml:space="preserve"> </w:t>
      </w:r>
      <w:r w:rsidRPr="00950DC9">
        <w:t>экономики.</w:t>
      </w:r>
    </w:p>
    <w:p w:rsidR="0052794D" w:rsidRPr="00950DC9" w:rsidRDefault="0052794D" w:rsidP="00950DC9">
      <w:pPr>
        <w:shd w:val="clear" w:color="auto" w:fill="FFFFFF"/>
        <w:spacing w:line="360" w:lineRule="auto"/>
        <w:ind w:firstLine="709"/>
        <w:jc w:val="both"/>
      </w:pPr>
    </w:p>
    <w:p w:rsidR="0052794D" w:rsidRPr="00950DC9" w:rsidRDefault="0052794D" w:rsidP="00950DC9">
      <w:pPr>
        <w:shd w:val="clear" w:color="auto" w:fill="FFFFFF"/>
        <w:spacing w:line="360" w:lineRule="auto"/>
        <w:ind w:firstLine="709"/>
        <w:jc w:val="both"/>
      </w:pPr>
    </w:p>
    <w:p w:rsidR="003F2FDA" w:rsidRPr="00950DC9" w:rsidRDefault="00950DC9" w:rsidP="00950DC9">
      <w:pPr>
        <w:shd w:val="clear" w:color="auto" w:fill="FFFFFF"/>
        <w:spacing w:line="360" w:lineRule="auto"/>
        <w:ind w:firstLine="709"/>
        <w:jc w:val="both"/>
        <w:rPr>
          <w:b/>
        </w:rPr>
      </w:pPr>
      <w:r>
        <w:br w:type="page"/>
      </w:r>
      <w:r w:rsidR="003A4421" w:rsidRPr="00950DC9">
        <w:rPr>
          <w:b/>
        </w:rPr>
        <w:t>2.</w:t>
      </w:r>
      <w:r w:rsidRPr="00950DC9">
        <w:rPr>
          <w:b/>
        </w:rPr>
        <w:t xml:space="preserve"> </w:t>
      </w:r>
      <w:r w:rsidR="006914A4" w:rsidRPr="00950DC9">
        <w:rPr>
          <w:b/>
        </w:rPr>
        <w:t>Оценка</w:t>
      </w:r>
      <w:r w:rsidRPr="00950DC9">
        <w:rPr>
          <w:b/>
        </w:rPr>
        <w:t xml:space="preserve"> </w:t>
      </w:r>
      <w:r w:rsidR="003A4421" w:rsidRPr="00950DC9">
        <w:rPr>
          <w:b/>
        </w:rPr>
        <w:t>конкурентоспособности</w:t>
      </w:r>
      <w:r w:rsidRPr="00950DC9">
        <w:rPr>
          <w:b/>
        </w:rPr>
        <w:t xml:space="preserve"> </w:t>
      </w:r>
      <w:r w:rsidR="003A4421" w:rsidRPr="00950DC9">
        <w:rPr>
          <w:b/>
        </w:rPr>
        <w:t>организации</w:t>
      </w:r>
    </w:p>
    <w:p w:rsidR="00950DC9" w:rsidRDefault="00950DC9" w:rsidP="00950DC9">
      <w:pPr>
        <w:spacing w:line="360" w:lineRule="auto"/>
        <w:ind w:firstLine="709"/>
        <w:jc w:val="both"/>
      </w:pPr>
    </w:p>
    <w:p w:rsidR="00E564B0" w:rsidRPr="00950DC9" w:rsidRDefault="00E564B0" w:rsidP="00950DC9">
      <w:pPr>
        <w:spacing w:line="360" w:lineRule="auto"/>
        <w:ind w:firstLine="709"/>
        <w:jc w:val="both"/>
      </w:pPr>
      <w:r w:rsidRPr="00950DC9">
        <w:t>Оценка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производителя</w:t>
      </w:r>
      <w:r w:rsidR="00950DC9" w:rsidRPr="00950DC9">
        <w:t xml:space="preserve"> </w:t>
      </w:r>
      <w:r w:rsidRPr="00950DC9">
        <w:t>является</w:t>
      </w:r>
      <w:r w:rsidR="00950DC9" w:rsidRPr="00950DC9">
        <w:t xml:space="preserve"> </w:t>
      </w:r>
      <w:r w:rsidRPr="00950DC9">
        <w:t>важным</w:t>
      </w:r>
      <w:r w:rsidR="00950DC9" w:rsidRPr="00950DC9">
        <w:t xml:space="preserve"> </w:t>
      </w:r>
      <w:r w:rsidRPr="00950DC9">
        <w:t>инструментом</w:t>
      </w:r>
      <w:r w:rsidR="00950DC9" w:rsidRPr="00950DC9">
        <w:t xml:space="preserve"> </w:t>
      </w:r>
      <w:r w:rsidRPr="00950DC9">
        <w:t>принятия</w:t>
      </w:r>
      <w:r w:rsidR="00950DC9" w:rsidRPr="00950DC9">
        <w:t xml:space="preserve"> </w:t>
      </w:r>
      <w:r w:rsidRPr="00950DC9">
        <w:t>управленческих</w:t>
      </w:r>
      <w:r w:rsidR="00950DC9" w:rsidRPr="00950DC9">
        <w:t xml:space="preserve"> </w:t>
      </w:r>
      <w:r w:rsidRPr="00950DC9">
        <w:t>решений</w:t>
      </w:r>
      <w:r w:rsidR="00950DC9" w:rsidRPr="00950DC9">
        <w:t xml:space="preserve"> </w:t>
      </w:r>
      <w:r w:rsidRPr="00950DC9">
        <w:t>различными</w:t>
      </w:r>
      <w:r w:rsidR="00950DC9" w:rsidRPr="00950DC9">
        <w:t xml:space="preserve"> </w:t>
      </w:r>
      <w:r w:rsidRPr="00950DC9">
        <w:t>субъектами</w:t>
      </w:r>
      <w:r w:rsidR="00950DC9" w:rsidRPr="00950DC9">
        <w:t xml:space="preserve"> </w:t>
      </w:r>
      <w:r w:rsidRPr="00950DC9">
        <w:t>рынка.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первую</w:t>
      </w:r>
      <w:r w:rsidR="00950DC9" w:rsidRPr="00950DC9">
        <w:t xml:space="preserve"> </w:t>
      </w:r>
      <w:r w:rsidRPr="00950DC9">
        <w:t>очередь</w:t>
      </w:r>
      <w:r w:rsidR="00950DC9" w:rsidRPr="00950DC9">
        <w:t xml:space="preserve"> </w:t>
      </w:r>
      <w:r w:rsidRPr="00950DC9">
        <w:t>высшему</w:t>
      </w:r>
      <w:r w:rsidR="00950DC9" w:rsidRPr="00950DC9">
        <w:t xml:space="preserve"> </w:t>
      </w:r>
      <w:r w:rsidRPr="00950DC9">
        <w:t>руководству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результаты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необходимы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решения</w:t>
      </w:r>
      <w:r w:rsidR="00950DC9" w:rsidRPr="00950DC9">
        <w:t xml:space="preserve"> </w:t>
      </w:r>
      <w:r w:rsidRPr="00950DC9">
        <w:t>следующих</w:t>
      </w:r>
      <w:r w:rsidR="00950DC9" w:rsidRPr="00950DC9">
        <w:t xml:space="preserve"> </w:t>
      </w:r>
      <w:r w:rsidRPr="00950DC9">
        <w:t>задач:</w:t>
      </w:r>
    </w:p>
    <w:p w:rsidR="00E564B0" w:rsidRPr="00950DC9" w:rsidRDefault="00E564B0" w:rsidP="00950DC9">
      <w:pPr>
        <w:numPr>
          <w:ilvl w:val="0"/>
          <w:numId w:val="15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установления</w:t>
      </w:r>
      <w:r w:rsidR="00950DC9" w:rsidRPr="00950DC9">
        <w:t xml:space="preserve"> </w:t>
      </w:r>
      <w:r w:rsidRPr="00950DC9">
        <w:t>целей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конкурентоспособности;</w:t>
      </w:r>
    </w:p>
    <w:p w:rsidR="00E564B0" w:rsidRPr="00950DC9" w:rsidRDefault="00E564B0" w:rsidP="00950DC9">
      <w:pPr>
        <w:numPr>
          <w:ilvl w:val="0"/>
          <w:numId w:val="15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анализа</w:t>
      </w:r>
      <w:r w:rsidR="00950DC9" w:rsidRPr="00950DC9">
        <w:t xml:space="preserve"> </w:t>
      </w:r>
      <w:r w:rsidRPr="00950DC9">
        <w:t>достижения</w:t>
      </w:r>
      <w:r w:rsidR="00950DC9" w:rsidRPr="00950DC9">
        <w:t xml:space="preserve"> </w:t>
      </w:r>
      <w:r w:rsidRPr="00950DC9">
        <w:t>целей;</w:t>
      </w:r>
    </w:p>
    <w:p w:rsidR="00E564B0" w:rsidRPr="00950DC9" w:rsidRDefault="00E564B0" w:rsidP="00950DC9">
      <w:pPr>
        <w:numPr>
          <w:ilvl w:val="0"/>
          <w:numId w:val="15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выбора</w:t>
      </w:r>
      <w:r w:rsidR="00950DC9" w:rsidRPr="00950DC9">
        <w:t xml:space="preserve"> </w:t>
      </w:r>
      <w:r w:rsidRPr="00950DC9">
        <w:t>стратегии</w:t>
      </w:r>
      <w:r w:rsidR="00950DC9" w:rsidRPr="00950DC9">
        <w:t xml:space="preserve"> </w:t>
      </w:r>
      <w:r w:rsidRPr="00950DC9">
        <w:t>конкуренции;</w:t>
      </w:r>
    </w:p>
    <w:p w:rsidR="00E564B0" w:rsidRPr="00950DC9" w:rsidRDefault="00E564B0" w:rsidP="00950DC9">
      <w:pPr>
        <w:numPr>
          <w:ilvl w:val="0"/>
          <w:numId w:val="15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выявления</w:t>
      </w:r>
      <w:r w:rsidR="00950DC9" w:rsidRPr="00950DC9">
        <w:t xml:space="preserve"> </w:t>
      </w:r>
      <w:r w:rsidRPr="00950DC9">
        <w:t>конкурентных</w:t>
      </w:r>
      <w:r w:rsidR="00950DC9" w:rsidRPr="00950DC9">
        <w:t xml:space="preserve"> </w:t>
      </w:r>
      <w:r w:rsidRPr="00950DC9">
        <w:t>преимуществ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разработки</w:t>
      </w:r>
      <w:r w:rsidR="00950DC9" w:rsidRPr="00950DC9">
        <w:t xml:space="preserve"> </w:t>
      </w:r>
      <w:r w:rsidRPr="00950DC9">
        <w:t>программы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продукции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организации;</w:t>
      </w:r>
    </w:p>
    <w:p w:rsidR="00E564B0" w:rsidRPr="00950DC9" w:rsidRDefault="00E564B0" w:rsidP="00950DC9">
      <w:pPr>
        <w:numPr>
          <w:ilvl w:val="0"/>
          <w:numId w:val="15"/>
        </w:numPr>
        <w:tabs>
          <w:tab w:val="clear" w:pos="2421"/>
        </w:tabs>
        <w:spacing w:line="360" w:lineRule="auto"/>
        <w:ind w:left="0" w:firstLine="709"/>
        <w:jc w:val="both"/>
      </w:pPr>
      <w:r w:rsidRPr="00950DC9">
        <w:t>принятия</w:t>
      </w:r>
      <w:r w:rsidR="00950DC9" w:rsidRPr="00950DC9">
        <w:t xml:space="preserve"> </w:t>
      </w:r>
      <w:r w:rsidRPr="00950DC9">
        <w:t>решения</w:t>
      </w:r>
      <w:r w:rsidR="00950DC9" w:rsidRPr="00950DC9">
        <w:t xml:space="preserve"> </w:t>
      </w:r>
      <w:r w:rsidRPr="00950DC9">
        <w:t>о</w:t>
      </w:r>
      <w:r w:rsidR="00472719" w:rsidRPr="00950DC9">
        <w:t>б</w:t>
      </w:r>
      <w:r w:rsidR="00950DC9" w:rsidRPr="00950DC9">
        <w:t xml:space="preserve"> </w:t>
      </w:r>
      <w:r w:rsidRPr="00950DC9">
        <w:t>инвестировании.</w:t>
      </w:r>
    </w:p>
    <w:p w:rsidR="00950DC9" w:rsidRPr="00950DC9" w:rsidRDefault="00472719" w:rsidP="00950DC9">
      <w:pPr>
        <w:spacing w:line="360" w:lineRule="auto"/>
        <w:ind w:firstLine="709"/>
        <w:jc w:val="both"/>
      </w:pPr>
      <w:r w:rsidRPr="00950DC9">
        <w:t>Для</w:t>
      </w:r>
      <w:r w:rsidR="00950DC9" w:rsidRPr="00950DC9">
        <w:t xml:space="preserve"> </w:t>
      </w:r>
      <w:r w:rsidRPr="00950DC9">
        <w:t>внешних</w:t>
      </w:r>
      <w:r w:rsidR="00950DC9" w:rsidRPr="00950DC9">
        <w:t xml:space="preserve"> </w:t>
      </w:r>
      <w:r w:rsidRPr="00950DC9">
        <w:t>субъектов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инвесторов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кредиторов,</w:t>
      </w:r>
      <w:r w:rsidR="00950DC9" w:rsidRPr="00950DC9">
        <w:t xml:space="preserve"> </w:t>
      </w:r>
      <w:r w:rsidRPr="00950DC9">
        <w:t>результаты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позволяют</w:t>
      </w:r>
      <w:r w:rsidR="00950DC9" w:rsidRPr="00950DC9">
        <w:t xml:space="preserve"> </w:t>
      </w:r>
      <w:r w:rsidRPr="00950DC9">
        <w:t>принять</w:t>
      </w:r>
      <w:r w:rsidR="00950DC9" w:rsidRPr="00950DC9">
        <w:t xml:space="preserve"> </w:t>
      </w:r>
      <w:r w:rsidRPr="00950DC9">
        <w:t>правильное</w:t>
      </w:r>
      <w:r w:rsidR="00950DC9" w:rsidRPr="00950DC9">
        <w:t xml:space="preserve"> </w:t>
      </w:r>
      <w:r w:rsidRPr="00950DC9">
        <w:t>решение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инвестированию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кредитованию.</w:t>
      </w:r>
    </w:p>
    <w:p w:rsidR="00887325" w:rsidRPr="00950DC9" w:rsidRDefault="00472719" w:rsidP="00950DC9">
      <w:pPr>
        <w:spacing w:line="360" w:lineRule="auto"/>
        <w:ind w:firstLine="709"/>
        <w:jc w:val="both"/>
      </w:pPr>
      <w:r w:rsidRPr="00950DC9">
        <w:t>Для</w:t>
      </w:r>
      <w:r w:rsidR="00950DC9" w:rsidRPr="00950DC9">
        <w:t xml:space="preserve"> </w:t>
      </w:r>
      <w:r w:rsidRPr="00950DC9">
        <w:t>органов</w:t>
      </w:r>
      <w:r w:rsidR="00950DC9" w:rsidRPr="00950DC9">
        <w:t xml:space="preserve"> </w:t>
      </w:r>
      <w:r w:rsidRPr="00950DC9">
        <w:t>государственного</w:t>
      </w:r>
      <w:r w:rsidR="00950DC9" w:rsidRPr="00950DC9">
        <w:t xml:space="preserve"> </w:t>
      </w:r>
      <w:r w:rsidRPr="00950DC9">
        <w:t>управления</w:t>
      </w:r>
      <w:r w:rsidR="00950DC9" w:rsidRPr="00950DC9">
        <w:t xml:space="preserve"> </w:t>
      </w:r>
      <w:r w:rsidRPr="00950DC9">
        <w:t>оценка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создаваемого</w:t>
      </w:r>
      <w:r w:rsidR="00950DC9" w:rsidRPr="00950DC9">
        <w:t xml:space="preserve"> </w:t>
      </w:r>
      <w:r w:rsidRPr="00950DC9">
        <w:t>предприятия</w:t>
      </w:r>
      <w:r w:rsidR="00950DC9" w:rsidRPr="00950DC9">
        <w:t xml:space="preserve"> </w:t>
      </w:r>
      <w:r w:rsidRPr="00950DC9">
        <w:t>(представленная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бизнес-плане)</w:t>
      </w:r>
      <w:r w:rsidR="00950DC9" w:rsidRPr="00950DC9">
        <w:t xml:space="preserve"> </w:t>
      </w:r>
      <w:r w:rsidRPr="00950DC9">
        <w:t>дает</w:t>
      </w:r>
      <w:r w:rsidR="00950DC9" w:rsidRPr="00950DC9">
        <w:t xml:space="preserve"> </w:t>
      </w:r>
      <w:r w:rsidRPr="00950DC9">
        <w:t>основание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выдачи</w:t>
      </w:r>
      <w:r w:rsidR="00950DC9" w:rsidRPr="00950DC9">
        <w:t xml:space="preserve"> </w:t>
      </w:r>
      <w:r w:rsidRPr="00950DC9">
        <w:t>разрешения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регистрацию</w:t>
      </w:r>
      <w:r w:rsidR="00950DC9" w:rsidRPr="00950DC9">
        <w:t xml:space="preserve"> </w:t>
      </w:r>
      <w:r w:rsidRPr="00950DC9">
        <w:t>создаваемых</w:t>
      </w:r>
      <w:r w:rsidR="00950DC9" w:rsidRPr="00950DC9">
        <w:t xml:space="preserve"> </w:t>
      </w:r>
      <w:r w:rsidRPr="00950DC9">
        <w:t>предприятий.</w:t>
      </w:r>
      <w:r w:rsidR="00950DC9" w:rsidRPr="00950DC9">
        <w:t xml:space="preserve"> </w:t>
      </w:r>
      <w:r w:rsidRPr="00950DC9">
        <w:t>Субъектам</w:t>
      </w:r>
      <w:r w:rsidR="00950DC9" w:rsidRPr="00950DC9">
        <w:t xml:space="preserve"> </w:t>
      </w:r>
      <w:r w:rsidRPr="00950DC9">
        <w:t>управления</w:t>
      </w:r>
      <w:r w:rsidR="00950DC9" w:rsidRPr="00950DC9">
        <w:t xml:space="preserve"> </w:t>
      </w:r>
      <w:r w:rsidRPr="00950DC9">
        <w:t>конкурентоспособностью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стране</w:t>
      </w:r>
      <w:r w:rsidR="00950DC9" w:rsidRPr="00950DC9">
        <w:t xml:space="preserve"> </w:t>
      </w:r>
      <w:r w:rsidRPr="00950DC9">
        <w:t>информация</w:t>
      </w:r>
      <w:r w:rsidR="00950DC9" w:rsidRPr="00950DC9">
        <w:t xml:space="preserve"> </w:t>
      </w:r>
      <w:r w:rsidRPr="00950DC9">
        <w:t>о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отраслей</w:t>
      </w:r>
      <w:r w:rsidR="00950DC9" w:rsidRPr="00950DC9">
        <w:t xml:space="preserve"> </w:t>
      </w:r>
      <w:r w:rsidRPr="00950DC9">
        <w:t>необходима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принятия</w:t>
      </w:r>
      <w:r w:rsidR="00950DC9" w:rsidRPr="00950DC9">
        <w:t xml:space="preserve"> </w:t>
      </w:r>
      <w:r w:rsidRPr="00950DC9">
        <w:t>решений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защите</w:t>
      </w:r>
      <w:r w:rsidR="00950DC9" w:rsidRPr="00950DC9">
        <w:t xml:space="preserve"> </w:t>
      </w:r>
      <w:r w:rsidRPr="00950DC9">
        <w:t>национальных</w:t>
      </w:r>
      <w:r w:rsidR="00950DC9" w:rsidRPr="00950DC9">
        <w:t xml:space="preserve"> </w:t>
      </w:r>
      <w:r w:rsidRPr="00950DC9">
        <w:t>производителей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возросшего</w:t>
      </w:r>
      <w:r w:rsidR="00950DC9" w:rsidRPr="00950DC9">
        <w:t xml:space="preserve"> </w:t>
      </w:r>
      <w:r w:rsidRPr="00950DC9">
        <w:t>демпингового</w:t>
      </w:r>
      <w:r w:rsidR="00950DC9" w:rsidRPr="00950DC9">
        <w:t xml:space="preserve"> </w:t>
      </w:r>
      <w:r w:rsidRPr="00950DC9">
        <w:t>импорта.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основе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региона</w:t>
      </w:r>
      <w:r w:rsidR="00950DC9" w:rsidRPr="00950DC9">
        <w:t xml:space="preserve"> </w:t>
      </w:r>
      <w:r w:rsidRPr="00950DC9">
        <w:t>разрабатываются</w:t>
      </w:r>
      <w:r w:rsidR="00950DC9" w:rsidRPr="00950DC9">
        <w:t xml:space="preserve"> </w:t>
      </w:r>
      <w:r w:rsidRPr="00950DC9">
        <w:t>программы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региона.</w:t>
      </w:r>
      <w:r w:rsidR="00950DC9">
        <w:t xml:space="preserve"> </w:t>
      </w:r>
      <w:r w:rsidR="009C08AB" w:rsidRPr="00950DC9">
        <w:t>Оценка</w:t>
      </w:r>
      <w:r w:rsidR="00950DC9" w:rsidRPr="00950DC9">
        <w:t xml:space="preserve"> </w:t>
      </w:r>
      <w:r w:rsidR="009C08AB"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="009C08AB" w:rsidRPr="00950DC9">
        <w:t>представляет</w:t>
      </w:r>
      <w:r w:rsidR="00950DC9" w:rsidRPr="00950DC9">
        <w:t xml:space="preserve"> </w:t>
      </w:r>
      <w:r w:rsidR="009C08AB" w:rsidRPr="00950DC9">
        <w:t>собой</w:t>
      </w:r>
      <w:r w:rsidR="00950DC9" w:rsidRPr="00950DC9">
        <w:t xml:space="preserve"> </w:t>
      </w:r>
      <w:r w:rsidR="009C08AB" w:rsidRPr="00950DC9">
        <w:t>сложную</w:t>
      </w:r>
      <w:r w:rsidR="00950DC9" w:rsidRPr="00950DC9">
        <w:t xml:space="preserve"> </w:t>
      </w:r>
      <w:r w:rsidR="009C08AB" w:rsidRPr="00950DC9">
        <w:t>многофакторную</w:t>
      </w:r>
      <w:r w:rsidR="00950DC9" w:rsidRPr="00950DC9">
        <w:t xml:space="preserve"> </w:t>
      </w:r>
      <w:r w:rsidR="009C08AB" w:rsidRPr="00950DC9">
        <w:t>задачу,</w:t>
      </w:r>
      <w:r w:rsidR="00950DC9" w:rsidRPr="00950DC9">
        <w:t xml:space="preserve"> </w:t>
      </w:r>
      <w:r w:rsidR="009C08AB" w:rsidRPr="00950DC9">
        <w:t>которая</w:t>
      </w:r>
      <w:r w:rsidR="00950DC9" w:rsidRPr="00950DC9">
        <w:t xml:space="preserve"> </w:t>
      </w:r>
      <w:r w:rsidR="009C08AB" w:rsidRPr="00950DC9">
        <w:t>сводится</w:t>
      </w:r>
      <w:r w:rsidR="00950DC9" w:rsidRPr="00950DC9">
        <w:t xml:space="preserve"> </w:t>
      </w:r>
      <w:r w:rsidR="009C08AB" w:rsidRPr="00950DC9">
        <w:t>к</w:t>
      </w:r>
      <w:r w:rsidR="00950DC9" w:rsidRPr="00950DC9">
        <w:t xml:space="preserve"> </w:t>
      </w:r>
      <w:r w:rsidR="009C08AB" w:rsidRPr="00950DC9">
        <w:t>выявлению</w:t>
      </w:r>
      <w:r w:rsidR="00950DC9" w:rsidRPr="00950DC9">
        <w:t xml:space="preserve"> </w:t>
      </w:r>
      <w:r w:rsidR="009C08AB" w:rsidRPr="00950DC9">
        <w:t>наиболее</w:t>
      </w:r>
      <w:r w:rsidR="00950DC9" w:rsidRPr="00950DC9">
        <w:t xml:space="preserve"> </w:t>
      </w:r>
      <w:r w:rsidR="009C08AB" w:rsidRPr="00950DC9">
        <w:t>значимых</w:t>
      </w:r>
      <w:r w:rsidR="00950DC9" w:rsidRPr="00950DC9">
        <w:t xml:space="preserve"> </w:t>
      </w:r>
      <w:r w:rsidR="009C08AB" w:rsidRPr="00950DC9">
        <w:t>числовых</w:t>
      </w:r>
      <w:r w:rsidR="00950DC9" w:rsidRPr="00950DC9">
        <w:t xml:space="preserve"> </w:t>
      </w:r>
      <w:r w:rsidR="009C08AB" w:rsidRPr="00950DC9">
        <w:t>показателей</w:t>
      </w:r>
      <w:r w:rsidR="00950DC9" w:rsidRPr="00950DC9">
        <w:t xml:space="preserve"> </w:t>
      </w:r>
      <w:r w:rsidR="009C08AB" w:rsidRPr="00950DC9">
        <w:t>конкурентоспособности</w:t>
      </w:r>
      <w:r w:rsidR="00950DC9" w:rsidRPr="00950DC9">
        <w:t xml:space="preserve"> </w:t>
      </w:r>
      <w:r w:rsidR="009C08AB" w:rsidRPr="00950DC9">
        <w:t>и</w:t>
      </w:r>
      <w:r w:rsidR="00950DC9" w:rsidRPr="00950DC9">
        <w:t xml:space="preserve"> </w:t>
      </w:r>
      <w:r w:rsidR="009C08AB" w:rsidRPr="00950DC9">
        <w:t>их</w:t>
      </w:r>
      <w:r w:rsidR="00950DC9" w:rsidRPr="00950DC9">
        <w:t xml:space="preserve"> </w:t>
      </w:r>
      <w:r w:rsidR="009C08AB" w:rsidRPr="00950DC9">
        <w:t>интегрированию.</w:t>
      </w:r>
      <w:r w:rsidR="00950DC9" w:rsidRPr="00950DC9">
        <w:t xml:space="preserve"> </w:t>
      </w:r>
      <w:r w:rsidR="009C08AB" w:rsidRPr="00950DC9">
        <w:t>Применяемый</w:t>
      </w:r>
      <w:r w:rsidR="00950DC9" w:rsidRPr="00950DC9">
        <w:t xml:space="preserve"> </w:t>
      </w:r>
      <w:r w:rsidR="009C08AB" w:rsidRPr="00950DC9">
        <w:t>метод</w:t>
      </w:r>
      <w:r w:rsidR="00950DC9" w:rsidRPr="00950DC9">
        <w:t xml:space="preserve"> </w:t>
      </w:r>
      <w:r w:rsidR="009C08AB" w:rsidRPr="00950DC9">
        <w:t>нахождения</w:t>
      </w:r>
      <w:r w:rsidR="00950DC9" w:rsidRPr="00950DC9">
        <w:t xml:space="preserve"> </w:t>
      </w:r>
      <w:r w:rsidR="009C08AB" w:rsidRPr="00950DC9">
        <w:t>интегрального</w:t>
      </w:r>
      <w:r w:rsidR="00950DC9" w:rsidRPr="00950DC9">
        <w:t xml:space="preserve"> </w:t>
      </w:r>
      <w:r w:rsidR="009C08AB" w:rsidRPr="00950DC9">
        <w:t>показателя</w:t>
      </w:r>
      <w:r w:rsidR="00950DC9" w:rsidRPr="00950DC9">
        <w:t xml:space="preserve"> </w:t>
      </w:r>
      <w:r w:rsidR="009C08AB" w:rsidRPr="00950DC9">
        <w:t>конкурентоспособности</w:t>
      </w:r>
      <w:r w:rsidR="00950DC9" w:rsidRPr="00950DC9">
        <w:t xml:space="preserve"> </w:t>
      </w:r>
      <w:r w:rsidR="009C08AB" w:rsidRPr="00950DC9">
        <w:t>должен</w:t>
      </w:r>
      <w:r w:rsidR="00950DC9" w:rsidRPr="00950DC9">
        <w:t xml:space="preserve"> </w:t>
      </w:r>
      <w:r w:rsidR="009C08AB" w:rsidRPr="00950DC9">
        <w:t>соответствовать</w:t>
      </w:r>
      <w:r w:rsidR="00950DC9" w:rsidRPr="00950DC9">
        <w:t xml:space="preserve"> </w:t>
      </w:r>
      <w:r w:rsidR="009C08AB" w:rsidRPr="00950DC9">
        <w:t>25</w:t>
      </w:r>
      <w:r w:rsidR="00950DC9" w:rsidRPr="00950DC9">
        <w:t xml:space="preserve"> </w:t>
      </w:r>
      <w:r w:rsidR="009C08AB" w:rsidRPr="00950DC9">
        <w:t>квалиметрическим</w:t>
      </w:r>
      <w:r w:rsidR="00950DC9" w:rsidRPr="00950DC9">
        <w:t xml:space="preserve"> </w:t>
      </w:r>
      <w:r w:rsidR="009C08AB" w:rsidRPr="00950DC9">
        <w:t>требованиям</w:t>
      </w:r>
      <w:r w:rsidR="00950DC9" w:rsidRPr="00950DC9">
        <w:t xml:space="preserve"> </w:t>
      </w:r>
      <w:r w:rsidR="009C08AB" w:rsidRPr="00950DC9">
        <w:t>(</w:t>
      </w:r>
      <w:r w:rsidRPr="00950DC9">
        <w:t>таблица</w:t>
      </w:r>
      <w:r w:rsidR="00950DC9" w:rsidRPr="00950DC9">
        <w:t xml:space="preserve"> </w:t>
      </w:r>
      <w:r w:rsidR="004541A4" w:rsidRPr="00950DC9">
        <w:t>2.</w:t>
      </w:r>
      <w:r w:rsidRPr="00950DC9">
        <w:t>1</w:t>
      </w:r>
      <w:r w:rsidR="009C08AB" w:rsidRPr="00950DC9">
        <w:t>)</w:t>
      </w:r>
      <w:r w:rsidRPr="00950DC9">
        <w:t>.</w:t>
      </w:r>
    </w:p>
    <w:p w:rsidR="00472719" w:rsidRPr="00950DC9" w:rsidRDefault="00950DC9" w:rsidP="00950DC9">
      <w:pPr>
        <w:spacing w:line="360" w:lineRule="auto"/>
        <w:ind w:firstLine="709"/>
        <w:jc w:val="both"/>
      </w:pPr>
      <w:r>
        <w:br w:type="page"/>
      </w:r>
      <w:r w:rsidR="00472719" w:rsidRPr="00950DC9">
        <w:t>Таблица</w:t>
      </w:r>
      <w:r w:rsidRPr="00950DC9">
        <w:t xml:space="preserve"> </w:t>
      </w:r>
      <w:r w:rsidR="004541A4" w:rsidRPr="00950DC9">
        <w:t>2.</w:t>
      </w:r>
      <w:r w:rsidR="00472719" w:rsidRPr="00950DC9">
        <w:t>1</w:t>
      </w:r>
      <w:r w:rsidRPr="00950DC9">
        <w:t xml:space="preserve"> </w:t>
      </w:r>
      <w:r w:rsidR="00472719" w:rsidRPr="00950DC9">
        <w:t>–</w:t>
      </w:r>
      <w:r w:rsidRPr="00950DC9">
        <w:t xml:space="preserve"> </w:t>
      </w:r>
      <w:r w:rsidR="00472719" w:rsidRPr="00950DC9">
        <w:t>Квалиметрические</w:t>
      </w:r>
      <w:r w:rsidRPr="00950DC9">
        <w:t xml:space="preserve"> </w:t>
      </w:r>
      <w:r w:rsidR="00472719" w:rsidRPr="00950DC9">
        <w:t>требования</w:t>
      </w:r>
      <w:r w:rsidRPr="00950DC9">
        <w:t xml:space="preserve"> </w:t>
      </w:r>
      <w:r w:rsidR="00472719" w:rsidRPr="00950DC9">
        <w:t>к</w:t>
      </w:r>
      <w:r w:rsidRPr="00950DC9">
        <w:t xml:space="preserve"> </w:t>
      </w:r>
      <w:r w:rsidR="00472719" w:rsidRPr="00950DC9">
        <w:t>методам</w:t>
      </w:r>
      <w:r w:rsidRPr="00950DC9">
        <w:t xml:space="preserve"> </w:t>
      </w:r>
      <w:r w:rsidR="00472719" w:rsidRPr="00950DC9">
        <w:t>измерения</w:t>
      </w:r>
      <w:r w:rsidRPr="00950DC9">
        <w:t xml:space="preserve"> </w:t>
      </w:r>
      <w:r w:rsidR="00472719" w:rsidRPr="00950DC9">
        <w:t>конкурентоспособности</w:t>
      </w:r>
      <w:r w:rsidRPr="00950DC9">
        <w:t xml:space="preserve"> </w:t>
      </w:r>
      <w:r w:rsidR="00472719" w:rsidRPr="00950DC9">
        <w:t>организаций</w:t>
      </w:r>
      <w:r w:rsidRPr="00950DC9">
        <w:t xml:space="preserve"> </w:t>
      </w:r>
      <w:r w:rsidR="00472719" w:rsidRPr="00950DC9">
        <w:t>и</w:t>
      </w:r>
      <w:r w:rsidRPr="00950DC9">
        <w:t xml:space="preserve"> </w:t>
      </w:r>
      <w:r w:rsidR="00472719" w:rsidRPr="00950DC9">
        <w:t>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58"/>
        <w:gridCol w:w="5079"/>
      </w:tblGrid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</w:rPr>
            </w:pPr>
            <w:r w:rsidRPr="00765056">
              <w:rPr>
                <w:sz w:val="20"/>
              </w:rPr>
              <w:t>Наименование</w:t>
            </w:r>
            <w:r w:rsidR="00950DC9" w:rsidRPr="00765056">
              <w:rPr>
                <w:sz w:val="20"/>
              </w:rPr>
              <w:t xml:space="preserve"> </w:t>
            </w:r>
            <w:r w:rsidRPr="00765056">
              <w:rPr>
                <w:sz w:val="20"/>
              </w:rPr>
              <w:t>требования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</w:rPr>
            </w:pPr>
            <w:r w:rsidRPr="00765056">
              <w:rPr>
                <w:sz w:val="20"/>
              </w:rPr>
              <w:t>Суть</w:t>
            </w:r>
            <w:r w:rsidR="00950DC9" w:rsidRPr="00765056">
              <w:rPr>
                <w:sz w:val="20"/>
              </w:rPr>
              <w:t xml:space="preserve"> </w:t>
            </w:r>
            <w:r w:rsidRPr="00765056">
              <w:rPr>
                <w:sz w:val="20"/>
              </w:rPr>
              <w:t>требования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Пригодность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7C719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измерять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именно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качество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конкурентоспособность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изделий,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что-то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другое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Достаточность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7C719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Измеренный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параметр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нуждаться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других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измерениях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расчетах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Уникальность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7C719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Измеритель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удовлетворять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требованиям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быть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единственным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своем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роде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4.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Надежность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7C719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Ошибки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измерения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должны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быть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минимальны,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сбои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нежелательны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Квантифицируемость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7C719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Количественные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показатели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должны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иметь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смысловую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нагрузку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быть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понятными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6.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Интегральность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7C719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объединять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разные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параметры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объекта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один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7.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Индивидуальность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7C719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Оценка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должна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осуществляться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независимо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других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объектов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8.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Гибкость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7C719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Метод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позволять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производить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оценку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всех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этапах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жизненного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цикла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различных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изделий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9.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Нетрудоемкость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7C719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Метод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требовать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больших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затрат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сил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средств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его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исполнение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10.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Оперативность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7C719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Метод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позволять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получать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оценку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быстро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11.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Улучшаемость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7C719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Метод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иметь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возможность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совершенствования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12.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Количественность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7C719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Метод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позволять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получить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количественную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оценку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13.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Одинаковость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7C719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Метод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быть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одинаков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для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отношению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разным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объектам,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ситуациям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14.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Глобальность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6176DC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Метод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«</w:t>
            </w:r>
            <w:r w:rsidRPr="00765056">
              <w:rPr>
                <w:sz w:val="20"/>
                <w:szCs w:val="24"/>
              </w:rPr>
              <w:t>работать</w:t>
            </w:r>
            <w:r w:rsidR="00950DC9" w:rsidRPr="00765056">
              <w:rPr>
                <w:sz w:val="20"/>
                <w:szCs w:val="24"/>
              </w:rPr>
              <w:t xml:space="preserve">» </w:t>
            </w:r>
            <w:r w:rsidRPr="00765056">
              <w:rPr>
                <w:sz w:val="20"/>
                <w:szCs w:val="24"/>
              </w:rPr>
              <w:t>на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глобальный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критерий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–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интересы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развития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всего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общества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15.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Единственность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6176DC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Критерий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оценки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быть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единственным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16.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Сравнимость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6176DC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Оценки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одинаковых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объектов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должны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быть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одинаковы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17.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Воспроизводимость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6176DC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Результаты,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полученные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одном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объекте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разными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исследователями,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должны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быть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одинаковы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18.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Всесторонность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6176DC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Метод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учитывать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все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свойства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изделия,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имеющие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значение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для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потребителя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других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заинтересованных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лиц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19.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Чувствительность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6176DC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Оценка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должна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быть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чувствительной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изменению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принятых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параметров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20.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Монотонность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6176DC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С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улучшением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параметров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оценка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должна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улучшаться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21.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Точность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6176DC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Погрешность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оценки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должна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быть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сопоставимой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точностью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проведения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обычных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технических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расчетов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22.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Динамичность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6176DC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Оценка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должна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вестись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учетом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динамики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показателей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качества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изделий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23.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Направленность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6176DC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Метод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позволять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управлять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состоянием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объекта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нужном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направлении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24.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Управляемость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6176DC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Метод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обеспечивать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возможность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моделирования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конкурентоспособности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объекта</w:t>
            </w:r>
          </w:p>
        </w:tc>
      </w:tr>
      <w:tr w:rsidR="00E12D8E" w:rsidRPr="00765056" w:rsidTr="00765056">
        <w:trPr>
          <w:jc w:val="center"/>
        </w:trPr>
        <w:tc>
          <w:tcPr>
            <w:tcW w:w="2858" w:type="dxa"/>
            <w:shd w:val="clear" w:color="auto" w:fill="auto"/>
          </w:tcPr>
          <w:p w:rsidR="00E12D8E" w:rsidRPr="00765056" w:rsidRDefault="00E12D8E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25.Экономическая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эффективность</w:t>
            </w:r>
          </w:p>
        </w:tc>
        <w:tc>
          <w:tcPr>
            <w:tcW w:w="5079" w:type="dxa"/>
            <w:shd w:val="clear" w:color="auto" w:fill="auto"/>
          </w:tcPr>
          <w:p w:rsidR="00E12D8E" w:rsidRPr="00765056" w:rsidRDefault="006176DC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Экономический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результат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применения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метода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должен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превосходить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затраты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реализацию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оценки</w:t>
            </w:r>
          </w:p>
        </w:tc>
      </w:tr>
    </w:tbl>
    <w:p w:rsidR="00472719" w:rsidRPr="00950DC9" w:rsidRDefault="00472719" w:rsidP="00950DC9">
      <w:pPr>
        <w:spacing w:line="360" w:lineRule="auto"/>
        <w:ind w:firstLine="709"/>
        <w:jc w:val="both"/>
      </w:pPr>
    </w:p>
    <w:p w:rsidR="00950DC9" w:rsidRPr="00950DC9" w:rsidRDefault="00F90ABB" w:rsidP="00950DC9">
      <w:pPr>
        <w:spacing w:line="360" w:lineRule="auto"/>
        <w:ind w:firstLine="709"/>
        <w:jc w:val="both"/>
      </w:pPr>
      <w:r w:rsidRPr="00950DC9">
        <w:t>В</w:t>
      </w:r>
      <w:r w:rsidR="00950DC9" w:rsidRPr="00950DC9">
        <w:t xml:space="preserve"> </w:t>
      </w:r>
      <w:r w:rsidRPr="00950DC9">
        <w:t>настоящее</w:t>
      </w:r>
      <w:r w:rsidR="00950DC9" w:rsidRPr="00950DC9">
        <w:t xml:space="preserve"> </w:t>
      </w:r>
      <w:r w:rsidRPr="00950DC9">
        <w:t>время</w:t>
      </w:r>
      <w:r w:rsidR="00950DC9" w:rsidRPr="00950DC9">
        <w:t xml:space="preserve"> </w:t>
      </w:r>
      <w:r w:rsidRPr="00950DC9">
        <w:t>общепринятой</w:t>
      </w:r>
      <w:r w:rsidR="00950DC9" w:rsidRPr="00950DC9">
        <w:t xml:space="preserve"> </w:t>
      </w:r>
      <w:r w:rsidRPr="00950DC9">
        <w:t>методики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существует.</w:t>
      </w:r>
      <w:r w:rsidR="00950DC9" w:rsidRPr="00950DC9">
        <w:t xml:space="preserve"> </w:t>
      </w:r>
      <w:r w:rsidRPr="00950DC9">
        <w:t>Обзор</w:t>
      </w:r>
      <w:r w:rsidR="00950DC9" w:rsidRPr="00950DC9">
        <w:t xml:space="preserve"> </w:t>
      </w:r>
      <w:r w:rsidRPr="00950DC9">
        <w:t>существующих</w:t>
      </w:r>
      <w:r w:rsidR="00950DC9" w:rsidRPr="00950DC9">
        <w:t xml:space="preserve"> </w:t>
      </w:r>
      <w:r w:rsidRPr="00950DC9">
        <w:t>подходов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оценке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позволил</w:t>
      </w:r>
      <w:r w:rsidR="00950DC9" w:rsidRPr="00950DC9">
        <w:t xml:space="preserve"> </w:t>
      </w:r>
      <w:r w:rsidRPr="00950DC9">
        <w:t>объединить</w:t>
      </w:r>
      <w:r w:rsidR="00950DC9" w:rsidRPr="00950DC9">
        <w:t xml:space="preserve"> </w:t>
      </w:r>
      <w:r w:rsidRPr="00950DC9">
        <w:t>их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следующие</w:t>
      </w:r>
      <w:r w:rsidR="00950DC9" w:rsidRPr="00950DC9">
        <w:t xml:space="preserve"> </w:t>
      </w:r>
      <w:r w:rsidRPr="00950DC9">
        <w:t>группы.</w:t>
      </w:r>
    </w:p>
    <w:p w:rsidR="00F90ABB" w:rsidRPr="00950DC9" w:rsidRDefault="00F90ABB" w:rsidP="00950DC9">
      <w:pPr>
        <w:spacing w:line="360" w:lineRule="auto"/>
        <w:ind w:firstLine="709"/>
        <w:jc w:val="both"/>
      </w:pPr>
      <w:r w:rsidRPr="00950DC9">
        <w:t>Первая</w:t>
      </w:r>
      <w:r w:rsidR="00950DC9" w:rsidRPr="00950DC9">
        <w:t xml:space="preserve"> </w:t>
      </w:r>
      <w:r w:rsidRPr="00950DC9">
        <w:t>группа</w:t>
      </w:r>
      <w:r w:rsidR="00950DC9" w:rsidRPr="00950DC9">
        <w:t xml:space="preserve"> </w:t>
      </w:r>
      <w:r w:rsidRPr="00950DC9">
        <w:t>включает</w:t>
      </w:r>
      <w:r w:rsidR="00950DC9" w:rsidRPr="00950DC9">
        <w:t xml:space="preserve"> </w:t>
      </w:r>
      <w:r w:rsidRPr="00950DC9">
        <w:t>подход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определению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организаций,</w:t>
      </w:r>
      <w:r w:rsidR="00950DC9" w:rsidRPr="00950DC9">
        <w:t xml:space="preserve"> </w:t>
      </w:r>
      <w:r w:rsidRPr="00950DC9">
        <w:t>основанный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выявлении</w:t>
      </w:r>
      <w:r w:rsidR="00950DC9" w:rsidRPr="00950DC9">
        <w:t xml:space="preserve"> </w:t>
      </w:r>
      <w:r w:rsidRPr="00950DC9">
        <w:t>конкурентных</w:t>
      </w:r>
      <w:r w:rsidR="00950DC9" w:rsidRPr="00950DC9">
        <w:t xml:space="preserve"> </w:t>
      </w:r>
      <w:r w:rsidRPr="00950DC9">
        <w:t>преимуществ.</w:t>
      </w:r>
      <w:r w:rsidR="00950DC9" w:rsidRPr="00950DC9">
        <w:t xml:space="preserve"> </w:t>
      </w:r>
      <w:r w:rsidRPr="00950DC9">
        <w:t>Представителями</w:t>
      </w:r>
      <w:r w:rsidR="00950DC9" w:rsidRPr="00950DC9">
        <w:t xml:space="preserve"> </w:t>
      </w:r>
      <w:r w:rsidRPr="00950DC9">
        <w:t>этого</w:t>
      </w:r>
      <w:r w:rsidR="00950DC9" w:rsidRPr="00950DC9">
        <w:t xml:space="preserve"> </w:t>
      </w:r>
      <w:r w:rsidRPr="00950DC9">
        <w:t>подхода</w:t>
      </w:r>
      <w:r w:rsidR="00950DC9" w:rsidRPr="00950DC9">
        <w:t xml:space="preserve"> </w:t>
      </w:r>
      <w:r w:rsidRPr="00950DC9">
        <w:t>являются</w:t>
      </w:r>
      <w:r w:rsidR="00950DC9" w:rsidRPr="00950DC9">
        <w:t xml:space="preserve"> </w:t>
      </w:r>
      <w:r w:rsidRPr="00950DC9">
        <w:t>Портер</w:t>
      </w:r>
      <w:r w:rsidR="00950DC9" w:rsidRPr="00950DC9">
        <w:t xml:space="preserve"> </w:t>
      </w:r>
      <w:r w:rsidRPr="00950DC9">
        <w:t>М.,</w:t>
      </w:r>
      <w:r w:rsidR="00950DC9" w:rsidRPr="00950DC9">
        <w:t xml:space="preserve"> </w:t>
      </w:r>
      <w:r w:rsidRPr="00950DC9">
        <w:t>Азоев</w:t>
      </w:r>
      <w:r w:rsidR="00950DC9" w:rsidRPr="00950DC9">
        <w:t xml:space="preserve"> </w:t>
      </w:r>
      <w:r w:rsidRPr="00950DC9">
        <w:t>Г.Л.,</w:t>
      </w:r>
      <w:r w:rsidR="00950DC9" w:rsidRPr="00950DC9">
        <w:t xml:space="preserve"> </w:t>
      </w:r>
      <w:r w:rsidRPr="00950DC9">
        <w:t>Юданов</w:t>
      </w:r>
      <w:r w:rsidR="00950DC9" w:rsidRPr="00950DC9">
        <w:t xml:space="preserve"> </w:t>
      </w:r>
      <w:r w:rsidRPr="00950DC9">
        <w:t>Ю.А..</w:t>
      </w:r>
      <w:r w:rsidR="00950DC9" w:rsidRPr="00950DC9">
        <w:t xml:space="preserve"> </w:t>
      </w:r>
      <w:r w:rsidRPr="00950DC9">
        <w:t>следует</w:t>
      </w:r>
      <w:r w:rsidR="00950DC9" w:rsidRPr="00950DC9">
        <w:t xml:space="preserve"> </w:t>
      </w:r>
      <w:r w:rsidRPr="00950DC9">
        <w:t>заметить,</w:t>
      </w:r>
      <w:r w:rsidR="00950DC9" w:rsidRPr="00950DC9">
        <w:t xml:space="preserve"> </w:t>
      </w:r>
      <w:r w:rsidRPr="00950DC9">
        <w:t>что</w:t>
      </w:r>
      <w:r w:rsidR="00950DC9" w:rsidRPr="00950DC9">
        <w:t xml:space="preserve"> </w:t>
      </w:r>
      <w:r w:rsidRPr="00950DC9">
        <w:t>данный</w:t>
      </w:r>
      <w:r w:rsidR="00950DC9" w:rsidRPr="00950DC9">
        <w:t xml:space="preserve"> </w:t>
      </w:r>
      <w:r w:rsidRPr="00950DC9">
        <w:t>подход</w:t>
      </w:r>
      <w:r w:rsidR="00950DC9" w:rsidRPr="00950DC9">
        <w:t xml:space="preserve"> </w:t>
      </w:r>
      <w:r w:rsidRPr="00950DC9">
        <w:t>возник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появлением</w:t>
      </w:r>
      <w:r w:rsidR="00950DC9" w:rsidRPr="00950DC9">
        <w:t xml:space="preserve"> </w:t>
      </w:r>
      <w:r w:rsidRPr="00950DC9">
        <w:t>стратегического</w:t>
      </w:r>
      <w:r w:rsidR="00950DC9" w:rsidRPr="00950DC9">
        <w:t xml:space="preserve"> </w:t>
      </w:r>
      <w:r w:rsidRPr="00950DC9">
        <w:t>планирования</w:t>
      </w:r>
      <w:r w:rsidR="00950DC9" w:rsidRPr="00950DC9">
        <w:t xml:space="preserve"> </w:t>
      </w:r>
      <w:r w:rsidR="00D10741" w:rsidRPr="00950DC9">
        <w:t>и</w:t>
      </w:r>
      <w:r w:rsidR="00950DC9" w:rsidRPr="00950DC9">
        <w:t xml:space="preserve"> </w:t>
      </w:r>
      <w:r w:rsidR="00D10741" w:rsidRPr="00950DC9">
        <w:t>развитием</w:t>
      </w:r>
      <w:r w:rsidR="00950DC9" w:rsidRPr="00950DC9">
        <w:t xml:space="preserve"> </w:t>
      </w:r>
      <w:r w:rsidR="00D10741" w:rsidRPr="00950DC9">
        <w:t>теории</w:t>
      </w:r>
      <w:r w:rsidR="00950DC9" w:rsidRPr="00950DC9">
        <w:t xml:space="preserve"> </w:t>
      </w:r>
      <w:r w:rsidR="00D10741" w:rsidRPr="00950DC9">
        <w:t>конкуренции.</w:t>
      </w:r>
      <w:r w:rsidR="00950DC9" w:rsidRPr="00950DC9">
        <w:t xml:space="preserve"> </w:t>
      </w:r>
      <w:r w:rsidR="00D10741" w:rsidRPr="00950DC9">
        <w:t>Он</w:t>
      </w:r>
      <w:r w:rsidR="00950DC9" w:rsidRPr="00950DC9">
        <w:t xml:space="preserve"> </w:t>
      </w:r>
      <w:r w:rsidR="00D10741" w:rsidRPr="00950DC9">
        <w:t>позволяет</w:t>
      </w:r>
      <w:r w:rsidR="00950DC9" w:rsidRPr="00950DC9">
        <w:t xml:space="preserve"> </w:t>
      </w:r>
      <w:r w:rsidR="00D10741" w:rsidRPr="00950DC9">
        <w:t>провести</w:t>
      </w:r>
      <w:r w:rsidR="00950DC9" w:rsidRPr="00950DC9">
        <w:t xml:space="preserve"> </w:t>
      </w:r>
      <w:r w:rsidR="00D10741" w:rsidRPr="00950DC9">
        <w:t>анализ</w:t>
      </w:r>
      <w:r w:rsidR="00950DC9" w:rsidRPr="00950DC9">
        <w:t xml:space="preserve"> </w:t>
      </w:r>
      <w:r w:rsidR="00D10741" w:rsidRPr="00950DC9">
        <w:t>достигаемых</w:t>
      </w:r>
      <w:r w:rsidR="00950DC9" w:rsidRPr="00950DC9">
        <w:t xml:space="preserve"> </w:t>
      </w:r>
      <w:r w:rsidR="00D10741" w:rsidRPr="00950DC9">
        <w:t>конкурентных</w:t>
      </w:r>
      <w:r w:rsidR="00950DC9" w:rsidRPr="00950DC9">
        <w:t xml:space="preserve"> </w:t>
      </w:r>
      <w:r w:rsidR="00D10741" w:rsidRPr="00950DC9">
        <w:t>преимуществ</w:t>
      </w:r>
      <w:r w:rsidR="00950DC9" w:rsidRPr="00950DC9">
        <w:t xml:space="preserve"> </w:t>
      </w:r>
      <w:r w:rsidR="00D10741" w:rsidRPr="00950DC9">
        <w:t>организации,</w:t>
      </w:r>
      <w:r w:rsidR="00950DC9" w:rsidRPr="00950DC9">
        <w:t xml:space="preserve"> </w:t>
      </w:r>
      <w:r w:rsidR="00D10741" w:rsidRPr="00950DC9">
        <w:t>но</w:t>
      </w:r>
      <w:r w:rsidR="00950DC9" w:rsidRPr="00950DC9">
        <w:t xml:space="preserve"> </w:t>
      </w:r>
      <w:r w:rsidR="00D10741" w:rsidRPr="00950DC9">
        <w:t>не</w:t>
      </w:r>
      <w:r w:rsidR="00950DC9" w:rsidRPr="00950DC9">
        <w:t xml:space="preserve"> </w:t>
      </w:r>
      <w:r w:rsidR="00D10741" w:rsidRPr="00950DC9">
        <w:t>дает</w:t>
      </w:r>
      <w:r w:rsidR="00950DC9" w:rsidRPr="00950DC9">
        <w:t xml:space="preserve"> </w:t>
      </w:r>
      <w:r w:rsidR="00D10741" w:rsidRPr="00950DC9">
        <w:t>точного</w:t>
      </w:r>
      <w:r w:rsidR="00950DC9" w:rsidRPr="00950DC9">
        <w:t xml:space="preserve"> </w:t>
      </w:r>
      <w:r w:rsidR="00D10741" w:rsidRPr="00950DC9">
        <w:t>количественного</w:t>
      </w:r>
      <w:r w:rsidR="00950DC9" w:rsidRPr="00950DC9">
        <w:t xml:space="preserve"> </w:t>
      </w:r>
      <w:r w:rsidR="00D10741" w:rsidRPr="00950DC9">
        <w:t>выражения</w:t>
      </w:r>
      <w:r w:rsidR="00950DC9" w:rsidRPr="00950DC9">
        <w:t xml:space="preserve"> </w:t>
      </w:r>
      <w:r w:rsidR="00D10741" w:rsidRPr="00950DC9">
        <w:t>результатов</w:t>
      </w:r>
      <w:r w:rsidR="00950DC9" w:rsidRPr="00950DC9">
        <w:t xml:space="preserve"> </w:t>
      </w:r>
      <w:r w:rsidR="00D10741" w:rsidRPr="00950DC9">
        <w:t>оценки</w:t>
      </w:r>
      <w:r w:rsidR="00950DC9" w:rsidRPr="00950DC9">
        <w:t xml:space="preserve"> </w:t>
      </w:r>
      <w:r w:rsidR="00D10741" w:rsidRPr="00950DC9">
        <w:t>и</w:t>
      </w:r>
      <w:r w:rsidR="00950DC9" w:rsidRPr="00950DC9">
        <w:t xml:space="preserve"> </w:t>
      </w:r>
      <w:r w:rsidR="00D10741" w:rsidRPr="00950DC9">
        <w:t>способности</w:t>
      </w:r>
      <w:r w:rsidR="00950DC9" w:rsidRPr="00950DC9">
        <w:t xml:space="preserve"> </w:t>
      </w:r>
      <w:r w:rsidR="00D10741" w:rsidRPr="00950DC9">
        <w:t>организации,</w:t>
      </w:r>
      <w:r w:rsidR="00950DC9" w:rsidRPr="00950DC9">
        <w:t xml:space="preserve"> </w:t>
      </w:r>
      <w:r w:rsidR="00D10741" w:rsidRPr="00950DC9">
        <w:t>анализа</w:t>
      </w:r>
      <w:r w:rsidR="00950DC9" w:rsidRPr="00950DC9">
        <w:t xml:space="preserve"> </w:t>
      </w:r>
      <w:r w:rsidR="00D10741" w:rsidRPr="00950DC9">
        <w:t>выполнения</w:t>
      </w:r>
      <w:r w:rsidR="00950DC9" w:rsidRPr="00950DC9">
        <w:t xml:space="preserve"> </w:t>
      </w:r>
      <w:r w:rsidR="00D10741" w:rsidRPr="00950DC9">
        <w:t>плана</w:t>
      </w:r>
      <w:r w:rsidR="00950DC9" w:rsidRPr="00950DC9">
        <w:t xml:space="preserve"> </w:t>
      </w:r>
      <w:r w:rsidR="00D10741" w:rsidRPr="00950DC9">
        <w:t>повышения</w:t>
      </w:r>
      <w:r w:rsidR="00950DC9" w:rsidRPr="00950DC9">
        <w:t xml:space="preserve"> </w:t>
      </w:r>
      <w:r w:rsidR="00D10741" w:rsidRPr="00950DC9">
        <w:t>конкурентоспособности,</w:t>
      </w:r>
      <w:r w:rsidR="00950DC9" w:rsidRPr="00950DC9">
        <w:t xml:space="preserve"> </w:t>
      </w:r>
      <w:r w:rsidR="00D10741" w:rsidRPr="00950DC9">
        <w:t>динамики</w:t>
      </w:r>
      <w:r w:rsidR="00950DC9" w:rsidRPr="00950DC9">
        <w:t xml:space="preserve"> </w:t>
      </w:r>
      <w:r w:rsidR="00D10741" w:rsidRPr="00950DC9">
        <w:t>конкурентоспособности</w:t>
      </w:r>
      <w:r w:rsidR="00950DC9" w:rsidRPr="00950DC9">
        <w:t xml:space="preserve"> </w:t>
      </w:r>
      <w:r w:rsidR="00D10741" w:rsidRPr="00950DC9">
        <w:t>организации.</w:t>
      </w:r>
    </w:p>
    <w:p w:rsidR="00D10741" w:rsidRPr="00950DC9" w:rsidRDefault="00D10741" w:rsidP="00950DC9">
      <w:pPr>
        <w:spacing w:line="360" w:lineRule="auto"/>
        <w:ind w:firstLine="709"/>
        <w:jc w:val="both"/>
      </w:pPr>
      <w:r w:rsidRPr="00950DC9">
        <w:t>Вторая</w:t>
      </w:r>
      <w:r w:rsidR="00950DC9" w:rsidRPr="00950DC9">
        <w:t xml:space="preserve"> </w:t>
      </w:r>
      <w:r w:rsidRPr="00950DC9">
        <w:t>группа</w:t>
      </w:r>
      <w:r w:rsidR="00950DC9" w:rsidRPr="00950DC9">
        <w:t xml:space="preserve"> </w:t>
      </w:r>
      <w:r w:rsidRPr="00950DC9">
        <w:t>ученых</w:t>
      </w:r>
      <w:r w:rsidR="00950DC9" w:rsidRPr="00950DC9">
        <w:t xml:space="preserve"> </w:t>
      </w:r>
      <w:r w:rsidRPr="00950DC9">
        <w:t>предлагает</w:t>
      </w:r>
      <w:r w:rsidR="00950DC9" w:rsidRPr="00950DC9">
        <w:t xml:space="preserve"> </w:t>
      </w:r>
      <w:r w:rsidRPr="00950DC9">
        <w:t>оценку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использованием</w:t>
      </w:r>
      <w:r w:rsidR="00950DC9" w:rsidRPr="00950DC9">
        <w:t xml:space="preserve"> </w:t>
      </w:r>
      <w:r w:rsidRPr="00950DC9">
        <w:t>многоугольных</w:t>
      </w:r>
      <w:r w:rsidR="00950DC9" w:rsidRPr="00950DC9">
        <w:t xml:space="preserve"> </w:t>
      </w:r>
      <w:r w:rsidRPr="00950DC9">
        <w:t>профилей.</w:t>
      </w:r>
      <w:r w:rsidR="00950DC9" w:rsidRPr="00950DC9">
        <w:t xml:space="preserve"> </w:t>
      </w:r>
      <w:r w:rsidRPr="00950DC9">
        <w:t>Она</w:t>
      </w:r>
      <w:r w:rsidR="00950DC9" w:rsidRPr="00950DC9">
        <w:t xml:space="preserve"> </w:t>
      </w:r>
      <w:r w:rsidRPr="00950DC9">
        <w:t>базируется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построении</w:t>
      </w:r>
      <w:r w:rsidR="00950DC9" w:rsidRPr="00950DC9">
        <w:t xml:space="preserve"> </w:t>
      </w:r>
      <w:r w:rsidRPr="00950DC9">
        <w:t>векторов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факторам:</w:t>
      </w:r>
      <w:r w:rsidR="00950DC9" w:rsidRPr="00950DC9">
        <w:t xml:space="preserve"> </w:t>
      </w:r>
      <w:r w:rsidRPr="00950DC9">
        <w:t>концепция,</w:t>
      </w:r>
      <w:r w:rsidR="00950DC9" w:rsidRPr="00950DC9">
        <w:t xml:space="preserve"> </w:t>
      </w:r>
      <w:r w:rsidRPr="00950DC9">
        <w:t>качество,</w:t>
      </w:r>
      <w:r w:rsidR="00950DC9" w:rsidRPr="00950DC9">
        <w:t xml:space="preserve"> </w:t>
      </w:r>
      <w:r w:rsidRPr="00950DC9">
        <w:t>цена,</w:t>
      </w:r>
      <w:r w:rsidR="00950DC9" w:rsidRPr="00950DC9">
        <w:t xml:space="preserve"> </w:t>
      </w:r>
      <w:r w:rsidRPr="00950DC9">
        <w:t>финансы,</w:t>
      </w:r>
      <w:r w:rsidR="00950DC9" w:rsidRPr="00950DC9">
        <w:t xml:space="preserve"> </w:t>
      </w:r>
      <w:r w:rsidRPr="00950DC9">
        <w:t>торговля,</w:t>
      </w:r>
      <w:r w:rsidR="00950DC9" w:rsidRPr="00950DC9">
        <w:t xml:space="preserve"> </w:t>
      </w:r>
      <w:r w:rsidRPr="00950DC9">
        <w:t>послепродажный</w:t>
      </w:r>
      <w:r w:rsidR="00950DC9" w:rsidRPr="00950DC9">
        <w:t xml:space="preserve"> </w:t>
      </w:r>
      <w:r w:rsidRPr="00950DC9">
        <w:t>сервис,</w:t>
      </w:r>
      <w:r w:rsidR="00950DC9" w:rsidRPr="00950DC9">
        <w:t xml:space="preserve"> </w:t>
      </w:r>
      <w:r w:rsidRPr="00950DC9">
        <w:t>внешняя</w:t>
      </w:r>
      <w:r w:rsidR="00950DC9" w:rsidRPr="00950DC9">
        <w:t xml:space="preserve"> </w:t>
      </w:r>
      <w:r w:rsidRPr="00950DC9">
        <w:t>политика,</w:t>
      </w:r>
      <w:r w:rsidR="00950DC9" w:rsidRPr="00950DC9">
        <w:t xml:space="preserve"> </w:t>
      </w:r>
      <w:r w:rsidRPr="00950DC9">
        <w:t>предпродажная</w:t>
      </w:r>
      <w:r w:rsidR="00950DC9" w:rsidRPr="00950DC9">
        <w:t xml:space="preserve"> </w:t>
      </w:r>
      <w:r w:rsidRPr="00950DC9">
        <w:t>подготовка</w:t>
      </w:r>
      <w:r w:rsidR="00950DC9" w:rsidRPr="00950DC9">
        <w:t xml:space="preserve"> </w:t>
      </w:r>
      <w:r w:rsidRPr="00950DC9">
        <w:t>(методика</w:t>
      </w:r>
      <w:r w:rsidR="00950DC9" w:rsidRPr="00950DC9">
        <w:t xml:space="preserve"> </w:t>
      </w:r>
      <w:r w:rsidRPr="00950DC9">
        <w:t>французских</w:t>
      </w:r>
      <w:r w:rsidR="00950DC9" w:rsidRPr="00950DC9">
        <w:t xml:space="preserve"> </w:t>
      </w:r>
      <w:r w:rsidRPr="00950DC9">
        <w:t>маркетологов</w:t>
      </w:r>
      <w:r w:rsidR="00950DC9" w:rsidRPr="00950DC9">
        <w:t xml:space="preserve"> </w:t>
      </w:r>
      <w:r w:rsidRPr="00950DC9">
        <w:t>А.Оливье,</w:t>
      </w:r>
      <w:r w:rsidR="00950DC9" w:rsidRPr="00950DC9">
        <w:t xml:space="preserve"> </w:t>
      </w:r>
      <w:r w:rsidRPr="00950DC9">
        <w:t>А.Дайн,</w:t>
      </w:r>
      <w:r w:rsidR="00950DC9" w:rsidRPr="00950DC9">
        <w:t xml:space="preserve"> </w:t>
      </w:r>
      <w:r w:rsidRPr="00950DC9">
        <w:t>Р.Урсе,</w:t>
      </w:r>
      <w:r w:rsidR="00950DC9" w:rsidRPr="00950DC9">
        <w:t xml:space="preserve"> </w:t>
      </w:r>
      <w:r w:rsidRPr="00950DC9">
        <w:t>которую</w:t>
      </w:r>
      <w:r w:rsidR="00950DC9" w:rsidRPr="00950DC9">
        <w:t xml:space="preserve"> </w:t>
      </w:r>
      <w:r w:rsidRPr="00950DC9">
        <w:t>используют</w:t>
      </w:r>
      <w:r w:rsidR="00950DC9" w:rsidRPr="00950DC9">
        <w:t xml:space="preserve"> </w:t>
      </w:r>
      <w:r w:rsidRPr="00950DC9">
        <w:t>Голубков</w:t>
      </w:r>
      <w:r w:rsidR="00950DC9" w:rsidRPr="00950DC9">
        <w:t xml:space="preserve"> </w:t>
      </w:r>
      <w:r w:rsidRPr="00950DC9">
        <w:t>Е.П.,</w:t>
      </w:r>
      <w:r w:rsidR="00950DC9" w:rsidRPr="00950DC9">
        <w:t xml:space="preserve"> </w:t>
      </w:r>
      <w:r w:rsidRPr="00950DC9">
        <w:t>Беляев</w:t>
      </w:r>
      <w:r w:rsidR="00950DC9" w:rsidRPr="00950DC9">
        <w:t xml:space="preserve"> </w:t>
      </w:r>
      <w:r w:rsidRPr="00950DC9">
        <w:t>С.Г.).</w:t>
      </w:r>
      <w:r w:rsidR="00950DC9" w:rsidRPr="00950DC9">
        <w:t xml:space="preserve"> </w:t>
      </w:r>
      <w:r w:rsidRPr="00950DC9">
        <w:t>Однако</w:t>
      </w:r>
      <w:r w:rsidR="00950DC9" w:rsidRPr="00950DC9">
        <w:t xml:space="preserve"> </w:t>
      </w:r>
      <w:r w:rsidRPr="00950DC9">
        <w:t>авторы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уточняют,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можно</w:t>
      </w:r>
      <w:r w:rsidR="00950DC9" w:rsidRPr="00950DC9">
        <w:t xml:space="preserve"> </w:t>
      </w:r>
      <w:r w:rsidRPr="00950DC9">
        <w:t>оценить</w:t>
      </w:r>
      <w:r w:rsidR="00950DC9" w:rsidRPr="00950DC9">
        <w:t xml:space="preserve"> </w:t>
      </w:r>
      <w:r w:rsidRPr="00950DC9">
        <w:t>такие</w:t>
      </w:r>
      <w:r w:rsidR="00950DC9" w:rsidRPr="00950DC9">
        <w:t xml:space="preserve"> </w:t>
      </w:r>
      <w:r w:rsidRPr="00950DC9">
        <w:t>факторы,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«</w:t>
      </w:r>
      <w:r w:rsidRPr="00950DC9">
        <w:t>концепция</w:t>
      </w:r>
      <w:r w:rsidR="00950DC9" w:rsidRPr="00950DC9">
        <w:t>»</w:t>
      </w:r>
      <w:r w:rsidRPr="00950DC9">
        <w:t>,</w:t>
      </w:r>
      <w:r w:rsidR="00950DC9" w:rsidRPr="00950DC9">
        <w:t xml:space="preserve"> «</w:t>
      </w:r>
      <w:r w:rsidRPr="00950DC9">
        <w:t>внешняя</w:t>
      </w:r>
      <w:r w:rsidR="00950DC9" w:rsidRPr="00950DC9">
        <w:t xml:space="preserve"> </w:t>
      </w:r>
      <w:r w:rsidRPr="00950DC9">
        <w:t>политика</w:t>
      </w:r>
      <w:r w:rsidR="00950DC9" w:rsidRPr="00950DC9">
        <w:t>»</w:t>
      </w:r>
      <w:r w:rsidRPr="00950DC9">
        <w:t>,</w:t>
      </w:r>
      <w:r w:rsidR="00950DC9" w:rsidRPr="00950DC9">
        <w:t xml:space="preserve"> «</w:t>
      </w:r>
      <w:r w:rsidRPr="00950DC9">
        <w:t>предпродажная</w:t>
      </w:r>
      <w:r w:rsidR="00950DC9" w:rsidRPr="00950DC9">
        <w:t xml:space="preserve"> </w:t>
      </w:r>
      <w:r w:rsidRPr="00950DC9">
        <w:t>подготовка</w:t>
      </w:r>
      <w:r w:rsidR="00950DC9" w:rsidRPr="00950DC9">
        <w:t xml:space="preserve">» </w:t>
      </w:r>
      <w:r w:rsidRPr="00950DC9">
        <w:t>и</w:t>
      </w:r>
      <w:r w:rsidR="00950DC9" w:rsidRPr="00950DC9">
        <w:t xml:space="preserve"> </w:t>
      </w:r>
      <w:r w:rsidRPr="00950DC9">
        <w:t>др.</w:t>
      </w:r>
    </w:p>
    <w:p w:rsidR="00D10741" w:rsidRPr="00950DC9" w:rsidRDefault="00D10741" w:rsidP="00950DC9">
      <w:pPr>
        <w:spacing w:line="360" w:lineRule="auto"/>
        <w:ind w:firstLine="709"/>
        <w:jc w:val="both"/>
      </w:pPr>
      <w:r w:rsidRPr="00950DC9">
        <w:t>Другие</w:t>
      </w:r>
      <w:r w:rsidR="00950DC9" w:rsidRPr="00950DC9">
        <w:t xml:space="preserve"> </w:t>
      </w:r>
      <w:r w:rsidRPr="00950DC9">
        <w:t>ученые</w:t>
      </w:r>
      <w:r w:rsidR="00950DC9" w:rsidRPr="00950DC9">
        <w:t xml:space="preserve"> </w:t>
      </w:r>
      <w:r w:rsidRPr="00950DC9">
        <w:t>(третья</w:t>
      </w:r>
      <w:r w:rsidR="00950DC9" w:rsidRPr="00950DC9">
        <w:t xml:space="preserve"> </w:t>
      </w:r>
      <w:r w:rsidRPr="00950DC9">
        <w:t>группа)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Беляев</w:t>
      </w:r>
      <w:r w:rsidR="00950DC9" w:rsidRPr="00950DC9">
        <w:t xml:space="preserve"> </w:t>
      </w:r>
      <w:r w:rsidRPr="00950DC9">
        <w:t>С.Г.,</w:t>
      </w:r>
      <w:r w:rsidR="00950DC9" w:rsidRPr="00950DC9">
        <w:t xml:space="preserve"> </w:t>
      </w:r>
      <w:r w:rsidRPr="00950DC9">
        <w:t>Кошкин</w:t>
      </w:r>
      <w:r w:rsidR="00950DC9" w:rsidRPr="00950DC9">
        <w:t xml:space="preserve"> </w:t>
      </w:r>
      <w:r w:rsidRPr="00950DC9">
        <w:t>В.И.</w:t>
      </w:r>
      <w:r w:rsidR="00950DC9" w:rsidRPr="00950DC9">
        <w:t xml:space="preserve"> </w:t>
      </w:r>
      <w:r w:rsidRPr="00950DC9">
        <w:t>предлагают</w:t>
      </w:r>
      <w:r w:rsidR="00950DC9" w:rsidRPr="00950DC9">
        <w:t xml:space="preserve"> </w:t>
      </w:r>
      <w:r w:rsidRPr="00950DC9">
        <w:t>рейтинговую</w:t>
      </w:r>
      <w:r w:rsidR="00950DC9" w:rsidRPr="00950DC9">
        <w:t xml:space="preserve"> </w:t>
      </w:r>
      <w:r w:rsidRPr="00950DC9">
        <w:t>оценку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="00EC6F62" w:rsidRPr="00950DC9">
        <w:t>на</w:t>
      </w:r>
      <w:r w:rsidR="00950DC9" w:rsidRPr="00950DC9">
        <w:t xml:space="preserve"> </w:t>
      </w:r>
      <w:r w:rsidR="00EC6F62" w:rsidRPr="00950DC9">
        <w:t>основе</w:t>
      </w:r>
      <w:r w:rsidR="00950DC9" w:rsidRPr="00950DC9">
        <w:t xml:space="preserve"> </w:t>
      </w:r>
      <w:r w:rsidR="00EC6F62" w:rsidRPr="00950DC9">
        <w:t>следующих</w:t>
      </w:r>
      <w:r w:rsidR="00950DC9" w:rsidRPr="00950DC9">
        <w:t xml:space="preserve"> </w:t>
      </w:r>
      <w:r w:rsidR="00EC6F62" w:rsidRPr="00950DC9">
        <w:t>факторов:</w:t>
      </w:r>
      <w:r w:rsidR="00950DC9" w:rsidRPr="00950DC9">
        <w:t xml:space="preserve"> </w:t>
      </w:r>
      <w:r w:rsidR="00EC6F62" w:rsidRPr="00950DC9">
        <w:t>товар,</w:t>
      </w:r>
      <w:r w:rsidR="00950DC9" w:rsidRPr="00950DC9">
        <w:t xml:space="preserve"> </w:t>
      </w:r>
      <w:r w:rsidR="00EC6F62" w:rsidRPr="00950DC9">
        <w:t>ассортимент,</w:t>
      </w:r>
      <w:r w:rsidR="00950DC9" w:rsidRPr="00950DC9">
        <w:t xml:space="preserve"> </w:t>
      </w:r>
      <w:r w:rsidR="00EC6F62" w:rsidRPr="00950DC9">
        <w:t>цена,</w:t>
      </w:r>
      <w:r w:rsidR="00950DC9" w:rsidRPr="00950DC9">
        <w:t xml:space="preserve"> </w:t>
      </w:r>
      <w:r w:rsidR="00EC6F62" w:rsidRPr="00950DC9">
        <w:t>имидж,</w:t>
      </w:r>
      <w:r w:rsidR="00950DC9" w:rsidRPr="00950DC9">
        <w:t xml:space="preserve"> </w:t>
      </w:r>
      <w:r w:rsidR="00EC6F62" w:rsidRPr="00950DC9">
        <w:t>сервис,</w:t>
      </w:r>
      <w:r w:rsidR="00950DC9" w:rsidRPr="00950DC9">
        <w:t xml:space="preserve"> </w:t>
      </w:r>
      <w:r w:rsidR="00EC6F62" w:rsidRPr="00950DC9">
        <w:t>упаковка,</w:t>
      </w:r>
      <w:r w:rsidR="00950DC9" w:rsidRPr="00950DC9">
        <w:t xml:space="preserve"> </w:t>
      </w:r>
      <w:r w:rsidR="00EC6F62" w:rsidRPr="00950DC9">
        <w:t>объемы</w:t>
      </w:r>
      <w:r w:rsidR="00950DC9" w:rsidRPr="00950DC9">
        <w:t xml:space="preserve"> </w:t>
      </w:r>
      <w:r w:rsidR="00EC6F62" w:rsidRPr="00950DC9">
        <w:t>продаж,</w:t>
      </w:r>
      <w:r w:rsidR="00950DC9" w:rsidRPr="00950DC9">
        <w:t xml:space="preserve"> </w:t>
      </w:r>
      <w:r w:rsidR="00EC6F62" w:rsidRPr="00950DC9">
        <w:t>сегмент</w:t>
      </w:r>
      <w:r w:rsidR="00950DC9" w:rsidRPr="00950DC9">
        <w:t xml:space="preserve"> </w:t>
      </w:r>
      <w:r w:rsidR="00EC6F62" w:rsidRPr="00950DC9">
        <w:t>рынка,</w:t>
      </w:r>
      <w:r w:rsidR="00950DC9" w:rsidRPr="00950DC9">
        <w:t xml:space="preserve"> </w:t>
      </w:r>
      <w:r w:rsidR="00EC6F62" w:rsidRPr="00950DC9">
        <w:t>поставка</w:t>
      </w:r>
      <w:r w:rsidR="00950DC9" w:rsidRPr="00950DC9">
        <w:t xml:space="preserve"> </w:t>
      </w:r>
      <w:r w:rsidR="00EC6F62" w:rsidRPr="00950DC9">
        <w:t>и</w:t>
      </w:r>
      <w:r w:rsidR="00950DC9" w:rsidRPr="00950DC9">
        <w:t xml:space="preserve"> </w:t>
      </w:r>
      <w:r w:rsidR="00EC6F62" w:rsidRPr="00950DC9">
        <w:t>сбытовая</w:t>
      </w:r>
      <w:r w:rsidR="00950DC9" w:rsidRPr="00950DC9">
        <w:t xml:space="preserve"> </w:t>
      </w:r>
      <w:r w:rsidR="00EC6F62" w:rsidRPr="00950DC9">
        <w:t>политика,</w:t>
      </w:r>
      <w:r w:rsidR="00950DC9" w:rsidRPr="00950DC9">
        <w:t xml:space="preserve"> </w:t>
      </w:r>
      <w:r w:rsidR="00EC6F62" w:rsidRPr="00950DC9">
        <w:t>реклама</w:t>
      </w:r>
      <w:r w:rsidR="00950DC9" w:rsidRPr="00950DC9">
        <w:t xml:space="preserve"> </w:t>
      </w:r>
      <w:r w:rsidR="00EC6F62" w:rsidRPr="00950DC9">
        <w:t>и</w:t>
      </w:r>
      <w:r w:rsidR="00950DC9" w:rsidRPr="00950DC9">
        <w:t xml:space="preserve"> </w:t>
      </w:r>
      <w:r w:rsidR="00EC6F62" w:rsidRPr="00950DC9">
        <w:t>стимулирование</w:t>
      </w:r>
      <w:r w:rsidR="00950DC9" w:rsidRPr="00950DC9">
        <w:t xml:space="preserve"> </w:t>
      </w:r>
      <w:r w:rsidR="00EC6F62" w:rsidRPr="00950DC9">
        <w:t>спроса.</w:t>
      </w:r>
      <w:r w:rsidR="00950DC9" w:rsidRPr="00950DC9">
        <w:t xml:space="preserve"> </w:t>
      </w:r>
      <w:r w:rsidR="00EC6F62" w:rsidRPr="00950DC9">
        <w:t>Недостаток</w:t>
      </w:r>
      <w:r w:rsidR="00950DC9" w:rsidRPr="00950DC9">
        <w:t xml:space="preserve"> </w:t>
      </w:r>
      <w:r w:rsidR="00EC6F62" w:rsidRPr="00950DC9">
        <w:t>этого</w:t>
      </w:r>
      <w:r w:rsidR="00950DC9" w:rsidRPr="00950DC9">
        <w:t xml:space="preserve"> </w:t>
      </w:r>
      <w:r w:rsidR="00EC6F62" w:rsidRPr="00950DC9">
        <w:t>подхода</w:t>
      </w:r>
      <w:r w:rsidR="00950DC9" w:rsidRPr="00950DC9">
        <w:t xml:space="preserve"> </w:t>
      </w:r>
      <w:r w:rsidR="00EC6F62" w:rsidRPr="00950DC9">
        <w:t>в</w:t>
      </w:r>
      <w:r w:rsidR="00950DC9" w:rsidRPr="00950DC9">
        <w:t xml:space="preserve"> </w:t>
      </w:r>
      <w:r w:rsidR="00EC6F62" w:rsidRPr="00950DC9">
        <w:t>том,</w:t>
      </w:r>
      <w:r w:rsidR="00950DC9" w:rsidRPr="00950DC9">
        <w:t xml:space="preserve"> </w:t>
      </w:r>
      <w:r w:rsidR="00EC6F62" w:rsidRPr="00950DC9">
        <w:t>что</w:t>
      </w:r>
      <w:r w:rsidR="00950DC9" w:rsidRPr="00950DC9">
        <w:t xml:space="preserve"> </w:t>
      </w:r>
      <w:r w:rsidR="00EC6F62" w:rsidRPr="00950DC9">
        <w:t>он</w:t>
      </w:r>
      <w:r w:rsidR="00950DC9" w:rsidRPr="00950DC9">
        <w:t xml:space="preserve"> </w:t>
      </w:r>
      <w:r w:rsidR="00EC6F62" w:rsidRPr="00950DC9">
        <w:t>оценивает</w:t>
      </w:r>
      <w:r w:rsidR="00950DC9" w:rsidRPr="00950DC9">
        <w:t xml:space="preserve"> </w:t>
      </w:r>
      <w:r w:rsidR="00EC6F62" w:rsidRPr="00950DC9">
        <w:t>только</w:t>
      </w:r>
      <w:r w:rsidR="00950DC9" w:rsidRPr="00950DC9">
        <w:t xml:space="preserve"> </w:t>
      </w:r>
      <w:r w:rsidR="00EC6F62" w:rsidRPr="00950DC9">
        <w:t>маркетинговую</w:t>
      </w:r>
      <w:r w:rsidR="00950DC9" w:rsidRPr="00950DC9">
        <w:t xml:space="preserve"> </w:t>
      </w:r>
      <w:r w:rsidR="00EC6F62" w:rsidRPr="00950DC9">
        <w:t>деятельность</w:t>
      </w:r>
      <w:r w:rsidR="00950DC9" w:rsidRPr="00950DC9">
        <w:t xml:space="preserve"> </w:t>
      </w:r>
      <w:r w:rsidR="00EC6F62" w:rsidRPr="00950DC9">
        <w:t>предприятия,</w:t>
      </w:r>
      <w:r w:rsidR="00950DC9" w:rsidRPr="00950DC9">
        <w:t xml:space="preserve"> </w:t>
      </w:r>
      <w:r w:rsidR="00EC6F62" w:rsidRPr="00950DC9">
        <w:t>но</w:t>
      </w:r>
      <w:r w:rsidR="00950DC9" w:rsidRPr="00950DC9">
        <w:t xml:space="preserve"> </w:t>
      </w:r>
      <w:r w:rsidR="00EC6F62" w:rsidRPr="00950DC9">
        <w:t>не</w:t>
      </w:r>
      <w:r w:rsidR="00950DC9" w:rsidRPr="00950DC9">
        <w:t xml:space="preserve"> </w:t>
      </w:r>
      <w:r w:rsidR="00EC6F62" w:rsidRPr="00950DC9">
        <w:t>учитывает</w:t>
      </w:r>
      <w:r w:rsidR="00950DC9" w:rsidRPr="00950DC9">
        <w:t xml:space="preserve"> </w:t>
      </w:r>
      <w:r w:rsidR="00EC6F62" w:rsidRPr="00950DC9">
        <w:t>других</w:t>
      </w:r>
      <w:r w:rsidR="00950DC9" w:rsidRPr="00950DC9">
        <w:t xml:space="preserve"> </w:t>
      </w:r>
      <w:r w:rsidR="00EC6F62" w:rsidRPr="00950DC9">
        <w:t>важных</w:t>
      </w:r>
      <w:r w:rsidR="00950DC9" w:rsidRPr="00950DC9">
        <w:t xml:space="preserve"> </w:t>
      </w:r>
      <w:r w:rsidR="00EC6F62" w:rsidRPr="00950DC9">
        <w:t>ресурсов</w:t>
      </w:r>
      <w:r w:rsidR="00950DC9" w:rsidRPr="00950DC9">
        <w:t xml:space="preserve"> </w:t>
      </w:r>
      <w:r w:rsidR="00EC6F62" w:rsidRPr="00950DC9">
        <w:t>потенциала</w:t>
      </w:r>
      <w:r w:rsidR="00950DC9" w:rsidRPr="00950DC9">
        <w:t xml:space="preserve"> </w:t>
      </w:r>
      <w:r w:rsidR="00EC6F62" w:rsidRPr="00950DC9">
        <w:t>предприятия</w:t>
      </w:r>
      <w:r w:rsidR="00950DC9" w:rsidRPr="00950DC9">
        <w:t xml:space="preserve"> </w:t>
      </w:r>
      <w:r w:rsidR="00EC6F62" w:rsidRPr="00950DC9">
        <w:t>(инновации,</w:t>
      </w:r>
      <w:r w:rsidR="00950DC9" w:rsidRPr="00950DC9">
        <w:t xml:space="preserve"> </w:t>
      </w:r>
      <w:r w:rsidR="00EC6F62" w:rsidRPr="00950DC9">
        <w:t>менеджмент,</w:t>
      </w:r>
      <w:r w:rsidR="00950DC9" w:rsidRPr="00950DC9">
        <w:t xml:space="preserve"> </w:t>
      </w:r>
      <w:r w:rsidR="00EC6F62" w:rsidRPr="00950DC9">
        <w:t>финансы</w:t>
      </w:r>
      <w:r w:rsidR="00950DC9" w:rsidRPr="00950DC9">
        <w:t xml:space="preserve"> </w:t>
      </w:r>
      <w:r w:rsidR="00EC6F62" w:rsidRPr="00950DC9">
        <w:t>и</w:t>
      </w:r>
      <w:r w:rsidR="00950DC9" w:rsidRPr="00950DC9">
        <w:t xml:space="preserve"> </w:t>
      </w:r>
      <w:r w:rsidR="00EC6F62" w:rsidRPr="00950DC9">
        <w:t>др.).</w:t>
      </w:r>
      <w:r w:rsidR="00950DC9" w:rsidRPr="00950DC9">
        <w:t xml:space="preserve"> </w:t>
      </w:r>
      <w:r w:rsidR="00EC6F62" w:rsidRPr="00950DC9">
        <w:t>Авторами</w:t>
      </w:r>
      <w:r w:rsidR="00950DC9" w:rsidRPr="00950DC9">
        <w:t xml:space="preserve"> </w:t>
      </w:r>
      <w:r w:rsidR="00EC6F62" w:rsidRPr="00950DC9">
        <w:t>получена</w:t>
      </w:r>
      <w:r w:rsidR="00950DC9" w:rsidRPr="00950DC9">
        <w:t xml:space="preserve"> </w:t>
      </w:r>
      <w:r w:rsidR="00EC6F62" w:rsidRPr="00950DC9">
        <w:t>простая</w:t>
      </w:r>
      <w:r w:rsidR="00950DC9" w:rsidRPr="00950DC9">
        <w:t xml:space="preserve"> </w:t>
      </w:r>
      <w:r w:rsidR="00EC6F62" w:rsidRPr="00950DC9">
        <w:t>сумма</w:t>
      </w:r>
      <w:r w:rsidR="00950DC9" w:rsidRPr="00950DC9">
        <w:t xml:space="preserve"> </w:t>
      </w:r>
      <w:r w:rsidR="00EC6F62" w:rsidRPr="00950DC9">
        <w:t>факторов,</w:t>
      </w:r>
      <w:r w:rsidR="00950DC9" w:rsidRPr="00950DC9">
        <w:t xml:space="preserve"> </w:t>
      </w:r>
      <w:r w:rsidR="00EC6F62" w:rsidRPr="00950DC9">
        <w:t>взаимная</w:t>
      </w:r>
      <w:r w:rsidR="00950DC9" w:rsidRPr="00950DC9">
        <w:t xml:space="preserve"> </w:t>
      </w:r>
      <w:r w:rsidR="00EC6F62" w:rsidRPr="00950DC9">
        <w:t>весомость</w:t>
      </w:r>
      <w:r w:rsidR="00950DC9" w:rsidRPr="00950DC9">
        <w:t xml:space="preserve"> </w:t>
      </w:r>
      <w:r w:rsidR="00EC6F62" w:rsidRPr="00950DC9">
        <w:t>которых</w:t>
      </w:r>
      <w:r w:rsidR="00950DC9" w:rsidRPr="00950DC9">
        <w:t xml:space="preserve"> </w:t>
      </w:r>
      <w:r w:rsidR="00EC6F62" w:rsidRPr="00950DC9">
        <w:t>не</w:t>
      </w:r>
      <w:r w:rsidR="00950DC9" w:rsidRPr="00950DC9">
        <w:t xml:space="preserve"> </w:t>
      </w:r>
      <w:r w:rsidR="00EC6F62" w:rsidRPr="00950DC9">
        <w:t>учитывается.</w:t>
      </w:r>
    </w:p>
    <w:p w:rsidR="00EC6F62" w:rsidRPr="00950DC9" w:rsidRDefault="00EC6F62" w:rsidP="00950DC9">
      <w:pPr>
        <w:spacing w:line="360" w:lineRule="auto"/>
        <w:ind w:firstLine="709"/>
        <w:jc w:val="both"/>
      </w:pPr>
      <w:r w:rsidRPr="00950DC9">
        <w:t>Четвертая</w:t>
      </w:r>
      <w:r w:rsidR="00950DC9" w:rsidRPr="00950DC9">
        <w:t xml:space="preserve"> </w:t>
      </w:r>
      <w:r w:rsidRPr="00950DC9">
        <w:t>группа</w:t>
      </w:r>
      <w:r w:rsidR="00950DC9" w:rsidRPr="00950DC9">
        <w:t xml:space="preserve"> </w:t>
      </w:r>
      <w:r w:rsidRPr="00950DC9">
        <w:t>ученых</w:t>
      </w:r>
      <w:r w:rsidR="00950DC9" w:rsidRPr="00950DC9">
        <w:t xml:space="preserve"> </w:t>
      </w:r>
      <w:r w:rsidRPr="00950DC9">
        <w:t>предлагает</w:t>
      </w:r>
      <w:r w:rsidR="00950DC9" w:rsidRPr="00950DC9">
        <w:t xml:space="preserve"> </w:t>
      </w:r>
      <w:r w:rsidRPr="00950DC9">
        <w:t>оценивать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основе</w:t>
      </w:r>
      <w:r w:rsidR="00950DC9" w:rsidRPr="00950DC9">
        <w:t xml:space="preserve"> </w:t>
      </w:r>
      <w:r w:rsidRPr="00950DC9">
        <w:t>произведения</w:t>
      </w:r>
      <w:r w:rsidR="00950DC9" w:rsidRPr="00950DC9">
        <w:t xml:space="preserve"> </w:t>
      </w:r>
      <w:r w:rsidRPr="00950DC9">
        <w:t>индекса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товарной</w:t>
      </w:r>
      <w:r w:rsidR="00950DC9" w:rsidRPr="00950DC9">
        <w:t xml:space="preserve"> </w:t>
      </w:r>
      <w:r w:rsidRPr="00950DC9">
        <w:t>массе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индекса</w:t>
      </w:r>
      <w:r w:rsidR="00950DC9" w:rsidRPr="00950DC9">
        <w:t xml:space="preserve"> </w:t>
      </w:r>
      <w:r w:rsidRPr="00950DC9">
        <w:t>эффективности</w:t>
      </w:r>
      <w:r w:rsidR="00950DC9" w:rsidRPr="00950DC9">
        <w:t xml:space="preserve"> </w:t>
      </w:r>
      <w:r w:rsidRPr="00950DC9">
        <w:t>объекта</w:t>
      </w:r>
      <w:r w:rsidR="00950DC9" w:rsidRPr="00950DC9">
        <w:t xml:space="preserve"> </w:t>
      </w:r>
      <w:r w:rsidRPr="00950DC9">
        <w:t>(Кожекин</w:t>
      </w:r>
      <w:r w:rsidR="00950DC9" w:rsidRPr="00950DC9">
        <w:t xml:space="preserve"> </w:t>
      </w:r>
      <w:r w:rsidRPr="00950DC9">
        <w:t>Г.Я.,</w:t>
      </w:r>
      <w:r w:rsidR="00950DC9" w:rsidRPr="00950DC9">
        <w:t xml:space="preserve"> </w:t>
      </w:r>
      <w:r w:rsidRPr="00950DC9">
        <w:t>Зубик</w:t>
      </w:r>
      <w:r w:rsidR="00950DC9" w:rsidRPr="00950DC9">
        <w:t xml:space="preserve"> </w:t>
      </w:r>
      <w:r w:rsidRPr="00950DC9">
        <w:t>В.Б.,</w:t>
      </w:r>
      <w:r w:rsidR="00950DC9" w:rsidRPr="00950DC9">
        <w:t xml:space="preserve"> </w:t>
      </w:r>
      <w:r w:rsidRPr="00950DC9">
        <w:t>Стариков</w:t>
      </w:r>
      <w:r w:rsidR="00950DC9" w:rsidRPr="00950DC9">
        <w:t xml:space="preserve"> </w:t>
      </w:r>
      <w:r w:rsidRPr="00950DC9">
        <w:t>В.Я.,</w:t>
      </w:r>
      <w:r w:rsidR="00950DC9" w:rsidRPr="00950DC9">
        <w:t xml:space="preserve"> </w:t>
      </w:r>
      <w:r w:rsidRPr="00950DC9">
        <w:t>Кожекина</w:t>
      </w:r>
      <w:r w:rsidR="00950DC9" w:rsidRPr="00950DC9">
        <w:t xml:space="preserve"> </w:t>
      </w:r>
      <w:r w:rsidRPr="00950DC9">
        <w:t>С.Г.,</w:t>
      </w:r>
      <w:r w:rsidR="00950DC9" w:rsidRPr="00950DC9">
        <w:t xml:space="preserve"> </w:t>
      </w:r>
      <w:r w:rsidRPr="00950DC9">
        <w:t>Круглов</w:t>
      </w:r>
      <w:r w:rsidR="00950DC9" w:rsidRPr="00950DC9">
        <w:t xml:space="preserve"> </w:t>
      </w:r>
      <w:r w:rsidRPr="00950DC9">
        <w:t>М.И.,</w:t>
      </w:r>
      <w:r w:rsidR="00950DC9" w:rsidRPr="00950DC9">
        <w:t xml:space="preserve"> </w:t>
      </w:r>
      <w:r w:rsidRPr="00950DC9">
        <w:t>Моисеева</w:t>
      </w:r>
      <w:r w:rsidR="00950DC9" w:rsidRPr="00950DC9">
        <w:t xml:space="preserve"> </w:t>
      </w:r>
      <w:r w:rsidRPr="00950DC9">
        <w:t>Н.К.).</w:t>
      </w:r>
      <w:r w:rsidR="00950DC9" w:rsidRPr="00950DC9">
        <w:t xml:space="preserve"> </w:t>
      </w:r>
      <w:r w:rsidRPr="00950DC9">
        <w:t>Несовершенство</w:t>
      </w:r>
      <w:r w:rsidR="00950DC9" w:rsidRPr="00950DC9">
        <w:t xml:space="preserve"> </w:t>
      </w:r>
      <w:r w:rsidRPr="00950DC9">
        <w:t>этого</w:t>
      </w:r>
      <w:r w:rsidR="00950DC9" w:rsidRPr="00950DC9">
        <w:t xml:space="preserve"> </w:t>
      </w:r>
      <w:r w:rsidRPr="00950DC9">
        <w:t>подхода</w:t>
      </w:r>
      <w:r w:rsidR="00950DC9" w:rsidRPr="00950DC9">
        <w:t xml:space="preserve"> </w:t>
      </w:r>
      <w:r w:rsidRPr="00950DC9">
        <w:t>состоит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том,</w:t>
      </w:r>
      <w:r w:rsidR="00950DC9" w:rsidRPr="00950DC9">
        <w:t xml:space="preserve"> </w:t>
      </w:r>
      <w:r w:rsidRPr="00950DC9">
        <w:t>что</w:t>
      </w:r>
      <w:r w:rsidR="00950DC9" w:rsidRPr="00950DC9">
        <w:t xml:space="preserve"> </w:t>
      </w:r>
      <w:r w:rsidRPr="00950DC9">
        <w:t>это</w:t>
      </w:r>
      <w:r w:rsidR="00950DC9" w:rsidRPr="00950DC9">
        <w:t xml:space="preserve"> </w:t>
      </w:r>
      <w:r w:rsidRPr="00950DC9">
        <w:t>упрощенный</w:t>
      </w:r>
      <w:r w:rsidR="00950DC9" w:rsidRPr="00950DC9">
        <w:t xml:space="preserve"> </w:t>
      </w:r>
      <w:r w:rsidRPr="00950DC9">
        <w:t>подход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оценке,</w:t>
      </w:r>
      <w:r w:rsidR="00950DC9" w:rsidRPr="00950DC9">
        <w:t xml:space="preserve"> </w:t>
      </w:r>
      <w:r w:rsidRPr="00950DC9">
        <w:t>поскольку</w:t>
      </w:r>
      <w:r w:rsidR="00950DC9" w:rsidRPr="00950DC9">
        <w:t xml:space="preserve"> </w:t>
      </w:r>
      <w:r w:rsidRPr="00950DC9">
        <w:t>он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учитывает</w:t>
      </w:r>
      <w:r w:rsidR="00950DC9" w:rsidRPr="00950DC9">
        <w:t xml:space="preserve"> </w:t>
      </w:r>
      <w:r w:rsidRPr="00950DC9">
        <w:t>такие</w:t>
      </w:r>
      <w:r w:rsidR="00950DC9" w:rsidRPr="00950DC9">
        <w:t xml:space="preserve"> </w:t>
      </w:r>
      <w:r w:rsidRPr="00950DC9">
        <w:t>важные</w:t>
      </w:r>
      <w:r w:rsidR="00950DC9" w:rsidRPr="00950DC9">
        <w:t xml:space="preserve"> </w:t>
      </w:r>
      <w:r w:rsidRPr="00950DC9">
        <w:t>факторы,</w:t>
      </w:r>
      <w:r w:rsidR="00950DC9" w:rsidRPr="00950DC9">
        <w:t xml:space="preserve"> </w:t>
      </w:r>
      <w:r w:rsidRPr="00950DC9">
        <w:t>определяющие</w:t>
      </w:r>
      <w:r w:rsidR="00950DC9" w:rsidRPr="00950DC9">
        <w:t xml:space="preserve"> </w:t>
      </w:r>
      <w:r w:rsidRPr="00950DC9">
        <w:t>конкурентные</w:t>
      </w:r>
      <w:r w:rsidR="00950DC9" w:rsidRPr="00950DC9">
        <w:t xml:space="preserve"> </w:t>
      </w:r>
      <w:r w:rsidRPr="00950DC9">
        <w:t>преимущества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уровень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осуществления</w:t>
      </w:r>
      <w:r w:rsidR="00950DC9" w:rsidRPr="00950DC9">
        <w:t xml:space="preserve"> </w:t>
      </w:r>
      <w:r w:rsidRPr="00950DC9">
        <w:t>маркетинга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финансы,</w:t>
      </w:r>
      <w:r w:rsidR="00950DC9" w:rsidRPr="00950DC9">
        <w:t xml:space="preserve"> </w:t>
      </w:r>
      <w:r w:rsidRPr="00950DC9">
        <w:t>экспортный</w:t>
      </w:r>
      <w:r w:rsidR="00950DC9" w:rsidRPr="00950DC9">
        <w:t xml:space="preserve"> </w:t>
      </w:r>
      <w:r w:rsidRPr="00950DC9">
        <w:t>потенциал.</w:t>
      </w:r>
      <w:r w:rsidR="00950DC9" w:rsidRPr="00950DC9">
        <w:t xml:space="preserve"> </w:t>
      </w:r>
      <w:r w:rsidRPr="00950DC9">
        <w:t>Кроме</w:t>
      </w:r>
      <w:r w:rsidR="00950DC9" w:rsidRPr="00950DC9">
        <w:t xml:space="preserve"> </w:t>
      </w:r>
      <w:r w:rsidRPr="00950DC9">
        <w:t>того,</w:t>
      </w:r>
      <w:r w:rsidR="00950DC9" w:rsidRPr="00950DC9">
        <w:t xml:space="preserve"> </w:t>
      </w:r>
      <w:r w:rsidRPr="00950DC9">
        <w:t>большинство</w:t>
      </w:r>
      <w:r w:rsidR="00950DC9" w:rsidRPr="00950DC9">
        <w:t xml:space="preserve"> </w:t>
      </w:r>
      <w:r w:rsidRPr="00950DC9">
        <w:t>авторов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указывает,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определить</w:t>
      </w:r>
      <w:r w:rsidR="00950DC9" w:rsidRPr="00950DC9">
        <w:t xml:space="preserve"> </w:t>
      </w:r>
      <w:r w:rsidR="00D71721" w:rsidRPr="00950DC9">
        <w:t>коэффициент</w:t>
      </w:r>
      <w:r w:rsidR="00950DC9" w:rsidRPr="00950DC9">
        <w:t xml:space="preserve"> </w:t>
      </w:r>
      <w:r w:rsidR="00D71721" w:rsidRPr="00950DC9">
        <w:t>эффективности</w:t>
      </w:r>
      <w:r w:rsidR="00950DC9" w:rsidRPr="00950DC9">
        <w:t xml:space="preserve"> </w:t>
      </w:r>
      <w:r w:rsidR="00D71721" w:rsidRPr="00950DC9">
        <w:t>производителя.</w:t>
      </w:r>
    </w:p>
    <w:p w:rsidR="00D71721" w:rsidRPr="00950DC9" w:rsidRDefault="00D71721" w:rsidP="00950DC9">
      <w:pPr>
        <w:spacing w:line="360" w:lineRule="auto"/>
        <w:ind w:firstLine="709"/>
        <w:jc w:val="both"/>
      </w:pPr>
      <w:r w:rsidRPr="00950DC9">
        <w:t>Разновидностью</w:t>
      </w:r>
      <w:r w:rsidR="00950DC9" w:rsidRPr="00950DC9">
        <w:t xml:space="preserve"> </w:t>
      </w:r>
      <w:r w:rsidRPr="00950DC9">
        <w:t>четвертого</w:t>
      </w:r>
      <w:r w:rsidR="00950DC9" w:rsidRPr="00950DC9">
        <w:t xml:space="preserve"> </w:t>
      </w:r>
      <w:r w:rsidRPr="00950DC9">
        <w:t>подхода</w:t>
      </w:r>
      <w:r w:rsidR="00950DC9" w:rsidRPr="00950DC9">
        <w:t xml:space="preserve"> </w:t>
      </w:r>
      <w:r w:rsidRPr="00950DC9">
        <w:t>является</w:t>
      </w:r>
      <w:r w:rsidR="00950DC9" w:rsidRPr="00950DC9">
        <w:t xml:space="preserve"> </w:t>
      </w:r>
      <w:r w:rsidRPr="00950DC9">
        <w:t>метод,</w:t>
      </w:r>
      <w:r w:rsidR="00950DC9" w:rsidRPr="00950DC9">
        <w:t xml:space="preserve"> </w:t>
      </w:r>
      <w:r w:rsidRPr="00950DC9">
        <w:t>предложенный</w:t>
      </w:r>
      <w:r w:rsidR="00950DC9" w:rsidRPr="00950DC9">
        <w:t xml:space="preserve"> </w:t>
      </w:r>
      <w:r w:rsidRPr="00950DC9">
        <w:t>Фатхутдиновым</w:t>
      </w:r>
      <w:r w:rsidR="00950DC9" w:rsidRPr="00950DC9">
        <w:t xml:space="preserve"> </w:t>
      </w:r>
      <w:r w:rsidRPr="00950DC9">
        <w:t>Р.А.,</w:t>
      </w:r>
      <w:r w:rsidR="00950DC9" w:rsidRPr="00950DC9">
        <w:t xml:space="preserve"> </w:t>
      </w:r>
      <w:r w:rsidRPr="00950DC9">
        <w:t>который</w:t>
      </w:r>
      <w:r w:rsidR="00950DC9" w:rsidRPr="00950DC9">
        <w:t xml:space="preserve"> </w:t>
      </w:r>
      <w:r w:rsidRPr="00950DC9">
        <w:t>предлагает</w:t>
      </w:r>
      <w:r w:rsidR="00950DC9" w:rsidRPr="00950DC9">
        <w:t xml:space="preserve"> </w:t>
      </w:r>
      <w:r w:rsidRPr="00950DC9">
        <w:t>оценивать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взвешенную</w:t>
      </w:r>
      <w:r w:rsidR="00950DC9" w:rsidRPr="00950DC9">
        <w:t xml:space="preserve"> </w:t>
      </w:r>
      <w:r w:rsidRPr="00950DC9">
        <w:t>сумму</w:t>
      </w:r>
      <w:r w:rsidR="00950DC9" w:rsidRPr="00950DC9">
        <w:t xml:space="preserve"> </w:t>
      </w:r>
      <w:r w:rsidRPr="00950DC9">
        <w:t>конкурентоспособностей</w:t>
      </w:r>
      <w:r w:rsidR="00950DC9" w:rsidRPr="00950DC9">
        <w:t xml:space="preserve"> </w:t>
      </w:r>
      <w:r w:rsidRPr="00950DC9">
        <w:t>основных</w:t>
      </w:r>
      <w:r w:rsidR="00950DC9" w:rsidRPr="00950DC9">
        <w:t xml:space="preserve"> </w:t>
      </w:r>
      <w:r w:rsidRPr="00950DC9">
        <w:t>товаров</w:t>
      </w:r>
      <w:r w:rsidR="00950DC9" w:rsidRPr="00950DC9">
        <w:t xml:space="preserve"> </w:t>
      </w:r>
      <w:r w:rsidRPr="00950DC9">
        <w:t>предприятия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различных</w:t>
      </w:r>
      <w:r w:rsidR="00950DC9" w:rsidRPr="00950DC9">
        <w:t xml:space="preserve"> </w:t>
      </w:r>
      <w:r w:rsidRPr="00950DC9">
        <w:t>рынках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учетом</w:t>
      </w:r>
      <w:r w:rsidR="00950DC9" w:rsidRPr="00950DC9">
        <w:t xml:space="preserve"> </w:t>
      </w:r>
      <w:r w:rsidRPr="00950DC9">
        <w:t>значимости</w:t>
      </w:r>
      <w:r w:rsidR="00950DC9" w:rsidRPr="00950DC9">
        <w:t xml:space="preserve"> </w:t>
      </w:r>
      <w:r w:rsidRPr="00950DC9">
        <w:t>рынков.</w:t>
      </w:r>
    </w:p>
    <w:p w:rsidR="00950DC9" w:rsidRPr="00950DC9" w:rsidRDefault="00D71721" w:rsidP="00950DC9">
      <w:pPr>
        <w:spacing w:line="360" w:lineRule="auto"/>
        <w:ind w:firstLine="709"/>
        <w:jc w:val="both"/>
      </w:pPr>
      <w:r w:rsidRPr="00950DC9">
        <w:t>Пятая</w:t>
      </w:r>
      <w:r w:rsidR="00950DC9" w:rsidRPr="00950DC9">
        <w:t xml:space="preserve"> </w:t>
      </w:r>
      <w:r w:rsidRPr="00950DC9">
        <w:t>группа</w:t>
      </w:r>
      <w:r w:rsidR="00950DC9" w:rsidRPr="00950DC9">
        <w:t xml:space="preserve"> </w:t>
      </w:r>
      <w:r w:rsidRPr="00950DC9">
        <w:t>авторов</w:t>
      </w:r>
      <w:r w:rsidR="00950DC9" w:rsidRPr="00950DC9">
        <w:t xml:space="preserve"> </w:t>
      </w:r>
      <w:r w:rsidRPr="00950DC9">
        <w:t>предлагает</w:t>
      </w:r>
      <w:r w:rsidR="00950DC9" w:rsidRPr="00950DC9">
        <w:t xml:space="preserve"> </w:t>
      </w:r>
      <w:r w:rsidRPr="00950DC9">
        <w:t>подход,</w:t>
      </w:r>
      <w:r w:rsidR="00950DC9" w:rsidRPr="00950DC9">
        <w:t xml:space="preserve"> </w:t>
      </w:r>
      <w:r w:rsidRPr="00950DC9">
        <w:t>основанный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взвешенной</w:t>
      </w:r>
      <w:r w:rsidR="00950DC9" w:rsidRPr="00950DC9">
        <w:t xml:space="preserve"> </w:t>
      </w:r>
      <w:r w:rsidRPr="00950DC9">
        <w:t>оценке</w:t>
      </w:r>
      <w:r w:rsidR="00950DC9" w:rsidRPr="00950DC9">
        <w:t xml:space="preserve"> </w:t>
      </w:r>
      <w:r w:rsidRPr="00950DC9">
        <w:t>факторов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организации.</w:t>
      </w:r>
      <w:r w:rsidR="00950DC9" w:rsidRPr="00950DC9">
        <w:t xml:space="preserve"> </w:t>
      </w:r>
      <w:r w:rsidRPr="00950DC9">
        <w:t>Представителями</w:t>
      </w:r>
      <w:r w:rsidR="00950DC9" w:rsidRPr="00950DC9">
        <w:t xml:space="preserve"> </w:t>
      </w:r>
      <w:r w:rsidRPr="00950DC9">
        <w:t>этого</w:t>
      </w:r>
      <w:r w:rsidR="00950DC9" w:rsidRPr="00950DC9">
        <w:t xml:space="preserve"> </w:t>
      </w:r>
      <w:r w:rsidRPr="00950DC9">
        <w:t>подхода</w:t>
      </w:r>
      <w:r w:rsidR="00950DC9" w:rsidRPr="00950DC9">
        <w:t xml:space="preserve"> </w:t>
      </w:r>
      <w:r w:rsidRPr="00950DC9">
        <w:t>являются</w:t>
      </w:r>
      <w:r w:rsidR="00950DC9" w:rsidRPr="00950DC9">
        <w:t xml:space="preserve"> </w:t>
      </w:r>
      <w:r w:rsidRPr="00950DC9">
        <w:t>Максимов</w:t>
      </w:r>
      <w:r w:rsidR="00950DC9" w:rsidRPr="00950DC9">
        <w:t xml:space="preserve"> </w:t>
      </w:r>
      <w:r w:rsidRPr="00950DC9">
        <w:t>И.,</w:t>
      </w:r>
      <w:r w:rsidR="00950DC9" w:rsidRPr="00950DC9">
        <w:t xml:space="preserve"> </w:t>
      </w:r>
      <w:r w:rsidRPr="00950DC9">
        <w:t>Моисеева</w:t>
      </w:r>
      <w:r w:rsidR="00950DC9" w:rsidRPr="00950DC9">
        <w:t xml:space="preserve"> </w:t>
      </w:r>
      <w:r w:rsidRPr="00950DC9">
        <w:t>Н.К.,</w:t>
      </w:r>
      <w:r w:rsidR="00950DC9" w:rsidRPr="00950DC9">
        <w:t xml:space="preserve"> </w:t>
      </w:r>
      <w:r w:rsidRPr="00950DC9">
        <w:t>Конышева</w:t>
      </w:r>
      <w:r w:rsidR="00950DC9" w:rsidRPr="00950DC9">
        <w:t xml:space="preserve"> </w:t>
      </w:r>
      <w:r w:rsidRPr="00950DC9">
        <w:t>М.В..</w:t>
      </w:r>
      <w:r w:rsidR="00950DC9" w:rsidRPr="00950DC9">
        <w:t xml:space="preserve"> </w:t>
      </w:r>
      <w:r w:rsidRPr="00950DC9">
        <w:t>Интегральный</w:t>
      </w:r>
      <w:r w:rsidR="00950DC9" w:rsidRPr="00950DC9">
        <w:t xml:space="preserve"> </w:t>
      </w:r>
      <w:r w:rsidRPr="00950DC9">
        <w:t>показатель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определяется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правилам</w:t>
      </w:r>
      <w:r w:rsidR="00950DC9" w:rsidRPr="00950DC9">
        <w:t xml:space="preserve"> </w:t>
      </w:r>
      <w:r w:rsidRPr="00950DC9">
        <w:t>линейной</w:t>
      </w:r>
      <w:r w:rsidR="00950DC9" w:rsidRPr="00950DC9">
        <w:t xml:space="preserve"> </w:t>
      </w:r>
      <w:r w:rsidRPr="00950DC9">
        <w:t>свертки</w:t>
      </w:r>
      <w:r w:rsidR="00950DC9" w:rsidRPr="00950DC9">
        <w:t xml:space="preserve"> </w:t>
      </w:r>
      <w:r w:rsidRPr="00950DC9">
        <w:t>(оценка</w:t>
      </w:r>
      <w:r w:rsidR="00950DC9" w:rsidRPr="00950DC9">
        <w:t xml:space="preserve"> </w:t>
      </w:r>
      <w:r w:rsidRPr="00950DC9">
        <w:t>факторов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отдельных</w:t>
      </w:r>
      <w:r w:rsidR="00950DC9" w:rsidRPr="00950DC9">
        <w:t xml:space="preserve"> </w:t>
      </w:r>
      <w:r w:rsidRPr="00950DC9">
        <w:t>сторон</w:t>
      </w:r>
      <w:r w:rsidR="00950DC9" w:rsidRPr="00950DC9">
        <w:t xml:space="preserve"> </w:t>
      </w:r>
      <w:r w:rsidRPr="00950DC9">
        <w:t>деятельности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умножается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весомость</w:t>
      </w:r>
      <w:r w:rsidR="00950DC9" w:rsidRPr="00950DC9">
        <w:t xml:space="preserve"> </w:t>
      </w:r>
      <w:r w:rsidRPr="00950DC9">
        <w:t>отдельных</w:t>
      </w:r>
      <w:r w:rsidR="00950DC9" w:rsidRPr="00950DC9">
        <w:t xml:space="preserve"> </w:t>
      </w:r>
      <w:r w:rsidRPr="00950DC9">
        <w:t>факторов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общей</w:t>
      </w:r>
      <w:r w:rsidR="00950DC9" w:rsidRPr="00950DC9">
        <w:t xml:space="preserve"> </w:t>
      </w:r>
      <w:r w:rsidRPr="00950DC9">
        <w:t>сумме).</w:t>
      </w:r>
    </w:p>
    <w:p w:rsidR="00E13011" w:rsidRPr="00950DC9" w:rsidRDefault="004541A4" w:rsidP="00950DC9">
      <w:pPr>
        <w:spacing w:line="360" w:lineRule="auto"/>
        <w:ind w:firstLine="709"/>
        <w:jc w:val="both"/>
      </w:pPr>
      <w:r w:rsidRPr="00950DC9">
        <w:t>Разные</w:t>
      </w:r>
      <w:r w:rsidR="00950DC9" w:rsidRPr="00950DC9">
        <w:t xml:space="preserve"> </w:t>
      </w:r>
      <w:r w:rsidRPr="00950DC9">
        <w:t>авторы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зависимости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области</w:t>
      </w:r>
      <w:r w:rsidR="00950DC9" w:rsidRPr="00950DC9">
        <w:t xml:space="preserve"> </w:t>
      </w:r>
      <w:r w:rsidRPr="00950DC9">
        <w:t>маркетинговых</w:t>
      </w:r>
      <w:r w:rsidR="00950DC9" w:rsidRPr="00950DC9">
        <w:t xml:space="preserve"> </w:t>
      </w:r>
      <w:r w:rsidRPr="00950DC9">
        <w:t>исследований,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исходя</w:t>
      </w:r>
      <w:r w:rsidR="00950DC9" w:rsidRPr="00950DC9">
        <w:t xml:space="preserve"> </w:t>
      </w:r>
      <w:r w:rsidRPr="00950DC9">
        <w:t>из</w:t>
      </w:r>
      <w:r w:rsidR="00950DC9" w:rsidRPr="00950DC9">
        <w:t xml:space="preserve"> </w:t>
      </w:r>
      <w:r w:rsidRPr="00950DC9">
        <w:t>своих</w:t>
      </w:r>
      <w:r w:rsidR="00950DC9" w:rsidRPr="00950DC9">
        <w:t xml:space="preserve"> </w:t>
      </w:r>
      <w:r w:rsidRPr="00950DC9">
        <w:t>научных</w:t>
      </w:r>
      <w:r w:rsidR="00950DC9" w:rsidRPr="00950DC9">
        <w:t xml:space="preserve"> </w:t>
      </w:r>
      <w:r w:rsidRPr="00950DC9">
        <w:t>взглядов,</w:t>
      </w:r>
      <w:r w:rsidR="00950DC9" w:rsidRPr="00950DC9">
        <w:t xml:space="preserve"> </w:t>
      </w:r>
      <w:r w:rsidRPr="00950DC9">
        <w:t>обосновывают</w:t>
      </w:r>
      <w:r w:rsidR="00950DC9" w:rsidRPr="00950DC9">
        <w:t xml:space="preserve"> </w:t>
      </w:r>
      <w:r w:rsidRPr="00950DC9">
        <w:t>различные</w:t>
      </w:r>
      <w:r w:rsidR="00950DC9" w:rsidRPr="00950DC9">
        <w:t xml:space="preserve"> </w:t>
      </w:r>
      <w:r w:rsidRPr="00950DC9">
        <w:t>группы</w:t>
      </w:r>
      <w:r w:rsidR="00950DC9" w:rsidRPr="00950DC9">
        <w:t xml:space="preserve"> </w:t>
      </w:r>
      <w:r w:rsidRPr="00950DC9">
        <w:t>факторов,</w:t>
      </w:r>
      <w:r w:rsidR="00950DC9" w:rsidRPr="00950DC9">
        <w:t xml:space="preserve"> </w:t>
      </w:r>
      <w:r w:rsidRPr="00950DC9">
        <w:t>которые</w:t>
      </w:r>
      <w:r w:rsidR="00950DC9" w:rsidRPr="00950DC9">
        <w:t xml:space="preserve"> </w:t>
      </w:r>
      <w:r w:rsidRPr="00950DC9">
        <w:t>необходимо</w:t>
      </w:r>
      <w:r w:rsidR="00950DC9" w:rsidRPr="00950DC9">
        <w:t xml:space="preserve"> </w:t>
      </w:r>
      <w:r w:rsidRPr="00950DC9">
        <w:t>включить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интегральный</w:t>
      </w:r>
      <w:r w:rsidR="00950DC9" w:rsidRPr="00950DC9">
        <w:t xml:space="preserve"> </w:t>
      </w:r>
      <w:r w:rsidRPr="00950DC9">
        <w:t>показатель.</w:t>
      </w:r>
      <w:r w:rsidR="00950DC9" w:rsidRPr="00950DC9">
        <w:t xml:space="preserve"> </w:t>
      </w:r>
      <w:r w:rsidRPr="00950DC9">
        <w:t>Кроме</w:t>
      </w:r>
      <w:r w:rsidR="00950DC9" w:rsidRPr="00950DC9">
        <w:t xml:space="preserve"> </w:t>
      </w:r>
      <w:r w:rsidRPr="00950DC9">
        <w:t>того,</w:t>
      </w:r>
      <w:r w:rsidR="00950DC9" w:rsidRPr="00950DC9">
        <w:t xml:space="preserve"> </w:t>
      </w:r>
      <w:r w:rsidRPr="00950DC9">
        <w:t>предлагаются</w:t>
      </w:r>
      <w:r w:rsidR="00950DC9" w:rsidRPr="00950DC9">
        <w:t xml:space="preserve"> </w:t>
      </w:r>
      <w:r w:rsidRPr="00950DC9">
        <w:t>разные</w:t>
      </w:r>
      <w:r w:rsidR="00950DC9" w:rsidRPr="00950DC9">
        <w:t xml:space="preserve"> </w:t>
      </w:r>
      <w:r w:rsidRPr="00950DC9">
        <w:t>способы</w:t>
      </w:r>
      <w:r w:rsidR="00950DC9" w:rsidRPr="00950DC9">
        <w:t xml:space="preserve"> </w:t>
      </w:r>
      <w:r w:rsidRPr="00950DC9">
        <w:t>осуществления</w:t>
      </w:r>
      <w:r w:rsidR="00950DC9" w:rsidRPr="00950DC9">
        <w:t xml:space="preserve"> </w:t>
      </w:r>
      <w:r w:rsidRPr="00950DC9">
        <w:t>экспертных</w:t>
      </w:r>
      <w:r w:rsidR="00950DC9" w:rsidRPr="00950DC9">
        <w:t xml:space="preserve"> </w:t>
      </w:r>
      <w:r w:rsidRPr="00950DC9">
        <w:t>оценок.</w:t>
      </w:r>
    </w:p>
    <w:p w:rsidR="004541A4" w:rsidRPr="00950DC9" w:rsidRDefault="004541A4" w:rsidP="00950DC9">
      <w:pPr>
        <w:spacing w:line="360" w:lineRule="auto"/>
        <w:ind w:firstLine="709"/>
        <w:jc w:val="both"/>
      </w:pPr>
      <w:r w:rsidRPr="00950DC9">
        <w:t>В</w:t>
      </w:r>
      <w:r w:rsidR="00950DC9" w:rsidRPr="00950DC9">
        <w:t xml:space="preserve"> </w:t>
      </w:r>
      <w:r w:rsidRPr="00950DC9">
        <w:t>данной</w:t>
      </w:r>
      <w:r w:rsidR="00950DC9" w:rsidRPr="00950DC9">
        <w:t xml:space="preserve"> </w:t>
      </w:r>
      <w:r w:rsidRPr="00950DC9">
        <w:t>курсовой</w:t>
      </w:r>
      <w:r w:rsidR="00950DC9" w:rsidRPr="00950DC9">
        <w:t xml:space="preserve"> </w:t>
      </w:r>
      <w:r w:rsidRPr="00950DC9">
        <w:t>работе</w:t>
      </w:r>
      <w:r w:rsidR="00950DC9" w:rsidRPr="00950DC9">
        <w:t xml:space="preserve"> </w:t>
      </w:r>
      <w:r w:rsidRPr="00950DC9">
        <w:t>будет</w:t>
      </w:r>
      <w:r w:rsidR="00950DC9" w:rsidRPr="00950DC9">
        <w:t xml:space="preserve"> </w:t>
      </w:r>
      <w:r w:rsidRPr="00950DC9">
        <w:t>рассмотрен</w:t>
      </w:r>
      <w:r w:rsidR="00950DC9" w:rsidRPr="00950DC9">
        <w:t xml:space="preserve"> </w:t>
      </w:r>
      <w:r w:rsidRPr="00950DC9">
        <w:t>метод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конкурентоспособности,</w:t>
      </w:r>
      <w:r w:rsidR="00950DC9" w:rsidRPr="00950DC9">
        <w:t xml:space="preserve"> </w:t>
      </w:r>
      <w:r w:rsidRPr="00950DC9">
        <w:t>предложенный</w:t>
      </w:r>
      <w:r w:rsidR="00950DC9" w:rsidRPr="00950DC9">
        <w:t xml:space="preserve"> </w:t>
      </w:r>
      <w:r w:rsidRPr="00950DC9">
        <w:t>Яшевой</w:t>
      </w:r>
      <w:r w:rsidR="00950DC9" w:rsidRPr="00950DC9">
        <w:t xml:space="preserve"> </w:t>
      </w:r>
      <w:r w:rsidRPr="00950DC9">
        <w:t>Г.А.</w:t>
      </w:r>
      <w:r w:rsidR="00950DC9" w:rsidRPr="00950DC9">
        <w:t xml:space="preserve"> </w:t>
      </w:r>
      <w:r w:rsidRPr="00950DC9">
        <w:t>Данный</w:t>
      </w:r>
      <w:r w:rsidR="00950DC9" w:rsidRPr="00950DC9">
        <w:t xml:space="preserve"> </w:t>
      </w:r>
      <w:r w:rsidRPr="00950DC9">
        <w:t>метод</w:t>
      </w:r>
      <w:r w:rsidR="00950DC9" w:rsidRPr="00950DC9">
        <w:t xml:space="preserve"> </w:t>
      </w:r>
      <w:r w:rsidRPr="00950DC9">
        <w:t>был</w:t>
      </w:r>
      <w:r w:rsidR="00950DC9" w:rsidRPr="00950DC9">
        <w:t xml:space="preserve"> </w:t>
      </w:r>
      <w:r w:rsidRPr="00950DC9">
        <w:t>выбран,</w:t>
      </w:r>
      <w:r w:rsidR="00950DC9" w:rsidRPr="00950DC9">
        <w:t xml:space="preserve"> </w:t>
      </w:r>
      <w:r w:rsidRPr="00950DC9">
        <w:t>т.к.</w:t>
      </w:r>
      <w:r w:rsidR="00950DC9" w:rsidRPr="00950DC9">
        <w:t xml:space="preserve"> </w:t>
      </w:r>
      <w:r w:rsidRPr="00950DC9">
        <w:t>он</w:t>
      </w:r>
      <w:r w:rsidR="00950DC9" w:rsidRPr="00950DC9">
        <w:t xml:space="preserve"> </w:t>
      </w:r>
      <w:r w:rsidRPr="00950DC9">
        <w:t>имеет</w:t>
      </w:r>
      <w:r w:rsidR="00950DC9" w:rsidRPr="00950DC9">
        <w:t xml:space="preserve"> </w:t>
      </w:r>
      <w:r w:rsidRPr="00950DC9">
        <w:t>ряд</w:t>
      </w:r>
      <w:r w:rsidR="00950DC9" w:rsidRPr="00950DC9">
        <w:t xml:space="preserve"> </w:t>
      </w:r>
      <w:r w:rsidRPr="00950DC9">
        <w:t>преимуществ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сравнению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другими:</w:t>
      </w:r>
    </w:p>
    <w:p w:rsidR="004541A4" w:rsidRPr="00950DC9" w:rsidRDefault="00366C4E" w:rsidP="00950DC9">
      <w:pPr>
        <w:numPr>
          <w:ilvl w:val="0"/>
          <w:numId w:val="16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данный</w:t>
      </w:r>
      <w:r w:rsidR="00950DC9" w:rsidRPr="00950DC9">
        <w:t xml:space="preserve"> </w:t>
      </w:r>
      <w:r w:rsidRPr="00950DC9">
        <w:t>метод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строится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взаимодействии</w:t>
      </w:r>
      <w:r w:rsidR="00950DC9" w:rsidRPr="00950DC9">
        <w:t xml:space="preserve"> </w:t>
      </w:r>
      <w:r w:rsidRPr="00950DC9">
        <w:t>частных</w:t>
      </w:r>
      <w:r w:rsidR="00950DC9" w:rsidRPr="00950DC9">
        <w:t xml:space="preserve"> </w:t>
      </w:r>
      <w:r w:rsidRPr="00950DC9">
        <w:t>потенциалов</w:t>
      </w:r>
      <w:r w:rsidR="00950DC9" w:rsidRPr="00950DC9">
        <w:t xml:space="preserve"> </w:t>
      </w:r>
      <w:r w:rsidRPr="00950DC9">
        <w:t>предприятия</w:t>
      </w:r>
      <w:r w:rsidR="00950DC9" w:rsidRPr="00950DC9">
        <w:t xml:space="preserve"> </w:t>
      </w:r>
      <w:r w:rsidRPr="00950DC9">
        <w:t>(основных</w:t>
      </w:r>
      <w:r w:rsidR="00950DC9" w:rsidRPr="00950DC9">
        <w:t xml:space="preserve"> </w:t>
      </w:r>
      <w:r w:rsidRPr="00950DC9">
        <w:t>стратегических</w:t>
      </w:r>
      <w:r w:rsidR="00950DC9" w:rsidRPr="00950DC9">
        <w:t xml:space="preserve"> </w:t>
      </w:r>
      <w:r w:rsidRPr="00950DC9">
        <w:t>компонентов)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охватывает</w:t>
      </w:r>
      <w:r w:rsidR="00950DC9" w:rsidRPr="00950DC9">
        <w:t xml:space="preserve"> </w:t>
      </w:r>
      <w:r w:rsidRPr="00950DC9">
        <w:t>все</w:t>
      </w:r>
      <w:r w:rsidR="00950DC9" w:rsidRPr="00950DC9">
        <w:t xml:space="preserve"> </w:t>
      </w:r>
      <w:r w:rsidRPr="00950DC9">
        <w:t>внутрифирменные</w:t>
      </w:r>
      <w:r w:rsidR="00950DC9" w:rsidRPr="00950DC9">
        <w:t xml:space="preserve"> </w:t>
      </w:r>
      <w:r w:rsidRPr="00950DC9">
        <w:t>процессы,</w:t>
      </w:r>
      <w:r w:rsidR="00950DC9" w:rsidRPr="00950DC9">
        <w:t xml:space="preserve"> </w:t>
      </w:r>
      <w:r w:rsidRPr="00950DC9">
        <w:t>протекающие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различных</w:t>
      </w:r>
      <w:r w:rsidR="00950DC9" w:rsidRPr="00950DC9">
        <w:t xml:space="preserve"> </w:t>
      </w:r>
      <w:r w:rsidRPr="00950DC9">
        <w:t>функциональных</w:t>
      </w:r>
      <w:r w:rsidR="00950DC9" w:rsidRPr="00950DC9">
        <w:t xml:space="preserve"> </w:t>
      </w:r>
      <w:r w:rsidRPr="00950DC9">
        <w:t>областях</w:t>
      </w:r>
      <w:r w:rsidR="00950DC9" w:rsidRPr="00950DC9">
        <w:t xml:space="preserve"> </w:t>
      </w:r>
      <w:r w:rsidRPr="00950DC9">
        <w:t>внутренней</w:t>
      </w:r>
      <w:r w:rsidR="00950DC9" w:rsidRPr="00950DC9">
        <w:t xml:space="preserve"> </w:t>
      </w:r>
      <w:r w:rsidRPr="00950DC9">
        <w:t>среды</w:t>
      </w:r>
      <w:r w:rsidR="00950DC9" w:rsidRPr="00950DC9">
        <w:t xml:space="preserve"> </w:t>
      </w:r>
      <w:r w:rsidRPr="00950DC9">
        <w:t>организации.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результате</w:t>
      </w:r>
      <w:r w:rsidR="00950DC9" w:rsidRPr="00950DC9">
        <w:t xml:space="preserve"> </w:t>
      </w:r>
      <w:r w:rsidRPr="00950DC9">
        <w:t>обеспечивается</w:t>
      </w:r>
      <w:r w:rsidR="00950DC9" w:rsidRPr="00950DC9">
        <w:t xml:space="preserve"> </w:t>
      </w:r>
      <w:r w:rsidRPr="00950DC9">
        <w:t>системный</w:t>
      </w:r>
      <w:r w:rsidR="00950DC9" w:rsidRPr="00950DC9">
        <w:t xml:space="preserve"> </w:t>
      </w:r>
      <w:r w:rsidRPr="00950DC9">
        <w:t>взгляд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организацию,</w:t>
      </w:r>
      <w:r w:rsidR="00950DC9" w:rsidRPr="00950DC9">
        <w:t xml:space="preserve"> </w:t>
      </w:r>
      <w:r w:rsidRPr="00950DC9">
        <w:t>формируется</w:t>
      </w:r>
      <w:r w:rsidR="00950DC9" w:rsidRPr="00950DC9">
        <w:t xml:space="preserve"> </w:t>
      </w:r>
      <w:r w:rsidRPr="00950DC9">
        <w:t>поэлементная</w:t>
      </w:r>
      <w:r w:rsidR="00950DC9" w:rsidRPr="00950DC9">
        <w:t xml:space="preserve"> </w:t>
      </w:r>
      <w:r w:rsidRPr="00950DC9">
        <w:t>структура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являющаяся</w:t>
      </w:r>
      <w:r w:rsidR="00950DC9" w:rsidRPr="00950DC9">
        <w:t xml:space="preserve"> </w:t>
      </w:r>
      <w:r w:rsidRPr="00950DC9">
        <w:t>важнейшей</w:t>
      </w:r>
      <w:r w:rsidR="00950DC9" w:rsidRPr="00950DC9">
        <w:t xml:space="preserve"> </w:t>
      </w:r>
      <w:r w:rsidRPr="00950DC9">
        <w:t>предпосылкой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представляющая</w:t>
      </w:r>
      <w:r w:rsidR="00950DC9" w:rsidRPr="00950DC9">
        <w:t xml:space="preserve"> </w:t>
      </w:r>
      <w:r w:rsidRPr="00950DC9">
        <w:t>собой</w:t>
      </w:r>
      <w:r w:rsidR="00950DC9" w:rsidRPr="00950DC9">
        <w:t xml:space="preserve"> </w:t>
      </w:r>
      <w:r w:rsidRPr="00950DC9">
        <w:t>базу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дальнейшего</w:t>
      </w:r>
      <w:r w:rsidR="00950DC9" w:rsidRPr="00950DC9">
        <w:t xml:space="preserve"> </w:t>
      </w:r>
      <w:r w:rsidRPr="00950DC9">
        <w:t>стратегического</w:t>
      </w:r>
      <w:r w:rsidR="00950DC9" w:rsidRPr="00950DC9">
        <w:t xml:space="preserve"> </w:t>
      </w:r>
      <w:r w:rsidRPr="00950DC9">
        <w:t>планирования;</w:t>
      </w:r>
    </w:p>
    <w:p w:rsidR="00366C4E" w:rsidRPr="00950DC9" w:rsidRDefault="00366C4E" w:rsidP="00950DC9">
      <w:pPr>
        <w:numPr>
          <w:ilvl w:val="0"/>
          <w:numId w:val="16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обоснована</w:t>
      </w:r>
      <w:r w:rsidR="00950DC9" w:rsidRPr="00950DC9">
        <w:t xml:space="preserve"> </w:t>
      </w:r>
      <w:r w:rsidRPr="00950DC9">
        <w:t>ресурсная</w:t>
      </w:r>
      <w:r w:rsidR="00950DC9" w:rsidRPr="00950DC9">
        <w:t xml:space="preserve"> </w:t>
      </w:r>
      <w:r w:rsidRPr="00950DC9">
        <w:t>составляющая</w:t>
      </w:r>
      <w:r w:rsidR="00950DC9" w:rsidRPr="00950DC9">
        <w:t xml:space="preserve"> </w:t>
      </w:r>
      <w:r w:rsidRPr="00950DC9">
        <w:t>конкурентного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выделены</w:t>
      </w:r>
      <w:r w:rsidR="00950DC9" w:rsidRPr="00950DC9">
        <w:t xml:space="preserve"> </w:t>
      </w:r>
      <w:r w:rsidRPr="00950DC9">
        <w:t>основные</w:t>
      </w:r>
      <w:r w:rsidR="00950DC9" w:rsidRPr="00950DC9">
        <w:t xml:space="preserve"> </w:t>
      </w:r>
      <w:r w:rsidRPr="00950DC9">
        <w:t>компоненты,</w:t>
      </w:r>
      <w:r w:rsidR="00950DC9" w:rsidRPr="00950DC9">
        <w:t xml:space="preserve"> </w:t>
      </w:r>
      <w:r w:rsidRPr="00950DC9">
        <w:t>при</w:t>
      </w:r>
      <w:r w:rsidR="00950DC9" w:rsidRPr="00950DC9">
        <w:t xml:space="preserve"> </w:t>
      </w:r>
      <w:r w:rsidRPr="00950DC9">
        <w:t>этом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разряд</w:t>
      </w:r>
      <w:r w:rsidR="00950DC9" w:rsidRPr="00950DC9">
        <w:t xml:space="preserve"> </w:t>
      </w:r>
      <w:r w:rsidRPr="00950DC9">
        <w:t>наиболее</w:t>
      </w:r>
      <w:r w:rsidR="00950DC9" w:rsidRPr="00950DC9">
        <w:t xml:space="preserve"> </w:t>
      </w:r>
      <w:r w:rsidRPr="00950DC9">
        <w:t>важных</w:t>
      </w:r>
      <w:r w:rsidR="00950DC9" w:rsidRPr="00950DC9">
        <w:t xml:space="preserve"> </w:t>
      </w:r>
      <w:r w:rsidRPr="00950DC9">
        <w:t>отнесен</w:t>
      </w:r>
      <w:r w:rsidR="00950DC9" w:rsidRPr="00950DC9">
        <w:t xml:space="preserve"> </w:t>
      </w:r>
      <w:r w:rsidRPr="00950DC9">
        <w:t>маркетинг,</w:t>
      </w:r>
      <w:r w:rsidR="00950DC9" w:rsidRPr="00950DC9">
        <w:t xml:space="preserve"> </w:t>
      </w:r>
      <w:r w:rsidRPr="00950DC9">
        <w:t>поскольку</w:t>
      </w:r>
      <w:r w:rsidR="00950DC9" w:rsidRPr="00950DC9">
        <w:t xml:space="preserve"> </w:t>
      </w:r>
      <w:r w:rsidRPr="00950DC9">
        <w:t>он</w:t>
      </w:r>
      <w:r w:rsidR="00950DC9" w:rsidRPr="00950DC9">
        <w:t xml:space="preserve"> </w:t>
      </w:r>
      <w:r w:rsidRPr="00950DC9">
        <w:t>имеет</w:t>
      </w:r>
      <w:r w:rsidR="00950DC9" w:rsidRPr="00950DC9">
        <w:t xml:space="preserve"> </w:t>
      </w:r>
      <w:r w:rsidRPr="00950DC9">
        <w:t>первостепенное</w:t>
      </w:r>
      <w:r w:rsidR="00950DC9" w:rsidRPr="00950DC9">
        <w:t xml:space="preserve"> </w:t>
      </w:r>
      <w:r w:rsidRPr="00950DC9">
        <w:t>значение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любой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любом</w:t>
      </w:r>
      <w:r w:rsidR="00950DC9" w:rsidRPr="00950DC9">
        <w:t xml:space="preserve"> </w:t>
      </w:r>
      <w:r w:rsidRPr="00950DC9">
        <w:t>этапе</w:t>
      </w:r>
      <w:r w:rsidR="00950DC9" w:rsidRPr="00950DC9">
        <w:t xml:space="preserve"> </w:t>
      </w:r>
      <w:r w:rsidRPr="00950DC9">
        <w:t>ее</w:t>
      </w:r>
      <w:r w:rsidR="00950DC9" w:rsidRPr="00950DC9">
        <w:t xml:space="preserve"> </w:t>
      </w:r>
      <w:r w:rsidRPr="00950DC9">
        <w:t>развития;</w:t>
      </w:r>
    </w:p>
    <w:p w:rsidR="00366C4E" w:rsidRPr="00950DC9" w:rsidRDefault="00366C4E" w:rsidP="00950DC9">
      <w:pPr>
        <w:numPr>
          <w:ilvl w:val="0"/>
          <w:numId w:val="16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предложена</w:t>
      </w:r>
      <w:r w:rsidR="00950DC9" w:rsidRPr="00950DC9">
        <w:t xml:space="preserve"> </w:t>
      </w:r>
      <w:r w:rsidRPr="00950DC9">
        <w:t>методика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частного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«</w:t>
      </w:r>
      <w:r w:rsidRPr="00950DC9">
        <w:t>Менеджмент</w:t>
      </w:r>
      <w:r w:rsidR="00950DC9" w:rsidRPr="00950DC9">
        <w:t>»</w:t>
      </w:r>
      <w:r w:rsidRPr="00950DC9">
        <w:t>.</w:t>
      </w:r>
      <w:r w:rsidR="00950DC9" w:rsidRPr="00950DC9">
        <w:t xml:space="preserve"> </w:t>
      </w:r>
      <w:r w:rsidRPr="00950DC9">
        <w:t>За</w:t>
      </w:r>
      <w:r w:rsidR="00950DC9" w:rsidRPr="00950DC9">
        <w:t xml:space="preserve"> </w:t>
      </w:r>
      <w:r w:rsidRPr="00950DC9">
        <w:t>счет</w:t>
      </w:r>
      <w:r w:rsidR="00950DC9" w:rsidRPr="00950DC9">
        <w:t xml:space="preserve"> </w:t>
      </w:r>
      <w:r w:rsidRPr="00950DC9">
        <w:t>разделения</w:t>
      </w:r>
      <w:r w:rsidR="00950DC9" w:rsidRPr="00950DC9">
        <w:t xml:space="preserve"> </w:t>
      </w:r>
      <w:r w:rsidRPr="00950DC9">
        <w:t>управленческого</w:t>
      </w:r>
      <w:r w:rsidR="00950DC9" w:rsidRPr="00950DC9">
        <w:t xml:space="preserve"> </w:t>
      </w:r>
      <w:r w:rsidRPr="00950DC9">
        <w:t>блока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компоненты</w:t>
      </w:r>
      <w:r w:rsidR="00950DC9" w:rsidRPr="00950DC9">
        <w:t xml:space="preserve"> </w:t>
      </w:r>
      <w:r w:rsidRPr="00950DC9">
        <w:t>(планирование,</w:t>
      </w:r>
      <w:r w:rsidR="00950DC9" w:rsidRPr="00950DC9">
        <w:t xml:space="preserve"> </w:t>
      </w:r>
      <w:r w:rsidRPr="00950DC9">
        <w:t>организация,</w:t>
      </w:r>
      <w:r w:rsidR="00950DC9" w:rsidRPr="00950DC9">
        <w:t xml:space="preserve"> </w:t>
      </w:r>
      <w:r w:rsidRPr="00950DC9">
        <w:t>стимулирование)</w:t>
      </w:r>
      <w:r w:rsidR="00950DC9" w:rsidRPr="00950DC9">
        <w:t xml:space="preserve"> </w:t>
      </w:r>
      <w:r w:rsidRPr="00950DC9">
        <w:t>отражается</w:t>
      </w:r>
      <w:r w:rsidR="00950DC9" w:rsidRPr="00950DC9">
        <w:t xml:space="preserve"> </w:t>
      </w:r>
      <w:r w:rsidRPr="00950DC9">
        <w:t>последовательность</w:t>
      </w:r>
      <w:r w:rsidR="00950DC9" w:rsidRPr="00950DC9">
        <w:t xml:space="preserve"> </w:t>
      </w:r>
      <w:r w:rsidRPr="00950DC9">
        <w:t>стратегического</w:t>
      </w:r>
      <w:r w:rsidR="00950DC9" w:rsidRPr="00950DC9">
        <w:t xml:space="preserve"> </w:t>
      </w:r>
      <w:r w:rsidRPr="00950DC9">
        <w:t>планирования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управления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организацией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целом,</w:t>
      </w:r>
      <w:r w:rsidR="00950DC9" w:rsidRPr="00950DC9">
        <w:t xml:space="preserve"> </w:t>
      </w:r>
      <w:r w:rsidRPr="00950DC9">
        <w:t>так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отдельными</w:t>
      </w:r>
      <w:r w:rsidR="00950DC9" w:rsidRPr="00950DC9">
        <w:t xml:space="preserve"> </w:t>
      </w:r>
      <w:r w:rsidRPr="00950DC9">
        <w:t>функциональными</w:t>
      </w:r>
      <w:r w:rsidR="00950DC9" w:rsidRPr="00950DC9">
        <w:t xml:space="preserve"> </w:t>
      </w:r>
      <w:r w:rsidRPr="00950DC9">
        <w:t>областями,</w:t>
      </w:r>
      <w:r w:rsidR="00950DC9" w:rsidRPr="00950DC9">
        <w:t xml:space="preserve"> </w:t>
      </w:r>
      <w:r w:rsidRPr="00950DC9">
        <w:t>что</w:t>
      </w:r>
      <w:r w:rsidR="00950DC9" w:rsidRPr="00950DC9">
        <w:t xml:space="preserve"> </w:t>
      </w:r>
      <w:r w:rsidRPr="00950DC9">
        <w:t>позволяет</w:t>
      </w:r>
      <w:r w:rsidR="00950DC9" w:rsidRPr="00950DC9">
        <w:t xml:space="preserve"> </w:t>
      </w:r>
      <w:r w:rsidRPr="00950DC9">
        <w:t>дать</w:t>
      </w:r>
      <w:r w:rsidR="00950DC9" w:rsidRPr="00950DC9">
        <w:t xml:space="preserve"> </w:t>
      </w:r>
      <w:r w:rsidRPr="00950DC9">
        <w:t>адекватную</w:t>
      </w:r>
      <w:r w:rsidR="00950DC9" w:rsidRPr="00950DC9">
        <w:t xml:space="preserve"> </w:t>
      </w:r>
      <w:r w:rsidRPr="00950DC9">
        <w:t>оценку</w:t>
      </w:r>
      <w:r w:rsidR="00950DC9" w:rsidRPr="00950DC9">
        <w:t xml:space="preserve"> </w:t>
      </w:r>
      <w:r w:rsidRPr="00950DC9">
        <w:t>этому</w:t>
      </w:r>
      <w:r w:rsidR="00950DC9" w:rsidRPr="00950DC9">
        <w:t xml:space="preserve"> </w:t>
      </w:r>
      <w:r w:rsidRPr="00950DC9">
        <w:t>важному</w:t>
      </w:r>
      <w:r w:rsidR="00950DC9" w:rsidRPr="00950DC9">
        <w:t xml:space="preserve"> </w:t>
      </w:r>
      <w:r w:rsidRPr="00950DC9">
        <w:t>потенциалу;</w:t>
      </w:r>
    </w:p>
    <w:p w:rsidR="008A632E" w:rsidRPr="00950DC9" w:rsidRDefault="00366C4E" w:rsidP="00950DC9">
      <w:pPr>
        <w:numPr>
          <w:ilvl w:val="0"/>
          <w:numId w:val="16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разработана</w:t>
      </w:r>
      <w:r w:rsidR="00950DC9" w:rsidRPr="00950DC9">
        <w:t xml:space="preserve"> </w:t>
      </w:r>
      <w:r w:rsidRPr="00950DC9">
        <w:t>методика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частного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«</w:t>
      </w:r>
      <w:r w:rsidR="008A632E" w:rsidRPr="00950DC9">
        <w:t>Маркетинг</w:t>
      </w:r>
      <w:r w:rsidR="00950DC9" w:rsidRPr="00950DC9">
        <w:t>»</w:t>
      </w:r>
      <w:r w:rsidR="008A632E" w:rsidRPr="00950DC9">
        <w:t>,</w:t>
      </w:r>
      <w:r w:rsidR="00950DC9" w:rsidRPr="00950DC9">
        <w:t xml:space="preserve"> </w:t>
      </w:r>
      <w:r w:rsidR="008A632E" w:rsidRPr="00950DC9">
        <w:t>предусматривающая</w:t>
      </w:r>
      <w:r w:rsidR="00950DC9" w:rsidRPr="00950DC9">
        <w:t xml:space="preserve"> </w:t>
      </w:r>
      <w:r w:rsidR="008A632E" w:rsidRPr="00950DC9">
        <w:t>независимую</w:t>
      </w:r>
      <w:r w:rsidR="00950DC9" w:rsidRPr="00950DC9">
        <w:t xml:space="preserve"> </w:t>
      </w:r>
      <w:r w:rsidR="008A632E" w:rsidRPr="00950DC9">
        <w:t>экспертизу</w:t>
      </w:r>
      <w:r w:rsidR="00950DC9" w:rsidRPr="00950DC9">
        <w:t xml:space="preserve"> </w:t>
      </w:r>
      <w:r w:rsidR="008A632E" w:rsidRPr="00950DC9">
        <w:t>управления</w:t>
      </w:r>
      <w:r w:rsidR="00950DC9" w:rsidRPr="00950DC9">
        <w:t xml:space="preserve"> </w:t>
      </w:r>
      <w:r w:rsidR="008A632E" w:rsidRPr="00950DC9">
        <w:t>маркетингом</w:t>
      </w:r>
      <w:r w:rsidR="00950DC9" w:rsidRPr="00950DC9">
        <w:t xml:space="preserve"> </w:t>
      </w:r>
      <w:r w:rsidR="008A632E" w:rsidRPr="00950DC9">
        <w:t>на</w:t>
      </w:r>
      <w:r w:rsidR="00950DC9" w:rsidRPr="00950DC9">
        <w:t xml:space="preserve"> </w:t>
      </w:r>
      <w:r w:rsidR="008A632E" w:rsidRPr="00950DC9">
        <w:t>предприятии</w:t>
      </w:r>
      <w:r w:rsidR="00950DC9" w:rsidRPr="00950DC9">
        <w:t xml:space="preserve"> </w:t>
      </w:r>
      <w:r w:rsidR="008A632E" w:rsidRPr="00950DC9">
        <w:t>и</w:t>
      </w:r>
      <w:r w:rsidR="00950DC9" w:rsidRPr="00950DC9">
        <w:t xml:space="preserve"> </w:t>
      </w:r>
      <w:r w:rsidR="008A632E" w:rsidRPr="00950DC9">
        <w:t>оценку</w:t>
      </w:r>
      <w:r w:rsidR="00950DC9" w:rsidRPr="00950DC9">
        <w:t xml:space="preserve"> </w:t>
      </w:r>
      <w:r w:rsidR="008A632E" w:rsidRPr="00950DC9">
        <w:t>его</w:t>
      </w:r>
      <w:r w:rsidR="00950DC9" w:rsidRPr="00950DC9">
        <w:t xml:space="preserve"> </w:t>
      </w:r>
      <w:r w:rsidR="008A632E" w:rsidRPr="00950DC9">
        <w:t>эффективности;</w:t>
      </w:r>
    </w:p>
    <w:p w:rsidR="00366C4E" w:rsidRPr="00950DC9" w:rsidRDefault="008A632E" w:rsidP="00950DC9">
      <w:pPr>
        <w:numPr>
          <w:ilvl w:val="0"/>
          <w:numId w:val="16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разработанная</w:t>
      </w:r>
      <w:r w:rsidR="00950DC9" w:rsidRPr="00950DC9">
        <w:t xml:space="preserve"> </w:t>
      </w:r>
      <w:r w:rsidRPr="00950DC9">
        <w:t>методика</w:t>
      </w:r>
      <w:r w:rsidR="00950DC9" w:rsidRPr="00950DC9">
        <w:t xml:space="preserve"> </w:t>
      </w:r>
      <w:r w:rsidRPr="00950DC9">
        <w:t>позволяет</w:t>
      </w:r>
      <w:r w:rsidR="00950DC9" w:rsidRPr="00950DC9">
        <w:t xml:space="preserve"> </w:t>
      </w:r>
      <w:r w:rsidRPr="00950DC9">
        <w:t>руководителю</w:t>
      </w:r>
      <w:r w:rsidR="00950DC9" w:rsidRPr="00950DC9">
        <w:t xml:space="preserve"> </w:t>
      </w:r>
      <w:r w:rsidRPr="00950DC9">
        <w:t>оценить</w:t>
      </w:r>
      <w:r w:rsidR="00950DC9" w:rsidRPr="00950DC9">
        <w:t xml:space="preserve"> </w:t>
      </w:r>
      <w:r w:rsidRPr="00950DC9">
        <w:t>уровень</w:t>
      </w:r>
      <w:r w:rsidR="00950DC9" w:rsidRPr="00950DC9">
        <w:t xml:space="preserve"> </w:t>
      </w:r>
      <w:r w:rsidRPr="00950DC9">
        <w:t>развития</w:t>
      </w:r>
      <w:r w:rsidR="00950DC9" w:rsidRPr="00950DC9">
        <w:t xml:space="preserve"> </w:t>
      </w:r>
      <w:r w:rsidRPr="00950DC9">
        <w:t>каждого</w:t>
      </w:r>
      <w:r w:rsidR="00950DC9" w:rsidRPr="00950DC9">
        <w:t xml:space="preserve"> </w:t>
      </w:r>
      <w:r w:rsidRPr="00950DC9">
        <w:t>частного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выявить</w:t>
      </w:r>
      <w:r w:rsidR="00950DC9" w:rsidRPr="00950DC9">
        <w:t xml:space="preserve"> </w:t>
      </w:r>
      <w:r w:rsidRPr="00950DC9">
        <w:t>конкурентные</w:t>
      </w:r>
      <w:r w:rsidR="00950DC9" w:rsidRPr="00950DC9">
        <w:t xml:space="preserve"> </w:t>
      </w:r>
      <w:r w:rsidRPr="00950DC9">
        <w:t>преимущества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проблемы.</w:t>
      </w:r>
      <w:r w:rsidR="00950DC9" w:rsidRPr="00950DC9">
        <w:t xml:space="preserve"> </w:t>
      </w:r>
      <w:r w:rsidRPr="00950DC9">
        <w:t>Благодаря</w:t>
      </w:r>
      <w:r w:rsidR="00950DC9" w:rsidRPr="00950DC9">
        <w:t xml:space="preserve"> </w:t>
      </w:r>
      <w:r w:rsidRPr="00950DC9">
        <w:t>этому</w:t>
      </w:r>
      <w:r w:rsidR="00950DC9" w:rsidRPr="00950DC9">
        <w:t xml:space="preserve"> </w:t>
      </w:r>
      <w:r w:rsidRPr="00950DC9">
        <w:t>будет</w:t>
      </w:r>
      <w:r w:rsidR="00950DC9" w:rsidRPr="00950DC9">
        <w:t xml:space="preserve"> </w:t>
      </w:r>
      <w:r w:rsidRPr="00950DC9">
        <w:t>обеспечен</w:t>
      </w:r>
      <w:r w:rsidR="00950DC9" w:rsidRPr="00950DC9">
        <w:t xml:space="preserve"> </w:t>
      </w:r>
      <w:r w:rsidRPr="00950DC9">
        <w:t>комплексный</w:t>
      </w:r>
      <w:r w:rsidR="00950DC9" w:rsidRPr="00950DC9">
        <w:t xml:space="preserve"> </w:t>
      </w:r>
      <w:r w:rsidRPr="00950DC9">
        <w:t>взгляд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организацию,</w:t>
      </w:r>
      <w:r w:rsidR="00950DC9" w:rsidRPr="00950DC9">
        <w:t xml:space="preserve"> </w:t>
      </w:r>
      <w:r w:rsidRPr="00950DC9">
        <w:t>появится</w:t>
      </w:r>
      <w:r w:rsidR="00950DC9" w:rsidRPr="00950DC9">
        <w:t xml:space="preserve"> </w:t>
      </w:r>
      <w:r w:rsidRPr="00950DC9">
        <w:t>возможность</w:t>
      </w:r>
      <w:r w:rsidR="00950DC9" w:rsidRPr="00950DC9">
        <w:t xml:space="preserve"> </w:t>
      </w:r>
      <w:r w:rsidRPr="00950DC9">
        <w:t>разрабатывать</w:t>
      </w:r>
      <w:r w:rsidR="00950DC9" w:rsidRPr="00950DC9">
        <w:t xml:space="preserve"> </w:t>
      </w:r>
      <w:r w:rsidRPr="00950DC9">
        <w:t>научно</w:t>
      </w:r>
      <w:r w:rsidR="00950DC9" w:rsidRPr="00950DC9">
        <w:t xml:space="preserve"> </w:t>
      </w:r>
      <w:r w:rsidRPr="00950DC9">
        <w:t>обоснованные</w:t>
      </w:r>
      <w:r w:rsidR="00950DC9" w:rsidRPr="00950DC9">
        <w:t xml:space="preserve"> </w:t>
      </w:r>
      <w:r w:rsidRPr="00950DC9">
        <w:t>планы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конкурентоспособности;</w:t>
      </w:r>
    </w:p>
    <w:p w:rsidR="008A632E" w:rsidRPr="00950DC9" w:rsidRDefault="008A632E" w:rsidP="00950DC9">
      <w:pPr>
        <w:numPr>
          <w:ilvl w:val="0"/>
          <w:numId w:val="16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предложенная</w:t>
      </w:r>
      <w:r w:rsidR="00950DC9" w:rsidRPr="00950DC9">
        <w:t xml:space="preserve"> </w:t>
      </w:r>
      <w:r w:rsidRPr="00950DC9">
        <w:t>методика</w:t>
      </w:r>
      <w:r w:rsidR="00950DC9" w:rsidRPr="00950DC9">
        <w:t xml:space="preserve"> </w:t>
      </w:r>
      <w:r w:rsidRPr="00950DC9">
        <w:t>позволяет</w:t>
      </w:r>
      <w:r w:rsidR="00950DC9" w:rsidRPr="00950DC9">
        <w:t xml:space="preserve"> </w:t>
      </w:r>
      <w:r w:rsidRPr="00950DC9">
        <w:t>рассчитать</w:t>
      </w:r>
      <w:r w:rsidR="00950DC9" w:rsidRPr="00950DC9">
        <w:t xml:space="preserve"> </w:t>
      </w:r>
      <w:r w:rsidRPr="00950DC9">
        <w:t>внутреннюю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внешнюю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а</w:t>
      </w:r>
      <w:r w:rsidR="00950DC9" w:rsidRPr="00950DC9">
        <w:t xml:space="preserve"> </w:t>
      </w:r>
      <w:r w:rsidRPr="00950DC9">
        <w:t>также</w:t>
      </w:r>
      <w:r w:rsidR="00950DC9" w:rsidRPr="00950DC9">
        <w:t xml:space="preserve"> </w:t>
      </w:r>
      <w:r w:rsidRPr="00950DC9">
        <w:t>абсолютную,</w:t>
      </w:r>
      <w:r w:rsidR="00950DC9" w:rsidRPr="00950DC9">
        <w:t xml:space="preserve"> </w:t>
      </w:r>
      <w:r w:rsidRPr="00950DC9">
        <w:t>относительную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сравнительную</w:t>
      </w:r>
      <w:r w:rsidR="00950DC9" w:rsidRPr="00950DC9">
        <w:t xml:space="preserve"> </w:t>
      </w:r>
      <w:r w:rsidRPr="00950DC9">
        <w:t>внутреннюю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организации.</w:t>
      </w:r>
      <w:r w:rsidR="00950DC9" w:rsidRPr="00950DC9">
        <w:t xml:space="preserve"> </w:t>
      </w:r>
      <w:r w:rsidRPr="00950DC9">
        <w:t>Многосторонний</w:t>
      </w:r>
      <w:r w:rsidR="00950DC9" w:rsidRPr="00950DC9">
        <w:t xml:space="preserve"> </w:t>
      </w:r>
      <w:r w:rsidRPr="00950DC9">
        <w:t>подход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изучаемой</w:t>
      </w:r>
      <w:r w:rsidR="00950DC9" w:rsidRPr="00950DC9">
        <w:t xml:space="preserve"> </w:t>
      </w:r>
      <w:r w:rsidRPr="00950DC9">
        <w:t>проблеме</w:t>
      </w:r>
      <w:r w:rsidR="00950DC9" w:rsidRPr="00950DC9">
        <w:t xml:space="preserve"> </w:t>
      </w:r>
      <w:r w:rsidRPr="00950DC9">
        <w:t>позволит</w:t>
      </w:r>
      <w:r w:rsidR="00950DC9" w:rsidRPr="00950DC9">
        <w:t xml:space="preserve"> </w:t>
      </w:r>
      <w:r w:rsidRPr="00950DC9">
        <w:t>дать</w:t>
      </w:r>
      <w:r w:rsidR="00950DC9" w:rsidRPr="00950DC9">
        <w:t xml:space="preserve"> </w:t>
      </w:r>
      <w:r w:rsidRPr="00950DC9">
        <w:t>наиболее</w:t>
      </w:r>
      <w:r w:rsidR="00950DC9" w:rsidRPr="00950DC9">
        <w:t xml:space="preserve"> </w:t>
      </w:r>
      <w:r w:rsidRPr="00950DC9">
        <w:t>точную</w:t>
      </w:r>
      <w:r w:rsidR="00950DC9" w:rsidRPr="00950DC9">
        <w:t xml:space="preserve"> </w:t>
      </w:r>
      <w:r w:rsidRPr="00950DC9">
        <w:t>оценку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получить</w:t>
      </w:r>
      <w:r w:rsidR="00950DC9" w:rsidRPr="00950DC9">
        <w:t xml:space="preserve"> </w:t>
      </w:r>
      <w:r w:rsidRPr="00950DC9">
        <w:t>представительную</w:t>
      </w:r>
      <w:r w:rsidR="00950DC9" w:rsidRPr="00950DC9">
        <w:t xml:space="preserve"> </w:t>
      </w:r>
      <w:r w:rsidRPr="00950DC9">
        <w:t>информацию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принятия</w:t>
      </w:r>
      <w:r w:rsidR="00950DC9" w:rsidRPr="00950DC9">
        <w:t xml:space="preserve"> </w:t>
      </w:r>
      <w:r w:rsidRPr="00950DC9">
        <w:t>решений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управлению</w:t>
      </w:r>
      <w:r w:rsidR="00950DC9" w:rsidRPr="00950DC9">
        <w:t xml:space="preserve"> </w:t>
      </w:r>
      <w:r w:rsidRPr="00950DC9">
        <w:t>конкурентоспособностью;</w:t>
      </w:r>
    </w:p>
    <w:p w:rsidR="008A632E" w:rsidRPr="00950DC9" w:rsidRDefault="008A632E" w:rsidP="00950DC9">
      <w:pPr>
        <w:numPr>
          <w:ilvl w:val="0"/>
          <w:numId w:val="16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методический</w:t>
      </w:r>
      <w:r w:rsidR="00950DC9" w:rsidRPr="00950DC9">
        <w:t xml:space="preserve"> </w:t>
      </w:r>
      <w:r w:rsidRPr="00950DC9">
        <w:t>подход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оценке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позволяет</w:t>
      </w:r>
      <w:r w:rsidR="00950DC9" w:rsidRPr="00950DC9">
        <w:t xml:space="preserve"> </w:t>
      </w:r>
      <w:r w:rsidRPr="00950DC9">
        <w:t>принять</w:t>
      </w:r>
      <w:r w:rsidR="00950DC9" w:rsidRPr="00950DC9">
        <w:t xml:space="preserve"> </w:t>
      </w:r>
      <w:r w:rsidRPr="00950DC9">
        <w:t>стратегические</w:t>
      </w:r>
      <w:r w:rsidR="00950DC9" w:rsidRPr="00950DC9">
        <w:t xml:space="preserve"> </w:t>
      </w:r>
      <w:r w:rsidRPr="00950DC9">
        <w:t>решения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выходу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внешний</w:t>
      </w:r>
      <w:r w:rsidR="00950DC9" w:rsidRPr="00950DC9">
        <w:t xml:space="preserve"> </w:t>
      </w:r>
      <w:r w:rsidRPr="00950DC9">
        <w:t>рынок;</w:t>
      </w:r>
    </w:p>
    <w:p w:rsidR="008A632E" w:rsidRPr="00950DC9" w:rsidRDefault="008A632E" w:rsidP="00950DC9">
      <w:pPr>
        <w:numPr>
          <w:ilvl w:val="0"/>
          <w:numId w:val="16"/>
        </w:numPr>
        <w:tabs>
          <w:tab w:val="clear" w:pos="2421"/>
          <w:tab w:val="num" w:pos="-2880"/>
        </w:tabs>
        <w:spacing w:line="360" w:lineRule="auto"/>
        <w:ind w:left="0" w:firstLine="709"/>
        <w:jc w:val="both"/>
      </w:pPr>
      <w:r w:rsidRPr="00950DC9">
        <w:t>разработанный</w:t>
      </w:r>
      <w:r w:rsidR="00950DC9" w:rsidRPr="00950DC9">
        <w:t xml:space="preserve"> </w:t>
      </w:r>
      <w:r w:rsidRPr="00950DC9">
        <w:t>Яшевой</w:t>
      </w:r>
      <w:r w:rsidR="00950DC9" w:rsidRPr="00950DC9">
        <w:t xml:space="preserve"> </w:t>
      </w:r>
      <w:r w:rsidRPr="00950DC9">
        <w:t>Г.А.</w:t>
      </w:r>
      <w:r w:rsidR="00950DC9" w:rsidRPr="00950DC9">
        <w:t xml:space="preserve"> </w:t>
      </w:r>
      <w:r w:rsidRPr="00950DC9">
        <w:t>алгоритм</w:t>
      </w:r>
      <w:r w:rsidR="00950DC9" w:rsidRPr="00950DC9">
        <w:t xml:space="preserve"> </w:t>
      </w:r>
      <w:r w:rsidRPr="00950DC9">
        <w:t>поможет</w:t>
      </w:r>
      <w:r w:rsidR="00950DC9" w:rsidRPr="00950DC9">
        <w:t xml:space="preserve"> </w:t>
      </w:r>
      <w:r w:rsidRPr="00950DC9">
        <w:t>специалистам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без</w:t>
      </w:r>
      <w:r w:rsidR="00950DC9" w:rsidRPr="00950DC9">
        <w:t xml:space="preserve"> </w:t>
      </w:r>
      <w:r w:rsidRPr="00950DC9">
        <w:t>труда</w:t>
      </w:r>
      <w:r w:rsidR="00950DC9" w:rsidRPr="00950DC9">
        <w:t xml:space="preserve"> </w:t>
      </w:r>
      <w:r w:rsidRPr="00950DC9">
        <w:t>использовать</w:t>
      </w:r>
      <w:r w:rsidR="00950DC9" w:rsidRPr="00950DC9">
        <w:t xml:space="preserve"> </w:t>
      </w:r>
      <w:r w:rsidRPr="00950DC9">
        <w:t>методику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экономической</w:t>
      </w:r>
      <w:r w:rsidR="00950DC9" w:rsidRPr="00950DC9">
        <w:t xml:space="preserve"> </w:t>
      </w:r>
      <w:r w:rsidRPr="00950DC9">
        <w:t>практике.</w:t>
      </w:r>
    </w:p>
    <w:p w:rsidR="00950DC9" w:rsidRDefault="00950DC9" w:rsidP="00950DC9">
      <w:pPr>
        <w:spacing w:line="360" w:lineRule="auto"/>
        <w:ind w:firstLine="709"/>
        <w:jc w:val="both"/>
        <w:rPr>
          <w:b/>
        </w:rPr>
      </w:pPr>
    </w:p>
    <w:p w:rsidR="00472719" w:rsidRPr="00950DC9" w:rsidRDefault="00B70FE8" w:rsidP="00950DC9">
      <w:pPr>
        <w:spacing w:line="360" w:lineRule="auto"/>
        <w:ind w:firstLine="709"/>
        <w:jc w:val="both"/>
        <w:rPr>
          <w:b/>
        </w:rPr>
      </w:pPr>
      <w:r w:rsidRPr="00950DC9">
        <w:rPr>
          <w:b/>
        </w:rPr>
        <w:t>2.1</w:t>
      </w:r>
      <w:r w:rsidR="00950DC9" w:rsidRPr="00950DC9">
        <w:rPr>
          <w:b/>
        </w:rPr>
        <w:t xml:space="preserve"> </w:t>
      </w:r>
      <w:r w:rsidRPr="00950DC9">
        <w:rPr>
          <w:b/>
        </w:rPr>
        <w:t>Оценка</w:t>
      </w:r>
      <w:r w:rsidR="00950DC9" w:rsidRPr="00950DC9">
        <w:rPr>
          <w:b/>
        </w:rPr>
        <w:t xml:space="preserve"> </w:t>
      </w:r>
      <w:r w:rsidRPr="00950DC9">
        <w:rPr>
          <w:b/>
        </w:rPr>
        <w:t>конкурентоспособности</w:t>
      </w:r>
      <w:r w:rsidR="00950DC9" w:rsidRPr="00950DC9">
        <w:rPr>
          <w:b/>
        </w:rPr>
        <w:t xml:space="preserve"> </w:t>
      </w:r>
      <w:r w:rsidRPr="00950DC9">
        <w:rPr>
          <w:b/>
        </w:rPr>
        <w:t>организации</w:t>
      </w:r>
      <w:r w:rsidR="00950DC9" w:rsidRPr="00950DC9">
        <w:rPr>
          <w:b/>
        </w:rPr>
        <w:t xml:space="preserve"> </w:t>
      </w:r>
      <w:r w:rsidRPr="00950DC9">
        <w:rPr>
          <w:b/>
        </w:rPr>
        <w:t>на</w:t>
      </w:r>
      <w:r w:rsidR="00950DC9" w:rsidRPr="00950DC9">
        <w:rPr>
          <w:b/>
        </w:rPr>
        <w:t xml:space="preserve"> </w:t>
      </w:r>
      <w:r w:rsidRPr="00950DC9">
        <w:rPr>
          <w:b/>
        </w:rPr>
        <w:t>основе</w:t>
      </w:r>
      <w:r w:rsidR="00950DC9" w:rsidRPr="00950DC9">
        <w:rPr>
          <w:b/>
        </w:rPr>
        <w:t xml:space="preserve"> </w:t>
      </w:r>
      <w:r w:rsidRPr="00950DC9">
        <w:rPr>
          <w:b/>
        </w:rPr>
        <w:t>измерения</w:t>
      </w:r>
      <w:r w:rsidR="00950DC9" w:rsidRPr="00950DC9">
        <w:rPr>
          <w:b/>
        </w:rPr>
        <w:t xml:space="preserve"> </w:t>
      </w:r>
      <w:r w:rsidRPr="00950DC9">
        <w:rPr>
          <w:b/>
        </w:rPr>
        <w:t>конкурентного</w:t>
      </w:r>
      <w:r w:rsidR="00950DC9" w:rsidRPr="00950DC9">
        <w:rPr>
          <w:b/>
        </w:rPr>
        <w:t xml:space="preserve"> </w:t>
      </w:r>
      <w:r w:rsidRPr="00950DC9">
        <w:rPr>
          <w:b/>
        </w:rPr>
        <w:t>потенциала</w:t>
      </w:r>
    </w:p>
    <w:p w:rsidR="00950DC9" w:rsidRDefault="00950DC9" w:rsidP="00950DC9">
      <w:pPr>
        <w:spacing w:line="360" w:lineRule="auto"/>
        <w:ind w:firstLine="709"/>
        <w:jc w:val="both"/>
        <w:rPr>
          <w:b/>
        </w:rPr>
      </w:pPr>
    </w:p>
    <w:p w:rsidR="00B70FE8" w:rsidRPr="00950DC9" w:rsidRDefault="00DD65B5" w:rsidP="00950DC9">
      <w:pPr>
        <w:spacing w:line="360" w:lineRule="auto"/>
        <w:ind w:firstLine="709"/>
        <w:jc w:val="both"/>
        <w:rPr>
          <w:b/>
        </w:rPr>
      </w:pPr>
      <w:r w:rsidRPr="00950DC9">
        <w:rPr>
          <w:b/>
        </w:rPr>
        <w:t>2.1.1</w:t>
      </w:r>
      <w:r w:rsidR="00950DC9" w:rsidRPr="00950DC9">
        <w:rPr>
          <w:b/>
        </w:rPr>
        <w:t xml:space="preserve"> </w:t>
      </w:r>
      <w:r w:rsidRPr="00950DC9">
        <w:rPr>
          <w:b/>
        </w:rPr>
        <w:t>Оценка</w:t>
      </w:r>
      <w:r w:rsidR="00950DC9" w:rsidRPr="00950DC9">
        <w:rPr>
          <w:b/>
        </w:rPr>
        <w:t xml:space="preserve"> </w:t>
      </w:r>
      <w:r w:rsidRPr="00950DC9">
        <w:rPr>
          <w:b/>
        </w:rPr>
        <w:t>внутренней</w:t>
      </w:r>
      <w:r w:rsidR="00950DC9" w:rsidRPr="00950DC9">
        <w:rPr>
          <w:b/>
        </w:rPr>
        <w:t xml:space="preserve"> </w:t>
      </w:r>
      <w:r w:rsidRPr="00950DC9">
        <w:rPr>
          <w:b/>
        </w:rPr>
        <w:t>конкурентоспособности</w:t>
      </w:r>
      <w:r w:rsidR="00950DC9" w:rsidRPr="00950DC9">
        <w:rPr>
          <w:b/>
        </w:rPr>
        <w:t xml:space="preserve"> </w:t>
      </w:r>
      <w:r w:rsidRPr="00950DC9">
        <w:rPr>
          <w:b/>
        </w:rPr>
        <w:t>организации</w:t>
      </w:r>
    </w:p>
    <w:p w:rsidR="00DD65B5" w:rsidRPr="00950DC9" w:rsidRDefault="00DD65B5" w:rsidP="00950DC9">
      <w:pPr>
        <w:spacing w:line="360" w:lineRule="auto"/>
        <w:ind w:firstLine="709"/>
        <w:jc w:val="both"/>
      </w:pPr>
      <w:r w:rsidRPr="00950DC9">
        <w:t>Внутренняя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представляет</w:t>
      </w:r>
      <w:r w:rsidR="00950DC9" w:rsidRPr="00950DC9">
        <w:t xml:space="preserve"> </w:t>
      </w:r>
      <w:r w:rsidRPr="00950DC9">
        <w:t>собой</w:t>
      </w:r>
      <w:r w:rsidR="00950DC9" w:rsidRPr="00950DC9">
        <w:t xml:space="preserve"> </w:t>
      </w:r>
      <w:r w:rsidRPr="00950DC9">
        <w:t>оценку</w:t>
      </w:r>
      <w:r w:rsidR="00950DC9" w:rsidRPr="00950DC9">
        <w:t xml:space="preserve"> </w:t>
      </w:r>
      <w:r w:rsidRPr="00950DC9">
        <w:t>внутренних</w:t>
      </w:r>
      <w:r w:rsidR="00950DC9" w:rsidRPr="00950DC9">
        <w:t xml:space="preserve"> </w:t>
      </w:r>
      <w:r w:rsidRPr="00950DC9">
        <w:t>факторов</w:t>
      </w:r>
      <w:r w:rsidR="00950DC9" w:rsidRPr="00950DC9">
        <w:t xml:space="preserve"> </w:t>
      </w:r>
      <w:r w:rsidRPr="00950DC9">
        <w:t>влияния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соответствующих</w:t>
      </w:r>
      <w:r w:rsidR="00950DC9" w:rsidRPr="00950DC9">
        <w:t xml:space="preserve"> </w:t>
      </w:r>
      <w:r w:rsidRPr="00950DC9">
        <w:t>им</w:t>
      </w:r>
      <w:r w:rsidR="00950DC9" w:rsidRPr="00950DC9">
        <w:t xml:space="preserve"> </w:t>
      </w:r>
      <w:r w:rsidRPr="00950DC9">
        <w:t>частных</w:t>
      </w:r>
      <w:r w:rsidR="00950DC9" w:rsidRPr="00950DC9">
        <w:t xml:space="preserve"> </w:t>
      </w:r>
      <w:r w:rsidRPr="00950DC9">
        <w:t>потенциалов,</w:t>
      </w:r>
      <w:r w:rsidR="00950DC9" w:rsidRPr="00950DC9">
        <w:t xml:space="preserve"> </w:t>
      </w:r>
      <w:r w:rsidRPr="00950DC9">
        <w:t>образующих</w:t>
      </w:r>
      <w:r w:rsidR="00950DC9" w:rsidRPr="00950DC9">
        <w:t xml:space="preserve"> </w:t>
      </w:r>
      <w:r w:rsidRPr="00950DC9">
        <w:t>конкурентный</w:t>
      </w:r>
      <w:r w:rsidR="00950DC9" w:rsidRPr="00950DC9">
        <w:t xml:space="preserve"> </w:t>
      </w:r>
      <w:r w:rsidRPr="00950DC9">
        <w:t>потенциал</w:t>
      </w:r>
      <w:r w:rsidR="00950DC9" w:rsidRPr="00950DC9">
        <w:t xml:space="preserve"> </w:t>
      </w:r>
      <w:r w:rsidRPr="00950DC9">
        <w:t>организации.</w:t>
      </w:r>
    </w:p>
    <w:p w:rsidR="00DD65B5" w:rsidRPr="00950DC9" w:rsidRDefault="00DD65B5" w:rsidP="00950DC9">
      <w:pPr>
        <w:spacing w:line="360" w:lineRule="auto"/>
        <w:ind w:firstLine="709"/>
        <w:jc w:val="both"/>
      </w:pPr>
      <w:r w:rsidRPr="00950DC9">
        <w:t>Структура</w:t>
      </w:r>
      <w:r w:rsidR="00950DC9" w:rsidRPr="00950DC9">
        <w:t xml:space="preserve"> </w:t>
      </w:r>
      <w:r w:rsidRPr="00950DC9">
        <w:t>конкурентного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включает</w:t>
      </w:r>
      <w:r w:rsidR="00950DC9" w:rsidRPr="00950DC9">
        <w:t xml:space="preserve"> </w:t>
      </w:r>
      <w:r w:rsidRPr="00950DC9">
        <w:t>такие</w:t>
      </w:r>
      <w:r w:rsidR="00950DC9" w:rsidRPr="00950DC9">
        <w:t xml:space="preserve"> </w:t>
      </w:r>
      <w:r w:rsidRPr="00950DC9">
        <w:t>частные</w:t>
      </w:r>
      <w:r w:rsidR="00950DC9" w:rsidRPr="00950DC9">
        <w:t xml:space="preserve"> </w:t>
      </w:r>
      <w:r w:rsidRPr="00950DC9">
        <w:t>потенциалы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маркетинг,</w:t>
      </w:r>
      <w:r w:rsidR="00950DC9" w:rsidRPr="00950DC9">
        <w:t xml:space="preserve"> </w:t>
      </w:r>
      <w:r w:rsidRPr="00950DC9">
        <w:t>менеджмент,</w:t>
      </w:r>
      <w:r w:rsidR="00950DC9" w:rsidRPr="00950DC9">
        <w:t xml:space="preserve"> </w:t>
      </w:r>
      <w:r w:rsidRPr="00950DC9">
        <w:t>финансы,</w:t>
      </w:r>
      <w:r w:rsidR="00950DC9" w:rsidRPr="00950DC9">
        <w:t xml:space="preserve"> </w:t>
      </w:r>
      <w:r w:rsidRPr="00950DC9">
        <w:t>производство,</w:t>
      </w:r>
      <w:r w:rsidR="00950DC9" w:rsidRPr="00950DC9">
        <w:t xml:space="preserve"> </w:t>
      </w:r>
      <w:r w:rsidRPr="00950DC9">
        <w:t>инновации,</w:t>
      </w:r>
      <w:r w:rsidR="00950DC9" w:rsidRPr="00950DC9">
        <w:t xml:space="preserve"> </w:t>
      </w:r>
      <w:r w:rsidRPr="00950DC9">
        <w:t>кадры.</w:t>
      </w:r>
      <w:r w:rsidR="00950DC9" w:rsidRPr="00950DC9">
        <w:t xml:space="preserve"> </w:t>
      </w:r>
      <w:r w:rsidRPr="00950DC9">
        <w:t>Частные</w:t>
      </w:r>
      <w:r w:rsidR="00950DC9" w:rsidRPr="00950DC9">
        <w:t xml:space="preserve"> </w:t>
      </w:r>
      <w:r w:rsidRPr="00950DC9">
        <w:t>потенциалы</w:t>
      </w:r>
      <w:r w:rsidR="00950DC9" w:rsidRPr="00950DC9">
        <w:t xml:space="preserve"> </w:t>
      </w:r>
      <w:r w:rsidRPr="00950DC9">
        <w:t>соответствуют</w:t>
      </w:r>
      <w:r w:rsidR="00950DC9" w:rsidRPr="00950DC9">
        <w:t xml:space="preserve"> </w:t>
      </w:r>
      <w:r w:rsidRPr="00950DC9">
        <w:t>функциональной</w:t>
      </w:r>
      <w:r w:rsidR="00950DC9" w:rsidRPr="00950DC9">
        <w:t xml:space="preserve"> </w:t>
      </w:r>
      <w:r w:rsidRPr="00950DC9">
        <w:t>области</w:t>
      </w:r>
      <w:r w:rsidR="00950DC9" w:rsidRPr="00950DC9">
        <w:t xml:space="preserve"> </w:t>
      </w:r>
      <w:r w:rsidRPr="00950DC9">
        <w:t>управления</w:t>
      </w:r>
      <w:r w:rsidR="00950DC9" w:rsidRPr="00950DC9">
        <w:t xml:space="preserve"> </w:t>
      </w:r>
      <w:r w:rsidRPr="00950DC9">
        <w:t>организацией,</w:t>
      </w:r>
      <w:r w:rsidR="00950DC9" w:rsidRPr="00950DC9">
        <w:t xml:space="preserve"> </w:t>
      </w:r>
      <w:r w:rsidRPr="00950DC9">
        <w:t>которые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организационной</w:t>
      </w:r>
      <w:r w:rsidR="00950DC9" w:rsidRPr="00950DC9">
        <w:t xml:space="preserve"> </w:t>
      </w:r>
      <w:r w:rsidRPr="00950DC9">
        <w:t>структуре</w:t>
      </w:r>
      <w:r w:rsidR="00950DC9" w:rsidRPr="00950DC9">
        <w:t xml:space="preserve"> </w:t>
      </w:r>
      <w:r w:rsidRPr="00950DC9">
        <w:t>управления</w:t>
      </w:r>
      <w:r w:rsidR="00950DC9" w:rsidRPr="00950DC9">
        <w:t xml:space="preserve"> </w:t>
      </w:r>
      <w:r w:rsidRPr="00950DC9">
        <w:t>находят</w:t>
      </w:r>
      <w:r w:rsidR="00950DC9" w:rsidRPr="00950DC9">
        <w:t xml:space="preserve"> </w:t>
      </w:r>
      <w:r w:rsidRPr="00950DC9">
        <w:t>выражение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соответствующих</w:t>
      </w:r>
      <w:r w:rsidR="00950DC9" w:rsidRPr="00950DC9">
        <w:t xml:space="preserve"> </w:t>
      </w:r>
      <w:r w:rsidRPr="00950DC9">
        <w:t>целевых</w:t>
      </w:r>
      <w:r w:rsidR="00950DC9" w:rsidRPr="00950DC9">
        <w:t xml:space="preserve"> </w:t>
      </w:r>
      <w:r w:rsidRPr="00950DC9">
        <w:t>подсистемах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одновременно,</w:t>
      </w:r>
      <w:r w:rsidR="00950DC9" w:rsidRPr="00950DC9">
        <w:t xml:space="preserve"> </w:t>
      </w:r>
      <w:r w:rsidRPr="00950DC9">
        <w:t>соответствуют</w:t>
      </w:r>
      <w:r w:rsidR="00950DC9" w:rsidRPr="00950DC9">
        <w:t xml:space="preserve"> </w:t>
      </w:r>
      <w:r w:rsidRPr="00950DC9">
        <w:t>факторам</w:t>
      </w:r>
      <w:r w:rsidR="00950DC9" w:rsidRPr="00950DC9">
        <w:t xml:space="preserve"> </w:t>
      </w:r>
      <w:r w:rsidR="00CF6A2E" w:rsidRPr="00950DC9">
        <w:t>конкурентных</w:t>
      </w:r>
      <w:r w:rsidR="00950DC9" w:rsidRPr="00950DC9">
        <w:t xml:space="preserve"> </w:t>
      </w:r>
      <w:r w:rsidR="00CF6A2E" w:rsidRPr="00950DC9">
        <w:t>преимуществ</w:t>
      </w:r>
      <w:r w:rsidR="00950DC9" w:rsidRPr="00950DC9">
        <w:t xml:space="preserve"> </w:t>
      </w:r>
      <w:r w:rsidR="00CF6A2E" w:rsidRPr="00950DC9">
        <w:t>организации.</w:t>
      </w:r>
    </w:p>
    <w:p w:rsidR="00CF6A2E" w:rsidRPr="00950DC9" w:rsidRDefault="00CF6A2E" w:rsidP="00950DC9">
      <w:pPr>
        <w:spacing w:line="360" w:lineRule="auto"/>
        <w:ind w:firstLine="709"/>
        <w:jc w:val="both"/>
      </w:pPr>
      <w:r w:rsidRPr="00950DC9">
        <w:t>Частный</w:t>
      </w:r>
      <w:r w:rsidR="00950DC9" w:rsidRPr="00950DC9">
        <w:t xml:space="preserve"> </w:t>
      </w:r>
      <w:r w:rsidRPr="00950DC9">
        <w:t>потенциал</w:t>
      </w:r>
      <w:r w:rsidR="00950DC9" w:rsidRPr="00950DC9">
        <w:t xml:space="preserve"> «</w:t>
      </w:r>
      <w:r w:rsidRPr="00950DC9">
        <w:t>Маркетинг</w:t>
      </w:r>
      <w:r w:rsidR="00950DC9" w:rsidRPr="00950DC9">
        <w:t xml:space="preserve">» </w:t>
      </w:r>
      <w:r w:rsidRPr="00950DC9">
        <w:t>характеризуется</w:t>
      </w:r>
      <w:r w:rsidR="00950DC9" w:rsidRPr="00950DC9">
        <w:t xml:space="preserve"> </w:t>
      </w:r>
      <w:r w:rsidRPr="00950DC9">
        <w:t>следующими</w:t>
      </w:r>
      <w:r w:rsidR="00950DC9" w:rsidRPr="00950DC9">
        <w:t xml:space="preserve"> </w:t>
      </w:r>
      <w:r w:rsidRPr="00950DC9">
        <w:t>показателями:</w:t>
      </w:r>
      <w:r w:rsidR="00950DC9" w:rsidRPr="00950DC9">
        <w:t xml:space="preserve"> </w:t>
      </w:r>
      <w:r w:rsidRPr="00950DC9">
        <w:t>средневзвешенная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товара,</w:t>
      </w:r>
      <w:r w:rsidR="00950DC9" w:rsidRPr="00950DC9">
        <w:t xml:space="preserve"> </w:t>
      </w:r>
      <w:r w:rsidRPr="00950DC9">
        <w:t>оценка</w:t>
      </w:r>
      <w:r w:rsidR="00950DC9" w:rsidRPr="00950DC9">
        <w:t xml:space="preserve"> </w:t>
      </w:r>
      <w:r w:rsidRPr="00950DC9">
        <w:t>эффективности</w:t>
      </w:r>
      <w:r w:rsidR="00950DC9" w:rsidRPr="00950DC9">
        <w:t xml:space="preserve"> </w:t>
      </w:r>
      <w:r w:rsidRPr="00950DC9">
        <w:t>маркетинга,</w:t>
      </w:r>
      <w:r w:rsidR="00950DC9" w:rsidRPr="00950DC9">
        <w:t xml:space="preserve"> </w:t>
      </w:r>
      <w:r w:rsidRPr="00950DC9">
        <w:t>доля</w:t>
      </w:r>
      <w:r w:rsidR="00950DC9" w:rsidRPr="00950DC9">
        <w:t xml:space="preserve"> </w:t>
      </w:r>
      <w:r w:rsidRPr="00950DC9">
        <w:t>нереализованной</w:t>
      </w:r>
      <w:r w:rsidR="00950DC9" w:rsidRPr="00950DC9">
        <w:t xml:space="preserve"> </w:t>
      </w:r>
      <w:r w:rsidRPr="00950DC9">
        <w:t>продукции.</w:t>
      </w:r>
    </w:p>
    <w:p w:rsidR="00CF6A2E" w:rsidRPr="00950DC9" w:rsidRDefault="00CF6A2E" w:rsidP="00950DC9">
      <w:pPr>
        <w:spacing w:line="360" w:lineRule="auto"/>
        <w:ind w:firstLine="709"/>
        <w:jc w:val="both"/>
      </w:pPr>
      <w:r w:rsidRPr="00950DC9">
        <w:t>Потенциал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области</w:t>
      </w:r>
      <w:r w:rsidR="00950DC9" w:rsidRPr="00950DC9">
        <w:t xml:space="preserve"> </w:t>
      </w:r>
      <w:r w:rsidRPr="00950DC9">
        <w:t>менеджмента</w:t>
      </w:r>
      <w:r w:rsidR="00950DC9" w:rsidRPr="00950DC9">
        <w:t xml:space="preserve"> </w:t>
      </w:r>
      <w:r w:rsidRPr="00950DC9">
        <w:t>оценивается</w:t>
      </w:r>
      <w:r w:rsidR="00950DC9" w:rsidRPr="00950DC9">
        <w:t xml:space="preserve"> </w:t>
      </w:r>
      <w:r w:rsidRPr="00950DC9">
        <w:t>показателями:</w:t>
      </w:r>
      <w:r w:rsidR="00950DC9" w:rsidRPr="00950DC9">
        <w:t xml:space="preserve"> </w:t>
      </w:r>
      <w:r w:rsidRPr="00950DC9">
        <w:t>качество</w:t>
      </w:r>
      <w:r w:rsidR="00950DC9" w:rsidRPr="00950DC9">
        <w:t xml:space="preserve"> </w:t>
      </w:r>
      <w:r w:rsidRPr="00950DC9">
        <w:t>планирования,</w:t>
      </w:r>
      <w:r w:rsidR="00950DC9" w:rsidRPr="00950DC9">
        <w:t xml:space="preserve"> </w:t>
      </w:r>
      <w:r w:rsidRPr="00950DC9">
        <w:t>качество</w:t>
      </w:r>
      <w:r w:rsidR="00950DC9" w:rsidRPr="00950DC9">
        <w:t xml:space="preserve"> </w:t>
      </w:r>
      <w:r w:rsidRPr="00950DC9">
        <w:t>управления,</w:t>
      </w:r>
      <w:r w:rsidR="00950DC9" w:rsidRPr="00950DC9">
        <w:t xml:space="preserve"> </w:t>
      </w:r>
      <w:r w:rsidRPr="00950DC9">
        <w:t>система</w:t>
      </w:r>
      <w:r w:rsidR="00950DC9" w:rsidRPr="00950DC9">
        <w:t xml:space="preserve"> </w:t>
      </w:r>
      <w:r w:rsidRPr="00950DC9">
        <w:t>мотивации</w:t>
      </w:r>
      <w:r w:rsidR="00950DC9" w:rsidRPr="00950DC9">
        <w:t xml:space="preserve"> </w:t>
      </w:r>
      <w:r w:rsidRPr="00950DC9">
        <w:t>работников.</w:t>
      </w:r>
    </w:p>
    <w:p w:rsidR="00CF6A2E" w:rsidRPr="00950DC9" w:rsidRDefault="00CF6A2E" w:rsidP="00950DC9">
      <w:pPr>
        <w:spacing w:line="360" w:lineRule="auto"/>
        <w:ind w:firstLine="709"/>
        <w:jc w:val="both"/>
      </w:pPr>
      <w:r w:rsidRPr="00950DC9">
        <w:t>Потенциал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области</w:t>
      </w:r>
      <w:r w:rsidR="00950DC9" w:rsidRPr="00950DC9">
        <w:t xml:space="preserve"> </w:t>
      </w:r>
      <w:r w:rsidRPr="00950DC9">
        <w:t>финансов</w:t>
      </w:r>
      <w:r w:rsidR="00950DC9" w:rsidRPr="00950DC9">
        <w:t xml:space="preserve"> </w:t>
      </w:r>
      <w:r w:rsidRPr="00950DC9">
        <w:t>оценивается</w:t>
      </w:r>
      <w:r w:rsidR="00950DC9" w:rsidRPr="00950DC9">
        <w:t xml:space="preserve"> </w:t>
      </w:r>
      <w:r w:rsidRPr="00950DC9">
        <w:t>показателями:</w:t>
      </w:r>
      <w:r w:rsidR="00950DC9" w:rsidRPr="00950DC9">
        <w:t xml:space="preserve"> </w:t>
      </w:r>
      <w:r w:rsidRPr="00950DC9">
        <w:t>доля</w:t>
      </w:r>
      <w:r w:rsidR="00950DC9" w:rsidRPr="00950DC9">
        <w:t xml:space="preserve"> </w:t>
      </w:r>
      <w:r w:rsidRPr="00950DC9">
        <w:t>собственных</w:t>
      </w:r>
      <w:r w:rsidR="00950DC9" w:rsidRPr="00950DC9">
        <w:t xml:space="preserve"> </w:t>
      </w:r>
      <w:r w:rsidRPr="00950DC9">
        <w:t>средств,</w:t>
      </w:r>
      <w:r w:rsidR="00950DC9" w:rsidRPr="00950DC9">
        <w:t xml:space="preserve"> </w:t>
      </w:r>
      <w:r w:rsidRPr="00950DC9">
        <w:t>коэффициент</w:t>
      </w:r>
      <w:r w:rsidR="00950DC9" w:rsidRPr="00950DC9">
        <w:t xml:space="preserve"> </w:t>
      </w:r>
      <w:r w:rsidRPr="00950DC9">
        <w:t>текущей</w:t>
      </w:r>
      <w:r w:rsidR="00950DC9" w:rsidRPr="00950DC9">
        <w:t xml:space="preserve"> </w:t>
      </w:r>
      <w:r w:rsidRPr="00950DC9">
        <w:t>ликвидности,</w:t>
      </w:r>
      <w:r w:rsidR="00950DC9" w:rsidRPr="00950DC9">
        <w:t xml:space="preserve"> </w:t>
      </w:r>
      <w:r w:rsidRPr="00950DC9">
        <w:t>рентабельность</w:t>
      </w:r>
      <w:r w:rsidR="00950DC9" w:rsidRPr="00950DC9">
        <w:t xml:space="preserve"> </w:t>
      </w:r>
      <w:r w:rsidRPr="00950DC9">
        <w:t>производства.</w:t>
      </w:r>
    </w:p>
    <w:p w:rsidR="00CF6A2E" w:rsidRPr="00950DC9" w:rsidRDefault="00CF6A2E" w:rsidP="00950DC9">
      <w:pPr>
        <w:spacing w:line="360" w:lineRule="auto"/>
        <w:ind w:firstLine="709"/>
        <w:jc w:val="both"/>
      </w:pPr>
      <w:r w:rsidRPr="00950DC9">
        <w:t>Потенциал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области</w:t>
      </w:r>
      <w:r w:rsidR="00950DC9" w:rsidRPr="00950DC9">
        <w:t xml:space="preserve"> </w:t>
      </w:r>
      <w:r w:rsidRPr="00950DC9">
        <w:t>производства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коэффициент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производственных</w:t>
      </w:r>
      <w:r w:rsidR="00950DC9" w:rsidRPr="00950DC9">
        <w:t xml:space="preserve"> </w:t>
      </w:r>
      <w:r w:rsidRPr="00950DC9">
        <w:t>мощностей,</w:t>
      </w:r>
      <w:r w:rsidR="00950DC9" w:rsidRPr="00950DC9">
        <w:t xml:space="preserve"> </w:t>
      </w:r>
      <w:r w:rsidRPr="00950DC9">
        <w:t>доля</w:t>
      </w:r>
      <w:r w:rsidR="00950DC9" w:rsidRPr="00950DC9">
        <w:t xml:space="preserve"> </w:t>
      </w:r>
      <w:r w:rsidRPr="00950DC9">
        <w:t>сертифицированной</w:t>
      </w:r>
      <w:r w:rsidR="00950DC9" w:rsidRPr="00950DC9">
        <w:t xml:space="preserve"> </w:t>
      </w:r>
      <w:r w:rsidRPr="00950DC9">
        <w:t>продукции,</w:t>
      </w:r>
      <w:r w:rsidR="00950DC9" w:rsidRPr="00950DC9">
        <w:t xml:space="preserve"> </w:t>
      </w:r>
      <w:r w:rsidRPr="00950DC9">
        <w:t>износ</w:t>
      </w:r>
      <w:r w:rsidR="00950DC9" w:rsidRPr="00950DC9">
        <w:t xml:space="preserve"> </w:t>
      </w:r>
      <w:r w:rsidR="00C21E79" w:rsidRPr="00950DC9">
        <w:t>основных</w:t>
      </w:r>
      <w:r w:rsidR="00950DC9" w:rsidRPr="00950DC9">
        <w:t xml:space="preserve"> </w:t>
      </w:r>
      <w:r w:rsidR="00C21E79" w:rsidRPr="00950DC9">
        <w:t>производственных</w:t>
      </w:r>
      <w:r w:rsidR="00950DC9" w:rsidRPr="00950DC9">
        <w:t xml:space="preserve"> </w:t>
      </w:r>
      <w:r w:rsidR="00C21E79" w:rsidRPr="00950DC9">
        <w:t>фондов,</w:t>
      </w:r>
      <w:r w:rsidR="00950DC9" w:rsidRPr="00950DC9">
        <w:t xml:space="preserve"> </w:t>
      </w:r>
      <w:r w:rsidR="00C21E79" w:rsidRPr="00950DC9">
        <w:t>рост</w:t>
      </w:r>
      <w:r w:rsidR="00950DC9" w:rsidRPr="00950DC9">
        <w:t xml:space="preserve"> </w:t>
      </w:r>
      <w:r w:rsidR="00C21E79" w:rsidRPr="00950DC9">
        <w:t>производительности</w:t>
      </w:r>
      <w:r w:rsidR="00950DC9" w:rsidRPr="00950DC9">
        <w:t xml:space="preserve"> </w:t>
      </w:r>
      <w:r w:rsidR="00C21E79" w:rsidRPr="00950DC9">
        <w:t>труда,</w:t>
      </w:r>
      <w:r w:rsidR="00950DC9" w:rsidRPr="00950DC9">
        <w:t xml:space="preserve"> </w:t>
      </w:r>
      <w:r w:rsidR="00C21E79" w:rsidRPr="00950DC9">
        <w:t>качество</w:t>
      </w:r>
      <w:r w:rsidR="00950DC9" w:rsidRPr="00950DC9">
        <w:t xml:space="preserve"> </w:t>
      </w:r>
      <w:r w:rsidR="00C21E79" w:rsidRPr="00950DC9">
        <w:t>и</w:t>
      </w:r>
      <w:r w:rsidR="00950DC9" w:rsidRPr="00950DC9">
        <w:t xml:space="preserve"> </w:t>
      </w:r>
      <w:r w:rsidR="00C21E79" w:rsidRPr="00950DC9">
        <w:t>цены</w:t>
      </w:r>
      <w:r w:rsidR="00950DC9" w:rsidRPr="00950DC9">
        <w:t xml:space="preserve"> </w:t>
      </w:r>
      <w:r w:rsidR="00C21E79" w:rsidRPr="00950DC9">
        <w:t>поставляемых</w:t>
      </w:r>
      <w:r w:rsidR="00950DC9" w:rsidRPr="00950DC9">
        <w:t xml:space="preserve"> </w:t>
      </w:r>
      <w:r w:rsidR="00C21E79" w:rsidRPr="00950DC9">
        <w:t>материалов.</w:t>
      </w:r>
    </w:p>
    <w:p w:rsidR="00C21E79" w:rsidRPr="00950DC9" w:rsidRDefault="00C21E79" w:rsidP="00950DC9">
      <w:pPr>
        <w:spacing w:line="360" w:lineRule="auto"/>
        <w:ind w:firstLine="709"/>
        <w:jc w:val="both"/>
      </w:pPr>
      <w:r w:rsidRPr="00950DC9">
        <w:t>Инновационный</w:t>
      </w:r>
      <w:r w:rsidR="00950DC9" w:rsidRPr="00950DC9">
        <w:t xml:space="preserve"> </w:t>
      </w:r>
      <w:r w:rsidRPr="00950DC9">
        <w:t>потенциал</w:t>
      </w:r>
      <w:r w:rsidR="00950DC9" w:rsidRPr="00950DC9">
        <w:t xml:space="preserve"> </w:t>
      </w:r>
      <w:r w:rsidRPr="00950DC9">
        <w:t>оценивается</w:t>
      </w:r>
      <w:r w:rsidR="00950DC9" w:rsidRPr="00950DC9">
        <w:t xml:space="preserve"> </w:t>
      </w:r>
      <w:r w:rsidRPr="00950DC9">
        <w:t>следующими</w:t>
      </w:r>
      <w:r w:rsidR="00950DC9" w:rsidRPr="00950DC9">
        <w:t xml:space="preserve"> </w:t>
      </w:r>
      <w:r w:rsidRPr="00950DC9">
        <w:t>показателями:</w:t>
      </w:r>
      <w:r w:rsidR="00950DC9" w:rsidRPr="00950DC9">
        <w:t xml:space="preserve"> </w:t>
      </w:r>
      <w:r w:rsidRPr="00950DC9">
        <w:t>использование</w:t>
      </w:r>
      <w:r w:rsidR="00950DC9" w:rsidRPr="00950DC9">
        <w:t xml:space="preserve"> </w:t>
      </w:r>
      <w:r w:rsidRPr="00950DC9">
        <w:t>Интернет-технологий,</w:t>
      </w:r>
      <w:r w:rsidR="00950DC9" w:rsidRPr="00950DC9">
        <w:t xml:space="preserve"> </w:t>
      </w:r>
      <w:r w:rsidRPr="00950DC9">
        <w:t>доля</w:t>
      </w:r>
      <w:r w:rsidR="00950DC9" w:rsidRPr="00950DC9">
        <w:t xml:space="preserve"> </w:t>
      </w:r>
      <w:r w:rsidRPr="00950DC9">
        <w:t>инновационных</w:t>
      </w:r>
      <w:r w:rsidR="00950DC9" w:rsidRPr="00950DC9">
        <w:t xml:space="preserve"> </w:t>
      </w:r>
      <w:r w:rsidRPr="00950DC9">
        <w:t>товаров,</w:t>
      </w:r>
      <w:r w:rsidR="00950DC9" w:rsidRPr="00950DC9">
        <w:t xml:space="preserve"> </w:t>
      </w:r>
      <w:r w:rsidRPr="00950DC9">
        <w:t>количество</w:t>
      </w:r>
      <w:r w:rsidR="00950DC9" w:rsidRPr="00950DC9">
        <w:t xml:space="preserve"> </w:t>
      </w:r>
      <w:r w:rsidRPr="00950DC9">
        <w:t>авторских</w:t>
      </w:r>
      <w:r w:rsidR="00950DC9" w:rsidRPr="00950DC9">
        <w:t xml:space="preserve"> </w:t>
      </w:r>
      <w:r w:rsidRPr="00950DC9">
        <w:t>свидетельств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патентов,</w:t>
      </w:r>
      <w:r w:rsidR="00950DC9" w:rsidRPr="00950DC9">
        <w:t xml:space="preserve"> </w:t>
      </w:r>
      <w:r w:rsidRPr="00950DC9">
        <w:t>поданных</w:t>
      </w:r>
      <w:r w:rsidR="00950DC9" w:rsidRPr="00950DC9">
        <w:t xml:space="preserve"> </w:t>
      </w:r>
      <w:r w:rsidRPr="00950DC9">
        <w:t>изобретателями,</w:t>
      </w:r>
      <w:r w:rsidR="00950DC9" w:rsidRPr="00950DC9">
        <w:t xml:space="preserve"> «</w:t>
      </w:r>
      <w:r w:rsidRPr="00950DC9">
        <w:t>ноу-хау</w:t>
      </w:r>
      <w:r w:rsidR="00950DC9" w:rsidRPr="00950DC9">
        <w:t>»</w:t>
      </w:r>
      <w:r w:rsidRPr="00950DC9">
        <w:t>,</w:t>
      </w:r>
      <w:r w:rsidR="00950DC9" w:rsidRPr="00950DC9">
        <w:t xml:space="preserve"> </w:t>
      </w:r>
      <w:r w:rsidRPr="00950DC9">
        <w:t>премий</w:t>
      </w:r>
      <w:r w:rsidR="00950DC9" w:rsidRPr="00950DC9">
        <w:t xml:space="preserve"> </w:t>
      </w:r>
      <w:r w:rsidRPr="00950DC9">
        <w:t>дизайнерам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конкурсах.</w:t>
      </w:r>
    </w:p>
    <w:p w:rsidR="00C21E79" w:rsidRPr="00950DC9" w:rsidRDefault="00C21E79" w:rsidP="00950DC9">
      <w:pPr>
        <w:spacing w:line="360" w:lineRule="auto"/>
        <w:ind w:firstLine="709"/>
        <w:jc w:val="both"/>
      </w:pPr>
      <w:r w:rsidRPr="00950DC9">
        <w:t>Потенциал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области</w:t>
      </w:r>
      <w:r w:rsidR="00950DC9" w:rsidRPr="00950DC9">
        <w:t xml:space="preserve"> </w:t>
      </w:r>
      <w:r w:rsidRPr="00950DC9">
        <w:t>кадров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коэффициент</w:t>
      </w:r>
      <w:r w:rsidR="00950DC9" w:rsidRPr="00950DC9">
        <w:t xml:space="preserve"> </w:t>
      </w:r>
      <w:r w:rsidRPr="00950DC9">
        <w:t>текучести</w:t>
      </w:r>
      <w:r w:rsidR="00950DC9" w:rsidRPr="00950DC9">
        <w:t xml:space="preserve"> </w:t>
      </w:r>
      <w:r w:rsidRPr="00950DC9">
        <w:t>кадров,</w:t>
      </w:r>
      <w:r w:rsidR="00950DC9" w:rsidRPr="00950DC9">
        <w:t xml:space="preserve"> </w:t>
      </w:r>
      <w:r w:rsidRPr="00950DC9">
        <w:t>коэффициент</w:t>
      </w:r>
      <w:r w:rsidR="00950DC9" w:rsidRPr="00950DC9">
        <w:t xml:space="preserve"> </w:t>
      </w:r>
      <w:r w:rsidRPr="00950DC9">
        <w:t>опережения</w:t>
      </w:r>
      <w:r w:rsidR="00950DC9" w:rsidRPr="00950DC9">
        <w:t xml:space="preserve"> </w:t>
      </w:r>
      <w:r w:rsidRPr="00950DC9">
        <w:t>производительности</w:t>
      </w:r>
      <w:r w:rsidR="00950DC9" w:rsidRPr="00950DC9">
        <w:t xml:space="preserve"> </w:t>
      </w:r>
      <w:r w:rsidRPr="00950DC9">
        <w:t>труда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отношению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заработной</w:t>
      </w:r>
      <w:r w:rsidR="00950DC9" w:rsidRPr="00950DC9">
        <w:t xml:space="preserve"> </w:t>
      </w:r>
      <w:r w:rsidRPr="00950DC9">
        <w:t>плате.</w:t>
      </w:r>
    </w:p>
    <w:p w:rsidR="00C21E79" w:rsidRDefault="00C21E79" w:rsidP="00950DC9">
      <w:pPr>
        <w:spacing w:line="360" w:lineRule="auto"/>
        <w:ind w:firstLine="709"/>
        <w:jc w:val="both"/>
      </w:pPr>
      <w:r w:rsidRPr="00950DC9">
        <w:t>Значимость</w:t>
      </w:r>
      <w:r w:rsidR="00950DC9" w:rsidRPr="00950DC9">
        <w:t xml:space="preserve"> </w:t>
      </w:r>
      <w:r w:rsidRPr="00950DC9">
        <w:t>частных</w:t>
      </w:r>
      <w:r w:rsidR="00950DC9" w:rsidRPr="00950DC9">
        <w:t xml:space="preserve"> </w:t>
      </w:r>
      <w:r w:rsidRPr="00950DC9">
        <w:t>потенциалов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общей</w:t>
      </w:r>
      <w:r w:rsidR="00950DC9" w:rsidRPr="00950DC9">
        <w:t xml:space="preserve"> </w:t>
      </w:r>
      <w:r w:rsidRPr="00950DC9">
        <w:t>оценке</w:t>
      </w:r>
      <w:r w:rsidR="00950DC9" w:rsidRPr="00950DC9">
        <w:t xml:space="preserve"> </w:t>
      </w:r>
      <w:r w:rsidRPr="00950DC9">
        <w:t>конкурентного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соответствует</w:t>
      </w:r>
      <w:r w:rsidR="00950DC9" w:rsidRPr="00950DC9">
        <w:t xml:space="preserve"> </w:t>
      </w:r>
      <w:r w:rsidRPr="00950DC9">
        <w:t>значимости</w:t>
      </w:r>
      <w:r w:rsidR="00950DC9" w:rsidRPr="00950DC9">
        <w:t xml:space="preserve"> </w:t>
      </w:r>
      <w:r w:rsidRPr="00950DC9">
        <w:t>факторов</w:t>
      </w:r>
      <w:r w:rsidR="00950DC9" w:rsidRPr="00950DC9">
        <w:t xml:space="preserve"> </w:t>
      </w:r>
      <w:r w:rsidRPr="00950DC9">
        <w:t>конкурентных</w:t>
      </w:r>
      <w:r w:rsidR="00950DC9" w:rsidRPr="00950DC9">
        <w:t xml:space="preserve"> </w:t>
      </w:r>
      <w:r w:rsidRPr="00950DC9">
        <w:t>преимуществ.</w:t>
      </w:r>
      <w:r w:rsidR="00950DC9" w:rsidRPr="00950DC9">
        <w:t xml:space="preserve"> </w:t>
      </w:r>
      <w:r w:rsidRPr="00950DC9">
        <w:t>Оценка</w:t>
      </w:r>
      <w:r w:rsidR="00950DC9" w:rsidRPr="00950DC9">
        <w:t xml:space="preserve"> </w:t>
      </w:r>
      <w:r w:rsidRPr="00950DC9">
        <w:t>значимости</w:t>
      </w:r>
      <w:r w:rsidR="00950DC9" w:rsidRPr="00950DC9">
        <w:t xml:space="preserve"> </w:t>
      </w:r>
      <w:r w:rsidRPr="00950DC9">
        <w:t>показателей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каждому</w:t>
      </w:r>
      <w:r w:rsidR="00950DC9" w:rsidRPr="00950DC9">
        <w:t xml:space="preserve"> </w:t>
      </w:r>
      <w:r w:rsidRPr="00950DC9">
        <w:t>частному</w:t>
      </w:r>
      <w:r w:rsidR="00950DC9" w:rsidRPr="00950DC9">
        <w:t xml:space="preserve"> </w:t>
      </w:r>
      <w:r w:rsidRPr="00950DC9">
        <w:t>потенциалу</w:t>
      </w:r>
      <w:r w:rsidR="00950DC9" w:rsidRPr="00950DC9">
        <w:t xml:space="preserve"> </w:t>
      </w:r>
      <w:r w:rsidRPr="00950DC9">
        <w:t>определена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таблице</w:t>
      </w:r>
      <w:r w:rsidR="00950DC9" w:rsidRPr="00950DC9">
        <w:t xml:space="preserve"> </w:t>
      </w:r>
      <w:r w:rsidRPr="00950DC9">
        <w:t>2.2.</w:t>
      </w:r>
    </w:p>
    <w:p w:rsidR="00950DC9" w:rsidRDefault="00950DC9" w:rsidP="00950DC9">
      <w:pPr>
        <w:spacing w:line="360" w:lineRule="auto"/>
        <w:ind w:firstLine="709"/>
        <w:jc w:val="both"/>
      </w:pPr>
    </w:p>
    <w:p w:rsidR="00950DC9" w:rsidRPr="00950DC9" w:rsidRDefault="00950DC9" w:rsidP="00950DC9">
      <w:pPr>
        <w:spacing w:line="360" w:lineRule="auto"/>
        <w:ind w:firstLine="709"/>
        <w:jc w:val="both"/>
      </w:pPr>
    </w:p>
    <w:p w:rsidR="00C21E79" w:rsidRPr="00950DC9" w:rsidRDefault="00950DC9" w:rsidP="00950DC9">
      <w:pPr>
        <w:spacing w:line="360" w:lineRule="auto"/>
        <w:ind w:firstLine="709"/>
        <w:jc w:val="both"/>
      </w:pPr>
      <w:r>
        <w:br w:type="page"/>
      </w:r>
      <w:r w:rsidR="00E9226E" w:rsidRPr="00950DC9">
        <w:t>Таблица</w:t>
      </w:r>
      <w:r w:rsidRPr="00950DC9">
        <w:t xml:space="preserve"> </w:t>
      </w:r>
      <w:r w:rsidR="00E9226E" w:rsidRPr="00950DC9">
        <w:t>2.2</w:t>
      </w:r>
      <w:r w:rsidRPr="00950DC9">
        <w:t xml:space="preserve"> </w:t>
      </w:r>
      <w:r w:rsidR="00E9226E" w:rsidRPr="00950DC9">
        <w:t>–</w:t>
      </w:r>
      <w:r w:rsidRPr="00950DC9">
        <w:t xml:space="preserve"> </w:t>
      </w:r>
      <w:r w:rsidR="00E9226E" w:rsidRPr="00950DC9">
        <w:t>Значимость</w:t>
      </w:r>
      <w:r w:rsidRPr="00950DC9">
        <w:t xml:space="preserve"> </w:t>
      </w:r>
      <w:r w:rsidR="00E9226E" w:rsidRPr="00950DC9">
        <w:t>показателей</w:t>
      </w:r>
      <w:r w:rsidRPr="00950DC9">
        <w:t xml:space="preserve"> </w:t>
      </w:r>
      <w:r w:rsidR="00E9226E" w:rsidRPr="00950DC9">
        <w:t>конкурентного</w:t>
      </w:r>
      <w:r w:rsidRPr="00950DC9">
        <w:t xml:space="preserve"> </w:t>
      </w:r>
      <w:r w:rsidR="00E9226E" w:rsidRPr="00950DC9">
        <w:t>потенциала</w:t>
      </w:r>
      <w:r w:rsidRPr="00950DC9">
        <w:t xml:space="preserve"> </w:t>
      </w:r>
      <w:r w:rsidR="00E9226E" w:rsidRPr="00950DC9">
        <w:t>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32"/>
        <w:gridCol w:w="5103"/>
        <w:gridCol w:w="1525"/>
      </w:tblGrid>
      <w:tr w:rsidR="00E9226E" w:rsidRPr="00765056" w:rsidTr="00765056">
        <w:trPr>
          <w:jc w:val="center"/>
        </w:trPr>
        <w:tc>
          <w:tcPr>
            <w:tcW w:w="1832" w:type="dxa"/>
            <w:shd w:val="clear" w:color="auto" w:fill="auto"/>
          </w:tcPr>
          <w:p w:rsidR="00E9226E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Частные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потенциалы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организации</w:t>
            </w:r>
          </w:p>
        </w:tc>
        <w:tc>
          <w:tcPr>
            <w:tcW w:w="5103" w:type="dxa"/>
            <w:shd w:val="clear" w:color="auto" w:fill="auto"/>
          </w:tcPr>
          <w:p w:rsidR="00E9226E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E9226E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Значимость,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баллы</w:t>
            </w:r>
          </w:p>
        </w:tc>
      </w:tr>
      <w:tr w:rsidR="005C2B94" w:rsidRPr="00765056" w:rsidTr="00765056">
        <w:trPr>
          <w:jc w:val="center"/>
        </w:trPr>
        <w:tc>
          <w:tcPr>
            <w:tcW w:w="1832" w:type="dxa"/>
            <w:vMerge w:val="restart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Маркетинг</w:t>
            </w:r>
          </w:p>
        </w:tc>
        <w:tc>
          <w:tcPr>
            <w:tcW w:w="5103" w:type="dxa"/>
            <w:shd w:val="clear" w:color="auto" w:fill="auto"/>
          </w:tcPr>
          <w:p w:rsidR="005C2B94" w:rsidRPr="00765056" w:rsidRDefault="005C2B94" w:rsidP="00765056">
            <w:pPr>
              <w:numPr>
                <w:ilvl w:val="0"/>
                <w:numId w:val="17"/>
              </w:numPr>
              <w:tabs>
                <w:tab w:val="clear" w:pos="1854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средневзвешенная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конкурентоспособность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товара</w:t>
            </w:r>
          </w:p>
        </w:tc>
        <w:tc>
          <w:tcPr>
            <w:tcW w:w="0" w:type="auto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20</w:t>
            </w:r>
          </w:p>
        </w:tc>
      </w:tr>
      <w:tr w:rsidR="005C2B94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C2B94" w:rsidRPr="00765056" w:rsidRDefault="005C2B94" w:rsidP="00765056">
            <w:pPr>
              <w:numPr>
                <w:ilvl w:val="0"/>
                <w:numId w:val="17"/>
              </w:numPr>
              <w:tabs>
                <w:tab w:val="clear" w:pos="1854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эффективность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маркетинга</w:t>
            </w:r>
          </w:p>
        </w:tc>
        <w:tc>
          <w:tcPr>
            <w:tcW w:w="0" w:type="auto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10</w:t>
            </w:r>
          </w:p>
        </w:tc>
      </w:tr>
      <w:tr w:rsidR="005C2B94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C2B94" w:rsidRPr="00765056" w:rsidRDefault="005C2B94" w:rsidP="00765056">
            <w:pPr>
              <w:numPr>
                <w:ilvl w:val="0"/>
                <w:numId w:val="17"/>
              </w:numPr>
              <w:tabs>
                <w:tab w:val="clear" w:pos="1854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доля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нереализованной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10</w:t>
            </w:r>
          </w:p>
        </w:tc>
      </w:tr>
      <w:tr w:rsidR="005C2B94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40</w:t>
            </w:r>
          </w:p>
        </w:tc>
      </w:tr>
      <w:tr w:rsidR="005C2B94" w:rsidRPr="00765056" w:rsidTr="00765056">
        <w:trPr>
          <w:jc w:val="center"/>
        </w:trPr>
        <w:tc>
          <w:tcPr>
            <w:tcW w:w="1832" w:type="dxa"/>
            <w:vMerge w:val="restart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Менеджмент</w:t>
            </w:r>
          </w:p>
        </w:tc>
        <w:tc>
          <w:tcPr>
            <w:tcW w:w="5103" w:type="dxa"/>
            <w:shd w:val="clear" w:color="auto" w:fill="auto"/>
          </w:tcPr>
          <w:p w:rsidR="005C2B94" w:rsidRPr="00765056" w:rsidRDefault="005C2B94" w:rsidP="00765056">
            <w:pPr>
              <w:numPr>
                <w:ilvl w:val="0"/>
                <w:numId w:val="17"/>
              </w:numPr>
              <w:tabs>
                <w:tab w:val="clear" w:pos="1854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качество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планирования</w:t>
            </w:r>
          </w:p>
        </w:tc>
        <w:tc>
          <w:tcPr>
            <w:tcW w:w="0" w:type="auto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</w:t>
            </w:r>
          </w:p>
        </w:tc>
      </w:tr>
      <w:tr w:rsidR="005C2B94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C2B94" w:rsidRPr="00765056" w:rsidRDefault="005C2B94" w:rsidP="00765056">
            <w:pPr>
              <w:numPr>
                <w:ilvl w:val="0"/>
                <w:numId w:val="17"/>
              </w:numPr>
              <w:tabs>
                <w:tab w:val="clear" w:pos="1854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качество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управления</w:t>
            </w:r>
          </w:p>
        </w:tc>
        <w:tc>
          <w:tcPr>
            <w:tcW w:w="0" w:type="auto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</w:t>
            </w:r>
          </w:p>
        </w:tc>
      </w:tr>
      <w:tr w:rsidR="005C2B94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C2B94" w:rsidRPr="00765056" w:rsidRDefault="005C2B94" w:rsidP="00765056">
            <w:pPr>
              <w:numPr>
                <w:ilvl w:val="0"/>
                <w:numId w:val="17"/>
              </w:numPr>
              <w:tabs>
                <w:tab w:val="clear" w:pos="1854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система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мотивации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работников</w:t>
            </w:r>
          </w:p>
        </w:tc>
        <w:tc>
          <w:tcPr>
            <w:tcW w:w="0" w:type="auto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</w:t>
            </w:r>
          </w:p>
        </w:tc>
      </w:tr>
      <w:tr w:rsidR="005C2B94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15</w:t>
            </w:r>
          </w:p>
        </w:tc>
      </w:tr>
      <w:tr w:rsidR="005C2B94" w:rsidRPr="00765056" w:rsidTr="00765056">
        <w:trPr>
          <w:jc w:val="center"/>
        </w:trPr>
        <w:tc>
          <w:tcPr>
            <w:tcW w:w="1832" w:type="dxa"/>
            <w:vMerge w:val="restart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Финансы</w:t>
            </w:r>
          </w:p>
        </w:tc>
        <w:tc>
          <w:tcPr>
            <w:tcW w:w="5103" w:type="dxa"/>
            <w:shd w:val="clear" w:color="auto" w:fill="auto"/>
          </w:tcPr>
          <w:p w:rsidR="005C2B94" w:rsidRPr="00765056" w:rsidRDefault="005C2B94" w:rsidP="00765056">
            <w:pPr>
              <w:numPr>
                <w:ilvl w:val="0"/>
                <w:numId w:val="17"/>
              </w:numPr>
              <w:tabs>
                <w:tab w:val="clear" w:pos="1854"/>
                <w:tab w:val="num" w:pos="-5747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доля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собственных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средств</w:t>
            </w:r>
          </w:p>
        </w:tc>
        <w:tc>
          <w:tcPr>
            <w:tcW w:w="0" w:type="auto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</w:tr>
      <w:tr w:rsidR="005C2B94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C2B94" w:rsidRPr="00765056" w:rsidRDefault="005C2B94" w:rsidP="00765056">
            <w:pPr>
              <w:numPr>
                <w:ilvl w:val="0"/>
                <w:numId w:val="17"/>
              </w:numPr>
              <w:tabs>
                <w:tab w:val="clear" w:pos="1854"/>
                <w:tab w:val="num" w:pos="-5747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коэффициент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текущей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ликвидности</w:t>
            </w:r>
          </w:p>
        </w:tc>
        <w:tc>
          <w:tcPr>
            <w:tcW w:w="0" w:type="auto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</w:tr>
      <w:tr w:rsidR="005C2B94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C2B94" w:rsidRPr="00765056" w:rsidRDefault="005C2B94" w:rsidP="00765056">
            <w:pPr>
              <w:numPr>
                <w:ilvl w:val="0"/>
                <w:numId w:val="17"/>
              </w:numPr>
              <w:tabs>
                <w:tab w:val="clear" w:pos="1854"/>
                <w:tab w:val="num" w:pos="-5747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рентабельность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производства</w:t>
            </w:r>
          </w:p>
        </w:tc>
        <w:tc>
          <w:tcPr>
            <w:tcW w:w="0" w:type="auto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</w:tr>
      <w:tr w:rsidR="005C2B94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5C2B94" w:rsidRPr="00765056" w:rsidRDefault="005C2B9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9</w:t>
            </w:r>
          </w:p>
        </w:tc>
      </w:tr>
      <w:tr w:rsidR="002E61B0" w:rsidRPr="00765056" w:rsidTr="00765056">
        <w:trPr>
          <w:jc w:val="center"/>
        </w:trPr>
        <w:tc>
          <w:tcPr>
            <w:tcW w:w="1832" w:type="dxa"/>
            <w:vMerge w:val="restart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4.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Производство</w:t>
            </w:r>
          </w:p>
        </w:tc>
        <w:tc>
          <w:tcPr>
            <w:tcW w:w="5103" w:type="dxa"/>
            <w:shd w:val="clear" w:color="auto" w:fill="auto"/>
          </w:tcPr>
          <w:p w:rsidR="002E61B0" w:rsidRPr="00765056" w:rsidRDefault="002E61B0" w:rsidP="00765056">
            <w:pPr>
              <w:numPr>
                <w:ilvl w:val="0"/>
                <w:numId w:val="17"/>
              </w:numPr>
              <w:tabs>
                <w:tab w:val="clear" w:pos="1854"/>
                <w:tab w:val="num" w:pos="-5747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коэффициент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использования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производственных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мощностей</w:t>
            </w:r>
          </w:p>
        </w:tc>
        <w:tc>
          <w:tcPr>
            <w:tcW w:w="0" w:type="auto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</w:tr>
      <w:tr w:rsidR="002E61B0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E61B0" w:rsidRPr="00765056" w:rsidRDefault="002E61B0" w:rsidP="00765056">
            <w:pPr>
              <w:numPr>
                <w:ilvl w:val="0"/>
                <w:numId w:val="17"/>
              </w:numPr>
              <w:tabs>
                <w:tab w:val="clear" w:pos="1854"/>
                <w:tab w:val="num" w:pos="-5747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доля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сертифицированной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</w:tr>
      <w:tr w:rsidR="002E61B0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E61B0" w:rsidRPr="00765056" w:rsidRDefault="002E61B0" w:rsidP="00765056">
            <w:pPr>
              <w:numPr>
                <w:ilvl w:val="0"/>
                <w:numId w:val="17"/>
              </w:numPr>
              <w:tabs>
                <w:tab w:val="clear" w:pos="1854"/>
                <w:tab w:val="num" w:pos="-5747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износ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основных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производственных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фондов</w:t>
            </w:r>
          </w:p>
        </w:tc>
        <w:tc>
          <w:tcPr>
            <w:tcW w:w="0" w:type="auto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</w:tr>
      <w:tr w:rsidR="002E61B0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E61B0" w:rsidRPr="00765056" w:rsidRDefault="002E61B0" w:rsidP="00765056">
            <w:pPr>
              <w:numPr>
                <w:ilvl w:val="0"/>
                <w:numId w:val="17"/>
              </w:numPr>
              <w:tabs>
                <w:tab w:val="clear" w:pos="1854"/>
                <w:tab w:val="num" w:pos="-5747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рост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производительности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труда</w:t>
            </w:r>
          </w:p>
        </w:tc>
        <w:tc>
          <w:tcPr>
            <w:tcW w:w="0" w:type="auto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</w:tr>
      <w:tr w:rsidR="002E61B0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E61B0" w:rsidRPr="00765056" w:rsidRDefault="002E61B0" w:rsidP="00765056">
            <w:pPr>
              <w:numPr>
                <w:ilvl w:val="0"/>
                <w:numId w:val="17"/>
              </w:numPr>
              <w:tabs>
                <w:tab w:val="clear" w:pos="1854"/>
                <w:tab w:val="num" w:pos="-5747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качество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цены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поставляемых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материалов</w:t>
            </w:r>
          </w:p>
        </w:tc>
        <w:tc>
          <w:tcPr>
            <w:tcW w:w="0" w:type="auto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</w:tr>
      <w:tr w:rsidR="002E61B0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15</w:t>
            </w:r>
          </w:p>
        </w:tc>
      </w:tr>
      <w:tr w:rsidR="002E61B0" w:rsidRPr="00765056" w:rsidTr="00765056">
        <w:trPr>
          <w:jc w:val="center"/>
        </w:trPr>
        <w:tc>
          <w:tcPr>
            <w:tcW w:w="1832" w:type="dxa"/>
            <w:vMerge w:val="restart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Инновации</w:t>
            </w:r>
          </w:p>
        </w:tc>
        <w:tc>
          <w:tcPr>
            <w:tcW w:w="5103" w:type="dxa"/>
            <w:shd w:val="clear" w:color="auto" w:fill="auto"/>
          </w:tcPr>
          <w:p w:rsidR="002E61B0" w:rsidRPr="00765056" w:rsidRDefault="002E61B0" w:rsidP="00765056">
            <w:pPr>
              <w:numPr>
                <w:ilvl w:val="0"/>
                <w:numId w:val="17"/>
              </w:numPr>
              <w:tabs>
                <w:tab w:val="clear" w:pos="1854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использование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Интернет-технологий</w:t>
            </w:r>
          </w:p>
        </w:tc>
        <w:tc>
          <w:tcPr>
            <w:tcW w:w="0" w:type="auto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</w:t>
            </w:r>
          </w:p>
        </w:tc>
      </w:tr>
      <w:tr w:rsidR="002E61B0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E61B0" w:rsidRPr="00765056" w:rsidRDefault="002E61B0" w:rsidP="00765056">
            <w:pPr>
              <w:numPr>
                <w:ilvl w:val="0"/>
                <w:numId w:val="17"/>
              </w:numPr>
              <w:tabs>
                <w:tab w:val="clear" w:pos="1854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доля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инновационных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товаров</w:t>
            </w:r>
          </w:p>
        </w:tc>
        <w:tc>
          <w:tcPr>
            <w:tcW w:w="0" w:type="auto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</w:t>
            </w:r>
          </w:p>
        </w:tc>
      </w:tr>
      <w:tr w:rsidR="002E61B0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E61B0" w:rsidRPr="00765056" w:rsidRDefault="002E61B0" w:rsidP="00765056">
            <w:pPr>
              <w:numPr>
                <w:ilvl w:val="0"/>
                <w:numId w:val="17"/>
              </w:numPr>
              <w:tabs>
                <w:tab w:val="clear" w:pos="1854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количество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авторских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патентов,</w:t>
            </w:r>
            <w:r w:rsidR="00950DC9" w:rsidRPr="00765056">
              <w:rPr>
                <w:sz w:val="20"/>
                <w:szCs w:val="24"/>
              </w:rPr>
              <w:t xml:space="preserve"> «</w:t>
            </w:r>
            <w:r w:rsidRPr="00765056">
              <w:rPr>
                <w:sz w:val="20"/>
                <w:szCs w:val="24"/>
              </w:rPr>
              <w:t>ноу-хау</w:t>
            </w:r>
            <w:r w:rsidR="00950DC9" w:rsidRPr="00765056">
              <w:rPr>
                <w:sz w:val="20"/>
                <w:szCs w:val="24"/>
              </w:rPr>
              <w:t>»</w:t>
            </w:r>
            <w:r w:rsidRPr="00765056">
              <w:rPr>
                <w:sz w:val="20"/>
                <w:szCs w:val="24"/>
              </w:rPr>
              <w:t>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поданных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изобретателями,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премий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дизайнерам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конкурсах</w:t>
            </w:r>
          </w:p>
        </w:tc>
        <w:tc>
          <w:tcPr>
            <w:tcW w:w="0" w:type="auto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</w:t>
            </w:r>
          </w:p>
        </w:tc>
      </w:tr>
      <w:tr w:rsidR="002E61B0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15</w:t>
            </w:r>
          </w:p>
        </w:tc>
      </w:tr>
      <w:tr w:rsidR="002E61B0" w:rsidRPr="00765056" w:rsidTr="00765056">
        <w:trPr>
          <w:jc w:val="center"/>
        </w:trPr>
        <w:tc>
          <w:tcPr>
            <w:tcW w:w="1832" w:type="dxa"/>
            <w:vMerge w:val="restart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6.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Кадры</w:t>
            </w:r>
          </w:p>
        </w:tc>
        <w:tc>
          <w:tcPr>
            <w:tcW w:w="5103" w:type="dxa"/>
            <w:shd w:val="clear" w:color="auto" w:fill="auto"/>
          </w:tcPr>
          <w:p w:rsidR="002E61B0" w:rsidRPr="00765056" w:rsidRDefault="002E61B0" w:rsidP="00765056">
            <w:pPr>
              <w:numPr>
                <w:ilvl w:val="0"/>
                <w:numId w:val="17"/>
              </w:numPr>
              <w:tabs>
                <w:tab w:val="clear" w:pos="1854"/>
                <w:tab w:val="num" w:pos="-5747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коэффициент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текучести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кадров</w:t>
            </w:r>
          </w:p>
        </w:tc>
        <w:tc>
          <w:tcPr>
            <w:tcW w:w="0" w:type="auto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</w:tr>
      <w:tr w:rsidR="002E61B0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E61B0" w:rsidRPr="00765056" w:rsidRDefault="002E61B0" w:rsidP="00765056">
            <w:pPr>
              <w:numPr>
                <w:ilvl w:val="0"/>
                <w:numId w:val="17"/>
              </w:numPr>
              <w:tabs>
                <w:tab w:val="clear" w:pos="1854"/>
                <w:tab w:val="num" w:pos="-5747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коэффициент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опережения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производительности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труда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отношению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заработной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плате</w:t>
            </w:r>
          </w:p>
        </w:tc>
        <w:tc>
          <w:tcPr>
            <w:tcW w:w="0" w:type="auto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</w:tr>
      <w:tr w:rsidR="002E61B0" w:rsidRPr="00765056" w:rsidTr="00765056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6</w:t>
            </w:r>
          </w:p>
        </w:tc>
      </w:tr>
      <w:tr w:rsidR="002E61B0" w:rsidRPr="00765056" w:rsidTr="00765056">
        <w:trPr>
          <w:jc w:val="center"/>
        </w:trPr>
        <w:tc>
          <w:tcPr>
            <w:tcW w:w="6935" w:type="dxa"/>
            <w:gridSpan w:val="2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Всего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максимальная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оценка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значимости:</w:t>
            </w:r>
          </w:p>
        </w:tc>
        <w:tc>
          <w:tcPr>
            <w:tcW w:w="0" w:type="auto"/>
            <w:shd w:val="clear" w:color="auto" w:fill="auto"/>
          </w:tcPr>
          <w:p w:rsidR="002E61B0" w:rsidRPr="00765056" w:rsidRDefault="002E61B0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100</w:t>
            </w:r>
          </w:p>
        </w:tc>
      </w:tr>
    </w:tbl>
    <w:p w:rsidR="00950DC9" w:rsidRDefault="00950DC9" w:rsidP="00950DC9">
      <w:pPr>
        <w:spacing w:line="360" w:lineRule="auto"/>
        <w:ind w:firstLine="709"/>
        <w:jc w:val="both"/>
      </w:pPr>
    </w:p>
    <w:p w:rsidR="00384DE9" w:rsidRPr="00950DC9" w:rsidRDefault="00950DC9" w:rsidP="00950DC9">
      <w:pPr>
        <w:spacing w:line="360" w:lineRule="auto"/>
        <w:ind w:firstLine="709"/>
        <w:jc w:val="both"/>
      </w:pPr>
      <w:r>
        <w:br w:type="page"/>
      </w:r>
      <w:r w:rsidR="00384DE9" w:rsidRPr="00950DC9">
        <w:t>На</w:t>
      </w:r>
      <w:r w:rsidRPr="00950DC9">
        <w:t xml:space="preserve"> </w:t>
      </w:r>
      <w:r w:rsidR="00384DE9" w:rsidRPr="00950DC9">
        <w:t>основе</w:t>
      </w:r>
      <w:r w:rsidRPr="00950DC9">
        <w:t xml:space="preserve"> </w:t>
      </w:r>
      <w:r w:rsidR="00384DE9" w:rsidRPr="00950DC9">
        <w:t>данной</w:t>
      </w:r>
      <w:r w:rsidRPr="00950DC9">
        <w:t xml:space="preserve"> </w:t>
      </w:r>
      <w:r w:rsidR="00384DE9" w:rsidRPr="00950DC9">
        <w:t>системы</w:t>
      </w:r>
      <w:r w:rsidRPr="00950DC9">
        <w:t xml:space="preserve"> </w:t>
      </w:r>
      <w:r w:rsidR="00384DE9" w:rsidRPr="00950DC9">
        <w:t>показателей</w:t>
      </w:r>
      <w:r w:rsidRPr="00950DC9">
        <w:t xml:space="preserve"> </w:t>
      </w:r>
      <w:r w:rsidR="00384DE9" w:rsidRPr="00950DC9">
        <w:t>оценки</w:t>
      </w:r>
      <w:r w:rsidRPr="00950DC9">
        <w:t xml:space="preserve"> </w:t>
      </w:r>
      <w:r w:rsidR="00384DE9" w:rsidRPr="00950DC9">
        <w:t>конкурентоспособности</w:t>
      </w:r>
      <w:r w:rsidRPr="00950DC9">
        <w:t xml:space="preserve"> </w:t>
      </w:r>
      <w:r w:rsidR="00384DE9" w:rsidRPr="00950DC9">
        <w:t>организации</w:t>
      </w:r>
      <w:r w:rsidRPr="00950DC9">
        <w:t xml:space="preserve"> </w:t>
      </w:r>
      <w:r w:rsidR="00384DE9" w:rsidRPr="00950DC9">
        <w:t>и</w:t>
      </w:r>
      <w:r w:rsidRPr="00950DC9">
        <w:t xml:space="preserve"> </w:t>
      </w:r>
      <w:r w:rsidR="00384DE9" w:rsidRPr="00950DC9">
        <w:t>их</w:t>
      </w:r>
      <w:r w:rsidRPr="00950DC9">
        <w:t xml:space="preserve"> </w:t>
      </w:r>
      <w:r w:rsidR="00384DE9" w:rsidRPr="00950DC9">
        <w:t>значимости,</w:t>
      </w:r>
      <w:r w:rsidRPr="00950DC9">
        <w:t xml:space="preserve"> </w:t>
      </w:r>
      <w:r w:rsidR="00384DE9" w:rsidRPr="00950DC9">
        <w:t>осуществляется</w:t>
      </w:r>
      <w:r w:rsidRPr="00950DC9">
        <w:t xml:space="preserve"> </w:t>
      </w:r>
      <w:r w:rsidR="00384DE9" w:rsidRPr="00950DC9">
        <w:t>расчет,</w:t>
      </w:r>
      <w:r w:rsidRPr="00950DC9">
        <w:t xml:space="preserve"> </w:t>
      </w:r>
      <w:r w:rsidR="00384DE9" w:rsidRPr="00950DC9">
        <w:t>который</w:t>
      </w:r>
      <w:r w:rsidRPr="00950DC9">
        <w:t xml:space="preserve"> </w:t>
      </w:r>
      <w:r w:rsidR="00384DE9" w:rsidRPr="00950DC9">
        <w:t>включает</w:t>
      </w:r>
      <w:r w:rsidRPr="00950DC9">
        <w:t xml:space="preserve"> </w:t>
      </w:r>
      <w:r w:rsidR="00384DE9" w:rsidRPr="00950DC9">
        <w:t>следующие</w:t>
      </w:r>
      <w:r w:rsidRPr="00950DC9">
        <w:t xml:space="preserve"> </w:t>
      </w:r>
      <w:r w:rsidR="00384DE9" w:rsidRPr="00950DC9">
        <w:t>этапы:</w:t>
      </w:r>
    </w:p>
    <w:p w:rsidR="00384DE9" w:rsidRPr="00950DC9" w:rsidRDefault="00384DE9" w:rsidP="00950DC9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950DC9">
        <w:t>Оценка</w:t>
      </w:r>
      <w:r w:rsidR="00950DC9" w:rsidRPr="00950DC9">
        <w:t xml:space="preserve"> </w:t>
      </w:r>
      <w:r w:rsidRPr="00950DC9">
        <w:t>единичных</w:t>
      </w:r>
      <w:r w:rsidR="00950DC9" w:rsidRPr="00950DC9">
        <w:t xml:space="preserve"> </w:t>
      </w:r>
      <w:r w:rsidRPr="00950DC9">
        <w:t>показателей</w:t>
      </w:r>
      <w:r w:rsidR="00950DC9" w:rsidRPr="00950DC9">
        <w:t xml:space="preserve"> </w:t>
      </w:r>
      <w:r w:rsidRPr="00950DC9">
        <w:t>частных</w:t>
      </w:r>
      <w:r w:rsidR="00950DC9" w:rsidRPr="00950DC9">
        <w:t xml:space="preserve"> </w:t>
      </w:r>
      <w:r w:rsidRPr="00950DC9">
        <w:t>потенциалов</w:t>
      </w:r>
      <w:r w:rsidR="00950DC9" w:rsidRPr="00950DC9">
        <w:t xml:space="preserve"> </w:t>
      </w:r>
      <w:r w:rsidRPr="00950DC9">
        <w:t>анализируемой</w:t>
      </w:r>
      <w:r w:rsidR="00950DC9" w:rsidRPr="00950DC9">
        <w:t xml:space="preserve"> </w:t>
      </w:r>
      <w:r w:rsidRPr="00950DC9">
        <w:t>организации.</w:t>
      </w:r>
    </w:p>
    <w:p w:rsidR="00384DE9" w:rsidRPr="00950DC9" w:rsidRDefault="00384DE9" w:rsidP="00950DC9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950DC9">
        <w:t>Сравнительная</w:t>
      </w:r>
      <w:r w:rsidR="00950DC9" w:rsidRPr="00950DC9">
        <w:t xml:space="preserve"> </w:t>
      </w:r>
      <w:r w:rsidRPr="00950DC9">
        <w:t>оценка</w:t>
      </w:r>
      <w:r w:rsidR="00950DC9" w:rsidRPr="00950DC9">
        <w:t xml:space="preserve"> </w:t>
      </w:r>
      <w:r w:rsidRPr="00950DC9">
        <w:t>единичных</w:t>
      </w:r>
      <w:r w:rsidR="00950DC9" w:rsidRPr="00950DC9">
        <w:t xml:space="preserve"> </w:t>
      </w:r>
      <w:r w:rsidRPr="00950DC9">
        <w:t>показателей</w:t>
      </w:r>
      <w:r w:rsidR="00950DC9" w:rsidRPr="00950DC9">
        <w:t xml:space="preserve"> </w:t>
      </w:r>
      <w:r w:rsidRPr="00950DC9">
        <w:t>частных</w:t>
      </w:r>
      <w:r w:rsidR="00950DC9" w:rsidRPr="00950DC9">
        <w:t xml:space="preserve"> </w:t>
      </w:r>
      <w:r w:rsidRPr="00950DC9">
        <w:t>потенциалов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лидером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отрасли.</w:t>
      </w:r>
    </w:p>
    <w:p w:rsidR="00384DE9" w:rsidRPr="00950DC9" w:rsidRDefault="00384DE9" w:rsidP="00950DC9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950DC9">
        <w:t>Расчет</w:t>
      </w:r>
      <w:r w:rsidR="00950DC9" w:rsidRPr="00950DC9">
        <w:t xml:space="preserve"> </w:t>
      </w:r>
      <w:r w:rsidRPr="00950DC9">
        <w:t>показателя</w:t>
      </w:r>
      <w:r w:rsidR="00950DC9" w:rsidRPr="00950DC9">
        <w:t xml:space="preserve"> «</w:t>
      </w:r>
      <w:r w:rsidRPr="00950DC9">
        <w:t>внутренняя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>»</w:t>
      </w:r>
      <w:r w:rsidRPr="00950DC9">
        <w:t>.</w:t>
      </w:r>
    </w:p>
    <w:p w:rsidR="00C21E79" w:rsidRPr="00950DC9" w:rsidRDefault="00384DE9" w:rsidP="00950DC9">
      <w:pPr>
        <w:spacing w:line="360" w:lineRule="auto"/>
        <w:ind w:firstLine="709"/>
        <w:jc w:val="both"/>
      </w:pPr>
      <w:r w:rsidRPr="00950DC9">
        <w:t>Рассмотрим</w:t>
      </w:r>
      <w:r w:rsidR="00950DC9" w:rsidRPr="00950DC9">
        <w:t xml:space="preserve"> </w:t>
      </w:r>
      <w:r w:rsidRPr="00950DC9">
        <w:t>перечисленные</w:t>
      </w:r>
      <w:r w:rsidR="00950DC9" w:rsidRPr="00950DC9">
        <w:t xml:space="preserve"> </w:t>
      </w:r>
      <w:r w:rsidRPr="00950DC9">
        <w:t>этапы</w:t>
      </w:r>
      <w:r w:rsidR="00950DC9" w:rsidRPr="00950DC9">
        <w:t xml:space="preserve"> </w:t>
      </w:r>
      <w:r w:rsidRPr="00950DC9">
        <w:t>более</w:t>
      </w:r>
      <w:r w:rsidR="00950DC9" w:rsidRPr="00950DC9">
        <w:t xml:space="preserve"> </w:t>
      </w:r>
      <w:r w:rsidRPr="00950DC9">
        <w:t>подробно.</w:t>
      </w:r>
    </w:p>
    <w:p w:rsidR="00950DC9" w:rsidRPr="00950DC9" w:rsidRDefault="00384DE9" w:rsidP="00950DC9">
      <w:pPr>
        <w:spacing w:line="360" w:lineRule="auto"/>
        <w:ind w:firstLine="709"/>
        <w:jc w:val="both"/>
      </w:pPr>
      <w:r w:rsidRPr="00950DC9">
        <w:rPr>
          <w:u w:val="single"/>
        </w:rPr>
        <w:t>Этап</w:t>
      </w:r>
      <w:r w:rsidR="00950DC9" w:rsidRPr="00950DC9">
        <w:rPr>
          <w:u w:val="single"/>
        </w:rPr>
        <w:t xml:space="preserve"> </w:t>
      </w:r>
      <w:r w:rsidRPr="00950DC9">
        <w:rPr>
          <w:u w:val="single"/>
        </w:rPr>
        <w:t>1</w:t>
      </w:r>
      <w:r w:rsidRPr="00950DC9">
        <w:t>:</w:t>
      </w:r>
      <w:r w:rsidR="00950DC9" w:rsidRPr="00950DC9">
        <w:t xml:space="preserve"> </w:t>
      </w:r>
      <w:r w:rsidRPr="00950DC9">
        <w:t>оценка</w:t>
      </w:r>
      <w:r w:rsidR="00950DC9" w:rsidRPr="00950DC9">
        <w:t xml:space="preserve"> </w:t>
      </w:r>
      <w:r w:rsidRPr="00950DC9">
        <w:t>единичных</w:t>
      </w:r>
      <w:r w:rsidR="00950DC9" w:rsidRPr="00950DC9">
        <w:t xml:space="preserve"> </w:t>
      </w:r>
      <w:r w:rsidRPr="00950DC9">
        <w:t>показателей</w:t>
      </w:r>
      <w:r w:rsidR="00950DC9" w:rsidRPr="00950DC9">
        <w:t xml:space="preserve"> </w:t>
      </w:r>
      <w:r w:rsidRPr="00950DC9">
        <w:t>частных</w:t>
      </w:r>
      <w:r w:rsidR="00950DC9" w:rsidRPr="00950DC9">
        <w:t xml:space="preserve"> </w:t>
      </w:r>
      <w:r w:rsidRPr="00950DC9">
        <w:t>потенциалов</w:t>
      </w:r>
      <w:r w:rsidR="00950DC9" w:rsidRPr="00950DC9">
        <w:t xml:space="preserve"> </w:t>
      </w:r>
      <w:r w:rsidRPr="00950DC9">
        <w:t>анализируемой</w:t>
      </w:r>
      <w:r w:rsidR="00950DC9" w:rsidRPr="00950DC9">
        <w:t xml:space="preserve"> </w:t>
      </w:r>
      <w:r w:rsidRPr="00950DC9">
        <w:t>организации.</w:t>
      </w:r>
      <w:r w:rsidR="00950DC9" w:rsidRPr="00950DC9">
        <w:t xml:space="preserve"> </w:t>
      </w:r>
      <w:r w:rsidRPr="00950DC9">
        <w:t>Показатели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подразделяются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качественные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количественные.</w:t>
      </w:r>
      <w:r w:rsidR="00950DC9" w:rsidRPr="00950DC9">
        <w:t xml:space="preserve"> </w:t>
      </w:r>
      <w:r w:rsidRPr="00950DC9">
        <w:t>Качественные</w:t>
      </w:r>
      <w:r w:rsidR="00950DC9" w:rsidRPr="00950DC9">
        <w:t xml:space="preserve"> </w:t>
      </w:r>
      <w:r w:rsidRPr="00950DC9">
        <w:t>показатели</w:t>
      </w:r>
      <w:r w:rsidR="00950DC9" w:rsidRPr="00950DC9">
        <w:t xml:space="preserve"> </w:t>
      </w:r>
      <w:r w:rsidRPr="00950DC9">
        <w:t>(эффективность</w:t>
      </w:r>
      <w:r w:rsidR="00950DC9" w:rsidRPr="00950DC9">
        <w:t xml:space="preserve"> </w:t>
      </w:r>
      <w:r w:rsidRPr="00950DC9">
        <w:t>маркетинга,</w:t>
      </w:r>
      <w:r w:rsidR="00950DC9" w:rsidRPr="00950DC9">
        <w:t xml:space="preserve"> </w:t>
      </w:r>
      <w:r w:rsidRPr="00950DC9">
        <w:t>эффективность</w:t>
      </w:r>
      <w:r w:rsidR="00950DC9" w:rsidRPr="00950DC9">
        <w:t xml:space="preserve"> </w:t>
      </w:r>
      <w:r w:rsidRPr="00950DC9">
        <w:t>менеджмента,</w:t>
      </w:r>
      <w:r w:rsidR="00950DC9" w:rsidRPr="00950DC9">
        <w:t xml:space="preserve"> </w:t>
      </w:r>
      <w:r w:rsidRPr="00950DC9">
        <w:t>использование</w:t>
      </w:r>
      <w:r w:rsidR="00950DC9" w:rsidRPr="00950DC9">
        <w:t xml:space="preserve"> </w:t>
      </w:r>
      <w:r w:rsidRPr="00950DC9">
        <w:t>Интернет-технологий,</w:t>
      </w:r>
      <w:r w:rsidR="00950DC9" w:rsidRPr="00950DC9">
        <w:t xml:space="preserve"> </w:t>
      </w:r>
      <w:r w:rsidRPr="00950DC9">
        <w:t>качество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цены</w:t>
      </w:r>
      <w:r w:rsidR="00950DC9" w:rsidRPr="00950DC9">
        <w:t xml:space="preserve"> </w:t>
      </w:r>
      <w:r w:rsidRPr="00950DC9">
        <w:t>поставляемых</w:t>
      </w:r>
      <w:r w:rsidR="00950DC9" w:rsidRPr="00950DC9">
        <w:t xml:space="preserve"> </w:t>
      </w:r>
      <w:r w:rsidRPr="00950DC9">
        <w:t>мате</w:t>
      </w:r>
      <w:r w:rsidR="00E00AD7" w:rsidRPr="00950DC9">
        <w:t>р</w:t>
      </w:r>
      <w:r w:rsidRPr="00950DC9">
        <w:t>иалов)</w:t>
      </w:r>
      <w:r w:rsidR="00950DC9" w:rsidRPr="00950DC9">
        <w:t xml:space="preserve"> </w:t>
      </w:r>
      <w:r w:rsidRPr="00950DC9">
        <w:t>определяются</w:t>
      </w:r>
      <w:r w:rsidR="00950DC9" w:rsidRPr="00950DC9">
        <w:t xml:space="preserve"> </w:t>
      </w:r>
      <w:r w:rsidRPr="00950DC9">
        <w:t>экспертным</w:t>
      </w:r>
      <w:r w:rsidR="00950DC9" w:rsidRPr="00950DC9">
        <w:t xml:space="preserve"> </w:t>
      </w:r>
      <w:r w:rsidRPr="00950DC9">
        <w:t>методом.</w:t>
      </w:r>
    </w:p>
    <w:p w:rsidR="00AF386F" w:rsidRPr="00950DC9" w:rsidRDefault="00AF386F" w:rsidP="00950DC9">
      <w:pPr>
        <w:spacing w:line="360" w:lineRule="auto"/>
        <w:ind w:firstLine="709"/>
        <w:jc w:val="both"/>
      </w:pPr>
      <w:r w:rsidRPr="00950DC9">
        <w:t>В</w:t>
      </w:r>
      <w:r w:rsidR="00950DC9" w:rsidRPr="00950DC9">
        <w:t xml:space="preserve"> </w:t>
      </w:r>
      <w:r w:rsidRPr="00950DC9">
        <w:t>целях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эффективности</w:t>
      </w:r>
      <w:r w:rsidR="00950DC9" w:rsidRPr="00950DC9">
        <w:t xml:space="preserve"> </w:t>
      </w:r>
      <w:r w:rsidRPr="00950DC9">
        <w:t>управления</w:t>
      </w:r>
      <w:r w:rsidR="00950DC9" w:rsidRPr="00950DC9">
        <w:t xml:space="preserve"> </w:t>
      </w:r>
      <w:r w:rsidRPr="00950DC9">
        <w:t>маркетингом,</w:t>
      </w:r>
      <w:r w:rsidR="00950DC9" w:rsidRPr="00950DC9">
        <w:t xml:space="preserve"> </w:t>
      </w:r>
      <w:r w:rsidRPr="00950DC9">
        <w:t>была</w:t>
      </w:r>
      <w:r w:rsidR="00950DC9" w:rsidRPr="00950DC9">
        <w:t xml:space="preserve"> </w:t>
      </w:r>
      <w:r w:rsidRPr="00950DC9">
        <w:t>разработана</w:t>
      </w:r>
      <w:r w:rsidR="00950DC9" w:rsidRPr="00950DC9">
        <w:t xml:space="preserve"> </w:t>
      </w:r>
      <w:r w:rsidRPr="00950DC9">
        <w:t>анкета,</w:t>
      </w:r>
      <w:r w:rsidR="00950DC9" w:rsidRPr="00950DC9">
        <w:t xml:space="preserve"> </w:t>
      </w:r>
      <w:r w:rsidRPr="00950DC9">
        <w:t>содержащая</w:t>
      </w:r>
      <w:r w:rsidR="00950DC9" w:rsidRPr="00950DC9">
        <w:t xml:space="preserve"> </w:t>
      </w:r>
      <w:r w:rsidRPr="00950DC9">
        <w:t>ряд</w:t>
      </w:r>
      <w:r w:rsidR="00950DC9" w:rsidRPr="00950DC9">
        <w:t xml:space="preserve"> </w:t>
      </w:r>
      <w:r w:rsidRPr="00950DC9">
        <w:t>вопросов,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которым</w:t>
      </w:r>
      <w:r w:rsidR="00950DC9" w:rsidRPr="00950DC9">
        <w:t xml:space="preserve"> </w:t>
      </w:r>
      <w:r w:rsidRPr="00950DC9">
        <w:t>оценивается</w:t>
      </w:r>
      <w:r w:rsidR="00950DC9" w:rsidRPr="00950DC9">
        <w:t xml:space="preserve"> </w:t>
      </w:r>
      <w:r w:rsidRPr="00950DC9">
        <w:t>выполнение</w:t>
      </w:r>
      <w:r w:rsidR="00950DC9" w:rsidRPr="00950DC9">
        <w:t xml:space="preserve"> </w:t>
      </w:r>
      <w:r w:rsidRPr="00950DC9">
        <w:t>функций</w:t>
      </w:r>
      <w:r w:rsidR="00950DC9" w:rsidRPr="00950DC9">
        <w:t xml:space="preserve"> </w:t>
      </w:r>
      <w:r w:rsidRPr="00950DC9">
        <w:t>маркетинга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следующим</w:t>
      </w:r>
      <w:r w:rsidR="00950DC9" w:rsidRPr="00950DC9">
        <w:t xml:space="preserve"> </w:t>
      </w:r>
      <w:r w:rsidRPr="00950DC9">
        <w:t>направлениям:</w:t>
      </w:r>
      <w:r w:rsidR="00950DC9" w:rsidRPr="00950DC9">
        <w:t xml:space="preserve"> </w:t>
      </w:r>
      <w:r w:rsidRPr="00950DC9">
        <w:t>маркетинговые</w:t>
      </w:r>
      <w:r w:rsidR="00950DC9" w:rsidRPr="00950DC9">
        <w:t xml:space="preserve"> </w:t>
      </w:r>
      <w:r w:rsidRPr="00950DC9">
        <w:t>исследования,</w:t>
      </w:r>
      <w:r w:rsidR="00950DC9" w:rsidRPr="00950DC9">
        <w:t xml:space="preserve"> </w:t>
      </w:r>
      <w:r w:rsidRPr="00950DC9">
        <w:t>сегментирование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позиционирование</w:t>
      </w:r>
      <w:r w:rsidR="00950DC9" w:rsidRPr="00950DC9">
        <w:t xml:space="preserve"> </w:t>
      </w:r>
      <w:r w:rsidRPr="00950DC9">
        <w:t>товара,</w:t>
      </w:r>
      <w:r w:rsidR="00950DC9" w:rsidRPr="00950DC9">
        <w:t xml:space="preserve"> </w:t>
      </w:r>
      <w:r w:rsidRPr="00950DC9">
        <w:t>анализ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маркетинга,</w:t>
      </w:r>
      <w:r w:rsidR="00950DC9" w:rsidRPr="00950DC9">
        <w:t xml:space="preserve"> </w:t>
      </w:r>
      <w:r w:rsidRPr="00950DC9">
        <w:t>планирование</w:t>
      </w:r>
      <w:r w:rsidR="00950DC9" w:rsidRPr="00950DC9">
        <w:t xml:space="preserve"> </w:t>
      </w:r>
      <w:r w:rsidRPr="00950DC9">
        <w:t>маркетинга,</w:t>
      </w:r>
      <w:r w:rsidR="00950DC9" w:rsidRPr="00950DC9">
        <w:t xml:space="preserve"> </w:t>
      </w:r>
      <w:r w:rsidRPr="00950DC9">
        <w:t>разработка</w:t>
      </w:r>
      <w:r w:rsidR="00950DC9" w:rsidRPr="00950DC9">
        <w:t xml:space="preserve"> </w:t>
      </w:r>
      <w:r w:rsidRPr="00950DC9">
        <w:t>комплекса</w:t>
      </w:r>
      <w:r w:rsidR="00950DC9" w:rsidRPr="00950DC9">
        <w:t xml:space="preserve"> </w:t>
      </w:r>
      <w:r w:rsidRPr="00950DC9">
        <w:t>маркетинга.</w:t>
      </w:r>
      <w:r w:rsidR="00950DC9" w:rsidRPr="00950DC9">
        <w:t xml:space="preserve"> </w:t>
      </w:r>
      <w:r w:rsidR="00992381" w:rsidRPr="00950DC9">
        <w:t>В</w:t>
      </w:r>
      <w:r w:rsidR="00950DC9" w:rsidRPr="00950DC9">
        <w:t xml:space="preserve"> </w:t>
      </w:r>
      <w:r w:rsidR="00992381" w:rsidRPr="00950DC9">
        <w:t>качестве</w:t>
      </w:r>
      <w:r w:rsidR="00950DC9" w:rsidRPr="00950DC9">
        <w:t xml:space="preserve"> </w:t>
      </w:r>
      <w:r w:rsidR="00992381" w:rsidRPr="00950DC9">
        <w:t>экспертов</w:t>
      </w:r>
      <w:r w:rsidR="00950DC9" w:rsidRPr="00950DC9">
        <w:t xml:space="preserve"> </w:t>
      </w:r>
      <w:r w:rsidR="00992381" w:rsidRPr="00950DC9">
        <w:t>должны</w:t>
      </w:r>
      <w:r w:rsidR="00950DC9" w:rsidRPr="00950DC9">
        <w:t xml:space="preserve"> </w:t>
      </w:r>
      <w:r w:rsidR="00992381" w:rsidRPr="00950DC9">
        <w:t>выступать</w:t>
      </w:r>
      <w:r w:rsidR="00950DC9" w:rsidRPr="00950DC9">
        <w:t xml:space="preserve"> </w:t>
      </w:r>
      <w:r w:rsidR="00992381" w:rsidRPr="00950DC9">
        <w:t>специалисты</w:t>
      </w:r>
      <w:r w:rsidR="00950DC9" w:rsidRPr="00950DC9">
        <w:t xml:space="preserve"> </w:t>
      </w:r>
      <w:r w:rsidR="00992381" w:rsidRPr="00950DC9">
        <w:t>службы</w:t>
      </w:r>
      <w:r w:rsidR="00950DC9" w:rsidRPr="00950DC9">
        <w:t xml:space="preserve"> </w:t>
      </w:r>
      <w:r w:rsidR="00992381" w:rsidRPr="00950DC9">
        <w:t>маркетинга</w:t>
      </w:r>
      <w:r w:rsidR="00950DC9" w:rsidRPr="00950DC9">
        <w:t xml:space="preserve"> </w:t>
      </w:r>
      <w:r w:rsidR="00992381" w:rsidRPr="00950DC9">
        <w:t>организации.</w:t>
      </w:r>
      <w:r w:rsidR="00950DC9" w:rsidRPr="00950DC9">
        <w:t xml:space="preserve"> </w:t>
      </w:r>
      <w:r w:rsidRPr="00950DC9">
        <w:t>Максимальная</w:t>
      </w:r>
      <w:r w:rsidR="00950DC9" w:rsidRPr="00950DC9">
        <w:t xml:space="preserve"> </w:t>
      </w:r>
      <w:r w:rsidRPr="00950DC9">
        <w:t>оценка</w:t>
      </w:r>
      <w:r w:rsidR="00950DC9" w:rsidRPr="00950DC9">
        <w:t xml:space="preserve"> </w:t>
      </w:r>
      <w:r w:rsidRPr="00950DC9">
        <w:t>эффективности</w:t>
      </w:r>
      <w:r w:rsidR="00950DC9" w:rsidRPr="00950DC9">
        <w:t xml:space="preserve"> </w:t>
      </w:r>
      <w:r w:rsidRPr="00950DC9">
        <w:t>маркетинга</w:t>
      </w:r>
      <w:r w:rsidR="00950DC9" w:rsidRPr="00950DC9">
        <w:t xml:space="preserve"> </w:t>
      </w:r>
      <w:r w:rsidRPr="00950DC9">
        <w:t>равна</w:t>
      </w:r>
      <w:r w:rsidR="00950DC9" w:rsidRPr="00950DC9">
        <w:t xml:space="preserve"> </w:t>
      </w:r>
      <w:r w:rsidRPr="00950DC9">
        <w:t>31</w:t>
      </w:r>
      <w:r w:rsidR="00950DC9" w:rsidRPr="00950DC9">
        <w:t xml:space="preserve"> </w:t>
      </w:r>
      <w:r w:rsidRPr="00950DC9">
        <w:t>баллу.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уровня</w:t>
      </w:r>
      <w:r w:rsidR="00950DC9" w:rsidRPr="00950DC9">
        <w:t xml:space="preserve"> </w:t>
      </w:r>
      <w:r w:rsidRPr="00950DC9">
        <w:t>эффективности</w:t>
      </w:r>
      <w:r w:rsidR="00950DC9" w:rsidRPr="00950DC9">
        <w:t xml:space="preserve"> </w:t>
      </w:r>
      <w:r w:rsidRPr="00950DC9">
        <w:t>была</w:t>
      </w:r>
      <w:r w:rsidR="00950DC9" w:rsidRPr="00950DC9">
        <w:t xml:space="preserve"> </w:t>
      </w:r>
      <w:r w:rsidRPr="00950DC9">
        <w:t>разработана</w:t>
      </w:r>
      <w:r w:rsidR="00950DC9" w:rsidRPr="00950DC9">
        <w:t xml:space="preserve"> </w:t>
      </w:r>
      <w:r w:rsidRPr="00950DC9">
        <w:t>шкала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принципу</w:t>
      </w:r>
      <w:r w:rsidR="00950DC9" w:rsidRPr="00950DC9">
        <w:t xml:space="preserve"> </w:t>
      </w:r>
      <w:r w:rsidRPr="00950DC9">
        <w:t>прогрессивного</w:t>
      </w:r>
      <w:r w:rsidR="00950DC9" w:rsidRPr="00950DC9">
        <w:t xml:space="preserve"> </w:t>
      </w:r>
      <w:r w:rsidRPr="00950DC9">
        <w:t>шага</w:t>
      </w:r>
      <w:r w:rsidR="00950DC9" w:rsidRPr="00950DC9">
        <w:t xml:space="preserve"> </w:t>
      </w:r>
      <w:r w:rsidRPr="00950DC9">
        <w:t>(таблица</w:t>
      </w:r>
      <w:r w:rsidR="00950DC9" w:rsidRPr="00950DC9">
        <w:t xml:space="preserve"> </w:t>
      </w:r>
      <w:r w:rsidRPr="00950DC9">
        <w:t>2.3).</w:t>
      </w:r>
    </w:p>
    <w:p w:rsidR="00950DC9" w:rsidRDefault="00950DC9" w:rsidP="00950DC9">
      <w:pPr>
        <w:spacing w:line="360" w:lineRule="auto"/>
        <w:ind w:firstLine="709"/>
        <w:jc w:val="both"/>
      </w:pPr>
    </w:p>
    <w:p w:rsidR="00AF386F" w:rsidRPr="00950DC9" w:rsidRDefault="00950DC9" w:rsidP="00950DC9">
      <w:pPr>
        <w:spacing w:line="360" w:lineRule="auto"/>
        <w:ind w:firstLine="709"/>
        <w:jc w:val="both"/>
      </w:pPr>
      <w:r>
        <w:br w:type="page"/>
      </w:r>
      <w:r w:rsidR="00AF386F" w:rsidRPr="00950DC9">
        <w:t>Таблица</w:t>
      </w:r>
      <w:r w:rsidRPr="00950DC9">
        <w:t xml:space="preserve"> </w:t>
      </w:r>
      <w:r w:rsidR="00AF386F" w:rsidRPr="00950DC9">
        <w:t>2.3</w:t>
      </w:r>
      <w:r w:rsidRPr="00950DC9">
        <w:t xml:space="preserve"> </w:t>
      </w:r>
      <w:r w:rsidR="00AF386F" w:rsidRPr="00950DC9">
        <w:t>–</w:t>
      </w:r>
      <w:r w:rsidRPr="00950DC9">
        <w:t xml:space="preserve"> </w:t>
      </w:r>
      <w:r w:rsidR="00AF386F" w:rsidRPr="00950DC9">
        <w:t>Шкала</w:t>
      </w:r>
      <w:r w:rsidRPr="00950DC9">
        <w:t xml:space="preserve"> </w:t>
      </w:r>
      <w:r w:rsidR="00AF386F" w:rsidRPr="00950DC9">
        <w:t>оценки</w:t>
      </w:r>
      <w:r w:rsidRPr="00950DC9">
        <w:t xml:space="preserve"> </w:t>
      </w:r>
      <w:r w:rsidR="00AF386F" w:rsidRPr="00950DC9">
        <w:t>эффективности</w:t>
      </w:r>
      <w:r w:rsidRPr="00950DC9">
        <w:t xml:space="preserve"> </w:t>
      </w:r>
      <w:r w:rsidR="00AF386F" w:rsidRPr="00950DC9">
        <w:t>маркетинга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69"/>
        <w:gridCol w:w="858"/>
        <w:gridCol w:w="1559"/>
        <w:gridCol w:w="1324"/>
        <w:gridCol w:w="1029"/>
        <w:gridCol w:w="1103"/>
        <w:gridCol w:w="1431"/>
      </w:tblGrid>
      <w:tr w:rsidR="00950DC9" w:rsidRPr="00765056" w:rsidTr="00765056">
        <w:trPr>
          <w:jc w:val="center"/>
        </w:trPr>
        <w:tc>
          <w:tcPr>
            <w:tcW w:w="1269" w:type="dxa"/>
            <w:shd w:val="clear" w:color="auto" w:fill="auto"/>
          </w:tcPr>
          <w:p w:rsidR="00AF386F" w:rsidRPr="00765056" w:rsidRDefault="00AF386F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Баллы</w:t>
            </w:r>
          </w:p>
        </w:tc>
        <w:tc>
          <w:tcPr>
            <w:tcW w:w="858" w:type="dxa"/>
            <w:shd w:val="clear" w:color="auto" w:fill="auto"/>
          </w:tcPr>
          <w:p w:rsidR="00AF386F" w:rsidRPr="00765056" w:rsidRDefault="00AF386F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0-4</w:t>
            </w:r>
          </w:p>
        </w:tc>
        <w:tc>
          <w:tcPr>
            <w:tcW w:w="1559" w:type="dxa"/>
            <w:shd w:val="clear" w:color="auto" w:fill="auto"/>
          </w:tcPr>
          <w:p w:rsidR="00AF386F" w:rsidRPr="00765056" w:rsidRDefault="00AF386F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5-9</w:t>
            </w:r>
          </w:p>
        </w:tc>
        <w:tc>
          <w:tcPr>
            <w:tcW w:w="1324" w:type="dxa"/>
            <w:shd w:val="clear" w:color="auto" w:fill="auto"/>
          </w:tcPr>
          <w:p w:rsidR="00AF386F" w:rsidRPr="00765056" w:rsidRDefault="00AF386F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10-14</w:t>
            </w:r>
          </w:p>
        </w:tc>
        <w:tc>
          <w:tcPr>
            <w:tcW w:w="0" w:type="auto"/>
            <w:shd w:val="clear" w:color="auto" w:fill="auto"/>
          </w:tcPr>
          <w:p w:rsidR="00AF386F" w:rsidRPr="00765056" w:rsidRDefault="00AF386F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15-19</w:t>
            </w:r>
          </w:p>
        </w:tc>
        <w:tc>
          <w:tcPr>
            <w:tcW w:w="1103" w:type="dxa"/>
            <w:shd w:val="clear" w:color="auto" w:fill="auto"/>
          </w:tcPr>
          <w:p w:rsidR="00AF386F" w:rsidRPr="00765056" w:rsidRDefault="007B333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20-25</w:t>
            </w:r>
          </w:p>
        </w:tc>
        <w:tc>
          <w:tcPr>
            <w:tcW w:w="831" w:type="dxa"/>
            <w:shd w:val="clear" w:color="auto" w:fill="auto"/>
          </w:tcPr>
          <w:p w:rsidR="00AF386F" w:rsidRPr="00765056" w:rsidRDefault="007B333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26-31</w:t>
            </w:r>
          </w:p>
        </w:tc>
      </w:tr>
      <w:tr w:rsidR="00950DC9" w:rsidRPr="00765056" w:rsidTr="00765056">
        <w:trPr>
          <w:jc w:val="center"/>
        </w:trPr>
        <w:tc>
          <w:tcPr>
            <w:tcW w:w="1269" w:type="dxa"/>
            <w:shd w:val="clear" w:color="auto" w:fill="auto"/>
          </w:tcPr>
          <w:p w:rsidR="00AF386F" w:rsidRPr="00765056" w:rsidRDefault="00AF386F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Оценка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уровня</w:t>
            </w:r>
          </w:p>
        </w:tc>
        <w:tc>
          <w:tcPr>
            <w:tcW w:w="858" w:type="dxa"/>
            <w:shd w:val="clear" w:color="auto" w:fill="auto"/>
          </w:tcPr>
          <w:p w:rsidR="00AF386F" w:rsidRPr="00765056" w:rsidRDefault="007B333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Низкий</w:t>
            </w:r>
          </w:p>
        </w:tc>
        <w:tc>
          <w:tcPr>
            <w:tcW w:w="1559" w:type="dxa"/>
            <w:shd w:val="clear" w:color="auto" w:fill="auto"/>
          </w:tcPr>
          <w:p w:rsidR="00AF386F" w:rsidRPr="00765056" w:rsidRDefault="007B333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Не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эффективный</w:t>
            </w:r>
          </w:p>
        </w:tc>
        <w:tc>
          <w:tcPr>
            <w:tcW w:w="1324" w:type="dxa"/>
            <w:shd w:val="clear" w:color="auto" w:fill="auto"/>
          </w:tcPr>
          <w:p w:rsidR="00AF386F" w:rsidRPr="00765056" w:rsidRDefault="007B333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Удовлетво-рительный</w:t>
            </w:r>
          </w:p>
        </w:tc>
        <w:tc>
          <w:tcPr>
            <w:tcW w:w="0" w:type="auto"/>
            <w:shd w:val="clear" w:color="auto" w:fill="auto"/>
          </w:tcPr>
          <w:p w:rsidR="00AF386F" w:rsidRPr="00765056" w:rsidRDefault="007B333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Хороший</w:t>
            </w:r>
          </w:p>
        </w:tc>
        <w:tc>
          <w:tcPr>
            <w:tcW w:w="1103" w:type="dxa"/>
            <w:shd w:val="clear" w:color="auto" w:fill="auto"/>
          </w:tcPr>
          <w:p w:rsidR="00AF386F" w:rsidRPr="00765056" w:rsidRDefault="007B333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Очень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хороший</w:t>
            </w:r>
          </w:p>
        </w:tc>
        <w:tc>
          <w:tcPr>
            <w:tcW w:w="831" w:type="dxa"/>
            <w:shd w:val="clear" w:color="auto" w:fill="auto"/>
          </w:tcPr>
          <w:p w:rsidR="00AF386F" w:rsidRPr="00765056" w:rsidRDefault="007B3331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Эффективный</w:t>
            </w:r>
          </w:p>
        </w:tc>
      </w:tr>
    </w:tbl>
    <w:p w:rsidR="00AF386F" w:rsidRPr="00950DC9" w:rsidRDefault="00AF386F" w:rsidP="00950DC9">
      <w:pPr>
        <w:spacing w:line="360" w:lineRule="auto"/>
        <w:ind w:firstLine="709"/>
        <w:jc w:val="both"/>
      </w:pPr>
    </w:p>
    <w:p w:rsidR="00AF386F" w:rsidRPr="00950DC9" w:rsidRDefault="00992381" w:rsidP="00950DC9">
      <w:pPr>
        <w:spacing w:line="360" w:lineRule="auto"/>
        <w:ind w:firstLine="709"/>
        <w:jc w:val="both"/>
      </w:pPr>
      <w:r w:rsidRPr="00950DC9">
        <w:t>Для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качественных</w:t>
      </w:r>
      <w:r w:rsidR="00950DC9" w:rsidRPr="00950DC9">
        <w:t xml:space="preserve"> </w:t>
      </w:r>
      <w:r w:rsidRPr="00950DC9">
        <w:t>показателей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«</w:t>
      </w:r>
      <w:r w:rsidRPr="00950DC9">
        <w:t>Менеджмент</w:t>
      </w:r>
      <w:r w:rsidR="00950DC9" w:rsidRPr="00950DC9">
        <w:t xml:space="preserve">» </w:t>
      </w:r>
      <w:r w:rsidRPr="00950DC9">
        <w:t>также</w:t>
      </w:r>
      <w:r w:rsidR="00950DC9" w:rsidRPr="00950DC9">
        <w:t xml:space="preserve"> </w:t>
      </w:r>
      <w:r w:rsidRPr="00950DC9">
        <w:t>предлагается</w:t>
      </w:r>
      <w:r w:rsidR="00950DC9" w:rsidRPr="00950DC9">
        <w:t xml:space="preserve"> </w:t>
      </w:r>
      <w:r w:rsidRPr="00950DC9">
        <w:t>использовать</w:t>
      </w:r>
      <w:r w:rsidR="00950DC9" w:rsidRPr="00950DC9">
        <w:t xml:space="preserve"> </w:t>
      </w:r>
      <w:r w:rsidRPr="00950DC9">
        <w:t>метод</w:t>
      </w:r>
      <w:r w:rsidR="00950DC9" w:rsidRPr="00950DC9">
        <w:t xml:space="preserve"> </w:t>
      </w:r>
      <w:r w:rsidRPr="00950DC9">
        <w:t>экспертной</w:t>
      </w:r>
      <w:r w:rsidR="00950DC9" w:rsidRPr="00950DC9">
        <w:t xml:space="preserve"> </w:t>
      </w:r>
      <w:r w:rsidRPr="00950DC9">
        <w:t>оценки.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качестве</w:t>
      </w:r>
      <w:r w:rsidR="00950DC9" w:rsidRPr="00950DC9">
        <w:t xml:space="preserve"> </w:t>
      </w:r>
      <w:r w:rsidRPr="00950DC9">
        <w:t>экспертов</w:t>
      </w:r>
      <w:r w:rsidR="00950DC9" w:rsidRPr="00950DC9">
        <w:t xml:space="preserve"> </w:t>
      </w:r>
      <w:r w:rsidRPr="00950DC9">
        <w:t>должен</w:t>
      </w:r>
      <w:r w:rsidR="00950DC9" w:rsidRPr="00950DC9">
        <w:t xml:space="preserve"> </w:t>
      </w:r>
      <w:r w:rsidRPr="00950DC9">
        <w:t>выступать</w:t>
      </w:r>
      <w:r w:rsidR="00950DC9" w:rsidRPr="00950DC9">
        <w:t xml:space="preserve"> </w:t>
      </w:r>
      <w:r w:rsidRPr="00950DC9">
        <w:t>руководящий</w:t>
      </w:r>
      <w:r w:rsidR="00950DC9" w:rsidRPr="00950DC9">
        <w:t xml:space="preserve"> </w:t>
      </w:r>
      <w:r w:rsidRPr="00950DC9">
        <w:t>состав</w:t>
      </w:r>
      <w:r w:rsidR="00950DC9" w:rsidRPr="00950DC9">
        <w:t xml:space="preserve"> </w:t>
      </w:r>
      <w:r w:rsidRPr="00950DC9">
        <w:t>организации.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этих</w:t>
      </w:r>
      <w:r w:rsidR="00950DC9" w:rsidRPr="00950DC9">
        <w:t xml:space="preserve"> </w:t>
      </w:r>
      <w:r w:rsidRPr="00950DC9">
        <w:t>целях</w:t>
      </w:r>
      <w:r w:rsidR="00950DC9" w:rsidRPr="00950DC9">
        <w:t xml:space="preserve"> </w:t>
      </w:r>
      <w:r w:rsidRPr="00950DC9">
        <w:t>была</w:t>
      </w:r>
      <w:r w:rsidR="00950DC9" w:rsidRPr="00950DC9">
        <w:t xml:space="preserve"> </w:t>
      </w:r>
      <w:r w:rsidRPr="00950DC9">
        <w:t>разработана</w:t>
      </w:r>
      <w:r w:rsidR="00950DC9" w:rsidRPr="00950DC9">
        <w:t xml:space="preserve"> </w:t>
      </w:r>
      <w:r w:rsidRPr="00950DC9">
        <w:t>анкета,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которой</w:t>
      </w:r>
      <w:r w:rsidR="00950DC9" w:rsidRPr="00950DC9">
        <w:t xml:space="preserve"> </w:t>
      </w:r>
      <w:r w:rsidRPr="00950DC9">
        <w:t>оцениваются</w:t>
      </w:r>
      <w:r w:rsidR="00950DC9" w:rsidRPr="00950DC9">
        <w:t xml:space="preserve"> </w:t>
      </w:r>
      <w:r w:rsidRPr="00950DC9">
        <w:t>следующие</w:t>
      </w:r>
      <w:r w:rsidR="00950DC9" w:rsidRPr="00950DC9">
        <w:t xml:space="preserve"> </w:t>
      </w:r>
      <w:r w:rsidRPr="00950DC9">
        <w:t>показатели</w:t>
      </w:r>
      <w:r w:rsidR="00950DC9" w:rsidRPr="00950DC9">
        <w:t xml:space="preserve"> </w:t>
      </w:r>
      <w:r w:rsidRPr="00950DC9">
        <w:t>частного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«</w:t>
      </w:r>
      <w:r w:rsidRPr="00950DC9">
        <w:t>Менеджмент</w:t>
      </w:r>
      <w:r w:rsidR="00950DC9" w:rsidRPr="00950DC9">
        <w:t>»</w:t>
      </w:r>
      <w:r w:rsidRPr="00950DC9">
        <w:t>:</w:t>
      </w:r>
      <w:r w:rsidR="00950DC9" w:rsidRPr="00950DC9">
        <w:t xml:space="preserve"> </w:t>
      </w:r>
      <w:r w:rsidRPr="00950DC9">
        <w:t>качество</w:t>
      </w:r>
      <w:r w:rsidR="00950DC9" w:rsidRPr="00950DC9">
        <w:t xml:space="preserve"> </w:t>
      </w:r>
      <w:r w:rsidRPr="00950DC9">
        <w:t>планирования,</w:t>
      </w:r>
      <w:r w:rsidR="00950DC9" w:rsidRPr="00950DC9">
        <w:t xml:space="preserve"> </w:t>
      </w:r>
      <w:r w:rsidRPr="00950DC9">
        <w:t>качество</w:t>
      </w:r>
      <w:r w:rsidR="00950DC9" w:rsidRPr="00950DC9">
        <w:t xml:space="preserve"> </w:t>
      </w:r>
      <w:r w:rsidRPr="00950DC9">
        <w:t>управления,</w:t>
      </w:r>
      <w:r w:rsidR="00950DC9" w:rsidRPr="00950DC9">
        <w:t xml:space="preserve"> </w:t>
      </w:r>
      <w:r w:rsidRPr="00950DC9">
        <w:t>система</w:t>
      </w:r>
      <w:r w:rsidR="00950DC9" w:rsidRPr="00950DC9">
        <w:t xml:space="preserve"> </w:t>
      </w:r>
      <w:r w:rsidRPr="00950DC9">
        <w:t>мотивации</w:t>
      </w:r>
      <w:r w:rsidR="00950DC9" w:rsidRPr="00950DC9">
        <w:t xml:space="preserve"> </w:t>
      </w:r>
      <w:r w:rsidRPr="00950DC9">
        <w:t>работников</w:t>
      </w:r>
      <w:r w:rsidR="00950DC9" w:rsidRPr="00950DC9">
        <w:t xml:space="preserve"> </w:t>
      </w:r>
      <w:r w:rsidRPr="00950DC9">
        <w:t>(таблица</w:t>
      </w:r>
      <w:r w:rsidR="00950DC9" w:rsidRPr="00950DC9">
        <w:t xml:space="preserve"> </w:t>
      </w:r>
      <w:r w:rsidRPr="00950DC9">
        <w:t>2.4).</w:t>
      </w:r>
    </w:p>
    <w:p w:rsidR="00950DC9" w:rsidRDefault="00950DC9" w:rsidP="00950DC9">
      <w:pPr>
        <w:spacing w:line="360" w:lineRule="auto"/>
        <w:ind w:firstLine="709"/>
        <w:jc w:val="both"/>
      </w:pPr>
    </w:p>
    <w:p w:rsidR="00AF386F" w:rsidRPr="00950DC9" w:rsidRDefault="00992381" w:rsidP="00950DC9">
      <w:pPr>
        <w:spacing w:line="360" w:lineRule="auto"/>
        <w:ind w:firstLine="709"/>
        <w:jc w:val="both"/>
      </w:pPr>
      <w:r w:rsidRPr="00950DC9">
        <w:t>Таблица</w:t>
      </w:r>
      <w:r w:rsidR="00950DC9" w:rsidRPr="00950DC9">
        <w:t xml:space="preserve"> </w:t>
      </w:r>
      <w:r w:rsidRPr="00950DC9">
        <w:t>2.4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Система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частного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«</w:t>
      </w:r>
      <w:r w:rsidRPr="00950DC9">
        <w:t>Менеджмент</w:t>
      </w:r>
      <w:r w:rsidR="00950DC9" w:rsidRPr="00950DC9"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6"/>
        <w:gridCol w:w="719"/>
        <w:gridCol w:w="850"/>
        <w:gridCol w:w="846"/>
        <w:gridCol w:w="719"/>
        <w:gridCol w:w="850"/>
      </w:tblGrid>
      <w:tr w:rsidR="00BA7ED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Вопрос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Ответ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Оценка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Вопрос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Ответ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Оценка</w:t>
            </w:r>
          </w:p>
        </w:tc>
      </w:tr>
      <w:tr w:rsidR="00BA7ED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А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Б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А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Б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0</w:t>
            </w:r>
          </w:p>
        </w:tc>
      </w:tr>
      <w:tr w:rsidR="00BA7ED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А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Б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0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А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Б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0</w:t>
            </w:r>
          </w:p>
        </w:tc>
      </w:tr>
      <w:tr w:rsidR="00BA7ED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А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Б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А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Б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0</w:t>
            </w:r>
          </w:p>
        </w:tc>
      </w:tr>
      <w:tr w:rsidR="00BA7ED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А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Б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А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Б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0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</w:tc>
      </w:tr>
    </w:tbl>
    <w:p w:rsidR="00992381" w:rsidRPr="00950DC9" w:rsidRDefault="00992381" w:rsidP="00950DC9">
      <w:pPr>
        <w:spacing w:line="360" w:lineRule="auto"/>
        <w:ind w:firstLine="709"/>
        <w:jc w:val="both"/>
      </w:pPr>
    </w:p>
    <w:p w:rsidR="00992381" w:rsidRPr="00950DC9" w:rsidRDefault="00BA7ED4" w:rsidP="00950DC9">
      <w:pPr>
        <w:spacing w:line="360" w:lineRule="auto"/>
        <w:ind w:firstLine="709"/>
        <w:jc w:val="both"/>
      </w:pPr>
      <w:r w:rsidRPr="00950DC9">
        <w:t>Качественный</w:t>
      </w:r>
      <w:r w:rsidR="00950DC9" w:rsidRPr="00950DC9">
        <w:t xml:space="preserve"> </w:t>
      </w:r>
      <w:r w:rsidRPr="00950DC9">
        <w:t>показатель</w:t>
      </w:r>
      <w:r w:rsidR="00950DC9" w:rsidRPr="00950DC9">
        <w:t xml:space="preserve"> «</w:t>
      </w:r>
      <w:r w:rsidRPr="00950DC9">
        <w:t>Использование</w:t>
      </w:r>
      <w:r w:rsidR="00950DC9" w:rsidRPr="00950DC9">
        <w:t xml:space="preserve"> </w:t>
      </w:r>
      <w:r w:rsidRPr="00950DC9">
        <w:t>Интернет-технологий</w:t>
      </w:r>
      <w:r w:rsidR="00950DC9" w:rsidRPr="00950DC9">
        <w:t xml:space="preserve">» </w:t>
      </w:r>
      <w:r w:rsidRPr="00950DC9">
        <w:t>предлагается</w:t>
      </w:r>
      <w:r w:rsidR="00950DC9" w:rsidRPr="00950DC9">
        <w:t xml:space="preserve"> </w:t>
      </w:r>
      <w:r w:rsidRPr="00950DC9">
        <w:t>оценивать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помощью</w:t>
      </w:r>
      <w:r w:rsidR="00950DC9" w:rsidRPr="00950DC9">
        <w:t xml:space="preserve"> </w:t>
      </w:r>
      <w:r w:rsidRPr="00950DC9">
        <w:t>экспертного</w:t>
      </w:r>
      <w:r w:rsidR="00950DC9" w:rsidRPr="00950DC9">
        <w:t xml:space="preserve"> </w:t>
      </w:r>
      <w:r w:rsidRPr="00950DC9">
        <w:t>метода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баллах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шкале</w:t>
      </w:r>
      <w:r w:rsidR="00950DC9" w:rsidRPr="00950DC9">
        <w:t xml:space="preserve"> </w:t>
      </w:r>
      <w:r w:rsidRPr="00950DC9">
        <w:t>оценок,</w:t>
      </w:r>
      <w:r w:rsidR="00950DC9" w:rsidRPr="00950DC9">
        <w:t xml:space="preserve"> </w:t>
      </w:r>
      <w:r w:rsidRPr="00950DC9">
        <w:t>приведенной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таблице</w:t>
      </w:r>
      <w:r w:rsidR="00950DC9" w:rsidRPr="00950DC9">
        <w:t xml:space="preserve"> </w:t>
      </w:r>
      <w:r w:rsidRPr="00950DC9">
        <w:t>2.5.</w:t>
      </w:r>
    </w:p>
    <w:p w:rsidR="00950DC9" w:rsidRDefault="00950DC9" w:rsidP="00950DC9">
      <w:pPr>
        <w:spacing w:line="360" w:lineRule="auto"/>
        <w:ind w:firstLine="709"/>
        <w:jc w:val="both"/>
      </w:pPr>
    </w:p>
    <w:p w:rsidR="00BA7ED4" w:rsidRPr="00950DC9" w:rsidRDefault="00950DC9" w:rsidP="00950DC9">
      <w:pPr>
        <w:spacing w:line="360" w:lineRule="auto"/>
        <w:ind w:firstLine="709"/>
        <w:jc w:val="both"/>
      </w:pPr>
      <w:r>
        <w:br w:type="page"/>
      </w:r>
      <w:r w:rsidR="00BA7ED4" w:rsidRPr="00950DC9">
        <w:t>Таблица</w:t>
      </w:r>
      <w:r w:rsidRPr="00950DC9">
        <w:t xml:space="preserve"> </w:t>
      </w:r>
      <w:r w:rsidR="00BA7ED4" w:rsidRPr="00950DC9">
        <w:t>2.5</w:t>
      </w:r>
      <w:r w:rsidRPr="00950DC9">
        <w:t xml:space="preserve"> </w:t>
      </w:r>
      <w:r w:rsidR="00BA7ED4" w:rsidRPr="00950DC9">
        <w:t>–</w:t>
      </w:r>
      <w:r w:rsidRPr="00950DC9">
        <w:t xml:space="preserve"> </w:t>
      </w:r>
      <w:r w:rsidR="00BA7ED4" w:rsidRPr="00950DC9">
        <w:t>Шкала</w:t>
      </w:r>
      <w:r w:rsidRPr="00950DC9">
        <w:t xml:space="preserve"> </w:t>
      </w:r>
      <w:r w:rsidR="00BA7ED4" w:rsidRPr="00950DC9">
        <w:t>оценки</w:t>
      </w:r>
      <w:r w:rsidRPr="00950DC9">
        <w:t xml:space="preserve"> </w:t>
      </w:r>
      <w:r w:rsidR="00BA7ED4" w:rsidRPr="00950DC9">
        <w:t>уровня</w:t>
      </w:r>
      <w:r w:rsidRPr="00950DC9">
        <w:t xml:space="preserve"> </w:t>
      </w:r>
      <w:r w:rsidR="00BA7ED4" w:rsidRPr="00950DC9">
        <w:t>использования</w:t>
      </w:r>
      <w:r w:rsidRPr="00950DC9">
        <w:t xml:space="preserve"> </w:t>
      </w:r>
      <w:r w:rsidR="00BA7ED4" w:rsidRPr="00950DC9">
        <w:t>Интернет-технологий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30"/>
        <w:gridCol w:w="5749"/>
      </w:tblGrid>
      <w:tr w:rsidR="00BA7ED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Величина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оценки,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баллы</w:t>
            </w:r>
          </w:p>
        </w:tc>
        <w:tc>
          <w:tcPr>
            <w:tcW w:w="5749" w:type="dxa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Критерии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оценки</w:t>
            </w:r>
          </w:p>
        </w:tc>
      </w:tr>
      <w:tr w:rsidR="00BA7ED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0</w:t>
            </w:r>
          </w:p>
        </w:tc>
        <w:tc>
          <w:tcPr>
            <w:tcW w:w="5749" w:type="dxa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Не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используется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один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ресурс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Интернет</w:t>
            </w:r>
          </w:p>
        </w:tc>
      </w:tr>
      <w:tr w:rsidR="00BA7ED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</w:tc>
        <w:tc>
          <w:tcPr>
            <w:tcW w:w="5749" w:type="dxa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Создан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  <w:lang w:val="en-US"/>
              </w:rPr>
              <w:t>web</w:t>
            </w:r>
            <w:r w:rsidRPr="00765056">
              <w:rPr>
                <w:sz w:val="20"/>
                <w:szCs w:val="24"/>
              </w:rPr>
              <w:t>-сайт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организации</w:t>
            </w:r>
          </w:p>
        </w:tc>
      </w:tr>
      <w:tr w:rsidR="00BA7ED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</w:tc>
        <w:tc>
          <w:tcPr>
            <w:tcW w:w="5749" w:type="dxa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Создан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  <w:lang w:val="en-US"/>
              </w:rPr>
              <w:t>web</w:t>
            </w:r>
            <w:r w:rsidRPr="00765056">
              <w:rPr>
                <w:sz w:val="20"/>
                <w:szCs w:val="24"/>
              </w:rPr>
              <w:t>-сайт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организации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проводятся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маркетинговые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исследования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Интернет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использованием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следующих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средств: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  <w:lang w:val="en-US"/>
              </w:rPr>
              <w:t>Usenet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(электронные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доски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объявлений),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  <w:lang w:val="en-US"/>
              </w:rPr>
              <w:t>Listserv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(почтовые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реестры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электронной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почте),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  <w:lang w:val="en-US"/>
              </w:rPr>
              <w:t>Voice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  <w:lang w:val="en-US"/>
              </w:rPr>
              <w:t>mail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(голосовая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связь),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  <w:lang w:val="en-US"/>
              </w:rPr>
              <w:t>Video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  <w:lang w:val="en-US"/>
              </w:rPr>
              <w:t>conferencin</w:t>
            </w:r>
            <w:r w:rsidR="00447179" w:rsidRPr="00765056">
              <w:rPr>
                <w:sz w:val="20"/>
                <w:szCs w:val="24"/>
                <w:lang w:val="en-US"/>
              </w:rPr>
              <w:t>g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(проведение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видео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конференций),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  <w:lang w:val="en-US"/>
              </w:rPr>
              <w:t>MUDS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(многопользовательский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диалог),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  <w:lang w:val="en-US"/>
              </w:rPr>
              <w:t>IRC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–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  <w:lang w:val="en-US"/>
              </w:rPr>
              <w:t>Internet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  <w:lang w:val="en-US"/>
              </w:rPr>
              <w:t>Relay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  <w:lang w:val="en-US"/>
              </w:rPr>
              <w:t>Chat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(ретрансляция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беседы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447179" w:rsidRPr="00765056">
              <w:rPr>
                <w:sz w:val="20"/>
                <w:szCs w:val="24"/>
              </w:rPr>
              <w:t>Интернете)</w:t>
            </w:r>
          </w:p>
        </w:tc>
      </w:tr>
      <w:tr w:rsidR="00BA7ED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  <w:tc>
          <w:tcPr>
            <w:tcW w:w="5749" w:type="dxa"/>
            <w:shd w:val="clear" w:color="auto" w:fill="auto"/>
          </w:tcPr>
          <w:p w:rsidR="00BA7ED4" w:rsidRPr="00765056" w:rsidRDefault="00447179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Тоже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осуществляется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реклама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Интернет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использованием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следующих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средств: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  <w:lang w:val="en-US"/>
              </w:rPr>
              <w:t>E</w:t>
            </w:r>
            <w:r w:rsidRPr="00765056">
              <w:rPr>
                <w:sz w:val="20"/>
                <w:szCs w:val="24"/>
              </w:rPr>
              <w:t>-</w:t>
            </w:r>
            <w:r w:rsidRPr="00765056">
              <w:rPr>
                <w:sz w:val="20"/>
                <w:szCs w:val="24"/>
                <w:lang w:val="en-US"/>
              </w:rPr>
              <w:t>mail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(электронная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почта),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размещение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рекламы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тематических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общеинформационных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сайтах,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создание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каталогов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брошюр,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баннерные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сети,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обмен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ссылками,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партнерские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спонсорские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программы</w:t>
            </w:r>
          </w:p>
        </w:tc>
      </w:tr>
      <w:tr w:rsidR="00BA7ED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4</w:t>
            </w:r>
          </w:p>
        </w:tc>
        <w:tc>
          <w:tcPr>
            <w:tcW w:w="5749" w:type="dxa"/>
            <w:shd w:val="clear" w:color="auto" w:fill="auto"/>
          </w:tcPr>
          <w:p w:rsidR="00BA7ED4" w:rsidRPr="00765056" w:rsidRDefault="00447179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Тоже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организуется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сбыт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для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корпоративных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клиентов</w:t>
            </w:r>
          </w:p>
        </w:tc>
      </w:tr>
      <w:tr w:rsidR="00BA7ED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BA7ED4" w:rsidRPr="00765056" w:rsidRDefault="00BA7ED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</w:t>
            </w:r>
          </w:p>
        </w:tc>
        <w:tc>
          <w:tcPr>
            <w:tcW w:w="5749" w:type="dxa"/>
            <w:shd w:val="clear" w:color="auto" w:fill="auto"/>
          </w:tcPr>
          <w:p w:rsidR="00BA7ED4" w:rsidRPr="00765056" w:rsidRDefault="00447179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Тоже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открыт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магазин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для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розничных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покупателей</w:t>
            </w:r>
          </w:p>
        </w:tc>
      </w:tr>
    </w:tbl>
    <w:p w:rsidR="00BA7ED4" w:rsidRPr="00950DC9" w:rsidRDefault="00BA7ED4" w:rsidP="00950DC9">
      <w:pPr>
        <w:spacing w:line="360" w:lineRule="auto"/>
        <w:ind w:firstLine="709"/>
        <w:jc w:val="both"/>
      </w:pPr>
    </w:p>
    <w:p w:rsidR="00992381" w:rsidRPr="00950DC9" w:rsidRDefault="00AF357B" w:rsidP="00950DC9">
      <w:pPr>
        <w:spacing w:line="360" w:lineRule="auto"/>
        <w:ind w:firstLine="709"/>
        <w:jc w:val="both"/>
      </w:pPr>
      <w:r w:rsidRPr="00950DC9">
        <w:t>Оценка</w:t>
      </w:r>
      <w:r w:rsidR="00950DC9" w:rsidRPr="00950DC9">
        <w:t xml:space="preserve"> </w:t>
      </w:r>
      <w:r w:rsidRPr="00950DC9">
        <w:t>показателя</w:t>
      </w:r>
      <w:r w:rsidR="00950DC9" w:rsidRPr="00950DC9">
        <w:t xml:space="preserve"> «</w:t>
      </w:r>
      <w:r w:rsidRPr="00950DC9">
        <w:t>качество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цены</w:t>
      </w:r>
      <w:r w:rsidR="00950DC9" w:rsidRPr="00950DC9">
        <w:t xml:space="preserve"> </w:t>
      </w:r>
      <w:r w:rsidRPr="00950DC9">
        <w:t>поставляемых</w:t>
      </w:r>
      <w:r w:rsidR="00950DC9" w:rsidRPr="00950DC9">
        <w:t xml:space="preserve"> </w:t>
      </w:r>
      <w:r w:rsidRPr="00950DC9">
        <w:t>материалов</w:t>
      </w:r>
      <w:r w:rsidR="00950DC9" w:rsidRPr="00950DC9">
        <w:t xml:space="preserve">» </w:t>
      </w:r>
      <w:r w:rsidRPr="00950DC9">
        <w:t>также</w:t>
      </w:r>
      <w:r w:rsidR="00950DC9" w:rsidRPr="00950DC9">
        <w:t xml:space="preserve"> </w:t>
      </w:r>
      <w:r w:rsidRPr="00950DC9">
        <w:t>осуществляется</w:t>
      </w:r>
      <w:r w:rsidR="00950DC9" w:rsidRPr="00950DC9">
        <w:t xml:space="preserve"> </w:t>
      </w:r>
      <w:r w:rsidRPr="00950DC9">
        <w:t>экспертами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шкале,</w:t>
      </w:r>
      <w:r w:rsidR="00950DC9" w:rsidRPr="00950DC9">
        <w:t xml:space="preserve"> </w:t>
      </w:r>
      <w:r w:rsidRPr="00950DC9">
        <w:t>представленной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таблице</w:t>
      </w:r>
      <w:r w:rsidR="00950DC9" w:rsidRPr="00950DC9">
        <w:t xml:space="preserve"> </w:t>
      </w:r>
      <w:r w:rsidRPr="00950DC9">
        <w:t>2.6.</w:t>
      </w:r>
    </w:p>
    <w:p w:rsidR="00637E53" w:rsidRPr="00950DC9" w:rsidRDefault="00637E53" w:rsidP="00950DC9">
      <w:pPr>
        <w:spacing w:line="360" w:lineRule="auto"/>
        <w:ind w:firstLine="709"/>
        <w:jc w:val="both"/>
      </w:pPr>
    </w:p>
    <w:p w:rsidR="00AF357B" w:rsidRPr="00950DC9" w:rsidRDefault="00AF357B" w:rsidP="00950DC9">
      <w:pPr>
        <w:spacing w:line="360" w:lineRule="auto"/>
        <w:ind w:firstLine="709"/>
        <w:jc w:val="both"/>
      </w:pPr>
      <w:r w:rsidRPr="00950DC9">
        <w:t>Таблица</w:t>
      </w:r>
      <w:r w:rsidR="00950DC9" w:rsidRPr="00950DC9">
        <w:t xml:space="preserve"> </w:t>
      </w:r>
      <w:r w:rsidRPr="00950DC9">
        <w:t>2.6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Шкала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удовлетворенности</w:t>
      </w:r>
      <w:r w:rsidR="00950DC9" w:rsidRPr="00950DC9">
        <w:t xml:space="preserve"> </w:t>
      </w:r>
      <w:r w:rsidRPr="00950DC9">
        <w:t>материалами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40"/>
        <w:gridCol w:w="2221"/>
      </w:tblGrid>
      <w:tr w:rsidR="00AF357B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AF357B" w:rsidRPr="00765056" w:rsidRDefault="00AF357B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Критерии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оценки</w:t>
            </w:r>
          </w:p>
        </w:tc>
        <w:tc>
          <w:tcPr>
            <w:tcW w:w="0" w:type="auto"/>
            <w:shd w:val="clear" w:color="auto" w:fill="auto"/>
          </w:tcPr>
          <w:p w:rsidR="00AF357B" w:rsidRPr="00765056" w:rsidRDefault="00AF357B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Уровень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оценки,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баллы</w:t>
            </w:r>
          </w:p>
        </w:tc>
      </w:tr>
      <w:tr w:rsidR="00AF357B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AF357B" w:rsidRPr="00765056" w:rsidRDefault="00637E53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Совсем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удовлетворяет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требованиям</w:t>
            </w:r>
          </w:p>
        </w:tc>
        <w:tc>
          <w:tcPr>
            <w:tcW w:w="0" w:type="auto"/>
            <w:shd w:val="clear" w:color="auto" w:fill="auto"/>
          </w:tcPr>
          <w:p w:rsidR="00AF357B" w:rsidRPr="00765056" w:rsidRDefault="00AF357B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0</w:t>
            </w:r>
          </w:p>
        </w:tc>
      </w:tr>
      <w:tr w:rsidR="00AF357B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AF357B" w:rsidRPr="00765056" w:rsidRDefault="00637E53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Недостаточно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удовлетворяет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требованиям</w:t>
            </w:r>
          </w:p>
        </w:tc>
        <w:tc>
          <w:tcPr>
            <w:tcW w:w="0" w:type="auto"/>
            <w:shd w:val="clear" w:color="auto" w:fill="auto"/>
          </w:tcPr>
          <w:p w:rsidR="00AF357B" w:rsidRPr="00765056" w:rsidRDefault="00AF357B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</w:tc>
      </w:tr>
      <w:tr w:rsidR="00AF357B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AF357B" w:rsidRPr="00765056" w:rsidRDefault="00637E53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Не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совсем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удовлетворяет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требованиям</w:t>
            </w:r>
          </w:p>
        </w:tc>
        <w:tc>
          <w:tcPr>
            <w:tcW w:w="0" w:type="auto"/>
            <w:shd w:val="clear" w:color="auto" w:fill="auto"/>
          </w:tcPr>
          <w:p w:rsidR="00AF357B" w:rsidRPr="00765056" w:rsidRDefault="00AF357B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</w:tc>
      </w:tr>
      <w:tr w:rsidR="00AF357B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AF357B" w:rsidRPr="00765056" w:rsidRDefault="00637E53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Достаточно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удовлетворяет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требованиям</w:t>
            </w:r>
          </w:p>
        </w:tc>
        <w:tc>
          <w:tcPr>
            <w:tcW w:w="0" w:type="auto"/>
            <w:shd w:val="clear" w:color="auto" w:fill="auto"/>
          </w:tcPr>
          <w:p w:rsidR="00AF357B" w:rsidRPr="00765056" w:rsidRDefault="00AF357B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</w:tr>
      <w:tr w:rsidR="00AF357B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AF357B" w:rsidRPr="00765056" w:rsidRDefault="00637E53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общем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удовлетворяет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требованиям</w:t>
            </w:r>
          </w:p>
        </w:tc>
        <w:tc>
          <w:tcPr>
            <w:tcW w:w="0" w:type="auto"/>
            <w:shd w:val="clear" w:color="auto" w:fill="auto"/>
          </w:tcPr>
          <w:p w:rsidR="00AF357B" w:rsidRPr="00765056" w:rsidRDefault="00AF357B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4</w:t>
            </w:r>
          </w:p>
        </w:tc>
      </w:tr>
      <w:tr w:rsidR="00637E53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637E53" w:rsidRPr="00765056" w:rsidRDefault="00637E53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Полностью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удовлетворяет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требованиям</w:t>
            </w:r>
          </w:p>
        </w:tc>
        <w:tc>
          <w:tcPr>
            <w:tcW w:w="0" w:type="auto"/>
            <w:shd w:val="clear" w:color="auto" w:fill="auto"/>
          </w:tcPr>
          <w:p w:rsidR="00637E53" w:rsidRPr="00765056" w:rsidRDefault="00637E53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</w:t>
            </w:r>
          </w:p>
        </w:tc>
      </w:tr>
    </w:tbl>
    <w:p w:rsidR="00AF357B" w:rsidRPr="00950DC9" w:rsidRDefault="00AF357B" w:rsidP="00950DC9">
      <w:pPr>
        <w:spacing w:line="360" w:lineRule="auto"/>
        <w:ind w:firstLine="709"/>
        <w:jc w:val="both"/>
      </w:pPr>
    </w:p>
    <w:p w:rsidR="00992381" w:rsidRPr="00950DC9" w:rsidRDefault="00637E53" w:rsidP="00950DC9">
      <w:pPr>
        <w:spacing w:line="360" w:lineRule="auto"/>
        <w:ind w:firstLine="709"/>
        <w:jc w:val="both"/>
      </w:pPr>
      <w:r w:rsidRPr="00950DC9">
        <w:rPr>
          <w:u w:val="single"/>
        </w:rPr>
        <w:t>Этап</w:t>
      </w:r>
      <w:r w:rsidR="00950DC9" w:rsidRPr="00950DC9">
        <w:rPr>
          <w:u w:val="single"/>
        </w:rPr>
        <w:t xml:space="preserve"> </w:t>
      </w:r>
      <w:r w:rsidRPr="00950DC9">
        <w:rPr>
          <w:u w:val="single"/>
        </w:rPr>
        <w:t>2</w:t>
      </w:r>
      <w:r w:rsidRPr="00950DC9">
        <w:t>:</w:t>
      </w:r>
      <w:r w:rsidR="00950DC9" w:rsidRPr="00950DC9">
        <w:t xml:space="preserve"> </w:t>
      </w:r>
      <w:r w:rsidR="008036D2" w:rsidRPr="00950DC9">
        <w:t>с</w:t>
      </w:r>
      <w:r w:rsidRPr="00950DC9">
        <w:t>равнительная</w:t>
      </w:r>
      <w:r w:rsidR="00950DC9" w:rsidRPr="00950DC9">
        <w:t xml:space="preserve"> </w:t>
      </w:r>
      <w:r w:rsidRPr="00950DC9">
        <w:t>оценка</w:t>
      </w:r>
      <w:r w:rsidR="00950DC9" w:rsidRPr="00950DC9">
        <w:t xml:space="preserve"> </w:t>
      </w:r>
      <w:r w:rsidRPr="00950DC9">
        <w:t>единичных</w:t>
      </w:r>
      <w:r w:rsidR="00950DC9" w:rsidRPr="00950DC9">
        <w:t xml:space="preserve"> </w:t>
      </w:r>
      <w:r w:rsidRPr="00950DC9">
        <w:t>показателей</w:t>
      </w:r>
      <w:r w:rsidR="00950DC9" w:rsidRPr="00950DC9">
        <w:t xml:space="preserve"> </w:t>
      </w:r>
      <w:r w:rsidRPr="00950DC9">
        <w:t>частных</w:t>
      </w:r>
      <w:r w:rsidR="00950DC9" w:rsidRPr="00950DC9">
        <w:t xml:space="preserve"> </w:t>
      </w:r>
      <w:r w:rsidRPr="00950DC9">
        <w:t>потенциалов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лидером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отрасли.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представленной</w:t>
      </w:r>
      <w:r w:rsidR="00950DC9" w:rsidRPr="00950DC9">
        <w:t xml:space="preserve"> </w:t>
      </w:r>
      <w:r w:rsidRPr="00950DC9">
        <w:t>методике</w:t>
      </w:r>
      <w:r w:rsidR="00950DC9" w:rsidRPr="00950DC9">
        <w:t xml:space="preserve"> </w:t>
      </w:r>
      <w:r w:rsidRPr="00950DC9">
        <w:t>предлагается</w:t>
      </w:r>
      <w:r w:rsidR="00950DC9" w:rsidRPr="00950DC9">
        <w:t xml:space="preserve"> </w:t>
      </w:r>
      <w:r w:rsidRPr="00950DC9">
        <w:t>сравнить</w:t>
      </w:r>
      <w:r w:rsidR="00950DC9" w:rsidRPr="00950DC9">
        <w:t xml:space="preserve"> </w:t>
      </w:r>
      <w:r w:rsidRPr="00950DC9">
        <w:t>единичные</w:t>
      </w:r>
      <w:r w:rsidR="00950DC9" w:rsidRPr="00950DC9">
        <w:t xml:space="preserve"> </w:t>
      </w:r>
      <w:r w:rsidRPr="00950DC9">
        <w:t>показатели</w:t>
      </w:r>
      <w:r w:rsidR="00950DC9" w:rsidRPr="00950DC9">
        <w:t xml:space="preserve"> </w:t>
      </w:r>
      <w:r w:rsidRPr="00950DC9">
        <w:t>частных</w:t>
      </w:r>
      <w:r w:rsidR="00950DC9" w:rsidRPr="00950DC9">
        <w:t xml:space="preserve"> </w:t>
      </w:r>
      <w:r w:rsidRPr="00950DC9">
        <w:t>потенциалов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показателями</w:t>
      </w:r>
      <w:r w:rsidR="00950DC9" w:rsidRPr="00950DC9">
        <w:t xml:space="preserve"> </w:t>
      </w:r>
      <w:r w:rsidRPr="00950DC9">
        <w:t>лидера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отрасли.</w:t>
      </w:r>
      <w:r w:rsidR="00950DC9" w:rsidRPr="00950DC9">
        <w:t xml:space="preserve"> </w:t>
      </w:r>
      <w:r w:rsidRPr="00950DC9">
        <w:t>Одновременно</w:t>
      </w:r>
      <w:r w:rsidR="00950DC9" w:rsidRPr="00950DC9">
        <w:t xml:space="preserve"> </w:t>
      </w:r>
      <w:r w:rsidRPr="00950DC9">
        <w:t>текущие</w:t>
      </w:r>
      <w:r w:rsidR="00950DC9" w:rsidRPr="00950DC9">
        <w:t xml:space="preserve"> </w:t>
      </w:r>
      <w:r w:rsidRPr="00950DC9">
        <w:t>показатели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которые</w:t>
      </w:r>
      <w:r w:rsidR="00950DC9" w:rsidRPr="00950DC9">
        <w:t xml:space="preserve"> </w:t>
      </w:r>
      <w:r w:rsidRPr="00950DC9">
        <w:t>имеют</w:t>
      </w:r>
      <w:r w:rsidR="00950DC9" w:rsidRPr="00950DC9">
        <w:t xml:space="preserve"> </w:t>
      </w:r>
      <w:r w:rsidRPr="00950DC9">
        <w:t>разные</w:t>
      </w:r>
      <w:r w:rsidR="00950DC9" w:rsidRPr="00950DC9">
        <w:t xml:space="preserve"> </w:t>
      </w:r>
      <w:r w:rsidRPr="00950DC9">
        <w:t>единицы</w:t>
      </w:r>
      <w:r w:rsidR="00950DC9" w:rsidRPr="00950DC9">
        <w:t xml:space="preserve"> </w:t>
      </w:r>
      <w:r w:rsidRPr="00950DC9">
        <w:t>измерения</w:t>
      </w:r>
      <w:r w:rsidR="00950DC9" w:rsidRPr="00950DC9">
        <w:t xml:space="preserve"> </w:t>
      </w:r>
      <w:r w:rsidRPr="00950DC9">
        <w:t>(коэффициент,</w:t>
      </w:r>
      <w:r w:rsidR="00950DC9" w:rsidRPr="00950DC9">
        <w:t xml:space="preserve"> </w:t>
      </w:r>
      <w:r w:rsidRPr="00950DC9">
        <w:t>процент,</w:t>
      </w:r>
      <w:r w:rsidR="00950DC9" w:rsidRPr="00950DC9">
        <w:t xml:space="preserve"> </w:t>
      </w:r>
      <w:r w:rsidRPr="00950DC9">
        <w:t>млн.р.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т.д.),</w:t>
      </w:r>
      <w:r w:rsidR="00950DC9" w:rsidRPr="00950DC9">
        <w:t xml:space="preserve"> </w:t>
      </w:r>
      <w:r w:rsidRPr="00950DC9">
        <w:t>переводятся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сопоставимые</w:t>
      </w:r>
      <w:r w:rsidR="00950DC9" w:rsidRPr="00950DC9">
        <w:t xml:space="preserve"> </w:t>
      </w:r>
      <w:r w:rsidRPr="00950DC9">
        <w:t>величины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баллы.</w:t>
      </w:r>
    </w:p>
    <w:p w:rsidR="00637E53" w:rsidRDefault="00637E53" w:rsidP="00950DC9">
      <w:pPr>
        <w:spacing w:line="360" w:lineRule="auto"/>
        <w:ind w:firstLine="709"/>
        <w:jc w:val="both"/>
      </w:pPr>
      <w:r w:rsidRPr="00950DC9">
        <w:t>Для</w:t>
      </w:r>
      <w:r w:rsidR="00950DC9" w:rsidRPr="00950DC9">
        <w:t xml:space="preserve"> </w:t>
      </w:r>
      <w:r w:rsidRPr="00950DC9">
        <w:t>перевода</w:t>
      </w:r>
      <w:r w:rsidR="00950DC9" w:rsidRPr="00950DC9">
        <w:t xml:space="preserve"> </w:t>
      </w:r>
      <w:r w:rsidRPr="00950DC9">
        <w:t>показателей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относительные</w:t>
      </w:r>
      <w:r w:rsidR="00950DC9" w:rsidRPr="00950DC9">
        <w:t xml:space="preserve"> </w:t>
      </w:r>
      <w:r w:rsidRPr="00950DC9">
        <w:t>величины</w:t>
      </w:r>
      <w:r w:rsidR="00950DC9" w:rsidRPr="00950DC9">
        <w:t xml:space="preserve"> </w:t>
      </w:r>
      <w:r w:rsidRPr="00950DC9">
        <w:t>используется</w:t>
      </w:r>
      <w:r w:rsidR="00950DC9" w:rsidRPr="00950DC9">
        <w:t xml:space="preserve"> </w:t>
      </w:r>
      <w:r w:rsidRPr="00950DC9">
        <w:t>5-бальная</w:t>
      </w:r>
      <w:r w:rsidR="00950DC9" w:rsidRPr="00950DC9">
        <w:t xml:space="preserve"> </w:t>
      </w:r>
      <w:r w:rsidRPr="00950DC9">
        <w:t>шкала.</w:t>
      </w:r>
      <w:r w:rsidR="00950DC9" w:rsidRPr="00950DC9">
        <w:t xml:space="preserve"> </w:t>
      </w:r>
      <w:r w:rsidRPr="00950DC9">
        <w:t>При</w:t>
      </w:r>
      <w:r w:rsidR="00950DC9" w:rsidRPr="00950DC9">
        <w:t xml:space="preserve"> </w:t>
      </w:r>
      <w:r w:rsidRPr="00950DC9">
        <w:t>этом</w:t>
      </w:r>
      <w:r w:rsidR="00950DC9" w:rsidRPr="00950DC9">
        <w:t xml:space="preserve"> </w:t>
      </w:r>
      <w:r w:rsidRPr="00950DC9">
        <w:t>5-ю</w:t>
      </w:r>
      <w:r w:rsidR="00950DC9" w:rsidRPr="00950DC9">
        <w:t xml:space="preserve"> </w:t>
      </w:r>
      <w:r w:rsidRPr="00950DC9">
        <w:t>баллами</w:t>
      </w:r>
      <w:r w:rsidR="00950DC9" w:rsidRPr="00950DC9">
        <w:t xml:space="preserve"> </w:t>
      </w:r>
      <w:r w:rsidRPr="00950DC9">
        <w:t>оценивается</w:t>
      </w:r>
      <w:r w:rsidR="00950DC9" w:rsidRPr="00950DC9">
        <w:t xml:space="preserve"> </w:t>
      </w:r>
      <w:r w:rsidRPr="00950DC9">
        <w:t>показатель,</w:t>
      </w:r>
      <w:r w:rsidR="00950DC9" w:rsidRPr="00950DC9">
        <w:t xml:space="preserve"> </w:t>
      </w:r>
      <w:r w:rsidRPr="00950DC9">
        <w:t>имеющий</w:t>
      </w:r>
      <w:r w:rsidR="00950DC9" w:rsidRPr="00950DC9">
        <w:t xml:space="preserve"> </w:t>
      </w:r>
      <w:r w:rsidRPr="00950DC9">
        <w:t>значение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уровне</w:t>
      </w:r>
      <w:r w:rsidR="00950DC9" w:rsidRPr="00950DC9">
        <w:t xml:space="preserve"> </w:t>
      </w:r>
      <w:r w:rsidRPr="00950DC9">
        <w:t>лидера</w:t>
      </w:r>
      <w:r w:rsidR="00950DC9" w:rsidRPr="00950DC9">
        <w:t xml:space="preserve"> </w:t>
      </w:r>
      <w:r w:rsidRPr="00950DC9">
        <w:t>(лидер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отрасли</w:t>
      </w:r>
      <w:r w:rsidR="00950DC9" w:rsidRPr="00950DC9">
        <w:t xml:space="preserve"> </w:t>
      </w:r>
      <w:r w:rsidRPr="00950DC9">
        <w:t>выбирается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каждому</w:t>
      </w:r>
      <w:r w:rsidR="00950DC9" w:rsidRPr="00950DC9">
        <w:t xml:space="preserve"> </w:t>
      </w:r>
      <w:r w:rsidRPr="00950DC9">
        <w:t>оцениваемому</w:t>
      </w:r>
      <w:r w:rsidR="00950DC9" w:rsidRPr="00950DC9">
        <w:t xml:space="preserve"> </w:t>
      </w:r>
      <w:r w:rsidRPr="00950DC9">
        <w:t>показателю</w:t>
      </w:r>
      <w:r w:rsidR="00950DC9" w:rsidRPr="00950DC9">
        <w:t xml:space="preserve"> </w:t>
      </w:r>
      <w:r w:rsidRPr="00950DC9">
        <w:t>частного</w:t>
      </w:r>
      <w:r w:rsidR="00950DC9" w:rsidRPr="00950DC9">
        <w:t xml:space="preserve"> </w:t>
      </w:r>
      <w:r w:rsidRPr="00950DC9">
        <w:t>потенциала).</w:t>
      </w:r>
      <w:r w:rsidR="00950DC9" w:rsidRPr="00950DC9">
        <w:t xml:space="preserve"> </w:t>
      </w:r>
      <w:r w:rsidRPr="00950DC9">
        <w:t>Лидером</w:t>
      </w:r>
      <w:r w:rsidR="00950DC9" w:rsidRPr="00950DC9">
        <w:t xml:space="preserve"> </w:t>
      </w:r>
      <w:r w:rsidRPr="00950DC9">
        <w:t>может</w:t>
      </w:r>
      <w:r w:rsidR="00950DC9" w:rsidRPr="00950DC9">
        <w:t xml:space="preserve"> </w:t>
      </w:r>
      <w:r w:rsidRPr="00950DC9">
        <w:t>быть</w:t>
      </w:r>
      <w:r w:rsidR="00950DC9" w:rsidRPr="00950DC9">
        <w:t xml:space="preserve"> </w:t>
      </w:r>
      <w:r w:rsidRPr="00950DC9">
        <w:t>любая</w:t>
      </w:r>
      <w:r w:rsidR="00950DC9" w:rsidRPr="00950DC9">
        <w:t xml:space="preserve"> </w:t>
      </w:r>
      <w:r w:rsidRPr="00950DC9">
        <w:t>организация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отрасли,</w:t>
      </w:r>
      <w:r w:rsidR="00950DC9" w:rsidRPr="00950DC9">
        <w:t xml:space="preserve"> </w:t>
      </w:r>
      <w:r w:rsidRPr="00950DC9">
        <w:t>обладающая</w:t>
      </w:r>
      <w:r w:rsidR="00950DC9" w:rsidRPr="00950DC9">
        <w:t xml:space="preserve"> </w:t>
      </w:r>
      <w:r w:rsidRPr="00950DC9">
        <w:t>лучшими</w:t>
      </w:r>
      <w:r w:rsidR="00950DC9" w:rsidRPr="00950DC9">
        <w:t xml:space="preserve"> </w:t>
      </w:r>
      <w:r w:rsidRPr="00950DC9">
        <w:t>значениями</w:t>
      </w:r>
      <w:r w:rsidR="00950DC9" w:rsidRPr="00950DC9">
        <w:t xml:space="preserve"> </w:t>
      </w:r>
      <w:r w:rsidRPr="00950DC9">
        <w:t>показателей.</w:t>
      </w:r>
      <w:r w:rsidR="00950DC9" w:rsidRPr="00950DC9">
        <w:t xml:space="preserve"> </w:t>
      </w:r>
      <w:r w:rsidRPr="00950DC9">
        <w:t>Расчет</w:t>
      </w:r>
      <w:r w:rsidR="00950DC9" w:rsidRPr="00950DC9">
        <w:t xml:space="preserve"> </w:t>
      </w:r>
      <w:r w:rsidRPr="00950DC9">
        <w:t>относительной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показателя</w:t>
      </w:r>
      <w:r w:rsidR="00950DC9" w:rsidRPr="00950DC9">
        <w:t xml:space="preserve"> </w:t>
      </w:r>
      <w:r w:rsidRPr="00950DC9">
        <w:t>лучше</w:t>
      </w:r>
      <w:r w:rsidR="00950DC9" w:rsidRPr="00950DC9">
        <w:t xml:space="preserve"> </w:t>
      </w:r>
      <w:r w:rsidRPr="00950DC9">
        <w:t>или</w:t>
      </w:r>
      <w:r w:rsidR="00950DC9" w:rsidRPr="00950DC9">
        <w:t xml:space="preserve"> </w:t>
      </w:r>
      <w:r w:rsidRPr="00950DC9">
        <w:t>хуже,</w:t>
      </w:r>
      <w:r w:rsidR="00950DC9" w:rsidRPr="00950DC9">
        <w:t xml:space="preserve"> </w:t>
      </w:r>
      <w:r w:rsidRPr="00950DC9">
        <w:t>чем</w:t>
      </w:r>
      <w:r w:rsidR="00950DC9" w:rsidRPr="00950DC9">
        <w:t xml:space="preserve"> </w:t>
      </w:r>
      <w:r w:rsidRPr="00950DC9">
        <w:t>базовый</w:t>
      </w:r>
      <w:r w:rsidR="00950DC9" w:rsidRPr="00950DC9">
        <w:t xml:space="preserve"> </w:t>
      </w:r>
      <w:r w:rsidRPr="00950DC9">
        <w:t>показатель</w:t>
      </w:r>
      <w:r w:rsidR="00950DC9" w:rsidRPr="00950DC9">
        <w:t xml:space="preserve"> </w:t>
      </w:r>
      <w:r w:rsidRPr="00950DC9">
        <w:t>осуществляется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формуле:</w:t>
      </w:r>
    </w:p>
    <w:p w:rsidR="00950DC9" w:rsidRPr="00950DC9" w:rsidRDefault="00950DC9" w:rsidP="00950DC9">
      <w:pPr>
        <w:spacing w:line="360" w:lineRule="auto"/>
        <w:ind w:firstLine="709"/>
        <w:jc w:val="both"/>
      </w:pPr>
    </w:p>
    <w:p w:rsidR="00637E53" w:rsidRPr="00950DC9" w:rsidRDefault="009B7BFB" w:rsidP="00950DC9">
      <w:pPr>
        <w:spacing w:line="360" w:lineRule="auto"/>
        <w:ind w:firstLine="709"/>
        <w:jc w:val="both"/>
      </w:pPr>
      <w:r w:rsidRPr="00950DC9">
        <w:object w:dxaOrig="1359" w:dyaOrig="680">
          <v:shape id="_x0000_i1027" type="#_x0000_t75" style="width:75pt;height:36pt" o:ole="">
            <v:imagedata r:id="rId9" o:title=""/>
          </v:shape>
          <o:OLEObject Type="Embed" ProgID="Equation.3" ShapeID="_x0000_i1027" DrawAspect="Content" ObjectID="_1457379159" r:id="rId10"/>
        </w:object>
      </w:r>
      <w:r w:rsidR="00950DC9" w:rsidRPr="00950DC9">
        <w:t xml:space="preserve"> </w:t>
      </w:r>
      <w:r w:rsidR="00D67051" w:rsidRPr="00950DC9">
        <w:t>,</w:t>
      </w:r>
      <w:r w:rsidR="00950DC9" w:rsidRPr="00950DC9">
        <w:t xml:space="preserve"> </w:t>
      </w:r>
      <w:r w:rsidR="00D67051" w:rsidRPr="00950DC9">
        <w:t>(1)</w:t>
      </w:r>
    </w:p>
    <w:p w:rsidR="00950DC9" w:rsidRDefault="00950DC9" w:rsidP="00950DC9">
      <w:pPr>
        <w:spacing w:line="360" w:lineRule="auto"/>
        <w:ind w:firstLine="709"/>
        <w:jc w:val="both"/>
      </w:pPr>
    </w:p>
    <w:p w:rsidR="00992381" w:rsidRPr="00950DC9" w:rsidRDefault="00D67051" w:rsidP="00950DC9">
      <w:pPr>
        <w:spacing w:line="360" w:lineRule="auto"/>
        <w:ind w:firstLine="709"/>
        <w:jc w:val="both"/>
      </w:pPr>
      <w:r w:rsidRPr="00950DC9">
        <w:t>где</w:t>
      </w:r>
      <w:r w:rsidR="00950DC9" w:rsidRPr="00950DC9">
        <w:t xml:space="preserve"> </w:t>
      </w:r>
      <w:r w:rsidRPr="00950DC9">
        <w:t>О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относительная</w:t>
      </w:r>
      <w:r w:rsidR="00950DC9" w:rsidRPr="00950DC9">
        <w:t xml:space="preserve"> </w:t>
      </w:r>
      <w:r w:rsidRPr="00950DC9">
        <w:t>оценка</w:t>
      </w:r>
      <w:r w:rsidR="00950DC9" w:rsidRPr="00950DC9">
        <w:t xml:space="preserve"> </w:t>
      </w:r>
      <w:r w:rsidRPr="00950DC9">
        <w:t>показателя,</w:t>
      </w:r>
      <w:r w:rsidR="00950DC9" w:rsidRPr="00950DC9">
        <w:t xml:space="preserve"> </w:t>
      </w:r>
      <w:r w:rsidRPr="00950DC9">
        <w:t>баллы;</w:t>
      </w:r>
    </w:p>
    <w:p w:rsidR="00D67051" w:rsidRPr="00950DC9" w:rsidRDefault="00D67051" w:rsidP="00950DC9">
      <w:pPr>
        <w:spacing w:line="360" w:lineRule="auto"/>
        <w:ind w:firstLine="709"/>
        <w:jc w:val="both"/>
      </w:pPr>
      <w:r w:rsidRPr="00950DC9">
        <w:t>По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единичный</w:t>
      </w:r>
      <w:r w:rsidR="00950DC9" w:rsidRPr="00950DC9">
        <w:t xml:space="preserve"> </w:t>
      </w:r>
      <w:r w:rsidRPr="00950DC9">
        <w:t>оцениваемый</w:t>
      </w:r>
      <w:r w:rsidR="00950DC9" w:rsidRPr="00950DC9">
        <w:t xml:space="preserve"> </w:t>
      </w:r>
      <w:r w:rsidRPr="00950DC9">
        <w:t>показатель;</w:t>
      </w:r>
    </w:p>
    <w:p w:rsidR="00D67051" w:rsidRPr="00950DC9" w:rsidRDefault="00D67051" w:rsidP="00950DC9">
      <w:pPr>
        <w:spacing w:line="360" w:lineRule="auto"/>
        <w:ind w:firstLine="709"/>
        <w:jc w:val="both"/>
      </w:pPr>
      <w:r w:rsidRPr="00950DC9">
        <w:t>ПЛ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единичный</w:t>
      </w:r>
      <w:r w:rsidR="00950DC9" w:rsidRPr="00950DC9">
        <w:t xml:space="preserve"> </w:t>
      </w:r>
      <w:r w:rsidRPr="00950DC9">
        <w:t>показатель</w:t>
      </w:r>
      <w:r w:rsidR="00950DC9" w:rsidRPr="00950DC9">
        <w:t xml:space="preserve"> </w:t>
      </w:r>
      <w:r w:rsidRPr="00950DC9">
        <w:t>лидера.</w:t>
      </w:r>
    </w:p>
    <w:p w:rsidR="00384DE9" w:rsidRDefault="008036D2" w:rsidP="00950DC9">
      <w:pPr>
        <w:spacing w:line="360" w:lineRule="auto"/>
        <w:ind w:firstLine="709"/>
        <w:jc w:val="both"/>
      </w:pPr>
      <w:r w:rsidRPr="00950DC9">
        <w:t>Для</w:t>
      </w:r>
      <w:r w:rsidR="00950DC9" w:rsidRPr="00950DC9">
        <w:t xml:space="preserve"> </w:t>
      </w:r>
      <w:r w:rsidRPr="00950DC9">
        <w:t>показателей,</w:t>
      </w:r>
      <w:r w:rsidR="00950DC9" w:rsidRPr="00950DC9">
        <w:t xml:space="preserve"> </w:t>
      </w:r>
      <w:r w:rsidRPr="00950DC9">
        <w:t>влияние</w:t>
      </w:r>
      <w:r w:rsidR="00950DC9" w:rsidRPr="00950DC9">
        <w:t xml:space="preserve"> </w:t>
      </w:r>
      <w:r w:rsidRPr="00950DC9">
        <w:t>которых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обратно</w:t>
      </w:r>
      <w:r w:rsidR="00950DC9" w:rsidRPr="00950DC9">
        <w:t xml:space="preserve"> </w:t>
      </w:r>
      <w:r w:rsidRPr="00950DC9">
        <w:t>пропорционально</w:t>
      </w:r>
      <w:r w:rsidR="00950DC9" w:rsidRPr="00950DC9">
        <w:t xml:space="preserve"> </w:t>
      </w:r>
      <w:r w:rsidRPr="00950DC9">
        <w:t>(доля</w:t>
      </w:r>
      <w:r w:rsidR="00950DC9" w:rsidRPr="00950DC9">
        <w:t xml:space="preserve"> </w:t>
      </w:r>
      <w:r w:rsidRPr="00950DC9">
        <w:t>нереализованной</w:t>
      </w:r>
      <w:r w:rsidR="00950DC9" w:rsidRPr="00950DC9">
        <w:t xml:space="preserve"> </w:t>
      </w:r>
      <w:r w:rsidRPr="00950DC9">
        <w:t>продукции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складе,</w:t>
      </w:r>
      <w:r w:rsidR="00950DC9" w:rsidRPr="00950DC9">
        <w:t xml:space="preserve"> </w:t>
      </w:r>
      <w:r w:rsidRPr="00950DC9">
        <w:t>износ</w:t>
      </w:r>
      <w:r w:rsidR="00950DC9" w:rsidRPr="00950DC9">
        <w:t xml:space="preserve"> </w:t>
      </w:r>
      <w:r w:rsidRPr="00950DC9">
        <w:t>основных</w:t>
      </w:r>
      <w:r w:rsidR="00950DC9" w:rsidRPr="00950DC9">
        <w:t xml:space="preserve"> </w:t>
      </w:r>
      <w:r w:rsidRPr="00950DC9">
        <w:t>производственных</w:t>
      </w:r>
      <w:r w:rsidR="00950DC9" w:rsidRPr="00950DC9">
        <w:t xml:space="preserve"> </w:t>
      </w:r>
      <w:r w:rsidRPr="00950DC9">
        <w:t>фондов,</w:t>
      </w:r>
      <w:r w:rsidR="00950DC9" w:rsidRPr="00950DC9">
        <w:t xml:space="preserve"> </w:t>
      </w:r>
      <w:r w:rsidRPr="00950DC9">
        <w:t>коэффициент</w:t>
      </w:r>
      <w:r w:rsidR="00950DC9" w:rsidRPr="00950DC9">
        <w:t xml:space="preserve"> </w:t>
      </w:r>
      <w:r w:rsidRPr="00950DC9">
        <w:t>текучести</w:t>
      </w:r>
      <w:r w:rsidR="00950DC9" w:rsidRPr="00950DC9">
        <w:t xml:space="preserve"> </w:t>
      </w:r>
      <w:r w:rsidRPr="00950DC9">
        <w:t>кадров)</w:t>
      </w:r>
      <w:r w:rsidR="00950DC9" w:rsidRPr="00950DC9">
        <w:t xml:space="preserve"> </w:t>
      </w:r>
      <w:r w:rsidRPr="00950DC9">
        <w:t>относительная</w:t>
      </w:r>
      <w:r w:rsidR="00950DC9" w:rsidRPr="00950DC9">
        <w:t xml:space="preserve"> </w:t>
      </w:r>
      <w:r w:rsidRPr="00950DC9">
        <w:t>оценка</w:t>
      </w:r>
      <w:r w:rsidR="00950DC9" w:rsidRPr="00950DC9">
        <w:t xml:space="preserve"> </w:t>
      </w:r>
      <w:r w:rsidRPr="00950DC9">
        <w:t>показателя</w:t>
      </w:r>
      <w:r w:rsidR="00950DC9" w:rsidRPr="00950DC9">
        <w:t xml:space="preserve"> </w:t>
      </w:r>
      <w:r w:rsidRPr="00950DC9">
        <w:t>определяется</w:t>
      </w:r>
      <w:r w:rsidR="00950DC9" w:rsidRPr="00950DC9">
        <w:t xml:space="preserve"> </w:t>
      </w:r>
      <w:r w:rsidRPr="00950DC9">
        <w:t>следующим</w:t>
      </w:r>
      <w:r w:rsidR="00950DC9" w:rsidRPr="00950DC9">
        <w:t xml:space="preserve"> </w:t>
      </w:r>
      <w:r w:rsidRPr="00950DC9">
        <w:t>образом:</w:t>
      </w:r>
    </w:p>
    <w:p w:rsidR="00AA13C8" w:rsidRPr="00950DC9" w:rsidRDefault="00AA13C8" w:rsidP="00950DC9">
      <w:pPr>
        <w:spacing w:line="360" w:lineRule="auto"/>
        <w:ind w:firstLine="709"/>
        <w:jc w:val="both"/>
      </w:pPr>
    </w:p>
    <w:p w:rsidR="008036D2" w:rsidRPr="00950DC9" w:rsidRDefault="009B7BFB" w:rsidP="00950DC9">
      <w:pPr>
        <w:spacing w:line="360" w:lineRule="auto"/>
        <w:ind w:firstLine="709"/>
        <w:jc w:val="both"/>
      </w:pPr>
      <w:r w:rsidRPr="00950DC9">
        <w:object w:dxaOrig="2480" w:dyaOrig="680">
          <v:shape id="_x0000_i1028" type="#_x0000_t75" style="width:134.25pt;height:36.75pt" o:ole="">
            <v:imagedata r:id="rId11" o:title=""/>
          </v:shape>
          <o:OLEObject Type="Embed" ProgID="Equation.3" ShapeID="_x0000_i1028" DrawAspect="Content" ObjectID="_1457379160" r:id="rId12"/>
        </w:object>
      </w:r>
      <w:r w:rsidR="008036D2" w:rsidRPr="00950DC9">
        <w:t>.</w:t>
      </w:r>
      <w:r w:rsidR="00950DC9" w:rsidRPr="00950DC9">
        <w:t xml:space="preserve"> </w:t>
      </w:r>
      <w:r w:rsidR="008036D2" w:rsidRPr="00950DC9">
        <w:t>(2)</w:t>
      </w:r>
    </w:p>
    <w:p w:rsidR="00384DE9" w:rsidRPr="00950DC9" w:rsidRDefault="00384DE9" w:rsidP="00950DC9">
      <w:pPr>
        <w:spacing w:line="360" w:lineRule="auto"/>
        <w:ind w:firstLine="709"/>
        <w:jc w:val="both"/>
      </w:pPr>
    </w:p>
    <w:p w:rsidR="00384DE9" w:rsidRDefault="008036D2" w:rsidP="00950DC9">
      <w:pPr>
        <w:spacing w:line="360" w:lineRule="auto"/>
        <w:ind w:firstLine="709"/>
        <w:jc w:val="both"/>
      </w:pPr>
      <w:r w:rsidRPr="00950DC9">
        <w:rPr>
          <w:u w:val="single"/>
        </w:rPr>
        <w:t>Этап</w:t>
      </w:r>
      <w:r w:rsidR="00950DC9" w:rsidRPr="00950DC9">
        <w:rPr>
          <w:u w:val="single"/>
        </w:rPr>
        <w:t xml:space="preserve"> </w:t>
      </w:r>
      <w:r w:rsidRPr="00950DC9">
        <w:rPr>
          <w:u w:val="single"/>
        </w:rPr>
        <w:t>3</w:t>
      </w:r>
      <w:r w:rsidRPr="00950DC9">
        <w:t>:</w:t>
      </w:r>
      <w:r w:rsidR="00950DC9" w:rsidRPr="00950DC9">
        <w:t xml:space="preserve"> </w:t>
      </w:r>
      <w:r w:rsidRPr="00950DC9">
        <w:t>расчет</w:t>
      </w:r>
      <w:r w:rsidR="00950DC9" w:rsidRPr="00950DC9">
        <w:t xml:space="preserve"> </w:t>
      </w:r>
      <w:r w:rsidRPr="00950DC9">
        <w:t>показателя</w:t>
      </w:r>
      <w:r w:rsidR="00950DC9" w:rsidRPr="00950DC9">
        <w:t xml:space="preserve"> «</w:t>
      </w:r>
      <w:r w:rsidRPr="00950DC9">
        <w:t>внутренняя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>»</w:t>
      </w:r>
      <w:r w:rsidRPr="00950DC9">
        <w:t>.</w:t>
      </w:r>
      <w:r w:rsidR="00950DC9" w:rsidRPr="00950DC9">
        <w:t xml:space="preserve"> </w:t>
      </w:r>
      <w:r w:rsidRPr="00950DC9">
        <w:t>Количественная</w:t>
      </w:r>
      <w:r w:rsidR="00950DC9" w:rsidRPr="00950DC9">
        <w:t xml:space="preserve"> </w:t>
      </w:r>
      <w:r w:rsidRPr="00950DC9">
        <w:t>оценка</w:t>
      </w:r>
      <w:r w:rsidR="00950DC9" w:rsidRPr="00950DC9">
        <w:t xml:space="preserve"> </w:t>
      </w:r>
      <w:r w:rsidRPr="00950DC9">
        <w:t>внутренней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осуществляется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следующей</w:t>
      </w:r>
      <w:r w:rsidR="00950DC9" w:rsidRPr="00950DC9">
        <w:t xml:space="preserve"> </w:t>
      </w:r>
      <w:r w:rsidRPr="00950DC9">
        <w:t>формуле:</w:t>
      </w:r>
    </w:p>
    <w:p w:rsidR="00950DC9" w:rsidRPr="00950DC9" w:rsidRDefault="00AA13C8" w:rsidP="00950DC9">
      <w:pPr>
        <w:spacing w:line="360" w:lineRule="auto"/>
        <w:ind w:firstLine="709"/>
        <w:jc w:val="both"/>
      </w:pPr>
      <w:r>
        <w:br w:type="page"/>
      </w:r>
      <w:r w:rsidR="009B7BFB" w:rsidRPr="00950DC9">
        <w:object w:dxaOrig="1500" w:dyaOrig="680">
          <v:shape id="_x0000_i1029" type="#_x0000_t75" style="width:75pt;height:33.75pt" o:ole="">
            <v:imagedata r:id="rId13" o:title=""/>
          </v:shape>
          <o:OLEObject Type="Embed" ProgID="Equation.3" ShapeID="_x0000_i1029" DrawAspect="Content" ObjectID="_1457379161" r:id="rId14"/>
        </w:object>
      </w:r>
      <w:r w:rsidR="00950DC9" w:rsidRPr="00950DC9">
        <w:t xml:space="preserve"> </w:t>
      </w:r>
      <w:r w:rsidR="008036D2" w:rsidRPr="00950DC9">
        <w:t>,</w:t>
      </w:r>
      <w:r w:rsidR="00950DC9" w:rsidRPr="00950DC9">
        <w:t xml:space="preserve"> </w:t>
      </w:r>
      <w:r w:rsidR="008036D2" w:rsidRPr="00950DC9">
        <w:t>%</w:t>
      </w:r>
      <w:r w:rsidR="00950DC9" w:rsidRPr="00950DC9">
        <w:t xml:space="preserve"> </w:t>
      </w:r>
      <w:r w:rsidR="008036D2" w:rsidRPr="00950DC9">
        <w:t>(3)</w:t>
      </w:r>
    </w:p>
    <w:p w:rsidR="00AA13C8" w:rsidRDefault="00AA13C8" w:rsidP="00950DC9">
      <w:pPr>
        <w:spacing w:line="360" w:lineRule="auto"/>
        <w:ind w:firstLine="709"/>
        <w:jc w:val="both"/>
      </w:pPr>
    </w:p>
    <w:p w:rsidR="00384DE9" w:rsidRPr="00950DC9" w:rsidRDefault="008036D2" w:rsidP="00950DC9">
      <w:pPr>
        <w:spacing w:line="360" w:lineRule="auto"/>
        <w:ind w:firstLine="709"/>
        <w:jc w:val="both"/>
      </w:pPr>
      <w:r w:rsidRPr="00950DC9">
        <w:t>где</w:t>
      </w:r>
      <w:r w:rsidR="00950DC9" w:rsidRPr="00950DC9">
        <w:t xml:space="preserve"> </w:t>
      </w:r>
      <w:r w:rsidRPr="00950DC9">
        <w:t>КП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внутренняя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баллы;</w:t>
      </w:r>
    </w:p>
    <w:p w:rsidR="008036D2" w:rsidRPr="00950DC9" w:rsidRDefault="00212F6D" w:rsidP="00950DC9">
      <w:pPr>
        <w:spacing w:line="360" w:lineRule="auto"/>
        <w:ind w:firstLine="709"/>
        <w:jc w:val="both"/>
      </w:pPr>
      <w:r w:rsidRPr="00950DC9">
        <w:t>а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значимость</w:t>
      </w:r>
      <w:r w:rsidR="00950DC9" w:rsidRPr="00950DC9">
        <w:t xml:space="preserve"> </w:t>
      </w:r>
      <w:r w:rsidRPr="00950DC9">
        <w:t>показателя</w:t>
      </w:r>
      <w:r w:rsidR="00950DC9" w:rsidRPr="00950DC9">
        <w:t xml:space="preserve"> </w:t>
      </w:r>
      <w:r w:rsidRPr="00950DC9">
        <w:t>частного</w:t>
      </w:r>
      <w:r w:rsidR="00950DC9" w:rsidRPr="00950DC9">
        <w:t xml:space="preserve"> </w:t>
      </w:r>
      <w:r w:rsidRPr="00950DC9">
        <w:t>потенциала,</w:t>
      </w:r>
      <w:r w:rsidR="00950DC9" w:rsidRPr="00950DC9">
        <w:t xml:space="preserve"> </w:t>
      </w:r>
      <w:r w:rsidRPr="00950DC9">
        <w:t>%;</w:t>
      </w:r>
    </w:p>
    <w:p w:rsidR="00212F6D" w:rsidRPr="00950DC9" w:rsidRDefault="00212F6D" w:rsidP="00950DC9">
      <w:pPr>
        <w:spacing w:line="360" w:lineRule="auto"/>
        <w:ind w:firstLine="709"/>
        <w:jc w:val="both"/>
      </w:pPr>
      <w:r w:rsidRPr="00950DC9">
        <w:t>О</w:t>
      </w:r>
      <w:r w:rsidRPr="00950DC9">
        <w:rPr>
          <w:lang w:val="en-US"/>
        </w:rPr>
        <w:t>i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относительная</w:t>
      </w:r>
      <w:r w:rsidR="00950DC9" w:rsidRPr="00950DC9">
        <w:t xml:space="preserve"> </w:t>
      </w:r>
      <w:r w:rsidRPr="00950DC9">
        <w:t>оценка</w:t>
      </w:r>
      <w:r w:rsidR="00950DC9" w:rsidRPr="00950DC9">
        <w:t xml:space="preserve"> </w:t>
      </w:r>
      <w:r w:rsidRPr="00950DC9">
        <w:rPr>
          <w:lang w:val="en-US"/>
        </w:rPr>
        <w:t>i</w:t>
      </w:r>
      <w:r w:rsidRPr="00950DC9">
        <w:t>-ого</w:t>
      </w:r>
      <w:r w:rsidR="00950DC9" w:rsidRPr="00950DC9">
        <w:t xml:space="preserve"> </w:t>
      </w:r>
      <w:r w:rsidRPr="00950DC9">
        <w:t>показателя</w:t>
      </w:r>
      <w:r w:rsidR="00950DC9" w:rsidRPr="00950DC9">
        <w:t xml:space="preserve"> </w:t>
      </w:r>
      <w:r w:rsidRPr="00950DC9">
        <w:t>частного</w:t>
      </w:r>
      <w:r w:rsidR="00950DC9" w:rsidRPr="00950DC9">
        <w:t xml:space="preserve"> </w:t>
      </w:r>
      <w:r w:rsidRPr="00950DC9">
        <w:t>потенциала,</w:t>
      </w:r>
      <w:r w:rsidR="00950DC9" w:rsidRPr="00950DC9">
        <w:t xml:space="preserve"> </w:t>
      </w:r>
      <w:r w:rsidRPr="00950DC9">
        <w:t>баллы;</w:t>
      </w:r>
    </w:p>
    <w:p w:rsidR="00212F6D" w:rsidRPr="00950DC9" w:rsidRDefault="00212F6D" w:rsidP="00950DC9">
      <w:pPr>
        <w:spacing w:line="360" w:lineRule="auto"/>
        <w:ind w:firstLine="709"/>
        <w:jc w:val="both"/>
      </w:pPr>
      <w:r w:rsidRPr="00950DC9">
        <w:rPr>
          <w:lang w:val="en-US"/>
        </w:rPr>
        <w:t>m</w:t>
      </w:r>
      <w:r w:rsidR="00950DC9" w:rsidRPr="00950DC9">
        <w:rPr>
          <w:lang w:val="be-BY"/>
        </w:rPr>
        <w:t xml:space="preserve"> </w:t>
      </w:r>
      <w:r w:rsidRPr="00950DC9">
        <w:rPr>
          <w:lang w:val="be-BY"/>
        </w:rPr>
        <w:t>–</w:t>
      </w:r>
      <w:r w:rsidR="00950DC9" w:rsidRPr="00950DC9">
        <w:rPr>
          <w:lang w:val="be-BY"/>
        </w:rPr>
        <w:t xml:space="preserve"> </w:t>
      </w:r>
      <w:r w:rsidRPr="00950DC9">
        <w:t>количество</w:t>
      </w:r>
      <w:r w:rsidR="00950DC9" w:rsidRPr="00950DC9">
        <w:t xml:space="preserve"> </w:t>
      </w:r>
      <w:r w:rsidRPr="00950DC9">
        <w:t>показателей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оценке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</w:t>
      </w:r>
      <w:r w:rsidRPr="00950DC9">
        <w:t>организации.</w:t>
      </w:r>
    </w:p>
    <w:p w:rsidR="00950DC9" w:rsidRPr="00950DC9" w:rsidRDefault="00212F6D" w:rsidP="00950DC9">
      <w:pPr>
        <w:spacing w:line="360" w:lineRule="auto"/>
        <w:ind w:firstLine="709"/>
        <w:jc w:val="both"/>
      </w:pPr>
      <w:r w:rsidRPr="00950DC9">
        <w:t>Таким</w:t>
      </w:r>
      <w:r w:rsidR="00950DC9" w:rsidRPr="00950DC9">
        <w:t xml:space="preserve"> </w:t>
      </w:r>
      <w:r w:rsidRPr="00950DC9">
        <w:t>образом,</w:t>
      </w:r>
      <w:r w:rsidR="00950DC9" w:rsidRPr="00950DC9">
        <w:t xml:space="preserve"> </w:t>
      </w:r>
      <w:r w:rsidRPr="00950DC9">
        <w:t>потенциальная</w:t>
      </w:r>
      <w:r w:rsidR="00950DC9" w:rsidRPr="00950DC9">
        <w:t xml:space="preserve"> </w:t>
      </w:r>
      <w:r w:rsidRPr="00950DC9">
        <w:t>максимальная</w:t>
      </w:r>
      <w:r w:rsidR="00950DC9" w:rsidRPr="00950DC9">
        <w:t xml:space="preserve"> </w:t>
      </w:r>
      <w:r w:rsidRPr="00950DC9">
        <w:t>оценка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составляет</w:t>
      </w:r>
      <w:r w:rsidR="00950DC9" w:rsidRPr="00950DC9">
        <w:t xml:space="preserve"> </w:t>
      </w:r>
      <w:r w:rsidRPr="00950DC9">
        <w:t>5</w:t>
      </w:r>
      <w:r w:rsidR="00950DC9" w:rsidRPr="00950DC9">
        <w:t xml:space="preserve"> </w:t>
      </w:r>
      <w:r w:rsidRPr="00950DC9">
        <w:t>баллов.</w:t>
      </w:r>
      <w:r w:rsidR="00950DC9" w:rsidRPr="00950DC9">
        <w:t xml:space="preserve"> </w:t>
      </w:r>
      <w:r w:rsidRPr="00950DC9">
        <w:t>Уровень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определяется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шкале,</w:t>
      </w:r>
      <w:r w:rsidR="00950DC9" w:rsidRPr="00950DC9">
        <w:t xml:space="preserve"> </w:t>
      </w:r>
      <w:r w:rsidRPr="00950DC9">
        <w:t>представленной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таблице</w:t>
      </w:r>
      <w:r w:rsidR="00950DC9" w:rsidRPr="00950DC9">
        <w:t xml:space="preserve"> </w:t>
      </w:r>
      <w:r w:rsidRPr="00950DC9">
        <w:t>2.7.</w:t>
      </w:r>
    </w:p>
    <w:p w:rsidR="00AA13C8" w:rsidRDefault="00AA13C8" w:rsidP="00950DC9">
      <w:pPr>
        <w:spacing w:line="360" w:lineRule="auto"/>
        <w:ind w:firstLine="709"/>
        <w:jc w:val="both"/>
      </w:pPr>
    </w:p>
    <w:p w:rsidR="00212F6D" w:rsidRPr="00950DC9" w:rsidRDefault="001F0774" w:rsidP="00950DC9">
      <w:pPr>
        <w:spacing w:line="360" w:lineRule="auto"/>
        <w:ind w:firstLine="709"/>
        <w:jc w:val="both"/>
      </w:pPr>
      <w:r w:rsidRPr="00950DC9">
        <w:t>Таблица</w:t>
      </w:r>
      <w:r w:rsidR="00950DC9" w:rsidRPr="00950DC9">
        <w:t xml:space="preserve"> </w:t>
      </w:r>
      <w:r w:rsidRPr="00950DC9">
        <w:t>2.7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Шкала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уровня</w:t>
      </w:r>
      <w:r w:rsidR="00950DC9" w:rsidRPr="00950DC9">
        <w:t xml:space="preserve"> </w:t>
      </w:r>
      <w:r w:rsidRPr="00950DC9">
        <w:t>внутренней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23"/>
        <w:gridCol w:w="1358"/>
      </w:tblGrid>
      <w:tr w:rsidR="001F077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1F0774" w:rsidRPr="00765056" w:rsidRDefault="001F077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Оценка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баллах</w:t>
            </w:r>
          </w:p>
        </w:tc>
        <w:tc>
          <w:tcPr>
            <w:tcW w:w="0" w:type="auto"/>
            <w:shd w:val="clear" w:color="auto" w:fill="auto"/>
          </w:tcPr>
          <w:p w:rsidR="001F0774" w:rsidRPr="00765056" w:rsidRDefault="001F077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Уровень</w:t>
            </w:r>
          </w:p>
        </w:tc>
      </w:tr>
      <w:tr w:rsidR="001F077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1F0774" w:rsidRPr="00765056" w:rsidRDefault="001F077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F0774" w:rsidRPr="00765056" w:rsidRDefault="001F077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очень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низкий</w:t>
            </w:r>
          </w:p>
        </w:tc>
      </w:tr>
      <w:tr w:rsidR="001F077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1F0774" w:rsidRPr="00765056" w:rsidRDefault="001F077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2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F0774" w:rsidRPr="00765056" w:rsidRDefault="001F077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низкий</w:t>
            </w:r>
          </w:p>
        </w:tc>
      </w:tr>
      <w:tr w:rsidR="001F077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1F0774" w:rsidRPr="00765056" w:rsidRDefault="001F077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3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F0774" w:rsidRPr="00765056" w:rsidRDefault="001F077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средний</w:t>
            </w:r>
          </w:p>
        </w:tc>
      </w:tr>
      <w:tr w:rsidR="001F0774" w:rsidRPr="00765056" w:rsidTr="00765056">
        <w:trPr>
          <w:jc w:val="center"/>
        </w:trPr>
        <w:tc>
          <w:tcPr>
            <w:tcW w:w="0" w:type="auto"/>
            <w:shd w:val="clear" w:color="auto" w:fill="auto"/>
          </w:tcPr>
          <w:p w:rsidR="001F0774" w:rsidRPr="00765056" w:rsidRDefault="001F077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от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4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F0774" w:rsidRPr="00765056" w:rsidRDefault="001F0774" w:rsidP="0076505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высокий</w:t>
            </w:r>
          </w:p>
        </w:tc>
      </w:tr>
    </w:tbl>
    <w:p w:rsidR="001F0774" w:rsidRPr="00950DC9" w:rsidRDefault="001F0774" w:rsidP="00950DC9">
      <w:pPr>
        <w:spacing w:line="360" w:lineRule="auto"/>
        <w:ind w:firstLine="709"/>
        <w:jc w:val="both"/>
      </w:pPr>
    </w:p>
    <w:p w:rsidR="00212F6D" w:rsidRDefault="001F0774" w:rsidP="00950DC9">
      <w:pPr>
        <w:spacing w:line="360" w:lineRule="auto"/>
        <w:ind w:firstLine="709"/>
        <w:jc w:val="both"/>
      </w:pPr>
      <w:r w:rsidRPr="00950DC9">
        <w:t>Фактически</w:t>
      </w:r>
      <w:r w:rsidR="00950DC9" w:rsidRPr="00950DC9">
        <w:t xml:space="preserve"> </w:t>
      </w:r>
      <w:r w:rsidRPr="00950DC9">
        <w:t>организация</w:t>
      </w:r>
      <w:r w:rsidR="00950DC9" w:rsidRPr="00950DC9">
        <w:t xml:space="preserve"> </w:t>
      </w:r>
      <w:r w:rsidRPr="00950DC9">
        <w:t>максимальное</w:t>
      </w:r>
      <w:r w:rsidR="00950DC9" w:rsidRPr="00950DC9">
        <w:t xml:space="preserve"> </w:t>
      </w:r>
      <w:r w:rsidRPr="00950DC9">
        <w:t>количество</w:t>
      </w:r>
      <w:r w:rsidR="00950DC9" w:rsidRPr="00950DC9">
        <w:t xml:space="preserve"> </w:t>
      </w:r>
      <w:r w:rsidRPr="00950DC9">
        <w:t>баллов</w:t>
      </w:r>
      <w:r w:rsidR="00950DC9" w:rsidRPr="00950DC9">
        <w:t xml:space="preserve"> </w:t>
      </w:r>
      <w:r w:rsidRPr="00950DC9">
        <w:t>может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набрать,</w:t>
      </w:r>
      <w:r w:rsidR="00950DC9" w:rsidRPr="00950DC9">
        <w:t xml:space="preserve"> </w:t>
      </w:r>
      <w:r w:rsidRPr="00950DC9">
        <w:t>поскольку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все</w:t>
      </w:r>
      <w:r w:rsidR="00950DC9" w:rsidRPr="00950DC9">
        <w:t xml:space="preserve"> </w:t>
      </w:r>
      <w:r w:rsidRPr="00950DC9">
        <w:t>единичные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частных</w:t>
      </w:r>
      <w:r w:rsidR="00950DC9" w:rsidRPr="00950DC9">
        <w:t xml:space="preserve"> </w:t>
      </w:r>
      <w:r w:rsidRPr="00950DC9">
        <w:t>потенциалов</w:t>
      </w:r>
      <w:r w:rsidR="00950DC9" w:rsidRPr="00950DC9">
        <w:t xml:space="preserve"> </w:t>
      </w:r>
      <w:r w:rsidRPr="00950DC9">
        <w:t>у</w:t>
      </w:r>
      <w:r w:rsidR="00950DC9" w:rsidRPr="00950DC9">
        <w:t xml:space="preserve"> </w:t>
      </w:r>
      <w:r w:rsidRPr="00950DC9">
        <w:t>него</w:t>
      </w:r>
      <w:r w:rsidR="00950DC9" w:rsidRPr="00950DC9">
        <w:t xml:space="preserve"> </w:t>
      </w:r>
      <w:r w:rsidRPr="00950DC9">
        <w:t>могут</w:t>
      </w:r>
      <w:r w:rsidR="00950DC9" w:rsidRPr="00950DC9">
        <w:t xml:space="preserve"> </w:t>
      </w:r>
      <w:r w:rsidRPr="00950DC9">
        <w:t>быть</w:t>
      </w:r>
      <w:r w:rsidR="00950DC9" w:rsidRPr="00950DC9">
        <w:t xml:space="preserve"> </w:t>
      </w:r>
      <w:r w:rsidRPr="00950DC9">
        <w:t>максимальными</w:t>
      </w:r>
      <w:r w:rsidR="00950DC9" w:rsidRPr="00950DC9">
        <w:t xml:space="preserve"> </w:t>
      </w:r>
      <w:r w:rsidRPr="00950DC9">
        <w:t>(выше</w:t>
      </w:r>
      <w:r w:rsidR="00950DC9" w:rsidRPr="00950DC9">
        <w:t xml:space="preserve"> </w:t>
      </w:r>
      <w:r w:rsidRPr="00950DC9">
        <w:t>лиде6ра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каждому</w:t>
      </w:r>
      <w:r w:rsidR="00950DC9" w:rsidRPr="00950DC9">
        <w:t xml:space="preserve"> </w:t>
      </w:r>
      <w:r w:rsidRPr="00950DC9">
        <w:t>показателю).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этой</w:t>
      </w:r>
      <w:r w:rsidR="00950DC9" w:rsidRPr="00950DC9">
        <w:t xml:space="preserve"> </w:t>
      </w:r>
      <w:r w:rsidRPr="00950DC9">
        <w:t>связи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целях</w:t>
      </w:r>
      <w:r w:rsidR="00950DC9" w:rsidRPr="00950DC9">
        <w:t xml:space="preserve"> </w:t>
      </w:r>
      <w:r w:rsidRPr="00950DC9">
        <w:t>сравнительного</w:t>
      </w:r>
      <w:r w:rsidR="00950DC9" w:rsidRPr="00950DC9">
        <w:t xml:space="preserve"> </w:t>
      </w:r>
      <w:r w:rsidRPr="00950DC9">
        <w:t>анализа</w:t>
      </w:r>
      <w:r w:rsidR="00950DC9" w:rsidRPr="00950DC9">
        <w:t xml:space="preserve"> </w:t>
      </w:r>
      <w:r w:rsidRPr="00950DC9">
        <w:t>целесообразно</w:t>
      </w:r>
      <w:r w:rsidR="00950DC9" w:rsidRPr="00950DC9">
        <w:t xml:space="preserve"> </w:t>
      </w:r>
      <w:r w:rsidRPr="00950DC9">
        <w:t>рассчитывать</w:t>
      </w:r>
      <w:r w:rsidR="00950DC9" w:rsidRPr="00950DC9">
        <w:t xml:space="preserve"> </w:t>
      </w:r>
      <w:r w:rsidRPr="00950DC9">
        <w:t>относительную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сравнительную</w:t>
      </w:r>
      <w:r w:rsidR="00950DC9" w:rsidRPr="00950DC9">
        <w:t xml:space="preserve"> </w:t>
      </w:r>
      <w:r w:rsidRPr="00950DC9">
        <w:t>внутреннюю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формулам</w:t>
      </w:r>
      <w:r w:rsidR="00950DC9" w:rsidRPr="00950DC9">
        <w:t xml:space="preserve"> </w:t>
      </w:r>
      <w:r w:rsidRPr="00950DC9">
        <w:t>(4)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(5).</w:t>
      </w:r>
      <w:r w:rsidR="00950DC9" w:rsidRPr="00950DC9">
        <w:t xml:space="preserve"> </w:t>
      </w:r>
      <w:r w:rsidRPr="00950DC9">
        <w:t>Экономический</w:t>
      </w:r>
      <w:r w:rsidR="00950DC9" w:rsidRPr="00950DC9">
        <w:t xml:space="preserve"> </w:t>
      </w:r>
      <w:r w:rsidRPr="00950DC9">
        <w:t>смысл</w:t>
      </w:r>
      <w:r w:rsidR="00950DC9" w:rsidRPr="00950DC9">
        <w:t xml:space="preserve"> </w:t>
      </w:r>
      <w:r w:rsidRPr="00950DC9">
        <w:t>относительной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состоит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том,</w:t>
      </w:r>
      <w:r w:rsidR="00950DC9" w:rsidRPr="00950DC9">
        <w:t xml:space="preserve"> </w:t>
      </w:r>
      <w:r w:rsidRPr="00950DC9">
        <w:t>что</w:t>
      </w:r>
      <w:r w:rsidR="00950DC9" w:rsidRPr="00950DC9">
        <w:t xml:space="preserve"> </w:t>
      </w:r>
      <w:r w:rsidRPr="00950DC9">
        <w:t>она</w:t>
      </w:r>
      <w:r w:rsidR="00950DC9" w:rsidRPr="00950DC9">
        <w:t xml:space="preserve"> </w:t>
      </w:r>
      <w:r w:rsidRPr="00950DC9">
        <w:t>показывает</w:t>
      </w:r>
      <w:r w:rsidR="00950DC9" w:rsidRPr="00950DC9">
        <w:t xml:space="preserve"> </w:t>
      </w:r>
      <w:r w:rsidRPr="00950DC9">
        <w:t>отставание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абстрактного</w:t>
      </w:r>
      <w:r w:rsidR="00950DC9" w:rsidRPr="00950DC9">
        <w:t xml:space="preserve"> </w:t>
      </w:r>
      <w:r w:rsidRPr="00950DC9">
        <w:t>лидера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рынке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всем</w:t>
      </w:r>
      <w:r w:rsidR="00950DC9" w:rsidRPr="00950DC9">
        <w:t xml:space="preserve"> </w:t>
      </w:r>
      <w:r w:rsidRPr="00950DC9">
        <w:t>факторам</w:t>
      </w:r>
      <w:r w:rsidR="00950DC9" w:rsidRPr="00950DC9">
        <w:t xml:space="preserve"> </w:t>
      </w:r>
      <w:r w:rsidRPr="00950DC9">
        <w:t>оценки.</w:t>
      </w:r>
    </w:p>
    <w:p w:rsidR="00AA13C8" w:rsidRDefault="00AA13C8" w:rsidP="00950DC9">
      <w:pPr>
        <w:spacing w:line="360" w:lineRule="auto"/>
        <w:ind w:firstLine="709"/>
        <w:jc w:val="both"/>
      </w:pPr>
      <w:r>
        <w:br w:type="page"/>
      </w:r>
      <w:r w:rsidR="009B7BFB" w:rsidRPr="00950DC9">
        <w:object w:dxaOrig="1480" w:dyaOrig="639">
          <v:shape id="_x0000_i1030" type="#_x0000_t75" style="width:83.25pt;height:36pt" o:ole="">
            <v:imagedata r:id="rId15" o:title=""/>
          </v:shape>
          <o:OLEObject Type="Embed" ProgID="Equation.3" ShapeID="_x0000_i1030" DrawAspect="Content" ObjectID="_1457379162" r:id="rId16"/>
        </w:object>
      </w:r>
      <w:r w:rsidR="001F0774" w:rsidRPr="00950DC9">
        <w:t>,</w:t>
      </w:r>
      <w:r w:rsidR="00950DC9" w:rsidRPr="00950DC9">
        <w:t xml:space="preserve"> </w:t>
      </w:r>
      <w:r w:rsidR="001F0774" w:rsidRPr="00950DC9">
        <w:t>(4)</w:t>
      </w:r>
    </w:p>
    <w:p w:rsidR="00AA13C8" w:rsidRDefault="00AA13C8" w:rsidP="00950DC9">
      <w:pPr>
        <w:spacing w:line="360" w:lineRule="auto"/>
        <w:ind w:firstLine="709"/>
        <w:jc w:val="both"/>
      </w:pPr>
    </w:p>
    <w:p w:rsidR="00212F6D" w:rsidRPr="00950DC9" w:rsidRDefault="001F0774" w:rsidP="00950DC9">
      <w:pPr>
        <w:spacing w:line="360" w:lineRule="auto"/>
        <w:ind w:firstLine="709"/>
        <w:jc w:val="both"/>
      </w:pPr>
      <w:r w:rsidRPr="00950DC9">
        <w:t>где</w:t>
      </w:r>
      <w:r w:rsidR="00950DC9" w:rsidRPr="00950DC9">
        <w:t xml:space="preserve"> </w:t>
      </w:r>
      <w:r w:rsidRPr="00950DC9">
        <w:t>Ко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относительная</w:t>
      </w:r>
      <w:r w:rsidR="00950DC9" w:rsidRPr="00950DC9">
        <w:t xml:space="preserve"> </w:t>
      </w:r>
      <w:r w:rsidRPr="00950DC9">
        <w:t>внутренняя</w:t>
      </w:r>
      <w:r w:rsidR="00950DC9" w:rsidRPr="00950DC9">
        <w:t xml:space="preserve"> </w:t>
      </w:r>
      <w:r w:rsidRPr="00950DC9">
        <w:t>конкурентоспособ</w:t>
      </w:r>
      <w:r w:rsidR="00B20DA2" w:rsidRPr="00950DC9">
        <w:t>ность</w:t>
      </w:r>
      <w:r w:rsidR="00950DC9" w:rsidRPr="00950DC9">
        <w:t xml:space="preserve"> </w:t>
      </w:r>
      <w:r w:rsidR="00B20DA2" w:rsidRPr="00950DC9">
        <w:t>организации,</w:t>
      </w:r>
      <w:r w:rsidR="00950DC9" w:rsidRPr="00950DC9">
        <w:t xml:space="preserve"> </w:t>
      </w:r>
      <w:r w:rsidR="00B20DA2" w:rsidRPr="00950DC9">
        <w:t>%.</w:t>
      </w:r>
    </w:p>
    <w:p w:rsidR="001F0774" w:rsidRDefault="00B20DA2" w:rsidP="00950DC9">
      <w:pPr>
        <w:spacing w:line="360" w:lineRule="auto"/>
        <w:ind w:firstLine="709"/>
        <w:jc w:val="both"/>
      </w:pPr>
      <w:r w:rsidRPr="00950DC9">
        <w:t>Сравнительная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показывает</w:t>
      </w:r>
      <w:r w:rsidR="00950DC9" w:rsidRPr="00950DC9">
        <w:t xml:space="preserve"> </w:t>
      </w:r>
      <w:r w:rsidRPr="00950DC9">
        <w:t>преимущества</w:t>
      </w:r>
      <w:r w:rsidR="00950DC9" w:rsidRPr="00950DC9">
        <w:t xml:space="preserve"> </w:t>
      </w:r>
      <w:r w:rsidRPr="00950DC9">
        <w:t>перед</w:t>
      </w:r>
      <w:r w:rsidR="00950DC9" w:rsidRPr="00950DC9">
        <w:t xml:space="preserve"> </w:t>
      </w:r>
      <w:r w:rsidRPr="00950DC9">
        <w:t>основными</w:t>
      </w:r>
      <w:r w:rsidR="00950DC9" w:rsidRPr="00950DC9">
        <w:t xml:space="preserve"> </w:t>
      </w:r>
      <w:r w:rsidRPr="00950DC9">
        <w:t>конкурентами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ее</w:t>
      </w:r>
      <w:r w:rsidR="00950DC9" w:rsidRPr="00950DC9">
        <w:t xml:space="preserve"> </w:t>
      </w:r>
      <w:r w:rsidRPr="00950DC9">
        <w:t>результаты</w:t>
      </w:r>
      <w:r w:rsidR="00950DC9" w:rsidRPr="00950DC9">
        <w:t xml:space="preserve"> </w:t>
      </w:r>
      <w:r w:rsidRPr="00950DC9">
        <w:t>необходимы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выработки</w:t>
      </w:r>
      <w:r w:rsidR="00950DC9" w:rsidRPr="00950DC9">
        <w:t xml:space="preserve"> </w:t>
      </w:r>
      <w:r w:rsidRPr="00950DC9">
        <w:t>стратегии</w:t>
      </w:r>
      <w:r w:rsidR="00950DC9" w:rsidRPr="00950DC9">
        <w:t xml:space="preserve"> </w:t>
      </w:r>
      <w:r w:rsidRPr="00950DC9">
        <w:t>конкуренции.</w:t>
      </w:r>
    </w:p>
    <w:p w:rsidR="00AA13C8" w:rsidRPr="00950DC9" w:rsidRDefault="00AA13C8" w:rsidP="00950DC9">
      <w:pPr>
        <w:spacing w:line="360" w:lineRule="auto"/>
        <w:ind w:firstLine="709"/>
        <w:jc w:val="both"/>
      </w:pPr>
    </w:p>
    <w:p w:rsidR="00B20DA2" w:rsidRPr="00950DC9" w:rsidRDefault="009B7BFB" w:rsidP="00950DC9">
      <w:pPr>
        <w:spacing w:line="360" w:lineRule="auto"/>
        <w:ind w:firstLine="709"/>
        <w:jc w:val="both"/>
      </w:pPr>
      <w:r w:rsidRPr="00950DC9">
        <w:object w:dxaOrig="1780" w:dyaOrig="720">
          <v:shape id="_x0000_i1031" type="#_x0000_t75" style="width:98.25pt;height:39.75pt" o:ole="">
            <v:imagedata r:id="rId17" o:title=""/>
          </v:shape>
          <o:OLEObject Type="Embed" ProgID="Equation.3" ShapeID="_x0000_i1031" DrawAspect="Content" ObjectID="_1457379163" r:id="rId18"/>
        </w:object>
      </w:r>
      <w:r w:rsidR="00950DC9" w:rsidRPr="00950DC9">
        <w:t xml:space="preserve"> </w:t>
      </w:r>
      <w:r w:rsidR="00B01C67" w:rsidRPr="00950DC9">
        <w:t>,</w:t>
      </w:r>
      <w:r w:rsidR="00950DC9" w:rsidRPr="00950DC9">
        <w:t xml:space="preserve"> </w:t>
      </w:r>
      <w:r w:rsidR="00B01C67" w:rsidRPr="00950DC9">
        <w:t>(5)</w:t>
      </w:r>
    </w:p>
    <w:p w:rsidR="00AA13C8" w:rsidRDefault="00AA13C8" w:rsidP="00950DC9">
      <w:pPr>
        <w:spacing w:line="360" w:lineRule="auto"/>
        <w:ind w:firstLine="709"/>
        <w:jc w:val="both"/>
      </w:pPr>
    </w:p>
    <w:p w:rsidR="00B01C67" w:rsidRPr="00950DC9" w:rsidRDefault="00B01C67" w:rsidP="00950DC9">
      <w:pPr>
        <w:spacing w:line="360" w:lineRule="auto"/>
        <w:ind w:firstLine="709"/>
        <w:jc w:val="both"/>
      </w:pPr>
      <w:r w:rsidRPr="00950DC9">
        <w:t>где</w:t>
      </w:r>
      <w:r w:rsidR="00950DC9" w:rsidRPr="00950DC9">
        <w:t xml:space="preserve"> </w:t>
      </w:r>
      <w:r w:rsidRPr="00950DC9">
        <w:t>Кср.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сравнительная</w:t>
      </w:r>
      <w:r w:rsidR="00950DC9" w:rsidRPr="00950DC9">
        <w:t xml:space="preserve"> </w:t>
      </w:r>
      <w:r w:rsidRPr="00950DC9">
        <w:t>внутренняя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%;</w:t>
      </w:r>
    </w:p>
    <w:p w:rsidR="00B01C67" w:rsidRPr="00950DC9" w:rsidRDefault="00B01C67" w:rsidP="00950DC9">
      <w:pPr>
        <w:spacing w:line="360" w:lineRule="auto"/>
        <w:ind w:firstLine="709"/>
        <w:jc w:val="both"/>
      </w:pPr>
      <w:r w:rsidRPr="00950DC9">
        <w:t>Коп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оцениваемой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баллы;</w:t>
      </w:r>
    </w:p>
    <w:p w:rsidR="00252CEB" w:rsidRPr="00950DC9" w:rsidRDefault="00B01C67" w:rsidP="00950DC9">
      <w:pPr>
        <w:spacing w:line="360" w:lineRule="auto"/>
        <w:ind w:firstLine="709"/>
        <w:jc w:val="both"/>
      </w:pPr>
      <w:r w:rsidRPr="00950DC9">
        <w:t>Ккп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конкурента,</w:t>
      </w:r>
      <w:r w:rsidR="00950DC9" w:rsidRPr="00950DC9">
        <w:t xml:space="preserve"> </w:t>
      </w:r>
      <w:r w:rsidRPr="00950DC9">
        <w:t>баллы.</w:t>
      </w:r>
    </w:p>
    <w:p w:rsidR="00AA13C8" w:rsidRDefault="00AA13C8" w:rsidP="00950DC9">
      <w:pPr>
        <w:spacing w:line="360" w:lineRule="auto"/>
        <w:ind w:firstLine="709"/>
        <w:jc w:val="both"/>
        <w:rPr>
          <w:b/>
        </w:rPr>
      </w:pPr>
    </w:p>
    <w:p w:rsidR="00252CEB" w:rsidRPr="00950DC9" w:rsidRDefault="00252CEB" w:rsidP="00950DC9">
      <w:pPr>
        <w:spacing w:line="360" w:lineRule="auto"/>
        <w:ind w:firstLine="709"/>
        <w:jc w:val="both"/>
        <w:rPr>
          <w:b/>
        </w:rPr>
      </w:pPr>
      <w:r w:rsidRPr="00950DC9">
        <w:rPr>
          <w:b/>
        </w:rPr>
        <w:t>2.1.2</w:t>
      </w:r>
      <w:r w:rsidR="00950DC9" w:rsidRPr="00950DC9">
        <w:rPr>
          <w:b/>
        </w:rPr>
        <w:t xml:space="preserve"> </w:t>
      </w:r>
      <w:r w:rsidRPr="00950DC9">
        <w:rPr>
          <w:b/>
        </w:rPr>
        <w:t>Оценка</w:t>
      </w:r>
      <w:r w:rsidR="00950DC9" w:rsidRPr="00950DC9">
        <w:rPr>
          <w:b/>
        </w:rPr>
        <w:t xml:space="preserve"> </w:t>
      </w:r>
      <w:r w:rsidRPr="00950DC9">
        <w:rPr>
          <w:b/>
        </w:rPr>
        <w:t>внешней</w:t>
      </w:r>
      <w:r w:rsidR="00950DC9" w:rsidRPr="00950DC9">
        <w:rPr>
          <w:b/>
        </w:rPr>
        <w:t xml:space="preserve"> </w:t>
      </w:r>
      <w:r w:rsidRPr="00950DC9">
        <w:rPr>
          <w:b/>
        </w:rPr>
        <w:t>конкурентоспособности</w:t>
      </w:r>
      <w:r w:rsidR="00950DC9" w:rsidRPr="00950DC9">
        <w:rPr>
          <w:b/>
        </w:rPr>
        <w:t xml:space="preserve"> </w:t>
      </w:r>
      <w:r w:rsidRPr="00950DC9">
        <w:rPr>
          <w:b/>
        </w:rPr>
        <w:t>организации</w:t>
      </w:r>
    </w:p>
    <w:p w:rsidR="00212F6D" w:rsidRPr="00950DC9" w:rsidRDefault="00252CEB" w:rsidP="00950DC9">
      <w:pPr>
        <w:spacing w:line="360" w:lineRule="auto"/>
        <w:ind w:firstLine="709"/>
        <w:jc w:val="both"/>
      </w:pPr>
      <w:r w:rsidRPr="00950DC9">
        <w:t>Внешняя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рассчитывается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сравнения</w:t>
      </w:r>
      <w:r w:rsidR="00950DC9" w:rsidRPr="00950DC9">
        <w:t xml:space="preserve"> </w:t>
      </w:r>
      <w:r w:rsidRPr="00950DC9">
        <w:t>конкурентных</w:t>
      </w:r>
      <w:r w:rsidR="00950DC9" w:rsidRPr="00950DC9">
        <w:t xml:space="preserve"> </w:t>
      </w:r>
      <w:r w:rsidRPr="00950DC9">
        <w:t>преимуществ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внутреннем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внешнем</w:t>
      </w:r>
      <w:r w:rsidR="00950DC9" w:rsidRPr="00950DC9">
        <w:t xml:space="preserve"> </w:t>
      </w:r>
      <w:r w:rsidRPr="00950DC9">
        <w:t>рынках,</w:t>
      </w:r>
      <w:r w:rsidR="00950DC9" w:rsidRPr="00950DC9">
        <w:t xml:space="preserve"> </w:t>
      </w:r>
      <w:r w:rsidRPr="00950DC9">
        <w:t>а</w:t>
      </w:r>
      <w:r w:rsidR="00950DC9" w:rsidRPr="00950DC9">
        <w:t xml:space="preserve"> </w:t>
      </w:r>
      <w:r w:rsidRPr="00950DC9">
        <w:t>также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выбора</w:t>
      </w:r>
      <w:r w:rsidR="00950DC9" w:rsidRPr="00950DC9">
        <w:t xml:space="preserve"> </w:t>
      </w:r>
      <w:r w:rsidRPr="00950DC9">
        <w:t>перспективных</w:t>
      </w:r>
      <w:r w:rsidR="00950DC9" w:rsidRPr="00950DC9">
        <w:t xml:space="preserve"> </w:t>
      </w:r>
      <w:r w:rsidRPr="00950DC9">
        <w:t>зарубежных</w:t>
      </w:r>
      <w:r w:rsidR="00950DC9" w:rsidRPr="00950DC9">
        <w:t xml:space="preserve"> </w:t>
      </w:r>
      <w:r w:rsidRPr="00950DC9">
        <w:t>рынков.</w:t>
      </w:r>
    </w:p>
    <w:p w:rsidR="00252CEB" w:rsidRPr="00950DC9" w:rsidRDefault="00252CEB" w:rsidP="00950DC9">
      <w:pPr>
        <w:spacing w:line="360" w:lineRule="auto"/>
        <w:ind w:firstLine="709"/>
        <w:jc w:val="both"/>
      </w:pPr>
      <w:r w:rsidRPr="00950DC9">
        <w:t>Методический</w:t>
      </w:r>
      <w:r w:rsidR="00950DC9" w:rsidRPr="00950DC9">
        <w:t xml:space="preserve"> </w:t>
      </w:r>
      <w:r w:rsidRPr="00950DC9">
        <w:t>подход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оценке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состоит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следующем:</w:t>
      </w:r>
    </w:p>
    <w:p w:rsidR="00252CEB" w:rsidRPr="00950DC9" w:rsidRDefault="00252CEB" w:rsidP="00950DC9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950DC9">
        <w:t>Определяется</w:t>
      </w:r>
      <w:r w:rsidR="00950DC9" w:rsidRPr="00950DC9">
        <w:t xml:space="preserve"> </w:t>
      </w:r>
      <w:r w:rsidRPr="00950DC9">
        <w:t>группа</w:t>
      </w:r>
      <w:r w:rsidR="00950DC9" w:rsidRPr="00950DC9">
        <w:t xml:space="preserve"> </w:t>
      </w:r>
      <w:r w:rsidRPr="00950DC9">
        <w:t>экспертов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внешних</w:t>
      </w:r>
      <w:r w:rsidR="00950DC9" w:rsidRPr="00950DC9">
        <w:t xml:space="preserve"> </w:t>
      </w:r>
      <w:r w:rsidRPr="00950DC9">
        <w:t>факторов</w:t>
      </w:r>
      <w:r w:rsidR="00950DC9" w:rsidRPr="00950DC9">
        <w:t xml:space="preserve"> </w:t>
      </w:r>
      <w:r w:rsidRPr="00950DC9">
        <w:t>в</w:t>
      </w:r>
      <w:r w:rsidR="00000741" w:rsidRPr="00950DC9">
        <w:t>лияния</w:t>
      </w:r>
      <w:r w:rsidR="00950DC9" w:rsidRPr="00950DC9">
        <w:t xml:space="preserve"> </w:t>
      </w:r>
      <w:r w:rsidR="00000741" w:rsidRPr="00950DC9">
        <w:t>на</w:t>
      </w:r>
      <w:r w:rsidR="00950DC9" w:rsidRPr="00950DC9">
        <w:t xml:space="preserve"> </w:t>
      </w:r>
      <w:r w:rsidR="00000741" w:rsidRPr="00950DC9">
        <w:t>конкурентоспособность.</w:t>
      </w:r>
      <w:r w:rsidR="00950DC9" w:rsidRPr="00950DC9">
        <w:t xml:space="preserve"> </w:t>
      </w:r>
      <w:r w:rsidR="00000741" w:rsidRPr="00950DC9">
        <w:t>В</w:t>
      </w:r>
      <w:r w:rsidR="00950DC9" w:rsidRPr="00950DC9">
        <w:t xml:space="preserve"> </w:t>
      </w:r>
      <w:r w:rsidR="00000741" w:rsidRPr="00950DC9">
        <w:t>данном</w:t>
      </w:r>
      <w:r w:rsidR="00950DC9" w:rsidRPr="00950DC9">
        <w:t xml:space="preserve"> </w:t>
      </w:r>
      <w:r w:rsidR="00000741" w:rsidRPr="00950DC9">
        <w:t>случае</w:t>
      </w:r>
      <w:r w:rsidR="00950DC9" w:rsidRPr="00950DC9">
        <w:t xml:space="preserve"> </w:t>
      </w:r>
      <w:r w:rsidR="00000741" w:rsidRPr="00950DC9">
        <w:t>экспертами</w:t>
      </w:r>
      <w:r w:rsidR="00950DC9" w:rsidRPr="00950DC9">
        <w:t xml:space="preserve"> </w:t>
      </w:r>
      <w:r w:rsidR="00000741" w:rsidRPr="00950DC9">
        <w:t>должны</w:t>
      </w:r>
      <w:r w:rsidR="00950DC9" w:rsidRPr="00950DC9">
        <w:t xml:space="preserve"> </w:t>
      </w:r>
      <w:r w:rsidR="00000741" w:rsidRPr="00950DC9">
        <w:t>быть</w:t>
      </w:r>
      <w:r w:rsidR="00950DC9" w:rsidRPr="00950DC9">
        <w:t xml:space="preserve"> </w:t>
      </w:r>
      <w:r w:rsidR="00000741" w:rsidRPr="00950DC9">
        <w:t>работники</w:t>
      </w:r>
      <w:r w:rsidR="00950DC9" w:rsidRPr="00950DC9">
        <w:t xml:space="preserve"> </w:t>
      </w:r>
      <w:r w:rsidR="00000741" w:rsidRPr="00950DC9">
        <w:t>Министерства</w:t>
      </w:r>
      <w:r w:rsidR="00950DC9" w:rsidRPr="00950DC9">
        <w:t xml:space="preserve"> </w:t>
      </w:r>
      <w:r w:rsidR="00000741" w:rsidRPr="00950DC9">
        <w:t>иностранных</w:t>
      </w:r>
      <w:r w:rsidR="00950DC9" w:rsidRPr="00950DC9">
        <w:t xml:space="preserve"> </w:t>
      </w:r>
      <w:r w:rsidR="00000741" w:rsidRPr="00950DC9">
        <w:t>дел</w:t>
      </w:r>
      <w:r w:rsidR="00950DC9" w:rsidRPr="00950DC9">
        <w:t xml:space="preserve"> </w:t>
      </w:r>
      <w:r w:rsidR="00000741" w:rsidRPr="00950DC9">
        <w:t>Республики</w:t>
      </w:r>
      <w:r w:rsidR="00950DC9" w:rsidRPr="00950DC9">
        <w:t xml:space="preserve"> </w:t>
      </w:r>
      <w:r w:rsidR="00000741" w:rsidRPr="00950DC9">
        <w:t>Беларусь,</w:t>
      </w:r>
      <w:r w:rsidR="00950DC9" w:rsidRPr="00950DC9">
        <w:t xml:space="preserve"> </w:t>
      </w:r>
      <w:r w:rsidR="00000741" w:rsidRPr="00950DC9">
        <w:t>Торгово-промышленной</w:t>
      </w:r>
      <w:r w:rsidR="00950DC9" w:rsidRPr="00950DC9">
        <w:t xml:space="preserve"> </w:t>
      </w:r>
      <w:r w:rsidR="00000741" w:rsidRPr="00950DC9">
        <w:t>палаты</w:t>
      </w:r>
      <w:r w:rsidR="00950DC9" w:rsidRPr="00950DC9">
        <w:t xml:space="preserve"> </w:t>
      </w:r>
      <w:r w:rsidR="00000741" w:rsidRPr="00950DC9">
        <w:t>Республики</w:t>
      </w:r>
      <w:r w:rsidR="00950DC9" w:rsidRPr="00950DC9">
        <w:t xml:space="preserve"> </w:t>
      </w:r>
      <w:r w:rsidR="00000741" w:rsidRPr="00950DC9">
        <w:t>Беларусь,</w:t>
      </w:r>
      <w:r w:rsidR="00950DC9" w:rsidRPr="00950DC9">
        <w:t xml:space="preserve"> </w:t>
      </w:r>
      <w:r w:rsidR="00000741" w:rsidRPr="00950DC9">
        <w:t>владеющие</w:t>
      </w:r>
      <w:r w:rsidR="00950DC9" w:rsidRPr="00950DC9">
        <w:t xml:space="preserve"> </w:t>
      </w:r>
      <w:r w:rsidR="00000741" w:rsidRPr="00950DC9">
        <w:t>информацией</w:t>
      </w:r>
      <w:r w:rsidR="00950DC9" w:rsidRPr="00950DC9">
        <w:t xml:space="preserve"> </w:t>
      </w:r>
      <w:r w:rsidR="00000741" w:rsidRPr="00950DC9">
        <w:t>о</w:t>
      </w:r>
      <w:r w:rsidR="00950DC9" w:rsidRPr="00950DC9">
        <w:t xml:space="preserve"> </w:t>
      </w:r>
      <w:r w:rsidR="00000741" w:rsidRPr="00950DC9">
        <w:t>состоянии</w:t>
      </w:r>
      <w:r w:rsidR="00950DC9" w:rsidRPr="00950DC9">
        <w:t xml:space="preserve"> </w:t>
      </w:r>
      <w:r w:rsidR="00000741" w:rsidRPr="00950DC9">
        <w:t>зарубежных</w:t>
      </w:r>
      <w:r w:rsidR="00950DC9" w:rsidRPr="00950DC9">
        <w:t xml:space="preserve"> </w:t>
      </w:r>
      <w:r w:rsidR="00000741" w:rsidRPr="00950DC9">
        <w:t>рынков.</w:t>
      </w:r>
    </w:p>
    <w:p w:rsidR="00950DC9" w:rsidRPr="00950DC9" w:rsidRDefault="00000741" w:rsidP="00950DC9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950DC9">
        <w:t>Эксперты</w:t>
      </w:r>
      <w:r w:rsidR="00950DC9" w:rsidRPr="00950DC9">
        <w:t xml:space="preserve"> </w:t>
      </w:r>
      <w:r w:rsidRPr="00950DC9">
        <w:t>дают</w:t>
      </w:r>
      <w:r w:rsidR="00950DC9" w:rsidRPr="00950DC9">
        <w:t xml:space="preserve"> </w:t>
      </w:r>
      <w:r w:rsidRPr="00950DC9">
        <w:t>оценку</w:t>
      </w:r>
      <w:r w:rsidR="00950DC9" w:rsidRPr="00950DC9">
        <w:t xml:space="preserve"> </w:t>
      </w:r>
      <w:r w:rsidRPr="00950DC9">
        <w:t>следующим</w:t>
      </w:r>
      <w:r w:rsidR="00950DC9" w:rsidRPr="00950DC9">
        <w:t xml:space="preserve"> </w:t>
      </w:r>
      <w:r w:rsidRPr="00950DC9">
        <w:t>факторам</w:t>
      </w:r>
      <w:r w:rsidR="00950DC9" w:rsidRPr="00950DC9">
        <w:t xml:space="preserve"> </w:t>
      </w:r>
      <w:r w:rsidRPr="00950DC9">
        <w:t>влияния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внутреннем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зарубежном</w:t>
      </w:r>
      <w:r w:rsidR="00950DC9" w:rsidRPr="00950DC9">
        <w:t xml:space="preserve"> </w:t>
      </w:r>
      <w:r w:rsidRPr="00950DC9">
        <w:t>рынках:</w:t>
      </w:r>
      <w:r w:rsidR="00950DC9" w:rsidRPr="00950DC9">
        <w:t xml:space="preserve"> </w:t>
      </w:r>
      <w:r w:rsidRPr="00950DC9">
        <w:t>емкость</w:t>
      </w:r>
      <w:r w:rsidR="00950DC9" w:rsidRPr="00950DC9">
        <w:t xml:space="preserve"> </w:t>
      </w:r>
      <w:r w:rsidRPr="00950DC9">
        <w:t>рынка,</w:t>
      </w:r>
      <w:r w:rsidR="00950DC9" w:rsidRPr="00950DC9">
        <w:t xml:space="preserve"> </w:t>
      </w:r>
      <w:r w:rsidRPr="00950DC9">
        <w:t>характеристика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конъюнктуры,</w:t>
      </w:r>
      <w:r w:rsidR="00950DC9" w:rsidRPr="00950DC9">
        <w:t xml:space="preserve"> </w:t>
      </w:r>
      <w:r w:rsidRPr="00950DC9">
        <w:t>направления</w:t>
      </w:r>
      <w:r w:rsidR="00950DC9" w:rsidRPr="00950DC9">
        <w:t xml:space="preserve"> </w:t>
      </w:r>
      <w:r w:rsidRPr="00950DC9">
        <w:t>развития</w:t>
      </w:r>
      <w:r w:rsidR="00950DC9" w:rsidRPr="00950DC9">
        <w:t xml:space="preserve"> </w:t>
      </w:r>
      <w:r w:rsidRPr="00950DC9">
        <w:t>рынка,</w:t>
      </w:r>
      <w:r w:rsidR="00950DC9" w:rsidRPr="00950DC9">
        <w:t xml:space="preserve"> </w:t>
      </w:r>
      <w:r w:rsidRPr="00950DC9">
        <w:t>количество</w:t>
      </w:r>
      <w:r w:rsidR="00950DC9" w:rsidRPr="00950DC9">
        <w:t xml:space="preserve"> </w:t>
      </w:r>
      <w:r w:rsidRPr="00950DC9">
        <w:t>конкурентов,</w:t>
      </w:r>
      <w:r w:rsidR="00950DC9" w:rsidRPr="00950DC9">
        <w:t xml:space="preserve"> </w:t>
      </w:r>
      <w:r w:rsidRPr="00950DC9">
        <w:t>степень</w:t>
      </w:r>
      <w:r w:rsidR="00950DC9" w:rsidRPr="00950DC9">
        <w:t xml:space="preserve"> </w:t>
      </w:r>
      <w:r w:rsidRPr="00950DC9">
        <w:t>дифференциации</w:t>
      </w:r>
      <w:r w:rsidR="00950DC9" w:rsidRPr="00950DC9">
        <w:t xml:space="preserve"> </w:t>
      </w:r>
      <w:r w:rsidRPr="00950DC9">
        <w:t>продукта,</w:t>
      </w:r>
      <w:r w:rsidR="00950DC9" w:rsidRPr="00950DC9">
        <w:t xml:space="preserve"> </w:t>
      </w:r>
      <w:r w:rsidRPr="00950DC9">
        <w:t>барьеры</w:t>
      </w:r>
      <w:r w:rsidR="00950DC9" w:rsidRPr="00950DC9">
        <w:t xml:space="preserve"> «</w:t>
      </w:r>
      <w:r w:rsidRPr="00950DC9">
        <w:t>входа</w:t>
      </w:r>
      <w:r w:rsidR="00950DC9" w:rsidRPr="00950DC9">
        <w:t xml:space="preserve">» </w:t>
      </w:r>
      <w:r w:rsidRPr="00950DC9">
        <w:t>на</w:t>
      </w:r>
      <w:r w:rsidR="00950DC9" w:rsidRPr="00950DC9">
        <w:t xml:space="preserve"> </w:t>
      </w:r>
      <w:r w:rsidRPr="00950DC9">
        <w:t>рынок,</w:t>
      </w:r>
      <w:r w:rsidR="00950DC9" w:rsidRPr="00950DC9">
        <w:t xml:space="preserve"> </w:t>
      </w:r>
      <w:r w:rsidRPr="00950DC9">
        <w:t>стратегии</w:t>
      </w:r>
      <w:r w:rsidR="00950DC9" w:rsidRPr="00950DC9">
        <w:t xml:space="preserve"> </w:t>
      </w:r>
      <w:r w:rsidRPr="00950DC9">
        <w:t>конкурентов.</w:t>
      </w:r>
      <w:r w:rsidR="00950DC9" w:rsidRPr="00950DC9">
        <w:t xml:space="preserve"> </w:t>
      </w:r>
      <w:r w:rsidRPr="00950DC9">
        <w:t>Оценка</w:t>
      </w:r>
      <w:r w:rsidR="00950DC9" w:rsidRPr="00950DC9">
        <w:t xml:space="preserve"> </w:t>
      </w:r>
      <w:r w:rsidRPr="00950DC9">
        <w:t>факторов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среды</w:t>
      </w:r>
      <w:r w:rsidR="00950DC9" w:rsidRPr="00950DC9">
        <w:t xml:space="preserve"> </w:t>
      </w:r>
      <w:r w:rsidRPr="00950DC9">
        <w:t>осуществляется</w:t>
      </w:r>
      <w:r w:rsidR="00950DC9" w:rsidRPr="00950DC9">
        <w:t xml:space="preserve"> </w:t>
      </w:r>
      <w:r w:rsidRPr="00950DC9">
        <w:t>экспертами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баллах</w:t>
      </w:r>
      <w:r w:rsidR="00950DC9" w:rsidRPr="00950DC9">
        <w:t xml:space="preserve"> </w:t>
      </w:r>
      <w:r w:rsidRPr="00950DC9">
        <w:t>(по</w:t>
      </w:r>
      <w:r w:rsidR="00950DC9" w:rsidRPr="00950DC9">
        <w:t xml:space="preserve"> </w:t>
      </w:r>
      <w:r w:rsidRPr="00950DC9">
        <w:t>3-х</w:t>
      </w:r>
      <w:r w:rsidR="00950DC9" w:rsidRPr="00950DC9">
        <w:t xml:space="preserve"> </w:t>
      </w:r>
      <w:r w:rsidRPr="00950DC9">
        <w:t>бальной</w:t>
      </w:r>
      <w:r w:rsidR="00950DC9" w:rsidRPr="00950DC9">
        <w:t xml:space="preserve"> </w:t>
      </w:r>
      <w:r w:rsidRPr="00950DC9">
        <w:t>шкале).</w:t>
      </w:r>
    </w:p>
    <w:p w:rsidR="00000741" w:rsidRPr="00950DC9" w:rsidRDefault="00000741" w:rsidP="00950DC9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950DC9">
        <w:t>Оценивается</w:t>
      </w:r>
      <w:r w:rsidR="00950DC9" w:rsidRPr="00950DC9">
        <w:t xml:space="preserve"> </w:t>
      </w:r>
      <w:r w:rsidRPr="00950DC9">
        <w:t>внутренняя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вышеописанной</w:t>
      </w:r>
      <w:r w:rsidR="00950DC9" w:rsidRPr="00950DC9">
        <w:t xml:space="preserve"> </w:t>
      </w:r>
      <w:r w:rsidRPr="00950DC9">
        <w:t>методике</w:t>
      </w:r>
      <w:r w:rsidR="00950DC9" w:rsidRPr="00950DC9">
        <w:t xml:space="preserve"> </w:t>
      </w:r>
      <w:r w:rsidRPr="00950DC9">
        <w:t>либо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внутреннем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зарубежном</w:t>
      </w:r>
      <w:r w:rsidR="00950DC9" w:rsidRPr="00950DC9">
        <w:t xml:space="preserve"> </w:t>
      </w:r>
      <w:r w:rsidRPr="00950DC9">
        <w:t>рынках,</w:t>
      </w:r>
      <w:r w:rsidR="00950DC9" w:rsidRPr="00950DC9">
        <w:t xml:space="preserve"> </w:t>
      </w:r>
      <w:r w:rsidRPr="00950DC9">
        <w:t>либо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разных</w:t>
      </w:r>
      <w:r w:rsidR="00950DC9" w:rsidRPr="00950DC9">
        <w:t xml:space="preserve"> </w:t>
      </w:r>
      <w:r w:rsidRPr="00950DC9">
        <w:t>зарубежных</w:t>
      </w:r>
      <w:r w:rsidR="00950DC9" w:rsidRPr="00950DC9">
        <w:t xml:space="preserve"> </w:t>
      </w:r>
      <w:r w:rsidRPr="00950DC9">
        <w:t>рынках.</w:t>
      </w:r>
      <w:r w:rsidR="00950DC9" w:rsidRPr="00950DC9">
        <w:t xml:space="preserve"> </w:t>
      </w:r>
      <w:r w:rsidRPr="00950DC9">
        <w:t>Одна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та</w:t>
      </w:r>
      <w:r w:rsidR="00950DC9" w:rsidRPr="00950DC9">
        <w:t xml:space="preserve"> </w:t>
      </w:r>
      <w:r w:rsidRPr="00950DC9">
        <w:t>же</w:t>
      </w:r>
      <w:r w:rsidR="00950DC9" w:rsidRPr="00950DC9">
        <w:t xml:space="preserve"> </w:t>
      </w:r>
      <w:r w:rsidRPr="00950DC9">
        <w:t>организация</w:t>
      </w:r>
      <w:r w:rsidR="00950DC9" w:rsidRPr="00950DC9">
        <w:t xml:space="preserve"> </w:t>
      </w:r>
      <w:r w:rsidRPr="00950DC9">
        <w:t>будет</w:t>
      </w:r>
      <w:r w:rsidR="00950DC9" w:rsidRPr="00950DC9">
        <w:t xml:space="preserve"> </w:t>
      </w:r>
      <w:r w:rsidRPr="00950DC9">
        <w:t>иметь</w:t>
      </w:r>
      <w:r w:rsidR="00950DC9" w:rsidRPr="00950DC9">
        <w:t xml:space="preserve"> </w:t>
      </w:r>
      <w:r w:rsidRPr="00950DC9">
        <w:t>разную</w:t>
      </w:r>
      <w:r w:rsidR="00950DC9" w:rsidRPr="00950DC9">
        <w:t xml:space="preserve"> </w:t>
      </w:r>
      <w:r w:rsidRPr="00950DC9">
        <w:t>количественную</w:t>
      </w:r>
      <w:r w:rsidR="00950DC9" w:rsidRPr="00950DC9">
        <w:t xml:space="preserve"> </w:t>
      </w:r>
      <w:r w:rsidRPr="00950DC9">
        <w:t>оценку</w:t>
      </w:r>
      <w:r w:rsidR="00950DC9" w:rsidRPr="00950DC9">
        <w:t xml:space="preserve"> </w:t>
      </w:r>
      <w:r w:rsidRPr="00950DC9">
        <w:t>внутренней</w:t>
      </w:r>
      <w:r w:rsidR="00950DC9" w:rsidRPr="00950DC9">
        <w:t xml:space="preserve"> </w:t>
      </w:r>
      <w:r w:rsidRPr="00950DC9">
        <w:t>конкурентоспособности,</w:t>
      </w:r>
      <w:r w:rsidR="00950DC9" w:rsidRPr="00950DC9">
        <w:t xml:space="preserve"> </w:t>
      </w:r>
      <w:r w:rsidRPr="00950DC9">
        <w:t>ввиду</w:t>
      </w:r>
      <w:r w:rsidR="00950DC9" w:rsidRPr="00950DC9">
        <w:t xml:space="preserve"> </w:t>
      </w:r>
      <w:r w:rsidRPr="00950DC9">
        <w:t>разной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продукции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внутреннем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внешнем</w:t>
      </w:r>
      <w:r w:rsidR="00950DC9" w:rsidRPr="00950DC9">
        <w:t xml:space="preserve"> </w:t>
      </w:r>
      <w:r w:rsidRPr="00950DC9">
        <w:t>рынках.</w:t>
      </w:r>
    </w:p>
    <w:p w:rsidR="00000741" w:rsidRDefault="00000741" w:rsidP="00950DC9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950DC9">
        <w:t>Рассчитывается</w:t>
      </w:r>
      <w:r w:rsidR="00950DC9" w:rsidRPr="00950DC9">
        <w:t xml:space="preserve"> </w:t>
      </w:r>
      <w:r w:rsidRPr="00950DC9">
        <w:t>уровень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сравниваемых</w:t>
      </w:r>
      <w:r w:rsidR="00950DC9" w:rsidRPr="00950DC9">
        <w:t xml:space="preserve"> </w:t>
      </w:r>
      <w:r w:rsidRPr="00950DC9">
        <w:t>рынках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следующей</w:t>
      </w:r>
      <w:r w:rsidR="00950DC9" w:rsidRPr="00950DC9">
        <w:t xml:space="preserve"> </w:t>
      </w:r>
      <w:r w:rsidRPr="00950DC9">
        <w:t>формуле:</w:t>
      </w:r>
    </w:p>
    <w:p w:rsidR="00AA13C8" w:rsidRPr="00950DC9" w:rsidRDefault="00AA13C8" w:rsidP="00AA13C8">
      <w:pPr>
        <w:spacing w:line="360" w:lineRule="auto"/>
        <w:ind w:left="709"/>
        <w:jc w:val="both"/>
      </w:pPr>
    </w:p>
    <w:p w:rsidR="00000741" w:rsidRPr="00950DC9" w:rsidRDefault="009B7BFB" w:rsidP="00950DC9">
      <w:pPr>
        <w:spacing w:line="360" w:lineRule="auto"/>
        <w:ind w:firstLine="709"/>
        <w:jc w:val="both"/>
      </w:pPr>
      <w:r w:rsidRPr="00950DC9">
        <w:object w:dxaOrig="1640" w:dyaOrig="680">
          <v:shape id="_x0000_i1032" type="#_x0000_t75" style="width:107.25pt;height:44.25pt" o:ole="">
            <v:imagedata r:id="rId19" o:title=""/>
          </v:shape>
          <o:OLEObject Type="Embed" ProgID="Equation.3" ShapeID="_x0000_i1032" DrawAspect="Content" ObjectID="_1457379164" r:id="rId20"/>
        </w:object>
      </w:r>
      <w:r w:rsidR="00950DC9" w:rsidRPr="00950DC9">
        <w:t xml:space="preserve"> </w:t>
      </w:r>
      <w:r w:rsidR="00000741" w:rsidRPr="00950DC9">
        <w:t>,</w:t>
      </w:r>
      <w:r w:rsidR="00950DC9" w:rsidRPr="00950DC9">
        <w:t xml:space="preserve"> </w:t>
      </w:r>
      <w:r w:rsidR="00000741" w:rsidRPr="00950DC9">
        <w:t>(6)</w:t>
      </w:r>
    </w:p>
    <w:p w:rsidR="00AA13C8" w:rsidRDefault="00AA13C8" w:rsidP="00950DC9">
      <w:pPr>
        <w:tabs>
          <w:tab w:val="left" w:pos="-2520"/>
        </w:tabs>
        <w:spacing w:line="360" w:lineRule="auto"/>
        <w:ind w:firstLine="709"/>
        <w:jc w:val="both"/>
      </w:pPr>
    </w:p>
    <w:p w:rsidR="00252CEB" w:rsidRPr="00950DC9" w:rsidRDefault="00F834D8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где</w:t>
      </w:r>
      <w:r w:rsidR="00950DC9" w:rsidRPr="00950DC9">
        <w:t xml:space="preserve"> </w:t>
      </w:r>
      <w:r w:rsidRPr="00950DC9">
        <w:t>Кв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внешняя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баллы;</w:t>
      </w:r>
    </w:p>
    <w:p w:rsidR="00F834D8" w:rsidRPr="00950DC9" w:rsidRDefault="00F834D8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Кп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внутренняя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баллы;</w:t>
      </w:r>
    </w:p>
    <w:p w:rsidR="00F834D8" w:rsidRPr="00950DC9" w:rsidRDefault="00F834D8" w:rsidP="00950DC9">
      <w:pPr>
        <w:tabs>
          <w:tab w:val="left" w:pos="-2520"/>
        </w:tabs>
        <w:spacing w:line="360" w:lineRule="auto"/>
        <w:ind w:firstLine="709"/>
        <w:jc w:val="both"/>
        <w:rPr>
          <w:lang w:val="be-BY"/>
        </w:rPr>
      </w:pPr>
      <w:r w:rsidRPr="00950DC9">
        <w:t>Ф</w:t>
      </w:r>
      <w:r w:rsidRPr="00950DC9">
        <w:rPr>
          <w:lang w:val="en-US"/>
        </w:rPr>
        <w:t>i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оценка</w:t>
      </w:r>
      <w:r w:rsidR="00950DC9" w:rsidRPr="00950DC9">
        <w:t xml:space="preserve"> </w:t>
      </w:r>
      <w:r w:rsidRPr="00950DC9">
        <w:rPr>
          <w:lang w:val="en-US"/>
        </w:rPr>
        <w:t>i</w:t>
      </w:r>
      <w:r w:rsidRPr="00950DC9">
        <w:rPr>
          <w:lang w:val="be-BY"/>
        </w:rPr>
        <w:t>-ого</w:t>
      </w:r>
      <w:r w:rsidR="00950DC9" w:rsidRPr="00950DC9">
        <w:rPr>
          <w:lang w:val="be-BY"/>
        </w:rPr>
        <w:t xml:space="preserve"> </w:t>
      </w:r>
      <w:r w:rsidRPr="00950DC9">
        <w:rPr>
          <w:lang w:val="be-BY"/>
        </w:rPr>
        <w:t>фактора</w:t>
      </w:r>
      <w:r w:rsidR="00950DC9" w:rsidRPr="00950DC9">
        <w:rPr>
          <w:lang w:val="be-BY"/>
        </w:rPr>
        <w:t xml:space="preserve"> </w:t>
      </w:r>
      <w:r w:rsidRPr="00950DC9">
        <w:rPr>
          <w:lang w:val="be-BY"/>
        </w:rPr>
        <w:t>внешней</w:t>
      </w:r>
      <w:r w:rsidR="00950DC9" w:rsidRPr="00950DC9">
        <w:rPr>
          <w:lang w:val="be-BY"/>
        </w:rPr>
        <w:t xml:space="preserve"> </w:t>
      </w:r>
      <w:r w:rsidRPr="00950DC9">
        <w:rPr>
          <w:lang w:val="be-BY"/>
        </w:rPr>
        <w:t>среды,</w:t>
      </w:r>
      <w:r w:rsidR="00950DC9" w:rsidRPr="00950DC9">
        <w:rPr>
          <w:lang w:val="be-BY"/>
        </w:rPr>
        <w:t xml:space="preserve"> </w:t>
      </w:r>
      <w:r w:rsidRPr="00950DC9">
        <w:rPr>
          <w:lang w:val="be-BY"/>
        </w:rPr>
        <w:t>баллы;</w:t>
      </w:r>
    </w:p>
    <w:p w:rsidR="00F834D8" w:rsidRPr="00950DC9" w:rsidRDefault="00F834D8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rPr>
          <w:lang w:val="en-US"/>
        </w:rPr>
        <w:t>n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количество</w:t>
      </w:r>
      <w:r w:rsidR="00950DC9" w:rsidRPr="00950DC9">
        <w:t xml:space="preserve"> </w:t>
      </w:r>
      <w:r w:rsidRPr="00950DC9">
        <w:t>факторов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среды.</w:t>
      </w:r>
    </w:p>
    <w:p w:rsidR="00F834D8" w:rsidRPr="00950DC9" w:rsidRDefault="00F834D8" w:rsidP="00950DC9">
      <w:pPr>
        <w:numPr>
          <w:ilvl w:val="0"/>
          <w:numId w:val="19"/>
        </w:numPr>
        <w:tabs>
          <w:tab w:val="clear" w:pos="1287"/>
          <w:tab w:val="left" w:pos="-2520"/>
        </w:tabs>
        <w:spacing w:line="360" w:lineRule="auto"/>
        <w:ind w:left="0" w:firstLine="709"/>
        <w:jc w:val="both"/>
      </w:pPr>
      <w:r w:rsidRPr="00950DC9">
        <w:t>Сравнение</w:t>
      </w:r>
      <w:r w:rsidR="00950DC9" w:rsidRPr="00950DC9">
        <w:t xml:space="preserve"> </w:t>
      </w:r>
      <w:r w:rsidRPr="00950DC9">
        <w:t>показателя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различным</w:t>
      </w:r>
      <w:r w:rsidR="00950DC9" w:rsidRPr="00950DC9">
        <w:t xml:space="preserve"> </w:t>
      </w:r>
      <w:r w:rsidRPr="00950DC9">
        <w:t>рынкам</w:t>
      </w:r>
      <w:r w:rsidR="00950DC9" w:rsidRPr="00950DC9">
        <w:t xml:space="preserve"> </w:t>
      </w:r>
      <w:r w:rsidRPr="00950DC9">
        <w:t>(внутреннему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зарубежному)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принятие</w:t>
      </w:r>
      <w:r w:rsidR="00950DC9" w:rsidRPr="00950DC9">
        <w:t xml:space="preserve"> </w:t>
      </w:r>
      <w:r w:rsidRPr="00950DC9">
        <w:t>решения</w:t>
      </w:r>
      <w:r w:rsidR="00950DC9" w:rsidRPr="00950DC9">
        <w:t xml:space="preserve"> </w:t>
      </w:r>
      <w:r w:rsidRPr="00950DC9">
        <w:t>о</w:t>
      </w:r>
      <w:r w:rsidR="00950DC9" w:rsidRPr="00950DC9">
        <w:t xml:space="preserve"> </w:t>
      </w:r>
      <w:r w:rsidRPr="00950DC9">
        <w:t>выходе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зарубежный</w:t>
      </w:r>
      <w:r w:rsidR="00950DC9" w:rsidRPr="00950DC9">
        <w:t xml:space="preserve"> </w:t>
      </w:r>
      <w:r w:rsidRPr="00950DC9">
        <w:t>рынок</w:t>
      </w:r>
      <w:r w:rsidR="00950DC9" w:rsidRPr="00950DC9">
        <w:t xml:space="preserve"> </w:t>
      </w:r>
      <w:r w:rsidRPr="00950DC9">
        <w:t>или</w:t>
      </w:r>
      <w:r w:rsidR="00950DC9" w:rsidRPr="00950DC9">
        <w:t xml:space="preserve"> </w:t>
      </w:r>
      <w:r w:rsidRPr="00950DC9">
        <w:t>принятие</w:t>
      </w:r>
      <w:r w:rsidR="00950DC9" w:rsidRPr="00950DC9">
        <w:t xml:space="preserve"> </w:t>
      </w:r>
      <w:r w:rsidRPr="00950DC9">
        <w:t>решения</w:t>
      </w:r>
      <w:r w:rsidR="00950DC9" w:rsidRPr="00950DC9">
        <w:t xml:space="preserve"> </w:t>
      </w:r>
      <w:r w:rsidRPr="00950DC9">
        <w:t>о</w:t>
      </w:r>
      <w:r w:rsidR="00950DC9" w:rsidRPr="00950DC9">
        <w:t xml:space="preserve"> </w:t>
      </w:r>
      <w:r w:rsidRPr="00950DC9">
        <w:t>выборе</w:t>
      </w:r>
      <w:r w:rsidR="00950DC9" w:rsidRPr="00950DC9">
        <w:t xml:space="preserve"> </w:t>
      </w:r>
      <w:r w:rsidRPr="00950DC9">
        <w:t>одного</w:t>
      </w:r>
      <w:r w:rsidR="00950DC9" w:rsidRPr="00950DC9">
        <w:t xml:space="preserve"> </w:t>
      </w:r>
      <w:r w:rsidRPr="00950DC9">
        <w:t>из</w:t>
      </w:r>
      <w:r w:rsidR="00950DC9" w:rsidRPr="00950DC9">
        <w:t xml:space="preserve"> </w:t>
      </w:r>
      <w:r w:rsidRPr="00950DC9">
        <w:t>зарубежных</w:t>
      </w:r>
      <w:r w:rsidR="00950DC9" w:rsidRPr="00950DC9">
        <w:t xml:space="preserve"> </w:t>
      </w:r>
      <w:r w:rsidRPr="00950DC9">
        <w:t>рынков.</w:t>
      </w:r>
      <w:r w:rsidR="00950DC9" w:rsidRPr="00950DC9">
        <w:t xml:space="preserve"> </w:t>
      </w:r>
      <w:r w:rsidRPr="00950DC9">
        <w:t>Выбор</w:t>
      </w:r>
      <w:r w:rsidR="00950DC9" w:rsidRPr="00950DC9">
        <w:t xml:space="preserve"> </w:t>
      </w:r>
      <w:r w:rsidRPr="00950DC9">
        <w:t>наиболее</w:t>
      </w:r>
      <w:r w:rsidR="00950DC9" w:rsidRPr="00950DC9">
        <w:t xml:space="preserve"> </w:t>
      </w:r>
      <w:r w:rsidRPr="00950DC9">
        <w:t>привлекательного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осуществляется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критерию</w:t>
      </w:r>
      <w:r w:rsidR="00950DC9" w:rsidRPr="00950DC9">
        <w:t xml:space="preserve"> </w:t>
      </w:r>
      <w:r w:rsidRPr="00950DC9">
        <w:t>максимизации</w:t>
      </w:r>
      <w:r w:rsidR="00950DC9" w:rsidRPr="00950DC9">
        <w:t xml:space="preserve"> </w:t>
      </w:r>
      <w:r w:rsidRPr="00950DC9">
        <w:t>внешней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организации:</w:t>
      </w:r>
    </w:p>
    <w:p w:rsidR="00F834D8" w:rsidRPr="00950DC9" w:rsidRDefault="009B7BF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object w:dxaOrig="1140" w:dyaOrig="360">
          <v:shape id="_x0000_i1033" type="#_x0000_t75" style="width:71.25pt;height:22.5pt" o:ole="">
            <v:imagedata r:id="rId21" o:title=""/>
          </v:shape>
          <o:OLEObject Type="Embed" ProgID="Equation.3" ShapeID="_x0000_i1033" DrawAspect="Content" ObjectID="_1457379165" r:id="rId22"/>
        </w:object>
      </w:r>
      <w:r w:rsidR="00F834D8" w:rsidRPr="00950DC9">
        <w:t>.</w:t>
      </w:r>
    </w:p>
    <w:p w:rsidR="00166DE1" w:rsidRPr="00950DC9" w:rsidRDefault="00AA13C8" w:rsidP="00950DC9">
      <w:pPr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166DE1" w:rsidRPr="00950DC9">
        <w:rPr>
          <w:b/>
        </w:rPr>
        <w:t>2.2</w:t>
      </w:r>
      <w:r w:rsidR="00950DC9" w:rsidRPr="00950DC9">
        <w:rPr>
          <w:b/>
        </w:rPr>
        <w:t xml:space="preserve"> </w:t>
      </w:r>
      <w:r w:rsidR="00166DE1" w:rsidRPr="00950DC9">
        <w:rPr>
          <w:b/>
        </w:rPr>
        <w:t>Оценка</w:t>
      </w:r>
      <w:r w:rsidR="00950DC9" w:rsidRPr="00950DC9">
        <w:rPr>
          <w:b/>
        </w:rPr>
        <w:t xml:space="preserve"> </w:t>
      </w:r>
      <w:r w:rsidR="00166DE1" w:rsidRPr="00950DC9">
        <w:rPr>
          <w:b/>
        </w:rPr>
        <w:t>конкурентной</w:t>
      </w:r>
      <w:r w:rsidR="00950DC9" w:rsidRPr="00950DC9">
        <w:rPr>
          <w:b/>
        </w:rPr>
        <w:t xml:space="preserve"> </w:t>
      </w:r>
      <w:r w:rsidR="00166DE1" w:rsidRPr="00950DC9">
        <w:rPr>
          <w:b/>
        </w:rPr>
        <w:t>позиции</w:t>
      </w:r>
      <w:r w:rsidR="00950DC9" w:rsidRPr="00950DC9">
        <w:rPr>
          <w:b/>
        </w:rPr>
        <w:t xml:space="preserve"> </w:t>
      </w:r>
      <w:r w:rsidR="00166DE1" w:rsidRPr="00950DC9">
        <w:rPr>
          <w:b/>
        </w:rPr>
        <w:t>организации</w:t>
      </w:r>
      <w:r w:rsidR="00950DC9" w:rsidRPr="00950DC9">
        <w:rPr>
          <w:b/>
        </w:rPr>
        <w:t xml:space="preserve"> </w:t>
      </w:r>
      <w:r w:rsidR="00166DE1" w:rsidRPr="00950DC9">
        <w:rPr>
          <w:b/>
        </w:rPr>
        <w:t>на</w:t>
      </w:r>
      <w:r w:rsidR="00950DC9" w:rsidRPr="00950DC9">
        <w:rPr>
          <w:b/>
        </w:rPr>
        <w:t xml:space="preserve"> </w:t>
      </w:r>
      <w:r w:rsidR="00166DE1" w:rsidRPr="00950DC9">
        <w:rPr>
          <w:b/>
        </w:rPr>
        <w:t>рынке</w:t>
      </w:r>
    </w:p>
    <w:p w:rsidR="00AA13C8" w:rsidRDefault="00AA13C8" w:rsidP="00950DC9">
      <w:pPr>
        <w:spacing w:line="360" w:lineRule="auto"/>
        <w:ind w:firstLine="709"/>
        <w:jc w:val="both"/>
      </w:pPr>
    </w:p>
    <w:p w:rsidR="00105FBA" w:rsidRPr="00950DC9" w:rsidRDefault="00105FBA" w:rsidP="00950DC9">
      <w:pPr>
        <w:spacing w:line="360" w:lineRule="auto"/>
        <w:ind w:firstLine="709"/>
        <w:jc w:val="both"/>
      </w:pPr>
      <w:r w:rsidRPr="00950DC9">
        <w:t>Определение</w:t>
      </w:r>
      <w:r w:rsidR="00950DC9" w:rsidRPr="00950DC9">
        <w:t xml:space="preserve"> </w:t>
      </w:r>
      <w:r w:rsidRPr="00950DC9">
        <w:t>конкурентного</w:t>
      </w:r>
      <w:r w:rsidR="00950DC9" w:rsidRPr="00950DC9">
        <w:t xml:space="preserve"> </w:t>
      </w:r>
      <w:r w:rsidRPr="00950DC9">
        <w:t>статуса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целью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эффективности</w:t>
      </w:r>
      <w:r w:rsidR="00950DC9" w:rsidRPr="00950DC9">
        <w:t xml:space="preserve"> </w:t>
      </w:r>
      <w:r w:rsidRPr="00950DC9">
        <w:t>реструктуризации</w:t>
      </w:r>
      <w:r w:rsidR="00950DC9" w:rsidRPr="00950DC9">
        <w:t xml:space="preserve"> </w:t>
      </w:r>
      <w:r w:rsidRPr="00950DC9">
        <w:t>может</w:t>
      </w:r>
      <w:r w:rsidR="00950DC9" w:rsidRPr="00950DC9">
        <w:t xml:space="preserve"> </w:t>
      </w:r>
      <w:r w:rsidRPr="00950DC9">
        <w:t>осуществляться</w:t>
      </w:r>
      <w:r w:rsidR="00950DC9" w:rsidRPr="00950DC9">
        <w:t xml:space="preserve"> </w:t>
      </w:r>
      <w:r w:rsidRPr="00950DC9">
        <w:t>посредством</w:t>
      </w:r>
      <w:r w:rsidR="00950DC9" w:rsidRPr="00950DC9">
        <w:t xml:space="preserve"> </w:t>
      </w:r>
      <w:r w:rsidRPr="00950DC9">
        <w:t>построения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карты</w:t>
      </w:r>
      <w:r w:rsidR="00950DC9" w:rsidRPr="00950DC9">
        <w:t xml:space="preserve"> </w:t>
      </w:r>
      <w:r w:rsidRPr="00950DC9">
        <w:t>рынка.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данной</w:t>
      </w:r>
      <w:r w:rsidR="00950DC9" w:rsidRPr="00950DC9">
        <w:t xml:space="preserve"> </w:t>
      </w:r>
      <w:r w:rsidRPr="00950DC9">
        <w:t>курсовой</w:t>
      </w:r>
      <w:r w:rsidR="00950DC9" w:rsidRPr="00950DC9">
        <w:t xml:space="preserve"> </w:t>
      </w:r>
      <w:r w:rsidRPr="00950DC9">
        <w:t>работе</w:t>
      </w:r>
      <w:r w:rsidR="00950DC9" w:rsidRPr="00950DC9">
        <w:t xml:space="preserve"> </w:t>
      </w:r>
      <w:r w:rsidRPr="00950DC9">
        <w:t>будут</w:t>
      </w:r>
      <w:r w:rsidR="00950DC9" w:rsidRPr="00950DC9">
        <w:t xml:space="preserve"> </w:t>
      </w:r>
      <w:r w:rsidRPr="00950DC9">
        <w:t>рассмотрены</w:t>
      </w:r>
      <w:r w:rsidR="00950DC9" w:rsidRPr="00950DC9">
        <w:t xml:space="preserve"> </w:t>
      </w:r>
      <w:r w:rsidRPr="00950DC9">
        <w:t>некоторые</w:t>
      </w:r>
      <w:r w:rsidR="00950DC9" w:rsidRPr="00950DC9">
        <w:t xml:space="preserve"> </w:t>
      </w:r>
      <w:r w:rsidRPr="00950DC9">
        <w:t>подходы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построению</w:t>
      </w:r>
      <w:r w:rsidR="00950DC9" w:rsidRPr="00950DC9">
        <w:t xml:space="preserve"> </w:t>
      </w:r>
      <w:r w:rsidRPr="00950DC9">
        <w:t>матрицы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карты</w:t>
      </w:r>
      <w:r w:rsidR="00950DC9" w:rsidRPr="00950DC9">
        <w:t xml:space="preserve"> </w:t>
      </w:r>
      <w:r w:rsidRPr="00950DC9">
        <w:t>рынка.</w:t>
      </w:r>
    </w:p>
    <w:p w:rsidR="00166DE1" w:rsidRPr="00950DC9" w:rsidRDefault="00105FBA" w:rsidP="00950DC9">
      <w:pPr>
        <w:spacing w:line="360" w:lineRule="auto"/>
        <w:ind w:firstLine="709"/>
        <w:jc w:val="both"/>
      </w:pPr>
      <w:r w:rsidRPr="00950DC9">
        <w:t>Формирование</w:t>
      </w:r>
      <w:r w:rsidR="00950DC9" w:rsidRPr="00950DC9">
        <w:t xml:space="preserve"> </w:t>
      </w:r>
      <w:r w:rsidRPr="00950DC9">
        <w:t>матрицы,</w:t>
      </w:r>
      <w:r w:rsidR="00950DC9" w:rsidRPr="00950DC9">
        <w:t xml:space="preserve"> </w:t>
      </w:r>
      <w:r w:rsidRPr="00950DC9">
        <w:t>предложенной</w:t>
      </w:r>
      <w:r w:rsidR="00950DC9" w:rsidRPr="00950DC9">
        <w:t xml:space="preserve"> </w:t>
      </w:r>
      <w:r w:rsidRPr="00950DC9">
        <w:t>Г.Л.</w:t>
      </w:r>
      <w:r w:rsidR="00950DC9" w:rsidRPr="00950DC9">
        <w:t xml:space="preserve"> </w:t>
      </w:r>
      <w:r w:rsidRPr="00950DC9">
        <w:t>Азоевым,</w:t>
      </w:r>
      <w:r w:rsidR="00950DC9" w:rsidRPr="00950DC9">
        <w:t xml:space="preserve"> </w:t>
      </w:r>
      <w:r w:rsidRPr="00950DC9">
        <w:t>основано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логнормальном</w:t>
      </w:r>
      <w:r w:rsidR="00950DC9" w:rsidRPr="00950DC9">
        <w:t xml:space="preserve"> </w:t>
      </w:r>
      <w:r w:rsidRPr="00950DC9">
        <w:t>законе</w:t>
      </w:r>
      <w:r w:rsidR="00950DC9" w:rsidRPr="00950DC9">
        <w:t xml:space="preserve"> </w:t>
      </w:r>
      <w:r w:rsidRPr="00950DC9">
        <w:t>распределения</w:t>
      </w:r>
      <w:r w:rsidR="00950DC9" w:rsidRPr="00950DC9">
        <w:t xml:space="preserve"> </w:t>
      </w:r>
      <w:r w:rsidRPr="00950DC9">
        <w:t>долей</w:t>
      </w:r>
      <w:r w:rsidR="00950DC9" w:rsidRPr="00950DC9">
        <w:t xml:space="preserve"> </w:t>
      </w:r>
      <w:r w:rsidRPr="00950DC9">
        <w:t>между</w:t>
      </w:r>
      <w:r w:rsidR="00950DC9" w:rsidRPr="00950DC9">
        <w:t xml:space="preserve"> </w:t>
      </w:r>
      <w:r w:rsidRPr="00950DC9">
        <w:t>конкурентами,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соответствии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которым</w:t>
      </w:r>
      <w:r w:rsidR="00950DC9" w:rsidRPr="00950DC9">
        <w:t xml:space="preserve"> </w:t>
      </w:r>
      <w:r w:rsidRPr="00950DC9">
        <w:t>большее</w:t>
      </w:r>
      <w:r w:rsidR="00950DC9" w:rsidRPr="00950DC9">
        <w:t xml:space="preserve"> </w:t>
      </w:r>
      <w:r w:rsidRPr="00950DC9">
        <w:t>количество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концентрируется</w:t>
      </w:r>
      <w:r w:rsidR="00950DC9" w:rsidRPr="00950DC9">
        <w:t xml:space="preserve"> </w:t>
      </w:r>
      <w:r w:rsidRPr="00950DC9">
        <w:t>вокруг</w:t>
      </w:r>
      <w:r w:rsidR="00950DC9" w:rsidRPr="00950DC9">
        <w:t xml:space="preserve"> </w:t>
      </w:r>
      <w:r w:rsidRPr="00950DC9">
        <w:t>среднего</w:t>
      </w:r>
      <w:r w:rsidR="00950DC9" w:rsidRPr="00950DC9">
        <w:t xml:space="preserve"> </w:t>
      </w:r>
      <w:r w:rsidRPr="00950DC9">
        <w:t>значения.</w:t>
      </w:r>
      <w:r w:rsidR="00950DC9" w:rsidRPr="00950DC9">
        <w:t xml:space="preserve"> </w:t>
      </w:r>
      <w:r w:rsidRPr="00950DC9">
        <w:t>Это</w:t>
      </w:r>
      <w:r w:rsidR="00950DC9" w:rsidRPr="00950DC9">
        <w:t xml:space="preserve"> </w:t>
      </w:r>
      <w:r w:rsidRPr="00950DC9">
        <w:t>утверждение</w:t>
      </w:r>
      <w:r w:rsidR="00950DC9" w:rsidRPr="00950DC9">
        <w:t xml:space="preserve"> </w:t>
      </w:r>
      <w:r w:rsidRPr="00950DC9">
        <w:t>справедливо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любого</w:t>
      </w:r>
      <w:r w:rsidR="00950DC9" w:rsidRPr="00950DC9">
        <w:t xml:space="preserve"> </w:t>
      </w:r>
      <w:r w:rsidRPr="00950DC9">
        <w:t>рынка,</w:t>
      </w:r>
      <w:r w:rsidR="00950DC9" w:rsidRPr="00950DC9">
        <w:t xml:space="preserve"> </w:t>
      </w:r>
      <w:r w:rsidRPr="00950DC9">
        <w:t>где</w:t>
      </w:r>
      <w:r w:rsidR="00950DC9" w:rsidRPr="00950DC9">
        <w:t xml:space="preserve"> </w:t>
      </w:r>
      <w:r w:rsidRPr="00950DC9">
        <w:t>функционируют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менее</w:t>
      </w:r>
      <w:r w:rsidR="00950DC9" w:rsidRPr="00950DC9">
        <w:t xml:space="preserve"> </w:t>
      </w:r>
      <w:r w:rsidRPr="00950DC9">
        <w:t>трех</w:t>
      </w:r>
      <w:r w:rsidR="00950DC9" w:rsidRPr="00950DC9">
        <w:t xml:space="preserve"> </w:t>
      </w:r>
      <w:r w:rsidRPr="00950DC9">
        <w:t>организаций,</w:t>
      </w:r>
      <w:r w:rsidR="00950DC9" w:rsidRPr="00950DC9">
        <w:t xml:space="preserve"> </w:t>
      </w:r>
      <w:r w:rsidRPr="00950DC9">
        <w:t>при</w:t>
      </w:r>
      <w:r w:rsidR="00950DC9" w:rsidRPr="00950DC9">
        <w:t xml:space="preserve"> </w:t>
      </w:r>
      <w:r w:rsidRPr="00950DC9">
        <w:t>условии,</w:t>
      </w:r>
      <w:r w:rsidR="00950DC9" w:rsidRPr="00950DC9">
        <w:t xml:space="preserve"> </w:t>
      </w:r>
      <w:r w:rsidRPr="00950DC9">
        <w:t>что</w:t>
      </w:r>
      <w:r w:rsidR="00950DC9" w:rsidRPr="00950DC9">
        <w:t xml:space="preserve"> </w:t>
      </w:r>
      <w:r w:rsidRPr="00950DC9">
        <w:t>сумма</w:t>
      </w:r>
      <w:r w:rsidR="00950DC9" w:rsidRPr="00950DC9">
        <w:t xml:space="preserve"> </w:t>
      </w:r>
      <w:r w:rsidRPr="00950DC9">
        <w:t>их</w:t>
      </w:r>
      <w:r w:rsidR="00950DC9" w:rsidRPr="00950DC9">
        <w:t xml:space="preserve"> </w:t>
      </w:r>
      <w:r w:rsidRPr="00950DC9">
        <w:t>рыночных</w:t>
      </w:r>
      <w:r w:rsidR="00950DC9" w:rsidRPr="00950DC9">
        <w:t xml:space="preserve"> </w:t>
      </w:r>
      <w:r w:rsidRPr="00950DC9">
        <w:t>долей</w:t>
      </w:r>
      <w:r w:rsidR="00950DC9" w:rsidRPr="00950DC9">
        <w:t xml:space="preserve"> </w:t>
      </w:r>
      <w:r w:rsidRPr="00950DC9">
        <w:t>составляет</w:t>
      </w:r>
      <w:r w:rsidR="00950DC9" w:rsidRPr="00950DC9">
        <w:t xml:space="preserve"> </w:t>
      </w:r>
      <w:r w:rsidRPr="00950DC9">
        <w:t>сто</w:t>
      </w:r>
      <w:r w:rsidR="00950DC9" w:rsidRPr="00950DC9">
        <w:t xml:space="preserve"> </w:t>
      </w:r>
      <w:r w:rsidRPr="00950DC9">
        <w:t>процентов.</w:t>
      </w:r>
    </w:p>
    <w:p w:rsidR="00950DC9" w:rsidRPr="00950DC9" w:rsidRDefault="00105FBA" w:rsidP="00950DC9">
      <w:pPr>
        <w:spacing w:line="360" w:lineRule="auto"/>
        <w:ind w:firstLine="709"/>
        <w:jc w:val="both"/>
      </w:pPr>
      <w:r w:rsidRPr="00950DC9">
        <w:t>Матрица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карты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состоит</w:t>
      </w:r>
      <w:r w:rsidR="00950DC9" w:rsidRPr="00950DC9">
        <w:t xml:space="preserve"> </w:t>
      </w:r>
      <w:r w:rsidRPr="00950DC9">
        <w:t>из</w:t>
      </w:r>
      <w:r w:rsidR="00950DC9" w:rsidRPr="00950DC9">
        <w:t xml:space="preserve"> </w:t>
      </w:r>
      <w:r w:rsidRPr="00950DC9">
        <w:t>шестнадцати</w:t>
      </w:r>
      <w:r w:rsidR="00950DC9" w:rsidRPr="00950DC9">
        <w:t xml:space="preserve"> </w:t>
      </w:r>
      <w:r w:rsidRPr="00950DC9">
        <w:t>типовых</w:t>
      </w:r>
      <w:r w:rsidR="00950DC9" w:rsidRPr="00950DC9">
        <w:t xml:space="preserve"> </w:t>
      </w:r>
      <w:r w:rsidRPr="00950DC9">
        <w:t>положений</w:t>
      </w:r>
      <w:r w:rsidR="00950DC9" w:rsidRPr="00950DC9">
        <w:t xml:space="preserve"> </w:t>
      </w:r>
      <w:r w:rsidRPr="00950DC9">
        <w:t>организаций,</w:t>
      </w:r>
      <w:r w:rsidR="00950DC9" w:rsidRPr="00950DC9">
        <w:t xml:space="preserve"> </w:t>
      </w:r>
      <w:r w:rsidRPr="00950DC9">
        <w:t>отличающихся</w:t>
      </w:r>
      <w:r w:rsidR="00950DC9" w:rsidRPr="00950DC9">
        <w:t xml:space="preserve"> </w:t>
      </w:r>
      <w:r w:rsidRPr="00950DC9">
        <w:t>степенью</w:t>
      </w:r>
      <w:r w:rsidR="00950DC9" w:rsidRPr="00950DC9">
        <w:t xml:space="preserve"> </w:t>
      </w:r>
      <w:r w:rsidRPr="00950DC9">
        <w:t>использования</w:t>
      </w:r>
      <w:r w:rsidR="00950DC9" w:rsidRPr="00950DC9">
        <w:t xml:space="preserve"> </w:t>
      </w:r>
      <w:r w:rsidRPr="00950DC9">
        <w:t>их</w:t>
      </w:r>
      <w:r w:rsidR="00950DC9" w:rsidRPr="00950DC9">
        <w:t xml:space="preserve"> </w:t>
      </w:r>
      <w:r w:rsidRPr="00950DC9">
        <w:t>конкурентных</w:t>
      </w:r>
      <w:r w:rsidR="00950DC9" w:rsidRPr="00950DC9">
        <w:t xml:space="preserve"> </w:t>
      </w:r>
      <w:r w:rsidRPr="00950DC9">
        <w:t>преимуществ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потенциальной</w:t>
      </w:r>
      <w:r w:rsidR="00950DC9" w:rsidRPr="00950DC9">
        <w:t xml:space="preserve"> </w:t>
      </w:r>
      <w:r w:rsidRPr="00950DC9">
        <w:t>возможностью</w:t>
      </w:r>
      <w:r w:rsidR="00950DC9" w:rsidRPr="00950DC9">
        <w:t xml:space="preserve"> </w:t>
      </w:r>
      <w:r w:rsidRPr="00950DC9">
        <w:t>противостоять</w:t>
      </w:r>
      <w:r w:rsidR="00950DC9" w:rsidRPr="00950DC9">
        <w:t xml:space="preserve"> </w:t>
      </w:r>
      <w:r w:rsidRPr="00950DC9">
        <w:t>давлению</w:t>
      </w:r>
      <w:r w:rsidR="00950DC9" w:rsidRPr="00950DC9">
        <w:t xml:space="preserve"> </w:t>
      </w:r>
      <w:r w:rsidRPr="00950DC9">
        <w:t>конкурентов</w:t>
      </w:r>
      <w:r w:rsidR="00950DC9" w:rsidRPr="00950DC9">
        <w:t xml:space="preserve"> </w:t>
      </w:r>
      <w:r w:rsidRPr="00950DC9">
        <w:t>(таблица</w:t>
      </w:r>
      <w:r w:rsidR="00950DC9" w:rsidRPr="00950DC9">
        <w:t xml:space="preserve"> </w:t>
      </w:r>
      <w:r w:rsidRPr="00950DC9">
        <w:t>2.8).</w:t>
      </w:r>
    </w:p>
    <w:p w:rsidR="00F834D8" w:rsidRDefault="00997D8E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Согласно</w:t>
      </w:r>
      <w:r w:rsidR="00950DC9" w:rsidRPr="00950DC9">
        <w:t xml:space="preserve"> </w:t>
      </w:r>
      <w:r w:rsidRPr="00950DC9">
        <w:t>этой</w:t>
      </w:r>
      <w:r w:rsidR="00950DC9" w:rsidRPr="00950DC9">
        <w:t xml:space="preserve"> </w:t>
      </w:r>
      <w:r w:rsidRPr="00950DC9">
        <w:t>методике,</w:t>
      </w:r>
      <w:r w:rsidR="00950DC9" w:rsidRPr="00950DC9">
        <w:t xml:space="preserve"> </w:t>
      </w:r>
      <w:r w:rsidRPr="00950DC9">
        <w:t>конкурентные</w:t>
      </w:r>
      <w:r w:rsidR="00950DC9" w:rsidRPr="00950DC9">
        <w:t xml:space="preserve"> </w:t>
      </w:r>
      <w:r w:rsidRPr="00950DC9">
        <w:t>позиции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="005059EF" w:rsidRPr="00950DC9">
        <w:t>определяются</w:t>
      </w:r>
      <w:r w:rsidR="00950DC9" w:rsidRPr="00950DC9">
        <w:t xml:space="preserve"> </w:t>
      </w:r>
      <w:r w:rsidR="005059EF" w:rsidRPr="00950DC9">
        <w:t>на</w:t>
      </w:r>
      <w:r w:rsidR="00950DC9" w:rsidRPr="00950DC9">
        <w:t xml:space="preserve"> </w:t>
      </w:r>
      <w:r w:rsidR="005059EF" w:rsidRPr="00950DC9">
        <w:t>основе</w:t>
      </w:r>
      <w:r w:rsidR="00950DC9" w:rsidRPr="00950DC9">
        <w:t xml:space="preserve"> </w:t>
      </w:r>
      <w:r w:rsidR="005059EF" w:rsidRPr="00950DC9">
        <w:t>рыночных</w:t>
      </w:r>
      <w:r w:rsidR="00950DC9" w:rsidRPr="00950DC9">
        <w:t xml:space="preserve"> </w:t>
      </w:r>
      <w:r w:rsidR="005059EF" w:rsidRPr="00950DC9">
        <w:t>долей</w:t>
      </w:r>
      <w:r w:rsidR="00950DC9" w:rsidRPr="00950DC9">
        <w:t xml:space="preserve"> </w:t>
      </w:r>
      <w:r w:rsidR="005059EF" w:rsidRPr="00950DC9">
        <w:t>и</w:t>
      </w:r>
      <w:r w:rsidR="00950DC9" w:rsidRPr="00950DC9">
        <w:t xml:space="preserve"> </w:t>
      </w:r>
      <w:r w:rsidR="005059EF" w:rsidRPr="00950DC9">
        <w:t>темпов</w:t>
      </w:r>
      <w:r w:rsidR="00950DC9" w:rsidRPr="00950DC9">
        <w:t xml:space="preserve"> </w:t>
      </w:r>
      <w:r w:rsidR="005059EF" w:rsidRPr="00950DC9">
        <w:t>их</w:t>
      </w:r>
      <w:r w:rsidR="00950DC9" w:rsidRPr="00950DC9">
        <w:t xml:space="preserve"> </w:t>
      </w:r>
      <w:r w:rsidR="005059EF" w:rsidRPr="00950DC9">
        <w:t>прироста</w:t>
      </w:r>
      <w:r w:rsidR="00950DC9" w:rsidRPr="00950DC9">
        <w:t xml:space="preserve"> </w:t>
      </w:r>
      <w:r w:rsidR="005059EF" w:rsidRPr="00950DC9">
        <w:t>за</w:t>
      </w:r>
      <w:r w:rsidR="00950DC9" w:rsidRPr="00950DC9">
        <w:t xml:space="preserve"> </w:t>
      </w:r>
      <w:r w:rsidR="005059EF" w:rsidRPr="00950DC9">
        <w:t>несколько</w:t>
      </w:r>
      <w:r w:rsidR="00950DC9" w:rsidRPr="00950DC9">
        <w:t xml:space="preserve"> </w:t>
      </w:r>
      <w:r w:rsidR="005059EF" w:rsidRPr="00950DC9">
        <w:t>лет.</w:t>
      </w:r>
      <w:r w:rsidR="00950DC9" w:rsidRPr="00950DC9">
        <w:t xml:space="preserve"> </w:t>
      </w:r>
      <w:r w:rsidR="005059EF" w:rsidRPr="00950DC9">
        <w:t>Наиболее</w:t>
      </w:r>
      <w:r w:rsidR="00950DC9" w:rsidRPr="00950DC9">
        <w:t xml:space="preserve"> </w:t>
      </w:r>
      <w:r w:rsidR="005059EF" w:rsidRPr="00950DC9">
        <w:t>значительным</w:t>
      </w:r>
      <w:r w:rsidR="00950DC9" w:rsidRPr="00950DC9">
        <w:t xml:space="preserve"> </w:t>
      </w:r>
      <w:r w:rsidR="005059EF" w:rsidRPr="00950DC9">
        <w:t>статусом</w:t>
      </w:r>
      <w:r w:rsidR="00950DC9" w:rsidRPr="00950DC9">
        <w:t xml:space="preserve"> </w:t>
      </w:r>
      <w:r w:rsidR="005059EF" w:rsidRPr="00950DC9">
        <w:t>обладают</w:t>
      </w:r>
      <w:r w:rsidR="00950DC9" w:rsidRPr="00950DC9">
        <w:t xml:space="preserve"> </w:t>
      </w:r>
      <w:r w:rsidR="005059EF" w:rsidRPr="00950DC9">
        <w:t>организации</w:t>
      </w:r>
      <w:r w:rsidR="00950DC9" w:rsidRPr="00950DC9">
        <w:t xml:space="preserve"> </w:t>
      </w:r>
      <w:r w:rsidR="005059EF" w:rsidRPr="00950DC9">
        <w:t>первой</w:t>
      </w:r>
      <w:r w:rsidR="00950DC9" w:rsidRPr="00950DC9">
        <w:t xml:space="preserve"> </w:t>
      </w:r>
      <w:r w:rsidR="005059EF" w:rsidRPr="00950DC9">
        <w:t>группы</w:t>
      </w:r>
      <w:r w:rsidR="00950DC9" w:rsidRPr="00950DC9">
        <w:t xml:space="preserve"> </w:t>
      </w:r>
      <w:r w:rsidR="005059EF" w:rsidRPr="00950DC9">
        <w:t>(лидеры</w:t>
      </w:r>
      <w:r w:rsidR="00950DC9" w:rsidRPr="00950DC9">
        <w:t xml:space="preserve"> </w:t>
      </w:r>
      <w:r w:rsidR="005059EF" w:rsidRPr="00950DC9">
        <w:t>рынка</w:t>
      </w:r>
      <w:r w:rsidR="00950DC9" w:rsidRPr="00950DC9">
        <w:t xml:space="preserve"> </w:t>
      </w:r>
      <w:r w:rsidR="005059EF" w:rsidRPr="00950DC9">
        <w:t>с</w:t>
      </w:r>
      <w:r w:rsidR="00950DC9" w:rsidRPr="00950DC9">
        <w:t xml:space="preserve"> </w:t>
      </w:r>
      <w:r w:rsidR="005059EF" w:rsidRPr="00950DC9">
        <w:t>быстро</w:t>
      </w:r>
      <w:r w:rsidR="00950DC9" w:rsidRPr="00950DC9">
        <w:t xml:space="preserve"> </w:t>
      </w:r>
      <w:r w:rsidR="005059EF" w:rsidRPr="00950DC9">
        <w:t>улучшающейся</w:t>
      </w:r>
      <w:r w:rsidR="00950DC9" w:rsidRPr="00950DC9">
        <w:t xml:space="preserve"> </w:t>
      </w:r>
      <w:r w:rsidR="005059EF" w:rsidRPr="00950DC9">
        <w:t>конкурентной</w:t>
      </w:r>
      <w:r w:rsidR="00950DC9" w:rsidRPr="00950DC9">
        <w:t xml:space="preserve"> </w:t>
      </w:r>
      <w:r w:rsidR="005059EF" w:rsidRPr="00950DC9">
        <w:t>позицией),</w:t>
      </w:r>
      <w:r w:rsidR="00950DC9" w:rsidRPr="00950DC9">
        <w:t xml:space="preserve"> </w:t>
      </w:r>
      <w:r w:rsidR="005059EF" w:rsidRPr="00950DC9">
        <w:t>наиболее</w:t>
      </w:r>
      <w:r w:rsidR="00950DC9" w:rsidRPr="00950DC9">
        <w:t xml:space="preserve"> </w:t>
      </w:r>
      <w:r w:rsidR="005059EF" w:rsidRPr="00950DC9">
        <w:t>слабым</w:t>
      </w:r>
      <w:r w:rsidR="00950DC9" w:rsidRPr="00950DC9">
        <w:t xml:space="preserve"> </w:t>
      </w:r>
      <w:r w:rsidR="005059EF" w:rsidRPr="00950DC9">
        <w:t>–</w:t>
      </w:r>
      <w:r w:rsidR="00950DC9" w:rsidRPr="00950DC9">
        <w:t xml:space="preserve"> </w:t>
      </w:r>
      <w:r w:rsidR="005059EF" w:rsidRPr="00950DC9">
        <w:t>организации</w:t>
      </w:r>
      <w:r w:rsidR="00950DC9" w:rsidRPr="00950DC9">
        <w:t xml:space="preserve"> </w:t>
      </w:r>
      <w:r w:rsidR="005059EF" w:rsidRPr="00950DC9">
        <w:t>шестнадцатой</w:t>
      </w:r>
      <w:r w:rsidR="00950DC9" w:rsidRPr="00950DC9">
        <w:t xml:space="preserve"> </w:t>
      </w:r>
      <w:r w:rsidR="005059EF" w:rsidRPr="00950DC9">
        <w:t>группы</w:t>
      </w:r>
      <w:r w:rsidR="00950DC9" w:rsidRPr="00950DC9">
        <w:t xml:space="preserve"> </w:t>
      </w:r>
      <w:r w:rsidR="005059EF" w:rsidRPr="00950DC9">
        <w:t>(аутсайдеры</w:t>
      </w:r>
      <w:r w:rsidR="00950DC9" w:rsidRPr="00950DC9">
        <w:t xml:space="preserve"> </w:t>
      </w:r>
      <w:r w:rsidR="005059EF" w:rsidRPr="00950DC9">
        <w:t>рынка</w:t>
      </w:r>
      <w:r w:rsidR="00950DC9" w:rsidRPr="00950DC9">
        <w:t xml:space="preserve"> </w:t>
      </w:r>
      <w:r w:rsidR="005059EF" w:rsidRPr="00950DC9">
        <w:t>с</w:t>
      </w:r>
      <w:r w:rsidR="00950DC9" w:rsidRPr="00950DC9">
        <w:t xml:space="preserve"> </w:t>
      </w:r>
      <w:r w:rsidR="005059EF" w:rsidRPr="00950DC9">
        <w:t>быстро</w:t>
      </w:r>
      <w:r w:rsidR="00950DC9" w:rsidRPr="00950DC9">
        <w:t xml:space="preserve"> </w:t>
      </w:r>
      <w:r w:rsidR="005059EF" w:rsidRPr="00950DC9">
        <w:t>ухудшающейся</w:t>
      </w:r>
      <w:r w:rsidR="00950DC9" w:rsidRPr="00950DC9">
        <w:t xml:space="preserve"> </w:t>
      </w:r>
      <w:r w:rsidR="005059EF" w:rsidRPr="00950DC9">
        <w:t>конкурентной</w:t>
      </w:r>
      <w:r w:rsidR="00950DC9" w:rsidRPr="00950DC9">
        <w:t xml:space="preserve"> </w:t>
      </w:r>
      <w:r w:rsidR="005059EF" w:rsidRPr="00950DC9">
        <w:t>позицией).</w:t>
      </w:r>
    </w:p>
    <w:p w:rsidR="00AA13C8" w:rsidRDefault="00AA13C8" w:rsidP="00950DC9">
      <w:pPr>
        <w:tabs>
          <w:tab w:val="left" w:pos="-2520"/>
        </w:tabs>
        <w:spacing w:line="360" w:lineRule="auto"/>
        <w:ind w:firstLine="709"/>
        <w:jc w:val="both"/>
      </w:pPr>
    </w:p>
    <w:p w:rsidR="00AA13C8" w:rsidRPr="00950DC9" w:rsidRDefault="00AA13C8" w:rsidP="00950DC9">
      <w:pPr>
        <w:tabs>
          <w:tab w:val="left" w:pos="-2520"/>
        </w:tabs>
        <w:spacing w:line="360" w:lineRule="auto"/>
        <w:ind w:firstLine="709"/>
        <w:jc w:val="both"/>
      </w:pPr>
    </w:p>
    <w:p w:rsidR="005059EF" w:rsidRPr="00950DC9" w:rsidRDefault="00AA13C8" w:rsidP="00950DC9">
      <w:pPr>
        <w:tabs>
          <w:tab w:val="left" w:pos="-2520"/>
        </w:tabs>
        <w:spacing w:line="360" w:lineRule="auto"/>
        <w:ind w:firstLine="709"/>
        <w:jc w:val="both"/>
      </w:pPr>
      <w:r>
        <w:br w:type="page"/>
      </w:r>
      <w:r w:rsidR="005059EF" w:rsidRPr="00950DC9">
        <w:t>Таблица</w:t>
      </w:r>
      <w:r w:rsidR="00950DC9" w:rsidRPr="00950DC9">
        <w:t xml:space="preserve"> </w:t>
      </w:r>
      <w:r w:rsidR="005059EF" w:rsidRPr="00950DC9">
        <w:t>2.8</w:t>
      </w:r>
      <w:r w:rsidR="00950DC9" w:rsidRPr="00950DC9">
        <w:t xml:space="preserve"> </w:t>
      </w:r>
      <w:r w:rsidR="005059EF" w:rsidRPr="00950DC9">
        <w:t>–</w:t>
      </w:r>
      <w:r w:rsidR="00950DC9" w:rsidRPr="00950DC9">
        <w:t xml:space="preserve"> </w:t>
      </w:r>
      <w:r w:rsidR="005059EF" w:rsidRPr="00950DC9">
        <w:t>Матрица</w:t>
      </w:r>
      <w:r w:rsidR="00950DC9" w:rsidRPr="00950DC9">
        <w:t xml:space="preserve"> </w:t>
      </w:r>
      <w:r w:rsidR="005059EF" w:rsidRPr="00950DC9">
        <w:t>формирования</w:t>
      </w:r>
      <w:r w:rsidR="00950DC9" w:rsidRPr="00950DC9">
        <w:t xml:space="preserve"> </w:t>
      </w:r>
      <w:r w:rsidR="005059EF" w:rsidRPr="00950DC9">
        <w:t>конкурентной</w:t>
      </w:r>
      <w:r w:rsidR="00950DC9" w:rsidRPr="00950DC9">
        <w:t xml:space="preserve"> </w:t>
      </w:r>
      <w:r w:rsidR="005059EF" w:rsidRPr="00950DC9">
        <w:t>карты</w:t>
      </w:r>
      <w:r w:rsidR="00950DC9" w:rsidRPr="00950DC9">
        <w:t xml:space="preserve"> </w:t>
      </w:r>
      <w:r w:rsidR="005059EF" w:rsidRPr="00950DC9">
        <w:t>рынка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24"/>
        <w:gridCol w:w="1461"/>
        <w:gridCol w:w="1905"/>
        <w:gridCol w:w="1843"/>
        <w:gridCol w:w="1417"/>
      </w:tblGrid>
      <w:tr w:rsidR="005059EF" w:rsidRPr="00765056" w:rsidTr="00765056">
        <w:trPr>
          <w:jc w:val="center"/>
        </w:trPr>
        <w:tc>
          <w:tcPr>
            <w:tcW w:w="1724" w:type="dxa"/>
            <w:shd w:val="clear" w:color="auto" w:fill="auto"/>
          </w:tcPr>
          <w:p w:rsidR="005059EF" w:rsidRPr="00765056" w:rsidRDefault="005059E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Позиция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организации</w:t>
            </w:r>
          </w:p>
        </w:tc>
        <w:tc>
          <w:tcPr>
            <w:tcW w:w="0" w:type="auto"/>
            <w:shd w:val="clear" w:color="auto" w:fill="auto"/>
          </w:tcPr>
          <w:p w:rsidR="005059EF" w:rsidRPr="00765056" w:rsidRDefault="005059E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Лидеры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рынка</w:t>
            </w:r>
          </w:p>
        </w:tc>
        <w:tc>
          <w:tcPr>
            <w:tcW w:w="1905" w:type="dxa"/>
            <w:shd w:val="clear" w:color="auto" w:fill="auto"/>
          </w:tcPr>
          <w:p w:rsidR="005059EF" w:rsidRPr="00765056" w:rsidRDefault="005059E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Организации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сильной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конкурентной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позицией</w:t>
            </w:r>
          </w:p>
        </w:tc>
        <w:tc>
          <w:tcPr>
            <w:tcW w:w="1843" w:type="dxa"/>
            <w:shd w:val="clear" w:color="auto" w:fill="auto"/>
          </w:tcPr>
          <w:p w:rsidR="005059EF" w:rsidRPr="00765056" w:rsidRDefault="005059E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Организации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слабой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конкурентной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позицией</w:t>
            </w:r>
          </w:p>
        </w:tc>
        <w:tc>
          <w:tcPr>
            <w:tcW w:w="1417" w:type="dxa"/>
            <w:shd w:val="clear" w:color="auto" w:fill="auto"/>
          </w:tcPr>
          <w:p w:rsidR="005059EF" w:rsidRPr="00765056" w:rsidRDefault="00513549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Аутсайдеры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рынка</w:t>
            </w:r>
          </w:p>
        </w:tc>
      </w:tr>
      <w:tr w:rsidR="005059EF" w:rsidRPr="00765056" w:rsidTr="00765056">
        <w:trPr>
          <w:jc w:val="center"/>
        </w:trPr>
        <w:tc>
          <w:tcPr>
            <w:tcW w:w="1724" w:type="dxa"/>
            <w:shd w:val="clear" w:color="auto" w:fill="auto"/>
          </w:tcPr>
          <w:p w:rsidR="005059EF" w:rsidRPr="00765056" w:rsidRDefault="005B003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765056">
              <w:rPr>
                <w:sz w:val="20"/>
                <w:szCs w:val="22"/>
              </w:rPr>
              <w:t>Предприятия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с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быстро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улучшающейся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="00A82B83" w:rsidRPr="00765056">
              <w:rPr>
                <w:sz w:val="20"/>
                <w:szCs w:val="22"/>
              </w:rPr>
              <w:t>конкурентной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="00A82B83" w:rsidRPr="00765056">
              <w:rPr>
                <w:sz w:val="20"/>
                <w:szCs w:val="22"/>
              </w:rPr>
              <w:t>позицией</w:t>
            </w:r>
          </w:p>
        </w:tc>
        <w:tc>
          <w:tcPr>
            <w:tcW w:w="0" w:type="auto"/>
            <w:shd w:val="clear" w:color="auto" w:fill="auto"/>
          </w:tcPr>
          <w:p w:rsidR="005059EF" w:rsidRPr="00765056" w:rsidRDefault="00513549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13</w:t>
            </w:r>
          </w:p>
        </w:tc>
      </w:tr>
      <w:tr w:rsidR="005059EF" w:rsidRPr="00765056" w:rsidTr="00765056">
        <w:trPr>
          <w:jc w:val="center"/>
        </w:trPr>
        <w:tc>
          <w:tcPr>
            <w:tcW w:w="1724" w:type="dxa"/>
            <w:shd w:val="clear" w:color="auto" w:fill="auto"/>
          </w:tcPr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765056">
              <w:rPr>
                <w:sz w:val="20"/>
                <w:szCs w:val="22"/>
              </w:rPr>
              <w:t>Предприятия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с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улучшающейся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конкурентной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позицией</w:t>
            </w:r>
          </w:p>
        </w:tc>
        <w:tc>
          <w:tcPr>
            <w:tcW w:w="0" w:type="auto"/>
            <w:shd w:val="clear" w:color="auto" w:fill="auto"/>
          </w:tcPr>
          <w:p w:rsidR="005059EF" w:rsidRPr="00765056" w:rsidRDefault="00513549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14</w:t>
            </w:r>
          </w:p>
        </w:tc>
      </w:tr>
      <w:tr w:rsidR="005059EF" w:rsidRPr="00765056" w:rsidTr="00765056">
        <w:trPr>
          <w:jc w:val="center"/>
        </w:trPr>
        <w:tc>
          <w:tcPr>
            <w:tcW w:w="1724" w:type="dxa"/>
            <w:shd w:val="clear" w:color="auto" w:fill="auto"/>
          </w:tcPr>
          <w:p w:rsidR="00A82B83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765056">
              <w:rPr>
                <w:sz w:val="20"/>
                <w:szCs w:val="22"/>
              </w:rPr>
              <w:t>Предприятия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с</w:t>
            </w:r>
          </w:p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765056">
              <w:rPr>
                <w:sz w:val="20"/>
                <w:szCs w:val="22"/>
              </w:rPr>
              <w:t>ухудшающейся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конкурентной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позицией</w:t>
            </w:r>
          </w:p>
        </w:tc>
        <w:tc>
          <w:tcPr>
            <w:tcW w:w="0" w:type="auto"/>
            <w:shd w:val="clear" w:color="auto" w:fill="auto"/>
          </w:tcPr>
          <w:p w:rsidR="005059EF" w:rsidRPr="00765056" w:rsidRDefault="00513549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</w:tcPr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15</w:t>
            </w:r>
          </w:p>
        </w:tc>
      </w:tr>
      <w:tr w:rsidR="005059EF" w:rsidRPr="00765056" w:rsidTr="00765056">
        <w:trPr>
          <w:jc w:val="center"/>
        </w:trPr>
        <w:tc>
          <w:tcPr>
            <w:tcW w:w="1724" w:type="dxa"/>
            <w:shd w:val="clear" w:color="auto" w:fill="auto"/>
          </w:tcPr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765056">
              <w:rPr>
                <w:sz w:val="20"/>
                <w:szCs w:val="22"/>
              </w:rPr>
              <w:t>Предприятия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с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быстро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ухудшающейся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конкурентной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позицией</w:t>
            </w:r>
          </w:p>
        </w:tc>
        <w:tc>
          <w:tcPr>
            <w:tcW w:w="0" w:type="auto"/>
            <w:shd w:val="clear" w:color="auto" w:fill="auto"/>
          </w:tcPr>
          <w:p w:rsidR="005059EF" w:rsidRPr="00765056" w:rsidRDefault="00513549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5059EF" w:rsidRPr="00765056" w:rsidRDefault="00A82B83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16</w:t>
            </w:r>
          </w:p>
        </w:tc>
      </w:tr>
    </w:tbl>
    <w:p w:rsidR="005059EF" w:rsidRPr="00950DC9" w:rsidRDefault="005059EF" w:rsidP="00950DC9">
      <w:pPr>
        <w:tabs>
          <w:tab w:val="left" w:pos="-2520"/>
        </w:tabs>
        <w:spacing w:line="360" w:lineRule="auto"/>
        <w:ind w:firstLine="709"/>
        <w:jc w:val="both"/>
      </w:pPr>
    </w:p>
    <w:p w:rsidR="005059EF" w:rsidRPr="00950DC9" w:rsidRDefault="008A4201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Данная</w:t>
      </w:r>
      <w:r w:rsidR="00950DC9" w:rsidRPr="00950DC9">
        <w:t xml:space="preserve"> </w:t>
      </w:r>
      <w:r w:rsidRPr="00950DC9">
        <w:t>методика</w:t>
      </w:r>
      <w:r w:rsidR="00950DC9" w:rsidRPr="00950DC9">
        <w:t xml:space="preserve"> </w:t>
      </w:r>
      <w:r w:rsidRPr="00950DC9">
        <w:t>обладает</w:t>
      </w:r>
      <w:r w:rsidR="00950DC9" w:rsidRPr="00950DC9">
        <w:t xml:space="preserve"> </w:t>
      </w:r>
      <w:r w:rsidRPr="00950DC9">
        <w:t>следующими</w:t>
      </w:r>
      <w:r w:rsidR="00950DC9" w:rsidRPr="00950DC9">
        <w:t xml:space="preserve"> </w:t>
      </w:r>
      <w:r w:rsidRPr="00950DC9">
        <w:t>преимуществами:</w:t>
      </w:r>
    </w:p>
    <w:p w:rsidR="008A4201" w:rsidRPr="00950DC9" w:rsidRDefault="008A4201" w:rsidP="00950DC9">
      <w:pPr>
        <w:numPr>
          <w:ilvl w:val="0"/>
          <w:numId w:val="17"/>
        </w:numPr>
        <w:tabs>
          <w:tab w:val="clear" w:pos="1854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позволяет</w:t>
      </w:r>
      <w:r w:rsidR="00950DC9" w:rsidRPr="00950DC9">
        <w:t xml:space="preserve"> </w:t>
      </w:r>
      <w:r w:rsidRPr="00950DC9">
        <w:t>учесть</w:t>
      </w:r>
      <w:r w:rsidR="00950DC9" w:rsidRPr="00950DC9">
        <w:t xml:space="preserve"> </w:t>
      </w:r>
      <w:r w:rsidRPr="00950DC9">
        <w:t>тенденцию</w:t>
      </w:r>
      <w:r w:rsidR="00950DC9" w:rsidRPr="00950DC9">
        <w:t xml:space="preserve"> </w:t>
      </w:r>
      <w:r w:rsidRPr="00950DC9">
        <w:t>развития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ситуации;</w:t>
      </w:r>
    </w:p>
    <w:p w:rsidR="008A4201" w:rsidRPr="00950DC9" w:rsidRDefault="008A4201" w:rsidP="00950DC9">
      <w:pPr>
        <w:numPr>
          <w:ilvl w:val="0"/>
          <w:numId w:val="17"/>
        </w:numPr>
        <w:tabs>
          <w:tab w:val="clear" w:pos="1854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позволяет</w:t>
      </w:r>
      <w:r w:rsidR="00950DC9" w:rsidRPr="00950DC9">
        <w:t xml:space="preserve"> </w:t>
      </w:r>
      <w:r w:rsidRPr="00950DC9">
        <w:t>установить</w:t>
      </w:r>
      <w:r w:rsidR="00950DC9" w:rsidRPr="00950DC9">
        <w:t xml:space="preserve"> </w:t>
      </w:r>
      <w:r w:rsidRPr="00950DC9">
        <w:t>степень</w:t>
      </w:r>
      <w:r w:rsidR="00950DC9" w:rsidRPr="00950DC9">
        <w:t xml:space="preserve"> </w:t>
      </w:r>
      <w:r w:rsidRPr="00950DC9">
        <w:t>доминирования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рынке:</w:t>
      </w:r>
    </w:p>
    <w:p w:rsidR="00AA13C8" w:rsidRDefault="008A4201" w:rsidP="00AA13C8">
      <w:pPr>
        <w:tabs>
          <w:tab w:val="left" w:pos="-2520"/>
        </w:tabs>
        <w:spacing w:line="360" w:lineRule="auto"/>
        <w:ind w:firstLine="709"/>
        <w:jc w:val="both"/>
      </w:pPr>
      <w:r w:rsidRPr="00950DC9">
        <w:t>Несмотря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значительные</w:t>
      </w:r>
      <w:r w:rsidR="00950DC9" w:rsidRPr="00950DC9">
        <w:t xml:space="preserve"> </w:t>
      </w:r>
      <w:r w:rsidRPr="00950DC9">
        <w:t>преимущества,</w:t>
      </w:r>
      <w:r w:rsidR="00950DC9" w:rsidRPr="00950DC9">
        <w:t xml:space="preserve"> </w:t>
      </w:r>
      <w:r w:rsidRPr="00950DC9">
        <w:t>методика</w:t>
      </w:r>
      <w:r w:rsidR="00950DC9" w:rsidRPr="00950DC9">
        <w:t xml:space="preserve"> </w:t>
      </w:r>
      <w:r w:rsidRPr="00950DC9">
        <w:t>формирования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карты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Г.Л.</w:t>
      </w:r>
      <w:r w:rsidR="00950DC9" w:rsidRPr="00950DC9">
        <w:t xml:space="preserve"> </w:t>
      </w:r>
      <w:r w:rsidRPr="00950DC9">
        <w:t>Азоева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позволяет</w:t>
      </w:r>
      <w:r w:rsidR="00950DC9" w:rsidRPr="00950DC9">
        <w:t xml:space="preserve"> </w:t>
      </w:r>
      <w:r w:rsidRPr="00950DC9">
        <w:t>полностью</w:t>
      </w:r>
      <w:r w:rsidR="00950DC9" w:rsidRPr="00950DC9">
        <w:t xml:space="preserve"> </w:t>
      </w:r>
      <w:r w:rsidRPr="00950DC9">
        <w:t>учитывать</w:t>
      </w:r>
      <w:r w:rsidR="00950DC9" w:rsidRPr="00950DC9">
        <w:t xml:space="preserve"> </w:t>
      </w:r>
      <w:r w:rsidRPr="00950DC9">
        <w:t>стратегию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что</w:t>
      </w:r>
      <w:r w:rsidR="00950DC9" w:rsidRPr="00950DC9">
        <w:t xml:space="preserve"> </w:t>
      </w:r>
      <w:r w:rsidRPr="00950DC9">
        <w:t>является</w:t>
      </w:r>
      <w:r w:rsidR="00950DC9" w:rsidRPr="00950DC9">
        <w:t xml:space="preserve"> </w:t>
      </w:r>
      <w:r w:rsidRPr="00950DC9">
        <w:t>ее</w:t>
      </w:r>
      <w:r w:rsidR="00950DC9" w:rsidRPr="00950DC9">
        <w:t xml:space="preserve"> </w:t>
      </w:r>
      <w:r w:rsidRPr="00950DC9">
        <w:t>недостатком.</w:t>
      </w:r>
      <w:r w:rsidR="00AA13C8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соответствии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общей</w:t>
      </w:r>
      <w:r w:rsidR="00950DC9" w:rsidRPr="00950DC9">
        <w:t xml:space="preserve"> </w:t>
      </w:r>
      <w:r w:rsidRPr="00950DC9">
        <w:t>стратегической</w:t>
      </w:r>
      <w:r w:rsidR="00950DC9" w:rsidRPr="00950DC9">
        <w:t xml:space="preserve"> </w:t>
      </w:r>
      <w:r w:rsidRPr="00950DC9">
        <w:t>моделью</w:t>
      </w:r>
      <w:r w:rsidR="00950DC9" w:rsidRPr="00950DC9">
        <w:t xml:space="preserve"> </w:t>
      </w:r>
      <w:r w:rsidRPr="00950DC9">
        <w:t>М.Портера</w:t>
      </w:r>
      <w:r w:rsidR="00950DC9" w:rsidRPr="00950DC9">
        <w:t xml:space="preserve"> </w:t>
      </w:r>
      <w:r w:rsidRPr="00950DC9">
        <w:t>существуют</w:t>
      </w:r>
      <w:r w:rsidR="00950DC9" w:rsidRPr="00950DC9">
        <w:t xml:space="preserve"> </w:t>
      </w:r>
      <w:r w:rsidRPr="00950DC9">
        <w:t>следующие</w:t>
      </w:r>
      <w:r w:rsidR="00950DC9" w:rsidRPr="00950DC9">
        <w:t xml:space="preserve"> </w:t>
      </w:r>
      <w:r w:rsidRPr="00950DC9">
        <w:t>базовые</w:t>
      </w:r>
      <w:r w:rsidR="00950DC9" w:rsidRPr="00950DC9">
        <w:t xml:space="preserve"> </w:t>
      </w:r>
      <w:r w:rsidRPr="00950DC9">
        <w:t>стратегии</w:t>
      </w:r>
      <w:r w:rsidR="00950DC9" w:rsidRPr="00950DC9">
        <w:t xml:space="preserve"> </w:t>
      </w:r>
      <w:r w:rsidRPr="00950DC9">
        <w:t>организации:</w:t>
      </w:r>
      <w:r w:rsidR="00950DC9" w:rsidRPr="00950DC9">
        <w:t xml:space="preserve"> </w:t>
      </w:r>
      <w:r w:rsidRPr="00950DC9">
        <w:t>преимущество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издержкам,</w:t>
      </w:r>
      <w:r w:rsidR="00950DC9" w:rsidRPr="00950DC9">
        <w:t xml:space="preserve"> </w:t>
      </w:r>
      <w:r w:rsidRPr="00950DC9">
        <w:t>дифференциация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концентрация</w:t>
      </w:r>
      <w:r w:rsidR="00950DC9" w:rsidRPr="00950DC9">
        <w:t xml:space="preserve"> </w:t>
      </w:r>
      <w:r w:rsidRPr="00950DC9">
        <w:t>(рисунок</w:t>
      </w:r>
      <w:r w:rsidR="00950DC9" w:rsidRPr="00950DC9">
        <w:t xml:space="preserve"> </w:t>
      </w:r>
      <w:r w:rsidRPr="00950DC9">
        <w:t>2.1).</w:t>
      </w:r>
    </w:p>
    <w:p w:rsidR="00AA13C8" w:rsidRPr="00DE1EDB" w:rsidRDefault="00DE1EDB" w:rsidP="00DE1EDB">
      <w:pPr>
        <w:tabs>
          <w:tab w:val="left" w:pos="-2520"/>
        </w:tabs>
        <w:spacing w:line="360" w:lineRule="auto"/>
        <w:jc w:val="both"/>
        <w:rPr>
          <w:lang w:val="uk-UA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84"/>
        <w:gridCol w:w="1559"/>
        <w:gridCol w:w="3260"/>
        <w:gridCol w:w="2552"/>
      </w:tblGrid>
      <w:tr w:rsidR="00145C97" w:rsidRPr="00765056" w:rsidTr="00765056">
        <w:trPr>
          <w:cantSplit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145C97" w:rsidRPr="00765056" w:rsidRDefault="00AA13C8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>
              <w:br w:type="page"/>
            </w:r>
            <w:r w:rsidR="00145C97" w:rsidRPr="00765056">
              <w:rPr>
                <w:sz w:val="20"/>
                <w:szCs w:val="24"/>
              </w:rPr>
              <w:t>Стратегическая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="00145C97" w:rsidRPr="00765056">
              <w:rPr>
                <w:sz w:val="20"/>
                <w:szCs w:val="24"/>
              </w:rPr>
              <w:t>цель</w:t>
            </w:r>
          </w:p>
        </w:tc>
        <w:tc>
          <w:tcPr>
            <w:tcW w:w="1559" w:type="dxa"/>
            <w:shd w:val="clear" w:color="auto" w:fill="auto"/>
          </w:tcPr>
          <w:p w:rsidR="00145C97" w:rsidRPr="00765056" w:rsidRDefault="00145C9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5C97" w:rsidRPr="00765056" w:rsidRDefault="00145C9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Неповторимость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продукта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глазах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покупателя</w:t>
            </w:r>
          </w:p>
        </w:tc>
        <w:tc>
          <w:tcPr>
            <w:tcW w:w="2552" w:type="dxa"/>
            <w:shd w:val="clear" w:color="auto" w:fill="auto"/>
          </w:tcPr>
          <w:p w:rsidR="00145C97" w:rsidRPr="00765056" w:rsidRDefault="00145C9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Преимущества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себестоимости</w:t>
            </w:r>
          </w:p>
        </w:tc>
      </w:tr>
      <w:tr w:rsidR="00145C97" w:rsidRPr="00765056" w:rsidTr="00765056">
        <w:trPr>
          <w:cantSplit/>
          <w:jc w:val="center"/>
        </w:trPr>
        <w:tc>
          <w:tcPr>
            <w:tcW w:w="884" w:type="dxa"/>
            <w:vMerge/>
            <w:shd w:val="clear" w:color="auto" w:fill="auto"/>
          </w:tcPr>
          <w:p w:rsidR="00145C97" w:rsidRPr="00765056" w:rsidRDefault="00145C9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45C97" w:rsidRPr="00765056" w:rsidRDefault="00145C9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Вся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отрасль</w:t>
            </w:r>
          </w:p>
        </w:tc>
        <w:tc>
          <w:tcPr>
            <w:tcW w:w="3260" w:type="dxa"/>
            <w:shd w:val="clear" w:color="auto" w:fill="auto"/>
          </w:tcPr>
          <w:p w:rsidR="00145C97" w:rsidRPr="00765056" w:rsidRDefault="00145C9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Дифференцирование</w:t>
            </w:r>
          </w:p>
        </w:tc>
        <w:tc>
          <w:tcPr>
            <w:tcW w:w="2552" w:type="dxa"/>
            <w:shd w:val="clear" w:color="auto" w:fill="auto"/>
          </w:tcPr>
          <w:p w:rsidR="00145C97" w:rsidRPr="00765056" w:rsidRDefault="00145C9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Лидерство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в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области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затрат</w:t>
            </w:r>
          </w:p>
        </w:tc>
      </w:tr>
      <w:tr w:rsidR="00145C97" w:rsidRPr="00765056" w:rsidTr="00765056">
        <w:trPr>
          <w:cantSplit/>
          <w:jc w:val="center"/>
        </w:trPr>
        <w:tc>
          <w:tcPr>
            <w:tcW w:w="884" w:type="dxa"/>
            <w:vMerge/>
            <w:shd w:val="clear" w:color="auto" w:fill="auto"/>
          </w:tcPr>
          <w:p w:rsidR="00145C97" w:rsidRPr="00765056" w:rsidRDefault="00145C9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45C97" w:rsidRPr="00765056" w:rsidRDefault="00145C9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Один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сегмент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145C97" w:rsidRPr="00765056" w:rsidRDefault="00145C9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Концентрация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на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сегменте</w:t>
            </w:r>
          </w:p>
        </w:tc>
      </w:tr>
    </w:tbl>
    <w:p w:rsidR="008A4201" w:rsidRPr="00950DC9" w:rsidRDefault="00145C97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Рисунок</w:t>
      </w:r>
      <w:r w:rsidR="00950DC9" w:rsidRPr="00950DC9">
        <w:t xml:space="preserve"> </w:t>
      </w:r>
      <w:r w:rsidRPr="00950DC9">
        <w:t>2.1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Матрица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М.Портеру</w:t>
      </w:r>
    </w:p>
    <w:p w:rsidR="00AA13C8" w:rsidRDefault="00AA13C8" w:rsidP="00950DC9">
      <w:pPr>
        <w:tabs>
          <w:tab w:val="left" w:pos="-2520"/>
        </w:tabs>
        <w:spacing w:line="360" w:lineRule="auto"/>
        <w:ind w:firstLine="709"/>
        <w:jc w:val="both"/>
      </w:pPr>
    </w:p>
    <w:p w:rsidR="00145C97" w:rsidRPr="00950DC9" w:rsidRDefault="004A33FF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Используя</w:t>
      </w:r>
      <w:r w:rsidR="00950DC9" w:rsidRPr="00950DC9">
        <w:t xml:space="preserve"> </w:t>
      </w:r>
      <w:r w:rsidRPr="00950DC9">
        <w:t>стратегию</w:t>
      </w:r>
      <w:r w:rsidR="00950DC9" w:rsidRPr="00950DC9">
        <w:t xml:space="preserve"> </w:t>
      </w:r>
      <w:r w:rsidRPr="00950DC9">
        <w:t>преимущества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издержкам,</w:t>
      </w:r>
      <w:r w:rsidR="00950DC9" w:rsidRPr="00950DC9">
        <w:t xml:space="preserve"> </w:t>
      </w:r>
      <w:r w:rsidRPr="00950DC9">
        <w:t>фирма</w:t>
      </w:r>
      <w:r w:rsidR="00950DC9" w:rsidRPr="00950DC9">
        <w:t xml:space="preserve"> </w:t>
      </w:r>
      <w:r w:rsidRPr="00950DC9">
        <w:t>ориентируется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широкий</w:t>
      </w:r>
      <w:r w:rsidR="00950DC9" w:rsidRPr="00950DC9">
        <w:t xml:space="preserve"> </w:t>
      </w:r>
      <w:r w:rsidRPr="00950DC9">
        <w:t>рынок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производит</w:t>
      </w:r>
      <w:r w:rsidR="00950DC9" w:rsidRPr="00950DC9">
        <w:t xml:space="preserve"> </w:t>
      </w:r>
      <w:r w:rsidRPr="00950DC9">
        <w:t>товары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большом</w:t>
      </w:r>
      <w:r w:rsidR="00950DC9" w:rsidRPr="00950DC9">
        <w:t xml:space="preserve"> </w:t>
      </w:r>
      <w:r w:rsidRPr="00950DC9">
        <w:t>количестве.</w:t>
      </w:r>
      <w:r w:rsidR="00950DC9" w:rsidRPr="00950DC9">
        <w:t xml:space="preserve"> </w:t>
      </w:r>
      <w:r w:rsidRPr="00950DC9">
        <w:t>При</w:t>
      </w:r>
      <w:r w:rsidR="00950DC9" w:rsidRPr="00950DC9">
        <w:t xml:space="preserve"> </w:t>
      </w:r>
      <w:r w:rsidRPr="00950DC9">
        <w:t>помощи</w:t>
      </w:r>
      <w:r w:rsidR="00950DC9" w:rsidRPr="00950DC9">
        <w:t xml:space="preserve"> </w:t>
      </w:r>
      <w:r w:rsidRPr="00950DC9">
        <w:t>массового</w:t>
      </w:r>
      <w:r w:rsidR="00950DC9" w:rsidRPr="00950DC9">
        <w:t xml:space="preserve"> </w:t>
      </w:r>
      <w:r w:rsidR="006361E0" w:rsidRPr="00950DC9">
        <w:t>производства</w:t>
      </w:r>
      <w:r w:rsidR="00950DC9" w:rsidRPr="00950DC9">
        <w:t xml:space="preserve"> </w:t>
      </w:r>
      <w:r w:rsidR="006361E0" w:rsidRPr="00950DC9">
        <w:t>она</w:t>
      </w:r>
      <w:r w:rsidR="00950DC9" w:rsidRPr="00950DC9">
        <w:t xml:space="preserve"> </w:t>
      </w:r>
      <w:r w:rsidR="006361E0" w:rsidRPr="00950DC9">
        <w:t>может</w:t>
      </w:r>
      <w:r w:rsidR="00950DC9" w:rsidRPr="00950DC9">
        <w:t xml:space="preserve"> </w:t>
      </w:r>
      <w:r w:rsidR="006361E0" w:rsidRPr="00950DC9">
        <w:t>минимизировать</w:t>
      </w:r>
      <w:r w:rsidR="00950DC9" w:rsidRPr="00950DC9">
        <w:t xml:space="preserve"> </w:t>
      </w:r>
      <w:r w:rsidR="006361E0" w:rsidRPr="00950DC9">
        <w:t>удельные</w:t>
      </w:r>
      <w:r w:rsidR="00950DC9" w:rsidRPr="00950DC9">
        <w:t xml:space="preserve"> </w:t>
      </w:r>
      <w:r w:rsidR="006361E0" w:rsidRPr="00950DC9">
        <w:t>издержки</w:t>
      </w:r>
      <w:r w:rsidR="00950DC9" w:rsidRPr="00950DC9">
        <w:t xml:space="preserve"> </w:t>
      </w:r>
      <w:r w:rsidR="006361E0" w:rsidRPr="00950DC9">
        <w:t>и</w:t>
      </w:r>
      <w:r w:rsidR="00950DC9" w:rsidRPr="00950DC9">
        <w:t xml:space="preserve"> </w:t>
      </w:r>
      <w:r w:rsidR="006361E0" w:rsidRPr="00950DC9">
        <w:t>предлагать</w:t>
      </w:r>
      <w:r w:rsidR="00950DC9" w:rsidRPr="00950DC9">
        <w:t xml:space="preserve"> </w:t>
      </w:r>
      <w:r w:rsidR="006361E0" w:rsidRPr="00950DC9">
        <w:t>низкие</w:t>
      </w:r>
      <w:r w:rsidR="00950DC9" w:rsidRPr="00950DC9">
        <w:t xml:space="preserve"> </w:t>
      </w:r>
      <w:r w:rsidR="006361E0" w:rsidRPr="00950DC9">
        <w:t>цены.</w:t>
      </w:r>
      <w:r w:rsidR="00950DC9" w:rsidRPr="00950DC9">
        <w:t xml:space="preserve"> </w:t>
      </w:r>
      <w:r w:rsidR="006361E0" w:rsidRPr="00950DC9">
        <w:t>Это</w:t>
      </w:r>
      <w:r w:rsidR="00950DC9" w:rsidRPr="00950DC9">
        <w:t xml:space="preserve"> </w:t>
      </w:r>
      <w:r w:rsidR="006361E0" w:rsidRPr="00950DC9">
        <w:t>позволяет</w:t>
      </w:r>
      <w:r w:rsidR="00950DC9" w:rsidRPr="00950DC9">
        <w:t xml:space="preserve"> </w:t>
      </w:r>
      <w:r w:rsidR="006361E0" w:rsidRPr="00950DC9">
        <w:t>иметь</w:t>
      </w:r>
      <w:r w:rsidR="00950DC9" w:rsidRPr="00950DC9">
        <w:t xml:space="preserve"> </w:t>
      </w:r>
      <w:r w:rsidR="006361E0" w:rsidRPr="00950DC9">
        <w:t>более</w:t>
      </w:r>
      <w:r w:rsidR="00950DC9" w:rsidRPr="00950DC9">
        <w:t xml:space="preserve"> </w:t>
      </w:r>
      <w:r w:rsidR="006361E0" w:rsidRPr="00950DC9">
        <w:t>высокую</w:t>
      </w:r>
      <w:r w:rsidR="00950DC9" w:rsidRPr="00950DC9">
        <w:t xml:space="preserve"> </w:t>
      </w:r>
      <w:r w:rsidR="006361E0" w:rsidRPr="00950DC9">
        <w:t>долю</w:t>
      </w:r>
      <w:r w:rsidR="00950DC9" w:rsidRPr="00950DC9">
        <w:t xml:space="preserve"> </w:t>
      </w:r>
      <w:r w:rsidR="006361E0" w:rsidRPr="00950DC9">
        <w:t>прибыли</w:t>
      </w:r>
      <w:r w:rsidR="00950DC9" w:rsidRPr="00950DC9">
        <w:t xml:space="preserve"> </w:t>
      </w:r>
      <w:r w:rsidR="006361E0" w:rsidRPr="00950DC9">
        <w:t>по</w:t>
      </w:r>
      <w:r w:rsidR="00950DC9" w:rsidRPr="00950DC9">
        <w:t xml:space="preserve"> </w:t>
      </w:r>
      <w:r w:rsidR="006361E0" w:rsidRPr="00950DC9">
        <w:t>сравнению</w:t>
      </w:r>
      <w:r w:rsidR="00950DC9" w:rsidRPr="00950DC9">
        <w:t xml:space="preserve"> </w:t>
      </w:r>
      <w:r w:rsidR="006361E0" w:rsidRPr="00950DC9">
        <w:t>с</w:t>
      </w:r>
      <w:r w:rsidR="00950DC9" w:rsidRPr="00950DC9">
        <w:t xml:space="preserve"> </w:t>
      </w:r>
      <w:r w:rsidR="006361E0" w:rsidRPr="00950DC9">
        <w:t>конкурентами,</w:t>
      </w:r>
      <w:r w:rsidR="00950DC9" w:rsidRPr="00950DC9">
        <w:t xml:space="preserve"> </w:t>
      </w:r>
      <w:r w:rsidR="006361E0" w:rsidRPr="00950DC9">
        <w:t>лучше</w:t>
      </w:r>
      <w:r w:rsidR="00950DC9" w:rsidRPr="00950DC9">
        <w:t xml:space="preserve"> </w:t>
      </w:r>
      <w:r w:rsidR="006361E0" w:rsidRPr="00950DC9">
        <w:t>реагировать</w:t>
      </w:r>
      <w:r w:rsidR="00950DC9" w:rsidRPr="00950DC9">
        <w:t xml:space="preserve"> </w:t>
      </w:r>
      <w:r w:rsidR="006361E0" w:rsidRPr="00950DC9">
        <w:t>на</w:t>
      </w:r>
      <w:r w:rsidR="00950DC9" w:rsidRPr="00950DC9">
        <w:t xml:space="preserve"> </w:t>
      </w:r>
      <w:r w:rsidR="006361E0" w:rsidRPr="00950DC9">
        <w:t>рост</w:t>
      </w:r>
      <w:r w:rsidR="00950DC9" w:rsidRPr="00950DC9">
        <w:t xml:space="preserve"> </w:t>
      </w:r>
      <w:r w:rsidR="006361E0" w:rsidRPr="00950DC9">
        <w:t>себестоимости</w:t>
      </w:r>
      <w:r w:rsidR="00950DC9" w:rsidRPr="00950DC9">
        <w:t xml:space="preserve"> </w:t>
      </w:r>
      <w:r w:rsidR="006361E0" w:rsidRPr="00950DC9">
        <w:t>и</w:t>
      </w:r>
      <w:r w:rsidR="00950DC9" w:rsidRPr="00950DC9">
        <w:t xml:space="preserve"> </w:t>
      </w:r>
      <w:r w:rsidR="006361E0" w:rsidRPr="00950DC9">
        <w:t>привлекать</w:t>
      </w:r>
      <w:r w:rsidR="00950DC9" w:rsidRPr="00950DC9">
        <w:t xml:space="preserve"> </w:t>
      </w:r>
      <w:r w:rsidR="006361E0" w:rsidRPr="00950DC9">
        <w:t>потребителей,</w:t>
      </w:r>
      <w:r w:rsidR="00950DC9" w:rsidRPr="00950DC9">
        <w:t xml:space="preserve"> </w:t>
      </w:r>
      <w:r w:rsidR="006361E0" w:rsidRPr="00950DC9">
        <w:t>ориентирующихся</w:t>
      </w:r>
      <w:r w:rsidR="00950DC9" w:rsidRPr="00950DC9">
        <w:t xml:space="preserve"> </w:t>
      </w:r>
      <w:r w:rsidR="006361E0" w:rsidRPr="00950DC9">
        <w:t>на</w:t>
      </w:r>
      <w:r w:rsidR="00950DC9" w:rsidRPr="00950DC9">
        <w:t xml:space="preserve"> </w:t>
      </w:r>
      <w:r w:rsidR="006361E0" w:rsidRPr="00950DC9">
        <w:t>уровень</w:t>
      </w:r>
      <w:r w:rsidR="00950DC9" w:rsidRPr="00950DC9">
        <w:t xml:space="preserve"> </w:t>
      </w:r>
      <w:r w:rsidR="006361E0" w:rsidRPr="00950DC9">
        <w:t>цен.</w:t>
      </w:r>
    </w:p>
    <w:p w:rsidR="006361E0" w:rsidRPr="00950DC9" w:rsidRDefault="006361E0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Стратегия</w:t>
      </w:r>
      <w:r w:rsidR="00950DC9" w:rsidRPr="00950DC9">
        <w:t xml:space="preserve"> </w:t>
      </w:r>
      <w:r w:rsidRPr="00950DC9">
        <w:t>дифференциации</w:t>
      </w:r>
      <w:r w:rsidR="00950DC9" w:rsidRPr="00950DC9">
        <w:t xml:space="preserve"> </w:t>
      </w:r>
      <w:r w:rsidRPr="00950DC9">
        <w:t>нацеливает</w:t>
      </w:r>
      <w:r w:rsidR="00950DC9" w:rsidRPr="00950DC9">
        <w:t xml:space="preserve"> </w:t>
      </w:r>
      <w:r w:rsidRPr="00950DC9">
        <w:t>фирму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большой</w:t>
      </w:r>
      <w:r w:rsidR="00950DC9" w:rsidRPr="00950DC9">
        <w:t xml:space="preserve"> </w:t>
      </w:r>
      <w:r w:rsidRPr="00950DC9">
        <w:t>рынок,</w:t>
      </w:r>
      <w:r w:rsidR="00950DC9" w:rsidRPr="00950DC9">
        <w:t xml:space="preserve"> </w:t>
      </w:r>
      <w:r w:rsidRPr="00950DC9">
        <w:t>предлагая</w:t>
      </w:r>
      <w:r w:rsidR="00950DC9" w:rsidRPr="00950DC9">
        <w:t xml:space="preserve"> </w:t>
      </w:r>
      <w:r w:rsidRPr="00950DC9">
        <w:t>продукт,</w:t>
      </w:r>
      <w:r w:rsidR="00950DC9" w:rsidRPr="00950DC9">
        <w:t xml:space="preserve"> </w:t>
      </w:r>
      <w:r w:rsidRPr="00950DC9">
        <w:t>который</w:t>
      </w:r>
      <w:r w:rsidR="00950DC9" w:rsidRPr="00950DC9">
        <w:t xml:space="preserve"> </w:t>
      </w:r>
      <w:r w:rsidR="00B6376E" w:rsidRPr="00950DC9">
        <w:t>рассматривается</w:t>
      </w:r>
      <w:r w:rsidR="00950DC9" w:rsidRPr="00950DC9">
        <w:t xml:space="preserve"> </w:t>
      </w:r>
      <w:r w:rsidR="00B6376E" w:rsidRPr="00950DC9">
        <w:t>как</w:t>
      </w:r>
      <w:r w:rsidR="00950DC9" w:rsidRPr="00950DC9">
        <w:t xml:space="preserve"> </w:t>
      </w:r>
      <w:r w:rsidR="00B6376E" w:rsidRPr="00950DC9">
        <w:t>выделяющийся.</w:t>
      </w:r>
      <w:r w:rsidR="00950DC9" w:rsidRPr="00950DC9">
        <w:t xml:space="preserve"> </w:t>
      </w:r>
      <w:r w:rsidR="00B6376E" w:rsidRPr="00950DC9">
        <w:t>Компания</w:t>
      </w:r>
      <w:r w:rsidR="00950DC9" w:rsidRPr="00950DC9">
        <w:t xml:space="preserve"> </w:t>
      </w:r>
      <w:r w:rsidR="00B6376E" w:rsidRPr="00950DC9">
        <w:t>выпускает</w:t>
      </w:r>
      <w:r w:rsidR="00950DC9" w:rsidRPr="00950DC9">
        <w:t xml:space="preserve"> </w:t>
      </w:r>
      <w:r w:rsidR="00B6376E" w:rsidRPr="00950DC9">
        <w:t>привлекательный</w:t>
      </w:r>
      <w:r w:rsidR="00950DC9" w:rsidRPr="00950DC9">
        <w:t xml:space="preserve"> </w:t>
      </w:r>
      <w:r w:rsidR="00B6376E" w:rsidRPr="00950DC9">
        <w:t>для</w:t>
      </w:r>
      <w:r w:rsidR="00950DC9" w:rsidRPr="00950DC9">
        <w:t xml:space="preserve"> </w:t>
      </w:r>
      <w:r w:rsidR="00B6376E" w:rsidRPr="00950DC9">
        <w:t>многих</w:t>
      </w:r>
      <w:r w:rsidR="00950DC9" w:rsidRPr="00950DC9">
        <w:t xml:space="preserve"> </w:t>
      </w:r>
      <w:r w:rsidR="00B6376E" w:rsidRPr="00950DC9">
        <w:t>товар,</w:t>
      </w:r>
      <w:r w:rsidR="00950DC9" w:rsidRPr="00950DC9">
        <w:t xml:space="preserve"> </w:t>
      </w:r>
      <w:r w:rsidR="00B6376E" w:rsidRPr="00950DC9">
        <w:t>но</w:t>
      </w:r>
      <w:r w:rsidR="00950DC9" w:rsidRPr="00950DC9">
        <w:t xml:space="preserve"> </w:t>
      </w:r>
      <w:r w:rsidR="00B6376E" w:rsidRPr="00950DC9">
        <w:t>каждый</w:t>
      </w:r>
      <w:r w:rsidR="00950DC9" w:rsidRPr="00950DC9">
        <w:t xml:space="preserve"> </w:t>
      </w:r>
      <w:r w:rsidR="00B6376E" w:rsidRPr="00950DC9">
        <w:t>товар,</w:t>
      </w:r>
      <w:r w:rsidR="00950DC9" w:rsidRPr="00950DC9">
        <w:t xml:space="preserve"> </w:t>
      </w:r>
      <w:r w:rsidR="00B6376E" w:rsidRPr="00950DC9">
        <w:t>тем</w:t>
      </w:r>
      <w:r w:rsidR="00950DC9" w:rsidRPr="00950DC9">
        <w:t xml:space="preserve"> </w:t>
      </w:r>
      <w:r w:rsidR="00B6376E" w:rsidRPr="00950DC9">
        <w:t>не</w:t>
      </w:r>
      <w:r w:rsidR="00950DC9" w:rsidRPr="00950DC9">
        <w:t xml:space="preserve"> </w:t>
      </w:r>
      <w:r w:rsidR="00B6376E" w:rsidRPr="00950DC9">
        <w:t>менее</w:t>
      </w:r>
      <w:r w:rsidR="00950DC9" w:rsidRPr="00950DC9">
        <w:t xml:space="preserve"> </w:t>
      </w:r>
      <w:r w:rsidR="00B6376E" w:rsidRPr="00950DC9">
        <w:t>рассматривается</w:t>
      </w:r>
      <w:r w:rsidR="00950DC9" w:rsidRPr="00950DC9">
        <w:t xml:space="preserve"> </w:t>
      </w:r>
      <w:r w:rsidR="00B6376E" w:rsidRPr="00950DC9">
        <w:t>потребителями</w:t>
      </w:r>
      <w:r w:rsidR="00950DC9" w:rsidRPr="00950DC9">
        <w:t xml:space="preserve"> </w:t>
      </w:r>
      <w:r w:rsidR="00B6376E" w:rsidRPr="00950DC9">
        <w:t>как</w:t>
      </w:r>
      <w:r w:rsidR="00950DC9" w:rsidRPr="00950DC9">
        <w:t xml:space="preserve"> </w:t>
      </w:r>
      <w:r w:rsidR="00B6376E" w:rsidRPr="00950DC9">
        <w:t>уникальный</w:t>
      </w:r>
      <w:r w:rsidR="00950DC9" w:rsidRPr="00950DC9">
        <w:t xml:space="preserve"> </w:t>
      </w:r>
      <w:r w:rsidR="00B6376E" w:rsidRPr="00950DC9">
        <w:t>в</w:t>
      </w:r>
      <w:r w:rsidR="00950DC9" w:rsidRPr="00950DC9">
        <w:t xml:space="preserve"> </w:t>
      </w:r>
      <w:r w:rsidR="00B6376E" w:rsidRPr="00950DC9">
        <w:t>силу</w:t>
      </w:r>
      <w:r w:rsidR="00950DC9" w:rsidRPr="00950DC9">
        <w:t xml:space="preserve"> </w:t>
      </w:r>
      <w:r w:rsidR="00B6376E" w:rsidRPr="00950DC9">
        <w:t>своего</w:t>
      </w:r>
      <w:r w:rsidR="00950DC9" w:rsidRPr="00950DC9">
        <w:t xml:space="preserve"> </w:t>
      </w:r>
      <w:r w:rsidR="00B6376E" w:rsidRPr="00950DC9">
        <w:t>дизайна,</w:t>
      </w:r>
      <w:r w:rsidR="00950DC9" w:rsidRPr="00950DC9">
        <w:t xml:space="preserve"> </w:t>
      </w:r>
      <w:r w:rsidR="00B6376E" w:rsidRPr="00950DC9">
        <w:t>характеристик,</w:t>
      </w:r>
      <w:r w:rsidR="00950DC9" w:rsidRPr="00950DC9">
        <w:t xml:space="preserve"> </w:t>
      </w:r>
      <w:r w:rsidR="00B6376E" w:rsidRPr="00950DC9">
        <w:t>доступности,</w:t>
      </w:r>
      <w:r w:rsidR="00950DC9" w:rsidRPr="00950DC9">
        <w:t xml:space="preserve"> </w:t>
      </w:r>
      <w:r w:rsidR="00B6376E" w:rsidRPr="00950DC9">
        <w:t>надежности</w:t>
      </w:r>
      <w:r w:rsidR="00950DC9" w:rsidRPr="00950DC9">
        <w:t xml:space="preserve"> </w:t>
      </w:r>
      <w:r w:rsidR="00B6376E" w:rsidRPr="00950DC9">
        <w:t>и</w:t>
      </w:r>
      <w:r w:rsidR="00950DC9" w:rsidRPr="00950DC9">
        <w:t xml:space="preserve"> </w:t>
      </w:r>
      <w:r w:rsidR="00B6376E" w:rsidRPr="00950DC9">
        <w:t>т.д.</w:t>
      </w:r>
    </w:p>
    <w:p w:rsidR="00B6376E" w:rsidRDefault="00B6376E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Согласно</w:t>
      </w:r>
      <w:r w:rsidR="00950DC9" w:rsidRPr="00950DC9">
        <w:t xml:space="preserve"> </w:t>
      </w:r>
      <w:r w:rsidRPr="00950DC9">
        <w:t>модели</w:t>
      </w:r>
      <w:r w:rsidR="00950DC9" w:rsidRPr="00950DC9">
        <w:t xml:space="preserve"> </w:t>
      </w:r>
      <w:r w:rsidRPr="00950DC9">
        <w:t>М.Портера</w:t>
      </w:r>
      <w:r w:rsidR="00950DC9" w:rsidRPr="00950DC9">
        <w:t xml:space="preserve"> </w:t>
      </w:r>
      <w:r w:rsidRPr="00950DC9">
        <w:t>зависимость</w:t>
      </w:r>
      <w:r w:rsidR="00950DC9" w:rsidRPr="00950DC9">
        <w:t xml:space="preserve"> </w:t>
      </w:r>
      <w:r w:rsidRPr="00950DC9">
        <w:t>между</w:t>
      </w:r>
      <w:r w:rsidR="00950DC9" w:rsidRPr="00950DC9">
        <w:t xml:space="preserve"> </w:t>
      </w:r>
      <w:r w:rsidRPr="00950DC9">
        <w:t>долей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рынке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рентабельностью</w:t>
      </w:r>
      <w:r w:rsidR="00950DC9" w:rsidRPr="00950DC9">
        <w:t xml:space="preserve"> </w:t>
      </w:r>
      <w:r w:rsidRPr="00950DC9">
        <w:t>(продукции)</w:t>
      </w:r>
      <w:r w:rsidR="00950DC9" w:rsidRPr="00950DC9">
        <w:t xml:space="preserve"> </w:t>
      </w:r>
      <w:r w:rsidRPr="00950DC9">
        <w:t>носит</w:t>
      </w:r>
      <w:r w:rsidR="00950DC9" w:rsidRPr="00950DC9">
        <w:t xml:space="preserve"> </w:t>
      </w:r>
      <w:r w:rsidRPr="00950DC9">
        <w:rPr>
          <w:lang w:val="en-US"/>
        </w:rPr>
        <w:t>U</w:t>
      </w:r>
      <w:r w:rsidRPr="00950DC9">
        <w:t>-образную</w:t>
      </w:r>
      <w:r w:rsidR="00950DC9" w:rsidRPr="00950DC9">
        <w:t xml:space="preserve"> </w:t>
      </w:r>
      <w:r w:rsidRPr="00950DC9">
        <w:t>форму</w:t>
      </w:r>
      <w:r w:rsidR="00950DC9" w:rsidRPr="00950DC9">
        <w:t xml:space="preserve"> </w:t>
      </w:r>
      <w:r w:rsidRPr="00950DC9">
        <w:t>(рисунок</w:t>
      </w:r>
      <w:r w:rsidR="00950DC9" w:rsidRPr="00950DC9">
        <w:t xml:space="preserve"> </w:t>
      </w:r>
      <w:r w:rsidRPr="00950DC9">
        <w:t>2.2).</w:t>
      </w:r>
    </w:p>
    <w:p w:rsidR="00AA13C8" w:rsidRPr="00950DC9" w:rsidRDefault="00AA13C8" w:rsidP="00950DC9">
      <w:pPr>
        <w:tabs>
          <w:tab w:val="left" w:pos="-2520"/>
        </w:tabs>
        <w:spacing w:line="360" w:lineRule="auto"/>
        <w:ind w:firstLine="709"/>
        <w:jc w:val="both"/>
      </w:pPr>
    </w:p>
    <w:p w:rsidR="00B6376E" w:rsidRPr="00950DC9" w:rsidRDefault="005359B8" w:rsidP="00950DC9">
      <w:pPr>
        <w:tabs>
          <w:tab w:val="left" w:pos="-2520"/>
        </w:tabs>
        <w:spacing w:line="360" w:lineRule="auto"/>
        <w:ind w:firstLine="709"/>
        <w:jc w:val="both"/>
      </w:pPr>
      <w:r>
        <w:pict>
          <v:shape id="_x0000_i1034" type="#_x0000_t75" style="width:301.5pt;height:88.5pt">
            <v:imagedata r:id="rId23" o:title=""/>
          </v:shape>
        </w:pict>
      </w:r>
    </w:p>
    <w:p w:rsidR="008A4201" w:rsidRPr="00950DC9" w:rsidRDefault="00415A21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Рисунок</w:t>
      </w:r>
      <w:r w:rsidR="00950DC9" w:rsidRPr="00950DC9">
        <w:t xml:space="preserve"> </w:t>
      </w:r>
      <w:r w:rsidRPr="00950DC9">
        <w:t>2.2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Взаимосвязь</w:t>
      </w:r>
      <w:r w:rsidR="00950DC9" w:rsidRPr="00950DC9">
        <w:t xml:space="preserve"> </w:t>
      </w:r>
      <w:r w:rsidRPr="00950DC9">
        <w:t>показателей</w:t>
      </w:r>
      <w:r w:rsidR="00950DC9" w:rsidRPr="00950DC9">
        <w:t xml:space="preserve"> «</w:t>
      </w:r>
      <w:r w:rsidRPr="00950DC9">
        <w:t>рентабельность</w:t>
      </w:r>
      <w:r w:rsidR="00950DC9" w:rsidRPr="00950DC9">
        <w:t xml:space="preserve"> </w:t>
      </w:r>
      <w:r w:rsidRPr="00950DC9">
        <w:t>продукции</w:t>
      </w:r>
      <w:r w:rsidR="00950DC9" w:rsidRPr="00950DC9">
        <w:t xml:space="preserve">» </w:t>
      </w:r>
      <w:r w:rsidRPr="00950DC9">
        <w:t>и</w:t>
      </w:r>
      <w:r w:rsidR="00950DC9" w:rsidRPr="00950DC9">
        <w:t xml:space="preserve"> «</w:t>
      </w:r>
      <w:r w:rsidRPr="00950DC9">
        <w:t>рыночная</w:t>
      </w:r>
      <w:r w:rsidR="00950DC9" w:rsidRPr="00950DC9">
        <w:t xml:space="preserve"> </w:t>
      </w:r>
      <w:r w:rsidRPr="00950DC9">
        <w:t>доля</w:t>
      </w:r>
      <w:r w:rsidR="00950DC9" w:rsidRPr="00950DC9">
        <w:t xml:space="preserve"> </w:t>
      </w:r>
      <w:r w:rsidRPr="00950DC9">
        <w:t>организации</w:t>
      </w:r>
      <w:r w:rsidR="00950DC9" w:rsidRPr="00950DC9">
        <w:t>»</w:t>
      </w:r>
    </w:p>
    <w:p w:rsidR="00950DC9" w:rsidRPr="00950DC9" w:rsidRDefault="00DE1EDB" w:rsidP="00950DC9">
      <w:pPr>
        <w:tabs>
          <w:tab w:val="left" w:pos="-2520"/>
        </w:tabs>
        <w:spacing w:line="360" w:lineRule="auto"/>
        <w:ind w:firstLine="709"/>
        <w:jc w:val="both"/>
      </w:pPr>
      <w:r>
        <w:br w:type="page"/>
      </w:r>
      <w:r w:rsidR="00415A21" w:rsidRPr="00950DC9">
        <w:t>Организация</w:t>
      </w:r>
      <w:r w:rsidR="00950DC9" w:rsidRPr="00950DC9">
        <w:t xml:space="preserve"> </w:t>
      </w:r>
      <w:r w:rsidR="00415A21" w:rsidRPr="00950DC9">
        <w:t>с</w:t>
      </w:r>
      <w:r w:rsidR="00950DC9" w:rsidRPr="00950DC9">
        <w:t xml:space="preserve"> </w:t>
      </w:r>
      <w:r w:rsidR="00415A21" w:rsidRPr="00950DC9">
        <w:t>небольшой</w:t>
      </w:r>
      <w:r w:rsidR="00950DC9" w:rsidRPr="00950DC9">
        <w:t xml:space="preserve"> </w:t>
      </w:r>
      <w:r w:rsidR="00415A21" w:rsidRPr="00950DC9">
        <w:t>рыночной</w:t>
      </w:r>
      <w:r w:rsidR="00950DC9" w:rsidRPr="00950DC9">
        <w:t xml:space="preserve"> </w:t>
      </w:r>
      <w:r w:rsidR="00415A21" w:rsidRPr="00950DC9">
        <w:t>долей</w:t>
      </w:r>
      <w:r w:rsidR="00950DC9" w:rsidRPr="00950DC9">
        <w:t xml:space="preserve"> </w:t>
      </w:r>
      <w:r w:rsidR="00415A21" w:rsidRPr="00950DC9">
        <w:t>может</w:t>
      </w:r>
      <w:r w:rsidR="00950DC9" w:rsidRPr="00950DC9">
        <w:t xml:space="preserve"> </w:t>
      </w:r>
      <w:r w:rsidR="00415A21" w:rsidRPr="00950DC9">
        <w:t>преуспеть</w:t>
      </w:r>
      <w:r w:rsidR="00950DC9" w:rsidRPr="00950DC9">
        <w:t xml:space="preserve"> </w:t>
      </w:r>
      <w:r w:rsidR="00415A21" w:rsidRPr="00950DC9">
        <w:t>посредством</w:t>
      </w:r>
      <w:r w:rsidR="00950DC9" w:rsidRPr="00950DC9">
        <w:t xml:space="preserve"> </w:t>
      </w:r>
      <w:r w:rsidR="00415A21" w:rsidRPr="00950DC9">
        <w:t>разработки</w:t>
      </w:r>
      <w:r w:rsidR="00950DC9" w:rsidRPr="00950DC9">
        <w:t xml:space="preserve"> </w:t>
      </w:r>
      <w:r w:rsidR="00415A21" w:rsidRPr="00950DC9">
        <w:t>четко</w:t>
      </w:r>
      <w:r w:rsidR="00950DC9" w:rsidRPr="00950DC9">
        <w:t xml:space="preserve"> </w:t>
      </w:r>
      <w:r w:rsidR="00415A21" w:rsidRPr="00950DC9">
        <w:t>сконцентрированной</w:t>
      </w:r>
      <w:r w:rsidR="00950DC9" w:rsidRPr="00950DC9">
        <w:t xml:space="preserve"> </w:t>
      </w:r>
      <w:r w:rsidR="00415A21" w:rsidRPr="00950DC9">
        <w:t>стратегии.</w:t>
      </w:r>
      <w:r w:rsidR="00950DC9" w:rsidRPr="00950DC9">
        <w:t xml:space="preserve"> </w:t>
      </w:r>
      <w:r w:rsidR="00415A21" w:rsidRPr="00950DC9">
        <w:t>Компания,</w:t>
      </w:r>
      <w:r w:rsidR="00950DC9" w:rsidRPr="00950DC9">
        <w:t xml:space="preserve"> </w:t>
      </w:r>
      <w:r w:rsidR="00415A21" w:rsidRPr="00950DC9">
        <w:t>имеющая</w:t>
      </w:r>
      <w:r w:rsidR="00950DC9" w:rsidRPr="00950DC9">
        <w:t xml:space="preserve"> </w:t>
      </w:r>
      <w:r w:rsidR="00415A21" w:rsidRPr="00950DC9">
        <w:t>большую</w:t>
      </w:r>
      <w:r w:rsidR="00950DC9" w:rsidRPr="00950DC9">
        <w:t xml:space="preserve"> </w:t>
      </w:r>
      <w:r w:rsidR="00415A21" w:rsidRPr="00950DC9">
        <w:t>рыночную</w:t>
      </w:r>
      <w:r w:rsidR="00950DC9" w:rsidRPr="00950DC9">
        <w:t xml:space="preserve"> </w:t>
      </w:r>
      <w:r w:rsidR="00415A21" w:rsidRPr="00950DC9">
        <w:t>долю,</w:t>
      </w:r>
      <w:r w:rsidR="00950DC9" w:rsidRPr="00950DC9">
        <w:t xml:space="preserve"> </w:t>
      </w:r>
      <w:r w:rsidR="00415A21" w:rsidRPr="00950DC9">
        <w:t>-</w:t>
      </w:r>
      <w:r w:rsidR="00950DC9" w:rsidRPr="00950DC9">
        <w:t xml:space="preserve"> </w:t>
      </w:r>
      <w:r w:rsidR="00415A21" w:rsidRPr="00950DC9">
        <w:t>благодаря</w:t>
      </w:r>
      <w:r w:rsidR="00950DC9" w:rsidRPr="00950DC9">
        <w:t xml:space="preserve"> </w:t>
      </w:r>
      <w:r w:rsidR="00415A21" w:rsidRPr="00950DC9">
        <w:t>преимуществу</w:t>
      </w:r>
      <w:r w:rsidR="00950DC9" w:rsidRPr="00950DC9">
        <w:t xml:space="preserve"> </w:t>
      </w:r>
      <w:r w:rsidR="00415A21" w:rsidRPr="00950DC9">
        <w:t>по</w:t>
      </w:r>
      <w:r w:rsidR="00950DC9" w:rsidRPr="00950DC9">
        <w:t xml:space="preserve"> </w:t>
      </w:r>
      <w:r w:rsidR="00415A21" w:rsidRPr="00950DC9">
        <w:t>общим</w:t>
      </w:r>
      <w:r w:rsidR="00950DC9" w:rsidRPr="00950DC9">
        <w:t xml:space="preserve"> </w:t>
      </w:r>
      <w:r w:rsidR="00415A21" w:rsidRPr="00950DC9">
        <w:t>издержкам</w:t>
      </w:r>
      <w:r w:rsidR="00950DC9" w:rsidRPr="00950DC9">
        <w:t xml:space="preserve"> </w:t>
      </w:r>
      <w:r w:rsidR="00415A21" w:rsidRPr="00950DC9">
        <w:t>или</w:t>
      </w:r>
      <w:r w:rsidR="00950DC9" w:rsidRPr="00950DC9">
        <w:t xml:space="preserve"> </w:t>
      </w:r>
      <w:r w:rsidR="00415A21" w:rsidRPr="00950DC9">
        <w:t>дифференцированной</w:t>
      </w:r>
      <w:r w:rsidR="00950DC9" w:rsidRPr="00950DC9">
        <w:t xml:space="preserve"> </w:t>
      </w:r>
      <w:r w:rsidR="00415A21" w:rsidRPr="00950DC9">
        <w:t>стратегии.</w:t>
      </w:r>
      <w:r w:rsidR="00950DC9" w:rsidRPr="00950DC9">
        <w:t xml:space="preserve"> </w:t>
      </w:r>
      <w:r w:rsidR="00415A21" w:rsidRPr="00950DC9">
        <w:t>С</w:t>
      </w:r>
      <w:r w:rsidR="00950DC9" w:rsidRPr="00950DC9">
        <w:t xml:space="preserve"> </w:t>
      </w:r>
      <w:r w:rsidR="00415A21" w:rsidRPr="00950DC9">
        <w:t>другой</w:t>
      </w:r>
      <w:r w:rsidR="00950DC9" w:rsidRPr="00950DC9">
        <w:t xml:space="preserve"> </w:t>
      </w:r>
      <w:r w:rsidR="00415A21" w:rsidRPr="00950DC9">
        <w:t>стороны,</w:t>
      </w:r>
      <w:r w:rsidR="00950DC9" w:rsidRPr="00950DC9">
        <w:t xml:space="preserve"> </w:t>
      </w:r>
      <w:r w:rsidR="00415A21" w:rsidRPr="00950DC9">
        <w:t>в</w:t>
      </w:r>
      <w:r w:rsidR="00950DC9" w:rsidRPr="00950DC9">
        <w:t xml:space="preserve"> </w:t>
      </w:r>
      <w:r w:rsidR="00415A21" w:rsidRPr="00950DC9">
        <w:t>соответствии</w:t>
      </w:r>
      <w:r w:rsidR="00950DC9" w:rsidRPr="00950DC9">
        <w:t xml:space="preserve"> </w:t>
      </w:r>
      <w:r w:rsidR="00415A21" w:rsidRPr="00950DC9">
        <w:t>с</w:t>
      </w:r>
      <w:r w:rsidR="00950DC9" w:rsidRPr="00950DC9">
        <w:t xml:space="preserve"> </w:t>
      </w:r>
      <w:r w:rsidR="00415A21" w:rsidRPr="00950DC9">
        <w:t>моделью</w:t>
      </w:r>
      <w:r w:rsidR="00950DC9" w:rsidRPr="00950DC9">
        <w:t xml:space="preserve"> </w:t>
      </w:r>
      <w:r w:rsidR="00415A21" w:rsidRPr="00950DC9">
        <w:t>М.Портера</w:t>
      </w:r>
      <w:r w:rsidR="00950DC9" w:rsidRPr="00950DC9">
        <w:t xml:space="preserve"> </w:t>
      </w:r>
      <w:r w:rsidR="00415A21" w:rsidRPr="00950DC9">
        <w:t>небольшая</w:t>
      </w:r>
      <w:r w:rsidR="00950DC9" w:rsidRPr="00950DC9">
        <w:t xml:space="preserve"> </w:t>
      </w:r>
      <w:r w:rsidR="00415A21" w:rsidRPr="00950DC9">
        <w:t>фирма</w:t>
      </w:r>
      <w:r w:rsidR="00950DC9" w:rsidRPr="00950DC9">
        <w:t xml:space="preserve"> </w:t>
      </w:r>
      <w:r w:rsidR="00415A21" w:rsidRPr="00950DC9">
        <w:t>может</w:t>
      </w:r>
      <w:r w:rsidR="00950DC9" w:rsidRPr="00950DC9">
        <w:t xml:space="preserve"> </w:t>
      </w:r>
      <w:r w:rsidR="00415A21" w:rsidRPr="00950DC9">
        <w:t>иметь</w:t>
      </w:r>
      <w:r w:rsidR="00950DC9" w:rsidRPr="00950DC9">
        <w:t xml:space="preserve"> </w:t>
      </w:r>
      <w:r w:rsidR="00415A21" w:rsidRPr="00950DC9">
        <w:t>прибыль,</w:t>
      </w:r>
      <w:r w:rsidR="00950DC9" w:rsidRPr="00950DC9">
        <w:t xml:space="preserve"> </w:t>
      </w:r>
      <w:r w:rsidR="00415A21" w:rsidRPr="00950DC9">
        <w:t>концентрируясь</w:t>
      </w:r>
      <w:r w:rsidR="00950DC9" w:rsidRPr="00950DC9">
        <w:t xml:space="preserve"> </w:t>
      </w:r>
      <w:r w:rsidR="00415A21" w:rsidRPr="00950DC9">
        <w:t>на</w:t>
      </w:r>
      <w:r w:rsidR="00950DC9" w:rsidRPr="00950DC9">
        <w:t xml:space="preserve"> </w:t>
      </w:r>
      <w:r w:rsidR="00415A21" w:rsidRPr="00950DC9">
        <w:t>какой-либо</w:t>
      </w:r>
      <w:r w:rsidR="00950DC9" w:rsidRPr="00950DC9">
        <w:t xml:space="preserve"> </w:t>
      </w:r>
      <w:r w:rsidR="00415A21" w:rsidRPr="00950DC9">
        <w:t>одной</w:t>
      </w:r>
      <w:r w:rsidR="00950DC9" w:rsidRPr="00950DC9">
        <w:t xml:space="preserve"> </w:t>
      </w:r>
      <w:r w:rsidR="00415A21" w:rsidRPr="00950DC9">
        <w:t>конкурентной</w:t>
      </w:r>
      <w:r w:rsidR="00950DC9" w:rsidRPr="00950DC9">
        <w:t xml:space="preserve"> «</w:t>
      </w:r>
      <w:r w:rsidR="00415A21" w:rsidRPr="00950DC9">
        <w:t>нише</w:t>
      </w:r>
      <w:r w:rsidR="00950DC9" w:rsidRPr="00950DC9">
        <w:t>»</w:t>
      </w:r>
      <w:r w:rsidR="00415A21" w:rsidRPr="00950DC9">
        <w:t>,</w:t>
      </w:r>
      <w:r w:rsidR="00950DC9" w:rsidRPr="00950DC9">
        <w:t xml:space="preserve"> </w:t>
      </w:r>
      <w:r w:rsidR="00415A21" w:rsidRPr="00950DC9">
        <w:t>даже</w:t>
      </w:r>
      <w:r w:rsidR="00950DC9" w:rsidRPr="00950DC9">
        <w:t xml:space="preserve"> </w:t>
      </w:r>
      <w:r w:rsidR="00415A21" w:rsidRPr="00950DC9">
        <w:t>если</w:t>
      </w:r>
      <w:r w:rsidR="00950DC9" w:rsidRPr="00950DC9">
        <w:t xml:space="preserve"> </w:t>
      </w:r>
      <w:r w:rsidR="00415A21" w:rsidRPr="00950DC9">
        <w:t>общая</w:t>
      </w:r>
      <w:r w:rsidR="00950DC9" w:rsidRPr="00950DC9">
        <w:t xml:space="preserve"> </w:t>
      </w:r>
      <w:r w:rsidR="00415A21" w:rsidRPr="00950DC9">
        <w:t>доля</w:t>
      </w:r>
      <w:r w:rsidR="00950DC9" w:rsidRPr="00950DC9">
        <w:t xml:space="preserve"> </w:t>
      </w:r>
      <w:r w:rsidR="00415A21" w:rsidRPr="00950DC9">
        <w:t>на</w:t>
      </w:r>
      <w:r w:rsidR="00950DC9" w:rsidRPr="00950DC9">
        <w:t xml:space="preserve"> </w:t>
      </w:r>
      <w:r w:rsidR="00415A21" w:rsidRPr="00950DC9">
        <w:t>рынке</w:t>
      </w:r>
      <w:r w:rsidR="00950DC9" w:rsidRPr="00950DC9">
        <w:t xml:space="preserve"> </w:t>
      </w:r>
      <w:r w:rsidR="00415A21" w:rsidRPr="00950DC9">
        <w:t>незначительна.</w:t>
      </w:r>
      <w:r w:rsidR="00950DC9" w:rsidRPr="00950DC9">
        <w:t xml:space="preserve"> </w:t>
      </w:r>
      <w:r w:rsidR="00415A21" w:rsidRPr="00950DC9">
        <w:t>Чтобы</w:t>
      </w:r>
      <w:r w:rsidR="00950DC9" w:rsidRPr="00950DC9">
        <w:t xml:space="preserve"> </w:t>
      </w:r>
      <w:r w:rsidR="00415A21" w:rsidRPr="00950DC9">
        <w:t>преуспеть,</w:t>
      </w:r>
      <w:r w:rsidR="00950DC9" w:rsidRPr="00950DC9">
        <w:t xml:space="preserve"> </w:t>
      </w:r>
      <w:r w:rsidR="00415A21" w:rsidRPr="00950DC9">
        <w:t>фирме</w:t>
      </w:r>
      <w:r w:rsidR="00950DC9" w:rsidRPr="00950DC9">
        <w:t xml:space="preserve"> </w:t>
      </w:r>
      <w:r w:rsidR="00415A21" w:rsidRPr="00950DC9">
        <w:t>не</w:t>
      </w:r>
      <w:r w:rsidR="00950DC9" w:rsidRPr="00950DC9">
        <w:t xml:space="preserve"> </w:t>
      </w:r>
      <w:r w:rsidR="00415A21" w:rsidRPr="00950DC9">
        <w:t>обязательно</w:t>
      </w:r>
      <w:r w:rsidR="00950DC9" w:rsidRPr="00950DC9">
        <w:t xml:space="preserve"> </w:t>
      </w:r>
      <w:r w:rsidR="00415A21" w:rsidRPr="00950DC9">
        <w:t>быть</w:t>
      </w:r>
      <w:r w:rsidR="00950DC9" w:rsidRPr="00950DC9">
        <w:t xml:space="preserve"> </w:t>
      </w:r>
      <w:r w:rsidR="00415A21" w:rsidRPr="00950DC9">
        <w:t>большой.</w:t>
      </w:r>
      <w:r w:rsidR="00950DC9" w:rsidRPr="00950DC9">
        <w:t xml:space="preserve"> </w:t>
      </w:r>
      <w:r w:rsidR="00415A21" w:rsidRPr="00950DC9">
        <w:t>Однако</w:t>
      </w:r>
      <w:r w:rsidR="00950DC9" w:rsidRPr="00950DC9">
        <w:t xml:space="preserve"> </w:t>
      </w:r>
      <w:r w:rsidR="00415A21" w:rsidRPr="00950DC9">
        <w:t>организация,</w:t>
      </w:r>
      <w:r w:rsidR="00950DC9" w:rsidRPr="00950DC9">
        <w:t xml:space="preserve"> </w:t>
      </w:r>
      <w:r w:rsidR="00415A21" w:rsidRPr="00950DC9">
        <w:t>не</w:t>
      </w:r>
      <w:r w:rsidR="00950DC9" w:rsidRPr="00950DC9">
        <w:t xml:space="preserve"> </w:t>
      </w:r>
      <w:r w:rsidR="00415A21" w:rsidRPr="00950DC9">
        <w:t>располагающая</w:t>
      </w:r>
      <w:r w:rsidR="00950DC9" w:rsidRPr="00950DC9">
        <w:t xml:space="preserve"> </w:t>
      </w:r>
      <w:r w:rsidR="00415A21" w:rsidRPr="00950DC9">
        <w:t>эффективной</w:t>
      </w:r>
      <w:r w:rsidR="00950DC9" w:rsidRPr="00950DC9">
        <w:t xml:space="preserve"> </w:t>
      </w:r>
      <w:r w:rsidR="00415A21" w:rsidRPr="00950DC9">
        <w:t>и</w:t>
      </w:r>
      <w:r w:rsidR="00950DC9" w:rsidRPr="00950DC9">
        <w:t xml:space="preserve"> </w:t>
      </w:r>
      <w:r w:rsidR="00415A21" w:rsidRPr="00950DC9">
        <w:t>уникальной</w:t>
      </w:r>
      <w:r w:rsidR="00950DC9" w:rsidRPr="00950DC9">
        <w:t xml:space="preserve"> </w:t>
      </w:r>
      <w:r w:rsidR="00415A21" w:rsidRPr="00950DC9">
        <w:t>продукцией</w:t>
      </w:r>
      <w:r w:rsidR="00950DC9" w:rsidRPr="00950DC9">
        <w:t xml:space="preserve"> </w:t>
      </w:r>
      <w:r w:rsidR="00415A21" w:rsidRPr="00950DC9">
        <w:t>может</w:t>
      </w:r>
      <w:r w:rsidR="00950DC9" w:rsidRPr="00950DC9">
        <w:t xml:space="preserve"> «</w:t>
      </w:r>
      <w:r w:rsidR="00415A21" w:rsidRPr="00950DC9">
        <w:t>завязнуть</w:t>
      </w:r>
      <w:r w:rsidR="00950DC9" w:rsidRPr="00950DC9">
        <w:t xml:space="preserve"> </w:t>
      </w:r>
      <w:r w:rsidR="00415A21" w:rsidRPr="00950DC9">
        <w:t>в</w:t>
      </w:r>
      <w:r w:rsidR="00950DC9" w:rsidRPr="00950DC9">
        <w:t xml:space="preserve"> </w:t>
      </w:r>
      <w:r w:rsidR="00415A21" w:rsidRPr="00950DC9">
        <w:t>середине</w:t>
      </w:r>
      <w:r w:rsidR="00950DC9" w:rsidRPr="00950DC9">
        <w:t>»</w:t>
      </w:r>
      <w:r w:rsidR="00415A21" w:rsidRPr="00950DC9">
        <w:t>.</w:t>
      </w:r>
    </w:p>
    <w:p w:rsidR="00415A21" w:rsidRPr="00950DC9" w:rsidRDefault="00415A21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Исходя</w:t>
      </w:r>
      <w:r w:rsidR="00950DC9" w:rsidRPr="00950DC9">
        <w:t xml:space="preserve"> </w:t>
      </w:r>
      <w:r w:rsidRPr="00950DC9">
        <w:t>из</w:t>
      </w:r>
      <w:r w:rsidR="00950DC9" w:rsidRPr="00950DC9">
        <w:t xml:space="preserve"> </w:t>
      </w:r>
      <w:r w:rsidRPr="00950DC9">
        <w:t>вышеизложенного,</w:t>
      </w:r>
      <w:r w:rsidR="00950DC9" w:rsidRPr="00950DC9">
        <w:t xml:space="preserve"> </w:t>
      </w:r>
      <w:r w:rsidRPr="00950DC9">
        <w:t>можно</w:t>
      </w:r>
      <w:r w:rsidR="00950DC9" w:rsidRPr="00950DC9">
        <w:t xml:space="preserve"> </w:t>
      </w:r>
      <w:r w:rsidRPr="00950DC9">
        <w:t>заключить,</w:t>
      </w:r>
      <w:r w:rsidR="00950DC9" w:rsidRPr="00950DC9">
        <w:t xml:space="preserve"> </w:t>
      </w:r>
      <w:r w:rsidRPr="00950DC9">
        <w:t>что</w:t>
      </w:r>
      <w:r w:rsidR="00950DC9" w:rsidRPr="00950DC9">
        <w:t xml:space="preserve"> </w:t>
      </w:r>
      <w:r w:rsidRPr="00950DC9">
        <w:t>при</w:t>
      </w:r>
      <w:r w:rsidR="00950DC9" w:rsidRPr="00950DC9">
        <w:t xml:space="preserve"> </w:t>
      </w:r>
      <w:r w:rsidRPr="00950DC9">
        <w:t>определении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позиции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необходимо</w:t>
      </w:r>
      <w:r w:rsidR="00950DC9" w:rsidRPr="00950DC9">
        <w:t xml:space="preserve"> </w:t>
      </w:r>
      <w:r w:rsidRPr="00950DC9">
        <w:t>принимать</w:t>
      </w:r>
      <w:r w:rsidR="00950DC9" w:rsidRPr="00950DC9">
        <w:t xml:space="preserve"> </w:t>
      </w:r>
      <w:r w:rsidRPr="00950DC9">
        <w:t>во</w:t>
      </w:r>
      <w:r w:rsidR="00950DC9" w:rsidRPr="00950DC9">
        <w:t xml:space="preserve"> </w:t>
      </w:r>
      <w:r w:rsidRPr="00950DC9">
        <w:t>внимание,</w:t>
      </w:r>
      <w:r w:rsidR="00950DC9" w:rsidRPr="00950DC9">
        <w:t xml:space="preserve"> </w:t>
      </w:r>
      <w:r w:rsidRPr="00950DC9">
        <w:t>помимо</w:t>
      </w:r>
      <w:r w:rsidR="00950DC9" w:rsidRPr="00950DC9">
        <w:t xml:space="preserve"> </w:t>
      </w:r>
      <w:r w:rsidRPr="00950DC9">
        <w:t>его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доли</w:t>
      </w:r>
      <w:r w:rsidR="00950DC9" w:rsidRPr="00950DC9">
        <w:t xml:space="preserve"> </w:t>
      </w:r>
      <w:r w:rsidRPr="00950DC9">
        <w:t>показатель</w:t>
      </w:r>
      <w:r w:rsidR="00950DC9" w:rsidRPr="00950DC9">
        <w:t xml:space="preserve"> «</w:t>
      </w:r>
      <w:r w:rsidRPr="00950DC9">
        <w:t>рентабельность</w:t>
      </w:r>
      <w:r w:rsidR="00950DC9" w:rsidRPr="00950DC9">
        <w:t xml:space="preserve"> </w:t>
      </w:r>
      <w:r w:rsidRPr="00950DC9">
        <w:t>продукции</w:t>
      </w:r>
      <w:r w:rsidR="00950DC9" w:rsidRPr="00950DC9">
        <w:t>»</w:t>
      </w:r>
      <w:r w:rsidRPr="00950DC9">
        <w:t>.</w:t>
      </w:r>
      <w:r w:rsidR="00950DC9" w:rsidRPr="00950DC9">
        <w:t xml:space="preserve"> </w:t>
      </w:r>
      <w:r w:rsidR="001567FB" w:rsidRPr="00950DC9">
        <w:t>С</w:t>
      </w:r>
      <w:r w:rsidR="00950DC9" w:rsidRPr="00950DC9">
        <w:t xml:space="preserve"> </w:t>
      </w:r>
      <w:r w:rsidR="001567FB" w:rsidRPr="00950DC9">
        <w:t>учетом</w:t>
      </w:r>
      <w:r w:rsidR="00950DC9" w:rsidRPr="00950DC9">
        <w:t xml:space="preserve"> </w:t>
      </w:r>
      <w:r w:rsidR="001567FB" w:rsidRPr="00950DC9">
        <w:t>этого</w:t>
      </w:r>
      <w:r w:rsidR="00950DC9" w:rsidRPr="00950DC9">
        <w:t xml:space="preserve"> </w:t>
      </w:r>
      <w:r w:rsidR="001567FB" w:rsidRPr="00950DC9">
        <w:t>Яшевой</w:t>
      </w:r>
      <w:r w:rsidR="00950DC9" w:rsidRPr="00950DC9">
        <w:t xml:space="preserve"> </w:t>
      </w:r>
      <w:r w:rsidR="001567FB" w:rsidRPr="00950DC9">
        <w:t>Г.А.</w:t>
      </w:r>
      <w:r w:rsidR="00950DC9" w:rsidRPr="00950DC9">
        <w:t xml:space="preserve"> </w:t>
      </w:r>
      <w:r w:rsidR="001567FB" w:rsidRPr="00950DC9">
        <w:t>была</w:t>
      </w:r>
      <w:r w:rsidR="00950DC9" w:rsidRPr="00950DC9">
        <w:t xml:space="preserve"> </w:t>
      </w:r>
      <w:r w:rsidR="001567FB" w:rsidRPr="00950DC9">
        <w:t>разработана</w:t>
      </w:r>
      <w:r w:rsidR="00950DC9" w:rsidRPr="00950DC9">
        <w:t xml:space="preserve"> </w:t>
      </w:r>
      <w:r w:rsidR="001567FB" w:rsidRPr="00950DC9">
        <w:t>матрица</w:t>
      </w:r>
      <w:r w:rsidR="00950DC9" w:rsidRPr="00950DC9">
        <w:t xml:space="preserve"> </w:t>
      </w:r>
      <w:r w:rsidR="001567FB" w:rsidRPr="00950DC9">
        <w:t>формирования</w:t>
      </w:r>
      <w:r w:rsidR="00950DC9" w:rsidRPr="00950DC9">
        <w:t xml:space="preserve"> </w:t>
      </w:r>
      <w:r w:rsidR="001567FB" w:rsidRPr="00950DC9">
        <w:t>конку</w:t>
      </w:r>
      <w:r w:rsidR="00DD288A" w:rsidRPr="00950DC9">
        <w:t>рентной</w:t>
      </w:r>
      <w:r w:rsidR="00950DC9" w:rsidRPr="00950DC9">
        <w:t xml:space="preserve"> </w:t>
      </w:r>
      <w:r w:rsidR="00DD288A" w:rsidRPr="00950DC9">
        <w:t>карты</w:t>
      </w:r>
      <w:r w:rsidR="00950DC9" w:rsidRPr="00950DC9">
        <w:t xml:space="preserve"> </w:t>
      </w:r>
      <w:r w:rsidR="00DD288A" w:rsidRPr="00950DC9">
        <w:t>рынка</w:t>
      </w:r>
      <w:r w:rsidR="00950DC9" w:rsidRPr="00950DC9">
        <w:t xml:space="preserve"> </w:t>
      </w:r>
      <w:r w:rsidR="00DD288A" w:rsidRPr="00950DC9">
        <w:t>организации</w:t>
      </w:r>
      <w:r w:rsidR="00950DC9" w:rsidRPr="00950DC9">
        <w:t xml:space="preserve"> </w:t>
      </w:r>
      <w:r w:rsidR="001567FB" w:rsidRPr="00950DC9">
        <w:t>(таблица</w:t>
      </w:r>
      <w:r w:rsidR="00950DC9" w:rsidRPr="00950DC9">
        <w:t xml:space="preserve"> </w:t>
      </w:r>
      <w:r w:rsidR="001567FB" w:rsidRPr="00950DC9">
        <w:t>2.9).</w:t>
      </w:r>
    </w:p>
    <w:p w:rsidR="001567FB" w:rsidRPr="00950DC9" w:rsidRDefault="001567F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Для</w:t>
      </w:r>
      <w:r w:rsidR="00950DC9" w:rsidRPr="00950DC9">
        <w:t xml:space="preserve"> </w:t>
      </w:r>
      <w:r w:rsidRPr="00950DC9">
        <w:t>построения</w:t>
      </w:r>
      <w:r w:rsidR="00950DC9" w:rsidRPr="00950DC9">
        <w:t xml:space="preserve"> </w:t>
      </w:r>
      <w:r w:rsidRPr="00950DC9">
        <w:t>предлагаемой</w:t>
      </w:r>
      <w:r w:rsidR="00950DC9" w:rsidRPr="00950DC9">
        <w:t xml:space="preserve"> </w:t>
      </w:r>
      <w:r w:rsidRPr="00950DC9">
        <w:t>Яшевой</w:t>
      </w:r>
      <w:r w:rsidR="00950DC9" w:rsidRPr="00950DC9">
        <w:t xml:space="preserve"> </w:t>
      </w:r>
      <w:r w:rsidRPr="00950DC9">
        <w:t>Г.А.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карты</w:t>
      </w:r>
      <w:r w:rsidR="00950DC9" w:rsidRPr="00950DC9">
        <w:t xml:space="preserve"> </w:t>
      </w:r>
      <w:r w:rsidRPr="00950DC9">
        <w:t>необходимо</w:t>
      </w:r>
      <w:r w:rsidR="00950DC9" w:rsidRPr="00950DC9">
        <w:t xml:space="preserve"> </w:t>
      </w:r>
      <w:r w:rsidRPr="00950DC9">
        <w:t>определить</w:t>
      </w:r>
      <w:r w:rsidR="00950DC9" w:rsidRPr="00950DC9">
        <w:t xml:space="preserve"> </w:t>
      </w:r>
      <w:r w:rsidRPr="00950DC9">
        <w:t>доли,</w:t>
      </w:r>
      <w:r w:rsidR="00950DC9" w:rsidRPr="00950DC9">
        <w:t xml:space="preserve"> </w:t>
      </w:r>
      <w:r w:rsidRPr="00950DC9">
        <w:t>занимаемые</w:t>
      </w:r>
      <w:r w:rsidR="00950DC9" w:rsidRPr="00950DC9">
        <w:t xml:space="preserve"> </w:t>
      </w:r>
      <w:r w:rsidRPr="00950DC9">
        <w:t>организацией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рынке,</w:t>
      </w:r>
      <w:r w:rsidR="00950DC9" w:rsidRPr="00950DC9">
        <w:t xml:space="preserve"> </w:t>
      </w:r>
      <w:r w:rsidRPr="00950DC9">
        <w:t>после</w:t>
      </w:r>
      <w:r w:rsidR="00950DC9" w:rsidRPr="00950DC9">
        <w:t xml:space="preserve"> </w:t>
      </w:r>
      <w:r w:rsidRPr="00950DC9">
        <w:t>чего</w:t>
      </w:r>
      <w:r w:rsidR="00950DC9" w:rsidRPr="00950DC9">
        <w:t xml:space="preserve"> </w:t>
      </w:r>
      <w:r w:rsidRPr="00950DC9">
        <w:t>всю</w:t>
      </w:r>
      <w:r w:rsidR="00950DC9" w:rsidRPr="00950DC9">
        <w:t xml:space="preserve"> </w:t>
      </w:r>
      <w:r w:rsidRPr="00950DC9">
        <w:t>их</w:t>
      </w:r>
      <w:r w:rsidR="00950DC9" w:rsidRPr="00950DC9">
        <w:t xml:space="preserve"> </w:t>
      </w:r>
      <w:r w:rsidRPr="00950DC9">
        <w:t>совокупность</w:t>
      </w:r>
      <w:r w:rsidR="00950DC9" w:rsidRPr="00950DC9">
        <w:t xml:space="preserve"> </w:t>
      </w:r>
      <w:r w:rsidRPr="00950DC9">
        <w:t>разбить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четыре</w:t>
      </w:r>
      <w:r w:rsidR="00950DC9" w:rsidRPr="00950DC9">
        <w:t xml:space="preserve"> </w:t>
      </w:r>
      <w:r w:rsidRPr="00950DC9">
        <w:t>группы:</w:t>
      </w:r>
    </w:p>
    <w:p w:rsidR="001567FB" w:rsidRPr="00950DC9" w:rsidRDefault="001C06C6" w:rsidP="00950DC9">
      <w:pPr>
        <w:numPr>
          <w:ilvl w:val="0"/>
          <w:numId w:val="20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организации</w:t>
      </w:r>
      <w:r w:rsidR="00950DC9" w:rsidRPr="00950DC9">
        <w:t xml:space="preserve"> </w:t>
      </w:r>
      <w:r w:rsidRPr="00950DC9">
        <w:t>со</w:t>
      </w:r>
      <w:r w:rsidR="00950DC9" w:rsidRPr="00950DC9">
        <w:t xml:space="preserve"> </w:t>
      </w:r>
      <w:r w:rsidRPr="00950DC9">
        <w:t>значительной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долей;</w:t>
      </w:r>
    </w:p>
    <w:p w:rsidR="001C06C6" w:rsidRPr="00950DC9" w:rsidRDefault="001C06C6" w:rsidP="00950DC9">
      <w:pPr>
        <w:numPr>
          <w:ilvl w:val="0"/>
          <w:numId w:val="20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организации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долей</w:t>
      </w:r>
      <w:r w:rsidR="00950DC9" w:rsidRPr="00950DC9">
        <w:t xml:space="preserve"> </w:t>
      </w:r>
      <w:r w:rsidRPr="00950DC9">
        <w:t>выше</w:t>
      </w:r>
      <w:r w:rsidR="00950DC9" w:rsidRPr="00950DC9">
        <w:t xml:space="preserve"> </w:t>
      </w:r>
      <w:r w:rsidRPr="00950DC9">
        <w:t>среднего;</w:t>
      </w:r>
    </w:p>
    <w:p w:rsidR="001C06C6" w:rsidRPr="00950DC9" w:rsidRDefault="001C06C6" w:rsidP="00950DC9">
      <w:pPr>
        <w:numPr>
          <w:ilvl w:val="0"/>
          <w:numId w:val="20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организации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долей</w:t>
      </w:r>
      <w:r w:rsidR="00950DC9" w:rsidRPr="00950DC9">
        <w:t xml:space="preserve"> </w:t>
      </w:r>
      <w:r w:rsidRPr="00950DC9">
        <w:t>ниже</w:t>
      </w:r>
      <w:r w:rsidR="00950DC9" w:rsidRPr="00950DC9">
        <w:t xml:space="preserve"> </w:t>
      </w:r>
      <w:r w:rsidRPr="00950DC9">
        <w:t>среднего;</w:t>
      </w:r>
    </w:p>
    <w:p w:rsidR="001C06C6" w:rsidRPr="00950DC9" w:rsidRDefault="001C06C6" w:rsidP="00950DC9">
      <w:pPr>
        <w:numPr>
          <w:ilvl w:val="0"/>
          <w:numId w:val="20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организации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незначительной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долей.</w:t>
      </w:r>
    </w:p>
    <w:p w:rsidR="00AA13C8" w:rsidRDefault="00AA13C8" w:rsidP="00950DC9">
      <w:pPr>
        <w:tabs>
          <w:tab w:val="left" w:pos="-2520"/>
        </w:tabs>
        <w:spacing w:line="360" w:lineRule="auto"/>
        <w:ind w:firstLine="709"/>
        <w:jc w:val="both"/>
      </w:pPr>
    </w:p>
    <w:p w:rsidR="008A4201" w:rsidRPr="00950DC9" w:rsidRDefault="00DD288A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Таблица</w:t>
      </w:r>
      <w:r w:rsidR="00950DC9" w:rsidRPr="00950DC9">
        <w:t xml:space="preserve"> </w:t>
      </w:r>
      <w:r w:rsidRPr="00950DC9">
        <w:t>2.9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Матрица</w:t>
      </w:r>
      <w:r w:rsidR="00950DC9" w:rsidRPr="00950DC9">
        <w:t xml:space="preserve"> </w:t>
      </w:r>
      <w:r w:rsidRPr="00950DC9">
        <w:t>формирования</w:t>
      </w:r>
      <w:r w:rsidR="00950DC9" w:rsidRPr="00950DC9">
        <w:t xml:space="preserve"> </w:t>
      </w:r>
      <w:r w:rsidRPr="00950DC9">
        <w:t>двухфакторной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карты</w:t>
      </w:r>
      <w:r w:rsidR="00950DC9" w:rsidRPr="00950DC9">
        <w:t xml:space="preserve"> </w:t>
      </w:r>
      <w:r w:rsidRPr="00950DC9">
        <w:t>рынка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77"/>
        <w:gridCol w:w="1534"/>
        <w:gridCol w:w="1375"/>
        <w:gridCol w:w="1534"/>
        <w:gridCol w:w="1502"/>
        <w:gridCol w:w="1587"/>
      </w:tblGrid>
      <w:tr w:rsidR="00DD288A" w:rsidRPr="00765056" w:rsidTr="00765056">
        <w:trPr>
          <w:cantSplit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Факторы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Рыночная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доля,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%</w:t>
            </w:r>
          </w:p>
        </w:tc>
      </w:tr>
      <w:tr w:rsidR="00DD288A" w:rsidRPr="00765056" w:rsidTr="00765056">
        <w:trPr>
          <w:cantSplit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5056">
              <w:rPr>
                <w:sz w:val="20"/>
                <w:szCs w:val="20"/>
              </w:rPr>
              <w:t>Значительная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5056">
              <w:rPr>
                <w:sz w:val="20"/>
                <w:szCs w:val="20"/>
              </w:rPr>
              <w:t>Выше</w:t>
            </w:r>
            <w:r w:rsidR="00950DC9" w:rsidRPr="00765056">
              <w:rPr>
                <w:sz w:val="20"/>
                <w:szCs w:val="20"/>
              </w:rPr>
              <w:t xml:space="preserve"> </w:t>
            </w:r>
            <w:r w:rsidRPr="00765056">
              <w:rPr>
                <w:sz w:val="20"/>
                <w:szCs w:val="20"/>
              </w:rPr>
              <w:t>среднего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5056">
              <w:rPr>
                <w:sz w:val="20"/>
                <w:szCs w:val="20"/>
              </w:rPr>
              <w:t>Ниже</w:t>
            </w:r>
            <w:r w:rsidR="00950DC9" w:rsidRPr="00765056">
              <w:rPr>
                <w:sz w:val="20"/>
                <w:szCs w:val="20"/>
              </w:rPr>
              <w:t xml:space="preserve"> </w:t>
            </w:r>
            <w:r w:rsidRPr="00765056">
              <w:rPr>
                <w:sz w:val="20"/>
                <w:szCs w:val="20"/>
              </w:rPr>
              <w:t>среднего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5056">
              <w:rPr>
                <w:sz w:val="20"/>
                <w:szCs w:val="20"/>
              </w:rPr>
              <w:t>Незначительная</w:t>
            </w:r>
          </w:p>
        </w:tc>
      </w:tr>
      <w:tr w:rsidR="00DD288A" w:rsidRPr="00765056" w:rsidTr="00765056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Рентабельность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продукции,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10</w:t>
            </w:r>
          </w:p>
        </w:tc>
      </w:tr>
      <w:tr w:rsidR="00DD288A" w:rsidRPr="00765056" w:rsidTr="00765056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Выше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среднего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13</w:t>
            </w:r>
          </w:p>
        </w:tc>
      </w:tr>
      <w:tr w:rsidR="00DD288A" w:rsidRPr="00765056" w:rsidTr="00765056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Ниже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среднего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15</w:t>
            </w:r>
          </w:p>
        </w:tc>
      </w:tr>
      <w:tr w:rsidR="00DD288A" w:rsidRPr="00765056" w:rsidTr="00765056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Низкая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16</w:t>
            </w:r>
          </w:p>
        </w:tc>
      </w:tr>
      <w:tr w:rsidR="00DD288A" w:rsidRPr="00765056" w:rsidTr="00765056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D288A" w:rsidRPr="00765056" w:rsidRDefault="00DD288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Убыточное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D288A" w:rsidRPr="00765056" w:rsidRDefault="009A3516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20</w:t>
            </w:r>
          </w:p>
        </w:tc>
      </w:tr>
    </w:tbl>
    <w:p w:rsidR="00DD288A" w:rsidRPr="00950DC9" w:rsidRDefault="00DD288A" w:rsidP="00950DC9">
      <w:pPr>
        <w:tabs>
          <w:tab w:val="left" w:pos="-2520"/>
        </w:tabs>
        <w:spacing w:line="360" w:lineRule="auto"/>
        <w:ind w:firstLine="709"/>
        <w:jc w:val="both"/>
      </w:pPr>
    </w:p>
    <w:p w:rsidR="008A4201" w:rsidRPr="00950DC9" w:rsidRDefault="00AE0A81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Границы</w:t>
      </w:r>
      <w:r w:rsidR="00950DC9" w:rsidRPr="00950DC9">
        <w:t xml:space="preserve"> </w:t>
      </w:r>
      <w:r w:rsidRPr="00950DC9">
        <w:t>представленных</w:t>
      </w:r>
      <w:r w:rsidR="00950DC9" w:rsidRPr="00950DC9">
        <w:t xml:space="preserve"> </w:t>
      </w:r>
      <w:r w:rsidRPr="00950DC9">
        <w:t>групп</w:t>
      </w:r>
      <w:r w:rsidR="00950DC9" w:rsidRPr="00950DC9">
        <w:t xml:space="preserve"> </w:t>
      </w:r>
      <w:r w:rsidRPr="00950DC9">
        <w:t>определяются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соответствии</w:t>
      </w:r>
      <w:r w:rsidR="00950DC9" w:rsidRPr="00950DC9">
        <w:t xml:space="preserve"> </w:t>
      </w:r>
      <w:r w:rsidRPr="00950DC9">
        <w:t>со</w:t>
      </w:r>
      <w:r w:rsidR="00950DC9" w:rsidRPr="00950DC9">
        <w:t xml:space="preserve"> </w:t>
      </w:r>
      <w:r w:rsidRPr="00950DC9">
        <w:t>следующим</w:t>
      </w:r>
      <w:r w:rsidR="00950DC9" w:rsidRPr="00950DC9">
        <w:t xml:space="preserve"> </w:t>
      </w:r>
      <w:r w:rsidRPr="00950DC9">
        <w:t>алгоритмом:</w:t>
      </w:r>
    </w:p>
    <w:p w:rsidR="00AE0A81" w:rsidRDefault="00AE0A81" w:rsidP="00950DC9">
      <w:pPr>
        <w:numPr>
          <w:ilvl w:val="0"/>
          <w:numId w:val="21"/>
        </w:numPr>
        <w:tabs>
          <w:tab w:val="clear" w:pos="1287"/>
          <w:tab w:val="num" w:pos="-2760"/>
          <w:tab w:val="left" w:pos="-2520"/>
        </w:tabs>
        <w:spacing w:line="360" w:lineRule="auto"/>
        <w:ind w:left="0" w:firstLine="709"/>
        <w:jc w:val="both"/>
      </w:pPr>
      <w:r w:rsidRPr="00950DC9">
        <w:t>Рассчитывается</w:t>
      </w:r>
      <w:r w:rsidR="00950DC9" w:rsidRPr="00950DC9">
        <w:t xml:space="preserve"> </w:t>
      </w:r>
      <w:r w:rsidRPr="00950DC9">
        <w:t>среднее</w:t>
      </w:r>
      <w:r w:rsidR="00950DC9" w:rsidRPr="00950DC9">
        <w:t xml:space="preserve"> </w:t>
      </w:r>
      <w:r w:rsidRPr="00950DC9">
        <w:t>арифметическое</w:t>
      </w:r>
      <w:r w:rsidR="00950DC9" w:rsidRPr="00950DC9">
        <w:t xml:space="preserve"> </w:t>
      </w:r>
      <w:r w:rsidRPr="00950DC9">
        <w:t>значение</w:t>
      </w:r>
      <w:r w:rsidR="00950DC9" w:rsidRPr="00950DC9">
        <w:t xml:space="preserve"> </w:t>
      </w:r>
      <w:r w:rsidRPr="00950DC9">
        <w:t>рыночных</w:t>
      </w:r>
      <w:r w:rsidR="00950DC9" w:rsidRPr="00950DC9">
        <w:t xml:space="preserve"> </w:t>
      </w:r>
      <w:r w:rsidRPr="00950DC9">
        <w:t>долей:</w:t>
      </w:r>
    </w:p>
    <w:p w:rsidR="00AA13C8" w:rsidRPr="00950DC9" w:rsidRDefault="00AA13C8" w:rsidP="00AA13C8">
      <w:pPr>
        <w:tabs>
          <w:tab w:val="left" w:pos="-2520"/>
        </w:tabs>
        <w:spacing w:line="360" w:lineRule="auto"/>
        <w:ind w:left="709"/>
        <w:jc w:val="both"/>
      </w:pPr>
    </w:p>
    <w:p w:rsidR="00AE0A81" w:rsidRPr="00950DC9" w:rsidRDefault="009B7BF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object w:dxaOrig="880" w:dyaOrig="620">
          <v:shape id="_x0000_i1035" type="#_x0000_t75" style="width:44.25pt;height:30.75pt" o:ole="">
            <v:imagedata r:id="rId24" o:title=""/>
          </v:shape>
          <o:OLEObject Type="Embed" ProgID="Equation.3" ShapeID="_x0000_i1035" DrawAspect="Content" ObjectID="_1457379166" r:id="rId25"/>
        </w:object>
      </w:r>
      <w:r w:rsidR="00AE0A81" w:rsidRPr="00950DC9">
        <w:t>,</w:t>
      </w:r>
      <w:r w:rsidR="00950DC9" w:rsidRPr="00950DC9">
        <w:t xml:space="preserve"> </w:t>
      </w:r>
      <w:r w:rsidR="00AE0A81" w:rsidRPr="00950DC9">
        <w:t>(7)</w:t>
      </w:r>
    </w:p>
    <w:p w:rsidR="00AA13C8" w:rsidRDefault="00AA13C8" w:rsidP="00950DC9">
      <w:pPr>
        <w:tabs>
          <w:tab w:val="left" w:pos="-2520"/>
        </w:tabs>
        <w:spacing w:line="360" w:lineRule="auto"/>
        <w:ind w:firstLine="709"/>
        <w:jc w:val="both"/>
      </w:pPr>
    </w:p>
    <w:p w:rsidR="00061CED" w:rsidRPr="00950DC9" w:rsidRDefault="00061CED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где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количество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отрасли.</w:t>
      </w:r>
    </w:p>
    <w:p w:rsidR="00061CED" w:rsidRDefault="00061CED" w:rsidP="00950DC9">
      <w:pPr>
        <w:numPr>
          <w:ilvl w:val="0"/>
          <w:numId w:val="21"/>
        </w:numPr>
        <w:tabs>
          <w:tab w:val="left" w:pos="-2520"/>
        </w:tabs>
        <w:spacing w:line="360" w:lineRule="auto"/>
        <w:ind w:left="0" w:firstLine="709"/>
        <w:jc w:val="both"/>
      </w:pPr>
      <w:r w:rsidRPr="00950DC9">
        <w:t>Вся</w:t>
      </w:r>
      <w:r w:rsidR="00950DC9" w:rsidRPr="00950DC9">
        <w:t xml:space="preserve"> </w:t>
      </w:r>
      <w:r w:rsidRPr="00950DC9">
        <w:t>совокупность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рассматриваемого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делится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два</w:t>
      </w:r>
      <w:r w:rsidR="00950DC9" w:rsidRPr="00950DC9">
        <w:t xml:space="preserve"> </w:t>
      </w:r>
      <w:r w:rsidRPr="00950DC9">
        <w:t>сектора,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которых</w:t>
      </w:r>
      <w:r w:rsidR="00950DC9" w:rsidRPr="00950DC9">
        <w:t xml:space="preserve"> </w:t>
      </w:r>
      <w:r w:rsidRPr="00950DC9">
        <w:t>значения</w:t>
      </w:r>
      <w:r w:rsidR="00950DC9" w:rsidRPr="00950DC9">
        <w:t xml:space="preserve"> </w:t>
      </w:r>
      <w:r w:rsidRPr="00950DC9">
        <w:t>долей</w:t>
      </w:r>
      <w:r w:rsidR="00950DC9" w:rsidRPr="00950DC9">
        <w:t xml:space="preserve"> </w:t>
      </w:r>
      <w:r w:rsidRPr="00950DC9">
        <w:t>больше</w:t>
      </w:r>
      <w:r w:rsidR="00950DC9" w:rsidRPr="00950DC9">
        <w:t xml:space="preserve"> </w:t>
      </w:r>
      <w:r w:rsidRPr="00950DC9">
        <w:t>или</w:t>
      </w:r>
      <w:r w:rsidR="00950DC9" w:rsidRPr="00950DC9">
        <w:t xml:space="preserve"> </w:t>
      </w:r>
      <w:r w:rsidRPr="00950DC9">
        <w:t>меньше</w:t>
      </w:r>
      <w:r w:rsidR="00950DC9" w:rsidRPr="00950DC9">
        <w:t xml:space="preserve"> </w:t>
      </w:r>
      <w:r w:rsidRPr="00950DC9">
        <w:t>среднего:</w:t>
      </w:r>
    </w:p>
    <w:p w:rsidR="00AA13C8" w:rsidRPr="00950DC9" w:rsidRDefault="00AA13C8" w:rsidP="00AA13C8">
      <w:pPr>
        <w:tabs>
          <w:tab w:val="left" w:pos="-2520"/>
        </w:tabs>
        <w:spacing w:line="360" w:lineRule="auto"/>
        <w:ind w:left="709"/>
        <w:jc w:val="both"/>
      </w:pPr>
    </w:p>
    <w:p w:rsidR="00061CED" w:rsidRDefault="009B7BF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object w:dxaOrig="2659" w:dyaOrig="720">
          <v:shape id="_x0000_i1036" type="#_x0000_t75" style="width:160.5pt;height:43.5pt" o:ole="">
            <v:imagedata r:id="rId26" o:title=""/>
          </v:shape>
          <o:OLEObject Type="Embed" ProgID="Equation.3" ShapeID="_x0000_i1036" DrawAspect="Content" ObjectID="_1457379167" r:id="rId27"/>
        </w:object>
      </w:r>
      <w:r w:rsidR="00950DC9" w:rsidRPr="00950DC9">
        <w:t xml:space="preserve"> </w:t>
      </w:r>
      <w:r w:rsidR="00061CED" w:rsidRPr="00950DC9">
        <w:t>(8)</w:t>
      </w:r>
    </w:p>
    <w:p w:rsidR="00AA13C8" w:rsidRPr="00950DC9" w:rsidRDefault="00AA13C8" w:rsidP="00950DC9">
      <w:pPr>
        <w:tabs>
          <w:tab w:val="left" w:pos="-2520"/>
        </w:tabs>
        <w:spacing w:line="360" w:lineRule="auto"/>
        <w:ind w:firstLine="709"/>
        <w:jc w:val="both"/>
      </w:pPr>
    </w:p>
    <w:p w:rsidR="00061CED" w:rsidRDefault="00061CED" w:rsidP="00950DC9">
      <w:pPr>
        <w:numPr>
          <w:ilvl w:val="0"/>
          <w:numId w:val="21"/>
        </w:numPr>
        <w:tabs>
          <w:tab w:val="left" w:pos="-2520"/>
        </w:tabs>
        <w:spacing w:line="360" w:lineRule="auto"/>
        <w:ind w:left="0" w:firstLine="709"/>
        <w:jc w:val="both"/>
      </w:pPr>
      <w:r w:rsidRPr="00950DC9">
        <w:t>В</w:t>
      </w:r>
      <w:r w:rsidR="00950DC9" w:rsidRPr="00950DC9">
        <w:t xml:space="preserve"> </w:t>
      </w:r>
      <w:r w:rsidRPr="00950DC9">
        <w:t>каждом</w:t>
      </w:r>
      <w:r w:rsidR="00950DC9" w:rsidRPr="00950DC9">
        <w:t xml:space="preserve"> </w:t>
      </w:r>
      <w:r w:rsidRPr="00950DC9">
        <w:t>из</w:t>
      </w:r>
      <w:r w:rsidR="00950DC9" w:rsidRPr="00950DC9">
        <w:t xml:space="preserve"> </w:t>
      </w:r>
      <w:r w:rsidRPr="00950DC9">
        <w:t>секторов</w:t>
      </w:r>
      <w:r w:rsidR="00950DC9" w:rsidRPr="00950DC9">
        <w:t xml:space="preserve"> </w:t>
      </w:r>
      <w:r w:rsidRPr="00950DC9">
        <w:t>рассчитываются</w:t>
      </w:r>
      <w:r w:rsidR="00950DC9" w:rsidRPr="00950DC9">
        <w:t xml:space="preserve"> </w:t>
      </w:r>
      <w:r w:rsidRPr="00950DC9">
        <w:t>среднеквадратические</w:t>
      </w:r>
      <w:r w:rsidR="00950DC9" w:rsidRPr="00950DC9">
        <w:t xml:space="preserve"> </w:t>
      </w:r>
      <w:r w:rsidRPr="00950DC9">
        <w:t>отклонения,</w:t>
      </w:r>
      <w:r w:rsidR="00950DC9" w:rsidRPr="00950DC9">
        <w:t xml:space="preserve"> </w:t>
      </w:r>
      <w:r w:rsidRPr="00950DC9">
        <w:t>которые</w:t>
      </w:r>
      <w:r w:rsidR="00950DC9" w:rsidRPr="00950DC9">
        <w:t xml:space="preserve"> </w:t>
      </w:r>
      <w:r w:rsidRPr="00950DC9">
        <w:t>совместно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минимальным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максимальным</w:t>
      </w:r>
      <w:r w:rsidR="00950DC9" w:rsidRPr="00950DC9">
        <w:t xml:space="preserve"> </w:t>
      </w:r>
      <w:r w:rsidRPr="00950DC9">
        <w:t>значениями</w:t>
      </w:r>
      <w:r w:rsidR="00950DC9" w:rsidRPr="00950DC9">
        <w:t xml:space="preserve"> </w:t>
      </w:r>
      <w:r w:rsidRPr="00950DC9">
        <w:t>определяют</w:t>
      </w:r>
      <w:r w:rsidR="00950DC9" w:rsidRPr="00950DC9">
        <w:t xml:space="preserve"> </w:t>
      </w:r>
      <w:r w:rsidRPr="00950DC9">
        <w:t>границы</w:t>
      </w:r>
      <w:r w:rsidR="00950DC9" w:rsidRPr="00950DC9">
        <w:t xml:space="preserve"> </w:t>
      </w:r>
      <w:r w:rsidRPr="00950DC9">
        <w:t>представленных</w:t>
      </w:r>
      <w:r w:rsidR="00950DC9" w:rsidRPr="00950DC9">
        <w:t xml:space="preserve"> </w:t>
      </w:r>
      <w:r w:rsidRPr="00950DC9">
        <w:t>групп:</w:t>
      </w:r>
    </w:p>
    <w:p w:rsidR="00AA13C8" w:rsidRPr="00950DC9" w:rsidRDefault="00AA13C8" w:rsidP="00AA13C8">
      <w:pPr>
        <w:tabs>
          <w:tab w:val="left" w:pos="-2520"/>
        </w:tabs>
        <w:spacing w:line="360" w:lineRule="auto"/>
        <w:ind w:left="709"/>
        <w:jc w:val="both"/>
      </w:pPr>
    </w:p>
    <w:p w:rsidR="00950DC9" w:rsidRPr="00950DC9" w:rsidRDefault="009B7BF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object w:dxaOrig="5100" w:dyaOrig="1400">
          <v:shape id="_x0000_i1037" type="#_x0000_t75" style="width:255pt;height:69.75pt" o:ole="">
            <v:imagedata r:id="rId28" o:title=""/>
          </v:shape>
          <o:OLEObject Type="Embed" ProgID="Equation.3" ShapeID="_x0000_i1037" DrawAspect="Content" ObjectID="_1457379168" r:id="rId29"/>
        </w:object>
      </w:r>
      <w:r w:rsidR="00950DC9" w:rsidRPr="00950DC9">
        <w:t xml:space="preserve"> </w:t>
      </w:r>
      <w:r w:rsidR="00502C55" w:rsidRPr="00950DC9">
        <w:t>(9),</w:t>
      </w:r>
      <w:r w:rsidR="00950DC9" w:rsidRPr="00950DC9">
        <w:t xml:space="preserve"> </w:t>
      </w:r>
      <w:r w:rsidR="00502C55" w:rsidRPr="00950DC9">
        <w:t>(10)</w:t>
      </w:r>
    </w:p>
    <w:p w:rsidR="00AA13C8" w:rsidRDefault="00AA13C8" w:rsidP="00950DC9">
      <w:pPr>
        <w:tabs>
          <w:tab w:val="left" w:pos="-2520"/>
        </w:tabs>
        <w:spacing w:line="360" w:lineRule="auto"/>
        <w:ind w:firstLine="709"/>
        <w:jc w:val="both"/>
      </w:pPr>
    </w:p>
    <w:p w:rsidR="00CB00A0" w:rsidRPr="00950DC9" w:rsidRDefault="00AD27B7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где</w:t>
      </w:r>
      <w:r w:rsidR="00950DC9" w:rsidRPr="00950DC9">
        <w:t xml:space="preserve"> </w:t>
      </w:r>
      <w:r w:rsidRPr="00950DC9">
        <w:t>К1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количество</w:t>
      </w:r>
      <w:r w:rsidR="00950DC9" w:rsidRPr="00950DC9">
        <w:t xml:space="preserve"> </w:t>
      </w:r>
      <w:r w:rsidRPr="00950DC9">
        <w:t>организаций,</w:t>
      </w:r>
      <w:r w:rsidR="00950DC9" w:rsidRPr="00950DC9">
        <w:t xml:space="preserve"> </w:t>
      </w:r>
      <w:r w:rsidRPr="00950DC9">
        <w:t>у</w:t>
      </w:r>
      <w:r w:rsidR="00950DC9" w:rsidRPr="00950DC9">
        <w:t xml:space="preserve"> </w:t>
      </w:r>
      <w:r w:rsidRPr="00950DC9">
        <w:t>которых</w:t>
      </w:r>
      <w:r w:rsidR="00950DC9" w:rsidRPr="00950DC9">
        <w:t xml:space="preserve"> </w:t>
      </w:r>
      <w:r w:rsidRPr="00950DC9">
        <w:t>рыночные</w:t>
      </w:r>
      <w:r w:rsidR="00950DC9" w:rsidRPr="00950DC9">
        <w:t xml:space="preserve"> </w:t>
      </w:r>
      <w:r w:rsidRPr="00950DC9">
        <w:t>доли</w:t>
      </w:r>
      <w:r w:rsidR="00950DC9" w:rsidRPr="00950DC9">
        <w:t xml:space="preserve"> </w:t>
      </w:r>
      <w:r w:rsidRPr="00950DC9">
        <w:t>меньше</w:t>
      </w:r>
      <w:r w:rsidR="00950DC9" w:rsidRPr="00950DC9">
        <w:t xml:space="preserve"> </w:t>
      </w:r>
      <w:r w:rsidRPr="00950DC9">
        <w:t>среднеотраслевого</w:t>
      </w:r>
      <w:r w:rsidR="00950DC9" w:rsidRPr="00950DC9">
        <w:t xml:space="preserve"> </w:t>
      </w:r>
      <w:r w:rsidRPr="00950DC9">
        <w:t>значения;</w:t>
      </w:r>
    </w:p>
    <w:p w:rsidR="00AD27B7" w:rsidRPr="00950DC9" w:rsidRDefault="00AD27B7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(к-К1)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количество</w:t>
      </w:r>
      <w:r w:rsidR="00950DC9" w:rsidRPr="00950DC9">
        <w:t xml:space="preserve"> </w:t>
      </w:r>
      <w:r w:rsidRPr="00950DC9">
        <w:t>организаций,</w:t>
      </w:r>
      <w:r w:rsidR="00950DC9" w:rsidRPr="00950DC9">
        <w:t xml:space="preserve"> </w:t>
      </w:r>
      <w:r w:rsidRPr="00950DC9">
        <w:t>у</w:t>
      </w:r>
      <w:r w:rsidR="00950DC9" w:rsidRPr="00950DC9">
        <w:t xml:space="preserve"> </w:t>
      </w:r>
      <w:r w:rsidRPr="00950DC9">
        <w:t>которых</w:t>
      </w:r>
      <w:r w:rsidR="00950DC9" w:rsidRPr="00950DC9">
        <w:t xml:space="preserve"> </w:t>
      </w:r>
      <w:r w:rsidRPr="00950DC9">
        <w:t>рыночная</w:t>
      </w:r>
      <w:r w:rsidR="00950DC9" w:rsidRPr="00950DC9">
        <w:t xml:space="preserve"> </w:t>
      </w:r>
      <w:r w:rsidRPr="00950DC9">
        <w:t>доля</w:t>
      </w:r>
      <w:r w:rsidR="00950DC9" w:rsidRPr="00950DC9">
        <w:t xml:space="preserve"> </w:t>
      </w:r>
      <w:r w:rsidRPr="00950DC9">
        <w:t>больше</w:t>
      </w:r>
      <w:r w:rsidR="00950DC9" w:rsidRPr="00950DC9">
        <w:t xml:space="preserve"> </w:t>
      </w:r>
      <w:r w:rsidRPr="00950DC9">
        <w:t>или</w:t>
      </w:r>
      <w:r w:rsidR="00950DC9" w:rsidRPr="00950DC9">
        <w:t xml:space="preserve"> </w:t>
      </w:r>
      <w:r w:rsidRPr="00950DC9">
        <w:t>равна</w:t>
      </w:r>
      <w:r w:rsidR="00950DC9" w:rsidRPr="00950DC9">
        <w:t xml:space="preserve"> </w:t>
      </w:r>
      <w:r w:rsidRPr="00950DC9">
        <w:t>среднеотраслевому</w:t>
      </w:r>
      <w:r w:rsidR="00950DC9" w:rsidRPr="00950DC9">
        <w:t xml:space="preserve"> </w:t>
      </w:r>
      <w:r w:rsidRPr="00950DC9">
        <w:t>значению;</w:t>
      </w:r>
    </w:p>
    <w:p w:rsidR="00AD27B7" w:rsidRPr="00950DC9" w:rsidRDefault="00AD27B7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Дс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рыночные</w:t>
      </w:r>
      <w:r w:rsidR="00950DC9" w:rsidRPr="00950DC9">
        <w:t xml:space="preserve"> </w:t>
      </w:r>
      <w:r w:rsidRPr="00950DC9">
        <w:t>доли</w:t>
      </w:r>
      <w:r w:rsidR="00950DC9" w:rsidRPr="00950DC9">
        <w:t xml:space="preserve"> </w:t>
      </w:r>
      <w:r w:rsidRPr="00950DC9">
        <w:t>организаций,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которых</w:t>
      </w:r>
      <w:r w:rsidR="00950DC9" w:rsidRPr="00950DC9">
        <w:t xml:space="preserve"> </w:t>
      </w:r>
      <w:r w:rsidRPr="00950DC9">
        <w:t>рыночные</w:t>
      </w:r>
      <w:r w:rsidR="00950DC9" w:rsidRPr="00950DC9">
        <w:t xml:space="preserve"> </w:t>
      </w:r>
      <w:r w:rsidRPr="00950DC9">
        <w:t>доли</w:t>
      </w:r>
      <w:r w:rsidR="00950DC9" w:rsidRPr="00950DC9">
        <w:t xml:space="preserve"> </w:t>
      </w:r>
      <w:r w:rsidRPr="00950DC9">
        <w:t>меньше</w:t>
      </w:r>
      <w:r w:rsidR="00950DC9" w:rsidRPr="00950DC9">
        <w:t xml:space="preserve"> </w:t>
      </w:r>
      <w:r w:rsidRPr="00950DC9">
        <w:t>среднеотраслевого</w:t>
      </w:r>
      <w:r w:rsidR="00950DC9" w:rsidRPr="00950DC9">
        <w:t xml:space="preserve"> </w:t>
      </w:r>
      <w:r w:rsidRPr="00950DC9">
        <w:t>значения;</w:t>
      </w:r>
    </w:p>
    <w:p w:rsidR="00AD27B7" w:rsidRPr="00950DC9" w:rsidRDefault="00AD27B7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ДТ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рыночные</w:t>
      </w:r>
      <w:r w:rsidR="00950DC9" w:rsidRPr="00950DC9">
        <w:t xml:space="preserve"> </w:t>
      </w:r>
      <w:r w:rsidRPr="00950DC9">
        <w:t>доли</w:t>
      </w:r>
      <w:r w:rsidR="00950DC9" w:rsidRPr="00950DC9">
        <w:t xml:space="preserve"> </w:t>
      </w:r>
      <w:r w:rsidRPr="00950DC9">
        <w:t>организаций,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которых</w:t>
      </w:r>
      <w:r w:rsidR="00950DC9" w:rsidRPr="00950DC9">
        <w:t xml:space="preserve"> </w:t>
      </w:r>
      <w:r w:rsidRPr="00950DC9">
        <w:t>рыночная</w:t>
      </w:r>
      <w:r w:rsidR="00950DC9" w:rsidRPr="00950DC9">
        <w:t xml:space="preserve"> </w:t>
      </w:r>
      <w:r w:rsidRPr="00950DC9">
        <w:t>доля</w:t>
      </w:r>
      <w:r w:rsidR="00950DC9" w:rsidRPr="00950DC9">
        <w:t xml:space="preserve"> </w:t>
      </w:r>
      <w:r w:rsidRPr="00950DC9">
        <w:t>больше</w:t>
      </w:r>
      <w:r w:rsidR="00950DC9" w:rsidRPr="00950DC9">
        <w:t xml:space="preserve"> </w:t>
      </w:r>
      <w:r w:rsidRPr="00950DC9">
        <w:t>или</w:t>
      </w:r>
      <w:r w:rsidR="00950DC9" w:rsidRPr="00950DC9">
        <w:t xml:space="preserve"> </w:t>
      </w:r>
      <w:r w:rsidRPr="00950DC9">
        <w:t>равна</w:t>
      </w:r>
      <w:r w:rsidR="00950DC9" w:rsidRPr="00950DC9">
        <w:t xml:space="preserve"> </w:t>
      </w:r>
      <w:r w:rsidRPr="00950DC9">
        <w:t>среднеотраслевому</w:t>
      </w:r>
      <w:r w:rsidR="00950DC9" w:rsidRPr="00950DC9">
        <w:t xml:space="preserve"> </w:t>
      </w:r>
      <w:r w:rsidRPr="00950DC9">
        <w:t>значению;</w:t>
      </w:r>
    </w:p>
    <w:p w:rsidR="00AD27B7" w:rsidRPr="00950DC9" w:rsidRDefault="00AD27B7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Дср1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среднее</w:t>
      </w:r>
      <w:r w:rsidR="00950DC9" w:rsidRPr="00950DC9">
        <w:t xml:space="preserve"> </w:t>
      </w:r>
      <w:r w:rsidRPr="00950DC9">
        <w:t>арифметическое</w:t>
      </w:r>
      <w:r w:rsidR="00950DC9" w:rsidRPr="00950DC9">
        <w:t xml:space="preserve"> </w:t>
      </w:r>
      <w:r w:rsidRPr="00950DC9">
        <w:t>значение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доли</w:t>
      </w:r>
      <w:r w:rsidR="00950DC9" w:rsidRPr="00950DC9">
        <w:t xml:space="preserve"> </w:t>
      </w:r>
      <w:r w:rsidRPr="00950DC9">
        <w:t>организаций,</w:t>
      </w:r>
      <w:r w:rsidR="00950DC9" w:rsidRPr="00950DC9">
        <w:t xml:space="preserve"> </w:t>
      </w:r>
      <w:r w:rsidRPr="00950DC9">
        <w:t>у</w:t>
      </w:r>
      <w:r w:rsidR="00950DC9" w:rsidRPr="00950DC9">
        <w:t xml:space="preserve"> </w:t>
      </w:r>
      <w:r w:rsidRPr="00950DC9">
        <w:t>которых</w:t>
      </w:r>
      <w:r w:rsidR="00950DC9" w:rsidRPr="00950DC9">
        <w:t xml:space="preserve"> </w:t>
      </w:r>
      <w:r w:rsidRPr="00950DC9">
        <w:t>рыночные</w:t>
      </w:r>
      <w:r w:rsidR="00950DC9" w:rsidRPr="00950DC9">
        <w:t xml:space="preserve"> </w:t>
      </w:r>
      <w:r w:rsidRPr="00950DC9">
        <w:t>доли</w:t>
      </w:r>
      <w:r w:rsidR="00950DC9" w:rsidRPr="00950DC9">
        <w:t xml:space="preserve"> </w:t>
      </w:r>
      <w:r w:rsidRPr="00950DC9">
        <w:t>меньше</w:t>
      </w:r>
      <w:r w:rsidR="00950DC9" w:rsidRPr="00950DC9">
        <w:t xml:space="preserve"> </w:t>
      </w:r>
      <w:r w:rsidRPr="00950DC9">
        <w:t>среднеотраслевого</w:t>
      </w:r>
      <w:r w:rsidR="00950DC9" w:rsidRPr="00950DC9">
        <w:t xml:space="preserve"> </w:t>
      </w:r>
      <w:r w:rsidRPr="00950DC9">
        <w:t>значения;</w:t>
      </w:r>
    </w:p>
    <w:p w:rsidR="00950DC9" w:rsidRPr="00950DC9" w:rsidRDefault="00AD27B7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Дср2</w:t>
      </w:r>
      <w:r w:rsidR="00950DC9" w:rsidRPr="00950DC9">
        <w:t xml:space="preserve"> </w:t>
      </w:r>
      <w:r w:rsidRPr="00950DC9">
        <w:t>-</w:t>
      </w:r>
      <w:r w:rsidR="00950DC9" w:rsidRPr="00950DC9">
        <w:t xml:space="preserve"> </w:t>
      </w:r>
      <w:r w:rsidRPr="00950DC9">
        <w:t>среднее</w:t>
      </w:r>
      <w:r w:rsidR="00950DC9" w:rsidRPr="00950DC9">
        <w:t xml:space="preserve"> </w:t>
      </w:r>
      <w:r w:rsidRPr="00950DC9">
        <w:t>арифметическое</w:t>
      </w:r>
      <w:r w:rsidR="00950DC9" w:rsidRPr="00950DC9">
        <w:t xml:space="preserve"> </w:t>
      </w:r>
      <w:r w:rsidRPr="00950DC9">
        <w:t>значение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доли</w:t>
      </w:r>
      <w:r w:rsidR="00950DC9" w:rsidRPr="00950DC9">
        <w:t xml:space="preserve"> </w:t>
      </w:r>
      <w:r w:rsidRPr="00950DC9">
        <w:t>организаций,</w:t>
      </w:r>
    </w:p>
    <w:p w:rsidR="00950DC9" w:rsidRDefault="00AD27B7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у</w:t>
      </w:r>
      <w:r w:rsidR="00950DC9" w:rsidRPr="00950DC9">
        <w:t xml:space="preserve"> </w:t>
      </w:r>
      <w:r w:rsidRPr="00950DC9">
        <w:t>которых</w:t>
      </w:r>
      <w:r w:rsidR="00950DC9" w:rsidRPr="00950DC9">
        <w:t xml:space="preserve"> </w:t>
      </w:r>
      <w:r w:rsidRPr="00950DC9">
        <w:t>рыночная</w:t>
      </w:r>
      <w:r w:rsidR="00950DC9" w:rsidRPr="00950DC9">
        <w:t xml:space="preserve"> </w:t>
      </w:r>
      <w:r w:rsidRPr="00950DC9">
        <w:t>доля</w:t>
      </w:r>
      <w:r w:rsidR="00950DC9" w:rsidRPr="00950DC9">
        <w:t xml:space="preserve"> </w:t>
      </w:r>
      <w:r w:rsidRPr="00950DC9">
        <w:t>больше</w:t>
      </w:r>
      <w:r w:rsidR="00950DC9" w:rsidRPr="00950DC9">
        <w:t xml:space="preserve"> </w:t>
      </w:r>
      <w:r w:rsidRPr="00950DC9">
        <w:t>или</w:t>
      </w:r>
      <w:r w:rsidR="00950DC9" w:rsidRPr="00950DC9">
        <w:t xml:space="preserve"> </w:t>
      </w:r>
      <w:r w:rsidRPr="00950DC9">
        <w:t>равна</w:t>
      </w:r>
      <w:r w:rsidR="00950DC9" w:rsidRPr="00950DC9">
        <w:t xml:space="preserve"> </w:t>
      </w:r>
      <w:r w:rsidRPr="00950DC9">
        <w:t>среднеотраслевому</w:t>
      </w:r>
      <w:r w:rsidR="00950DC9" w:rsidRPr="00950DC9">
        <w:t xml:space="preserve"> </w:t>
      </w:r>
      <w:r w:rsidRPr="00950DC9">
        <w:t>значению.</w:t>
      </w:r>
    </w:p>
    <w:p w:rsidR="00AA13C8" w:rsidRPr="00950DC9" w:rsidRDefault="00AA13C8" w:rsidP="00950DC9">
      <w:pPr>
        <w:tabs>
          <w:tab w:val="left" w:pos="-2520"/>
        </w:tabs>
        <w:spacing w:line="360" w:lineRule="auto"/>
        <w:ind w:firstLine="709"/>
        <w:jc w:val="both"/>
      </w:pPr>
    </w:p>
    <w:p w:rsidR="008A4201" w:rsidRPr="00950DC9" w:rsidRDefault="009B7BF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object w:dxaOrig="3739" w:dyaOrig="1400">
          <v:shape id="_x0000_i1038" type="#_x0000_t75" style="width:186.75pt;height:69.75pt" o:ole="">
            <v:imagedata r:id="rId30" o:title=""/>
          </v:shape>
          <o:OLEObject Type="Embed" ProgID="Equation.3" ShapeID="_x0000_i1038" DrawAspect="Content" ObjectID="_1457379169" r:id="rId31"/>
        </w:object>
      </w:r>
      <w:r w:rsidR="00950DC9" w:rsidRPr="00950DC9">
        <w:t xml:space="preserve"> </w:t>
      </w:r>
      <w:r w:rsidR="00C0081E" w:rsidRPr="00950DC9">
        <w:t>(11),</w:t>
      </w:r>
      <w:r w:rsidR="00950DC9" w:rsidRPr="00950DC9">
        <w:t xml:space="preserve"> </w:t>
      </w:r>
      <w:r w:rsidR="00C0081E" w:rsidRPr="00950DC9">
        <w:t>(12)</w:t>
      </w:r>
    </w:p>
    <w:p w:rsidR="008A4201" w:rsidRPr="00950DC9" w:rsidRDefault="008A4201" w:rsidP="00950DC9">
      <w:pPr>
        <w:tabs>
          <w:tab w:val="left" w:pos="-2520"/>
        </w:tabs>
        <w:spacing w:line="360" w:lineRule="auto"/>
        <w:ind w:firstLine="709"/>
        <w:jc w:val="both"/>
      </w:pPr>
    </w:p>
    <w:p w:rsidR="008A4201" w:rsidRPr="00950DC9" w:rsidRDefault="00C0081E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На</w:t>
      </w:r>
      <w:r w:rsidR="00950DC9" w:rsidRPr="00950DC9">
        <w:t xml:space="preserve"> </w:t>
      </w:r>
      <w:r w:rsidRPr="00950DC9">
        <w:t>основании</w:t>
      </w:r>
      <w:r w:rsidR="00950DC9" w:rsidRPr="00950DC9">
        <w:t xml:space="preserve"> </w:t>
      </w:r>
      <w:r w:rsidRPr="00950DC9">
        <w:t>данных</w:t>
      </w:r>
      <w:r w:rsidR="00950DC9" w:rsidRPr="00950DC9">
        <w:t xml:space="preserve"> </w:t>
      </w:r>
      <w:r w:rsidRPr="00950DC9">
        <w:t>о</w:t>
      </w:r>
      <w:r w:rsidR="00950DC9" w:rsidRPr="00950DC9">
        <w:t xml:space="preserve"> </w:t>
      </w:r>
      <w:r w:rsidRPr="00950DC9">
        <w:t>рентабельности</w:t>
      </w:r>
      <w:r w:rsidR="00950DC9" w:rsidRPr="00950DC9">
        <w:t xml:space="preserve"> </w:t>
      </w:r>
      <w:r w:rsidRPr="00950DC9">
        <w:t>продукции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производится</w:t>
      </w:r>
      <w:r w:rsidR="00950DC9" w:rsidRPr="00950DC9">
        <w:t xml:space="preserve"> </w:t>
      </w:r>
      <w:r w:rsidRPr="00950DC9">
        <w:t>их</w:t>
      </w:r>
      <w:r w:rsidR="00950DC9" w:rsidRPr="00950DC9">
        <w:t xml:space="preserve"> </w:t>
      </w:r>
      <w:r w:rsidRPr="00950DC9">
        <w:t>распределение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пяти</w:t>
      </w:r>
      <w:r w:rsidR="00950DC9" w:rsidRPr="00950DC9">
        <w:t xml:space="preserve"> </w:t>
      </w:r>
      <w:r w:rsidRPr="00950DC9">
        <w:t>группам:</w:t>
      </w:r>
    </w:p>
    <w:p w:rsidR="00C0081E" w:rsidRPr="00950DC9" w:rsidRDefault="00C0081E" w:rsidP="00950DC9">
      <w:pPr>
        <w:numPr>
          <w:ilvl w:val="0"/>
          <w:numId w:val="22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высокорентабельные;</w:t>
      </w:r>
    </w:p>
    <w:p w:rsidR="00C0081E" w:rsidRPr="00950DC9" w:rsidRDefault="00C0081E" w:rsidP="00950DC9">
      <w:pPr>
        <w:numPr>
          <w:ilvl w:val="0"/>
          <w:numId w:val="22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с</w:t>
      </w:r>
      <w:r w:rsidR="00950DC9" w:rsidRPr="00950DC9">
        <w:t xml:space="preserve"> </w:t>
      </w:r>
      <w:r w:rsidRPr="00950DC9">
        <w:t>рентабельностью</w:t>
      </w:r>
      <w:r w:rsidR="00950DC9" w:rsidRPr="00950DC9">
        <w:t xml:space="preserve"> </w:t>
      </w:r>
      <w:r w:rsidRPr="00950DC9">
        <w:t>выше</w:t>
      </w:r>
      <w:r w:rsidR="00950DC9" w:rsidRPr="00950DC9">
        <w:t xml:space="preserve"> </w:t>
      </w:r>
      <w:r w:rsidRPr="00950DC9">
        <w:t>среднего;</w:t>
      </w:r>
    </w:p>
    <w:p w:rsidR="00C0081E" w:rsidRPr="00950DC9" w:rsidRDefault="00C0081E" w:rsidP="00950DC9">
      <w:pPr>
        <w:numPr>
          <w:ilvl w:val="0"/>
          <w:numId w:val="22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среднерентабельные;</w:t>
      </w:r>
    </w:p>
    <w:p w:rsidR="00C0081E" w:rsidRPr="00950DC9" w:rsidRDefault="00C0081E" w:rsidP="00950DC9">
      <w:pPr>
        <w:numPr>
          <w:ilvl w:val="0"/>
          <w:numId w:val="22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низкорентабельные;</w:t>
      </w:r>
    </w:p>
    <w:p w:rsidR="00C0081E" w:rsidRPr="00950DC9" w:rsidRDefault="00C0081E" w:rsidP="00950DC9">
      <w:pPr>
        <w:numPr>
          <w:ilvl w:val="0"/>
          <w:numId w:val="22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убыточные.</w:t>
      </w:r>
    </w:p>
    <w:p w:rsidR="005059EF" w:rsidRPr="00950DC9" w:rsidRDefault="00AC75E2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Границы</w:t>
      </w:r>
      <w:r w:rsidR="00950DC9" w:rsidRPr="00950DC9">
        <w:t xml:space="preserve"> </w:t>
      </w:r>
      <w:r w:rsidRPr="00950DC9">
        <w:t>представленных</w:t>
      </w:r>
      <w:r w:rsidR="00950DC9" w:rsidRPr="00950DC9">
        <w:t xml:space="preserve"> </w:t>
      </w:r>
      <w:r w:rsidRPr="00950DC9">
        <w:t>групп</w:t>
      </w:r>
      <w:r w:rsidR="00950DC9" w:rsidRPr="00950DC9">
        <w:t xml:space="preserve"> </w:t>
      </w:r>
      <w:r w:rsidRPr="00950DC9">
        <w:t>определяются</w:t>
      </w:r>
      <w:r w:rsidR="00950DC9" w:rsidRPr="00950DC9">
        <w:t xml:space="preserve"> </w:t>
      </w:r>
      <w:r w:rsidRPr="00950DC9">
        <w:t>следующим</w:t>
      </w:r>
      <w:r w:rsidR="00950DC9" w:rsidRPr="00950DC9">
        <w:t xml:space="preserve"> </w:t>
      </w:r>
      <w:r w:rsidRPr="00950DC9">
        <w:t>образом:</w:t>
      </w:r>
    </w:p>
    <w:p w:rsidR="00AC75E2" w:rsidRPr="00950DC9" w:rsidRDefault="00BB504E" w:rsidP="00950DC9">
      <w:pPr>
        <w:numPr>
          <w:ilvl w:val="1"/>
          <w:numId w:val="22"/>
        </w:numPr>
        <w:tabs>
          <w:tab w:val="clear" w:pos="2007"/>
          <w:tab w:val="left" w:pos="-2640"/>
          <w:tab w:val="left" w:pos="-2520"/>
        </w:tabs>
        <w:spacing w:line="360" w:lineRule="auto"/>
        <w:ind w:left="0" w:firstLine="709"/>
        <w:jc w:val="both"/>
      </w:pPr>
      <w:r w:rsidRPr="00950DC9">
        <w:t>Из</w:t>
      </w:r>
      <w:r w:rsidR="00950DC9" w:rsidRPr="00950DC9">
        <w:t xml:space="preserve"> </w:t>
      </w:r>
      <w:r w:rsidRPr="00950DC9">
        <w:t>совокупности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исключаются</w:t>
      </w:r>
      <w:r w:rsidR="00950DC9" w:rsidRPr="00950DC9">
        <w:t xml:space="preserve"> </w:t>
      </w:r>
      <w:r w:rsidRPr="00950DC9">
        <w:t>убыточные</w:t>
      </w:r>
      <w:r w:rsidR="00950DC9" w:rsidRPr="00950DC9">
        <w:t xml:space="preserve"> </w:t>
      </w:r>
      <w:r w:rsidRPr="00950DC9">
        <w:t>(они</w:t>
      </w:r>
      <w:r w:rsidR="00950DC9" w:rsidRPr="00950DC9">
        <w:t xml:space="preserve"> </w:t>
      </w:r>
      <w:r w:rsidRPr="00950DC9">
        <w:t>образуют</w:t>
      </w:r>
      <w:r w:rsidR="00950DC9" w:rsidRPr="00950DC9">
        <w:t xml:space="preserve"> </w:t>
      </w:r>
      <w:r w:rsidRPr="00950DC9">
        <w:t>пятую</w:t>
      </w:r>
      <w:r w:rsidR="00950DC9" w:rsidRPr="00950DC9">
        <w:t xml:space="preserve"> </w:t>
      </w:r>
      <w:r w:rsidRPr="00950DC9">
        <w:t>группу),</w:t>
      </w:r>
      <w:r w:rsidR="00950DC9" w:rsidRPr="00950DC9">
        <w:t xml:space="preserve"> </w:t>
      </w:r>
      <w:r w:rsidRPr="00950DC9">
        <w:t>а</w:t>
      </w:r>
      <w:r w:rsidR="00950DC9" w:rsidRPr="00950DC9">
        <w:t xml:space="preserve"> </w:t>
      </w:r>
      <w:r w:rsidRPr="00950DC9">
        <w:t>также</w:t>
      </w:r>
      <w:r w:rsidR="00950DC9" w:rsidRPr="00950DC9">
        <w:t xml:space="preserve"> </w:t>
      </w:r>
      <w:r w:rsidRPr="00950DC9">
        <w:t>имеющие</w:t>
      </w:r>
      <w:r w:rsidR="00950DC9" w:rsidRPr="00950DC9">
        <w:t xml:space="preserve"> </w:t>
      </w:r>
      <w:r w:rsidRPr="00950DC9">
        <w:t>резко</w:t>
      </w:r>
      <w:r w:rsidR="00950DC9" w:rsidRPr="00950DC9">
        <w:t xml:space="preserve"> </w:t>
      </w:r>
      <w:r w:rsidRPr="00950DC9">
        <w:t>отличающиеся</w:t>
      </w:r>
      <w:r w:rsidR="00950DC9" w:rsidRPr="00950DC9">
        <w:t xml:space="preserve"> </w:t>
      </w:r>
      <w:r w:rsidRPr="00950DC9">
        <w:t>максимальные</w:t>
      </w:r>
      <w:r w:rsidR="00950DC9" w:rsidRPr="00950DC9">
        <w:t xml:space="preserve"> </w:t>
      </w:r>
      <w:r w:rsidRPr="00950DC9">
        <w:t>значения</w:t>
      </w:r>
      <w:r w:rsidR="00950DC9" w:rsidRPr="00950DC9">
        <w:t xml:space="preserve"> </w:t>
      </w:r>
      <w:r w:rsidRPr="00950DC9">
        <w:t>(автоматически</w:t>
      </w:r>
      <w:r w:rsidR="00950DC9" w:rsidRPr="00950DC9">
        <w:t xml:space="preserve"> </w:t>
      </w:r>
      <w:r w:rsidRPr="00950DC9">
        <w:t>попадают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первую</w:t>
      </w:r>
      <w:r w:rsidR="00950DC9" w:rsidRPr="00950DC9">
        <w:t xml:space="preserve"> </w:t>
      </w:r>
      <w:r w:rsidRPr="00950DC9">
        <w:t>группу).</w:t>
      </w:r>
    </w:p>
    <w:p w:rsidR="00BB504E" w:rsidRPr="00950DC9" w:rsidRDefault="00BB504E" w:rsidP="00950DC9">
      <w:pPr>
        <w:numPr>
          <w:ilvl w:val="1"/>
          <w:numId w:val="22"/>
        </w:numPr>
        <w:tabs>
          <w:tab w:val="clear" w:pos="2007"/>
          <w:tab w:val="left" w:pos="-2640"/>
          <w:tab w:val="left" w:pos="-2520"/>
        </w:tabs>
        <w:spacing w:line="360" w:lineRule="auto"/>
        <w:ind w:left="0" w:firstLine="709"/>
        <w:jc w:val="both"/>
      </w:pPr>
      <w:r w:rsidRPr="00950DC9">
        <w:t>Из</w:t>
      </w:r>
      <w:r w:rsidR="00950DC9" w:rsidRPr="00950DC9">
        <w:t xml:space="preserve"> </w:t>
      </w:r>
      <w:r w:rsidRPr="00950DC9">
        <w:t>оставшихся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выбираются</w:t>
      </w:r>
      <w:r w:rsidR="00950DC9" w:rsidRPr="00950DC9">
        <w:t xml:space="preserve"> </w:t>
      </w:r>
      <w:r w:rsidRPr="00950DC9">
        <w:t>те,</w:t>
      </w:r>
      <w:r w:rsidR="00950DC9" w:rsidRPr="00950DC9">
        <w:t xml:space="preserve"> </w:t>
      </w:r>
      <w:r w:rsidRPr="00950DC9">
        <w:t>которые</w:t>
      </w:r>
      <w:r w:rsidR="00950DC9" w:rsidRPr="00950DC9">
        <w:t xml:space="preserve"> </w:t>
      </w:r>
      <w:r w:rsidRPr="00950DC9">
        <w:t>имеют</w:t>
      </w:r>
      <w:r w:rsidR="00950DC9" w:rsidRPr="00950DC9">
        <w:t xml:space="preserve"> </w:t>
      </w:r>
      <w:r w:rsidRPr="00950DC9">
        <w:t>максимальное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минимальное</w:t>
      </w:r>
      <w:r w:rsidR="00950DC9" w:rsidRPr="00950DC9">
        <w:t xml:space="preserve"> </w:t>
      </w:r>
      <w:r w:rsidRPr="00950DC9">
        <w:t>значение</w:t>
      </w:r>
      <w:r w:rsidR="00950DC9" w:rsidRPr="00950DC9">
        <w:t xml:space="preserve"> </w:t>
      </w:r>
      <w:r w:rsidRPr="00950DC9">
        <w:t>показателя.</w:t>
      </w:r>
    </w:p>
    <w:p w:rsidR="00BB504E" w:rsidRPr="00950DC9" w:rsidRDefault="00BB504E" w:rsidP="00950DC9">
      <w:pPr>
        <w:numPr>
          <w:ilvl w:val="1"/>
          <w:numId w:val="22"/>
        </w:numPr>
        <w:tabs>
          <w:tab w:val="clear" w:pos="2007"/>
          <w:tab w:val="left" w:pos="-2640"/>
          <w:tab w:val="left" w:pos="-2520"/>
        </w:tabs>
        <w:spacing w:line="360" w:lineRule="auto"/>
        <w:ind w:left="0" w:firstLine="709"/>
        <w:jc w:val="both"/>
      </w:pPr>
      <w:r w:rsidRPr="00950DC9">
        <w:t>Разность</w:t>
      </w:r>
      <w:r w:rsidR="00950DC9" w:rsidRPr="00950DC9">
        <w:t xml:space="preserve"> </w:t>
      </w:r>
      <w:r w:rsidRPr="00950DC9">
        <w:t>между</w:t>
      </w:r>
      <w:r w:rsidR="00950DC9" w:rsidRPr="00950DC9">
        <w:t xml:space="preserve"> </w:t>
      </w:r>
      <w:r w:rsidRPr="00950DC9">
        <w:t>максимальным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минимальным</w:t>
      </w:r>
      <w:r w:rsidR="00950DC9" w:rsidRPr="00950DC9">
        <w:t xml:space="preserve"> </w:t>
      </w:r>
      <w:r w:rsidRPr="00950DC9">
        <w:t>значениями</w:t>
      </w:r>
      <w:r w:rsidR="00950DC9" w:rsidRPr="00950DC9">
        <w:t xml:space="preserve"> </w:t>
      </w:r>
      <w:r w:rsidRPr="00950DC9">
        <w:t>делится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четыре.</w:t>
      </w:r>
      <w:r w:rsidR="00950DC9" w:rsidRPr="00950DC9">
        <w:t xml:space="preserve"> </w:t>
      </w:r>
      <w:r w:rsidRPr="00950DC9">
        <w:t>Таким</w:t>
      </w:r>
      <w:r w:rsidR="00950DC9" w:rsidRPr="00950DC9">
        <w:t xml:space="preserve"> </w:t>
      </w:r>
      <w:r w:rsidRPr="00950DC9">
        <w:t>образом</w:t>
      </w:r>
      <w:r w:rsidR="00950DC9" w:rsidRPr="00950DC9">
        <w:t xml:space="preserve"> </w:t>
      </w:r>
      <w:r w:rsidRPr="00950DC9">
        <w:t>определяется</w:t>
      </w:r>
      <w:r w:rsidR="00950DC9" w:rsidRPr="00950DC9">
        <w:t xml:space="preserve"> </w:t>
      </w:r>
      <w:r w:rsidRPr="00950DC9">
        <w:t>шаг</w:t>
      </w:r>
      <w:r w:rsidR="00950DC9" w:rsidRPr="00950DC9">
        <w:t xml:space="preserve"> </w:t>
      </w:r>
      <w:r w:rsidRPr="00950DC9">
        <w:t>интервала.</w:t>
      </w:r>
    </w:p>
    <w:p w:rsidR="005059EF" w:rsidRPr="00950DC9" w:rsidRDefault="00E3456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Проведение</w:t>
      </w:r>
      <w:r w:rsidR="00950DC9" w:rsidRPr="00950DC9">
        <w:t xml:space="preserve"> </w:t>
      </w:r>
      <w:r w:rsidRPr="00950DC9">
        <w:t>группировки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позволяет</w:t>
      </w:r>
      <w:r w:rsidR="00950DC9" w:rsidRPr="00950DC9">
        <w:t xml:space="preserve"> </w:t>
      </w:r>
      <w:r w:rsidRPr="00950DC9">
        <w:t>определить</w:t>
      </w:r>
      <w:r w:rsidR="00950DC9" w:rsidRPr="00950DC9">
        <w:t xml:space="preserve"> </w:t>
      </w:r>
      <w:r w:rsidRPr="00950DC9">
        <w:t>их</w:t>
      </w:r>
      <w:r w:rsidR="00950DC9" w:rsidRPr="00950DC9">
        <w:t xml:space="preserve"> </w:t>
      </w:r>
      <w:r w:rsidRPr="00950DC9">
        <w:t>рыночные</w:t>
      </w:r>
      <w:r w:rsidR="00950DC9" w:rsidRPr="00950DC9">
        <w:t xml:space="preserve"> </w:t>
      </w:r>
      <w:r w:rsidRPr="00950DC9">
        <w:t>позиции.</w:t>
      </w:r>
      <w:r w:rsidR="00950DC9" w:rsidRPr="00950DC9">
        <w:t xml:space="preserve"> </w:t>
      </w:r>
      <w:r w:rsidRPr="00950DC9">
        <w:t>Формирование</w:t>
      </w:r>
      <w:r w:rsidR="00950DC9" w:rsidRPr="00950DC9">
        <w:t xml:space="preserve"> </w:t>
      </w:r>
      <w:r w:rsidRPr="00950DC9">
        <w:t>позиционной</w:t>
      </w:r>
      <w:r w:rsidR="00950DC9" w:rsidRPr="00950DC9">
        <w:t xml:space="preserve"> </w:t>
      </w:r>
      <w:r w:rsidRPr="00950DC9">
        <w:t>карты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производится</w:t>
      </w:r>
      <w:r w:rsidR="00950DC9" w:rsidRPr="00950DC9">
        <w:t xml:space="preserve"> </w:t>
      </w:r>
      <w:r w:rsidRPr="00950DC9">
        <w:t>путем</w:t>
      </w:r>
      <w:r w:rsidR="00950DC9" w:rsidRPr="00950DC9">
        <w:t xml:space="preserve"> </w:t>
      </w:r>
      <w:r w:rsidRPr="00950DC9">
        <w:t>занесения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матрицу</w:t>
      </w:r>
      <w:r w:rsidR="00950DC9" w:rsidRPr="00950DC9">
        <w:t xml:space="preserve"> </w:t>
      </w:r>
      <w:r w:rsidRPr="00950DC9">
        <w:t>(таблица</w:t>
      </w:r>
      <w:r w:rsidR="00950DC9" w:rsidRPr="00950DC9">
        <w:t xml:space="preserve"> </w:t>
      </w:r>
      <w:r w:rsidRPr="00950DC9">
        <w:t>2.9)</w:t>
      </w:r>
      <w:r w:rsidR="00950DC9" w:rsidRPr="00950DC9">
        <w:t xml:space="preserve"> </w:t>
      </w:r>
      <w:r w:rsidRPr="00950DC9">
        <w:t>конкурентных</w:t>
      </w:r>
      <w:r w:rsidR="00950DC9" w:rsidRPr="00950DC9">
        <w:t xml:space="preserve"> </w:t>
      </w:r>
      <w:r w:rsidRPr="00950DC9">
        <w:t>позиций</w:t>
      </w:r>
      <w:r w:rsidR="00950DC9" w:rsidRPr="00950DC9">
        <w:t xml:space="preserve"> </w:t>
      </w:r>
      <w:r w:rsidRPr="00950DC9">
        <w:t>организации.</w:t>
      </w:r>
    </w:p>
    <w:p w:rsidR="00E3456B" w:rsidRPr="00950DC9" w:rsidRDefault="00E3456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В</w:t>
      </w:r>
      <w:r w:rsidR="00950DC9" w:rsidRPr="00950DC9">
        <w:t xml:space="preserve"> </w:t>
      </w:r>
      <w:r w:rsidRPr="00950DC9">
        <w:t>зависимости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конкурентного</w:t>
      </w:r>
      <w:r w:rsidR="00950DC9" w:rsidRPr="00950DC9">
        <w:t xml:space="preserve"> </w:t>
      </w:r>
      <w:r w:rsidRPr="00950DC9">
        <w:t>положения</w:t>
      </w:r>
      <w:r w:rsidR="00950DC9" w:rsidRPr="00950DC9">
        <w:t xml:space="preserve"> </w:t>
      </w:r>
      <w:r w:rsidRPr="00950DC9">
        <w:t>организация</w:t>
      </w:r>
      <w:r w:rsidR="00950DC9" w:rsidRPr="00950DC9">
        <w:t xml:space="preserve"> </w:t>
      </w:r>
      <w:r w:rsidRPr="00950DC9">
        <w:t>может</w:t>
      </w:r>
      <w:r w:rsidR="00950DC9" w:rsidRPr="00950DC9">
        <w:t xml:space="preserve"> </w:t>
      </w:r>
      <w:r w:rsidRPr="00950DC9">
        <w:t>относится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одной</w:t>
      </w:r>
      <w:r w:rsidR="00950DC9" w:rsidRPr="00950DC9">
        <w:t xml:space="preserve"> </w:t>
      </w:r>
      <w:r w:rsidRPr="00950DC9">
        <w:t>из</w:t>
      </w:r>
      <w:r w:rsidR="00950DC9" w:rsidRPr="00950DC9">
        <w:t xml:space="preserve"> </w:t>
      </w:r>
      <w:r w:rsidRPr="00950DC9">
        <w:t>пяти</w:t>
      </w:r>
      <w:r w:rsidR="00950DC9" w:rsidRPr="00950DC9">
        <w:t xml:space="preserve"> </w:t>
      </w:r>
      <w:r w:rsidRPr="00950DC9">
        <w:t>групп:</w:t>
      </w:r>
    </w:p>
    <w:p w:rsidR="00E3456B" w:rsidRPr="00950DC9" w:rsidRDefault="00E3456B" w:rsidP="00950DC9">
      <w:pPr>
        <w:numPr>
          <w:ilvl w:val="0"/>
          <w:numId w:val="23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лидер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="00432B85" w:rsidRPr="00950DC9">
        <w:t>(места</w:t>
      </w:r>
      <w:r w:rsidR="00950DC9" w:rsidRPr="00950DC9">
        <w:t xml:space="preserve"> </w:t>
      </w:r>
      <w:r w:rsidR="00432B85" w:rsidRPr="00950DC9">
        <w:t>1-3);</w:t>
      </w:r>
    </w:p>
    <w:p w:rsidR="00432B85" w:rsidRPr="00950DC9" w:rsidRDefault="00432B85" w:rsidP="00950DC9">
      <w:pPr>
        <w:numPr>
          <w:ilvl w:val="0"/>
          <w:numId w:val="23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с</w:t>
      </w:r>
      <w:r w:rsidR="00950DC9" w:rsidRPr="00950DC9">
        <w:t xml:space="preserve"> </w:t>
      </w:r>
      <w:r w:rsidRPr="00950DC9">
        <w:t>сильной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позицией</w:t>
      </w:r>
      <w:r w:rsidR="00950DC9" w:rsidRPr="00950DC9">
        <w:t xml:space="preserve"> </w:t>
      </w:r>
      <w:r w:rsidRPr="00950DC9">
        <w:t>(места</w:t>
      </w:r>
      <w:r w:rsidR="00950DC9" w:rsidRPr="00950DC9">
        <w:t xml:space="preserve"> </w:t>
      </w:r>
      <w:r w:rsidRPr="00950DC9">
        <w:t>4-7);</w:t>
      </w:r>
    </w:p>
    <w:p w:rsidR="00432B85" w:rsidRPr="00950DC9" w:rsidRDefault="00432B85" w:rsidP="00950DC9">
      <w:pPr>
        <w:numPr>
          <w:ilvl w:val="0"/>
          <w:numId w:val="23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со</w:t>
      </w:r>
      <w:r w:rsidR="00950DC9" w:rsidRPr="00950DC9">
        <w:t xml:space="preserve"> </w:t>
      </w:r>
      <w:r w:rsidRPr="00950DC9">
        <w:t>средней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позицией</w:t>
      </w:r>
      <w:r w:rsidR="00950DC9" w:rsidRPr="00950DC9">
        <w:t xml:space="preserve"> </w:t>
      </w:r>
      <w:r w:rsidRPr="00950DC9">
        <w:t>(места</w:t>
      </w:r>
      <w:r w:rsidR="00950DC9" w:rsidRPr="00950DC9">
        <w:t xml:space="preserve"> </w:t>
      </w:r>
      <w:r w:rsidRPr="00950DC9">
        <w:t>8-11);</w:t>
      </w:r>
    </w:p>
    <w:p w:rsidR="00432B85" w:rsidRPr="00950DC9" w:rsidRDefault="00432B85" w:rsidP="00950DC9">
      <w:pPr>
        <w:numPr>
          <w:ilvl w:val="0"/>
          <w:numId w:val="23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со</w:t>
      </w:r>
      <w:r w:rsidR="00950DC9" w:rsidRPr="00950DC9">
        <w:t xml:space="preserve"> </w:t>
      </w:r>
      <w:r w:rsidRPr="00950DC9">
        <w:t>слабой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позицией</w:t>
      </w:r>
      <w:r w:rsidR="00950DC9" w:rsidRPr="00950DC9">
        <w:t xml:space="preserve"> </w:t>
      </w:r>
      <w:r w:rsidRPr="00950DC9">
        <w:t>(места</w:t>
      </w:r>
      <w:r w:rsidR="00950DC9" w:rsidRPr="00950DC9">
        <w:t xml:space="preserve"> </w:t>
      </w:r>
      <w:r w:rsidRPr="00950DC9">
        <w:t>12-15);</w:t>
      </w:r>
    </w:p>
    <w:p w:rsidR="00432B85" w:rsidRPr="00950DC9" w:rsidRDefault="00970FDC" w:rsidP="00950DC9">
      <w:pPr>
        <w:numPr>
          <w:ilvl w:val="0"/>
          <w:numId w:val="23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аутсайдер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(места</w:t>
      </w:r>
      <w:r w:rsidR="00950DC9" w:rsidRPr="00950DC9">
        <w:t xml:space="preserve"> </w:t>
      </w:r>
      <w:r w:rsidRPr="00950DC9">
        <w:t>16-20).</w:t>
      </w:r>
    </w:p>
    <w:p w:rsidR="00950DC9" w:rsidRPr="00950DC9" w:rsidRDefault="00970FDC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Конкурентная</w:t>
      </w:r>
      <w:r w:rsidR="00950DC9" w:rsidRPr="00950DC9">
        <w:t xml:space="preserve"> </w:t>
      </w:r>
      <w:r w:rsidRPr="00950DC9">
        <w:t>карта</w:t>
      </w:r>
      <w:r w:rsidR="00950DC9" w:rsidRPr="00950DC9">
        <w:t xml:space="preserve"> </w:t>
      </w:r>
      <w:r w:rsidRPr="00950DC9">
        <w:t>составляется</w:t>
      </w:r>
      <w:r w:rsidR="00950DC9" w:rsidRPr="00950DC9">
        <w:t xml:space="preserve"> </w:t>
      </w:r>
      <w:r w:rsidRPr="00950DC9">
        <w:t>отдельно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каждого</w:t>
      </w:r>
      <w:r w:rsidR="00950DC9" w:rsidRPr="00950DC9">
        <w:t xml:space="preserve"> </w:t>
      </w:r>
      <w:r w:rsidRPr="00950DC9">
        <w:t>года.</w:t>
      </w:r>
      <w:r w:rsidR="00950DC9" w:rsidRPr="00950DC9">
        <w:t xml:space="preserve"> </w:t>
      </w:r>
      <w:r w:rsidRPr="00950DC9">
        <w:t>Оценивая</w:t>
      </w:r>
      <w:r w:rsidR="00950DC9" w:rsidRPr="00950DC9">
        <w:t xml:space="preserve"> </w:t>
      </w:r>
      <w:r w:rsidRPr="00950DC9">
        <w:t>конкурентный</w:t>
      </w:r>
      <w:r w:rsidR="00950DC9" w:rsidRPr="00950DC9">
        <w:t xml:space="preserve"> </w:t>
      </w:r>
      <w:r w:rsidRPr="00950DC9">
        <w:t>статус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за</w:t>
      </w:r>
      <w:r w:rsidR="00950DC9" w:rsidRPr="00950DC9">
        <w:t xml:space="preserve"> </w:t>
      </w:r>
      <w:r w:rsidRPr="00950DC9">
        <w:t>несколько</w:t>
      </w:r>
      <w:r w:rsidR="00950DC9" w:rsidRPr="00950DC9">
        <w:t xml:space="preserve"> </w:t>
      </w:r>
      <w:r w:rsidRPr="00950DC9">
        <w:t>лет,</w:t>
      </w:r>
      <w:r w:rsidR="00950DC9" w:rsidRPr="00950DC9">
        <w:t xml:space="preserve"> </w:t>
      </w:r>
      <w:r w:rsidRPr="00950DC9">
        <w:t>можно</w:t>
      </w:r>
      <w:r w:rsidR="00950DC9" w:rsidRPr="00950DC9">
        <w:t xml:space="preserve"> </w:t>
      </w:r>
      <w:r w:rsidRPr="00950DC9">
        <w:t>проследить</w:t>
      </w:r>
      <w:r w:rsidR="00950DC9" w:rsidRPr="00950DC9">
        <w:t xml:space="preserve"> </w:t>
      </w:r>
      <w:r w:rsidRPr="00950DC9">
        <w:t>изменения</w:t>
      </w:r>
      <w:r w:rsidR="00950DC9" w:rsidRPr="00950DC9">
        <w:t xml:space="preserve"> </w:t>
      </w:r>
      <w:r w:rsidRPr="00950DC9">
        <w:t>их</w:t>
      </w:r>
      <w:r w:rsidR="00950DC9" w:rsidRPr="00950DC9">
        <w:t xml:space="preserve"> </w:t>
      </w:r>
      <w:r w:rsidRPr="00950DC9">
        <w:t>позиций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сделать</w:t>
      </w:r>
      <w:r w:rsidR="00950DC9" w:rsidRPr="00950DC9">
        <w:t xml:space="preserve"> </w:t>
      </w:r>
      <w:r w:rsidRPr="00950DC9">
        <w:t>выводы</w:t>
      </w:r>
      <w:r w:rsidR="00950DC9" w:rsidRPr="00950DC9">
        <w:t xml:space="preserve"> </w:t>
      </w:r>
      <w:r w:rsidRPr="00950DC9">
        <w:t>о</w:t>
      </w:r>
      <w:r w:rsidR="00950DC9" w:rsidRPr="00950DC9">
        <w:t xml:space="preserve"> </w:t>
      </w:r>
      <w:r w:rsidRPr="00950DC9">
        <w:t>тенденциях</w:t>
      </w:r>
      <w:r w:rsidR="00950DC9" w:rsidRPr="00950DC9">
        <w:t xml:space="preserve"> </w:t>
      </w:r>
      <w:r w:rsidRPr="00950DC9">
        <w:t>развития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той</w:t>
      </w:r>
      <w:r w:rsidR="00950DC9" w:rsidRPr="00950DC9">
        <w:t xml:space="preserve"> </w:t>
      </w:r>
      <w:r w:rsidRPr="00950DC9">
        <w:t>или</w:t>
      </w:r>
      <w:r w:rsidR="00950DC9" w:rsidRPr="00950DC9">
        <w:t xml:space="preserve"> </w:t>
      </w:r>
      <w:r w:rsidRPr="00950DC9">
        <w:t>иной</w:t>
      </w:r>
      <w:r w:rsidR="00950DC9" w:rsidRPr="00950DC9">
        <w:t xml:space="preserve"> </w:t>
      </w:r>
      <w:r w:rsidRPr="00950DC9">
        <w:t>отрасли.</w:t>
      </w:r>
    </w:p>
    <w:p w:rsidR="00C0524E" w:rsidRPr="00950DC9" w:rsidRDefault="00C0524E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Данная</w:t>
      </w:r>
      <w:r w:rsidR="00950DC9" w:rsidRPr="00950DC9">
        <w:t xml:space="preserve"> </w:t>
      </w:r>
      <w:r w:rsidRPr="00950DC9">
        <w:t>методика</w:t>
      </w:r>
      <w:r w:rsidR="00950DC9" w:rsidRPr="00950DC9">
        <w:t xml:space="preserve"> </w:t>
      </w:r>
      <w:r w:rsidRPr="00950DC9">
        <w:t>формирования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карты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позволяет</w:t>
      </w:r>
      <w:r w:rsidR="00950DC9" w:rsidRPr="00950DC9">
        <w:t xml:space="preserve"> </w:t>
      </w:r>
      <w:r w:rsidRPr="00950DC9">
        <w:t>определять</w:t>
      </w:r>
      <w:r w:rsidR="00950DC9" w:rsidRPr="00950DC9">
        <w:t xml:space="preserve"> </w:t>
      </w:r>
      <w:r w:rsidRPr="00950DC9">
        <w:t>конкретный</w:t>
      </w:r>
      <w:r w:rsidR="00950DC9" w:rsidRPr="00950DC9">
        <w:t xml:space="preserve"> </w:t>
      </w:r>
      <w:r w:rsidRPr="00950DC9">
        <w:t>статус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учетом</w:t>
      </w:r>
      <w:r w:rsidR="00950DC9" w:rsidRPr="00950DC9">
        <w:t xml:space="preserve"> </w:t>
      </w:r>
      <w:r w:rsidRPr="00950DC9">
        <w:t>существующих</w:t>
      </w:r>
      <w:r w:rsidR="00950DC9" w:rsidRPr="00950DC9">
        <w:t xml:space="preserve"> </w:t>
      </w:r>
      <w:r w:rsidRPr="00950DC9">
        <w:t>стратегий</w:t>
      </w:r>
      <w:r w:rsidR="00950DC9" w:rsidRPr="00950DC9">
        <w:t xml:space="preserve"> </w:t>
      </w:r>
      <w:r w:rsidRPr="00950DC9">
        <w:t>развития.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результате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со</w:t>
      </w:r>
      <w:r w:rsidR="00950DC9" w:rsidRPr="00950DC9">
        <w:t xml:space="preserve"> </w:t>
      </w:r>
      <w:r w:rsidRPr="00950DC9">
        <w:t>значительным</w:t>
      </w:r>
      <w:r w:rsidR="00950DC9" w:rsidRPr="00950DC9">
        <w:t xml:space="preserve"> </w:t>
      </w:r>
      <w:r w:rsidRPr="00950DC9">
        <w:t>объемом</w:t>
      </w:r>
      <w:r w:rsidR="00950DC9" w:rsidRPr="00950DC9">
        <w:t xml:space="preserve"> </w:t>
      </w:r>
      <w:r w:rsidRPr="00950DC9">
        <w:t>продаж</w:t>
      </w:r>
      <w:r w:rsidR="00950DC9" w:rsidRPr="00950DC9">
        <w:t xml:space="preserve"> </w:t>
      </w:r>
      <w:r w:rsidRPr="00950DC9">
        <w:t>являются</w:t>
      </w:r>
      <w:r w:rsidR="00950DC9" w:rsidRPr="00950DC9">
        <w:t xml:space="preserve"> </w:t>
      </w:r>
      <w:r w:rsidRPr="00950DC9">
        <w:t>лидерами</w:t>
      </w:r>
      <w:r w:rsidR="00950DC9" w:rsidRPr="00950DC9">
        <w:t xml:space="preserve"> </w:t>
      </w:r>
      <w:r w:rsidRPr="00950DC9">
        <w:t>только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случае</w:t>
      </w:r>
      <w:r w:rsidR="00950DC9" w:rsidRPr="00950DC9">
        <w:t xml:space="preserve"> </w:t>
      </w:r>
      <w:r w:rsidRPr="00950DC9">
        <w:t>высокой</w:t>
      </w:r>
      <w:r w:rsidR="00950DC9" w:rsidRPr="00950DC9">
        <w:t xml:space="preserve"> </w:t>
      </w:r>
      <w:r w:rsidRPr="00950DC9">
        <w:t>рентабельности</w:t>
      </w:r>
      <w:r w:rsidR="00950DC9" w:rsidRPr="00950DC9">
        <w:t xml:space="preserve"> </w:t>
      </w:r>
      <w:r w:rsidRPr="00950DC9">
        <w:t>продукции,</w:t>
      </w:r>
      <w:r w:rsidR="00950DC9" w:rsidRPr="00950DC9">
        <w:t xml:space="preserve"> </w:t>
      </w:r>
      <w:r w:rsidRPr="00950DC9">
        <w:t>а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занимающие</w:t>
      </w:r>
      <w:r w:rsidR="00950DC9" w:rsidRPr="00950DC9">
        <w:t xml:space="preserve"> </w:t>
      </w:r>
      <w:r w:rsidRPr="00950DC9">
        <w:t>небольшую</w:t>
      </w:r>
      <w:r w:rsidR="00950DC9" w:rsidRPr="00950DC9">
        <w:t xml:space="preserve"> </w:t>
      </w:r>
      <w:r w:rsidRPr="00950DC9">
        <w:t>рыночную</w:t>
      </w:r>
      <w:r w:rsidR="00950DC9" w:rsidRPr="00950DC9">
        <w:t xml:space="preserve"> </w:t>
      </w:r>
      <w:r w:rsidRPr="00950DC9">
        <w:t>долю,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могут</w:t>
      </w:r>
      <w:r w:rsidR="00950DC9" w:rsidRPr="00950DC9">
        <w:t xml:space="preserve"> </w:t>
      </w:r>
      <w:r w:rsidRPr="00950DC9">
        <w:t>быть</w:t>
      </w:r>
      <w:r w:rsidR="00950DC9" w:rsidRPr="00950DC9">
        <w:t xml:space="preserve"> </w:t>
      </w:r>
      <w:r w:rsidRPr="00950DC9">
        <w:t>признаны</w:t>
      </w:r>
      <w:r w:rsidR="00950DC9" w:rsidRPr="00950DC9">
        <w:t xml:space="preserve"> </w:t>
      </w:r>
      <w:r w:rsidRPr="00950DC9">
        <w:t>аутсайдерами,</w:t>
      </w:r>
      <w:r w:rsidR="00950DC9" w:rsidRPr="00950DC9">
        <w:t xml:space="preserve"> </w:t>
      </w:r>
      <w:r w:rsidRPr="00950DC9">
        <w:t>если</w:t>
      </w:r>
      <w:r w:rsidR="00950DC9" w:rsidRPr="00950DC9">
        <w:t xml:space="preserve"> </w:t>
      </w:r>
      <w:r w:rsidRPr="00950DC9">
        <w:t>рентабельность</w:t>
      </w:r>
      <w:r w:rsidR="00950DC9" w:rsidRPr="00950DC9">
        <w:t xml:space="preserve"> </w:t>
      </w:r>
      <w:r w:rsidRPr="00950DC9">
        <w:t>их</w:t>
      </w:r>
      <w:r w:rsidR="00950DC9" w:rsidRPr="00950DC9">
        <w:t xml:space="preserve"> </w:t>
      </w:r>
      <w:r w:rsidRPr="00950DC9">
        <w:t>продукции</w:t>
      </w:r>
      <w:r w:rsidR="00950DC9" w:rsidRPr="00950DC9">
        <w:t xml:space="preserve"> </w:t>
      </w:r>
      <w:r w:rsidRPr="00950DC9">
        <w:t>находится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интервале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среднего</w:t>
      </w:r>
      <w:r w:rsidR="00950DC9" w:rsidRPr="00950DC9">
        <w:t xml:space="preserve"> </w:t>
      </w:r>
      <w:r w:rsidRPr="00950DC9">
        <w:t>до</w:t>
      </w:r>
      <w:r w:rsidR="00950DC9" w:rsidRPr="00950DC9">
        <w:t xml:space="preserve"> </w:t>
      </w:r>
      <w:r w:rsidRPr="00950DC9">
        <w:t>высокого</w:t>
      </w:r>
      <w:r w:rsidR="00950DC9" w:rsidRPr="00950DC9">
        <w:t xml:space="preserve"> </w:t>
      </w:r>
      <w:r w:rsidRPr="00950DC9">
        <w:t>уровня.</w:t>
      </w:r>
    </w:p>
    <w:p w:rsidR="00D3108B" w:rsidRPr="00950DC9" w:rsidRDefault="00C0524E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Обладая</w:t>
      </w:r>
      <w:r w:rsidR="00950DC9" w:rsidRPr="00950DC9">
        <w:t xml:space="preserve"> </w:t>
      </w:r>
      <w:r w:rsidRPr="00950DC9">
        <w:t>вышеперечисленным</w:t>
      </w:r>
      <w:r w:rsidR="00950DC9" w:rsidRPr="00950DC9">
        <w:t xml:space="preserve"> </w:t>
      </w:r>
      <w:r w:rsidRPr="00950DC9">
        <w:t>преимуществом,</w:t>
      </w:r>
      <w:r w:rsidR="00950DC9" w:rsidRPr="00950DC9">
        <w:t xml:space="preserve"> </w:t>
      </w:r>
      <w:r w:rsidRPr="00950DC9">
        <w:t>методика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формированию</w:t>
      </w:r>
      <w:r w:rsidR="00950DC9" w:rsidRPr="00950DC9">
        <w:t xml:space="preserve"> </w:t>
      </w:r>
      <w:r w:rsidRPr="00950DC9">
        <w:t>двухфакторной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карты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вместе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тем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учитывает</w:t>
      </w:r>
      <w:r w:rsidR="00950DC9" w:rsidRPr="00950DC9">
        <w:t xml:space="preserve"> </w:t>
      </w:r>
      <w:r w:rsidRPr="00950DC9">
        <w:t>финансовое</w:t>
      </w:r>
      <w:r w:rsidR="00950DC9" w:rsidRPr="00950DC9">
        <w:t xml:space="preserve"> </w:t>
      </w:r>
      <w:r w:rsidRPr="00950DC9">
        <w:t>состояние</w:t>
      </w:r>
      <w:r w:rsidR="00950DC9" w:rsidRPr="00950DC9">
        <w:t xml:space="preserve"> </w:t>
      </w:r>
      <w:r w:rsidRPr="00950DC9">
        <w:t>организаций,</w:t>
      </w:r>
      <w:r w:rsidR="00950DC9" w:rsidRPr="00950DC9">
        <w:t xml:space="preserve"> </w:t>
      </w:r>
      <w:r w:rsidRPr="00950DC9">
        <w:t>что</w:t>
      </w:r>
      <w:r w:rsidR="00950DC9" w:rsidRPr="00950DC9">
        <w:t xml:space="preserve"> </w:t>
      </w:r>
      <w:r w:rsidRPr="00950DC9">
        <w:t>особенно</w:t>
      </w:r>
      <w:r w:rsidR="00950DC9" w:rsidRPr="00950DC9">
        <w:t xml:space="preserve"> </w:t>
      </w:r>
      <w:r w:rsidRPr="00950DC9">
        <w:t>важно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условиях</w:t>
      </w:r>
      <w:r w:rsidR="00950DC9" w:rsidRPr="00950DC9">
        <w:t xml:space="preserve"> </w:t>
      </w:r>
      <w:r w:rsidRPr="00950DC9">
        <w:t>нестабильной</w:t>
      </w:r>
      <w:r w:rsidR="00950DC9" w:rsidRPr="00950DC9">
        <w:t xml:space="preserve"> </w:t>
      </w:r>
      <w:r w:rsidRPr="00950DC9">
        <w:t>трансформационной</w:t>
      </w:r>
      <w:r w:rsidR="00950DC9" w:rsidRPr="00950DC9">
        <w:t xml:space="preserve"> </w:t>
      </w:r>
      <w:r w:rsidRPr="00950DC9">
        <w:t>экономики.</w:t>
      </w:r>
      <w:r w:rsidR="00950DC9" w:rsidRPr="00950DC9">
        <w:t xml:space="preserve"> </w:t>
      </w:r>
      <w:r w:rsidRPr="00950DC9">
        <w:t>Кроме</w:t>
      </w:r>
      <w:r w:rsidR="00950DC9" w:rsidRPr="00950DC9">
        <w:t xml:space="preserve"> </w:t>
      </w:r>
      <w:r w:rsidRPr="00950DC9">
        <w:t>того,</w:t>
      </w:r>
      <w:r w:rsidR="00950DC9" w:rsidRPr="00950DC9">
        <w:t xml:space="preserve"> </w:t>
      </w:r>
      <w:r w:rsidRPr="00950DC9">
        <w:t>показатель</w:t>
      </w:r>
      <w:r w:rsidR="00950DC9" w:rsidRPr="00950DC9">
        <w:t xml:space="preserve"> </w:t>
      </w:r>
      <w:r w:rsidRPr="00950DC9">
        <w:t>рентабельности</w:t>
      </w:r>
      <w:r w:rsidR="00950DC9" w:rsidRPr="00950DC9">
        <w:t xml:space="preserve"> </w:t>
      </w:r>
      <w:r w:rsidRPr="00950DC9">
        <w:t>продукции</w:t>
      </w:r>
      <w:r w:rsidR="00950DC9" w:rsidRPr="00950DC9">
        <w:t xml:space="preserve"> </w:t>
      </w:r>
      <w:r w:rsidRPr="00950DC9">
        <w:t>значительно</w:t>
      </w:r>
      <w:r w:rsidR="00950DC9" w:rsidRPr="00950DC9">
        <w:t xml:space="preserve"> </w:t>
      </w:r>
      <w:r w:rsidRPr="00950DC9">
        <w:t>завышается</w:t>
      </w:r>
      <w:r w:rsidR="00D3108B" w:rsidRPr="00950DC9">
        <w:t>,</w:t>
      </w:r>
      <w:r w:rsidR="00950DC9" w:rsidRPr="00950DC9">
        <w:t xml:space="preserve"> </w:t>
      </w:r>
      <w:r w:rsidR="00D3108B" w:rsidRPr="00950DC9">
        <w:t>так</w:t>
      </w:r>
      <w:r w:rsidR="00950DC9" w:rsidRPr="00950DC9">
        <w:t xml:space="preserve"> </w:t>
      </w:r>
      <w:r w:rsidR="00D3108B" w:rsidRPr="00950DC9">
        <w:t>как</w:t>
      </w:r>
      <w:r w:rsidR="00950DC9" w:rsidRPr="00950DC9">
        <w:t xml:space="preserve"> </w:t>
      </w:r>
      <w:r w:rsidR="00D3108B" w:rsidRPr="00950DC9">
        <w:t>рассчитывается</w:t>
      </w:r>
      <w:r w:rsidR="00950DC9" w:rsidRPr="00950DC9">
        <w:t xml:space="preserve"> </w:t>
      </w:r>
      <w:r w:rsidR="00D3108B" w:rsidRPr="00950DC9">
        <w:t>на</w:t>
      </w:r>
      <w:r w:rsidR="00950DC9" w:rsidRPr="00950DC9">
        <w:t xml:space="preserve"> </w:t>
      </w:r>
      <w:r w:rsidR="00D3108B" w:rsidRPr="00950DC9">
        <w:t>основе</w:t>
      </w:r>
      <w:r w:rsidR="00950DC9" w:rsidRPr="00950DC9">
        <w:t xml:space="preserve"> </w:t>
      </w:r>
      <w:r w:rsidR="00D3108B" w:rsidRPr="00950DC9">
        <w:t>себестоимости</w:t>
      </w:r>
      <w:r w:rsidR="00950DC9" w:rsidRPr="00950DC9">
        <w:t xml:space="preserve"> </w:t>
      </w:r>
      <w:r w:rsidR="00D3108B" w:rsidRPr="00950DC9">
        <w:t>реализованной</w:t>
      </w:r>
      <w:r w:rsidR="00950DC9" w:rsidRPr="00950DC9">
        <w:t xml:space="preserve"> </w:t>
      </w:r>
      <w:r w:rsidR="00D3108B" w:rsidRPr="00950DC9">
        <w:t>продукции.</w:t>
      </w:r>
      <w:r w:rsidR="00950DC9" w:rsidRPr="00950DC9">
        <w:t xml:space="preserve"> </w:t>
      </w:r>
      <w:r w:rsidR="00D3108B" w:rsidRPr="00950DC9">
        <w:t>В</w:t>
      </w:r>
      <w:r w:rsidR="00950DC9" w:rsidRPr="00950DC9">
        <w:t xml:space="preserve"> </w:t>
      </w:r>
      <w:r w:rsidR="00D3108B" w:rsidRPr="00950DC9">
        <w:t>результате</w:t>
      </w:r>
      <w:r w:rsidR="00950DC9" w:rsidRPr="00950DC9">
        <w:t xml:space="preserve"> </w:t>
      </w:r>
      <w:r w:rsidR="00D3108B" w:rsidRPr="00950DC9">
        <w:t>крупная</w:t>
      </w:r>
      <w:r w:rsidR="00950DC9" w:rsidRPr="00950DC9">
        <w:t xml:space="preserve"> </w:t>
      </w:r>
      <w:r w:rsidR="00D3108B" w:rsidRPr="00950DC9">
        <w:t>организация</w:t>
      </w:r>
      <w:r w:rsidR="00950DC9" w:rsidRPr="00950DC9">
        <w:t xml:space="preserve"> </w:t>
      </w:r>
      <w:r w:rsidR="00D3108B" w:rsidRPr="00950DC9">
        <w:t>со</w:t>
      </w:r>
      <w:r w:rsidR="00950DC9" w:rsidRPr="00950DC9">
        <w:t xml:space="preserve"> </w:t>
      </w:r>
      <w:r w:rsidR="00D3108B" w:rsidRPr="00950DC9">
        <w:t>значительным</w:t>
      </w:r>
      <w:r w:rsidR="00950DC9" w:rsidRPr="00950DC9">
        <w:t xml:space="preserve"> </w:t>
      </w:r>
      <w:r w:rsidR="00D3108B" w:rsidRPr="00950DC9">
        <w:t>уровнем</w:t>
      </w:r>
      <w:r w:rsidR="00950DC9" w:rsidRPr="00950DC9">
        <w:t xml:space="preserve"> </w:t>
      </w:r>
      <w:r w:rsidR="00D3108B" w:rsidRPr="00950DC9">
        <w:t>рентабельности</w:t>
      </w:r>
      <w:r w:rsidR="00950DC9" w:rsidRPr="00950DC9">
        <w:t xml:space="preserve"> </w:t>
      </w:r>
      <w:r w:rsidR="00D3108B" w:rsidRPr="00950DC9">
        <w:t>может</w:t>
      </w:r>
      <w:r w:rsidR="00950DC9" w:rsidRPr="00950DC9">
        <w:t xml:space="preserve"> </w:t>
      </w:r>
      <w:r w:rsidR="00D3108B" w:rsidRPr="00950DC9">
        <w:t>попасть</w:t>
      </w:r>
      <w:r w:rsidR="00950DC9" w:rsidRPr="00950DC9">
        <w:t xml:space="preserve"> </w:t>
      </w:r>
      <w:r w:rsidR="00D3108B" w:rsidRPr="00950DC9">
        <w:t>в</w:t>
      </w:r>
      <w:r w:rsidR="00950DC9" w:rsidRPr="00950DC9">
        <w:t xml:space="preserve"> </w:t>
      </w:r>
      <w:r w:rsidR="00D3108B" w:rsidRPr="00950DC9">
        <w:t>группу</w:t>
      </w:r>
      <w:r w:rsidR="00950DC9" w:rsidRPr="00950DC9">
        <w:t xml:space="preserve"> «</w:t>
      </w:r>
      <w:r w:rsidR="00D3108B" w:rsidRPr="00950DC9">
        <w:t>лидеров</w:t>
      </w:r>
      <w:r w:rsidR="00950DC9" w:rsidRPr="00950DC9">
        <w:t xml:space="preserve">» </w:t>
      </w:r>
      <w:r w:rsidR="00D3108B" w:rsidRPr="00950DC9">
        <w:t>или</w:t>
      </w:r>
      <w:r w:rsidR="00950DC9" w:rsidRPr="00950DC9">
        <w:t xml:space="preserve"> «</w:t>
      </w:r>
      <w:r w:rsidR="00D3108B" w:rsidRPr="00950DC9">
        <w:t>предприятий</w:t>
      </w:r>
      <w:r w:rsidR="00950DC9" w:rsidRPr="00950DC9">
        <w:t xml:space="preserve"> </w:t>
      </w:r>
      <w:r w:rsidR="00D3108B" w:rsidRPr="00950DC9">
        <w:t>с</w:t>
      </w:r>
      <w:r w:rsidR="00950DC9" w:rsidRPr="00950DC9">
        <w:t xml:space="preserve"> </w:t>
      </w:r>
      <w:r w:rsidR="00D3108B" w:rsidRPr="00950DC9">
        <w:t>сильной</w:t>
      </w:r>
      <w:r w:rsidR="00950DC9" w:rsidRPr="00950DC9">
        <w:t xml:space="preserve"> </w:t>
      </w:r>
      <w:r w:rsidR="00D3108B" w:rsidRPr="00950DC9">
        <w:t>конкурентной</w:t>
      </w:r>
      <w:r w:rsidR="00950DC9" w:rsidRPr="00950DC9">
        <w:t xml:space="preserve"> </w:t>
      </w:r>
      <w:r w:rsidR="00D3108B" w:rsidRPr="00950DC9">
        <w:t>позицией</w:t>
      </w:r>
      <w:r w:rsidR="00950DC9" w:rsidRPr="00950DC9">
        <w:t>»</w:t>
      </w:r>
      <w:r w:rsidR="00D3108B" w:rsidRPr="00950DC9">
        <w:t>,</w:t>
      </w:r>
      <w:r w:rsidR="00950DC9" w:rsidRPr="00950DC9">
        <w:t xml:space="preserve"> </w:t>
      </w:r>
      <w:r w:rsidR="00D3108B" w:rsidRPr="00950DC9">
        <w:t>тогда</w:t>
      </w:r>
      <w:r w:rsidR="00950DC9" w:rsidRPr="00950DC9">
        <w:t xml:space="preserve"> </w:t>
      </w:r>
      <w:r w:rsidR="00D3108B" w:rsidRPr="00950DC9">
        <w:t>как</w:t>
      </w:r>
      <w:r w:rsidR="00950DC9" w:rsidRPr="00950DC9">
        <w:t xml:space="preserve"> </w:t>
      </w:r>
      <w:r w:rsidR="00D3108B" w:rsidRPr="00950DC9">
        <w:t>в</w:t>
      </w:r>
      <w:r w:rsidR="00950DC9" w:rsidRPr="00950DC9">
        <w:t xml:space="preserve"> </w:t>
      </w:r>
      <w:r w:rsidR="00D3108B" w:rsidRPr="00950DC9">
        <w:t>действительности</w:t>
      </w:r>
      <w:r w:rsidR="00950DC9" w:rsidRPr="00950DC9">
        <w:t xml:space="preserve"> </w:t>
      </w:r>
      <w:r w:rsidR="00D3108B" w:rsidRPr="00950DC9">
        <w:t>из-за</w:t>
      </w:r>
      <w:r w:rsidR="00950DC9" w:rsidRPr="00950DC9">
        <w:t xml:space="preserve"> </w:t>
      </w:r>
      <w:r w:rsidR="00D3108B" w:rsidRPr="00950DC9">
        <w:t>неплатежеспособности</w:t>
      </w:r>
      <w:r w:rsidR="00950DC9" w:rsidRPr="00950DC9">
        <w:t xml:space="preserve"> </w:t>
      </w:r>
      <w:r w:rsidR="00D3108B" w:rsidRPr="00950DC9">
        <w:t>она</w:t>
      </w:r>
      <w:r w:rsidR="00950DC9" w:rsidRPr="00950DC9">
        <w:t xml:space="preserve"> </w:t>
      </w:r>
      <w:r w:rsidR="00D3108B" w:rsidRPr="00950DC9">
        <w:t>обладает</w:t>
      </w:r>
      <w:r w:rsidR="00950DC9" w:rsidRPr="00950DC9">
        <w:t xml:space="preserve"> </w:t>
      </w:r>
      <w:r w:rsidR="00D3108B" w:rsidRPr="00950DC9">
        <w:t>низкой</w:t>
      </w:r>
      <w:r w:rsidR="00950DC9" w:rsidRPr="00950DC9">
        <w:t xml:space="preserve"> </w:t>
      </w:r>
      <w:r w:rsidR="00D3108B" w:rsidRPr="00950DC9">
        <w:t>конкурентоспособностью.</w:t>
      </w:r>
    </w:p>
    <w:p w:rsidR="00C0524E" w:rsidRPr="00950DC9" w:rsidRDefault="00D3108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Решение</w:t>
      </w:r>
      <w:r w:rsidR="00950DC9" w:rsidRPr="00950DC9">
        <w:t xml:space="preserve"> </w:t>
      </w:r>
      <w:r w:rsidRPr="00950DC9">
        <w:t>этой</w:t>
      </w:r>
      <w:r w:rsidR="00950DC9" w:rsidRPr="00950DC9">
        <w:t xml:space="preserve"> </w:t>
      </w:r>
      <w:r w:rsidRPr="00950DC9">
        <w:t>проблемы</w:t>
      </w:r>
      <w:r w:rsidR="00950DC9" w:rsidRPr="00950DC9">
        <w:t xml:space="preserve"> </w:t>
      </w:r>
      <w:r w:rsidRPr="00950DC9">
        <w:t>возможно</w:t>
      </w:r>
      <w:r w:rsidR="00950DC9" w:rsidRPr="00950DC9">
        <w:t xml:space="preserve"> </w:t>
      </w:r>
      <w:r w:rsidRPr="00950DC9">
        <w:t>посредством</w:t>
      </w:r>
      <w:r w:rsidR="00950DC9" w:rsidRPr="00950DC9">
        <w:t xml:space="preserve"> </w:t>
      </w:r>
      <w:r w:rsidRPr="00950DC9">
        <w:t>формирования</w:t>
      </w:r>
      <w:r w:rsidR="00950DC9" w:rsidRPr="00950DC9">
        <w:t xml:space="preserve"> </w:t>
      </w:r>
      <w:r w:rsidRPr="00950DC9">
        <w:t>матрицы</w:t>
      </w:r>
      <w:r w:rsidR="00950DC9" w:rsidRPr="00950DC9">
        <w:t xml:space="preserve"> </w:t>
      </w:r>
      <w:r w:rsidRPr="00950DC9">
        <w:t>многофакторной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карты,</w:t>
      </w:r>
      <w:r w:rsidR="00950DC9" w:rsidRPr="00950DC9">
        <w:t xml:space="preserve"> </w:t>
      </w:r>
      <w:r w:rsidRPr="00950DC9">
        <w:t>которая</w:t>
      </w:r>
      <w:r w:rsidR="00950DC9" w:rsidRPr="00950DC9">
        <w:t xml:space="preserve"> </w:t>
      </w:r>
      <w:r w:rsidRPr="00950DC9">
        <w:t>помимо</w:t>
      </w:r>
      <w:r w:rsidR="00950DC9" w:rsidRPr="00950DC9">
        <w:t xml:space="preserve"> </w:t>
      </w:r>
      <w:r w:rsidRPr="00950DC9">
        <w:t>рыночной</w:t>
      </w:r>
      <w:r w:rsidR="00950DC9" w:rsidRPr="00950DC9">
        <w:t xml:space="preserve"> </w:t>
      </w:r>
      <w:r w:rsidRPr="00950DC9">
        <w:t>доли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рентабельности</w:t>
      </w:r>
      <w:r w:rsidR="00950DC9" w:rsidRPr="00950DC9">
        <w:t xml:space="preserve"> </w:t>
      </w:r>
      <w:r w:rsidRPr="00950DC9">
        <w:t>продукции</w:t>
      </w:r>
      <w:r w:rsidR="00950DC9" w:rsidRPr="00950DC9">
        <w:t xml:space="preserve"> </w:t>
      </w:r>
      <w:r w:rsidRPr="00950DC9">
        <w:t>принимает</w:t>
      </w:r>
      <w:r w:rsidR="00950DC9" w:rsidRPr="00950DC9">
        <w:t xml:space="preserve"> </w:t>
      </w:r>
      <w:r w:rsidRPr="00950DC9">
        <w:t>во</w:t>
      </w:r>
      <w:r w:rsidR="00950DC9" w:rsidRPr="00950DC9">
        <w:t xml:space="preserve"> </w:t>
      </w:r>
      <w:r w:rsidRPr="00950DC9">
        <w:t>внимание</w:t>
      </w:r>
      <w:r w:rsidR="00950DC9" w:rsidRPr="00950DC9">
        <w:t xml:space="preserve"> </w:t>
      </w:r>
      <w:r w:rsidRPr="00950DC9">
        <w:t>его</w:t>
      </w:r>
      <w:r w:rsidR="00950DC9" w:rsidRPr="00950DC9">
        <w:t xml:space="preserve"> </w:t>
      </w:r>
      <w:r w:rsidRPr="00950DC9">
        <w:t>финансовое</w:t>
      </w:r>
      <w:r w:rsidR="00950DC9" w:rsidRPr="00950DC9">
        <w:t xml:space="preserve"> </w:t>
      </w:r>
      <w:r w:rsidRPr="00950DC9">
        <w:t>состояние.</w:t>
      </w:r>
      <w:r w:rsidR="00950DC9" w:rsidRPr="00950DC9">
        <w:t xml:space="preserve"> </w:t>
      </w:r>
      <w:r w:rsidRPr="00950DC9">
        <w:t>Построение</w:t>
      </w:r>
      <w:r w:rsidR="00950DC9" w:rsidRPr="00950DC9">
        <w:t xml:space="preserve"> </w:t>
      </w:r>
      <w:r w:rsidRPr="00950DC9">
        <w:t>многофакторной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карты</w:t>
      </w:r>
      <w:r w:rsidR="00950DC9" w:rsidRPr="00950DC9">
        <w:t xml:space="preserve"> </w:t>
      </w:r>
      <w:r w:rsidRPr="00950DC9">
        <w:t>осуществляется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основе</w:t>
      </w:r>
      <w:r w:rsidR="00950DC9" w:rsidRPr="00950DC9">
        <w:t xml:space="preserve"> </w:t>
      </w:r>
      <w:r w:rsidRPr="00950DC9">
        <w:t>конкурентных</w:t>
      </w:r>
      <w:r w:rsidR="00950DC9" w:rsidRPr="00950DC9">
        <w:t xml:space="preserve"> </w:t>
      </w:r>
      <w:r w:rsidRPr="00950DC9">
        <w:t>позиций</w:t>
      </w:r>
      <w:r w:rsidR="00950DC9" w:rsidRPr="00950DC9">
        <w:t xml:space="preserve"> </w:t>
      </w:r>
      <w:r w:rsidRPr="00950DC9">
        <w:t>организаций,</w:t>
      </w:r>
      <w:r w:rsidR="00950DC9" w:rsidRPr="00950DC9">
        <w:t xml:space="preserve"> </w:t>
      </w:r>
      <w:r w:rsidRPr="00950DC9">
        <w:t>определяемых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двухфакторной</w:t>
      </w:r>
      <w:r w:rsidR="00950DC9" w:rsidRPr="00950DC9">
        <w:t xml:space="preserve"> </w:t>
      </w:r>
      <w:r w:rsidRPr="00950DC9">
        <w:t>карте,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значений</w:t>
      </w:r>
      <w:r w:rsidR="00950DC9" w:rsidRPr="00950DC9">
        <w:t xml:space="preserve"> </w:t>
      </w:r>
      <w:r w:rsidRPr="00950DC9">
        <w:t>показателя</w:t>
      </w:r>
      <w:r w:rsidR="00950DC9" w:rsidRPr="00950DC9">
        <w:t xml:space="preserve"> </w:t>
      </w:r>
      <w:r w:rsidRPr="00950DC9">
        <w:t>финансового</w:t>
      </w:r>
      <w:r w:rsidR="00950DC9" w:rsidRPr="00950DC9">
        <w:t xml:space="preserve"> </w:t>
      </w:r>
      <w:r w:rsidRPr="00950DC9">
        <w:t>состояния.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этого</w:t>
      </w:r>
      <w:r w:rsidR="00950DC9" w:rsidRPr="00950DC9">
        <w:t xml:space="preserve"> </w:t>
      </w:r>
      <w:r w:rsidRPr="00950DC9">
        <w:t>целесообразно</w:t>
      </w:r>
      <w:r w:rsidR="00950DC9" w:rsidRPr="00950DC9">
        <w:t xml:space="preserve"> </w:t>
      </w:r>
      <w:r w:rsidRPr="00950DC9">
        <w:t>использовать</w:t>
      </w:r>
      <w:r w:rsidR="00950DC9" w:rsidRPr="00950DC9">
        <w:t xml:space="preserve"> </w:t>
      </w:r>
      <w:r w:rsidRPr="00950DC9">
        <w:t>один</w:t>
      </w:r>
      <w:r w:rsidR="00950DC9" w:rsidRPr="00950DC9">
        <w:t xml:space="preserve"> </w:t>
      </w:r>
      <w:r w:rsidRPr="00950DC9">
        <w:t>из</w:t>
      </w:r>
      <w:r w:rsidR="00950DC9" w:rsidRPr="00950DC9">
        <w:t xml:space="preserve"> </w:t>
      </w:r>
      <w:r w:rsidRPr="00950DC9">
        <w:t>показателей,</w:t>
      </w:r>
      <w:r w:rsidR="00950DC9" w:rsidRPr="00950DC9">
        <w:t xml:space="preserve"> </w:t>
      </w:r>
      <w:r w:rsidRPr="00950DC9">
        <w:t>характеризующих</w:t>
      </w:r>
      <w:r w:rsidR="00950DC9" w:rsidRPr="00950DC9">
        <w:t xml:space="preserve"> </w:t>
      </w:r>
      <w:r w:rsidRPr="00950DC9">
        <w:t>финансовое</w:t>
      </w:r>
      <w:r w:rsidR="00950DC9" w:rsidRPr="00950DC9">
        <w:t xml:space="preserve"> </w:t>
      </w:r>
      <w:r w:rsidRPr="00950DC9">
        <w:t>состояние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частности</w:t>
      </w:r>
      <w:r w:rsidR="00950DC9" w:rsidRPr="00950DC9">
        <w:t xml:space="preserve"> </w:t>
      </w:r>
      <w:r w:rsidRPr="00950DC9">
        <w:t>коэффициент</w:t>
      </w:r>
      <w:r w:rsidR="00950DC9" w:rsidRPr="00950DC9">
        <w:t xml:space="preserve"> </w:t>
      </w:r>
      <w:r w:rsidRPr="00950DC9">
        <w:t>текущей</w:t>
      </w:r>
      <w:r w:rsidR="00950DC9" w:rsidRPr="00950DC9">
        <w:t xml:space="preserve"> </w:t>
      </w:r>
      <w:r w:rsidRPr="00950DC9">
        <w:t>ликвидности.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зависимости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значения</w:t>
      </w:r>
      <w:r w:rsidR="00950DC9" w:rsidRPr="00950DC9">
        <w:t xml:space="preserve"> </w:t>
      </w:r>
      <w:r w:rsidRPr="00950DC9">
        <w:t>коэффициента</w:t>
      </w:r>
      <w:r w:rsidR="00950DC9" w:rsidRPr="00950DC9">
        <w:t xml:space="preserve"> </w:t>
      </w:r>
      <w:r w:rsidRPr="00950DC9">
        <w:t>текущей</w:t>
      </w:r>
      <w:r w:rsidR="00950DC9" w:rsidRPr="00950DC9">
        <w:t xml:space="preserve"> </w:t>
      </w:r>
      <w:r w:rsidRPr="00950DC9">
        <w:t>ликвидности</w:t>
      </w:r>
      <w:r w:rsidR="00950DC9" w:rsidRPr="00950DC9">
        <w:t xml:space="preserve"> </w:t>
      </w:r>
      <w:r w:rsidRPr="00950DC9">
        <w:t>все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разбиваются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три</w:t>
      </w:r>
      <w:r w:rsidR="00950DC9" w:rsidRPr="00950DC9">
        <w:t xml:space="preserve"> </w:t>
      </w:r>
      <w:r w:rsidRPr="00950DC9">
        <w:t>группы:</w:t>
      </w:r>
    </w:p>
    <w:p w:rsidR="00D3108B" w:rsidRPr="00950DC9" w:rsidRDefault="00383DBA" w:rsidP="00950DC9">
      <w:pPr>
        <w:numPr>
          <w:ilvl w:val="0"/>
          <w:numId w:val="24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ликвидные</w:t>
      </w:r>
      <w:r w:rsidR="00950DC9" w:rsidRPr="00950DC9">
        <w:t xml:space="preserve"> </w:t>
      </w:r>
      <w:r w:rsidRPr="00950DC9">
        <w:t>(коэффициент</w:t>
      </w:r>
      <w:r w:rsidR="00950DC9" w:rsidRPr="00950DC9">
        <w:t xml:space="preserve"> </w:t>
      </w:r>
      <w:r w:rsidR="00F65F82" w:rsidRPr="00950DC9">
        <w:t>текущей</w:t>
      </w:r>
      <w:r w:rsidR="00950DC9" w:rsidRPr="00950DC9">
        <w:t xml:space="preserve"> </w:t>
      </w:r>
      <w:r w:rsidR="00F65F82" w:rsidRPr="00950DC9">
        <w:t>ликвидности</w:t>
      </w:r>
      <w:r w:rsidR="00950DC9" w:rsidRPr="00950DC9">
        <w:t xml:space="preserve"> </w:t>
      </w:r>
      <w:r w:rsidR="00F65F82" w:rsidRPr="00950DC9">
        <w:t>больше</w:t>
      </w:r>
      <w:r w:rsidR="00950DC9" w:rsidRPr="00950DC9">
        <w:t xml:space="preserve"> </w:t>
      </w:r>
      <w:r w:rsidR="00F65F82" w:rsidRPr="00950DC9">
        <w:t>или</w:t>
      </w:r>
      <w:r w:rsidR="00950DC9" w:rsidRPr="00950DC9">
        <w:t xml:space="preserve"> </w:t>
      </w:r>
      <w:r w:rsidR="00F65F82" w:rsidRPr="00950DC9">
        <w:t>равен</w:t>
      </w:r>
      <w:r w:rsidR="00950DC9" w:rsidRPr="00950DC9">
        <w:t xml:space="preserve"> </w:t>
      </w:r>
      <w:r w:rsidR="00F65F82" w:rsidRPr="00950DC9">
        <w:t>1,7);</w:t>
      </w:r>
    </w:p>
    <w:p w:rsidR="00F65F82" w:rsidRPr="00950DC9" w:rsidRDefault="00DE2012" w:rsidP="00950DC9">
      <w:pPr>
        <w:numPr>
          <w:ilvl w:val="0"/>
          <w:numId w:val="24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пе</w:t>
      </w:r>
      <w:r w:rsidR="00383DBA" w:rsidRPr="00950DC9">
        <w:t>реходное</w:t>
      </w:r>
      <w:r w:rsidR="00950DC9" w:rsidRPr="00950DC9">
        <w:t xml:space="preserve"> </w:t>
      </w:r>
      <w:r w:rsidR="00383DBA" w:rsidRPr="00950DC9">
        <w:t>состояние</w:t>
      </w:r>
      <w:r w:rsidR="00950DC9" w:rsidRPr="00950DC9">
        <w:t xml:space="preserve"> </w:t>
      </w:r>
      <w:r w:rsidR="00383DBA" w:rsidRPr="00950DC9">
        <w:t>(коэффициент</w:t>
      </w:r>
      <w:r w:rsidR="00950DC9" w:rsidRPr="00950DC9">
        <w:t xml:space="preserve"> </w:t>
      </w:r>
      <w:r w:rsidRPr="00950DC9">
        <w:t>текущей</w:t>
      </w:r>
      <w:r w:rsidR="00950DC9" w:rsidRPr="00950DC9">
        <w:t xml:space="preserve"> </w:t>
      </w:r>
      <w:r w:rsidRPr="00950DC9">
        <w:t>ликвидности</w:t>
      </w:r>
      <w:r w:rsidR="00950DC9" w:rsidRPr="00950DC9">
        <w:t xml:space="preserve"> </w:t>
      </w:r>
      <w:r w:rsidRPr="00950DC9">
        <w:t>находится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интервале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1</w:t>
      </w:r>
      <w:r w:rsidR="00950DC9" w:rsidRPr="00950DC9">
        <w:t xml:space="preserve"> </w:t>
      </w:r>
      <w:r w:rsidRPr="00950DC9">
        <w:t>до</w:t>
      </w:r>
      <w:r w:rsidR="00950DC9" w:rsidRPr="00950DC9">
        <w:t xml:space="preserve"> </w:t>
      </w:r>
      <w:r w:rsidRPr="00950DC9">
        <w:t>1,7);</w:t>
      </w:r>
    </w:p>
    <w:p w:rsidR="00DE2012" w:rsidRPr="00950DC9" w:rsidRDefault="00383DBA" w:rsidP="00950DC9">
      <w:pPr>
        <w:numPr>
          <w:ilvl w:val="0"/>
          <w:numId w:val="24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неликвидные</w:t>
      </w:r>
      <w:r w:rsidR="00950DC9" w:rsidRPr="00950DC9">
        <w:t xml:space="preserve"> </w:t>
      </w:r>
      <w:r w:rsidRPr="00950DC9">
        <w:t>(коэффициент</w:t>
      </w:r>
      <w:r w:rsidR="00950DC9" w:rsidRPr="00950DC9">
        <w:t xml:space="preserve"> </w:t>
      </w:r>
      <w:r w:rsidR="00DE2012" w:rsidRPr="00950DC9">
        <w:t>текущей</w:t>
      </w:r>
      <w:r w:rsidR="00950DC9" w:rsidRPr="00950DC9">
        <w:t xml:space="preserve"> </w:t>
      </w:r>
      <w:r w:rsidR="00DE2012" w:rsidRPr="00950DC9">
        <w:t>ликвидности</w:t>
      </w:r>
      <w:r w:rsidR="00950DC9" w:rsidRPr="00950DC9">
        <w:t xml:space="preserve"> </w:t>
      </w:r>
      <w:r w:rsidR="00DE2012" w:rsidRPr="00950DC9">
        <w:t>меньше</w:t>
      </w:r>
      <w:r w:rsidR="00950DC9" w:rsidRPr="00950DC9">
        <w:t xml:space="preserve"> </w:t>
      </w:r>
      <w:r w:rsidR="00DE2012" w:rsidRPr="00950DC9">
        <w:t>1).</w:t>
      </w:r>
    </w:p>
    <w:p w:rsidR="005059EF" w:rsidRPr="00950DC9" w:rsidRDefault="00383DBA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Определение</w:t>
      </w:r>
      <w:r w:rsidR="00950DC9" w:rsidRPr="00950DC9">
        <w:t xml:space="preserve"> </w:t>
      </w:r>
      <w:r w:rsidRPr="00950DC9">
        <w:t>позиции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использованием</w:t>
      </w:r>
      <w:r w:rsidR="00950DC9" w:rsidRPr="00950DC9">
        <w:t xml:space="preserve"> </w:t>
      </w:r>
      <w:r w:rsidRPr="00950DC9">
        <w:t>коэффициента</w:t>
      </w:r>
      <w:r w:rsidR="00950DC9" w:rsidRPr="00950DC9">
        <w:t xml:space="preserve"> </w:t>
      </w:r>
      <w:r w:rsidRPr="00950DC9">
        <w:t>текущей</w:t>
      </w:r>
      <w:r w:rsidR="00950DC9" w:rsidRPr="00950DC9">
        <w:t xml:space="preserve"> </w:t>
      </w:r>
      <w:r w:rsidRPr="00950DC9">
        <w:t>ликвидности</w:t>
      </w:r>
      <w:r w:rsidR="00950DC9" w:rsidRPr="00950DC9">
        <w:t xml:space="preserve"> </w:t>
      </w:r>
      <w:r w:rsidRPr="00950DC9">
        <w:t>позволяет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определенной</w:t>
      </w:r>
      <w:r w:rsidR="00950DC9" w:rsidRPr="00950DC9">
        <w:t xml:space="preserve"> </w:t>
      </w:r>
      <w:r w:rsidRPr="00950DC9">
        <w:t>степени</w:t>
      </w:r>
      <w:r w:rsidR="00950DC9" w:rsidRPr="00950DC9">
        <w:t xml:space="preserve"> </w:t>
      </w:r>
      <w:r w:rsidRPr="00950DC9">
        <w:t>учесть</w:t>
      </w:r>
      <w:r w:rsidR="00950DC9" w:rsidRPr="00950DC9">
        <w:t xml:space="preserve"> </w:t>
      </w:r>
      <w:r w:rsidRPr="00950DC9">
        <w:t>финансовое</w:t>
      </w:r>
      <w:r w:rsidR="00950DC9" w:rsidRPr="00950DC9">
        <w:t xml:space="preserve"> </w:t>
      </w:r>
      <w:r w:rsidRPr="00950DC9">
        <w:t>состояние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что</w:t>
      </w:r>
      <w:r w:rsidR="00950DC9" w:rsidRPr="00950DC9">
        <w:t xml:space="preserve"> </w:t>
      </w:r>
      <w:r w:rsidRPr="00950DC9">
        <w:t>особенно</w:t>
      </w:r>
      <w:r w:rsidR="00950DC9" w:rsidRPr="00950DC9">
        <w:t xml:space="preserve"> </w:t>
      </w:r>
      <w:r w:rsidRPr="00950DC9">
        <w:t>важно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условиях</w:t>
      </w:r>
      <w:r w:rsidR="00950DC9" w:rsidRPr="00950DC9">
        <w:t xml:space="preserve"> </w:t>
      </w:r>
      <w:r w:rsidRPr="00950DC9">
        <w:t>неэффективности</w:t>
      </w:r>
      <w:r w:rsidR="00950DC9" w:rsidRPr="00950DC9">
        <w:t xml:space="preserve"> </w:t>
      </w:r>
      <w:r w:rsidRPr="00950DC9">
        <w:t>процедуры</w:t>
      </w:r>
      <w:r w:rsidR="00950DC9" w:rsidRPr="00950DC9">
        <w:t xml:space="preserve"> </w:t>
      </w:r>
      <w:r w:rsidRPr="00950DC9">
        <w:t>банкротства.</w:t>
      </w:r>
    </w:p>
    <w:p w:rsidR="00383DBA" w:rsidRDefault="00383DBA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Матрица</w:t>
      </w:r>
      <w:r w:rsidR="00950DC9" w:rsidRPr="00950DC9">
        <w:t xml:space="preserve"> </w:t>
      </w:r>
      <w:r w:rsidRPr="00950DC9">
        <w:t>формирования</w:t>
      </w:r>
      <w:r w:rsidR="00950DC9" w:rsidRPr="00950DC9">
        <w:t xml:space="preserve"> </w:t>
      </w:r>
      <w:r w:rsidRPr="00950DC9">
        <w:t>многофакторной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карты</w:t>
      </w:r>
      <w:r w:rsidR="00950DC9" w:rsidRPr="00950DC9">
        <w:t xml:space="preserve"> </w:t>
      </w:r>
      <w:r w:rsidRPr="00950DC9">
        <w:t>рынка,</w:t>
      </w:r>
      <w:r w:rsidR="00950DC9" w:rsidRPr="00950DC9">
        <w:t xml:space="preserve"> </w:t>
      </w:r>
      <w:r w:rsidRPr="00950DC9">
        <w:t>разработанная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основе</w:t>
      </w:r>
      <w:r w:rsidR="00950DC9" w:rsidRPr="00950DC9">
        <w:t xml:space="preserve"> </w:t>
      </w:r>
      <w:r w:rsidRPr="00950DC9">
        <w:t>коэффициента</w:t>
      </w:r>
      <w:r w:rsidR="00950DC9" w:rsidRPr="00950DC9">
        <w:t xml:space="preserve"> </w:t>
      </w:r>
      <w:r w:rsidRPr="00950DC9">
        <w:t>текущей</w:t>
      </w:r>
      <w:r w:rsidR="00950DC9" w:rsidRPr="00950DC9">
        <w:t xml:space="preserve"> </w:t>
      </w:r>
      <w:r w:rsidRPr="00950DC9">
        <w:t>ликвидности,</w:t>
      </w:r>
      <w:r w:rsidR="00950DC9" w:rsidRPr="00950DC9">
        <w:t xml:space="preserve"> </w:t>
      </w:r>
      <w:r w:rsidRPr="00950DC9">
        <w:t>состоит</w:t>
      </w:r>
      <w:r w:rsidR="00950DC9" w:rsidRPr="00950DC9">
        <w:t xml:space="preserve"> </w:t>
      </w:r>
      <w:r w:rsidRPr="00950DC9">
        <w:t>из</w:t>
      </w:r>
      <w:r w:rsidR="00950DC9" w:rsidRPr="00950DC9">
        <w:t xml:space="preserve"> </w:t>
      </w:r>
      <w:r w:rsidRPr="00950DC9">
        <w:t>одиннадцати</w:t>
      </w:r>
      <w:r w:rsidR="00950DC9" w:rsidRPr="00950DC9">
        <w:t xml:space="preserve"> </w:t>
      </w:r>
      <w:r w:rsidRPr="00950DC9">
        <w:t>положений,</w:t>
      </w:r>
      <w:r w:rsidR="00950DC9" w:rsidRPr="00950DC9">
        <w:t xml:space="preserve"> </w:t>
      </w:r>
      <w:r w:rsidRPr="00950DC9">
        <w:t>позволяющих</w:t>
      </w:r>
      <w:r w:rsidR="00950DC9" w:rsidRPr="00950DC9">
        <w:t xml:space="preserve"> </w:t>
      </w:r>
      <w:r w:rsidRPr="00950DC9">
        <w:t>оценить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(таблица</w:t>
      </w:r>
      <w:r w:rsidR="00950DC9" w:rsidRPr="00950DC9">
        <w:t xml:space="preserve"> </w:t>
      </w:r>
      <w:r w:rsidRPr="00950DC9">
        <w:t>2.10).</w:t>
      </w:r>
    </w:p>
    <w:p w:rsidR="00DE1EDB" w:rsidRDefault="00DE1EDB" w:rsidP="00950DC9">
      <w:pPr>
        <w:tabs>
          <w:tab w:val="left" w:pos="-2520"/>
        </w:tabs>
        <w:spacing w:line="360" w:lineRule="auto"/>
        <w:ind w:firstLine="709"/>
        <w:jc w:val="both"/>
        <w:rPr>
          <w:lang w:val="uk-UA"/>
        </w:rPr>
      </w:pPr>
    </w:p>
    <w:p w:rsidR="00DE1EDB" w:rsidRDefault="00DE1EDB" w:rsidP="00950DC9">
      <w:pPr>
        <w:tabs>
          <w:tab w:val="left" w:pos="-2520"/>
        </w:tabs>
        <w:spacing w:line="360" w:lineRule="auto"/>
        <w:ind w:firstLine="709"/>
        <w:jc w:val="both"/>
        <w:rPr>
          <w:lang w:val="uk-UA"/>
        </w:rPr>
      </w:pPr>
    </w:p>
    <w:p w:rsidR="00383DBA" w:rsidRPr="00950DC9" w:rsidRDefault="00DE1EDB" w:rsidP="00950DC9">
      <w:pPr>
        <w:tabs>
          <w:tab w:val="left" w:pos="-2520"/>
        </w:tabs>
        <w:spacing w:line="360" w:lineRule="auto"/>
        <w:ind w:firstLine="709"/>
        <w:jc w:val="both"/>
      </w:pPr>
      <w:r>
        <w:br w:type="page"/>
      </w:r>
      <w:r w:rsidR="00383DBA" w:rsidRPr="00950DC9">
        <w:t>Таблица</w:t>
      </w:r>
      <w:r w:rsidR="00950DC9" w:rsidRPr="00950DC9">
        <w:t xml:space="preserve"> </w:t>
      </w:r>
      <w:r w:rsidR="00383DBA" w:rsidRPr="00950DC9">
        <w:t>2.10</w:t>
      </w:r>
      <w:r w:rsidR="00950DC9" w:rsidRPr="00950DC9">
        <w:t xml:space="preserve"> </w:t>
      </w:r>
      <w:r w:rsidR="00383DBA" w:rsidRPr="00950DC9">
        <w:t>–</w:t>
      </w:r>
      <w:r w:rsidR="00950DC9" w:rsidRPr="00950DC9">
        <w:t xml:space="preserve"> </w:t>
      </w:r>
      <w:r w:rsidR="00383DBA" w:rsidRPr="00950DC9">
        <w:t>Матрица</w:t>
      </w:r>
      <w:r w:rsidR="00950DC9" w:rsidRPr="00950DC9">
        <w:t xml:space="preserve"> </w:t>
      </w:r>
      <w:r w:rsidR="00383DBA" w:rsidRPr="00950DC9">
        <w:t>формирования</w:t>
      </w:r>
      <w:r w:rsidR="00950DC9" w:rsidRPr="00950DC9">
        <w:t xml:space="preserve"> </w:t>
      </w:r>
      <w:r w:rsidR="00383DBA" w:rsidRPr="00950DC9">
        <w:t>многофакторной</w:t>
      </w:r>
      <w:r w:rsidR="00950DC9" w:rsidRPr="00950DC9">
        <w:t xml:space="preserve"> </w:t>
      </w:r>
      <w:r w:rsidR="00383DBA" w:rsidRPr="00950DC9">
        <w:t>конкурентной</w:t>
      </w:r>
      <w:r w:rsidR="00950DC9" w:rsidRPr="00950DC9">
        <w:t xml:space="preserve"> </w:t>
      </w:r>
      <w:r w:rsidR="00383DBA" w:rsidRPr="00950DC9">
        <w:t>карты</w:t>
      </w:r>
      <w:r w:rsidR="00950DC9" w:rsidRPr="00950DC9">
        <w:t xml:space="preserve"> </w:t>
      </w:r>
      <w:r w:rsidR="00383DBA" w:rsidRPr="00950DC9">
        <w:t>рынка</w:t>
      </w:r>
      <w:r w:rsidR="00950DC9" w:rsidRPr="00950DC9">
        <w:t xml:space="preserve"> </w:t>
      </w:r>
      <w:r w:rsidR="00383DBA" w:rsidRPr="00950DC9">
        <w:t>(на</w:t>
      </w:r>
      <w:r w:rsidR="00950DC9" w:rsidRPr="00950DC9">
        <w:t xml:space="preserve"> </w:t>
      </w:r>
      <w:r w:rsidR="00383DBA" w:rsidRPr="00950DC9">
        <w:t>основе</w:t>
      </w:r>
      <w:r w:rsidR="00950DC9" w:rsidRPr="00950DC9">
        <w:t xml:space="preserve"> </w:t>
      </w:r>
      <w:r w:rsidR="00383DBA" w:rsidRPr="00950DC9">
        <w:t>показателя</w:t>
      </w:r>
      <w:r w:rsidR="00950DC9" w:rsidRPr="00950DC9">
        <w:t xml:space="preserve"> «</w:t>
      </w:r>
      <w:r w:rsidR="00383DBA" w:rsidRPr="00950DC9">
        <w:t>коэффициент</w:t>
      </w:r>
      <w:r w:rsidR="00950DC9" w:rsidRPr="00950DC9">
        <w:t xml:space="preserve"> </w:t>
      </w:r>
      <w:r w:rsidR="00383DBA" w:rsidRPr="00950DC9">
        <w:t>текущей</w:t>
      </w:r>
      <w:r w:rsidR="00950DC9" w:rsidRPr="00950DC9">
        <w:t xml:space="preserve"> </w:t>
      </w:r>
      <w:r w:rsidR="00383DBA" w:rsidRPr="00950DC9">
        <w:t>ликвидности</w:t>
      </w:r>
      <w:r w:rsidR="00950DC9" w:rsidRPr="00950DC9">
        <w:t>»</w:t>
      </w:r>
      <w:r w:rsidR="00383DBA" w:rsidRPr="00950DC9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77"/>
        <w:gridCol w:w="2146"/>
        <w:gridCol w:w="751"/>
        <w:gridCol w:w="933"/>
        <w:gridCol w:w="1177"/>
        <w:gridCol w:w="1421"/>
        <w:gridCol w:w="1726"/>
      </w:tblGrid>
      <w:tr w:rsidR="006130FF" w:rsidRPr="00765056" w:rsidTr="00765056">
        <w:trPr>
          <w:cantSplit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383DBA" w:rsidRPr="00765056" w:rsidRDefault="00383DB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Факторы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83DBA" w:rsidRPr="00765056" w:rsidRDefault="00383DB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Конкурентная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позиция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организации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двухфакторной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карте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рынка</w:t>
            </w:r>
          </w:p>
        </w:tc>
      </w:tr>
      <w:tr w:rsidR="006130FF" w:rsidRPr="00765056" w:rsidTr="00765056">
        <w:trPr>
          <w:cantSplit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:rsidR="00383DBA" w:rsidRPr="00765056" w:rsidRDefault="00383DB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83DBA" w:rsidRPr="00765056" w:rsidRDefault="00383DB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2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383DB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4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5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6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383DB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8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9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10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383DB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12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13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14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16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17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18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19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20</w:t>
            </w:r>
          </w:p>
        </w:tc>
      </w:tr>
      <w:tr w:rsidR="006130FF" w:rsidRPr="00765056" w:rsidTr="00765056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383DBA" w:rsidRPr="00765056" w:rsidRDefault="00383DB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Финансовое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состояние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организаций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383DB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Ликвидные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9</w:t>
            </w:r>
          </w:p>
        </w:tc>
      </w:tr>
      <w:tr w:rsidR="006130FF" w:rsidRPr="00765056" w:rsidTr="00765056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383DBA" w:rsidRPr="00765056" w:rsidRDefault="00383DB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83DBA" w:rsidRPr="00765056" w:rsidRDefault="00383DB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Переходное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состояние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10</w:t>
            </w:r>
          </w:p>
        </w:tc>
      </w:tr>
      <w:tr w:rsidR="006130FF" w:rsidRPr="00765056" w:rsidTr="00765056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383DBA" w:rsidRPr="00765056" w:rsidRDefault="00383DB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83DBA" w:rsidRPr="00765056" w:rsidRDefault="00383DBA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Неликвидные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83DBA" w:rsidRPr="00765056" w:rsidRDefault="006130F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11</w:t>
            </w:r>
          </w:p>
        </w:tc>
      </w:tr>
    </w:tbl>
    <w:p w:rsidR="00DE1EDB" w:rsidRDefault="00DE1EDB" w:rsidP="00950DC9">
      <w:pPr>
        <w:tabs>
          <w:tab w:val="left" w:pos="-2520"/>
        </w:tabs>
        <w:spacing w:line="360" w:lineRule="auto"/>
        <w:ind w:firstLine="709"/>
        <w:jc w:val="both"/>
        <w:rPr>
          <w:lang w:val="uk-UA"/>
        </w:rPr>
      </w:pPr>
    </w:p>
    <w:p w:rsidR="005059EF" w:rsidRPr="00950DC9" w:rsidRDefault="00397113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В</w:t>
      </w:r>
      <w:r w:rsidR="00950DC9" w:rsidRPr="00950DC9">
        <w:t xml:space="preserve"> </w:t>
      </w:r>
      <w:r w:rsidRPr="00950DC9">
        <w:t>зависимости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позиции,</w:t>
      </w:r>
      <w:r w:rsidR="00950DC9" w:rsidRPr="00950DC9">
        <w:t xml:space="preserve"> </w:t>
      </w:r>
      <w:r w:rsidRPr="00950DC9">
        <w:t>занимаемой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многофакторной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карте,</w:t>
      </w:r>
      <w:r w:rsidR="00950DC9" w:rsidRPr="00950DC9">
        <w:t xml:space="preserve"> </w:t>
      </w:r>
      <w:r w:rsidRPr="00950DC9">
        <w:t>организация</w:t>
      </w:r>
      <w:r w:rsidR="00950DC9" w:rsidRPr="00950DC9">
        <w:t xml:space="preserve"> </w:t>
      </w:r>
      <w:r w:rsidRPr="00950DC9">
        <w:t>может</w:t>
      </w:r>
      <w:r w:rsidR="00950DC9" w:rsidRPr="00950DC9">
        <w:t xml:space="preserve"> </w:t>
      </w:r>
      <w:r w:rsidRPr="00950DC9">
        <w:t>относиться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одной</w:t>
      </w:r>
      <w:r w:rsidR="00950DC9" w:rsidRPr="00950DC9">
        <w:t xml:space="preserve"> </w:t>
      </w:r>
      <w:r w:rsidRPr="00950DC9">
        <w:t>из</w:t>
      </w:r>
      <w:r w:rsidR="00950DC9" w:rsidRPr="00950DC9">
        <w:t xml:space="preserve"> </w:t>
      </w:r>
      <w:r w:rsidRPr="00950DC9">
        <w:t>пяти</w:t>
      </w:r>
      <w:r w:rsidR="00950DC9" w:rsidRPr="00950DC9">
        <w:t xml:space="preserve"> </w:t>
      </w:r>
      <w:r w:rsidRPr="00950DC9">
        <w:t>групп:</w:t>
      </w:r>
    </w:p>
    <w:p w:rsidR="00397113" w:rsidRPr="00950DC9" w:rsidRDefault="00397113" w:rsidP="00950DC9">
      <w:pPr>
        <w:numPr>
          <w:ilvl w:val="0"/>
          <w:numId w:val="25"/>
        </w:numPr>
        <w:tabs>
          <w:tab w:val="clear" w:pos="2421"/>
          <w:tab w:val="left" w:pos="-2520"/>
        </w:tabs>
        <w:spacing w:line="360" w:lineRule="auto"/>
        <w:ind w:left="0" w:firstLine="709"/>
        <w:jc w:val="both"/>
      </w:pPr>
      <w:r w:rsidRPr="00950DC9">
        <w:t>лидер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(места</w:t>
      </w:r>
      <w:r w:rsidR="00950DC9" w:rsidRPr="00950DC9">
        <w:t xml:space="preserve"> </w:t>
      </w:r>
      <w:r w:rsidRPr="00950DC9">
        <w:t>1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2);</w:t>
      </w:r>
    </w:p>
    <w:p w:rsidR="00397113" w:rsidRPr="00950DC9" w:rsidRDefault="00397113" w:rsidP="00950DC9">
      <w:pPr>
        <w:numPr>
          <w:ilvl w:val="0"/>
          <w:numId w:val="25"/>
        </w:numPr>
        <w:tabs>
          <w:tab w:val="clear" w:pos="2421"/>
          <w:tab w:val="left" w:pos="-2520"/>
        </w:tabs>
        <w:spacing w:line="360" w:lineRule="auto"/>
        <w:ind w:left="0" w:firstLine="709"/>
        <w:jc w:val="both"/>
      </w:pPr>
      <w:r w:rsidRPr="00950DC9">
        <w:t>с</w:t>
      </w:r>
      <w:r w:rsidR="00950DC9" w:rsidRPr="00950DC9">
        <w:t xml:space="preserve"> </w:t>
      </w:r>
      <w:r w:rsidRPr="00950DC9">
        <w:t>сильной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позицией</w:t>
      </w:r>
      <w:r w:rsidR="00950DC9" w:rsidRPr="00950DC9">
        <w:t xml:space="preserve"> </w:t>
      </w:r>
      <w:r w:rsidRPr="00950DC9">
        <w:t>(места</w:t>
      </w:r>
      <w:r w:rsidR="00950DC9" w:rsidRPr="00950DC9">
        <w:t xml:space="preserve"> </w:t>
      </w:r>
      <w:r w:rsidRPr="00950DC9">
        <w:t>3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4);</w:t>
      </w:r>
    </w:p>
    <w:p w:rsidR="00397113" w:rsidRPr="00950DC9" w:rsidRDefault="00397113" w:rsidP="00950DC9">
      <w:pPr>
        <w:numPr>
          <w:ilvl w:val="0"/>
          <w:numId w:val="25"/>
        </w:numPr>
        <w:tabs>
          <w:tab w:val="clear" w:pos="2421"/>
          <w:tab w:val="left" w:pos="-2520"/>
        </w:tabs>
        <w:spacing w:line="360" w:lineRule="auto"/>
        <w:ind w:left="0" w:firstLine="709"/>
        <w:jc w:val="both"/>
      </w:pPr>
      <w:r w:rsidRPr="00950DC9">
        <w:t>со</w:t>
      </w:r>
      <w:r w:rsidR="00950DC9" w:rsidRPr="00950DC9">
        <w:t xml:space="preserve"> </w:t>
      </w:r>
      <w:r w:rsidRPr="00950DC9">
        <w:t>средней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позицией</w:t>
      </w:r>
      <w:r w:rsidR="00950DC9" w:rsidRPr="00950DC9">
        <w:t xml:space="preserve"> </w:t>
      </w:r>
      <w:r w:rsidRPr="00950DC9">
        <w:t>(места</w:t>
      </w:r>
      <w:r w:rsidR="00950DC9" w:rsidRPr="00950DC9">
        <w:t xml:space="preserve"> </w:t>
      </w:r>
      <w:r w:rsidRPr="00950DC9">
        <w:t>5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6);</w:t>
      </w:r>
    </w:p>
    <w:p w:rsidR="00397113" w:rsidRPr="00950DC9" w:rsidRDefault="00397113" w:rsidP="00950DC9">
      <w:pPr>
        <w:numPr>
          <w:ilvl w:val="0"/>
          <w:numId w:val="25"/>
        </w:numPr>
        <w:tabs>
          <w:tab w:val="clear" w:pos="2421"/>
          <w:tab w:val="left" w:pos="-2520"/>
        </w:tabs>
        <w:spacing w:line="360" w:lineRule="auto"/>
        <w:ind w:left="0" w:firstLine="709"/>
        <w:jc w:val="both"/>
      </w:pPr>
      <w:r w:rsidRPr="00950DC9">
        <w:t>со</w:t>
      </w:r>
      <w:r w:rsidR="00950DC9" w:rsidRPr="00950DC9">
        <w:t xml:space="preserve"> </w:t>
      </w:r>
      <w:r w:rsidRPr="00950DC9">
        <w:t>слабой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позицией</w:t>
      </w:r>
      <w:r w:rsidR="00950DC9" w:rsidRPr="00950DC9">
        <w:t xml:space="preserve"> </w:t>
      </w:r>
      <w:r w:rsidRPr="00950DC9">
        <w:t>(места</w:t>
      </w:r>
      <w:r w:rsidR="00950DC9" w:rsidRPr="00950DC9">
        <w:t xml:space="preserve"> </w:t>
      </w:r>
      <w:r w:rsidRPr="00950DC9">
        <w:t>7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8);</w:t>
      </w:r>
    </w:p>
    <w:p w:rsidR="00397113" w:rsidRPr="00950DC9" w:rsidRDefault="00397113" w:rsidP="00950DC9">
      <w:pPr>
        <w:numPr>
          <w:ilvl w:val="0"/>
          <w:numId w:val="25"/>
        </w:numPr>
        <w:tabs>
          <w:tab w:val="clear" w:pos="2421"/>
          <w:tab w:val="left" w:pos="-2520"/>
        </w:tabs>
        <w:spacing w:line="360" w:lineRule="auto"/>
        <w:ind w:left="0" w:firstLine="709"/>
        <w:jc w:val="both"/>
      </w:pPr>
      <w:r w:rsidRPr="00950DC9">
        <w:t>аутсайдер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(места</w:t>
      </w:r>
      <w:r w:rsidR="00950DC9" w:rsidRPr="00950DC9">
        <w:t xml:space="preserve"> </w:t>
      </w:r>
      <w:r w:rsidRPr="00950DC9">
        <w:t>9-11).</w:t>
      </w:r>
    </w:p>
    <w:p w:rsidR="005059EF" w:rsidRPr="00950DC9" w:rsidRDefault="00397113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Тем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менее,</w:t>
      </w:r>
      <w:r w:rsidR="00950DC9" w:rsidRPr="00950DC9">
        <w:t xml:space="preserve"> </w:t>
      </w:r>
      <w:r w:rsidRPr="00950DC9">
        <w:t>показатель</w:t>
      </w:r>
      <w:r w:rsidR="00950DC9" w:rsidRPr="00950DC9">
        <w:t xml:space="preserve"> </w:t>
      </w:r>
      <w:r w:rsidRPr="00950DC9">
        <w:t>текущей</w:t>
      </w:r>
      <w:r w:rsidR="00950DC9" w:rsidRPr="00950DC9">
        <w:t xml:space="preserve"> </w:t>
      </w:r>
      <w:r w:rsidRPr="00950DC9">
        <w:t>ликвидности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достаточно</w:t>
      </w:r>
      <w:r w:rsidR="00950DC9" w:rsidRPr="00950DC9">
        <w:t xml:space="preserve"> </w:t>
      </w:r>
      <w:r w:rsidRPr="00950DC9">
        <w:t>полно</w:t>
      </w:r>
      <w:r w:rsidR="00950DC9" w:rsidRPr="00950DC9">
        <w:t xml:space="preserve"> </w:t>
      </w:r>
      <w:r w:rsidRPr="00950DC9">
        <w:t>позволяет</w:t>
      </w:r>
      <w:r w:rsidR="00950DC9" w:rsidRPr="00950DC9">
        <w:t xml:space="preserve"> </w:t>
      </w:r>
      <w:r w:rsidRPr="00950DC9">
        <w:t>оценивать</w:t>
      </w:r>
      <w:r w:rsidR="00950DC9" w:rsidRPr="00950DC9">
        <w:t xml:space="preserve"> </w:t>
      </w:r>
      <w:r w:rsidRPr="00950DC9">
        <w:t>финансовое</w:t>
      </w:r>
      <w:r w:rsidR="00950DC9" w:rsidRPr="00950DC9">
        <w:t xml:space="preserve"> </w:t>
      </w:r>
      <w:r w:rsidRPr="00950DC9">
        <w:t>положение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рынке,</w:t>
      </w:r>
      <w:r w:rsidR="00950DC9" w:rsidRPr="00950DC9">
        <w:t xml:space="preserve"> </w:t>
      </w:r>
      <w:r w:rsidRPr="00950DC9">
        <w:t>поэтому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более</w:t>
      </w:r>
      <w:r w:rsidR="00950DC9" w:rsidRPr="00950DC9">
        <w:t xml:space="preserve"> </w:t>
      </w:r>
      <w:r w:rsidRPr="00950DC9">
        <w:t>точной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предлагается</w:t>
      </w:r>
      <w:r w:rsidR="00950DC9" w:rsidRPr="00950DC9">
        <w:t xml:space="preserve"> </w:t>
      </w:r>
      <w:r w:rsidRPr="00950DC9">
        <w:t>использовать</w:t>
      </w:r>
      <w:r w:rsidR="00950DC9" w:rsidRPr="00950DC9">
        <w:t xml:space="preserve"> </w:t>
      </w:r>
      <w:r w:rsidRPr="00950DC9">
        <w:t>комплексный</w:t>
      </w:r>
      <w:r w:rsidR="00950DC9" w:rsidRPr="00950DC9">
        <w:t xml:space="preserve"> </w:t>
      </w:r>
      <w:r w:rsidRPr="00950DC9">
        <w:t>финансовый</w:t>
      </w:r>
      <w:r w:rsidR="00950DC9" w:rsidRPr="00950DC9">
        <w:t xml:space="preserve"> </w:t>
      </w:r>
      <w:r w:rsidR="00684B7B" w:rsidRPr="00950DC9">
        <w:t>показатель</w:t>
      </w:r>
      <w:r w:rsidR="00950DC9" w:rsidRPr="00950DC9">
        <w:t xml:space="preserve"> «</w:t>
      </w:r>
      <w:r w:rsidR="00684B7B" w:rsidRPr="00950DC9">
        <w:t>рейтинговое</w:t>
      </w:r>
      <w:r w:rsidR="00950DC9" w:rsidRPr="00950DC9">
        <w:t xml:space="preserve"> </w:t>
      </w:r>
      <w:r w:rsidR="00684B7B" w:rsidRPr="00950DC9">
        <w:t>число</w:t>
      </w:r>
      <w:r w:rsidR="00950DC9" w:rsidRPr="00950DC9">
        <w:t>»</w:t>
      </w:r>
      <w:r w:rsidR="00684B7B" w:rsidRPr="00950DC9">
        <w:t>.</w:t>
      </w:r>
      <w:r w:rsidR="00950DC9" w:rsidRPr="00950DC9">
        <w:t xml:space="preserve"> </w:t>
      </w:r>
      <w:r w:rsidR="00684B7B" w:rsidRPr="00950DC9">
        <w:t>Р.С.Сайфулин</w:t>
      </w:r>
      <w:r w:rsidR="00950DC9" w:rsidRPr="00950DC9">
        <w:t xml:space="preserve"> </w:t>
      </w:r>
      <w:r w:rsidR="00684B7B" w:rsidRPr="00950DC9">
        <w:t>и</w:t>
      </w:r>
      <w:r w:rsidR="00950DC9" w:rsidRPr="00950DC9">
        <w:t xml:space="preserve"> </w:t>
      </w:r>
      <w:r w:rsidR="00684B7B" w:rsidRPr="00950DC9">
        <w:t>Г.Г.Кадыков</w:t>
      </w:r>
      <w:r w:rsidR="00950DC9" w:rsidRPr="00950DC9">
        <w:t xml:space="preserve"> </w:t>
      </w:r>
      <w:r w:rsidR="00684B7B" w:rsidRPr="00950DC9">
        <w:t>предлагают</w:t>
      </w:r>
      <w:r w:rsidR="00950DC9" w:rsidRPr="00950DC9">
        <w:t xml:space="preserve"> </w:t>
      </w:r>
      <w:r w:rsidR="00684B7B" w:rsidRPr="00950DC9">
        <w:t>расчет</w:t>
      </w:r>
      <w:r w:rsidR="00950DC9" w:rsidRPr="00950DC9">
        <w:t xml:space="preserve"> </w:t>
      </w:r>
      <w:r w:rsidR="00684B7B" w:rsidRPr="00950DC9">
        <w:t>этого</w:t>
      </w:r>
      <w:r w:rsidR="00950DC9" w:rsidRPr="00950DC9">
        <w:t xml:space="preserve"> </w:t>
      </w:r>
      <w:r w:rsidR="00684B7B" w:rsidRPr="00950DC9">
        <w:t>показателя</w:t>
      </w:r>
      <w:r w:rsidR="00950DC9" w:rsidRPr="00950DC9">
        <w:t xml:space="preserve"> </w:t>
      </w:r>
      <w:r w:rsidR="00684B7B" w:rsidRPr="00950DC9">
        <w:t>по</w:t>
      </w:r>
      <w:r w:rsidR="00950DC9" w:rsidRPr="00950DC9">
        <w:t xml:space="preserve"> </w:t>
      </w:r>
      <w:r w:rsidR="00684B7B" w:rsidRPr="00950DC9">
        <w:t>следующей</w:t>
      </w:r>
      <w:r w:rsidR="00950DC9" w:rsidRPr="00950DC9">
        <w:t xml:space="preserve"> </w:t>
      </w:r>
      <w:r w:rsidR="00684B7B" w:rsidRPr="00950DC9">
        <w:t>формуле:</w:t>
      </w:r>
    </w:p>
    <w:p w:rsidR="00684B7B" w:rsidRPr="00950DC9" w:rsidRDefault="009B7BF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object w:dxaOrig="5200" w:dyaOrig="380">
          <v:shape id="_x0000_i1039" type="#_x0000_t75" style="width:317.25pt;height:22.5pt" o:ole="">
            <v:imagedata r:id="rId32" o:title=""/>
          </v:shape>
          <o:OLEObject Type="Embed" ProgID="Equation.3" ShapeID="_x0000_i1039" DrawAspect="Content" ObjectID="_1457379170" r:id="rId33"/>
        </w:object>
      </w:r>
      <w:r w:rsidR="00002AEB" w:rsidRPr="00950DC9">
        <w:t>,</w:t>
      </w:r>
      <w:r w:rsidR="00950DC9" w:rsidRPr="00950DC9">
        <w:t xml:space="preserve"> </w:t>
      </w:r>
      <w:r w:rsidR="00002AEB" w:rsidRPr="00950DC9">
        <w:t>(13)</w:t>
      </w:r>
    </w:p>
    <w:p w:rsidR="005059EF" w:rsidRPr="00950DC9" w:rsidRDefault="00002AE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где</w:t>
      </w:r>
      <w:r w:rsidR="00950DC9" w:rsidRPr="00950DC9">
        <w:t xml:space="preserve"> </w:t>
      </w:r>
      <w:r w:rsidRPr="00950DC9">
        <w:t>Коб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коэффициент</w:t>
      </w:r>
      <w:r w:rsidR="00950DC9" w:rsidRPr="00950DC9">
        <w:t xml:space="preserve"> </w:t>
      </w:r>
      <w:r w:rsidRPr="00950DC9">
        <w:t>обеспеченности</w:t>
      </w:r>
      <w:r w:rsidR="00950DC9" w:rsidRPr="00950DC9">
        <w:t xml:space="preserve"> </w:t>
      </w:r>
      <w:r w:rsidRPr="00950DC9">
        <w:t>собственными</w:t>
      </w:r>
      <w:r w:rsidR="00950DC9" w:rsidRPr="00950DC9">
        <w:t xml:space="preserve"> </w:t>
      </w:r>
      <w:r w:rsidRPr="00950DC9">
        <w:t>средствами;</w:t>
      </w:r>
    </w:p>
    <w:p w:rsidR="00002AEB" w:rsidRPr="00950DC9" w:rsidRDefault="00002AE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Клик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коэффициент</w:t>
      </w:r>
      <w:r w:rsidR="00950DC9" w:rsidRPr="00950DC9">
        <w:t xml:space="preserve"> </w:t>
      </w:r>
      <w:r w:rsidRPr="00950DC9">
        <w:t>текущей</w:t>
      </w:r>
      <w:r w:rsidR="00950DC9" w:rsidRPr="00950DC9">
        <w:t xml:space="preserve"> </w:t>
      </w:r>
      <w:r w:rsidRPr="00950DC9">
        <w:t>ликвидности;</w:t>
      </w:r>
    </w:p>
    <w:p w:rsidR="00002AEB" w:rsidRPr="00950DC9" w:rsidRDefault="00002AE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Кинт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интенсивность</w:t>
      </w:r>
      <w:r w:rsidR="00950DC9" w:rsidRPr="00950DC9">
        <w:t xml:space="preserve"> </w:t>
      </w:r>
      <w:r w:rsidRPr="00950DC9">
        <w:t>оборота</w:t>
      </w:r>
      <w:r w:rsidR="00950DC9" w:rsidRPr="00950DC9">
        <w:t xml:space="preserve"> </w:t>
      </w:r>
      <w:r w:rsidRPr="00950DC9">
        <w:t>авансируемого</w:t>
      </w:r>
      <w:r w:rsidR="00950DC9" w:rsidRPr="00950DC9">
        <w:t xml:space="preserve"> </w:t>
      </w:r>
      <w:r w:rsidRPr="00950DC9">
        <w:t>капитала,</w:t>
      </w:r>
      <w:r w:rsidR="00950DC9" w:rsidRPr="00950DC9">
        <w:t xml:space="preserve"> </w:t>
      </w:r>
      <w:r w:rsidRPr="00950DC9">
        <w:t>которая</w:t>
      </w:r>
      <w:r w:rsidR="00950DC9" w:rsidRPr="00950DC9">
        <w:t xml:space="preserve"> </w:t>
      </w:r>
      <w:r w:rsidRPr="00950DC9">
        <w:t>характеризуется</w:t>
      </w:r>
      <w:r w:rsidR="00950DC9" w:rsidRPr="00950DC9">
        <w:t xml:space="preserve"> </w:t>
      </w:r>
      <w:r w:rsidRPr="00950DC9">
        <w:t>объемом</w:t>
      </w:r>
      <w:r w:rsidR="00950DC9" w:rsidRPr="00950DC9">
        <w:t xml:space="preserve"> </w:t>
      </w:r>
      <w:r w:rsidRPr="00950DC9">
        <w:t>реализованной</w:t>
      </w:r>
      <w:r w:rsidR="00950DC9" w:rsidRPr="00950DC9">
        <w:t xml:space="preserve"> </w:t>
      </w:r>
      <w:r w:rsidRPr="00950DC9">
        <w:t>продукции,</w:t>
      </w:r>
      <w:r w:rsidR="00950DC9" w:rsidRPr="00950DC9">
        <w:t xml:space="preserve"> </w:t>
      </w:r>
      <w:r w:rsidRPr="00950DC9">
        <w:t>приходящейся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один</w:t>
      </w:r>
      <w:r w:rsidR="00950DC9" w:rsidRPr="00950DC9">
        <w:t xml:space="preserve"> </w:t>
      </w:r>
      <w:r w:rsidRPr="00950DC9">
        <w:t>рубль</w:t>
      </w:r>
      <w:r w:rsidR="00950DC9" w:rsidRPr="00950DC9">
        <w:t xml:space="preserve"> </w:t>
      </w:r>
      <w:r w:rsidRPr="00950DC9">
        <w:t>средств,</w:t>
      </w:r>
      <w:r w:rsidR="00950DC9" w:rsidRPr="00950DC9">
        <w:t xml:space="preserve"> </w:t>
      </w:r>
      <w:r w:rsidRPr="00950DC9">
        <w:t>вложенных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деятельность</w:t>
      </w:r>
      <w:r w:rsidR="00950DC9" w:rsidRPr="00950DC9">
        <w:t xml:space="preserve"> </w:t>
      </w:r>
      <w:r w:rsidRPr="00950DC9">
        <w:t>организации;</w:t>
      </w:r>
    </w:p>
    <w:p w:rsidR="00002AEB" w:rsidRPr="00950DC9" w:rsidRDefault="00002AE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Кмен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коэффициент</w:t>
      </w:r>
      <w:r w:rsidR="00950DC9" w:rsidRPr="00950DC9">
        <w:t xml:space="preserve"> </w:t>
      </w:r>
      <w:r w:rsidRPr="00950DC9">
        <w:t>менеджмента,</w:t>
      </w:r>
      <w:r w:rsidR="00950DC9" w:rsidRPr="00950DC9">
        <w:t xml:space="preserve"> </w:t>
      </w:r>
      <w:r w:rsidRPr="00950DC9">
        <w:t>характеризуется</w:t>
      </w:r>
      <w:r w:rsidR="00950DC9" w:rsidRPr="00950DC9">
        <w:t xml:space="preserve"> </w:t>
      </w:r>
      <w:r w:rsidRPr="00950DC9">
        <w:t>отношением</w:t>
      </w:r>
      <w:r w:rsidR="00950DC9" w:rsidRPr="00950DC9">
        <w:t xml:space="preserve"> </w:t>
      </w:r>
      <w:r w:rsidRPr="00950DC9">
        <w:t>прибыли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реализации</w:t>
      </w:r>
      <w:r w:rsidR="00950DC9" w:rsidRPr="00950DC9">
        <w:t xml:space="preserve"> </w:t>
      </w:r>
      <w:r w:rsidRPr="00950DC9">
        <w:t>продукции;</w:t>
      </w:r>
    </w:p>
    <w:p w:rsidR="00002AEB" w:rsidRPr="00950DC9" w:rsidRDefault="00002AEB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Кпр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рентабельность</w:t>
      </w:r>
      <w:r w:rsidR="00950DC9" w:rsidRPr="00950DC9">
        <w:t xml:space="preserve"> </w:t>
      </w:r>
      <w:r w:rsidRPr="00950DC9">
        <w:t>собственного</w:t>
      </w:r>
      <w:r w:rsidR="00950DC9" w:rsidRPr="00950DC9">
        <w:t xml:space="preserve"> </w:t>
      </w:r>
      <w:r w:rsidRPr="00950DC9">
        <w:t>капитала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отношение</w:t>
      </w:r>
      <w:r w:rsidR="00950DC9" w:rsidRPr="00950DC9">
        <w:t xml:space="preserve"> </w:t>
      </w:r>
      <w:r w:rsidRPr="00950DC9">
        <w:t>балансовой</w:t>
      </w:r>
      <w:r w:rsidR="00950DC9" w:rsidRPr="00950DC9">
        <w:t xml:space="preserve"> </w:t>
      </w:r>
      <w:r w:rsidRPr="00950DC9">
        <w:t>прибыли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собственному</w:t>
      </w:r>
      <w:r w:rsidR="00950DC9" w:rsidRPr="00950DC9">
        <w:t xml:space="preserve"> </w:t>
      </w:r>
      <w:r w:rsidRPr="00950DC9">
        <w:t>капиталу.</w:t>
      </w:r>
    </w:p>
    <w:p w:rsidR="005059EF" w:rsidRPr="00950DC9" w:rsidRDefault="00022A24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При</w:t>
      </w:r>
      <w:r w:rsidR="00950DC9" w:rsidRPr="00950DC9">
        <w:t xml:space="preserve"> </w:t>
      </w:r>
      <w:r w:rsidRPr="00950DC9">
        <w:t>полном</w:t>
      </w:r>
      <w:r w:rsidR="00950DC9" w:rsidRPr="00950DC9">
        <w:t xml:space="preserve"> </w:t>
      </w:r>
      <w:r w:rsidR="004E3767" w:rsidRPr="00950DC9">
        <w:t>соответствии</w:t>
      </w:r>
      <w:r w:rsidR="00950DC9" w:rsidRPr="00950DC9">
        <w:t xml:space="preserve"> </w:t>
      </w:r>
      <w:r w:rsidRPr="00950DC9">
        <w:t>значений</w:t>
      </w:r>
      <w:r w:rsidR="00950DC9" w:rsidRPr="00950DC9">
        <w:t xml:space="preserve"> </w:t>
      </w:r>
      <w:r w:rsidRPr="00950DC9">
        <w:t>финансовых</w:t>
      </w:r>
      <w:r w:rsidR="00950DC9" w:rsidRPr="00950DC9">
        <w:t xml:space="preserve"> </w:t>
      </w:r>
      <w:r w:rsidRPr="00950DC9">
        <w:t>коэффициентов</w:t>
      </w:r>
      <w:r w:rsidR="00950DC9" w:rsidRPr="00950DC9">
        <w:t xml:space="preserve"> </w:t>
      </w:r>
      <w:r w:rsidR="004E3767" w:rsidRPr="00950DC9">
        <w:t>минимальным</w:t>
      </w:r>
      <w:r w:rsidR="00950DC9" w:rsidRPr="00950DC9">
        <w:t xml:space="preserve"> </w:t>
      </w:r>
      <w:r w:rsidR="004E3767" w:rsidRPr="00950DC9">
        <w:t>нормативным</w:t>
      </w:r>
      <w:r w:rsidR="00950DC9" w:rsidRPr="00950DC9">
        <w:t xml:space="preserve"> </w:t>
      </w:r>
      <w:r w:rsidR="004E3767" w:rsidRPr="00950DC9">
        <w:t>уровням</w:t>
      </w:r>
      <w:r w:rsidR="00950DC9" w:rsidRPr="00950DC9">
        <w:t xml:space="preserve"> </w:t>
      </w:r>
      <w:r w:rsidR="004E3767" w:rsidRPr="00950DC9">
        <w:t>рейтинговое</w:t>
      </w:r>
      <w:r w:rsidR="00950DC9" w:rsidRPr="00950DC9">
        <w:t xml:space="preserve"> </w:t>
      </w:r>
      <w:r w:rsidR="004E3767" w:rsidRPr="00950DC9">
        <w:t>число</w:t>
      </w:r>
      <w:r w:rsidR="00950DC9" w:rsidRPr="00950DC9">
        <w:t xml:space="preserve"> </w:t>
      </w:r>
      <w:r w:rsidR="004E3767" w:rsidRPr="00950DC9">
        <w:t>будет</w:t>
      </w:r>
      <w:r w:rsidR="00950DC9" w:rsidRPr="00950DC9">
        <w:t xml:space="preserve"> </w:t>
      </w:r>
      <w:r w:rsidR="004E3767" w:rsidRPr="00950DC9">
        <w:t>равно</w:t>
      </w:r>
      <w:r w:rsidR="00950DC9" w:rsidRPr="00950DC9">
        <w:t xml:space="preserve"> </w:t>
      </w:r>
      <w:r w:rsidR="004E3767" w:rsidRPr="00950DC9">
        <w:t>1.</w:t>
      </w:r>
      <w:r w:rsidR="00950DC9" w:rsidRPr="00950DC9">
        <w:t xml:space="preserve"> </w:t>
      </w:r>
      <w:r w:rsidR="004E3767" w:rsidRPr="00950DC9">
        <w:t>Финансовое</w:t>
      </w:r>
      <w:r w:rsidR="00950DC9" w:rsidRPr="00950DC9">
        <w:t xml:space="preserve"> </w:t>
      </w:r>
      <w:r w:rsidR="004E3767" w:rsidRPr="00950DC9">
        <w:t>состояние</w:t>
      </w:r>
      <w:r w:rsidR="00950DC9" w:rsidRPr="00950DC9">
        <w:t xml:space="preserve"> </w:t>
      </w:r>
      <w:r w:rsidR="004E3767" w:rsidRPr="00950DC9">
        <w:t>организаций</w:t>
      </w:r>
      <w:r w:rsidR="00950DC9" w:rsidRPr="00950DC9">
        <w:t xml:space="preserve"> </w:t>
      </w:r>
      <w:r w:rsidR="004E3767" w:rsidRPr="00950DC9">
        <w:t>с</w:t>
      </w:r>
      <w:r w:rsidR="00950DC9" w:rsidRPr="00950DC9">
        <w:t xml:space="preserve"> </w:t>
      </w:r>
      <w:r w:rsidR="004E3767" w:rsidRPr="00950DC9">
        <w:t>рейтинговым</w:t>
      </w:r>
      <w:r w:rsidR="00950DC9" w:rsidRPr="00950DC9">
        <w:t xml:space="preserve"> </w:t>
      </w:r>
      <w:r w:rsidR="004E3767" w:rsidRPr="00950DC9">
        <w:t>числом</w:t>
      </w:r>
      <w:r w:rsidR="00950DC9" w:rsidRPr="00950DC9">
        <w:t xml:space="preserve"> </w:t>
      </w:r>
      <w:r w:rsidR="004E3767" w:rsidRPr="00950DC9">
        <w:t>менее</w:t>
      </w:r>
      <w:r w:rsidR="00950DC9" w:rsidRPr="00950DC9">
        <w:t xml:space="preserve"> </w:t>
      </w:r>
      <w:r w:rsidR="004E3767" w:rsidRPr="00950DC9">
        <w:t>1</w:t>
      </w:r>
      <w:r w:rsidR="00950DC9" w:rsidRPr="00950DC9">
        <w:t xml:space="preserve"> </w:t>
      </w:r>
      <w:r w:rsidR="004E3767" w:rsidRPr="00950DC9">
        <w:t>характеризуется</w:t>
      </w:r>
      <w:r w:rsidR="00950DC9" w:rsidRPr="00950DC9">
        <w:t xml:space="preserve"> </w:t>
      </w:r>
      <w:r w:rsidR="004E3767" w:rsidRPr="00950DC9">
        <w:t>как</w:t>
      </w:r>
      <w:r w:rsidR="00950DC9" w:rsidRPr="00950DC9">
        <w:t xml:space="preserve"> </w:t>
      </w:r>
      <w:r w:rsidR="004E3767" w:rsidRPr="00950DC9">
        <w:t>неудовлетворительное.</w:t>
      </w:r>
      <w:r w:rsidR="00950DC9" w:rsidRPr="00950DC9">
        <w:t xml:space="preserve"> </w:t>
      </w:r>
      <w:r w:rsidR="004E3767" w:rsidRPr="00950DC9">
        <w:t>В</w:t>
      </w:r>
      <w:r w:rsidR="00950DC9" w:rsidRPr="00950DC9">
        <w:t xml:space="preserve"> </w:t>
      </w:r>
      <w:r w:rsidR="004E3767" w:rsidRPr="00950DC9">
        <w:t>зависимости</w:t>
      </w:r>
      <w:r w:rsidR="00950DC9" w:rsidRPr="00950DC9">
        <w:t xml:space="preserve"> </w:t>
      </w:r>
      <w:r w:rsidR="004E3767" w:rsidRPr="00950DC9">
        <w:t>от</w:t>
      </w:r>
      <w:r w:rsidR="00950DC9" w:rsidRPr="00950DC9">
        <w:t xml:space="preserve"> </w:t>
      </w:r>
      <w:r w:rsidR="004E3767" w:rsidRPr="00950DC9">
        <w:t>значения</w:t>
      </w:r>
      <w:r w:rsidR="00950DC9" w:rsidRPr="00950DC9">
        <w:t xml:space="preserve"> </w:t>
      </w:r>
      <w:r w:rsidR="004E3767" w:rsidRPr="00950DC9">
        <w:t>рейтингового</w:t>
      </w:r>
      <w:r w:rsidR="00950DC9" w:rsidRPr="00950DC9">
        <w:t xml:space="preserve"> </w:t>
      </w:r>
      <w:r w:rsidR="004E3767" w:rsidRPr="00950DC9">
        <w:t>числа</w:t>
      </w:r>
      <w:r w:rsidR="00950DC9" w:rsidRPr="00950DC9">
        <w:t xml:space="preserve"> </w:t>
      </w:r>
      <w:r w:rsidR="004E3767" w:rsidRPr="00950DC9">
        <w:t>организация</w:t>
      </w:r>
      <w:r w:rsidR="00950DC9" w:rsidRPr="00950DC9">
        <w:t xml:space="preserve"> </w:t>
      </w:r>
      <w:r w:rsidR="004E3767" w:rsidRPr="00950DC9">
        <w:t>может</w:t>
      </w:r>
      <w:r w:rsidR="00950DC9" w:rsidRPr="00950DC9">
        <w:t xml:space="preserve"> </w:t>
      </w:r>
      <w:r w:rsidR="004E3767" w:rsidRPr="00950DC9">
        <w:t>быть</w:t>
      </w:r>
      <w:r w:rsidR="00950DC9" w:rsidRPr="00950DC9">
        <w:t xml:space="preserve"> </w:t>
      </w:r>
      <w:r w:rsidR="004E3767" w:rsidRPr="00950DC9">
        <w:t>отнесена</w:t>
      </w:r>
      <w:r w:rsidR="00950DC9" w:rsidRPr="00950DC9">
        <w:t xml:space="preserve"> </w:t>
      </w:r>
      <w:r w:rsidR="004E3767" w:rsidRPr="00950DC9">
        <w:t>к</w:t>
      </w:r>
      <w:r w:rsidR="00950DC9" w:rsidRPr="00950DC9">
        <w:t xml:space="preserve"> </w:t>
      </w:r>
      <w:r w:rsidR="004E3767" w:rsidRPr="00950DC9">
        <w:t>одной</w:t>
      </w:r>
      <w:r w:rsidR="00950DC9" w:rsidRPr="00950DC9">
        <w:t xml:space="preserve"> </w:t>
      </w:r>
      <w:r w:rsidR="004E3767" w:rsidRPr="00950DC9">
        <w:t>из</w:t>
      </w:r>
      <w:r w:rsidR="00950DC9" w:rsidRPr="00950DC9">
        <w:t xml:space="preserve"> </w:t>
      </w:r>
      <w:r w:rsidR="004E3767" w:rsidRPr="00950DC9">
        <w:t>трех</w:t>
      </w:r>
      <w:r w:rsidR="00950DC9" w:rsidRPr="00950DC9">
        <w:t xml:space="preserve"> </w:t>
      </w:r>
      <w:r w:rsidR="004E3767" w:rsidRPr="00950DC9">
        <w:t>групп:</w:t>
      </w:r>
    </w:p>
    <w:p w:rsidR="004E3767" w:rsidRPr="00950DC9" w:rsidRDefault="004E3767" w:rsidP="00950DC9">
      <w:pPr>
        <w:numPr>
          <w:ilvl w:val="0"/>
          <w:numId w:val="26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с</w:t>
      </w:r>
      <w:r w:rsidR="00950DC9" w:rsidRPr="00950DC9">
        <w:t xml:space="preserve"> </w:t>
      </w:r>
      <w:r w:rsidRPr="00950DC9">
        <w:t>удовлетворительным</w:t>
      </w:r>
      <w:r w:rsidR="00950DC9" w:rsidRPr="00950DC9">
        <w:t xml:space="preserve"> </w:t>
      </w:r>
      <w:r w:rsidRPr="00950DC9">
        <w:t>финансовым</w:t>
      </w:r>
      <w:r w:rsidR="00950DC9" w:rsidRPr="00950DC9">
        <w:t xml:space="preserve"> </w:t>
      </w:r>
      <w:r w:rsidRPr="00950DC9">
        <w:t>состоянием</w:t>
      </w:r>
      <w:r w:rsidR="00950DC9" w:rsidRPr="00950DC9">
        <w:t xml:space="preserve"> </w:t>
      </w:r>
      <w:r w:rsidRPr="00950DC9">
        <w:t>(</w:t>
      </w:r>
      <w:r w:rsidRPr="00950DC9">
        <w:rPr>
          <w:lang w:val="en-US"/>
        </w:rPr>
        <w:t>R</w:t>
      </w:r>
      <w:r w:rsidRPr="00950DC9">
        <w:t>≥1);</w:t>
      </w:r>
    </w:p>
    <w:p w:rsidR="004E3767" w:rsidRPr="00950DC9" w:rsidRDefault="004E3767" w:rsidP="00950DC9">
      <w:pPr>
        <w:numPr>
          <w:ilvl w:val="0"/>
          <w:numId w:val="26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переходное</w:t>
      </w:r>
      <w:r w:rsidR="00950DC9" w:rsidRPr="00950DC9">
        <w:t xml:space="preserve"> </w:t>
      </w:r>
      <w:r w:rsidRPr="00950DC9">
        <w:t>состояние</w:t>
      </w:r>
      <w:r w:rsidR="00950DC9" w:rsidRPr="00950DC9">
        <w:t xml:space="preserve"> </w:t>
      </w:r>
      <w:r w:rsidRPr="00950DC9">
        <w:t>(</w:t>
      </w:r>
      <w:r w:rsidRPr="00950DC9">
        <w:rPr>
          <w:lang w:val="en-US"/>
        </w:rPr>
        <w:t>R&gt;0</w:t>
      </w:r>
      <w:r w:rsidRPr="00950DC9">
        <w:t>,</w:t>
      </w:r>
      <w:r w:rsidRPr="00950DC9">
        <w:rPr>
          <w:lang w:val="en-US"/>
        </w:rPr>
        <w:t>5</w:t>
      </w:r>
      <w:r w:rsidRPr="00950DC9">
        <w:t>);</w:t>
      </w:r>
    </w:p>
    <w:p w:rsidR="004E3767" w:rsidRPr="00950DC9" w:rsidRDefault="004E3767" w:rsidP="00950DC9">
      <w:pPr>
        <w:numPr>
          <w:ilvl w:val="0"/>
          <w:numId w:val="26"/>
        </w:numPr>
        <w:tabs>
          <w:tab w:val="clear" w:pos="2421"/>
          <w:tab w:val="num" w:pos="-2880"/>
          <w:tab w:val="left" w:pos="-2520"/>
        </w:tabs>
        <w:spacing w:line="360" w:lineRule="auto"/>
        <w:ind w:left="0" w:firstLine="709"/>
        <w:jc w:val="both"/>
      </w:pPr>
      <w:r w:rsidRPr="00950DC9">
        <w:t>с</w:t>
      </w:r>
      <w:r w:rsidR="00950DC9" w:rsidRPr="00950DC9">
        <w:t xml:space="preserve"> </w:t>
      </w:r>
      <w:r w:rsidRPr="00950DC9">
        <w:t>неудовлетворительным</w:t>
      </w:r>
      <w:r w:rsidR="00950DC9" w:rsidRPr="00950DC9">
        <w:t xml:space="preserve"> </w:t>
      </w:r>
      <w:r w:rsidRPr="00950DC9">
        <w:t>финансовым</w:t>
      </w:r>
      <w:r w:rsidR="00950DC9" w:rsidRPr="00950DC9">
        <w:t xml:space="preserve"> </w:t>
      </w:r>
      <w:r w:rsidRPr="00950DC9">
        <w:t>состоянием</w:t>
      </w:r>
      <w:r w:rsidR="00950DC9" w:rsidRPr="00950DC9">
        <w:t xml:space="preserve"> </w:t>
      </w:r>
      <w:r w:rsidRPr="00950DC9">
        <w:t>(</w:t>
      </w:r>
      <w:r w:rsidRPr="00950DC9">
        <w:rPr>
          <w:lang w:val="en-US"/>
        </w:rPr>
        <w:t>R</w:t>
      </w:r>
      <w:r w:rsidRPr="00950DC9">
        <w:t>≤0,5).</w:t>
      </w:r>
    </w:p>
    <w:p w:rsidR="00F834D8" w:rsidRPr="00950DC9" w:rsidRDefault="004E3767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Матрица</w:t>
      </w:r>
      <w:r w:rsidR="00950DC9" w:rsidRPr="00950DC9">
        <w:t xml:space="preserve"> </w:t>
      </w:r>
      <w:r w:rsidRPr="00950DC9">
        <w:t>формирования</w:t>
      </w:r>
      <w:r w:rsidR="00950DC9" w:rsidRPr="00950DC9">
        <w:t xml:space="preserve"> </w:t>
      </w:r>
      <w:r w:rsidRPr="00950DC9">
        <w:t>многофакторной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карты</w:t>
      </w:r>
      <w:r w:rsidR="00950DC9" w:rsidRPr="00950DC9">
        <w:t xml:space="preserve"> </w:t>
      </w:r>
      <w:r w:rsidRPr="00950DC9">
        <w:t>рынка,</w:t>
      </w:r>
      <w:r w:rsidR="00950DC9" w:rsidRPr="00950DC9">
        <w:t xml:space="preserve"> </w:t>
      </w:r>
      <w:r w:rsidRPr="00950DC9">
        <w:t>разработанная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основе</w:t>
      </w:r>
      <w:r w:rsidR="00950DC9" w:rsidRPr="00950DC9">
        <w:t xml:space="preserve"> </w:t>
      </w:r>
      <w:r w:rsidRPr="00950DC9">
        <w:t>рейтингового</w:t>
      </w:r>
      <w:r w:rsidR="00950DC9" w:rsidRPr="00950DC9">
        <w:t xml:space="preserve"> </w:t>
      </w:r>
      <w:r w:rsidRPr="00950DC9">
        <w:t>числа,</w:t>
      </w:r>
      <w:r w:rsidR="00950DC9" w:rsidRPr="00950DC9">
        <w:t xml:space="preserve"> </w:t>
      </w:r>
      <w:r w:rsidRPr="00950DC9">
        <w:t>состоит</w:t>
      </w:r>
      <w:r w:rsidR="00950DC9" w:rsidRPr="00950DC9">
        <w:t xml:space="preserve"> </w:t>
      </w:r>
      <w:r w:rsidRPr="00950DC9">
        <w:t>из</w:t>
      </w:r>
      <w:r w:rsidR="00950DC9" w:rsidRPr="00950DC9">
        <w:t xml:space="preserve"> </w:t>
      </w:r>
      <w:r w:rsidRPr="00950DC9">
        <w:t>пятнадцати</w:t>
      </w:r>
      <w:r w:rsidR="00950DC9" w:rsidRPr="00950DC9">
        <w:t xml:space="preserve"> </w:t>
      </w:r>
      <w:r w:rsidRPr="00950DC9">
        <w:t>положений,</w:t>
      </w:r>
      <w:r w:rsidR="00950DC9" w:rsidRPr="00950DC9">
        <w:t xml:space="preserve"> </w:t>
      </w:r>
      <w:r w:rsidRPr="00950DC9">
        <w:t>позволяющих</w:t>
      </w:r>
      <w:r w:rsidR="00950DC9" w:rsidRPr="00950DC9">
        <w:t xml:space="preserve"> </w:t>
      </w:r>
      <w:r w:rsidRPr="00950DC9">
        <w:t>оценить</w:t>
      </w:r>
      <w:r w:rsidR="00950DC9" w:rsidRPr="00950DC9">
        <w:t xml:space="preserve"> </w:t>
      </w:r>
      <w:r w:rsidRPr="00950DC9">
        <w:t>конкурентоспособность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(таблица</w:t>
      </w:r>
      <w:r w:rsidR="00950DC9" w:rsidRPr="00950DC9">
        <w:t xml:space="preserve"> </w:t>
      </w:r>
      <w:r w:rsidRPr="00950DC9">
        <w:t>2.11).</w:t>
      </w:r>
    </w:p>
    <w:p w:rsidR="0051275F" w:rsidRPr="00950DC9" w:rsidRDefault="0051275F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Группа,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которой</w:t>
      </w:r>
      <w:r w:rsidR="00950DC9" w:rsidRPr="00950DC9">
        <w:t xml:space="preserve"> </w:t>
      </w:r>
      <w:r w:rsidRPr="00950DC9">
        <w:t>относится</w:t>
      </w:r>
      <w:r w:rsidR="00950DC9" w:rsidRPr="00950DC9">
        <w:t xml:space="preserve"> </w:t>
      </w:r>
      <w:r w:rsidRPr="00950DC9">
        <w:t>организация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зависимости</w:t>
      </w:r>
      <w:r w:rsidR="00950DC9" w:rsidRPr="00950DC9">
        <w:t xml:space="preserve"> </w:t>
      </w:r>
      <w:r w:rsidRPr="00950DC9">
        <w:t>от</w:t>
      </w:r>
      <w:r w:rsidR="00950DC9" w:rsidRPr="00950DC9">
        <w:t xml:space="preserve"> </w:t>
      </w:r>
      <w:r w:rsidRPr="00950DC9">
        <w:t>позиции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многофакторной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карте,</w:t>
      </w:r>
      <w:r w:rsidR="00950DC9" w:rsidRPr="00950DC9">
        <w:t xml:space="preserve"> </w:t>
      </w:r>
      <w:r w:rsidRPr="00950DC9">
        <w:t>определяется</w:t>
      </w:r>
      <w:r w:rsidR="00950DC9" w:rsidRPr="00950DC9">
        <w:t xml:space="preserve"> </w:t>
      </w:r>
      <w:r w:rsidRPr="00950DC9">
        <w:t>аналогично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картой</w:t>
      </w:r>
      <w:r w:rsidR="00950DC9" w:rsidRPr="00950DC9">
        <w:t xml:space="preserve"> </w:t>
      </w:r>
      <w:r w:rsidRPr="00950DC9">
        <w:t>построенной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коэффициенту</w:t>
      </w:r>
      <w:r w:rsidR="00950DC9" w:rsidRPr="00950DC9">
        <w:t xml:space="preserve"> </w:t>
      </w:r>
      <w:r w:rsidRPr="00950DC9">
        <w:t>текущей</w:t>
      </w:r>
      <w:r w:rsidR="00950DC9" w:rsidRPr="00950DC9">
        <w:t xml:space="preserve"> </w:t>
      </w:r>
      <w:r w:rsidRPr="00950DC9">
        <w:t>ликвидности.</w:t>
      </w:r>
    </w:p>
    <w:p w:rsidR="0051275F" w:rsidRPr="00950DC9" w:rsidRDefault="0051275F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Таким</w:t>
      </w:r>
      <w:r w:rsidR="00950DC9" w:rsidRPr="00950DC9">
        <w:t xml:space="preserve"> </w:t>
      </w:r>
      <w:r w:rsidRPr="00950DC9">
        <w:t>образом,</w:t>
      </w:r>
      <w:r w:rsidR="00950DC9" w:rsidRPr="00950DC9">
        <w:t xml:space="preserve"> </w:t>
      </w:r>
      <w:r w:rsidRPr="00950DC9">
        <w:t>конкурентные</w:t>
      </w:r>
      <w:r w:rsidR="00950DC9" w:rsidRPr="00950DC9">
        <w:t xml:space="preserve"> </w:t>
      </w:r>
      <w:r w:rsidRPr="00950DC9">
        <w:t>позиции</w:t>
      </w:r>
      <w:r w:rsidR="00950DC9" w:rsidRPr="00950DC9">
        <w:t xml:space="preserve"> </w:t>
      </w:r>
      <w:r w:rsidRPr="00950DC9">
        <w:t>организаций,</w:t>
      </w:r>
      <w:r w:rsidR="00950DC9" w:rsidRPr="00950DC9">
        <w:t xml:space="preserve"> </w:t>
      </w:r>
      <w:r w:rsidRPr="00950DC9">
        <w:t>полученные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основе</w:t>
      </w:r>
      <w:r w:rsidR="00950DC9" w:rsidRPr="00950DC9">
        <w:t xml:space="preserve"> </w:t>
      </w:r>
      <w:r w:rsidRPr="00950DC9">
        <w:t>построения</w:t>
      </w:r>
      <w:r w:rsidR="00950DC9" w:rsidRPr="00950DC9">
        <w:t xml:space="preserve"> </w:t>
      </w:r>
      <w:r w:rsidRPr="00950DC9">
        <w:t>многофакторной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карты,</w:t>
      </w:r>
      <w:r w:rsidR="00950DC9" w:rsidRPr="00950DC9">
        <w:t xml:space="preserve"> </w:t>
      </w:r>
      <w:r w:rsidRPr="00950DC9">
        <w:t>дают</w:t>
      </w:r>
      <w:r w:rsidR="00950DC9" w:rsidRPr="00950DC9">
        <w:t xml:space="preserve"> </w:t>
      </w:r>
      <w:r w:rsidRPr="00950DC9">
        <w:t>более</w:t>
      </w:r>
      <w:r w:rsidR="00950DC9" w:rsidRPr="00950DC9">
        <w:t xml:space="preserve"> </w:t>
      </w:r>
      <w:r w:rsidRPr="00950DC9">
        <w:t>объективное</w:t>
      </w:r>
      <w:r w:rsidR="00950DC9" w:rsidRPr="00950DC9">
        <w:t xml:space="preserve"> </w:t>
      </w:r>
      <w:r w:rsidRPr="00950DC9">
        <w:t>представление</w:t>
      </w:r>
      <w:r w:rsidR="00950DC9" w:rsidRPr="00950DC9">
        <w:t xml:space="preserve"> </w:t>
      </w:r>
      <w:r w:rsidRPr="00950DC9">
        <w:t>о</w:t>
      </w:r>
      <w:r w:rsidR="00950DC9" w:rsidRPr="00950DC9">
        <w:t xml:space="preserve"> </w:t>
      </w:r>
      <w:r w:rsidRPr="00950DC9">
        <w:t>положении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рынке.</w:t>
      </w:r>
    </w:p>
    <w:p w:rsidR="0051275F" w:rsidRPr="00950DC9" w:rsidRDefault="0051275F" w:rsidP="00950DC9">
      <w:pPr>
        <w:tabs>
          <w:tab w:val="left" w:pos="-2520"/>
        </w:tabs>
        <w:spacing w:line="360" w:lineRule="auto"/>
        <w:ind w:firstLine="709"/>
        <w:jc w:val="both"/>
      </w:pPr>
    </w:p>
    <w:p w:rsidR="004E3767" w:rsidRPr="00950DC9" w:rsidRDefault="004E3767" w:rsidP="00950DC9">
      <w:pPr>
        <w:tabs>
          <w:tab w:val="left" w:pos="-2520"/>
        </w:tabs>
        <w:spacing w:line="360" w:lineRule="auto"/>
        <w:ind w:firstLine="709"/>
        <w:jc w:val="both"/>
      </w:pPr>
      <w:r w:rsidRPr="00950DC9">
        <w:t>Таблица</w:t>
      </w:r>
      <w:r w:rsidR="00950DC9" w:rsidRPr="00950DC9">
        <w:t xml:space="preserve"> </w:t>
      </w:r>
      <w:r w:rsidRPr="00950DC9">
        <w:t>2.11</w:t>
      </w:r>
      <w:r w:rsidR="00950DC9" w:rsidRPr="00950DC9">
        <w:t xml:space="preserve"> </w:t>
      </w:r>
      <w:r w:rsidRPr="00950DC9">
        <w:t>-</w:t>
      </w:r>
      <w:r w:rsidR="00950DC9" w:rsidRPr="00950DC9">
        <w:t xml:space="preserve"> </w:t>
      </w:r>
      <w:r w:rsidRPr="00950DC9">
        <w:t>Матрица</w:t>
      </w:r>
      <w:r w:rsidR="00950DC9" w:rsidRPr="00950DC9">
        <w:t xml:space="preserve"> </w:t>
      </w:r>
      <w:r w:rsidRPr="00950DC9">
        <w:t>формирования</w:t>
      </w:r>
      <w:r w:rsidR="00950DC9" w:rsidRPr="00950DC9">
        <w:t xml:space="preserve"> </w:t>
      </w:r>
      <w:r w:rsidRPr="00950DC9">
        <w:t>многофакторной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карты</w:t>
      </w:r>
      <w:r w:rsidR="00950DC9" w:rsidRPr="00950DC9">
        <w:t xml:space="preserve"> </w:t>
      </w:r>
      <w:r w:rsidRPr="00950DC9">
        <w:t>рынка</w:t>
      </w:r>
      <w:r w:rsidR="00950DC9" w:rsidRPr="00950DC9">
        <w:t xml:space="preserve"> </w:t>
      </w:r>
      <w:r w:rsidRPr="00950DC9">
        <w:t>(на</w:t>
      </w:r>
      <w:r w:rsidR="00950DC9" w:rsidRPr="00950DC9">
        <w:t xml:space="preserve"> </w:t>
      </w:r>
      <w:r w:rsidRPr="00950DC9">
        <w:t>основе</w:t>
      </w:r>
      <w:r w:rsidR="00950DC9" w:rsidRPr="00950DC9">
        <w:t xml:space="preserve"> </w:t>
      </w:r>
      <w:r w:rsidRPr="00950DC9">
        <w:t>показателя</w:t>
      </w:r>
      <w:r w:rsidR="00950DC9" w:rsidRPr="00950DC9">
        <w:t xml:space="preserve"> «</w:t>
      </w:r>
      <w:r w:rsidRPr="00950DC9">
        <w:t>рейтинговое</w:t>
      </w:r>
      <w:r w:rsidR="00950DC9" w:rsidRPr="00950DC9">
        <w:t xml:space="preserve"> </w:t>
      </w:r>
      <w:r w:rsidRPr="00950DC9">
        <w:t>число</w:t>
      </w:r>
      <w:r w:rsidR="00950DC9" w:rsidRPr="00950DC9">
        <w:t>»</w:t>
      </w:r>
      <w:r w:rsidRPr="00950DC9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77"/>
        <w:gridCol w:w="2186"/>
        <w:gridCol w:w="751"/>
        <w:gridCol w:w="933"/>
        <w:gridCol w:w="1177"/>
        <w:gridCol w:w="1421"/>
        <w:gridCol w:w="1726"/>
      </w:tblGrid>
      <w:tr w:rsidR="004E3767" w:rsidRPr="00765056" w:rsidTr="00765056">
        <w:trPr>
          <w:cantSplit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Факторы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Конкурентная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позиция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организации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по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двухфакторной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карте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рынка</w:t>
            </w:r>
          </w:p>
        </w:tc>
      </w:tr>
      <w:tr w:rsidR="004E3767" w:rsidRPr="00765056" w:rsidTr="00765056">
        <w:trPr>
          <w:cantSplit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2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4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5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6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8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9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10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12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13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14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16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17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18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19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20</w:t>
            </w:r>
          </w:p>
        </w:tc>
      </w:tr>
      <w:tr w:rsidR="004E3767" w:rsidRPr="00765056" w:rsidTr="00765056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Финансовое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состояние</w:t>
            </w:r>
            <w:r w:rsidR="00950DC9" w:rsidRPr="00765056">
              <w:rPr>
                <w:sz w:val="20"/>
                <w:szCs w:val="24"/>
              </w:rPr>
              <w:t xml:space="preserve"> </w:t>
            </w:r>
            <w:r w:rsidRPr="00765056">
              <w:rPr>
                <w:sz w:val="20"/>
                <w:szCs w:val="24"/>
              </w:rPr>
              <w:t>организаций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765056">
              <w:rPr>
                <w:sz w:val="20"/>
                <w:szCs w:val="22"/>
              </w:rPr>
              <w:t>Удовлетворительное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9</w:t>
            </w:r>
          </w:p>
        </w:tc>
      </w:tr>
      <w:tr w:rsidR="004E3767" w:rsidRPr="00765056" w:rsidTr="00765056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3767" w:rsidRPr="00765056" w:rsidRDefault="0051275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765056">
              <w:rPr>
                <w:sz w:val="20"/>
                <w:szCs w:val="22"/>
              </w:rPr>
              <w:t>Переходное</w:t>
            </w:r>
            <w:r w:rsidR="00950DC9" w:rsidRPr="00765056">
              <w:rPr>
                <w:sz w:val="20"/>
                <w:szCs w:val="22"/>
              </w:rPr>
              <w:t xml:space="preserve"> </w:t>
            </w:r>
            <w:r w:rsidRPr="00765056">
              <w:rPr>
                <w:sz w:val="20"/>
                <w:szCs w:val="22"/>
              </w:rPr>
              <w:t>состояние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10</w:t>
            </w:r>
          </w:p>
        </w:tc>
      </w:tr>
      <w:tr w:rsidR="004E3767" w:rsidRPr="00765056" w:rsidTr="00765056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3767" w:rsidRPr="00765056" w:rsidRDefault="0051275F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765056">
              <w:rPr>
                <w:sz w:val="20"/>
                <w:szCs w:val="22"/>
              </w:rPr>
              <w:t>Неудовлетворительное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E3767" w:rsidRPr="00765056" w:rsidRDefault="004E3767" w:rsidP="00765056">
            <w:pPr>
              <w:tabs>
                <w:tab w:val="left" w:pos="-2520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65056">
              <w:rPr>
                <w:sz w:val="20"/>
                <w:szCs w:val="24"/>
              </w:rPr>
              <w:t>11</w:t>
            </w:r>
          </w:p>
        </w:tc>
      </w:tr>
    </w:tbl>
    <w:p w:rsidR="004E3767" w:rsidRPr="00950DC9" w:rsidRDefault="004E3767" w:rsidP="00950DC9">
      <w:pPr>
        <w:tabs>
          <w:tab w:val="left" w:pos="-2520"/>
        </w:tabs>
        <w:spacing w:line="360" w:lineRule="auto"/>
        <w:ind w:firstLine="709"/>
        <w:jc w:val="both"/>
      </w:pPr>
    </w:p>
    <w:p w:rsidR="00F834D8" w:rsidRPr="00950DC9" w:rsidRDefault="00F834D8" w:rsidP="00950DC9">
      <w:pPr>
        <w:tabs>
          <w:tab w:val="left" w:pos="-2520"/>
        </w:tabs>
        <w:spacing w:line="360" w:lineRule="auto"/>
        <w:ind w:firstLine="709"/>
        <w:jc w:val="both"/>
      </w:pPr>
    </w:p>
    <w:p w:rsidR="00792EF9" w:rsidRDefault="00AA13C8" w:rsidP="00AA13C8">
      <w:pPr>
        <w:tabs>
          <w:tab w:val="left" w:pos="-2520"/>
        </w:tabs>
        <w:spacing w:line="360" w:lineRule="auto"/>
        <w:ind w:firstLine="709"/>
        <w:jc w:val="both"/>
        <w:rPr>
          <w:b/>
        </w:rPr>
      </w:pPr>
      <w:r>
        <w:br w:type="page"/>
      </w:r>
      <w:r w:rsidR="005F4CBD" w:rsidRPr="00950DC9">
        <w:rPr>
          <w:b/>
        </w:rPr>
        <w:t>Заключение</w:t>
      </w:r>
    </w:p>
    <w:p w:rsidR="00AA13C8" w:rsidRPr="00950DC9" w:rsidRDefault="00AA13C8" w:rsidP="00950DC9">
      <w:pPr>
        <w:shd w:val="clear" w:color="auto" w:fill="FFFFFF"/>
        <w:spacing w:line="360" w:lineRule="auto"/>
        <w:ind w:firstLine="709"/>
        <w:jc w:val="both"/>
        <w:rPr>
          <w:b/>
        </w:rPr>
      </w:pPr>
    </w:p>
    <w:p w:rsidR="00792EF9" w:rsidRPr="00950DC9" w:rsidRDefault="00F033C9" w:rsidP="00950DC9">
      <w:pPr>
        <w:shd w:val="clear" w:color="auto" w:fill="FFFFFF"/>
        <w:spacing w:line="360" w:lineRule="auto"/>
        <w:ind w:firstLine="709"/>
        <w:jc w:val="both"/>
      </w:pPr>
      <w:r w:rsidRPr="00950DC9">
        <w:t>В</w:t>
      </w:r>
      <w:r w:rsidR="00950DC9" w:rsidRPr="00950DC9">
        <w:t xml:space="preserve"> </w:t>
      </w:r>
      <w:r w:rsidRPr="00950DC9">
        <w:t>результате</w:t>
      </w:r>
      <w:r w:rsidR="00950DC9" w:rsidRPr="00950DC9">
        <w:t xml:space="preserve"> </w:t>
      </w:r>
      <w:r w:rsidRPr="00950DC9">
        <w:t>выполнения</w:t>
      </w:r>
      <w:r w:rsidR="00950DC9" w:rsidRPr="00950DC9">
        <w:t xml:space="preserve"> </w:t>
      </w:r>
      <w:r w:rsidRPr="00950DC9">
        <w:t>курсовой</w:t>
      </w:r>
      <w:r w:rsidR="00950DC9" w:rsidRPr="00950DC9">
        <w:t xml:space="preserve"> </w:t>
      </w:r>
      <w:r w:rsidRPr="00950DC9">
        <w:t>работы</w:t>
      </w:r>
      <w:r w:rsidR="00950DC9" w:rsidRPr="00950DC9">
        <w:t xml:space="preserve"> </w:t>
      </w:r>
      <w:r w:rsidRPr="00950DC9">
        <w:t>были</w:t>
      </w:r>
      <w:r w:rsidR="00950DC9" w:rsidRPr="00950DC9">
        <w:t xml:space="preserve"> </w:t>
      </w:r>
      <w:r w:rsidRPr="00950DC9">
        <w:t>освещены</w:t>
      </w:r>
      <w:r w:rsidR="00950DC9" w:rsidRPr="00950DC9">
        <w:t xml:space="preserve"> </w:t>
      </w:r>
      <w:r w:rsidRPr="00950DC9">
        <w:t>такие</w:t>
      </w:r>
      <w:r w:rsidR="00950DC9" w:rsidRPr="00950DC9">
        <w:t xml:space="preserve"> </w:t>
      </w:r>
      <w:r w:rsidRPr="00950DC9">
        <w:t>основные</w:t>
      </w:r>
      <w:r w:rsidR="00950DC9" w:rsidRPr="00950DC9">
        <w:t xml:space="preserve"> </w:t>
      </w:r>
      <w:r w:rsidRPr="00950DC9">
        <w:t>вопросы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области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факторы,</w:t>
      </w:r>
      <w:r w:rsidR="00950DC9" w:rsidRPr="00950DC9">
        <w:t xml:space="preserve"> </w:t>
      </w:r>
      <w:r w:rsidRPr="00950DC9">
        <w:t>влияющие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конкурентоспособность,</w:t>
      </w:r>
      <w:r w:rsidR="00950DC9" w:rsidRPr="00950DC9">
        <w:t xml:space="preserve"> </w:t>
      </w:r>
      <w:r w:rsidRPr="00950DC9">
        <w:t>резервы</w:t>
      </w:r>
      <w:r w:rsidR="00950DC9" w:rsidRPr="00950DC9">
        <w:t xml:space="preserve"> </w:t>
      </w:r>
      <w:r w:rsidRPr="00950DC9">
        <w:t>конкурентоспособности,</w:t>
      </w:r>
      <w:r w:rsidR="00950DC9" w:rsidRPr="00950DC9">
        <w:t xml:space="preserve"> </w:t>
      </w:r>
      <w:r w:rsidRPr="00950DC9">
        <w:t>методы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организации.</w:t>
      </w:r>
    </w:p>
    <w:p w:rsidR="00F033C9" w:rsidRPr="00950DC9" w:rsidRDefault="00F033C9" w:rsidP="00950DC9">
      <w:pPr>
        <w:spacing w:line="360" w:lineRule="auto"/>
        <w:ind w:firstLine="709"/>
        <w:jc w:val="both"/>
      </w:pPr>
      <w:r w:rsidRPr="00950DC9">
        <w:t>Под</w:t>
      </w:r>
      <w:r w:rsidR="00950DC9" w:rsidRPr="00950DC9">
        <w:t xml:space="preserve"> </w:t>
      </w:r>
      <w:r w:rsidRPr="00950DC9">
        <w:t>конкурентоспособностью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понимается</w:t>
      </w:r>
      <w:r w:rsidR="00950DC9" w:rsidRPr="00950DC9">
        <w:t xml:space="preserve"> </w:t>
      </w:r>
      <w:r w:rsidRPr="00950DC9">
        <w:t>реальная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потенциальная</w:t>
      </w:r>
      <w:r w:rsidR="00950DC9" w:rsidRPr="00950DC9">
        <w:t xml:space="preserve"> </w:t>
      </w:r>
      <w:r w:rsidRPr="00950DC9">
        <w:t>способность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проектировать,</w:t>
      </w:r>
      <w:r w:rsidR="00950DC9" w:rsidRPr="00950DC9">
        <w:t xml:space="preserve"> </w:t>
      </w:r>
      <w:r w:rsidRPr="00950DC9">
        <w:t>изготовлять,</w:t>
      </w:r>
      <w:r w:rsidR="00950DC9" w:rsidRPr="00950DC9">
        <w:t xml:space="preserve"> </w:t>
      </w:r>
      <w:r w:rsidRPr="00950DC9">
        <w:t>реализовывать</w:t>
      </w:r>
      <w:r w:rsidR="00950DC9" w:rsidRPr="00950DC9">
        <w:t xml:space="preserve"> </w:t>
      </w:r>
      <w:r w:rsidRPr="00950DC9">
        <w:t>продукцию,</w:t>
      </w:r>
      <w:r w:rsidR="00950DC9" w:rsidRPr="00950DC9">
        <w:t xml:space="preserve"> </w:t>
      </w:r>
      <w:r w:rsidRPr="00950DC9">
        <w:t>которая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ценовым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неценовым</w:t>
      </w:r>
      <w:r w:rsidR="00950DC9" w:rsidRPr="00950DC9">
        <w:t xml:space="preserve"> </w:t>
      </w:r>
      <w:r w:rsidRPr="00950DC9">
        <w:t>характеристикам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комплексе</w:t>
      </w:r>
      <w:r w:rsidR="00950DC9" w:rsidRPr="00950DC9">
        <w:t xml:space="preserve"> </w:t>
      </w:r>
      <w:r w:rsidRPr="00950DC9">
        <w:t>более</w:t>
      </w:r>
      <w:r w:rsidR="00950DC9" w:rsidRPr="00950DC9">
        <w:t xml:space="preserve"> </w:t>
      </w:r>
      <w:r w:rsidRPr="00950DC9">
        <w:t>привлекательна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потребителей,</w:t>
      </w:r>
      <w:r w:rsidR="00950DC9" w:rsidRPr="00950DC9">
        <w:t xml:space="preserve"> </w:t>
      </w:r>
      <w:r w:rsidRPr="00950DC9">
        <w:t>чем</w:t>
      </w:r>
      <w:r w:rsidR="00950DC9" w:rsidRPr="00950DC9">
        <w:t xml:space="preserve"> </w:t>
      </w:r>
      <w:r w:rsidRPr="00950DC9">
        <w:t>продукция</w:t>
      </w:r>
      <w:r w:rsidR="00950DC9" w:rsidRPr="00950DC9">
        <w:t xml:space="preserve"> </w:t>
      </w:r>
      <w:r w:rsidRPr="00950DC9">
        <w:t>их</w:t>
      </w:r>
      <w:r w:rsidR="00950DC9" w:rsidRPr="00950DC9">
        <w:t xml:space="preserve"> </w:t>
      </w:r>
      <w:r w:rsidRPr="00950DC9">
        <w:t>конкурентов.</w:t>
      </w:r>
    </w:p>
    <w:p w:rsidR="00950DC9" w:rsidRPr="00950DC9" w:rsidRDefault="00F033C9" w:rsidP="00950DC9">
      <w:pPr>
        <w:spacing w:line="360" w:lineRule="auto"/>
        <w:ind w:firstLine="709"/>
        <w:jc w:val="both"/>
      </w:pPr>
      <w:r w:rsidRPr="00950DC9">
        <w:t>Под</w:t>
      </w:r>
      <w:r w:rsidR="00950DC9" w:rsidRPr="00950DC9">
        <w:t xml:space="preserve"> </w:t>
      </w:r>
      <w:r w:rsidRPr="00950DC9">
        <w:t>факторами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можно</w:t>
      </w:r>
      <w:r w:rsidR="00950DC9" w:rsidRPr="00950DC9">
        <w:t xml:space="preserve"> </w:t>
      </w:r>
      <w:r w:rsidRPr="00950DC9">
        <w:t>понимать</w:t>
      </w:r>
      <w:r w:rsidR="00950DC9" w:rsidRPr="00950DC9">
        <w:t xml:space="preserve"> </w:t>
      </w:r>
      <w:r w:rsidRPr="00950DC9">
        <w:t>те</w:t>
      </w:r>
      <w:r w:rsidR="00950DC9" w:rsidRPr="00950DC9">
        <w:t xml:space="preserve"> </w:t>
      </w:r>
      <w:r w:rsidRPr="00950DC9">
        <w:t>явления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процессы</w:t>
      </w:r>
      <w:r w:rsidR="00950DC9" w:rsidRPr="00950DC9">
        <w:t xml:space="preserve"> </w:t>
      </w:r>
      <w:r w:rsidRPr="00950DC9">
        <w:t>производственно-хозяйственной</w:t>
      </w:r>
      <w:r w:rsidR="00950DC9" w:rsidRPr="00950DC9">
        <w:t xml:space="preserve"> </w:t>
      </w:r>
      <w:r w:rsidRPr="00950DC9">
        <w:t>деятельности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социально-экономической</w:t>
      </w:r>
      <w:r w:rsidR="00950DC9" w:rsidRPr="00950DC9">
        <w:t xml:space="preserve"> </w:t>
      </w:r>
      <w:r w:rsidRPr="00950DC9">
        <w:t>жизни</w:t>
      </w:r>
      <w:r w:rsidR="00950DC9" w:rsidRPr="00950DC9">
        <w:t xml:space="preserve"> </w:t>
      </w:r>
      <w:r w:rsidRPr="00950DC9">
        <w:t>общества,</w:t>
      </w:r>
      <w:r w:rsidR="00950DC9" w:rsidRPr="00950DC9">
        <w:t xml:space="preserve"> </w:t>
      </w:r>
      <w:r w:rsidRPr="00950DC9">
        <w:t>которые</w:t>
      </w:r>
      <w:r w:rsidR="00950DC9" w:rsidRPr="00950DC9">
        <w:t xml:space="preserve"> </w:t>
      </w:r>
      <w:r w:rsidRPr="00950DC9">
        <w:t>вызывают</w:t>
      </w:r>
      <w:r w:rsidR="00950DC9" w:rsidRPr="00950DC9">
        <w:t xml:space="preserve"> </w:t>
      </w:r>
      <w:r w:rsidRPr="00950DC9">
        <w:t>изменение</w:t>
      </w:r>
      <w:r w:rsidR="00950DC9" w:rsidRPr="00950DC9">
        <w:t xml:space="preserve"> </w:t>
      </w:r>
      <w:r w:rsidRPr="00950DC9">
        <w:t>абсолютной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относительной</w:t>
      </w:r>
      <w:r w:rsidR="00950DC9" w:rsidRPr="00950DC9">
        <w:t xml:space="preserve"> </w:t>
      </w:r>
      <w:r w:rsidRPr="00950DC9">
        <w:t>величины</w:t>
      </w:r>
      <w:r w:rsidR="00950DC9" w:rsidRPr="00950DC9">
        <w:t xml:space="preserve"> </w:t>
      </w:r>
      <w:r w:rsidRPr="00950DC9">
        <w:t>затрат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производство,</w:t>
      </w:r>
      <w:r w:rsidR="00950DC9" w:rsidRPr="00950DC9">
        <w:t xml:space="preserve"> </w:t>
      </w:r>
      <w:r w:rsidRPr="00950DC9">
        <w:t>а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результате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изменение</w:t>
      </w:r>
      <w:r w:rsidR="00950DC9" w:rsidRPr="00950DC9">
        <w:t xml:space="preserve"> </w:t>
      </w:r>
      <w:r w:rsidRPr="00950DC9">
        <w:t>уровня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организации.</w:t>
      </w:r>
    </w:p>
    <w:p w:rsidR="00F033C9" w:rsidRPr="00950DC9" w:rsidRDefault="00F033C9" w:rsidP="00950DC9">
      <w:pPr>
        <w:shd w:val="clear" w:color="auto" w:fill="FFFFFF"/>
        <w:spacing w:line="360" w:lineRule="auto"/>
        <w:ind w:firstLine="709"/>
        <w:jc w:val="both"/>
      </w:pPr>
      <w:r w:rsidRPr="00950DC9">
        <w:t>Резервы</w:t>
      </w:r>
      <w:r w:rsidR="00950DC9" w:rsidRPr="00950DC9">
        <w:t xml:space="preserve"> </w:t>
      </w:r>
      <w:r w:rsidRPr="00950DC9">
        <w:t>повышения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–</w:t>
      </w:r>
      <w:r w:rsidR="00950DC9" w:rsidRPr="00950DC9">
        <w:t xml:space="preserve"> </w:t>
      </w:r>
      <w:r w:rsidRPr="00950DC9">
        <w:t>это</w:t>
      </w:r>
      <w:r w:rsidR="00950DC9" w:rsidRPr="00950DC9">
        <w:t xml:space="preserve"> </w:t>
      </w:r>
      <w:r w:rsidRPr="00950DC9">
        <w:t>неиспользованные</w:t>
      </w:r>
      <w:r w:rsidR="00950DC9" w:rsidRPr="00950DC9">
        <w:t xml:space="preserve"> </w:t>
      </w:r>
      <w:r w:rsidRPr="00950DC9">
        <w:t>возможности</w:t>
      </w:r>
      <w:r w:rsidR="00950DC9" w:rsidRPr="00950DC9">
        <w:t xml:space="preserve"> </w:t>
      </w:r>
      <w:r w:rsidRPr="00950DC9">
        <w:t>развития</w:t>
      </w:r>
      <w:r w:rsidR="00950DC9" w:rsidRPr="00950DC9">
        <w:t xml:space="preserve"> </w:t>
      </w:r>
      <w:r w:rsidRPr="00950DC9">
        <w:t>субъектов</w:t>
      </w:r>
      <w:r w:rsidR="00950DC9" w:rsidRPr="00950DC9">
        <w:t xml:space="preserve"> </w:t>
      </w:r>
      <w:r w:rsidRPr="00950DC9">
        <w:t>хозяйствования</w:t>
      </w:r>
      <w:r w:rsidR="00950DC9" w:rsidRPr="00950DC9">
        <w:t xml:space="preserve"> </w:t>
      </w:r>
      <w:r w:rsidRPr="00950DC9">
        <w:t>наиболее</w:t>
      </w:r>
      <w:r w:rsidR="00950DC9" w:rsidRPr="00950DC9">
        <w:t xml:space="preserve"> </w:t>
      </w:r>
      <w:r w:rsidRPr="00950DC9">
        <w:t>эффективными</w:t>
      </w:r>
      <w:r w:rsidR="00950DC9" w:rsidRPr="00950DC9">
        <w:t xml:space="preserve"> </w:t>
      </w:r>
      <w:r w:rsidRPr="00950DC9">
        <w:t>экономическими</w:t>
      </w:r>
      <w:r w:rsidR="00950DC9" w:rsidRPr="00950DC9">
        <w:t xml:space="preserve"> </w:t>
      </w:r>
      <w:r w:rsidRPr="00950DC9">
        <w:t>методами.</w:t>
      </w:r>
      <w:r w:rsidR="00950DC9" w:rsidRPr="00950DC9">
        <w:t xml:space="preserve"> </w:t>
      </w:r>
      <w:r w:rsidRPr="00950DC9">
        <w:t>Резервы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следует</w:t>
      </w:r>
      <w:r w:rsidR="00950DC9" w:rsidRPr="00950DC9">
        <w:t xml:space="preserve"> </w:t>
      </w:r>
      <w:r w:rsidRPr="00950DC9">
        <w:t>смешивать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резервами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запасами</w:t>
      </w:r>
      <w:r w:rsidR="00950DC9" w:rsidRPr="00950DC9">
        <w:t xml:space="preserve"> </w:t>
      </w:r>
      <w:r w:rsidRPr="00950DC9">
        <w:t>товарно-материальных</w:t>
      </w:r>
      <w:r w:rsidR="00950DC9" w:rsidRPr="00950DC9">
        <w:t xml:space="preserve"> </w:t>
      </w:r>
      <w:r w:rsidRPr="00950DC9">
        <w:t>ценностей,</w:t>
      </w:r>
      <w:r w:rsidR="00950DC9" w:rsidRPr="00950DC9">
        <w:t xml:space="preserve"> </w:t>
      </w:r>
      <w:r w:rsidRPr="00950DC9">
        <w:t>необходимых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производства</w:t>
      </w:r>
      <w:r w:rsidR="00950DC9" w:rsidRPr="00950DC9">
        <w:t xml:space="preserve"> </w:t>
      </w:r>
      <w:r w:rsidRPr="00950DC9">
        <w:t>конкурентоспособной</w:t>
      </w:r>
      <w:r w:rsidR="00950DC9" w:rsidRPr="00950DC9">
        <w:t xml:space="preserve"> </w:t>
      </w:r>
      <w:r w:rsidRPr="00950DC9">
        <w:t>продукции.</w:t>
      </w:r>
    </w:p>
    <w:p w:rsidR="00950DC9" w:rsidRPr="00950DC9" w:rsidRDefault="00F033C9" w:rsidP="00950DC9">
      <w:pPr>
        <w:shd w:val="clear" w:color="auto" w:fill="FFFFFF"/>
        <w:spacing w:line="360" w:lineRule="auto"/>
        <w:ind w:firstLine="709"/>
        <w:jc w:val="both"/>
      </w:pPr>
      <w:r w:rsidRPr="00950DC9">
        <w:t>Оценка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производителя</w:t>
      </w:r>
      <w:r w:rsidR="00950DC9" w:rsidRPr="00950DC9">
        <w:t xml:space="preserve"> </w:t>
      </w:r>
      <w:r w:rsidRPr="00950DC9">
        <w:t>является</w:t>
      </w:r>
      <w:r w:rsidR="00950DC9" w:rsidRPr="00950DC9">
        <w:t xml:space="preserve"> </w:t>
      </w:r>
      <w:r w:rsidRPr="00950DC9">
        <w:t>важным</w:t>
      </w:r>
      <w:r w:rsidR="00950DC9" w:rsidRPr="00950DC9">
        <w:t xml:space="preserve"> </w:t>
      </w:r>
      <w:r w:rsidRPr="00950DC9">
        <w:t>инструментом</w:t>
      </w:r>
      <w:r w:rsidR="00950DC9" w:rsidRPr="00950DC9">
        <w:t xml:space="preserve"> </w:t>
      </w:r>
      <w:r w:rsidRPr="00950DC9">
        <w:t>принятия</w:t>
      </w:r>
      <w:r w:rsidR="00950DC9" w:rsidRPr="00950DC9">
        <w:t xml:space="preserve"> </w:t>
      </w:r>
      <w:r w:rsidRPr="00950DC9">
        <w:t>управленческих</w:t>
      </w:r>
      <w:r w:rsidR="00950DC9" w:rsidRPr="00950DC9">
        <w:t xml:space="preserve"> </w:t>
      </w:r>
      <w:r w:rsidRPr="00950DC9">
        <w:t>решений</w:t>
      </w:r>
      <w:r w:rsidR="00950DC9" w:rsidRPr="00950DC9">
        <w:t xml:space="preserve"> </w:t>
      </w:r>
      <w:r w:rsidRPr="00950DC9">
        <w:t>различными</w:t>
      </w:r>
      <w:r w:rsidR="00950DC9" w:rsidRPr="00950DC9">
        <w:t xml:space="preserve"> </w:t>
      </w:r>
      <w:r w:rsidRPr="00950DC9">
        <w:t>субъектами</w:t>
      </w:r>
      <w:r w:rsidR="00950DC9" w:rsidRPr="00950DC9">
        <w:t xml:space="preserve"> </w:t>
      </w:r>
      <w:r w:rsidRPr="00950DC9">
        <w:t>рынка.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настоящее</w:t>
      </w:r>
      <w:r w:rsidR="00950DC9" w:rsidRPr="00950DC9">
        <w:t xml:space="preserve"> </w:t>
      </w:r>
      <w:r w:rsidRPr="00950DC9">
        <w:t>время</w:t>
      </w:r>
      <w:r w:rsidR="00950DC9" w:rsidRPr="00950DC9">
        <w:t xml:space="preserve"> </w:t>
      </w:r>
      <w:r w:rsidRPr="00950DC9">
        <w:t>общепринятой</w:t>
      </w:r>
      <w:r w:rsidR="00950DC9" w:rsidRPr="00950DC9">
        <w:t xml:space="preserve"> </w:t>
      </w:r>
      <w:r w:rsidRPr="00950DC9">
        <w:t>методики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не</w:t>
      </w:r>
      <w:r w:rsidR="00950DC9" w:rsidRPr="00950DC9">
        <w:t xml:space="preserve"> </w:t>
      </w:r>
      <w:r w:rsidRPr="00950DC9">
        <w:t>существует.</w:t>
      </w:r>
      <w:r w:rsidR="00950DC9" w:rsidRPr="00950DC9">
        <w:t xml:space="preserve"> </w:t>
      </w:r>
      <w:r w:rsidRPr="00950DC9">
        <w:t>Обзор</w:t>
      </w:r>
      <w:r w:rsidR="00950DC9" w:rsidRPr="00950DC9">
        <w:t xml:space="preserve"> </w:t>
      </w:r>
      <w:r w:rsidRPr="00950DC9">
        <w:t>существующих</w:t>
      </w:r>
      <w:r w:rsidR="00950DC9" w:rsidRPr="00950DC9">
        <w:t xml:space="preserve"> </w:t>
      </w:r>
      <w:r w:rsidRPr="00950DC9">
        <w:t>подходов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оценке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позволил</w:t>
      </w:r>
      <w:r w:rsidR="00950DC9" w:rsidRPr="00950DC9">
        <w:t xml:space="preserve"> </w:t>
      </w:r>
      <w:r w:rsidRPr="00950DC9">
        <w:t>объединить</w:t>
      </w:r>
      <w:r w:rsidR="00950DC9" w:rsidRPr="00950DC9">
        <w:t xml:space="preserve"> </w:t>
      </w:r>
      <w:r w:rsidRPr="00950DC9">
        <w:t>их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несколько</w:t>
      </w:r>
      <w:r w:rsidR="00950DC9" w:rsidRPr="00950DC9">
        <w:t xml:space="preserve"> </w:t>
      </w:r>
      <w:r w:rsidRPr="00950DC9">
        <w:t>групп.</w:t>
      </w:r>
    </w:p>
    <w:p w:rsidR="00792EF9" w:rsidRPr="00950DC9" w:rsidRDefault="00F033C9" w:rsidP="00950DC9">
      <w:pPr>
        <w:shd w:val="clear" w:color="auto" w:fill="FFFFFF"/>
        <w:spacing w:line="360" w:lineRule="auto"/>
        <w:ind w:firstLine="709"/>
        <w:jc w:val="both"/>
      </w:pPr>
      <w:r w:rsidRPr="00950DC9">
        <w:t>Оптимальной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данной</w:t>
      </w:r>
      <w:r w:rsidR="00950DC9" w:rsidRPr="00950DC9">
        <w:t xml:space="preserve"> </w:t>
      </w:r>
      <w:r w:rsidRPr="00950DC9">
        <w:t>курсовой</w:t>
      </w:r>
      <w:r w:rsidR="00950DC9" w:rsidRPr="00950DC9">
        <w:t xml:space="preserve"> </w:t>
      </w:r>
      <w:r w:rsidRPr="00950DC9">
        <w:t>работе</w:t>
      </w:r>
      <w:r w:rsidR="00950DC9" w:rsidRPr="00950DC9">
        <w:t xml:space="preserve"> </w:t>
      </w:r>
      <w:r w:rsidRPr="00950DC9">
        <w:t>была</w:t>
      </w:r>
      <w:r w:rsidR="00950DC9" w:rsidRPr="00950DC9">
        <w:t xml:space="preserve"> </w:t>
      </w:r>
      <w:r w:rsidRPr="00950DC9">
        <w:t>признана</w:t>
      </w:r>
      <w:r w:rsidR="00950DC9" w:rsidRPr="00950DC9">
        <w:t xml:space="preserve"> </w:t>
      </w:r>
      <w:r w:rsidRPr="00950DC9">
        <w:t>методика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основе</w:t>
      </w:r>
      <w:r w:rsidR="00950DC9" w:rsidRPr="00950DC9">
        <w:t xml:space="preserve"> </w:t>
      </w:r>
      <w:r w:rsidRPr="00950DC9">
        <w:t>оценке</w:t>
      </w:r>
      <w:r w:rsidR="00950DC9" w:rsidRPr="00950DC9">
        <w:t xml:space="preserve"> </w:t>
      </w:r>
      <w:r w:rsidRPr="00950DC9">
        <w:t>конкурентных</w:t>
      </w:r>
      <w:r w:rsidR="00950DC9" w:rsidRPr="00950DC9">
        <w:t xml:space="preserve"> </w:t>
      </w:r>
      <w:r w:rsidRPr="00950DC9">
        <w:t>потенциалов,</w:t>
      </w:r>
      <w:r w:rsidR="00950DC9" w:rsidRPr="00950DC9">
        <w:t xml:space="preserve"> </w:t>
      </w:r>
      <w:r w:rsidRPr="00950DC9">
        <w:t>разработанная</w:t>
      </w:r>
      <w:r w:rsidR="00950DC9" w:rsidRPr="00950DC9">
        <w:t xml:space="preserve"> </w:t>
      </w:r>
      <w:r w:rsidRPr="00950DC9">
        <w:t>Яшевой</w:t>
      </w:r>
      <w:r w:rsidR="00950DC9" w:rsidRPr="00950DC9">
        <w:t xml:space="preserve"> </w:t>
      </w:r>
      <w:r w:rsidRPr="00950DC9">
        <w:t>Г.А.,</w:t>
      </w:r>
      <w:r w:rsidR="00950DC9" w:rsidRPr="00950DC9">
        <w:t xml:space="preserve"> </w:t>
      </w:r>
      <w:r w:rsidRPr="00950DC9">
        <w:t>так</w:t>
      </w:r>
      <w:r w:rsidR="00950DC9" w:rsidRPr="00950DC9">
        <w:t xml:space="preserve"> </w:t>
      </w:r>
      <w:r w:rsidRPr="00950DC9">
        <w:t>как</w:t>
      </w:r>
      <w:r w:rsidR="00950DC9" w:rsidRPr="00950DC9">
        <w:t xml:space="preserve"> </w:t>
      </w:r>
      <w:r w:rsidRPr="00950DC9">
        <w:t>она</w:t>
      </w:r>
      <w:r w:rsidR="00950DC9" w:rsidRPr="00950DC9">
        <w:t xml:space="preserve"> </w:t>
      </w:r>
      <w:r w:rsidRPr="00950DC9">
        <w:t>имеет</w:t>
      </w:r>
      <w:r w:rsidR="00950DC9" w:rsidRPr="00950DC9">
        <w:t xml:space="preserve"> </w:t>
      </w:r>
      <w:r w:rsidRPr="00950DC9">
        <w:t>ряд</w:t>
      </w:r>
      <w:r w:rsidR="00950DC9" w:rsidRPr="00950DC9">
        <w:t xml:space="preserve"> </w:t>
      </w:r>
      <w:r w:rsidRPr="00950DC9">
        <w:t>существенных</w:t>
      </w:r>
      <w:r w:rsidR="00950DC9" w:rsidRPr="00950DC9">
        <w:t xml:space="preserve"> </w:t>
      </w:r>
      <w:r w:rsidRPr="00950DC9">
        <w:t>преимуществ</w:t>
      </w:r>
      <w:r w:rsidR="00950DC9" w:rsidRPr="00950DC9">
        <w:t xml:space="preserve"> </w:t>
      </w:r>
      <w:r w:rsidRPr="00950DC9">
        <w:t>по</w:t>
      </w:r>
      <w:r w:rsidR="00950DC9" w:rsidRPr="00950DC9">
        <w:t xml:space="preserve"> </w:t>
      </w:r>
      <w:r w:rsidRPr="00950DC9">
        <w:t>сравнению</w:t>
      </w:r>
      <w:r w:rsidR="00950DC9" w:rsidRPr="00950DC9">
        <w:t xml:space="preserve"> </w:t>
      </w:r>
      <w:r w:rsidRPr="00950DC9">
        <w:t>с</w:t>
      </w:r>
      <w:r w:rsidR="00950DC9" w:rsidRPr="00950DC9">
        <w:t xml:space="preserve"> </w:t>
      </w:r>
      <w:r w:rsidRPr="00950DC9">
        <w:t>другими</w:t>
      </w:r>
      <w:r w:rsidR="00950DC9" w:rsidRPr="00950DC9">
        <w:t xml:space="preserve"> </w:t>
      </w:r>
      <w:r w:rsidRPr="00950DC9">
        <w:t>методами.</w:t>
      </w:r>
      <w:r w:rsidR="00950DC9" w:rsidRPr="00950DC9">
        <w:t xml:space="preserve"> </w:t>
      </w:r>
      <w:r w:rsidRPr="00950DC9">
        <w:t>Данный</w:t>
      </w:r>
      <w:r w:rsidR="00950DC9" w:rsidRPr="00950DC9">
        <w:t xml:space="preserve"> </w:t>
      </w:r>
      <w:r w:rsidRPr="00950DC9">
        <w:t>метод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строится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взаимодействии</w:t>
      </w:r>
      <w:r w:rsidR="00950DC9" w:rsidRPr="00950DC9">
        <w:t xml:space="preserve"> </w:t>
      </w:r>
      <w:r w:rsidRPr="00950DC9">
        <w:t>частных</w:t>
      </w:r>
      <w:r w:rsidR="00950DC9" w:rsidRPr="00950DC9">
        <w:t xml:space="preserve"> </w:t>
      </w:r>
      <w:r w:rsidRPr="00950DC9">
        <w:t>потенциалов</w:t>
      </w:r>
      <w:r w:rsidR="00950DC9" w:rsidRPr="00950DC9">
        <w:t xml:space="preserve"> </w:t>
      </w:r>
      <w:r w:rsidRPr="00950DC9">
        <w:t>предприятия</w:t>
      </w:r>
      <w:r w:rsidR="00950DC9" w:rsidRPr="00950DC9">
        <w:t xml:space="preserve"> </w:t>
      </w:r>
      <w:r w:rsidRPr="00950DC9">
        <w:t>(основных</w:t>
      </w:r>
      <w:r w:rsidR="00950DC9" w:rsidRPr="00950DC9">
        <w:t xml:space="preserve"> </w:t>
      </w:r>
      <w:r w:rsidRPr="00950DC9">
        <w:t>стратегических</w:t>
      </w:r>
      <w:r w:rsidR="00950DC9" w:rsidRPr="00950DC9">
        <w:t xml:space="preserve"> </w:t>
      </w:r>
      <w:r w:rsidRPr="00950DC9">
        <w:t>компонентов)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охватывает</w:t>
      </w:r>
      <w:r w:rsidR="00950DC9" w:rsidRPr="00950DC9">
        <w:t xml:space="preserve"> </w:t>
      </w:r>
      <w:r w:rsidRPr="00950DC9">
        <w:t>все</w:t>
      </w:r>
      <w:r w:rsidR="00950DC9" w:rsidRPr="00950DC9">
        <w:t xml:space="preserve"> </w:t>
      </w:r>
      <w:r w:rsidRPr="00950DC9">
        <w:t>внутрифирменные</w:t>
      </w:r>
      <w:r w:rsidR="00950DC9" w:rsidRPr="00950DC9">
        <w:t xml:space="preserve"> </w:t>
      </w:r>
      <w:r w:rsidRPr="00950DC9">
        <w:t>процессы,</w:t>
      </w:r>
      <w:r w:rsidR="00950DC9" w:rsidRPr="00950DC9">
        <w:t xml:space="preserve"> </w:t>
      </w:r>
      <w:r w:rsidRPr="00950DC9">
        <w:t>протекающие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различных</w:t>
      </w:r>
      <w:r w:rsidR="00950DC9" w:rsidRPr="00950DC9">
        <w:t xml:space="preserve"> </w:t>
      </w:r>
      <w:r w:rsidRPr="00950DC9">
        <w:t>функциональных</w:t>
      </w:r>
      <w:r w:rsidR="00950DC9" w:rsidRPr="00950DC9">
        <w:t xml:space="preserve"> </w:t>
      </w:r>
      <w:r w:rsidRPr="00950DC9">
        <w:t>областях</w:t>
      </w:r>
      <w:r w:rsidR="00950DC9" w:rsidRPr="00950DC9">
        <w:t xml:space="preserve"> </w:t>
      </w:r>
      <w:r w:rsidRPr="00950DC9">
        <w:t>внутренней</w:t>
      </w:r>
      <w:r w:rsidR="00950DC9" w:rsidRPr="00950DC9">
        <w:t xml:space="preserve"> </w:t>
      </w:r>
      <w:r w:rsidRPr="00950DC9">
        <w:t>среды</w:t>
      </w:r>
      <w:r w:rsidR="00950DC9" w:rsidRPr="00950DC9">
        <w:t xml:space="preserve"> </w:t>
      </w:r>
      <w:r w:rsidRPr="00950DC9">
        <w:t>организации.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результате</w:t>
      </w:r>
      <w:r w:rsidR="00950DC9" w:rsidRPr="00950DC9">
        <w:t xml:space="preserve"> </w:t>
      </w:r>
      <w:r w:rsidRPr="00950DC9">
        <w:t>обеспечивается</w:t>
      </w:r>
      <w:r w:rsidR="00950DC9" w:rsidRPr="00950DC9">
        <w:t xml:space="preserve"> </w:t>
      </w:r>
      <w:r w:rsidRPr="00950DC9">
        <w:t>системный</w:t>
      </w:r>
      <w:r w:rsidR="00950DC9" w:rsidRPr="00950DC9">
        <w:t xml:space="preserve"> </w:t>
      </w:r>
      <w:r w:rsidRPr="00950DC9">
        <w:t>взгляд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организацию,</w:t>
      </w:r>
      <w:r w:rsidR="00950DC9" w:rsidRPr="00950DC9">
        <w:t xml:space="preserve"> </w:t>
      </w:r>
      <w:r w:rsidRPr="00950DC9">
        <w:t>формируется</w:t>
      </w:r>
      <w:r w:rsidR="00950DC9" w:rsidRPr="00950DC9">
        <w:t xml:space="preserve"> </w:t>
      </w:r>
      <w:r w:rsidRPr="00950DC9">
        <w:t>поэлементная</w:t>
      </w:r>
      <w:r w:rsidR="00950DC9" w:rsidRPr="00950DC9">
        <w:t xml:space="preserve"> </w:t>
      </w:r>
      <w:r w:rsidRPr="00950DC9">
        <w:t>структура</w:t>
      </w:r>
      <w:r w:rsidR="00950DC9" w:rsidRPr="00950DC9">
        <w:t xml:space="preserve"> </w:t>
      </w:r>
      <w:r w:rsidRPr="00950DC9">
        <w:t>потенциала</w:t>
      </w:r>
      <w:r w:rsidR="00950DC9" w:rsidRPr="00950DC9">
        <w:t xml:space="preserve"> </w:t>
      </w:r>
      <w:r w:rsidRPr="00950DC9">
        <w:t>организации,</w:t>
      </w:r>
      <w:r w:rsidR="00950DC9" w:rsidRPr="00950DC9">
        <w:t xml:space="preserve"> </w:t>
      </w:r>
      <w:r w:rsidRPr="00950DC9">
        <w:t>являющаяся</w:t>
      </w:r>
      <w:r w:rsidR="00950DC9" w:rsidRPr="00950DC9">
        <w:t xml:space="preserve"> </w:t>
      </w:r>
      <w:r w:rsidRPr="00950DC9">
        <w:t>важнейшей</w:t>
      </w:r>
      <w:r w:rsidR="00950DC9" w:rsidRPr="00950DC9">
        <w:t xml:space="preserve"> </w:t>
      </w:r>
      <w:r w:rsidRPr="00950DC9">
        <w:t>предпосылкой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представляющая</w:t>
      </w:r>
      <w:r w:rsidR="00950DC9" w:rsidRPr="00950DC9">
        <w:t xml:space="preserve"> </w:t>
      </w:r>
      <w:r w:rsidRPr="00950DC9">
        <w:t>собой</w:t>
      </w:r>
      <w:r w:rsidR="00950DC9" w:rsidRPr="00950DC9">
        <w:t xml:space="preserve"> </w:t>
      </w:r>
      <w:r w:rsidRPr="00950DC9">
        <w:t>базу</w:t>
      </w:r>
      <w:r w:rsidR="00950DC9" w:rsidRPr="00950DC9">
        <w:t xml:space="preserve"> </w:t>
      </w:r>
      <w:r w:rsidRPr="00950DC9">
        <w:t>для</w:t>
      </w:r>
      <w:r w:rsidR="00950DC9" w:rsidRPr="00950DC9">
        <w:t xml:space="preserve"> </w:t>
      </w:r>
      <w:r w:rsidRPr="00950DC9">
        <w:t>дальнейшего</w:t>
      </w:r>
      <w:r w:rsidR="00950DC9" w:rsidRPr="00950DC9">
        <w:t xml:space="preserve"> </w:t>
      </w:r>
      <w:r w:rsidRPr="00950DC9">
        <w:t>стратегического</w:t>
      </w:r>
      <w:r w:rsidR="00950DC9" w:rsidRPr="00950DC9">
        <w:t xml:space="preserve"> </w:t>
      </w:r>
      <w:r w:rsidRPr="00950DC9">
        <w:t>планирования</w:t>
      </w:r>
    </w:p>
    <w:p w:rsidR="00792EF9" w:rsidRPr="00950DC9" w:rsidRDefault="00F033C9" w:rsidP="00950DC9">
      <w:pPr>
        <w:shd w:val="clear" w:color="auto" w:fill="FFFFFF"/>
        <w:spacing w:line="360" w:lineRule="auto"/>
        <w:ind w:firstLine="709"/>
        <w:jc w:val="both"/>
      </w:pPr>
      <w:r w:rsidRPr="00950DC9">
        <w:t>Кроме</w:t>
      </w:r>
      <w:r w:rsidR="00950DC9" w:rsidRPr="00950DC9">
        <w:t xml:space="preserve"> </w:t>
      </w:r>
      <w:r w:rsidRPr="00950DC9">
        <w:t>того</w:t>
      </w:r>
      <w:r w:rsidR="00CA51AB" w:rsidRPr="00950DC9">
        <w:t>,</w:t>
      </w:r>
      <w:r w:rsidR="00950DC9" w:rsidRPr="00950DC9">
        <w:t xml:space="preserve"> </w:t>
      </w:r>
      <w:r w:rsidRPr="00950DC9">
        <w:t>были</w:t>
      </w:r>
      <w:r w:rsidR="00950DC9" w:rsidRPr="00950DC9">
        <w:t xml:space="preserve"> </w:t>
      </w:r>
      <w:r w:rsidRPr="00950DC9">
        <w:t>рассмотрены</w:t>
      </w:r>
      <w:r w:rsidR="00950DC9" w:rsidRPr="00950DC9">
        <w:t xml:space="preserve"> </w:t>
      </w:r>
      <w:r w:rsidRPr="00950DC9">
        <w:t>основные</w:t>
      </w:r>
      <w:r w:rsidR="00950DC9" w:rsidRPr="00950DC9">
        <w:t xml:space="preserve"> </w:t>
      </w:r>
      <w:r w:rsidRPr="00950DC9">
        <w:t>подходы</w:t>
      </w:r>
      <w:r w:rsidR="00950DC9" w:rsidRPr="00950DC9">
        <w:t xml:space="preserve"> </w:t>
      </w:r>
      <w:r w:rsidRPr="00950DC9">
        <w:t>к</w:t>
      </w:r>
      <w:r w:rsidR="00950DC9" w:rsidRPr="00950DC9">
        <w:t xml:space="preserve"> </w:t>
      </w:r>
      <w:r w:rsidRPr="00950DC9">
        <w:t>оценке</w:t>
      </w:r>
      <w:r w:rsidR="00950DC9" w:rsidRPr="00950DC9">
        <w:t xml:space="preserve"> </w:t>
      </w:r>
      <w:r w:rsidRPr="00950DC9">
        <w:t>конкурентной</w:t>
      </w:r>
      <w:r w:rsidR="00950DC9" w:rsidRPr="00950DC9">
        <w:t xml:space="preserve"> </w:t>
      </w:r>
      <w:r w:rsidRPr="00950DC9">
        <w:t>позиции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на</w:t>
      </w:r>
      <w:r w:rsidR="00950DC9" w:rsidRPr="00950DC9">
        <w:t xml:space="preserve"> </w:t>
      </w:r>
      <w:r w:rsidRPr="00950DC9">
        <w:t>рынке.</w:t>
      </w:r>
    </w:p>
    <w:p w:rsidR="00CA51AB" w:rsidRPr="00950DC9" w:rsidRDefault="00CA51AB" w:rsidP="00950DC9">
      <w:pPr>
        <w:spacing w:line="360" w:lineRule="auto"/>
        <w:ind w:firstLine="709"/>
        <w:jc w:val="both"/>
      </w:pPr>
      <w:r w:rsidRPr="00950DC9">
        <w:t>Рассмотренные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данной</w:t>
      </w:r>
      <w:r w:rsidR="00950DC9" w:rsidRPr="00950DC9">
        <w:t xml:space="preserve"> </w:t>
      </w:r>
      <w:r w:rsidRPr="00950DC9">
        <w:t>курсовой</w:t>
      </w:r>
      <w:r w:rsidR="00950DC9" w:rsidRPr="00950DC9">
        <w:t xml:space="preserve"> </w:t>
      </w:r>
      <w:r w:rsidRPr="00950DC9">
        <w:t>работе</w:t>
      </w:r>
      <w:r w:rsidR="00950DC9" w:rsidRPr="00950DC9">
        <w:t xml:space="preserve"> </w:t>
      </w:r>
      <w:r w:rsidRPr="00950DC9">
        <w:t>методы</w:t>
      </w:r>
      <w:r w:rsidR="00950DC9" w:rsidRPr="00950DC9">
        <w:t xml:space="preserve"> </w:t>
      </w:r>
      <w:r w:rsidRPr="00950DC9">
        <w:t>оценки</w:t>
      </w:r>
      <w:r w:rsidR="00950DC9" w:rsidRPr="00950DC9">
        <w:t xml:space="preserve"> </w:t>
      </w:r>
      <w:r w:rsidRPr="00950DC9">
        <w:t>конкурентоспособности</w:t>
      </w:r>
      <w:r w:rsidR="00950DC9" w:rsidRPr="00950DC9">
        <w:t xml:space="preserve"> </w:t>
      </w:r>
      <w:r w:rsidRPr="00950DC9">
        <w:t>организации</w:t>
      </w:r>
      <w:r w:rsidR="00950DC9" w:rsidRPr="00950DC9">
        <w:t xml:space="preserve"> </w:t>
      </w:r>
      <w:r w:rsidRPr="00950DC9">
        <w:t>вполне</w:t>
      </w:r>
      <w:r w:rsidR="00950DC9" w:rsidRPr="00950DC9">
        <w:t xml:space="preserve"> </w:t>
      </w:r>
      <w:r w:rsidRPr="00950DC9">
        <w:t>адекватны</w:t>
      </w:r>
      <w:r w:rsidR="00950DC9" w:rsidRPr="00950DC9">
        <w:t xml:space="preserve"> </w:t>
      </w:r>
      <w:r w:rsidRPr="00950DC9">
        <w:t>и</w:t>
      </w:r>
      <w:r w:rsidR="00950DC9" w:rsidRPr="00950DC9">
        <w:t xml:space="preserve"> </w:t>
      </w:r>
      <w:r w:rsidRPr="00950DC9">
        <w:t>могут</w:t>
      </w:r>
      <w:r w:rsidR="00950DC9" w:rsidRPr="00950DC9">
        <w:t xml:space="preserve"> </w:t>
      </w:r>
      <w:r w:rsidRPr="00950DC9">
        <w:t>использоваться</w:t>
      </w:r>
      <w:r w:rsidR="00950DC9" w:rsidRPr="00950DC9">
        <w:t xml:space="preserve"> </w:t>
      </w:r>
      <w:r w:rsidRPr="00950DC9">
        <w:t>специалистами</w:t>
      </w:r>
      <w:r w:rsidR="00950DC9" w:rsidRPr="00950DC9">
        <w:t xml:space="preserve"> </w:t>
      </w:r>
      <w:r w:rsidRPr="00950DC9">
        <w:t>организаций</w:t>
      </w:r>
      <w:r w:rsidR="00950DC9" w:rsidRPr="00950DC9">
        <w:t xml:space="preserve"> </w:t>
      </w:r>
      <w:r w:rsidRPr="00950DC9">
        <w:t>в</w:t>
      </w:r>
      <w:r w:rsidR="00950DC9" w:rsidRPr="00950DC9">
        <w:t xml:space="preserve"> </w:t>
      </w:r>
      <w:r w:rsidRPr="00950DC9">
        <w:t>экономической</w:t>
      </w:r>
      <w:r w:rsidR="00950DC9" w:rsidRPr="00950DC9">
        <w:t xml:space="preserve"> </w:t>
      </w:r>
      <w:r w:rsidRPr="00950DC9">
        <w:t>практике.</w:t>
      </w:r>
    </w:p>
    <w:p w:rsidR="00792EF9" w:rsidRPr="00950DC9" w:rsidRDefault="00792EF9" w:rsidP="00950DC9">
      <w:pPr>
        <w:shd w:val="clear" w:color="auto" w:fill="FFFFFF"/>
        <w:spacing w:line="360" w:lineRule="auto"/>
        <w:ind w:firstLine="709"/>
        <w:jc w:val="both"/>
      </w:pPr>
    </w:p>
    <w:p w:rsidR="00616B35" w:rsidRPr="00950DC9" w:rsidRDefault="00616B35" w:rsidP="00950DC9">
      <w:pPr>
        <w:shd w:val="clear" w:color="auto" w:fill="FFFFFF"/>
        <w:spacing w:line="360" w:lineRule="auto"/>
        <w:ind w:firstLine="709"/>
        <w:jc w:val="both"/>
      </w:pPr>
    </w:p>
    <w:p w:rsidR="00616B35" w:rsidRDefault="00AA13C8" w:rsidP="00950DC9">
      <w:pPr>
        <w:shd w:val="clear" w:color="auto" w:fill="FFFFFF"/>
        <w:spacing w:line="360" w:lineRule="auto"/>
        <w:ind w:firstLine="709"/>
        <w:jc w:val="both"/>
        <w:rPr>
          <w:b/>
        </w:rPr>
      </w:pPr>
      <w:r>
        <w:br w:type="page"/>
      </w:r>
      <w:r w:rsidR="00616B35" w:rsidRPr="00950DC9">
        <w:rPr>
          <w:b/>
        </w:rPr>
        <w:t>Список</w:t>
      </w:r>
      <w:r w:rsidR="00950DC9" w:rsidRPr="00950DC9">
        <w:rPr>
          <w:b/>
        </w:rPr>
        <w:t xml:space="preserve"> </w:t>
      </w:r>
      <w:r w:rsidR="00616B35" w:rsidRPr="00950DC9">
        <w:rPr>
          <w:b/>
        </w:rPr>
        <w:t>использованных</w:t>
      </w:r>
      <w:r w:rsidR="00950DC9" w:rsidRPr="00950DC9">
        <w:rPr>
          <w:b/>
        </w:rPr>
        <w:t xml:space="preserve"> </w:t>
      </w:r>
      <w:r w:rsidR="00616B35" w:rsidRPr="00950DC9">
        <w:rPr>
          <w:b/>
        </w:rPr>
        <w:t>источников</w:t>
      </w:r>
    </w:p>
    <w:p w:rsidR="00AA13C8" w:rsidRPr="00950DC9" w:rsidRDefault="00AA13C8" w:rsidP="00950DC9">
      <w:pPr>
        <w:shd w:val="clear" w:color="auto" w:fill="FFFFFF"/>
        <w:spacing w:line="360" w:lineRule="auto"/>
        <w:ind w:firstLine="709"/>
        <w:jc w:val="both"/>
        <w:rPr>
          <w:b/>
        </w:rPr>
      </w:pPr>
    </w:p>
    <w:p w:rsidR="00AA13C8" w:rsidRDefault="00AA13C8" w:rsidP="00AA13C8">
      <w:pPr>
        <w:shd w:val="clear" w:color="auto" w:fill="FFFFFF"/>
        <w:spacing w:line="360" w:lineRule="auto"/>
        <w:jc w:val="both"/>
      </w:pPr>
      <w:r>
        <w:t>1.Яшева, Г.А. Конкурентоспособность предприятий легкой промышленности: оценка и направления повышения / Г.А.Яшева, Н.Л.Прокофьева, В.В. Квасникова. – Витебск: УО «ВГТУ», 2003. – 302 с.</w:t>
      </w:r>
    </w:p>
    <w:p w:rsidR="00AA13C8" w:rsidRDefault="00AA13C8" w:rsidP="00AA13C8">
      <w:pPr>
        <w:shd w:val="clear" w:color="auto" w:fill="FFFFFF"/>
        <w:spacing w:line="360" w:lineRule="auto"/>
        <w:jc w:val="both"/>
      </w:pPr>
      <w:r>
        <w:t>2.Васильева, Н.А. Экономика предприятия: пособие для сдачи экзамена / Н.А. Васильева, Т.А.Матеуш, М.Г.Миронов. – Москва: Юрайт, 2005. – 191 с.</w:t>
      </w:r>
    </w:p>
    <w:p w:rsidR="00AA13C8" w:rsidRDefault="00AA13C8" w:rsidP="00AA13C8">
      <w:pPr>
        <w:shd w:val="clear" w:color="auto" w:fill="FFFFFF"/>
        <w:spacing w:line="360" w:lineRule="auto"/>
        <w:jc w:val="both"/>
      </w:pPr>
      <w:r>
        <w:t>3.Экономика предприятия: учеб.пособие / Э.В.Крум [и др]; под общ. Ред. Э.В.Крум, Т.В.Елецких. – Мн.: Выш.шк., 2005. – 318 с.</w:t>
      </w:r>
    </w:p>
    <w:p w:rsidR="00AA13C8" w:rsidRDefault="00AA13C8" w:rsidP="00AA13C8">
      <w:pPr>
        <w:shd w:val="clear" w:color="auto" w:fill="FFFFFF"/>
        <w:spacing w:line="360" w:lineRule="auto"/>
        <w:jc w:val="both"/>
      </w:pPr>
      <w:r>
        <w:t>4.Кремнев, Г.Р. Управление производительностью и качеством / Г.Р.Кремнев. – М.: ИНФРА-М, 2000. – 256 с.</w:t>
      </w:r>
    </w:p>
    <w:p w:rsidR="00AA13C8" w:rsidRDefault="00AA13C8" w:rsidP="00AA13C8">
      <w:pPr>
        <w:shd w:val="clear" w:color="auto" w:fill="FFFFFF"/>
        <w:spacing w:line="360" w:lineRule="auto"/>
        <w:jc w:val="both"/>
      </w:pPr>
      <w:r>
        <w:t>5.Кротков А. Конкурентоспособность предприятия: подходы к обеспечению, критерии, методы оценки / А.Кротков, Ю. Еленева // Маркетинг в России и за рубежом. – 2001. - №6. – с. 59-68.</w:t>
      </w:r>
    </w:p>
    <w:p w:rsidR="00AA13C8" w:rsidRDefault="00AA13C8" w:rsidP="00AA13C8">
      <w:pPr>
        <w:shd w:val="clear" w:color="auto" w:fill="FFFFFF"/>
        <w:spacing w:line="360" w:lineRule="auto"/>
        <w:jc w:val="both"/>
      </w:pPr>
      <w:r>
        <w:t>6.Яшева Г. Конкурентоспособность предприятий: методика оценки и результаты / Г.Яшева // Финансы, учет, аудит. – 2000. - №4. – с. 17-20.</w:t>
      </w:r>
    </w:p>
    <w:p w:rsidR="00AA13C8" w:rsidRDefault="00AA13C8" w:rsidP="00AA13C8">
      <w:pPr>
        <w:shd w:val="clear" w:color="auto" w:fill="FFFFFF"/>
        <w:spacing w:line="360" w:lineRule="auto"/>
        <w:jc w:val="both"/>
      </w:pPr>
      <w:r>
        <w:t>7.Торская И. Оценка конкурентоспособности промышленного предприятия / И.Торская, И.Тарская // Теория и практика менеджмента и маркетинга: Матер.междунар.научн.-практ.конф., Минск, 26-28 мая 2003г./БГЭУ; Под ред. И.А.Акулича. – Мн., 2003.- с.293-294.</w:t>
      </w:r>
    </w:p>
    <w:p w:rsidR="00AA13C8" w:rsidRDefault="00AA13C8" w:rsidP="00AA13C8">
      <w:pPr>
        <w:shd w:val="clear" w:color="auto" w:fill="FFFFFF"/>
        <w:spacing w:line="360" w:lineRule="auto"/>
        <w:jc w:val="both"/>
      </w:pPr>
      <w:r>
        <w:t>8.Фасхиев Х. Как измерить конкурентоспособность предприятия? / Х.Фасхиев, Е.Попова // Маркетинг в России и за рубежом. – 2003. - №4. – с.53-68.</w:t>
      </w:r>
    </w:p>
    <w:p w:rsidR="00AA13C8" w:rsidRDefault="00AA13C8" w:rsidP="00AA13C8">
      <w:pPr>
        <w:shd w:val="clear" w:color="auto" w:fill="FFFFFF"/>
        <w:spacing w:line="360" w:lineRule="auto"/>
        <w:jc w:val="both"/>
      </w:pPr>
      <w:r>
        <w:t>9.Тащиян Г. Экономический мониторинг конкурентоспособности предприятия / Г.Тащиян // Маркетинг. – 2004.- №2. – с. 17-25.</w:t>
      </w:r>
    </w:p>
    <w:p w:rsidR="00AA13C8" w:rsidRDefault="00AA13C8" w:rsidP="00AA13C8">
      <w:pPr>
        <w:shd w:val="clear" w:color="auto" w:fill="FFFFFF"/>
        <w:spacing w:line="360" w:lineRule="auto"/>
        <w:jc w:val="both"/>
      </w:pPr>
      <w:r>
        <w:t>10.Нестеренко Т.В. Сравнительный анализ методик оценки конкурентоспособности предприятия / Т.В.Нестеренко // Проблемы экономики. – 2006. - №6. – с. 139-141.</w:t>
      </w:r>
    </w:p>
    <w:p w:rsidR="00AA13C8" w:rsidRDefault="00AA13C8" w:rsidP="00AA13C8">
      <w:pPr>
        <w:shd w:val="clear" w:color="auto" w:fill="FFFFFF"/>
        <w:spacing w:line="360" w:lineRule="auto"/>
        <w:jc w:val="both"/>
      </w:pPr>
    </w:p>
    <w:p w:rsidR="00323693" w:rsidRPr="008B7473" w:rsidRDefault="00323693" w:rsidP="00323693">
      <w:pPr>
        <w:jc w:val="center"/>
        <w:rPr>
          <w:color w:val="FFFFFF"/>
          <w:lang w:val="en-US"/>
        </w:rPr>
      </w:pPr>
      <w:bookmarkStart w:id="0" w:name="_GoBack"/>
      <w:bookmarkEnd w:id="0"/>
    </w:p>
    <w:sectPr w:rsidR="00323693" w:rsidRPr="008B7473" w:rsidSect="00950DC9">
      <w:headerReference w:type="default" r:id="rId34"/>
      <w:footerReference w:type="even" r:id="rId35"/>
      <w:footerReference w:type="default" r:id="rId36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56" w:rsidRDefault="00765056">
      <w:r>
        <w:separator/>
      </w:r>
    </w:p>
  </w:endnote>
  <w:endnote w:type="continuationSeparator" w:id="0">
    <w:p w:rsidR="00765056" w:rsidRDefault="0076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C9" w:rsidRDefault="00950DC9" w:rsidP="006163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0DC9" w:rsidRDefault="00950D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C9" w:rsidRDefault="00950DC9" w:rsidP="00950DC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56" w:rsidRDefault="00765056">
      <w:r>
        <w:separator/>
      </w:r>
    </w:p>
  </w:footnote>
  <w:footnote w:type="continuationSeparator" w:id="0">
    <w:p w:rsidR="00765056" w:rsidRDefault="0076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93" w:rsidRDefault="00323693" w:rsidP="0032369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F4C"/>
    <w:multiLevelType w:val="hybridMultilevel"/>
    <w:tmpl w:val="0ECAAE68"/>
    <w:lvl w:ilvl="0" w:tplc="0419000D">
      <w:start w:val="1"/>
      <w:numFmt w:val="bullet"/>
      <w:lvlText w:val="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0500D6E"/>
    <w:multiLevelType w:val="hybridMultilevel"/>
    <w:tmpl w:val="1A7E9DBE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0FB1B73"/>
    <w:multiLevelType w:val="hybridMultilevel"/>
    <w:tmpl w:val="928EEF04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130177F"/>
    <w:multiLevelType w:val="hybridMultilevel"/>
    <w:tmpl w:val="5BB4A09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13931926"/>
    <w:multiLevelType w:val="hybridMultilevel"/>
    <w:tmpl w:val="09B23A20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8AA68A7"/>
    <w:multiLevelType w:val="hybridMultilevel"/>
    <w:tmpl w:val="DF9C1770"/>
    <w:lvl w:ilvl="0" w:tplc="257A379A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F7589"/>
    <w:multiLevelType w:val="hybridMultilevel"/>
    <w:tmpl w:val="9808D7DC"/>
    <w:lvl w:ilvl="0" w:tplc="0419000D">
      <w:start w:val="1"/>
      <w:numFmt w:val="bullet"/>
      <w:lvlText w:val="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2240AA5"/>
    <w:multiLevelType w:val="hybridMultilevel"/>
    <w:tmpl w:val="3A9607D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23C61958"/>
    <w:multiLevelType w:val="hybridMultilevel"/>
    <w:tmpl w:val="F5D6DCEE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4D527A3"/>
    <w:multiLevelType w:val="hybridMultilevel"/>
    <w:tmpl w:val="A03CA840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BC72022"/>
    <w:multiLevelType w:val="hybridMultilevel"/>
    <w:tmpl w:val="CEA4FBB0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E314588"/>
    <w:multiLevelType w:val="hybridMultilevel"/>
    <w:tmpl w:val="8E6C5228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FC97E08"/>
    <w:multiLevelType w:val="hybridMultilevel"/>
    <w:tmpl w:val="2BB2A39A"/>
    <w:lvl w:ilvl="0" w:tplc="0419000D">
      <w:start w:val="1"/>
      <w:numFmt w:val="bullet"/>
      <w:lvlText w:val="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1E964F0"/>
    <w:multiLevelType w:val="hybridMultilevel"/>
    <w:tmpl w:val="182A421E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7F5527"/>
    <w:multiLevelType w:val="hybridMultilevel"/>
    <w:tmpl w:val="F732C514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BF60C00"/>
    <w:multiLevelType w:val="hybridMultilevel"/>
    <w:tmpl w:val="70862AC0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D4712B0"/>
    <w:multiLevelType w:val="hybridMultilevel"/>
    <w:tmpl w:val="82544CE8"/>
    <w:lvl w:ilvl="0" w:tplc="62F6F5DC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3F597D5A"/>
    <w:multiLevelType w:val="hybridMultilevel"/>
    <w:tmpl w:val="2FC631EE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4694241"/>
    <w:multiLevelType w:val="hybridMultilevel"/>
    <w:tmpl w:val="FD3A682E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66974BA"/>
    <w:multiLevelType w:val="hybridMultilevel"/>
    <w:tmpl w:val="886ABAF8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6835E89"/>
    <w:multiLevelType w:val="hybridMultilevel"/>
    <w:tmpl w:val="14E0403E"/>
    <w:lvl w:ilvl="0" w:tplc="0419000D">
      <w:start w:val="1"/>
      <w:numFmt w:val="bullet"/>
      <w:lvlText w:val="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E711333"/>
    <w:multiLevelType w:val="hybridMultilevel"/>
    <w:tmpl w:val="B7D04F06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DB1098C"/>
    <w:multiLevelType w:val="hybridMultilevel"/>
    <w:tmpl w:val="EAB4915A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F3658C9"/>
    <w:multiLevelType w:val="hybridMultilevel"/>
    <w:tmpl w:val="BD027216"/>
    <w:lvl w:ilvl="0" w:tplc="0419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24">
    <w:nsid w:val="620072B2"/>
    <w:multiLevelType w:val="hybridMultilevel"/>
    <w:tmpl w:val="F19C78B8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4903E26"/>
    <w:multiLevelType w:val="hybridMultilevel"/>
    <w:tmpl w:val="00BA3730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2F45B2B"/>
    <w:multiLevelType w:val="hybridMultilevel"/>
    <w:tmpl w:val="B70CC564"/>
    <w:lvl w:ilvl="0" w:tplc="0419000D">
      <w:start w:val="1"/>
      <w:numFmt w:val="bullet"/>
      <w:lvlText w:val="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79306AA3"/>
    <w:multiLevelType w:val="hybridMultilevel"/>
    <w:tmpl w:val="701E92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7E4628BE"/>
    <w:multiLevelType w:val="hybridMultilevel"/>
    <w:tmpl w:val="5576F0AC"/>
    <w:lvl w:ilvl="0" w:tplc="257A379A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6"/>
  </w:num>
  <w:num w:numId="4">
    <w:abstractNumId w:val="18"/>
  </w:num>
  <w:num w:numId="5">
    <w:abstractNumId w:val="6"/>
  </w:num>
  <w:num w:numId="6">
    <w:abstractNumId w:val="21"/>
  </w:num>
  <w:num w:numId="7">
    <w:abstractNumId w:val="0"/>
  </w:num>
  <w:num w:numId="8">
    <w:abstractNumId w:val="12"/>
  </w:num>
  <w:num w:numId="9">
    <w:abstractNumId w:val="20"/>
  </w:num>
  <w:num w:numId="10">
    <w:abstractNumId w:val="11"/>
  </w:num>
  <w:num w:numId="11">
    <w:abstractNumId w:val="13"/>
  </w:num>
  <w:num w:numId="12">
    <w:abstractNumId w:val="1"/>
  </w:num>
  <w:num w:numId="13">
    <w:abstractNumId w:val="4"/>
  </w:num>
  <w:num w:numId="14">
    <w:abstractNumId w:val="28"/>
  </w:num>
  <w:num w:numId="15">
    <w:abstractNumId w:val="10"/>
  </w:num>
  <w:num w:numId="16">
    <w:abstractNumId w:val="8"/>
  </w:num>
  <w:num w:numId="17">
    <w:abstractNumId w:val="5"/>
  </w:num>
  <w:num w:numId="18">
    <w:abstractNumId w:val="7"/>
  </w:num>
  <w:num w:numId="19">
    <w:abstractNumId w:val="27"/>
  </w:num>
  <w:num w:numId="20">
    <w:abstractNumId w:val="22"/>
  </w:num>
  <w:num w:numId="21">
    <w:abstractNumId w:val="3"/>
  </w:num>
  <w:num w:numId="22">
    <w:abstractNumId w:val="15"/>
  </w:num>
  <w:num w:numId="23">
    <w:abstractNumId w:val="24"/>
  </w:num>
  <w:num w:numId="24">
    <w:abstractNumId w:val="25"/>
  </w:num>
  <w:num w:numId="25">
    <w:abstractNumId w:val="14"/>
  </w:num>
  <w:num w:numId="26">
    <w:abstractNumId w:val="9"/>
  </w:num>
  <w:num w:numId="27">
    <w:abstractNumId w:val="16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2E1"/>
    <w:rsid w:val="00000741"/>
    <w:rsid w:val="00002AEB"/>
    <w:rsid w:val="00022A24"/>
    <w:rsid w:val="00061CED"/>
    <w:rsid w:val="000E2355"/>
    <w:rsid w:val="000F343D"/>
    <w:rsid w:val="00105FBA"/>
    <w:rsid w:val="001248E7"/>
    <w:rsid w:val="00144011"/>
    <w:rsid w:val="00145C97"/>
    <w:rsid w:val="00145E02"/>
    <w:rsid w:val="00150215"/>
    <w:rsid w:val="001567FB"/>
    <w:rsid w:val="00166DE1"/>
    <w:rsid w:val="001B6A92"/>
    <w:rsid w:val="001C06C6"/>
    <w:rsid w:val="001F0774"/>
    <w:rsid w:val="00212F6D"/>
    <w:rsid w:val="002248B6"/>
    <w:rsid w:val="002405F7"/>
    <w:rsid w:val="002416DD"/>
    <w:rsid w:val="00252CEB"/>
    <w:rsid w:val="00262818"/>
    <w:rsid w:val="002E61B0"/>
    <w:rsid w:val="002E641D"/>
    <w:rsid w:val="00323693"/>
    <w:rsid w:val="00366C4E"/>
    <w:rsid w:val="0037445F"/>
    <w:rsid w:val="0037682E"/>
    <w:rsid w:val="00383DBA"/>
    <w:rsid w:val="00384DE9"/>
    <w:rsid w:val="00397113"/>
    <w:rsid w:val="003A4421"/>
    <w:rsid w:val="003F2FDA"/>
    <w:rsid w:val="00407526"/>
    <w:rsid w:val="00415A21"/>
    <w:rsid w:val="00432B85"/>
    <w:rsid w:val="00447179"/>
    <w:rsid w:val="004541A4"/>
    <w:rsid w:val="00472719"/>
    <w:rsid w:val="004A33FF"/>
    <w:rsid w:val="004E17B6"/>
    <w:rsid w:val="004E3767"/>
    <w:rsid w:val="004E3D3B"/>
    <w:rsid w:val="00502C55"/>
    <w:rsid w:val="005059EF"/>
    <w:rsid w:val="00507302"/>
    <w:rsid w:val="0051275F"/>
    <w:rsid w:val="00513549"/>
    <w:rsid w:val="0052794D"/>
    <w:rsid w:val="005359B8"/>
    <w:rsid w:val="0057536C"/>
    <w:rsid w:val="005A7EB3"/>
    <w:rsid w:val="005B003F"/>
    <w:rsid w:val="005C2B94"/>
    <w:rsid w:val="005F4CBD"/>
    <w:rsid w:val="00606173"/>
    <w:rsid w:val="006130FF"/>
    <w:rsid w:val="006163D6"/>
    <w:rsid w:val="00616B35"/>
    <w:rsid w:val="006176DC"/>
    <w:rsid w:val="006361E0"/>
    <w:rsid w:val="00637E53"/>
    <w:rsid w:val="00675F4D"/>
    <w:rsid w:val="00684B7B"/>
    <w:rsid w:val="006914A4"/>
    <w:rsid w:val="006D1ED1"/>
    <w:rsid w:val="006F0BFE"/>
    <w:rsid w:val="00725F07"/>
    <w:rsid w:val="00765056"/>
    <w:rsid w:val="00792EF9"/>
    <w:rsid w:val="007B3331"/>
    <w:rsid w:val="007B5F4D"/>
    <w:rsid w:val="007C30B8"/>
    <w:rsid w:val="007C52EF"/>
    <w:rsid w:val="007C7191"/>
    <w:rsid w:val="008036D2"/>
    <w:rsid w:val="00813962"/>
    <w:rsid w:val="00831BAE"/>
    <w:rsid w:val="00862AA8"/>
    <w:rsid w:val="008667BF"/>
    <w:rsid w:val="00884485"/>
    <w:rsid w:val="00887325"/>
    <w:rsid w:val="008915F9"/>
    <w:rsid w:val="008A1A78"/>
    <w:rsid w:val="008A4201"/>
    <w:rsid w:val="008A632E"/>
    <w:rsid w:val="008B7473"/>
    <w:rsid w:val="009000F0"/>
    <w:rsid w:val="009223EF"/>
    <w:rsid w:val="00950DC9"/>
    <w:rsid w:val="00970FDC"/>
    <w:rsid w:val="00992381"/>
    <w:rsid w:val="00997D8E"/>
    <w:rsid w:val="009A3516"/>
    <w:rsid w:val="009B7BFB"/>
    <w:rsid w:val="009C08AB"/>
    <w:rsid w:val="009C2E4D"/>
    <w:rsid w:val="00A03322"/>
    <w:rsid w:val="00A32BE2"/>
    <w:rsid w:val="00A628D6"/>
    <w:rsid w:val="00A70366"/>
    <w:rsid w:val="00A82B83"/>
    <w:rsid w:val="00AA13C8"/>
    <w:rsid w:val="00AC5EE4"/>
    <w:rsid w:val="00AC75E2"/>
    <w:rsid w:val="00AD27B7"/>
    <w:rsid w:val="00AE0A81"/>
    <w:rsid w:val="00AF357B"/>
    <w:rsid w:val="00AF386F"/>
    <w:rsid w:val="00B01C67"/>
    <w:rsid w:val="00B20DA2"/>
    <w:rsid w:val="00B300E9"/>
    <w:rsid w:val="00B44F0B"/>
    <w:rsid w:val="00B47C0E"/>
    <w:rsid w:val="00B61EAB"/>
    <w:rsid w:val="00B6376E"/>
    <w:rsid w:val="00B70FE8"/>
    <w:rsid w:val="00BA1F72"/>
    <w:rsid w:val="00BA7ED4"/>
    <w:rsid w:val="00BB42E1"/>
    <w:rsid w:val="00BB504E"/>
    <w:rsid w:val="00BE4E68"/>
    <w:rsid w:val="00BF4005"/>
    <w:rsid w:val="00C0081E"/>
    <w:rsid w:val="00C0524E"/>
    <w:rsid w:val="00C21E79"/>
    <w:rsid w:val="00C36AF0"/>
    <w:rsid w:val="00C73B60"/>
    <w:rsid w:val="00C841E2"/>
    <w:rsid w:val="00CA439C"/>
    <w:rsid w:val="00CA51AB"/>
    <w:rsid w:val="00CB00A0"/>
    <w:rsid w:val="00CF6A2E"/>
    <w:rsid w:val="00D001E2"/>
    <w:rsid w:val="00D10741"/>
    <w:rsid w:val="00D3108B"/>
    <w:rsid w:val="00D41025"/>
    <w:rsid w:val="00D55280"/>
    <w:rsid w:val="00D67051"/>
    <w:rsid w:val="00D71721"/>
    <w:rsid w:val="00D724A7"/>
    <w:rsid w:val="00DA1E43"/>
    <w:rsid w:val="00DA4832"/>
    <w:rsid w:val="00DC42D1"/>
    <w:rsid w:val="00DD288A"/>
    <w:rsid w:val="00DD65B5"/>
    <w:rsid w:val="00DE1EDB"/>
    <w:rsid w:val="00DE2012"/>
    <w:rsid w:val="00DF4D44"/>
    <w:rsid w:val="00E00AD7"/>
    <w:rsid w:val="00E12D8E"/>
    <w:rsid w:val="00E13011"/>
    <w:rsid w:val="00E13A90"/>
    <w:rsid w:val="00E320F7"/>
    <w:rsid w:val="00E3456B"/>
    <w:rsid w:val="00E564B0"/>
    <w:rsid w:val="00E9226E"/>
    <w:rsid w:val="00EB4D6F"/>
    <w:rsid w:val="00EC6F62"/>
    <w:rsid w:val="00ED4BE1"/>
    <w:rsid w:val="00F033C9"/>
    <w:rsid w:val="00F23D84"/>
    <w:rsid w:val="00F42E2B"/>
    <w:rsid w:val="00F65F82"/>
    <w:rsid w:val="00F834D8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3C42C7AE-28A7-4D7B-911F-9C7BB903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E4E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8"/>
      <w:szCs w:val="28"/>
    </w:rPr>
  </w:style>
  <w:style w:type="character" w:styleId="a6">
    <w:name w:val="page number"/>
    <w:uiPriority w:val="99"/>
    <w:rsid w:val="00BE4E68"/>
    <w:rPr>
      <w:rFonts w:cs="Times New Roman"/>
    </w:rPr>
  </w:style>
  <w:style w:type="paragraph" w:styleId="a7">
    <w:name w:val="header"/>
    <w:basedOn w:val="a"/>
    <w:link w:val="a8"/>
    <w:uiPriority w:val="99"/>
    <w:rsid w:val="00950D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50DC9"/>
    <w:rPr>
      <w:rFonts w:cs="Times New Roman"/>
      <w:sz w:val="28"/>
      <w:szCs w:val="28"/>
    </w:rPr>
  </w:style>
  <w:style w:type="character" w:styleId="a9">
    <w:name w:val="Hyperlink"/>
    <w:uiPriority w:val="99"/>
    <w:rsid w:val="003236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28" Type="http://schemas.openxmlformats.org/officeDocument/2006/relationships/image" Target="media/image13.wmf"/><Relationship Id="rId36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8700</Words>
  <Characters>49593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58177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Тор</dc:creator>
  <cp:keywords/>
  <dc:description/>
  <cp:lastModifiedBy>admin</cp:lastModifiedBy>
  <cp:revision>2</cp:revision>
  <cp:lastPrinted>2007-04-24T21:00:00Z</cp:lastPrinted>
  <dcterms:created xsi:type="dcterms:W3CDTF">2014-03-26T20:46:00Z</dcterms:created>
  <dcterms:modified xsi:type="dcterms:W3CDTF">2014-03-26T20:46:00Z</dcterms:modified>
</cp:coreProperties>
</file>