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4A" w:rsidRPr="004B0596" w:rsidRDefault="000F484A" w:rsidP="007C2AB7">
      <w:pPr>
        <w:keepNext/>
        <w:widowControl w:val="0"/>
        <w:shd w:val="clear" w:color="000000" w:fill="auto"/>
        <w:spacing w:line="360" w:lineRule="auto"/>
        <w:ind w:firstLine="709"/>
        <w:jc w:val="both"/>
        <w:rPr>
          <w:b/>
          <w:sz w:val="28"/>
          <w:szCs w:val="28"/>
        </w:rPr>
      </w:pPr>
      <w:r w:rsidRPr="004B0596">
        <w:rPr>
          <w:b/>
          <w:sz w:val="28"/>
          <w:szCs w:val="28"/>
        </w:rPr>
        <w:t>В</w:t>
      </w:r>
      <w:r w:rsidR="00175B20" w:rsidRPr="004B0596">
        <w:rPr>
          <w:b/>
          <w:sz w:val="28"/>
          <w:szCs w:val="28"/>
        </w:rPr>
        <w:t>ведение</w:t>
      </w:r>
    </w:p>
    <w:p w:rsidR="000F484A" w:rsidRPr="004B0596" w:rsidRDefault="000F484A" w:rsidP="007C2AB7">
      <w:pPr>
        <w:keepNext/>
        <w:widowControl w:val="0"/>
        <w:shd w:val="clear" w:color="000000" w:fill="auto"/>
        <w:spacing w:line="360" w:lineRule="auto"/>
        <w:ind w:firstLine="709"/>
        <w:jc w:val="both"/>
        <w:rPr>
          <w:b/>
          <w:sz w:val="28"/>
          <w:szCs w:val="28"/>
        </w:rPr>
      </w:pPr>
    </w:p>
    <w:p w:rsidR="000F484A" w:rsidRPr="004B0596" w:rsidRDefault="000F484A" w:rsidP="007C2AB7">
      <w:pPr>
        <w:keepNext/>
        <w:widowControl w:val="0"/>
        <w:shd w:val="clear" w:color="000000" w:fill="auto"/>
        <w:spacing w:line="360" w:lineRule="auto"/>
        <w:ind w:firstLine="709"/>
        <w:jc w:val="both"/>
        <w:rPr>
          <w:sz w:val="28"/>
          <w:szCs w:val="28"/>
        </w:rPr>
      </w:pPr>
      <w:r w:rsidRPr="004B0596">
        <w:rPr>
          <w:sz w:val="28"/>
          <w:szCs w:val="28"/>
        </w:rPr>
        <w:t>Целью данной курсовой работы является проведение анализа международного маркетинга на предприятии ОАО «Витебские ковры» с использованием текущей информации. Для этого необходимо выполнение ряда задач:</w:t>
      </w:r>
    </w:p>
    <w:p w:rsidR="000F484A" w:rsidRPr="004B0596" w:rsidRDefault="000F484A" w:rsidP="007C2AB7">
      <w:pPr>
        <w:keepNext/>
        <w:widowControl w:val="0"/>
        <w:numPr>
          <w:ilvl w:val="0"/>
          <w:numId w:val="1"/>
        </w:numPr>
        <w:shd w:val="clear" w:color="000000" w:fill="auto"/>
        <w:tabs>
          <w:tab w:val="clear" w:pos="1440"/>
          <w:tab w:val="num" w:pos="960"/>
        </w:tabs>
        <w:spacing w:line="360" w:lineRule="auto"/>
        <w:ind w:left="0" w:firstLine="709"/>
        <w:jc w:val="both"/>
        <w:rPr>
          <w:sz w:val="28"/>
          <w:szCs w:val="28"/>
        </w:rPr>
      </w:pPr>
      <w:r w:rsidRPr="004B0596">
        <w:rPr>
          <w:sz w:val="28"/>
          <w:szCs w:val="28"/>
        </w:rPr>
        <w:t>Непосредственное ознакомление с предприятием, его технико-экономическими показателями;</w:t>
      </w:r>
    </w:p>
    <w:p w:rsidR="000F484A" w:rsidRPr="004B0596" w:rsidRDefault="000F484A" w:rsidP="007C2AB7">
      <w:pPr>
        <w:keepNext/>
        <w:widowControl w:val="0"/>
        <w:numPr>
          <w:ilvl w:val="0"/>
          <w:numId w:val="1"/>
        </w:numPr>
        <w:shd w:val="clear" w:color="000000" w:fill="auto"/>
        <w:tabs>
          <w:tab w:val="clear" w:pos="1440"/>
          <w:tab w:val="num" w:pos="960"/>
        </w:tabs>
        <w:spacing w:line="360" w:lineRule="auto"/>
        <w:ind w:left="0" w:firstLine="709"/>
        <w:jc w:val="both"/>
        <w:rPr>
          <w:sz w:val="28"/>
          <w:szCs w:val="28"/>
        </w:rPr>
      </w:pPr>
      <w:r w:rsidRPr="004B0596">
        <w:rPr>
          <w:sz w:val="28"/>
          <w:szCs w:val="28"/>
        </w:rPr>
        <w:t>Рассмотрение структурных подразделений, их функциональных обязанностей по осуществлению маркетинговых исследований на внутреннем и внешнем рынках;</w:t>
      </w:r>
    </w:p>
    <w:p w:rsidR="000F484A" w:rsidRPr="004B0596" w:rsidRDefault="000F484A" w:rsidP="007C2AB7">
      <w:pPr>
        <w:keepNext/>
        <w:widowControl w:val="0"/>
        <w:numPr>
          <w:ilvl w:val="0"/>
          <w:numId w:val="1"/>
        </w:numPr>
        <w:shd w:val="clear" w:color="000000" w:fill="auto"/>
        <w:tabs>
          <w:tab w:val="clear" w:pos="1440"/>
          <w:tab w:val="num" w:pos="960"/>
        </w:tabs>
        <w:spacing w:line="360" w:lineRule="auto"/>
        <w:ind w:left="0" w:firstLine="709"/>
        <w:jc w:val="both"/>
        <w:rPr>
          <w:sz w:val="28"/>
          <w:szCs w:val="28"/>
        </w:rPr>
      </w:pPr>
      <w:r w:rsidRPr="004B0596">
        <w:rPr>
          <w:sz w:val="28"/>
          <w:szCs w:val="28"/>
        </w:rPr>
        <w:t xml:space="preserve"> Изучение проведения </w:t>
      </w:r>
      <w:r w:rsidR="00C97C0E" w:rsidRPr="004B0596">
        <w:rPr>
          <w:sz w:val="28"/>
          <w:szCs w:val="28"/>
        </w:rPr>
        <w:t>ОАО «Витебские ковры» выставочно-ярмарочной деятельности на внешнем рынке;</w:t>
      </w:r>
    </w:p>
    <w:p w:rsidR="00C97C0E" w:rsidRPr="004B0596" w:rsidRDefault="00C97C0E" w:rsidP="007C2AB7">
      <w:pPr>
        <w:keepNext/>
        <w:widowControl w:val="0"/>
        <w:numPr>
          <w:ilvl w:val="0"/>
          <w:numId w:val="1"/>
        </w:numPr>
        <w:shd w:val="clear" w:color="000000" w:fill="auto"/>
        <w:tabs>
          <w:tab w:val="clear" w:pos="1440"/>
          <w:tab w:val="num" w:pos="960"/>
        </w:tabs>
        <w:spacing w:line="360" w:lineRule="auto"/>
        <w:ind w:left="0" w:firstLine="709"/>
        <w:jc w:val="both"/>
        <w:rPr>
          <w:sz w:val="28"/>
          <w:szCs w:val="28"/>
        </w:rPr>
      </w:pPr>
      <w:r w:rsidRPr="004B0596">
        <w:rPr>
          <w:sz w:val="28"/>
          <w:szCs w:val="28"/>
        </w:rPr>
        <w:t>Проведение анализа рыночных и потребительских предпочтений;</w:t>
      </w:r>
    </w:p>
    <w:p w:rsidR="00C97C0E" w:rsidRPr="004B0596" w:rsidRDefault="00C97C0E" w:rsidP="007C2AB7">
      <w:pPr>
        <w:keepNext/>
        <w:widowControl w:val="0"/>
        <w:numPr>
          <w:ilvl w:val="0"/>
          <w:numId w:val="1"/>
        </w:numPr>
        <w:shd w:val="clear" w:color="000000" w:fill="auto"/>
        <w:tabs>
          <w:tab w:val="clear" w:pos="1440"/>
          <w:tab w:val="num" w:pos="960"/>
        </w:tabs>
        <w:spacing w:line="360" w:lineRule="auto"/>
        <w:ind w:left="0" w:firstLine="709"/>
        <w:jc w:val="both"/>
        <w:rPr>
          <w:sz w:val="28"/>
          <w:szCs w:val="28"/>
        </w:rPr>
      </w:pPr>
      <w:r w:rsidRPr="004B0596">
        <w:rPr>
          <w:sz w:val="28"/>
          <w:szCs w:val="28"/>
        </w:rPr>
        <w:t>Определение проблем в осуществлении деятельности на рынках</w:t>
      </w:r>
      <w:r w:rsidR="004B0596">
        <w:rPr>
          <w:sz w:val="28"/>
          <w:szCs w:val="28"/>
        </w:rPr>
        <w:t xml:space="preserve"> </w:t>
      </w:r>
      <w:r w:rsidRPr="004B0596">
        <w:rPr>
          <w:sz w:val="28"/>
          <w:szCs w:val="28"/>
        </w:rPr>
        <w:t>стран дальнего зарубежья и пути их решения.</w:t>
      </w:r>
    </w:p>
    <w:p w:rsidR="00C97C0E" w:rsidRPr="004B0596" w:rsidRDefault="00C97C0E" w:rsidP="007C2AB7">
      <w:pPr>
        <w:keepNext/>
        <w:widowControl w:val="0"/>
        <w:shd w:val="clear" w:color="000000" w:fill="auto"/>
        <w:spacing w:line="360" w:lineRule="auto"/>
        <w:ind w:firstLine="709"/>
        <w:jc w:val="both"/>
        <w:rPr>
          <w:sz w:val="28"/>
          <w:szCs w:val="28"/>
        </w:rPr>
      </w:pPr>
      <w:r w:rsidRPr="004B0596">
        <w:rPr>
          <w:sz w:val="28"/>
          <w:szCs w:val="28"/>
        </w:rPr>
        <w:t>Нельзя осуществлять маркетинговую управленческую деятельность не зная сложившуюся рыночную ситуацию, без выявления тенденций и закономерности действия рыночного механизма других стран.</w:t>
      </w:r>
    </w:p>
    <w:p w:rsidR="00C97C0E" w:rsidRPr="004B0596" w:rsidRDefault="00C97C0E" w:rsidP="007C2AB7">
      <w:pPr>
        <w:keepNext/>
        <w:widowControl w:val="0"/>
        <w:shd w:val="clear" w:color="000000" w:fill="auto"/>
        <w:spacing w:line="360" w:lineRule="auto"/>
        <w:ind w:firstLine="709"/>
        <w:jc w:val="both"/>
        <w:rPr>
          <w:sz w:val="28"/>
          <w:szCs w:val="28"/>
        </w:rPr>
      </w:pPr>
      <w:r w:rsidRPr="004B0596">
        <w:rPr>
          <w:sz w:val="28"/>
          <w:szCs w:val="28"/>
        </w:rPr>
        <w:t>Необходимо проведение маркетинговых исследований во внешнеэкономической деятельности.</w:t>
      </w:r>
    </w:p>
    <w:p w:rsidR="00776E38" w:rsidRPr="004B0596" w:rsidRDefault="00776E38" w:rsidP="007C2AB7">
      <w:pPr>
        <w:keepNext/>
        <w:widowControl w:val="0"/>
        <w:shd w:val="clear" w:color="000000" w:fill="auto"/>
        <w:spacing w:line="360" w:lineRule="auto"/>
        <w:ind w:firstLine="709"/>
        <w:jc w:val="both"/>
        <w:rPr>
          <w:sz w:val="28"/>
          <w:szCs w:val="28"/>
        </w:rPr>
      </w:pPr>
      <w:r w:rsidRPr="004B0596">
        <w:rPr>
          <w:sz w:val="28"/>
          <w:szCs w:val="28"/>
        </w:rPr>
        <w:t>Изучение информации а зарубежных рынках занимает центральное место в работе управленческой маркетинговой структуры фирмы. Оно требует много времени, средств и трудовых усилий. Сбор информации осуществляется посредством проведения маркетинговых исследований.</w:t>
      </w:r>
    </w:p>
    <w:p w:rsidR="004B0596" w:rsidRDefault="00C97C0E" w:rsidP="007C2AB7">
      <w:pPr>
        <w:keepNext/>
        <w:widowControl w:val="0"/>
        <w:shd w:val="clear" w:color="000000" w:fill="auto"/>
        <w:spacing w:line="360" w:lineRule="auto"/>
        <w:ind w:firstLine="709"/>
        <w:jc w:val="both"/>
        <w:rPr>
          <w:sz w:val="28"/>
          <w:szCs w:val="28"/>
        </w:rPr>
      </w:pPr>
      <w:r w:rsidRPr="004B0596">
        <w:rPr>
          <w:sz w:val="28"/>
          <w:szCs w:val="28"/>
        </w:rPr>
        <w:t>Маркетинговое исследование в ВЭД – это процесс сбора, обработки, анализа информации о новых и уже освоенных зарубежных рынках и разработка на этой основе рекомендаций руководству фирмы для повышения эф</w:t>
      </w:r>
      <w:r w:rsidR="004B0596">
        <w:rPr>
          <w:sz w:val="28"/>
          <w:szCs w:val="28"/>
        </w:rPr>
        <w:t>фективности ВЭД.</w:t>
      </w:r>
    </w:p>
    <w:p w:rsidR="00776E38" w:rsidRPr="004B0596" w:rsidRDefault="004B0596" w:rsidP="007C2AB7">
      <w:pPr>
        <w:keepNext/>
        <w:widowControl w:val="0"/>
        <w:shd w:val="clear" w:color="000000" w:fill="auto"/>
        <w:spacing w:line="360" w:lineRule="auto"/>
        <w:ind w:firstLine="709"/>
        <w:jc w:val="both"/>
        <w:rPr>
          <w:b/>
          <w:sz w:val="28"/>
          <w:szCs w:val="28"/>
        </w:rPr>
      </w:pPr>
      <w:r>
        <w:rPr>
          <w:sz w:val="28"/>
          <w:szCs w:val="28"/>
        </w:rPr>
        <w:br w:type="page"/>
      </w:r>
      <w:r w:rsidR="00776E38" w:rsidRPr="004B0596">
        <w:rPr>
          <w:b/>
          <w:sz w:val="28"/>
          <w:szCs w:val="28"/>
        </w:rPr>
        <w:lastRenderedPageBreak/>
        <w:t>1 Сущность и особенности маркетинга во внешнеэкономической деятельно</w:t>
      </w:r>
      <w:r>
        <w:rPr>
          <w:b/>
          <w:sz w:val="28"/>
          <w:szCs w:val="28"/>
        </w:rPr>
        <w:t>сти</w:t>
      </w:r>
    </w:p>
    <w:p w:rsidR="00776E38" w:rsidRPr="004B0596" w:rsidRDefault="00776E38" w:rsidP="007C2AB7">
      <w:pPr>
        <w:keepNext/>
        <w:widowControl w:val="0"/>
        <w:shd w:val="clear" w:color="000000" w:fill="auto"/>
        <w:spacing w:line="360" w:lineRule="auto"/>
        <w:ind w:firstLine="709"/>
        <w:jc w:val="both"/>
        <w:rPr>
          <w:b/>
          <w:sz w:val="28"/>
          <w:szCs w:val="28"/>
        </w:rPr>
      </w:pPr>
    </w:p>
    <w:p w:rsidR="00776E38" w:rsidRPr="004B0596" w:rsidRDefault="00776E38" w:rsidP="007C2AB7">
      <w:pPr>
        <w:keepNext/>
        <w:widowControl w:val="0"/>
        <w:shd w:val="clear" w:color="000000" w:fill="auto"/>
        <w:spacing w:line="360" w:lineRule="auto"/>
        <w:ind w:firstLine="709"/>
        <w:jc w:val="both"/>
        <w:rPr>
          <w:sz w:val="28"/>
          <w:szCs w:val="28"/>
        </w:rPr>
      </w:pPr>
      <w:r w:rsidRPr="004B0596">
        <w:rPr>
          <w:b/>
          <w:i/>
          <w:sz w:val="28"/>
          <w:szCs w:val="28"/>
        </w:rPr>
        <w:t xml:space="preserve">Маркетинг в ВЭД – </w:t>
      </w:r>
      <w:r w:rsidRPr="004B0596">
        <w:rPr>
          <w:sz w:val="28"/>
          <w:szCs w:val="28"/>
        </w:rPr>
        <w:t xml:space="preserve">это маркетинг товаров и услуг на национальном рынке и за его пределами. Целевая направленность маркетинга предприятия (фирмы) на национальном рынке определяет и маркетинговую деятельность в ВЭД. Организация внешнеэкономической деятельности на принципах маркетинга – это, по сути, международная маркетинговая деятельность. </w:t>
      </w:r>
    </w:p>
    <w:p w:rsidR="00776E38" w:rsidRPr="004B0596" w:rsidRDefault="00776E38" w:rsidP="007C2AB7">
      <w:pPr>
        <w:keepNext/>
        <w:widowControl w:val="0"/>
        <w:shd w:val="clear" w:color="000000" w:fill="auto"/>
        <w:spacing w:line="360" w:lineRule="auto"/>
        <w:ind w:firstLine="709"/>
        <w:jc w:val="both"/>
        <w:rPr>
          <w:sz w:val="28"/>
          <w:szCs w:val="28"/>
        </w:rPr>
      </w:pPr>
      <w:r w:rsidRPr="004B0596">
        <w:rPr>
          <w:sz w:val="28"/>
          <w:szCs w:val="28"/>
        </w:rPr>
        <w:t>Маркетинговая деятельность и на внутреннем рынке, и при осуществлении ВЭД базируются на одной и той же теории маркетинга. Однако отличия имеются:</w:t>
      </w:r>
    </w:p>
    <w:p w:rsidR="00776E38" w:rsidRPr="004B0596" w:rsidRDefault="00776E38" w:rsidP="007C2AB7">
      <w:pPr>
        <w:keepNext/>
        <w:widowControl w:val="0"/>
        <w:numPr>
          <w:ilvl w:val="0"/>
          <w:numId w:val="2"/>
        </w:numPr>
        <w:shd w:val="clear" w:color="000000" w:fill="auto"/>
        <w:tabs>
          <w:tab w:val="clear" w:pos="1440"/>
          <w:tab w:val="num" w:pos="720"/>
          <w:tab w:val="left" w:pos="960"/>
        </w:tabs>
        <w:spacing w:line="360" w:lineRule="auto"/>
        <w:ind w:left="0" w:firstLine="709"/>
        <w:jc w:val="both"/>
        <w:rPr>
          <w:sz w:val="28"/>
          <w:szCs w:val="28"/>
        </w:rPr>
      </w:pPr>
      <w:r w:rsidRPr="004B0596">
        <w:rPr>
          <w:sz w:val="28"/>
          <w:szCs w:val="28"/>
        </w:rPr>
        <w:t>По сфере деятельности;</w:t>
      </w:r>
    </w:p>
    <w:p w:rsidR="00776E38" w:rsidRPr="004B0596" w:rsidRDefault="00776E38" w:rsidP="007C2AB7">
      <w:pPr>
        <w:keepNext/>
        <w:widowControl w:val="0"/>
        <w:numPr>
          <w:ilvl w:val="0"/>
          <w:numId w:val="2"/>
        </w:numPr>
        <w:shd w:val="clear" w:color="000000" w:fill="auto"/>
        <w:tabs>
          <w:tab w:val="clear" w:pos="1440"/>
          <w:tab w:val="num" w:pos="720"/>
          <w:tab w:val="left" w:pos="960"/>
        </w:tabs>
        <w:spacing w:line="360" w:lineRule="auto"/>
        <w:ind w:left="0" w:firstLine="709"/>
        <w:jc w:val="both"/>
        <w:rPr>
          <w:sz w:val="28"/>
          <w:szCs w:val="28"/>
        </w:rPr>
      </w:pPr>
      <w:r w:rsidRPr="004B0596">
        <w:rPr>
          <w:sz w:val="28"/>
          <w:szCs w:val="28"/>
        </w:rPr>
        <w:t>Статусу институциональных субъектов рынка;</w:t>
      </w:r>
    </w:p>
    <w:p w:rsidR="00776E38" w:rsidRPr="004B0596" w:rsidRDefault="00776E38" w:rsidP="007C2AB7">
      <w:pPr>
        <w:keepNext/>
        <w:widowControl w:val="0"/>
        <w:numPr>
          <w:ilvl w:val="0"/>
          <w:numId w:val="2"/>
        </w:numPr>
        <w:shd w:val="clear" w:color="000000" w:fill="auto"/>
        <w:tabs>
          <w:tab w:val="clear" w:pos="1440"/>
          <w:tab w:val="num" w:pos="720"/>
          <w:tab w:val="left" w:pos="960"/>
        </w:tabs>
        <w:spacing w:line="360" w:lineRule="auto"/>
        <w:ind w:left="0" w:firstLine="709"/>
        <w:jc w:val="both"/>
        <w:rPr>
          <w:sz w:val="28"/>
          <w:szCs w:val="28"/>
        </w:rPr>
      </w:pPr>
      <w:r w:rsidRPr="004B0596">
        <w:rPr>
          <w:sz w:val="28"/>
          <w:szCs w:val="28"/>
        </w:rPr>
        <w:t>Механизму решения основных функциональных задач;</w:t>
      </w:r>
    </w:p>
    <w:p w:rsidR="00776E38" w:rsidRPr="004B0596" w:rsidRDefault="00776E38" w:rsidP="007C2AB7">
      <w:pPr>
        <w:keepNext/>
        <w:widowControl w:val="0"/>
        <w:numPr>
          <w:ilvl w:val="0"/>
          <w:numId w:val="2"/>
        </w:numPr>
        <w:shd w:val="clear" w:color="000000" w:fill="auto"/>
        <w:tabs>
          <w:tab w:val="clear" w:pos="1440"/>
          <w:tab w:val="num" w:pos="720"/>
          <w:tab w:val="left" w:pos="960"/>
        </w:tabs>
        <w:spacing w:line="360" w:lineRule="auto"/>
        <w:ind w:left="0" w:firstLine="709"/>
        <w:jc w:val="both"/>
        <w:rPr>
          <w:sz w:val="28"/>
          <w:szCs w:val="28"/>
        </w:rPr>
      </w:pPr>
      <w:r w:rsidRPr="004B0596">
        <w:rPr>
          <w:sz w:val="28"/>
          <w:szCs w:val="28"/>
        </w:rPr>
        <w:t>Масштабам охвата рынка.</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Международный маркетинг охватывает все стадии, которые проходит в международном бизнесе экономический продукт от создания до потребления: производство, ценообразование, распределение, сбыт. Последовательность этих стадий и определяет структуру маркетинга, т.е. логичное (одно за другим) сочетание его главных элементов. Все элементы маркетинга дают наибольший эффект, если они используются в комплексе.</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i/>
          <w:iCs/>
          <w:sz w:val="28"/>
          <w:szCs w:val="28"/>
        </w:rPr>
        <w:t xml:space="preserve">Комплекс маркетинга </w:t>
      </w:r>
      <w:r w:rsidRPr="004B0596">
        <w:rPr>
          <w:sz w:val="28"/>
          <w:szCs w:val="28"/>
        </w:rPr>
        <w:t>(маркетинг микс) – это совокупность взаимосвязанных контролируемых факторов маркетинга, которые использует фирма для достижения своих целей. Этих факторов множество. В зарубежной маркетинговой науке их принято объединять в четыре группы – четыре "Р" комплекса маркетинга: товар, цена, распределение товара по местам продажи, промоушен.</w:t>
      </w:r>
      <w:r w:rsidR="004B0596">
        <w:rPr>
          <w:sz w:val="28"/>
          <w:szCs w:val="28"/>
        </w:rPr>
        <w:t xml:space="preserve"> </w:t>
      </w:r>
      <w:r w:rsidRPr="004B0596">
        <w:rPr>
          <w:sz w:val="28"/>
          <w:szCs w:val="28"/>
        </w:rPr>
        <w:t xml:space="preserve">На том или ином этапе ВЭД фирме требуется больше внимания уделить тому или иному элементу комплекса маркетинга и больше средств затратить на его реализацию. Способность правильно компоновать, смешивать все четыре "Р" для получения наивысшего эффекта является главным в разработке комплекса маркетинга. Поэтому этот комплекс назван </w:t>
      </w:r>
      <w:r w:rsidRPr="004B0596">
        <w:rPr>
          <w:i/>
          <w:iCs/>
          <w:sz w:val="28"/>
          <w:szCs w:val="28"/>
        </w:rPr>
        <w:t>маркетинг микс.</w:t>
      </w:r>
      <w:r w:rsidR="004B0596">
        <w:rPr>
          <w:i/>
          <w:iCs/>
          <w:sz w:val="28"/>
          <w:szCs w:val="28"/>
        </w:rPr>
        <w:t xml:space="preserve"> </w:t>
      </w:r>
      <w:r w:rsidRPr="004B0596">
        <w:rPr>
          <w:i/>
          <w:iCs/>
          <w:sz w:val="28"/>
          <w:szCs w:val="28"/>
        </w:rPr>
        <w:t xml:space="preserve">Комплекс маркетинга ВЭД </w:t>
      </w:r>
      <w:r w:rsidRPr="004B0596">
        <w:rPr>
          <w:sz w:val="28"/>
          <w:szCs w:val="28"/>
        </w:rPr>
        <w:t>– это совокупность управляемых и взаимозависимых маркетинговых факторов, которые фирма компонует так, чтобы получить от внешнеэкономической деятельности наивысший желаемый результат.</w:t>
      </w:r>
      <w:r w:rsidR="004B0596">
        <w:rPr>
          <w:sz w:val="28"/>
          <w:szCs w:val="28"/>
        </w:rPr>
        <w:t xml:space="preserve"> </w:t>
      </w:r>
      <w:r w:rsidRPr="004B0596">
        <w:rPr>
          <w:sz w:val="28"/>
          <w:szCs w:val="28"/>
        </w:rPr>
        <w:t>Товар – это исходный элемент, "сердце" комплекса маркетинга. От товара национального рынка импортно-экспортный товар отличается в первую очередь тем, что он должен иметь большой запас конкурентоспособности. Функциональные, экологические, эргономические и другие его характеристики должны максимально соответствовать требованиям мирового рынка, а в зависимости от избранной общей маркетинговой стратегии он может быть стандартизированный или адаптированный. Факторы, содействующие разработке стандартизированного или адаптированного экспортного товара, те же, которые определяют выбор общей стратегии международного маркетинга.</w:t>
      </w:r>
      <w:r w:rsidR="004B0596">
        <w:rPr>
          <w:sz w:val="28"/>
          <w:szCs w:val="28"/>
        </w:rPr>
        <w:t xml:space="preserve"> </w:t>
      </w:r>
      <w:r w:rsidRPr="004B0596">
        <w:rPr>
          <w:i/>
          <w:iCs/>
          <w:sz w:val="28"/>
          <w:szCs w:val="28"/>
        </w:rPr>
        <w:t xml:space="preserve">Политика распределения в ВЭД </w:t>
      </w:r>
      <w:r w:rsidRPr="004B0596">
        <w:rPr>
          <w:sz w:val="28"/>
          <w:szCs w:val="28"/>
        </w:rPr>
        <w:t>– это совокупность мероприятий фирмы по физическому перемещению импортно-экспортного товара, включая пересечение границ национальных государств, от производства (или оптовой покупки) по каналам сбыта в розничную торговлю к отечественному и зарубежному покупателю. Это, по сути, вся работа фирмы по доставке товара для реализации в нужное место, в нужное время и в нужном количестве. Этот элемент комплекса маркетинга включает в первую очередь решения по управлению каналами распределения и их эффективному использованию (через посредников или без них).</w:t>
      </w:r>
      <w:r w:rsidR="004B0596">
        <w:rPr>
          <w:sz w:val="28"/>
          <w:szCs w:val="28"/>
        </w:rPr>
        <w:t xml:space="preserve"> </w:t>
      </w:r>
      <w:r w:rsidRPr="004B0596">
        <w:rPr>
          <w:i/>
          <w:iCs/>
          <w:sz w:val="28"/>
          <w:szCs w:val="28"/>
        </w:rPr>
        <w:t xml:space="preserve">Международная маркетинговая коммуникационная политика </w:t>
      </w:r>
      <w:r w:rsidRPr="004B0596">
        <w:rPr>
          <w:sz w:val="28"/>
          <w:szCs w:val="28"/>
        </w:rPr>
        <w:t>– это программа воздействия фирмы на своих реальных и потенциальных покупателей отечественного и зарубежного рынка, в результате которой они принимают решение о покупке товара фирмы. В международном маркетинге это воздействие фирма осуществляет, используя следующие средства маркетинговой коммуникации:</w:t>
      </w:r>
    </w:p>
    <w:p w:rsidR="00CA5997" w:rsidRPr="004B0596" w:rsidRDefault="00CA5997" w:rsidP="007C2AB7">
      <w:pPr>
        <w:keepNext/>
        <w:widowControl w:val="0"/>
        <w:numPr>
          <w:ilvl w:val="0"/>
          <w:numId w:val="4"/>
        </w:numPr>
        <w:shd w:val="clear" w:color="000000" w:fill="auto"/>
        <w:tabs>
          <w:tab w:val="left" w:leader="hyphen" w:pos="0"/>
          <w:tab w:val="left" w:pos="562"/>
        </w:tabs>
        <w:autoSpaceDE w:val="0"/>
        <w:autoSpaceDN w:val="0"/>
        <w:adjustRightInd w:val="0"/>
        <w:spacing w:line="360" w:lineRule="auto"/>
        <w:ind w:firstLine="709"/>
        <w:jc w:val="both"/>
        <w:rPr>
          <w:sz w:val="28"/>
          <w:szCs w:val="28"/>
        </w:rPr>
      </w:pPr>
      <w:r w:rsidRPr="004B0596">
        <w:rPr>
          <w:sz w:val="28"/>
          <w:szCs w:val="28"/>
        </w:rPr>
        <w:t>международную рекламу;</w:t>
      </w:r>
    </w:p>
    <w:p w:rsidR="00CA5997" w:rsidRPr="004B0596" w:rsidRDefault="00CA5997" w:rsidP="007C2AB7">
      <w:pPr>
        <w:keepNext/>
        <w:widowControl w:val="0"/>
        <w:numPr>
          <w:ilvl w:val="0"/>
          <w:numId w:val="4"/>
        </w:numPr>
        <w:shd w:val="clear" w:color="000000" w:fill="auto"/>
        <w:tabs>
          <w:tab w:val="left" w:leader="hyphen" w:pos="0"/>
          <w:tab w:val="left" w:pos="562"/>
        </w:tabs>
        <w:autoSpaceDE w:val="0"/>
        <w:autoSpaceDN w:val="0"/>
        <w:adjustRightInd w:val="0"/>
        <w:spacing w:line="360" w:lineRule="auto"/>
        <w:ind w:firstLine="709"/>
        <w:jc w:val="both"/>
        <w:rPr>
          <w:sz w:val="28"/>
          <w:szCs w:val="28"/>
        </w:rPr>
      </w:pPr>
      <w:r w:rsidRPr="004B0596">
        <w:rPr>
          <w:sz w:val="28"/>
          <w:szCs w:val="28"/>
        </w:rPr>
        <w:t>связи с общественностью;</w:t>
      </w:r>
    </w:p>
    <w:p w:rsidR="00CA5997" w:rsidRPr="004B0596" w:rsidRDefault="00CA5997" w:rsidP="007C2AB7">
      <w:pPr>
        <w:keepNext/>
        <w:widowControl w:val="0"/>
        <w:numPr>
          <w:ilvl w:val="0"/>
          <w:numId w:val="3"/>
        </w:numPr>
        <w:shd w:val="clear" w:color="000000" w:fill="auto"/>
        <w:tabs>
          <w:tab w:val="left" w:leader="hyphen" w:pos="0"/>
          <w:tab w:val="left" w:pos="562"/>
        </w:tabs>
        <w:autoSpaceDE w:val="0"/>
        <w:autoSpaceDN w:val="0"/>
        <w:adjustRightInd w:val="0"/>
        <w:spacing w:line="360" w:lineRule="auto"/>
        <w:ind w:firstLine="709"/>
        <w:jc w:val="both"/>
        <w:rPr>
          <w:sz w:val="28"/>
          <w:szCs w:val="28"/>
        </w:rPr>
      </w:pPr>
      <w:r w:rsidRPr="004B0596">
        <w:rPr>
          <w:sz w:val="28"/>
          <w:szCs w:val="28"/>
        </w:rPr>
        <w:t>стимулирование сбыта на национальном и внешнем рынках;</w:t>
      </w:r>
    </w:p>
    <w:p w:rsidR="00CA5997" w:rsidRPr="004B0596" w:rsidRDefault="00CA5997" w:rsidP="007C2AB7">
      <w:pPr>
        <w:keepNext/>
        <w:widowControl w:val="0"/>
        <w:numPr>
          <w:ilvl w:val="0"/>
          <w:numId w:val="4"/>
        </w:numPr>
        <w:shd w:val="clear" w:color="000000" w:fill="auto"/>
        <w:tabs>
          <w:tab w:val="left" w:leader="hyphen" w:pos="0"/>
          <w:tab w:val="left" w:pos="562"/>
        </w:tabs>
        <w:autoSpaceDE w:val="0"/>
        <w:autoSpaceDN w:val="0"/>
        <w:adjustRightInd w:val="0"/>
        <w:spacing w:line="360" w:lineRule="auto"/>
        <w:ind w:firstLine="709"/>
        <w:jc w:val="both"/>
        <w:rPr>
          <w:sz w:val="28"/>
          <w:szCs w:val="28"/>
        </w:rPr>
      </w:pPr>
      <w:r w:rsidRPr="004B0596">
        <w:rPr>
          <w:sz w:val="28"/>
          <w:szCs w:val="28"/>
        </w:rPr>
        <w:t>личную продажу и прямой маркетинг.</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Наряду с указанными маркетинговыми средствами фирмы используют также участие в международных выставках и ярмарках, организуют презентации, выступают спонсорами зрелищных массовых мероприятий и т.д. В совокупности они и составляют структуру продвижения – промоушен – и формируют на национальном и мировом рынках потребительское предпочтение к товару фирмы.</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Разработка программы маркетинговых коммуникаций для странового рынка может сопровождаться следующими проблемами:</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 национальные законодательства и правовые ограничения в рекламе, которые существенно различаются по разным странам (например, по вопросам рекламы медикаментов, сигарет и спиртных напитков);</w:t>
      </w:r>
    </w:p>
    <w:p w:rsidR="00CA5997" w:rsidRPr="004B0596" w:rsidRDefault="00CA5997" w:rsidP="007C2AB7">
      <w:pPr>
        <w:keepNext/>
        <w:widowControl w:val="0"/>
        <w:numPr>
          <w:ilvl w:val="0"/>
          <w:numId w:val="5"/>
        </w:numPr>
        <w:shd w:val="clear" w:color="000000" w:fill="auto"/>
        <w:tabs>
          <w:tab w:val="left" w:leader="hyphen" w:pos="0"/>
          <w:tab w:val="left" w:pos="581"/>
        </w:tabs>
        <w:autoSpaceDE w:val="0"/>
        <w:autoSpaceDN w:val="0"/>
        <w:adjustRightInd w:val="0"/>
        <w:spacing w:line="360" w:lineRule="auto"/>
        <w:ind w:firstLine="709"/>
        <w:jc w:val="both"/>
        <w:rPr>
          <w:sz w:val="28"/>
          <w:szCs w:val="28"/>
        </w:rPr>
      </w:pPr>
      <w:r w:rsidRPr="004B0596">
        <w:rPr>
          <w:sz w:val="28"/>
          <w:szCs w:val="28"/>
        </w:rPr>
        <w:t>низкий уровень развития коммуникационных систем;</w:t>
      </w:r>
    </w:p>
    <w:p w:rsidR="00CA5997" w:rsidRPr="004B0596" w:rsidRDefault="00CA5997" w:rsidP="007C2AB7">
      <w:pPr>
        <w:keepNext/>
        <w:widowControl w:val="0"/>
        <w:numPr>
          <w:ilvl w:val="0"/>
          <w:numId w:val="5"/>
        </w:numPr>
        <w:shd w:val="clear" w:color="000000" w:fill="auto"/>
        <w:tabs>
          <w:tab w:val="left" w:leader="hyphen" w:pos="0"/>
          <w:tab w:val="left" w:pos="581"/>
        </w:tabs>
        <w:autoSpaceDE w:val="0"/>
        <w:autoSpaceDN w:val="0"/>
        <w:adjustRightInd w:val="0"/>
        <w:spacing w:line="360" w:lineRule="auto"/>
        <w:ind w:firstLine="709"/>
        <w:jc w:val="both"/>
        <w:rPr>
          <w:sz w:val="28"/>
          <w:szCs w:val="28"/>
        </w:rPr>
      </w:pPr>
      <w:r w:rsidRPr="004B0596">
        <w:rPr>
          <w:sz w:val="28"/>
          <w:szCs w:val="28"/>
        </w:rPr>
        <w:t>национальные обычаи и эстетические критерии, определяющие отношение потребителей к маркетинговым коммуникациям (например, использование в рекламе женщин и детей);</w:t>
      </w:r>
    </w:p>
    <w:p w:rsidR="00CA5997" w:rsidRPr="004B0596" w:rsidRDefault="00CA5997" w:rsidP="007C2AB7">
      <w:pPr>
        <w:keepNext/>
        <w:widowControl w:val="0"/>
        <w:numPr>
          <w:ilvl w:val="0"/>
          <w:numId w:val="5"/>
        </w:numPr>
        <w:shd w:val="clear" w:color="000000" w:fill="auto"/>
        <w:tabs>
          <w:tab w:val="left" w:leader="hyphen" w:pos="0"/>
          <w:tab w:val="left" w:pos="581"/>
        </w:tabs>
        <w:autoSpaceDE w:val="0"/>
        <w:autoSpaceDN w:val="0"/>
        <w:adjustRightInd w:val="0"/>
        <w:spacing w:line="360" w:lineRule="auto"/>
        <w:ind w:firstLine="709"/>
        <w:jc w:val="both"/>
        <w:rPr>
          <w:sz w:val="28"/>
          <w:szCs w:val="28"/>
        </w:rPr>
      </w:pPr>
      <w:r w:rsidRPr="004B0596">
        <w:rPr>
          <w:sz w:val="28"/>
          <w:szCs w:val="28"/>
        </w:rPr>
        <w:t>проблемы адекватного перевода.</w:t>
      </w:r>
    </w:p>
    <w:p w:rsidR="00CA5997" w:rsidRPr="004B0596" w:rsidRDefault="00A923A8"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Р</w:t>
      </w:r>
      <w:r w:rsidR="00CA5997" w:rsidRPr="004B0596">
        <w:rPr>
          <w:sz w:val="28"/>
          <w:szCs w:val="28"/>
        </w:rPr>
        <w:t>азработку комплекса маркетинга ВЭД определяет избранная маркетинговая стратегия. Однако не все элементы этого комплекса содержат одинаковые возможности для стандартизации и адаптации. Наибольший эффект дает стандартизация следующих маркетинговых мероприятий:</w:t>
      </w:r>
    </w:p>
    <w:p w:rsidR="00CA5997" w:rsidRPr="004B0596" w:rsidRDefault="00CA5997" w:rsidP="007C2AB7">
      <w:pPr>
        <w:keepNext/>
        <w:widowControl w:val="0"/>
        <w:numPr>
          <w:ilvl w:val="0"/>
          <w:numId w:val="5"/>
        </w:numPr>
        <w:shd w:val="clear" w:color="000000" w:fill="auto"/>
        <w:tabs>
          <w:tab w:val="left" w:leader="hyphen" w:pos="0"/>
          <w:tab w:val="left" w:pos="581"/>
        </w:tabs>
        <w:autoSpaceDE w:val="0"/>
        <w:autoSpaceDN w:val="0"/>
        <w:adjustRightInd w:val="0"/>
        <w:spacing w:line="360" w:lineRule="auto"/>
        <w:ind w:firstLine="709"/>
        <w:jc w:val="both"/>
        <w:rPr>
          <w:sz w:val="28"/>
          <w:szCs w:val="28"/>
        </w:rPr>
      </w:pPr>
      <w:r w:rsidRPr="004B0596">
        <w:rPr>
          <w:sz w:val="28"/>
          <w:szCs w:val="28"/>
        </w:rPr>
        <w:t>разработка всемирно известного (глобального) брэнд-нейма;</w:t>
      </w:r>
    </w:p>
    <w:p w:rsidR="00CA5997" w:rsidRPr="004B0596" w:rsidRDefault="00CA5997" w:rsidP="007C2AB7">
      <w:pPr>
        <w:keepNext/>
        <w:widowControl w:val="0"/>
        <w:numPr>
          <w:ilvl w:val="0"/>
          <w:numId w:val="5"/>
        </w:numPr>
        <w:shd w:val="clear" w:color="000000" w:fill="auto"/>
        <w:tabs>
          <w:tab w:val="left" w:leader="hyphen" w:pos="0"/>
          <w:tab w:val="left" w:pos="581"/>
        </w:tabs>
        <w:autoSpaceDE w:val="0"/>
        <w:autoSpaceDN w:val="0"/>
        <w:adjustRightInd w:val="0"/>
        <w:spacing w:line="360" w:lineRule="auto"/>
        <w:ind w:firstLine="709"/>
        <w:jc w:val="both"/>
        <w:rPr>
          <w:sz w:val="28"/>
          <w:szCs w:val="28"/>
        </w:rPr>
      </w:pPr>
      <w:r w:rsidRPr="004B0596">
        <w:rPr>
          <w:sz w:val="28"/>
          <w:szCs w:val="28"/>
        </w:rPr>
        <w:t>позиционирование товара на страновых рынках;</w:t>
      </w:r>
    </w:p>
    <w:p w:rsidR="00CA5997" w:rsidRPr="004B0596" w:rsidRDefault="00CA5997" w:rsidP="007C2AB7">
      <w:pPr>
        <w:keepNext/>
        <w:widowControl w:val="0"/>
        <w:numPr>
          <w:ilvl w:val="0"/>
          <w:numId w:val="5"/>
        </w:numPr>
        <w:shd w:val="clear" w:color="000000" w:fill="auto"/>
        <w:tabs>
          <w:tab w:val="left" w:leader="hyphen" w:pos="0"/>
          <w:tab w:val="left" w:pos="581"/>
        </w:tabs>
        <w:autoSpaceDE w:val="0"/>
        <w:autoSpaceDN w:val="0"/>
        <w:adjustRightInd w:val="0"/>
        <w:spacing w:line="360" w:lineRule="auto"/>
        <w:ind w:firstLine="709"/>
        <w:jc w:val="both"/>
        <w:rPr>
          <w:sz w:val="28"/>
          <w:szCs w:val="28"/>
        </w:rPr>
      </w:pPr>
      <w:r w:rsidRPr="004B0596">
        <w:rPr>
          <w:sz w:val="28"/>
          <w:szCs w:val="28"/>
        </w:rPr>
        <w:t>предоставление всемирных гарантий;</w:t>
      </w:r>
    </w:p>
    <w:p w:rsidR="00CA5997" w:rsidRPr="004B0596" w:rsidRDefault="00CA5997" w:rsidP="007C2AB7">
      <w:pPr>
        <w:keepNext/>
        <w:widowControl w:val="0"/>
        <w:numPr>
          <w:ilvl w:val="0"/>
          <w:numId w:val="5"/>
        </w:numPr>
        <w:shd w:val="clear" w:color="000000" w:fill="auto"/>
        <w:tabs>
          <w:tab w:val="left" w:leader="hyphen" w:pos="0"/>
          <w:tab w:val="left" w:pos="581"/>
        </w:tabs>
        <w:autoSpaceDE w:val="0"/>
        <w:autoSpaceDN w:val="0"/>
        <w:adjustRightInd w:val="0"/>
        <w:spacing w:line="360" w:lineRule="auto"/>
        <w:ind w:firstLine="709"/>
        <w:jc w:val="both"/>
        <w:rPr>
          <w:sz w:val="28"/>
          <w:szCs w:val="28"/>
        </w:rPr>
      </w:pPr>
      <w:r w:rsidRPr="004B0596">
        <w:rPr>
          <w:sz w:val="28"/>
          <w:szCs w:val="28"/>
        </w:rPr>
        <w:t>обеспечение международного стандарта сервиса;</w:t>
      </w:r>
    </w:p>
    <w:p w:rsidR="00CA5997" w:rsidRPr="004B0596" w:rsidRDefault="00CA5997" w:rsidP="007C2AB7">
      <w:pPr>
        <w:keepNext/>
        <w:widowControl w:val="0"/>
        <w:numPr>
          <w:ilvl w:val="0"/>
          <w:numId w:val="5"/>
        </w:numPr>
        <w:shd w:val="clear" w:color="000000" w:fill="auto"/>
        <w:tabs>
          <w:tab w:val="left" w:leader="hyphen" w:pos="0"/>
          <w:tab w:val="left" w:pos="581"/>
        </w:tabs>
        <w:autoSpaceDE w:val="0"/>
        <w:autoSpaceDN w:val="0"/>
        <w:adjustRightInd w:val="0"/>
        <w:spacing w:line="360" w:lineRule="auto"/>
        <w:ind w:firstLine="709"/>
        <w:jc w:val="both"/>
        <w:rPr>
          <w:sz w:val="28"/>
          <w:szCs w:val="28"/>
        </w:rPr>
      </w:pPr>
      <w:r w:rsidRPr="004B0596">
        <w:rPr>
          <w:sz w:val="28"/>
          <w:szCs w:val="28"/>
        </w:rPr>
        <w:t>выбор единой темы рекламной кампании.</w:t>
      </w:r>
    </w:p>
    <w:p w:rsidR="00CA5997" w:rsidRPr="004B0596" w:rsidRDefault="00CA5997" w:rsidP="007C2AB7">
      <w:pPr>
        <w:keepNext/>
        <w:widowControl w:val="0"/>
        <w:shd w:val="clear" w:color="000000" w:fill="auto"/>
        <w:tabs>
          <w:tab w:val="left" w:leader="hyphen" w:pos="0"/>
          <w:tab w:val="left" w:pos="686"/>
        </w:tabs>
        <w:spacing w:line="360" w:lineRule="auto"/>
        <w:ind w:firstLine="709"/>
        <w:jc w:val="both"/>
        <w:rPr>
          <w:i/>
          <w:sz w:val="28"/>
          <w:szCs w:val="28"/>
        </w:rPr>
      </w:pPr>
      <w:r w:rsidRPr="004B0596">
        <w:rPr>
          <w:i/>
          <w:sz w:val="28"/>
          <w:szCs w:val="28"/>
        </w:rPr>
        <w:t>Внутренняя и внешняя среда маркетинга</w:t>
      </w:r>
    </w:p>
    <w:p w:rsidR="00CA5997" w:rsidRPr="004B0596" w:rsidRDefault="00CA5997" w:rsidP="007C2AB7">
      <w:pPr>
        <w:keepNext/>
        <w:widowControl w:val="0"/>
        <w:shd w:val="clear" w:color="000000" w:fill="auto"/>
        <w:tabs>
          <w:tab w:val="left" w:leader="hyphen" w:pos="0"/>
          <w:tab w:val="left" w:pos="686"/>
        </w:tabs>
        <w:spacing w:line="360" w:lineRule="auto"/>
        <w:ind w:firstLine="709"/>
        <w:jc w:val="both"/>
        <w:rPr>
          <w:i/>
          <w:sz w:val="28"/>
          <w:szCs w:val="28"/>
        </w:rPr>
      </w:pPr>
      <w:r w:rsidRPr="004B0596">
        <w:rPr>
          <w:i/>
          <w:iCs/>
          <w:sz w:val="28"/>
          <w:szCs w:val="28"/>
        </w:rPr>
        <w:t xml:space="preserve">Маркетинговая среда фирмы, </w:t>
      </w:r>
      <w:r w:rsidRPr="004B0596">
        <w:rPr>
          <w:sz w:val="28"/>
          <w:szCs w:val="28"/>
        </w:rPr>
        <w:t xml:space="preserve">предприятия </w:t>
      </w:r>
      <w:r w:rsidR="007E3FEC" w:rsidRPr="004B0596">
        <w:rPr>
          <w:sz w:val="28"/>
          <w:szCs w:val="28"/>
        </w:rPr>
        <w:t>–</w:t>
      </w:r>
      <w:r w:rsidRPr="004B0596">
        <w:rPr>
          <w:sz w:val="28"/>
          <w:szCs w:val="28"/>
        </w:rPr>
        <w:t xml:space="preserve"> совокупность активных сил и субъектов, имеющих место в самом предприятии, фирме и вне их, влияющих на экономическую эффективность деятельности.</w:t>
      </w:r>
    </w:p>
    <w:p w:rsidR="00CA5997" w:rsidRDefault="00CA5997" w:rsidP="007C2AB7">
      <w:pPr>
        <w:keepNext/>
        <w:widowControl w:val="0"/>
        <w:shd w:val="clear" w:color="000000" w:fill="auto"/>
        <w:tabs>
          <w:tab w:val="left" w:leader="hyphen" w:pos="0"/>
          <w:tab w:val="left" w:pos="686"/>
        </w:tabs>
        <w:spacing w:line="360" w:lineRule="auto"/>
        <w:ind w:firstLine="709"/>
        <w:jc w:val="both"/>
        <w:rPr>
          <w:sz w:val="28"/>
          <w:szCs w:val="28"/>
        </w:rPr>
      </w:pPr>
      <w:r w:rsidRPr="004B0596">
        <w:rPr>
          <w:sz w:val="28"/>
          <w:szCs w:val="28"/>
        </w:rPr>
        <w:t xml:space="preserve">Маркетинговая среда состоит из микросреды и макросреды. </w:t>
      </w:r>
      <w:r w:rsidRPr="004B0596">
        <w:rPr>
          <w:i/>
          <w:iCs/>
          <w:sz w:val="28"/>
          <w:szCs w:val="28"/>
        </w:rPr>
        <w:t xml:space="preserve">Микросреда </w:t>
      </w:r>
      <w:r w:rsidRPr="004B0596">
        <w:rPr>
          <w:sz w:val="28"/>
          <w:szCs w:val="28"/>
        </w:rPr>
        <w:t>представлена силами, имеющими непосредственное отношение к самому предприятию и его возможностям по обслуживанию клиентов. Сюда мы относим такие управляемые факторы, как: вид товара, его качественные параметры, технологию производства, квалификацию персонала, структуру и методы управления предприятиями, методы выхода на рынок, рекламу, транспорт, проведение научных исследований и другие (рис.1.1).</w:t>
      </w:r>
    </w:p>
    <w:p w:rsidR="004B0596" w:rsidRPr="004B0596" w:rsidRDefault="004B0596" w:rsidP="007C2AB7">
      <w:pPr>
        <w:keepNext/>
        <w:widowControl w:val="0"/>
        <w:shd w:val="clear" w:color="000000" w:fill="auto"/>
        <w:tabs>
          <w:tab w:val="left" w:leader="hyphen" w:pos="0"/>
          <w:tab w:val="left" w:pos="686"/>
        </w:tabs>
        <w:spacing w:line="360" w:lineRule="auto"/>
        <w:ind w:firstLine="709"/>
        <w:jc w:val="both"/>
        <w:rPr>
          <w:sz w:val="28"/>
          <w:szCs w:val="28"/>
        </w:rPr>
      </w:pPr>
    </w:p>
    <w:p w:rsidR="00CA5997" w:rsidRPr="004B0596" w:rsidRDefault="009253ED" w:rsidP="007C2AB7">
      <w:pPr>
        <w:keepNext/>
        <w:widowControl w:val="0"/>
        <w:shd w:val="clear" w:color="000000" w:fill="auto"/>
        <w:tabs>
          <w:tab w:val="left" w:leader="hyphen" w:pos="0"/>
          <w:tab w:val="left" w:pos="686"/>
        </w:tabs>
        <w:spacing w:line="360" w:lineRule="auto"/>
        <w:ind w:firstLine="709"/>
        <w:jc w:val="both"/>
        <w:rPr>
          <w:sz w:val="28"/>
          <w:szCs w:val="28"/>
        </w:rPr>
      </w:pPr>
      <w:r>
        <w:rPr>
          <w:sz w:val="28"/>
          <w:szCs w:val="28"/>
        </w:rPr>
      </w:r>
      <w:r>
        <w:rPr>
          <w:sz w:val="28"/>
          <w:szCs w:val="28"/>
        </w:rPr>
        <w:pict>
          <v:group id="_x0000_s1026" editas="canvas" style="width:367.35pt;height:191.3pt;mso-position-horizontal-relative:char;mso-position-vertical-relative:line" coordorigin="2274,2596" coordsize="6776,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2596;width:6776;height:3484" o:preferrelative="f">
              <v:fill o:detectmouseclick="t"/>
              <v:path o:extrusionok="t" o:connecttype="none"/>
              <o:lock v:ext="edit" text="t"/>
            </v:shape>
            <v:rect id="_x0000_s1028" style="position:absolute;left:2556;top:2735;width:6353;height:418">
              <v:textbox style="mso-next-textbox:#_x0000_s1028" inset="6.12pt,3.06pt,6.12pt,3.06pt">
                <w:txbxContent>
                  <w:p w:rsidR="00565175" w:rsidRPr="004B0596" w:rsidRDefault="00565175" w:rsidP="007E3FEC">
                    <w:pPr>
                      <w:jc w:val="center"/>
                      <w:rPr>
                        <w:b/>
                        <w:sz w:val="20"/>
                      </w:rPr>
                    </w:pPr>
                    <w:r w:rsidRPr="004B0596">
                      <w:rPr>
                        <w:b/>
                        <w:sz w:val="20"/>
                      </w:rPr>
                      <w:t>Руководства фирмы, предприятия</w:t>
                    </w:r>
                  </w:p>
                </w:txbxContent>
              </v:textbox>
            </v:rect>
            <v:rect id="_x0000_s1029" style="position:absolute;left:2556;top:5522;width:6353;height:415">
              <v:textbox inset="6.12pt,3.06pt,6.12pt,3.06pt">
                <w:txbxContent>
                  <w:p w:rsidR="00565175" w:rsidRPr="004B0596" w:rsidRDefault="00565175" w:rsidP="007E3FEC">
                    <w:pPr>
                      <w:jc w:val="center"/>
                      <w:rPr>
                        <w:b/>
                        <w:sz w:val="20"/>
                      </w:rPr>
                    </w:pPr>
                    <w:r w:rsidRPr="004B0596">
                      <w:rPr>
                        <w:b/>
                        <w:sz w:val="20"/>
                      </w:rPr>
                      <w:t>Производство</w:t>
                    </w:r>
                  </w:p>
                </w:txbxContent>
              </v:textbox>
            </v:rect>
            <v:rect id="_x0000_s1030" style="position:absolute;left:3121;top:3432;width:1977;height:418">
              <v:textbox style="mso-next-textbox:#_x0000_s1030" inset="6.12pt,3.06pt,6.12pt,3.06pt">
                <w:txbxContent>
                  <w:p w:rsidR="00565175" w:rsidRPr="004B0596" w:rsidRDefault="00565175">
                    <w:pPr>
                      <w:rPr>
                        <w:sz w:val="20"/>
                      </w:rPr>
                    </w:pPr>
                    <w:r w:rsidRPr="004B0596">
                      <w:rPr>
                        <w:sz w:val="20"/>
                      </w:rPr>
                      <w:t>Бухгалтерия</w:t>
                    </w:r>
                  </w:p>
                </w:txbxContent>
              </v:textbox>
            </v:rect>
            <v:rect id="_x0000_s1031" style="position:absolute;left:3121;top:3990;width:1977;height:418">
              <v:textbox style="mso-next-textbox:#_x0000_s1031" inset="6.12pt,3.06pt,6.12pt,3.06pt">
                <w:txbxContent>
                  <w:p w:rsidR="00565175" w:rsidRPr="004B0596" w:rsidRDefault="00565175">
                    <w:pPr>
                      <w:rPr>
                        <w:sz w:val="20"/>
                      </w:rPr>
                    </w:pPr>
                    <w:r w:rsidRPr="004B0596">
                      <w:rPr>
                        <w:sz w:val="20"/>
                      </w:rPr>
                      <w:t>Финансовая служба</w:t>
                    </w:r>
                  </w:p>
                </w:txbxContent>
              </v:textbox>
            </v:rect>
            <v:rect id="_x0000_s1032" style="position:absolute;left:3121;top:4547;width:1977;height:836">
              <v:textbox style="mso-next-textbox:#_x0000_s1032" inset="6.12pt,3.06pt,6.12pt,3.06pt">
                <w:txbxContent>
                  <w:p w:rsidR="00565175" w:rsidRPr="004B0596" w:rsidRDefault="00565175">
                    <w:pPr>
                      <w:rPr>
                        <w:sz w:val="20"/>
                      </w:rPr>
                    </w:pPr>
                    <w:r w:rsidRPr="004B0596">
                      <w:rPr>
                        <w:sz w:val="20"/>
                      </w:rPr>
                      <w:t xml:space="preserve">Материально-техническое снабжение </w:t>
                    </w:r>
                  </w:p>
                </w:txbxContent>
              </v:textbox>
            </v:rect>
            <v:rect id="_x0000_s1033" style="position:absolute;left:5662;top:3293;width:2118;height:418">
              <v:textbox style="mso-next-textbox:#_x0000_s1033" inset="6.12pt,3.06pt,6.12pt,3.06pt">
                <w:txbxContent>
                  <w:p w:rsidR="00565175" w:rsidRPr="004B0596" w:rsidRDefault="00565175">
                    <w:pPr>
                      <w:rPr>
                        <w:sz w:val="20"/>
                      </w:rPr>
                    </w:pPr>
                    <w:r w:rsidRPr="004B0596">
                      <w:rPr>
                        <w:sz w:val="20"/>
                      </w:rPr>
                      <w:t>Кадровая служба</w:t>
                    </w:r>
                  </w:p>
                </w:txbxContent>
              </v:textbox>
            </v:rect>
            <v:rect id="_x0000_s1034" style="position:absolute;left:5662;top:3850;width:2118;height:418">
              <v:textbox style="mso-next-textbox:#_x0000_s1034" inset="6.12pt,3.06pt,6.12pt,3.06pt">
                <w:txbxContent>
                  <w:p w:rsidR="00565175" w:rsidRPr="004B0596" w:rsidRDefault="00565175">
                    <w:pPr>
                      <w:rPr>
                        <w:sz w:val="20"/>
                      </w:rPr>
                    </w:pPr>
                    <w:r w:rsidRPr="004B0596">
                      <w:rPr>
                        <w:sz w:val="20"/>
                      </w:rPr>
                      <w:t>Маркетинговая служба</w:t>
                    </w:r>
                  </w:p>
                </w:txbxContent>
              </v:textbox>
            </v:rect>
            <v:rect id="_x0000_s1035" style="position:absolute;left:5662;top:4408;width:2965;height:417">
              <v:textbox style="mso-next-textbox:#_x0000_s1035" inset="6.12pt,3.06pt,6.12pt,3.06pt">
                <w:txbxContent>
                  <w:p w:rsidR="00565175" w:rsidRPr="004B0596" w:rsidRDefault="00565175">
                    <w:pPr>
                      <w:rPr>
                        <w:sz w:val="20"/>
                      </w:rPr>
                    </w:pPr>
                    <w:r w:rsidRPr="004B0596">
                      <w:rPr>
                        <w:sz w:val="20"/>
                      </w:rPr>
                      <w:t>Научно-исследовательский центр</w:t>
                    </w:r>
                  </w:p>
                </w:txbxContent>
              </v:textbox>
            </v:rect>
            <v:rect id="_x0000_s1036" style="position:absolute;left:5662;top:4965;width:2118;height:418">
              <v:textbox style="mso-next-textbox:#_x0000_s1036" inset="6.12pt,3.06pt,6.12pt,3.06pt">
                <w:txbxContent>
                  <w:p w:rsidR="00565175" w:rsidRPr="004B0596" w:rsidRDefault="00565175">
                    <w:pPr>
                      <w:rPr>
                        <w:sz w:val="20"/>
                      </w:rPr>
                    </w:pPr>
                    <w:r w:rsidRPr="004B0596">
                      <w:rPr>
                        <w:sz w:val="20"/>
                      </w:rPr>
                      <w:t>Другие подразделения</w:t>
                    </w:r>
                  </w:p>
                </w:txbxContent>
              </v:textbox>
            </v:rect>
            <v:line id="_x0000_s1037" style="position:absolute" from="3121,3153" to="3121,5522"/>
            <v:line id="_x0000_s1038" style="position:absolute" from="5662,3153" to="5663,5522"/>
            <w10:wrap type="none"/>
            <w10:anchorlock/>
          </v:group>
        </w:pict>
      </w:r>
    </w:p>
    <w:p w:rsidR="007E3FEC" w:rsidRPr="004B0596" w:rsidRDefault="007E3FEC" w:rsidP="007C2AB7">
      <w:pPr>
        <w:keepNext/>
        <w:widowControl w:val="0"/>
        <w:shd w:val="clear" w:color="000000" w:fill="auto"/>
        <w:tabs>
          <w:tab w:val="left" w:leader="hyphen" w:pos="0"/>
          <w:tab w:val="left" w:pos="686"/>
        </w:tabs>
        <w:spacing w:line="360" w:lineRule="auto"/>
        <w:ind w:firstLine="709"/>
        <w:jc w:val="both"/>
        <w:rPr>
          <w:sz w:val="28"/>
          <w:szCs w:val="28"/>
        </w:rPr>
      </w:pPr>
      <w:r w:rsidRPr="004B0596">
        <w:rPr>
          <w:sz w:val="28"/>
          <w:szCs w:val="28"/>
        </w:rPr>
        <w:t>Рисунок 1.1 – Микросреда предприятия, фирмы</w:t>
      </w:r>
      <w:r w:rsidR="004B0596">
        <w:rPr>
          <w:sz w:val="28"/>
          <w:szCs w:val="28"/>
        </w:rPr>
        <w:t xml:space="preserve"> </w:t>
      </w:r>
      <w:r w:rsidRPr="004B0596">
        <w:rPr>
          <w:sz w:val="28"/>
          <w:szCs w:val="28"/>
        </w:rPr>
        <w:t xml:space="preserve">Источник: [, </w:t>
      </w:r>
      <w:r w:rsidRPr="004B0596">
        <w:rPr>
          <w:sz w:val="28"/>
          <w:szCs w:val="28"/>
          <w:lang w:val="en-US"/>
        </w:rPr>
        <w:t>c</w:t>
      </w:r>
      <w:r w:rsidRPr="004B0596">
        <w:rPr>
          <w:sz w:val="28"/>
          <w:szCs w:val="28"/>
        </w:rPr>
        <w:t>. 71].</w:t>
      </w:r>
    </w:p>
    <w:p w:rsidR="004B0596" w:rsidRDefault="004B0596" w:rsidP="007C2AB7">
      <w:pPr>
        <w:keepNext/>
        <w:widowControl w:val="0"/>
        <w:shd w:val="clear" w:color="000000" w:fill="auto"/>
        <w:tabs>
          <w:tab w:val="left" w:leader="hyphen" w:pos="0"/>
        </w:tabs>
        <w:spacing w:line="360" w:lineRule="auto"/>
        <w:ind w:firstLine="709"/>
        <w:jc w:val="both"/>
        <w:rPr>
          <w:i/>
          <w:sz w:val="28"/>
          <w:szCs w:val="28"/>
        </w:rPr>
      </w:pPr>
    </w:p>
    <w:p w:rsidR="0064212F" w:rsidRPr="004B0596" w:rsidRDefault="0064212F" w:rsidP="007C2AB7">
      <w:pPr>
        <w:keepNext/>
        <w:widowControl w:val="0"/>
        <w:shd w:val="clear" w:color="000000" w:fill="auto"/>
        <w:tabs>
          <w:tab w:val="left" w:leader="hyphen" w:pos="0"/>
        </w:tabs>
        <w:spacing w:line="360" w:lineRule="auto"/>
        <w:ind w:firstLine="709"/>
        <w:jc w:val="both"/>
        <w:rPr>
          <w:i/>
          <w:sz w:val="28"/>
          <w:szCs w:val="28"/>
        </w:rPr>
      </w:pPr>
      <w:r w:rsidRPr="004B0596">
        <w:rPr>
          <w:i/>
          <w:sz w:val="28"/>
          <w:szCs w:val="28"/>
        </w:rPr>
        <w:t>Информационное обеспечение маркетинга и прогнозирование</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Результаты исследований конъюнктуры рынка, показателей, товаров, данные об экспортных поставках и импортных закупках, справки, записки, отчеты-все эти материалы должны быть систематизированы, упорядочены, обобщены и отправлены на хранение на машинные носители.</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i/>
          <w:iCs/>
          <w:sz w:val="28"/>
          <w:szCs w:val="28"/>
        </w:rPr>
        <w:t xml:space="preserve">Информацию подразделяют на первичную, </w:t>
      </w:r>
      <w:r w:rsidRPr="004B0596">
        <w:rPr>
          <w:sz w:val="28"/>
          <w:szCs w:val="28"/>
        </w:rPr>
        <w:t xml:space="preserve">полученную от покупателей, продавцов и других лиц на основе опросов и других методов исследования рынка; и </w:t>
      </w:r>
      <w:r w:rsidRPr="004B0596">
        <w:rPr>
          <w:i/>
          <w:iCs/>
          <w:sz w:val="28"/>
          <w:szCs w:val="28"/>
        </w:rPr>
        <w:t xml:space="preserve">вторичную, </w:t>
      </w:r>
      <w:r w:rsidRPr="004B0596">
        <w:rPr>
          <w:sz w:val="28"/>
          <w:szCs w:val="28"/>
        </w:rPr>
        <w:t>взятую из официальных статистических источников, периодической печати, научных публикаций и отчетов. Изучение первичной информации называют полевыми исследованиями, анализ вторичной отно</w:t>
      </w:r>
      <w:r w:rsidR="008375A1" w:rsidRPr="004B0596">
        <w:rPr>
          <w:sz w:val="28"/>
          <w:szCs w:val="28"/>
        </w:rPr>
        <w:t>сят к кабинетным исследованиям.</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С помощью полевых исследований можно получить сведения об оценке покупателями товаров и наиболее предпочитаемых ими фирмах. Кабинетные исследования дают возможность разработать среднесрочные и долгосрочные прогнозы, так как вторичная информация поступает с большими опозданиями.</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И требуется всегда дополнять кабинетные исследования полевыми.</w:t>
      </w:r>
    </w:p>
    <w:p w:rsidR="00CA5997" w:rsidRPr="004B0596" w:rsidRDefault="00CA5997" w:rsidP="007C2AB7">
      <w:pPr>
        <w:keepNext/>
        <w:widowControl w:val="0"/>
        <w:shd w:val="clear" w:color="000000" w:fill="auto"/>
        <w:tabs>
          <w:tab w:val="left" w:leader="hyphen" w:pos="0"/>
          <w:tab w:val="left" w:pos="686"/>
        </w:tabs>
        <w:spacing w:line="360" w:lineRule="auto"/>
        <w:ind w:firstLine="709"/>
        <w:jc w:val="both"/>
        <w:rPr>
          <w:sz w:val="28"/>
          <w:szCs w:val="28"/>
        </w:rPr>
      </w:pPr>
      <w:r w:rsidRPr="004B0596">
        <w:rPr>
          <w:sz w:val="28"/>
          <w:szCs w:val="28"/>
        </w:rPr>
        <w:t>Для работы по созданию информационного обеспечения необходимо привлекать самых квалифицированных специалистов, имеющих опыт работы во внешнеторговых коммерческих предприятиях, а также лиц, участвующих в создании исследуемых товаров и услуг.</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i/>
          <w:iCs/>
          <w:sz w:val="28"/>
          <w:szCs w:val="28"/>
        </w:rPr>
        <w:t>Прогнозирование рынка</w:t>
      </w:r>
      <w:r w:rsidR="008375A1" w:rsidRPr="004B0596">
        <w:rPr>
          <w:i/>
          <w:iCs/>
          <w:sz w:val="28"/>
          <w:szCs w:val="28"/>
        </w:rPr>
        <w:t xml:space="preserve"> – </w:t>
      </w:r>
      <w:r w:rsidRPr="004B0596">
        <w:rPr>
          <w:iCs/>
          <w:sz w:val="28"/>
          <w:szCs w:val="28"/>
        </w:rPr>
        <w:t>это</w:t>
      </w:r>
      <w:r w:rsidRPr="004B0596">
        <w:rPr>
          <w:i/>
          <w:iCs/>
          <w:sz w:val="28"/>
          <w:szCs w:val="28"/>
        </w:rPr>
        <w:t xml:space="preserve"> </w:t>
      </w:r>
      <w:r w:rsidRPr="004B0596">
        <w:rPr>
          <w:sz w:val="28"/>
          <w:szCs w:val="28"/>
        </w:rPr>
        <w:t>выработка объективного, научно обоснованного, наиболее вероятного по своей сути суждения о перспективах развития рынка и возможных вариантах развития событий в будущем.</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Прогнозы делятся на краткосрочные</w:t>
      </w:r>
      <w:r w:rsidR="008375A1" w:rsidRPr="004B0596">
        <w:rPr>
          <w:sz w:val="28"/>
          <w:szCs w:val="28"/>
        </w:rPr>
        <w:t xml:space="preserve"> – </w:t>
      </w:r>
      <w:r w:rsidRPr="004B0596">
        <w:rPr>
          <w:sz w:val="28"/>
          <w:szCs w:val="28"/>
        </w:rPr>
        <w:t>1-1,5 года; средне-срочные</w:t>
      </w:r>
      <w:r w:rsidR="008375A1" w:rsidRPr="004B0596">
        <w:rPr>
          <w:sz w:val="28"/>
          <w:szCs w:val="28"/>
        </w:rPr>
        <w:t xml:space="preserve"> – </w:t>
      </w:r>
      <w:r w:rsidRPr="004B0596">
        <w:rPr>
          <w:sz w:val="28"/>
          <w:szCs w:val="28"/>
        </w:rPr>
        <w:t>4-6 лет; долгосрочные</w:t>
      </w:r>
      <w:r w:rsidR="008375A1" w:rsidRPr="004B0596">
        <w:rPr>
          <w:sz w:val="28"/>
          <w:szCs w:val="28"/>
        </w:rPr>
        <w:t xml:space="preserve"> – </w:t>
      </w:r>
      <w:r w:rsidRPr="004B0596">
        <w:rPr>
          <w:sz w:val="28"/>
          <w:szCs w:val="28"/>
        </w:rPr>
        <w:t>10-15-20 лет.</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Краткосрочное прогнозирование предназначено для обеспечения оптимальной тактики поведения предприятия (фирмы) на внешнем рынке, поэтому необходимо учитывать разнообразные циклические и нециклические сезонные, временные, случайные факторы формирования спроса и предложения. Для среднесрочного прогноза следует использовать постоянно действующие циклические и нециклические факторы. Для расчета долгосрочного прогноза достаточно учесть только постоянно действующие нециклические факторы, влияющие на основную тенденцию развития рынка.</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i/>
          <w:iCs/>
          <w:sz w:val="28"/>
          <w:szCs w:val="28"/>
        </w:rPr>
        <w:t xml:space="preserve">Методы прогнозирования рынков </w:t>
      </w:r>
      <w:r w:rsidRPr="004B0596">
        <w:rPr>
          <w:sz w:val="28"/>
          <w:szCs w:val="28"/>
        </w:rPr>
        <w:t>делят на четыре группы: экспертные оценки, экстраполяции, логические и математические модели, системные прогнозы.</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i/>
          <w:iCs/>
          <w:sz w:val="28"/>
          <w:szCs w:val="28"/>
        </w:rPr>
        <w:t xml:space="preserve">Экспертные оценки </w:t>
      </w:r>
      <w:r w:rsidRPr="004B0596">
        <w:rPr>
          <w:sz w:val="28"/>
          <w:szCs w:val="28"/>
        </w:rPr>
        <w:t>основаны на анализе и обобщении мнений специалистов по какому-либо вопросу. Один из наиболее известных подходов в данном виде прогноза является метод Дельфы (назван так в честь древнегреческого оракула, вошедшего в историю благодаря своим предсказаниям). Точки зрения экспертов выявляют с помощью анкетирования обычно в несколько туров без информирования опрашиваемых о составе экспертной группы</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i/>
          <w:iCs/>
          <w:sz w:val="28"/>
          <w:szCs w:val="28"/>
        </w:rPr>
        <w:t xml:space="preserve">Экстраполяции </w:t>
      </w:r>
      <w:r w:rsidRPr="004B0596">
        <w:rPr>
          <w:sz w:val="28"/>
          <w:szCs w:val="28"/>
        </w:rPr>
        <w:t xml:space="preserve">основаны на изучении имеющихся на нынешний период времени закономерностей протекания экономического процесса или явления. Исходным правилом является точка зрения одинаковости протекания будущих процессов благодаря сложившимся закономерностям в данный период. </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i/>
          <w:iCs/>
          <w:sz w:val="28"/>
          <w:szCs w:val="28"/>
        </w:rPr>
        <w:t xml:space="preserve">Логическое моделирование </w:t>
      </w:r>
      <w:r w:rsidRPr="004B0596">
        <w:rPr>
          <w:sz w:val="28"/>
          <w:szCs w:val="28"/>
        </w:rPr>
        <w:t>применяется для качественного описания процесса и его развития. В этом методе создают сложн</w:t>
      </w:r>
      <w:r w:rsidRPr="004B0596">
        <w:rPr>
          <w:noProof/>
          <w:sz w:val="28"/>
          <w:szCs w:val="28"/>
        </w:rPr>
        <w:t>ые</w:t>
      </w:r>
      <w:r w:rsidRPr="004B0596">
        <w:rPr>
          <w:sz w:val="28"/>
          <w:szCs w:val="28"/>
        </w:rPr>
        <w:t xml:space="preserve"> сценарии, направленные на увязку логической последовательности и значимости событий, факторов, воздействующих на рыночные процессы. Благодаря такому подходу удается выявить наиболее важные проблемы, узловые точки, промежуточные и основные цели, </w:t>
      </w:r>
      <w:r w:rsidR="008375A1" w:rsidRPr="004B0596">
        <w:rPr>
          <w:sz w:val="28"/>
          <w:szCs w:val="28"/>
        </w:rPr>
        <w:t>комплексные</w:t>
      </w:r>
      <w:r w:rsidRPr="004B0596">
        <w:rPr>
          <w:sz w:val="28"/>
          <w:szCs w:val="28"/>
        </w:rPr>
        <w:t xml:space="preserve"> задачи путей их решения.</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 xml:space="preserve">При наличии достаточных объемов статистических сведений удобнее всего использовать </w:t>
      </w:r>
      <w:r w:rsidRPr="004B0596">
        <w:rPr>
          <w:i/>
          <w:iCs/>
          <w:sz w:val="28"/>
          <w:szCs w:val="28"/>
        </w:rPr>
        <w:t xml:space="preserve">экономико-математическое моделирование и ЭВМ. </w:t>
      </w:r>
      <w:r w:rsidRPr="004B0596">
        <w:rPr>
          <w:sz w:val="28"/>
          <w:szCs w:val="28"/>
        </w:rPr>
        <w:t>Данный подход позволяет на количественных закономерностях выявлять тип связей между различными элементами рынков и факторами, влияющими на развитие рыночных процессов.</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Большое удобство, благодаря ЭВМ, достигается при проведении исследований и анализе многовариантных прогнозов.</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i/>
          <w:iCs/>
          <w:sz w:val="28"/>
          <w:szCs w:val="28"/>
        </w:rPr>
        <w:t xml:space="preserve">Системное прогнозирование </w:t>
      </w:r>
      <w:r w:rsidRPr="004B0596">
        <w:rPr>
          <w:sz w:val="28"/>
          <w:szCs w:val="28"/>
        </w:rPr>
        <w:t>дает возможность изучать мировой рынок как сложную иерархически организованную систему, имеющую определенную структуру и очень сложное взаимодействие составляющих элементов.</w:t>
      </w:r>
    </w:p>
    <w:p w:rsidR="008375A1" w:rsidRPr="004B0596" w:rsidRDefault="00A923A8"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И</w:t>
      </w:r>
      <w:r w:rsidR="00CA5997" w:rsidRPr="004B0596">
        <w:rPr>
          <w:sz w:val="28"/>
          <w:szCs w:val="28"/>
        </w:rPr>
        <w:t xml:space="preserve">спользуются следующие методы прогнозирования конъюнктуры рынка: </w:t>
      </w:r>
    </w:p>
    <w:p w:rsidR="00CA5997" w:rsidRPr="004B0596" w:rsidRDefault="00CA5997" w:rsidP="007C2AB7">
      <w:pPr>
        <w:keepNext/>
        <w:widowControl w:val="0"/>
        <w:numPr>
          <w:ilvl w:val="0"/>
          <w:numId w:val="6"/>
        </w:numPr>
        <w:shd w:val="clear" w:color="000000" w:fill="auto"/>
        <w:tabs>
          <w:tab w:val="clear" w:pos="1440"/>
          <w:tab w:val="left" w:leader="hyphen" w:pos="0"/>
          <w:tab w:val="num" w:pos="1080"/>
        </w:tabs>
        <w:spacing w:line="360" w:lineRule="auto"/>
        <w:ind w:left="0" w:firstLine="709"/>
        <w:jc w:val="both"/>
        <w:rPr>
          <w:sz w:val="28"/>
          <w:szCs w:val="28"/>
        </w:rPr>
      </w:pPr>
      <w:r w:rsidRPr="004B0596">
        <w:rPr>
          <w:sz w:val="28"/>
          <w:szCs w:val="28"/>
        </w:rPr>
        <w:t>методы экспертных оценок;</w:t>
      </w:r>
    </w:p>
    <w:p w:rsidR="008375A1" w:rsidRPr="004B0596" w:rsidRDefault="00CA5997" w:rsidP="007C2AB7">
      <w:pPr>
        <w:keepNext/>
        <w:widowControl w:val="0"/>
        <w:numPr>
          <w:ilvl w:val="0"/>
          <w:numId w:val="6"/>
        </w:numPr>
        <w:shd w:val="clear" w:color="000000" w:fill="auto"/>
        <w:tabs>
          <w:tab w:val="clear" w:pos="1440"/>
          <w:tab w:val="left" w:leader="hyphen" w:pos="0"/>
          <w:tab w:val="left" w:pos="686"/>
          <w:tab w:val="num" w:pos="1080"/>
        </w:tabs>
        <w:spacing w:line="360" w:lineRule="auto"/>
        <w:ind w:left="0" w:firstLine="709"/>
        <w:jc w:val="both"/>
        <w:rPr>
          <w:sz w:val="28"/>
          <w:szCs w:val="28"/>
        </w:rPr>
      </w:pPr>
      <w:r w:rsidRPr="004B0596">
        <w:rPr>
          <w:sz w:val="28"/>
          <w:szCs w:val="28"/>
        </w:rPr>
        <w:t>методы статистической экстраполяции, основанные на учете тенденции прошлого периода;</w:t>
      </w:r>
    </w:p>
    <w:p w:rsidR="008375A1" w:rsidRPr="004B0596" w:rsidRDefault="00CA5997" w:rsidP="007C2AB7">
      <w:pPr>
        <w:keepNext/>
        <w:widowControl w:val="0"/>
        <w:numPr>
          <w:ilvl w:val="0"/>
          <w:numId w:val="6"/>
        </w:numPr>
        <w:shd w:val="clear" w:color="000000" w:fill="auto"/>
        <w:tabs>
          <w:tab w:val="clear" w:pos="1440"/>
          <w:tab w:val="left" w:leader="hyphen" w:pos="0"/>
          <w:tab w:val="left" w:pos="686"/>
          <w:tab w:val="num" w:pos="1080"/>
        </w:tabs>
        <w:spacing w:line="360" w:lineRule="auto"/>
        <w:ind w:left="0" w:firstLine="709"/>
        <w:jc w:val="both"/>
        <w:rPr>
          <w:sz w:val="28"/>
          <w:szCs w:val="28"/>
        </w:rPr>
      </w:pPr>
      <w:r w:rsidRPr="004B0596">
        <w:rPr>
          <w:sz w:val="28"/>
          <w:szCs w:val="28"/>
        </w:rPr>
        <w:t>методы экономико-математического моделирования используют многофакторные модели по конъюнктурным показателям рынка;</w:t>
      </w:r>
    </w:p>
    <w:p w:rsidR="00CA5997" w:rsidRPr="004B0596" w:rsidRDefault="00CA5997" w:rsidP="007C2AB7">
      <w:pPr>
        <w:keepNext/>
        <w:widowControl w:val="0"/>
        <w:numPr>
          <w:ilvl w:val="0"/>
          <w:numId w:val="6"/>
        </w:numPr>
        <w:shd w:val="clear" w:color="000000" w:fill="auto"/>
        <w:tabs>
          <w:tab w:val="clear" w:pos="1440"/>
          <w:tab w:val="left" w:leader="hyphen" w:pos="0"/>
          <w:tab w:val="left" w:pos="686"/>
          <w:tab w:val="num" w:pos="1080"/>
        </w:tabs>
        <w:spacing w:line="360" w:lineRule="auto"/>
        <w:ind w:left="0" w:firstLine="709"/>
        <w:jc w:val="both"/>
        <w:rPr>
          <w:sz w:val="28"/>
          <w:szCs w:val="28"/>
        </w:rPr>
      </w:pPr>
      <w:r w:rsidRPr="004B0596">
        <w:rPr>
          <w:sz w:val="28"/>
          <w:szCs w:val="28"/>
        </w:rPr>
        <w:t>комбинированные методы</w:t>
      </w:r>
      <w:r w:rsidR="008375A1" w:rsidRPr="004B0596">
        <w:rPr>
          <w:sz w:val="28"/>
          <w:szCs w:val="28"/>
        </w:rPr>
        <w:t xml:space="preserve"> </w:t>
      </w:r>
      <w:r w:rsidRPr="004B0596">
        <w:rPr>
          <w:sz w:val="28"/>
          <w:szCs w:val="28"/>
        </w:rPr>
        <w:t>на основе сочетания различных</w:t>
      </w:r>
      <w:r w:rsidR="008375A1" w:rsidRPr="004B0596">
        <w:rPr>
          <w:sz w:val="28"/>
          <w:szCs w:val="28"/>
        </w:rPr>
        <w:t xml:space="preserve"> </w:t>
      </w:r>
      <w:r w:rsidRPr="004B0596">
        <w:rPr>
          <w:sz w:val="28"/>
          <w:szCs w:val="28"/>
        </w:rPr>
        <w:t>групп методов.</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С помощью перечисленных методов разрабатываются:</w:t>
      </w:r>
    </w:p>
    <w:p w:rsidR="00CA5997" w:rsidRPr="004B0596" w:rsidRDefault="00CA5997" w:rsidP="007C2AB7">
      <w:pPr>
        <w:keepNext/>
        <w:widowControl w:val="0"/>
        <w:shd w:val="clear" w:color="000000" w:fill="auto"/>
        <w:tabs>
          <w:tab w:val="left" w:leader="hyphen" w:pos="0"/>
          <w:tab w:val="left" w:pos="874"/>
        </w:tabs>
        <w:spacing w:line="360" w:lineRule="auto"/>
        <w:ind w:firstLine="709"/>
        <w:jc w:val="both"/>
        <w:rPr>
          <w:sz w:val="28"/>
          <w:szCs w:val="28"/>
        </w:rPr>
      </w:pPr>
      <w:r w:rsidRPr="004B0596">
        <w:rPr>
          <w:sz w:val="28"/>
          <w:szCs w:val="28"/>
        </w:rPr>
        <w:t>а)</w:t>
      </w:r>
      <w:r w:rsidR="008375A1" w:rsidRPr="004B0596">
        <w:rPr>
          <w:sz w:val="28"/>
          <w:szCs w:val="28"/>
        </w:rPr>
        <w:t xml:space="preserve"> </w:t>
      </w:r>
      <w:r w:rsidRPr="004B0596">
        <w:rPr>
          <w:sz w:val="28"/>
          <w:szCs w:val="28"/>
        </w:rPr>
        <w:t>прогнозы общехозяйственной конъюнктуры</w:t>
      </w:r>
      <w:r w:rsidR="008375A1" w:rsidRPr="004B0596">
        <w:rPr>
          <w:sz w:val="28"/>
          <w:szCs w:val="28"/>
        </w:rPr>
        <w:t xml:space="preserve"> – </w:t>
      </w:r>
      <w:r w:rsidRPr="004B0596">
        <w:rPr>
          <w:sz w:val="28"/>
          <w:szCs w:val="28"/>
        </w:rPr>
        <w:t>фазы цикла, показа</w:t>
      </w:r>
      <w:r w:rsidR="008375A1" w:rsidRPr="004B0596">
        <w:rPr>
          <w:sz w:val="28"/>
          <w:szCs w:val="28"/>
        </w:rPr>
        <w:t>теля ВНП,</w:t>
      </w:r>
      <w:r w:rsidRPr="004B0596">
        <w:rPr>
          <w:sz w:val="28"/>
          <w:szCs w:val="28"/>
        </w:rPr>
        <w:t xml:space="preserve"> национальных доходов, курса акций, объемов производства, получения заказов, возможных банкротств;</w:t>
      </w:r>
    </w:p>
    <w:p w:rsidR="00CA5997" w:rsidRPr="004B0596" w:rsidRDefault="00CA5997" w:rsidP="007C2AB7">
      <w:pPr>
        <w:keepNext/>
        <w:widowControl w:val="0"/>
        <w:shd w:val="clear" w:color="000000" w:fill="auto"/>
        <w:tabs>
          <w:tab w:val="left" w:leader="hyphen" w:pos="0"/>
          <w:tab w:val="left" w:pos="874"/>
        </w:tabs>
        <w:spacing w:line="360" w:lineRule="auto"/>
        <w:ind w:firstLine="709"/>
        <w:jc w:val="both"/>
        <w:rPr>
          <w:sz w:val="28"/>
          <w:szCs w:val="28"/>
        </w:rPr>
      </w:pPr>
      <w:r w:rsidRPr="004B0596">
        <w:rPr>
          <w:sz w:val="28"/>
          <w:szCs w:val="28"/>
        </w:rPr>
        <w:t>б)</w:t>
      </w:r>
      <w:r w:rsidR="008375A1" w:rsidRPr="004B0596">
        <w:rPr>
          <w:sz w:val="28"/>
          <w:szCs w:val="28"/>
        </w:rPr>
        <w:t xml:space="preserve"> </w:t>
      </w:r>
      <w:r w:rsidRPr="004B0596">
        <w:rPr>
          <w:sz w:val="28"/>
          <w:szCs w:val="28"/>
        </w:rPr>
        <w:t>оценка перспектив развития потребления товара, платежеспособный спрос, капиталовложения в отрасли;</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в)</w:t>
      </w:r>
      <w:r w:rsidR="008375A1" w:rsidRPr="004B0596">
        <w:rPr>
          <w:sz w:val="28"/>
          <w:szCs w:val="28"/>
        </w:rPr>
        <w:t xml:space="preserve"> </w:t>
      </w:r>
      <w:r w:rsidRPr="004B0596">
        <w:rPr>
          <w:sz w:val="28"/>
          <w:szCs w:val="28"/>
        </w:rPr>
        <w:t>оценка перспектив развития производства - конкурентоспособность, ограничение импорта и др.;</w:t>
      </w:r>
    </w:p>
    <w:p w:rsidR="00CA5997" w:rsidRPr="004B0596" w:rsidRDefault="00CA5997" w:rsidP="007C2AB7">
      <w:pPr>
        <w:keepNext/>
        <w:widowControl w:val="0"/>
        <w:shd w:val="clear" w:color="000000" w:fill="auto"/>
        <w:tabs>
          <w:tab w:val="left" w:leader="hyphen" w:pos="0"/>
          <w:tab w:val="left" w:pos="850"/>
        </w:tabs>
        <w:spacing w:line="360" w:lineRule="auto"/>
        <w:ind w:firstLine="709"/>
        <w:jc w:val="both"/>
        <w:rPr>
          <w:sz w:val="28"/>
          <w:szCs w:val="28"/>
        </w:rPr>
      </w:pPr>
      <w:r w:rsidRPr="004B0596">
        <w:rPr>
          <w:sz w:val="28"/>
          <w:szCs w:val="28"/>
        </w:rPr>
        <w:t>г)</w:t>
      </w:r>
      <w:r w:rsidR="008375A1" w:rsidRPr="004B0596">
        <w:rPr>
          <w:sz w:val="28"/>
          <w:szCs w:val="28"/>
        </w:rPr>
        <w:t xml:space="preserve"> </w:t>
      </w:r>
      <w:r w:rsidRPr="004B0596">
        <w:rPr>
          <w:sz w:val="28"/>
          <w:szCs w:val="28"/>
        </w:rPr>
        <w:t>оценка развития мировой торговли</w:t>
      </w:r>
      <w:r w:rsidR="008375A1" w:rsidRPr="004B0596">
        <w:rPr>
          <w:sz w:val="28"/>
          <w:szCs w:val="28"/>
        </w:rPr>
        <w:t xml:space="preserve"> – </w:t>
      </w:r>
      <w:r w:rsidRPr="004B0596">
        <w:rPr>
          <w:sz w:val="28"/>
          <w:szCs w:val="28"/>
        </w:rPr>
        <w:t xml:space="preserve">перспектива производства, состояние платежных балансов, движение международного кредита, </w:t>
      </w:r>
      <w:r w:rsidR="00245260" w:rsidRPr="004B0596">
        <w:rPr>
          <w:sz w:val="28"/>
          <w:szCs w:val="28"/>
        </w:rPr>
        <w:t>политика</w:t>
      </w:r>
      <w:r w:rsidRPr="004B0596">
        <w:rPr>
          <w:sz w:val="28"/>
          <w:szCs w:val="28"/>
        </w:rPr>
        <w:t xml:space="preserve"> отдельных стран по регули</w:t>
      </w:r>
      <w:r w:rsidR="008375A1" w:rsidRPr="004B0596">
        <w:rPr>
          <w:sz w:val="28"/>
          <w:szCs w:val="28"/>
        </w:rPr>
        <w:t>рованию экс</w:t>
      </w:r>
      <w:r w:rsidRPr="004B0596">
        <w:rPr>
          <w:sz w:val="28"/>
          <w:szCs w:val="28"/>
        </w:rPr>
        <w:t>порта и импорта;</w:t>
      </w:r>
    </w:p>
    <w:p w:rsidR="00CA5997" w:rsidRPr="004B0596" w:rsidRDefault="00CA5997" w:rsidP="007C2AB7">
      <w:pPr>
        <w:keepNext/>
        <w:widowControl w:val="0"/>
        <w:shd w:val="clear" w:color="000000" w:fill="auto"/>
        <w:tabs>
          <w:tab w:val="left" w:leader="hyphen" w:pos="0"/>
          <w:tab w:val="left" w:pos="850"/>
        </w:tabs>
        <w:spacing w:line="360" w:lineRule="auto"/>
        <w:ind w:firstLine="709"/>
        <w:jc w:val="both"/>
        <w:rPr>
          <w:sz w:val="28"/>
          <w:szCs w:val="28"/>
        </w:rPr>
      </w:pPr>
      <w:r w:rsidRPr="004B0596">
        <w:rPr>
          <w:sz w:val="28"/>
          <w:szCs w:val="28"/>
        </w:rPr>
        <w:t>д)</w:t>
      </w:r>
      <w:r w:rsidR="008375A1" w:rsidRPr="004B0596">
        <w:rPr>
          <w:sz w:val="28"/>
          <w:szCs w:val="28"/>
        </w:rPr>
        <w:t xml:space="preserve"> </w:t>
      </w:r>
      <w:r w:rsidRPr="004B0596">
        <w:rPr>
          <w:sz w:val="28"/>
          <w:szCs w:val="28"/>
        </w:rPr>
        <w:t>прогноз движения цен, конкуренции, монополистических тенденций.</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Качественной основой прогнозирования процессов, происходящих в мировой экономике, является анализ закономерностей их развития, выбор наиболее вероятных или альтернативных путей развития в соответствии с намеченными целями.</w:t>
      </w:r>
    </w:p>
    <w:p w:rsidR="00CA5997" w:rsidRPr="004B0596" w:rsidRDefault="008375A1" w:rsidP="007C2AB7">
      <w:pPr>
        <w:keepNext/>
        <w:widowControl w:val="0"/>
        <w:shd w:val="clear" w:color="000000" w:fill="auto"/>
        <w:tabs>
          <w:tab w:val="left" w:leader="hyphen" w:pos="0"/>
          <w:tab w:val="left" w:pos="686"/>
        </w:tabs>
        <w:spacing w:line="360" w:lineRule="auto"/>
        <w:ind w:firstLine="709"/>
        <w:jc w:val="both"/>
        <w:rPr>
          <w:i/>
          <w:sz w:val="28"/>
          <w:szCs w:val="28"/>
        </w:rPr>
      </w:pPr>
      <w:r w:rsidRPr="004B0596">
        <w:rPr>
          <w:i/>
          <w:sz w:val="28"/>
          <w:szCs w:val="28"/>
        </w:rPr>
        <w:t>Продвижение товаров н</w:t>
      </w:r>
      <w:r w:rsidR="000F5B15">
        <w:rPr>
          <w:i/>
          <w:sz w:val="28"/>
          <w:szCs w:val="28"/>
        </w:rPr>
        <w:t>а</w:t>
      </w:r>
      <w:r w:rsidRPr="004B0596">
        <w:rPr>
          <w:i/>
          <w:sz w:val="28"/>
          <w:szCs w:val="28"/>
        </w:rPr>
        <w:t xml:space="preserve"> внешнем рынке</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Для конкретизации изложения вопроса по продвижению товаров на внешних рынках вполне достаточно рассмотреть четыре условные ситуации: экспортер имеет с импортерами устойчивые торговые связи; экспортер в прошлом имел с импортерами торговые связи; экспортер не имел с импортерами торговых связей, но знает, что поставляемые им товары входят в круг их интересов; экспортер не знает потребителей своих товаров.</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В первой ситуации для экспортера главной задачей является сохранение связей с импортерами, важно также расширять свое сотрудничество, увеличивая объем продаж.</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Импортеры должны быть регулярно ознакомлены с ростом технического уровня изделий и улучшением качества товаров; благоприятные для них условия торговли должны быть устойчивыми, позволяющими увеличивать объемы закупок.</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Экспортер продолжает работу по улучшению системы сбыта товаров и развитию сети технического обслуживания. Во второй ситуации необходимо помнить о том, что возврат к старым контрагентам осуществить сложнее, чем привлечь новых. Поэтому важно действительно повысить качество товара, улучшить условия поставок, усовершенствовать техническое обслуживание, провести ряд эффективных мероприятий по рекламе.</w:t>
      </w:r>
      <w:r w:rsidR="00565175">
        <w:rPr>
          <w:sz w:val="28"/>
          <w:szCs w:val="28"/>
        </w:rPr>
        <w:t xml:space="preserve"> </w:t>
      </w:r>
      <w:r w:rsidRPr="004B0596">
        <w:rPr>
          <w:sz w:val="28"/>
          <w:szCs w:val="28"/>
        </w:rPr>
        <w:t>Экспортеры направляют бывшим контрагентам инициативные коммерческие предложения, не имеющие твердого характера и ограниченные по времени действия.</w:t>
      </w:r>
      <w:r w:rsidR="00565175">
        <w:rPr>
          <w:sz w:val="28"/>
          <w:szCs w:val="28"/>
        </w:rPr>
        <w:t xml:space="preserve"> </w:t>
      </w:r>
      <w:r w:rsidRPr="004B0596">
        <w:rPr>
          <w:sz w:val="28"/>
          <w:szCs w:val="28"/>
        </w:rPr>
        <w:t>В такой ситуации необходимо сосредоточить усилия по рекламе товаров будущим импортерам.</w:t>
      </w:r>
      <w:r w:rsidR="00565175">
        <w:rPr>
          <w:sz w:val="28"/>
          <w:szCs w:val="28"/>
        </w:rPr>
        <w:t xml:space="preserve"> </w:t>
      </w:r>
      <w:r w:rsidRPr="004B0596">
        <w:rPr>
          <w:sz w:val="28"/>
          <w:szCs w:val="28"/>
        </w:rPr>
        <w:t>Рекламируются и товары, и деятельность самих экспортеров на внешнем рынке, их научно-исследовательская база, устойчивость финансового положения, опыт работы с покупателями и, по возможности, их мнение о товаре, услугах. Сообщаются сведения о работе с известнейшими, крупными фирмами-покупателями и статистические материалы о сроках и объемах ранее реализованных контрактов.</w:t>
      </w:r>
      <w:r w:rsidR="00565175">
        <w:rPr>
          <w:sz w:val="28"/>
          <w:szCs w:val="28"/>
        </w:rPr>
        <w:t xml:space="preserve"> </w:t>
      </w:r>
      <w:r w:rsidRPr="004B0596">
        <w:rPr>
          <w:sz w:val="28"/>
          <w:szCs w:val="28"/>
        </w:rPr>
        <w:t>Главная задача на первом этапе в работе с определенным числом будущих покупателей товаров</w:t>
      </w:r>
      <w:r w:rsidR="008375A1" w:rsidRPr="004B0596">
        <w:rPr>
          <w:sz w:val="28"/>
          <w:szCs w:val="28"/>
        </w:rPr>
        <w:t xml:space="preserve"> – </w:t>
      </w:r>
      <w:r w:rsidRPr="004B0596">
        <w:rPr>
          <w:sz w:val="28"/>
          <w:szCs w:val="28"/>
        </w:rPr>
        <w:t>это создать интерес к экспортеру. Конкретные условия обсуждаются позднее, когда уже выявлены контрагенты.</w:t>
      </w:r>
      <w:r w:rsidR="00565175">
        <w:rPr>
          <w:sz w:val="28"/>
          <w:szCs w:val="28"/>
        </w:rPr>
        <w:t xml:space="preserve"> </w:t>
      </w:r>
      <w:r w:rsidRPr="004B0596">
        <w:rPr>
          <w:sz w:val="28"/>
          <w:szCs w:val="28"/>
        </w:rPr>
        <w:t>В первую очередь необходимы маркетинговые исследования по сегментации рынка, позволяющие выявить наиболее предпочтительные регионы, а в них</w:t>
      </w:r>
      <w:r w:rsidR="008375A1" w:rsidRPr="004B0596">
        <w:rPr>
          <w:sz w:val="28"/>
          <w:szCs w:val="28"/>
        </w:rPr>
        <w:t xml:space="preserve"> – </w:t>
      </w:r>
      <w:r w:rsidRPr="004B0596">
        <w:rPr>
          <w:sz w:val="28"/>
          <w:szCs w:val="28"/>
        </w:rPr>
        <w:t>покупателей. Необходимо также изучить систему сбыта в этих регионах, основных посредников, оптовую и розничную сеть. И только затем следует решать задачи в соответствии с третьей ситуацией.</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Фактически во всех чет</w:t>
      </w:r>
      <w:r w:rsidR="008375A1" w:rsidRPr="004B0596">
        <w:rPr>
          <w:sz w:val="28"/>
          <w:szCs w:val="28"/>
        </w:rPr>
        <w:t>ырех ситуациях, позволяющих сис</w:t>
      </w:r>
      <w:r w:rsidRPr="004B0596">
        <w:rPr>
          <w:sz w:val="28"/>
          <w:szCs w:val="28"/>
        </w:rPr>
        <w:t>тематизированно подойти к организации движения товаров на внешнем рынке, большой круг проблем решается с помощью рекламы.</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i/>
          <w:iCs/>
          <w:sz w:val="28"/>
          <w:szCs w:val="28"/>
        </w:rPr>
        <w:t xml:space="preserve">Реклама </w:t>
      </w:r>
      <w:r w:rsidR="008375A1" w:rsidRPr="004B0596">
        <w:rPr>
          <w:i/>
          <w:iCs/>
          <w:sz w:val="28"/>
          <w:szCs w:val="28"/>
        </w:rPr>
        <w:t>–</w:t>
      </w:r>
      <w:r w:rsidRPr="004B0596">
        <w:rPr>
          <w:i/>
          <w:iCs/>
          <w:sz w:val="28"/>
          <w:szCs w:val="28"/>
        </w:rPr>
        <w:t xml:space="preserve"> </w:t>
      </w:r>
      <w:r w:rsidRPr="004B0596">
        <w:rPr>
          <w:sz w:val="28"/>
          <w:szCs w:val="28"/>
        </w:rPr>
        <w:t>это комплекс мер, побуждающих потребителей приобретать товары определенного производителя или продавца.</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 xml:space="preserve">Наиболее распространенным и эффективным видом рекламы является печатная реклама. Она осуществляется: через престижные проспекты, рекламирующие товары длительного пользования: автомобили, мебель, радиотовары и др.; с помощью фирменных изданий </w:t>
      </w:r>
      <w:r w:rsidR="00245260" w:rsidRPr="004B0596">
        <w:rPr>
          <w:sz w:val="28"/>
          <w:szCs w:val="28"/>
        </w:rPr>
        <w:t>–</w:t>
      </w:r>
      <w:r w:rsidRPr="004B0596">
        <w:rPr>
          <w:sz w:val="28"/>
          <w:szCs w:val="28"/>
        </w:rPr>
        <w:t xml:space="preserve"> периодических журна</w:t>
      </w:r>
      <w:r w:rsidR="008375A1" w:rsidRPr="004B0596">
        <w:rPr>
          <w:sz w:val="28"/>
          <w:szCs w:val="28"/>
        </w:rPr>
        <w:t>лов</w:t>
      </w:r>
      <w:r w:rsidRPr="004B0596">
        <w:rPr>
          <w:sz w:val="28"/>
          <w:szCs w:val="28"/>
        </w:rPr>
        <w:t>,</w:t>
      </w:r>
      <w:r w:rsidR="008375A1" w:rsidRPr="004B0596">
        <w:rPr>
          <w:sz w:val="28"/>
          <w:szCs w:val="28"/>
        </w:rPr>
        <w:t xml:space="preserve"> </w:t>
      </w:r>
      <w:r w:rsidRPr="004B0596">
        <w:rPr>
          <w:sz w:val="28"/>
          <w:szCs w:val="28"/>
        </w:rPr>
        <w:t>на основе каталогов</w:t>
      </w:r>
      <w:r w:rsidR="00245260" w:rsidRPr="004B0596">
        <w:rPr>
          <w:sz w:val="28"/>
          <w:szCs w:val="28"/>
        </w:rPr>
        <w:t xml:space="preserve"> – </w:t>
      </w:r>
      <w:r w:rsidRPr="004B0596">
        <w:rPr>
          <w:sz w:val="28"/>
          <w:szCs w:val="28"/>
        </w:rPr>
        <w:t>техническое описание товаров и их подробные характеристики; в виде публикаций в газетах, журналах; на основе сувенирных издании в виде календарей, плакатов, записных книжек, с помощью прямой рассылки рекламных материалов покупателям.</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Широко используют рекламу на фирменной упаковке; с помощью кино и телевидения; выставок и ярмарок. Рекламе товаров</w:t>
      </w:r>
      <w:r w:rsidR="004B0596">
        <w:rPr>
          <w:sz w:val="28"/>
          <w:szCs w:val="28"/>
        </w:rPr>
        <w:t xml:space="preserve"> </w:t>
      </w:r>
      <w:r w:rsidRPr="004B0596">
        <w:rPr>
          <w:sz w:val="28"/>
          <w:szCs w:val="28"/>
        </w:rPr>
        <w:t>способствуют</w:t>
      </w:r>
      <w:r w:rsidR="004B0596">
        <w:rPr>
          <w:sz w:val="28"/>
          <w:szCs w:val="28"/>
        </w:rPr>
        <w:t xml:space="preserve"> </w:t>
      </w:r>
      <w:r w:rsidRPr="004B0596">
        <w:rPr>
          <w:sz w:val="28"/>
          <w:szCs w:val="28"/>
        </w:rPr>
        <w:t>международные</w:t>
      </w:r>
      <w:r w:rsidR="004B0596">
        <w:rPr>
          <w:sz w:val="28"/>
          <w:szCs w:val="28"/>
        </w:rPr>
        <w:t xml:space="preserve"> </w:t>
      </w:r>
      <w:r w:rsidRPr="004B0596">
        <w:rPr>
          <w:sz w:val="28"/>
          <w:szCs w:val="28"/>
        </w:rPr>
        <w:t>конференции,</w:t>
      </w:r>
      <w:r w:rsidR="004B0596">
        <w:rPr>
          <w:sz w:val="28"/>
          <w:szCs w:val="28"/>
        </w:rPr>
        <w:t xml:space="preserve"> </w:t>
      </w:r>
      <w:r w:rsidRPr="004B0596">
        <w:rPr>
          <w:sz w:val="28"/>
          <w:szCs w:val="28"/>
        </w:rPr>
        <w:t>симпозиумы, коллоквиумы, рекламные сувениры.</w:t>
      </w:r>
      <w:r w:rsidR="00565175">
        <w:rPr>
          <w:sz w:val="28"/>
          <w:szCs w:val="28"/>
        </w:rPr>
        <w:t xml:space="preserve"> </w:t>
      </w:r>
      <w:r w:rsidRPr="004B0596">
        <w:rPr>
          <w:sz w:val="28"/>
          <w:szCs w:val="28"/>
        </w:rPr>
        <w:t>В настоящее время финансирование рекламы осуществляется промышленными и внешнеторговыми организациями. Каждое звено в цепи "производство-сбыт" выполняет по рекламе свою</w:t>
      </w:r>
      <w:r w:rsidR="008375A1" w:rsidRPr="004B0596">
        <w:rPr>
          <w:sz w:val="28"/>
          <w:szCs w:val="28"/>
        </w:rPr>
        <w:t xml:space="preserve"> </w:t>
      </w:r>
      <w:r w:rsidRPr="004B0596">
        <w:rPr>
          <w:sz w:val="28"/>
          <w:szCs w:val="28"/>
        </w:rPr>
        <w:t>определенную задачу.</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Предприятие разработчик и изготовитель товара осуществляет внешнеторговую рекламу своей продукции и себя. При этом предприятие реализует такие работы:</w:t>
      </w:r>
    </w:p>
    <w:p w:rsidR="008375A1" w:rsidRPr="004B0596" w:rsidRDefault="00CA5997" w:rsidP="007C2AB7">
      <w:pPr>
        <w:keepNext/>
        <w:widowControl w:val="0"/>
        <w:numPr>
          <w:ilvl w:val="0"/>
          <w:numId w:val="7"/>
        </w:numPr>
        <w:shd w:val="clear" w:color="000000" w:fill="auto"/>
        <w:tabs>
          <w:tab w:val="left" w:leader="hyphen" w:pos="0"/>
          <w:tab w:val="left" w:pos="917"/>
        </w:tabs>
        <w:autoSpaceDE w:val="0"/>
        <w:autoSpaceDN w:val="0"/>
        <w:adjustRightInd w:val="0"/>
        <w:spacing w:line="360" w:lineRule="auto"/>
        <w:ind w:left="0" w:firstLine="709"/>
        <w:jc w:val="both"/>
        <w:rPr>
          <w:sz w:val="28"/>
          <w:szCs w:val="28"/>
        </w:rPr>
      </w:pPr>
      <w:r w:rsidRPr="004B0596">
        <w:rPr>
          <w:sz w:val="28"/>
          <w:szCs w:val="28"/>
        </w:rPr>
        <w:t>подготавливает исходные материалы для печатной и других видов рекламы;</w:t>
      </w:r>
    </w:p>
    <w:p w:rsidR="008375A1" w:rsidRPr="004B0596" w:rsidRDefault="00CA5997" w:rsidP="007C2AB7">
      <w:pPr>
        <w:keepNext/>
        <w:widowControl w:val="0"/>
        <w:numPr>
          <w:ilvl w:val="0"/>
          <w:numId w:val="7"/>
        </w:numPr>
        <w:shd w:val="clear" w:color="000000" w:fill="auto"/>
        <w:tabs>
          <w:tab w:val="left" w:leader="hyphen" w:pos="0"/>
          <w:tab w:val="left" w:pos="917"/>
        </w:tabs>
        <w:autoSpaceDE w:val="0"/>
        <w:autoSpaceDN w:val="0"/>
        <w:adjustRightInd w:val="0"/>
        <w:spacing w:line="360" w:lineRule="auto"/>
        <w:ind w:left="0" w:firstLine="709"/>
        <w:jc w:val="both"/>
        <w:rPr>
          <w:sz w:val="28"/>
          <w:szCs w:val="28"/>
        </w:rPr>
      </w:pPr>
      <w:r w:rsidRPr="004B0596">
        <w:rPr>
          <w:sz w:val="28"/>
          <w:szCs w:val="28"/>
        </w:rPr>
        <w:t>разрабатывает единый стиль рекламного оформления товаров, в том числе и товарный знак;</w:t>
      </w:r>
    </w:p>
    <w:p w:rsidR="008375A1" w:rsidRPr="004B0596" w:rsidRDefault="00CA5997" w:rsidP="007C2AB7">
      <w:pPr>
        <w:keepNext/>
        <w:widowControl w:val="0"/>
        <w:numPr>
          <w:ilvl w:val="0"/>
          <w:numId w:val="7"/>
        </w:numPr>
        <w:shd w:val="clear" w:color="000000" w:fill="auto"/>
        <w:tabs>
          <w:tab w:val="left" w:leader="hyphen" w:pos="0"/>
          <w:tab w:val="left" w:pos="917"/>
        </w:tabs>
        <w:autoSpaceDE w:val="0"/>
        <w:autoSpaceDN w:val="0"/>
        <w:adjustRightInd w:val="0"/>
        <w:spacing w:line="360" w:lineRule="auto"/>
        <w:ind w:left="0" w:firstLine="709"/>
        <w:jc w:val="both"/>
        <w:rPr>
          <w:sz w:val="28"/>
          <w:szCs w:val="28"/>
        </w:rPr>
      </w:pPr>
      <w:r w:rsidRPr="004B0596">
        <w:rPr>
          <w:sz w:val="28"/>
          <w:szCs w:val="28"/>
        </w:rPr>
        <w:t>размещает заказы на рекламу в международных и местных рекламно-производственных центрах;</w:t>
      </w:r>
    </w:p>
    <w:p w:rsidR="008375A1" w:rsidRPr="004B0596" w:rsidRDefault="00CA5997" w:rsidP="007C2AB7">
      <w:pPr>
        <w:keepNext/>
        <w:widowControl w:val="0"/>
        <w:numPr>
          <w:ilvl w:val="0"/>
          <w:numId w:val="7"/>
        </w:numPr>
        <w:shd w:val="clear" w:color="000000" w:fill="auto"/>
        <w:tabs>
          <w:tab w:val="left" w:leader="hyphen" w:pos="0"/>
          <w:tab w:val="left" w:pos="917"/>
        </w:tabs>
        <w:autoSpaceDE w:val="0"/>
        <w:autoSpaceDN w:val="0"/>
        <w:adjustRightInd w:val="0"/>
        <w:spacing w:line="360" w:lineRule="auto"/>
        <w:ind w:left="0" w:firstLine="709"/>
        <w:jc w:val="both"/>
        <w:rPr>
          <w:sz w:val="28"/>
          <w:szCs w:val="28"/>
        </w:rPr>
      </w:pPr>
      <w:r w:rsidRPr="004B0596">
        <w:rPr>
          <w:sz w:val="28"/>
          <w:szCs w:val="28"/>
        </w:rPr>
        <w:t>издает</w:t>
      </w:r>
      <w:r w:rsidR="004B0596">
        <w:rPr>
          <w:sz w:val="28"/>
          <w:szCs w:val="28"/>
        </w:rPr>
        <w:t xml:space="preserve"> </w:t>
      </w:r>
      <w:r w:rsidRPr="004B0596">
        <w:rPr>
          <w:sz w:val="28"/>
          <w:szCs w:val="28"/>
        </w:rPr>
        <w:t>рекламные</w:t>
      </w:r>
      <w:r w:rsidR="004B0596">
        <w:rPr>
          <w:sz w:val="28"/>
          <w:szCs w:val="28"/>
        </w:rPr>
        <w:t xml:space="preserve"> </w:t>
      </w:r>
      <w:r w:rsidRPr="004B0596">
        <w:rPr>
          <w:sz w:val="28"/>
          <w:szCs w:val="28"/>
        </w:rPr>
        <w:t>материалы</w:t>
      </w:r>
      <w:r w:rsidR="004B0596">
        <w:rPr>
          <w:sz w:val="28"/>
          <w:szCs w:val="28"/>
        </w:rPr>
        <w:t xml:space="preserve"> </w:t>
      </w:r>
      <w:r w:rsidRPr="004B0596">
        <w:rPr>
          <w:sz w:val="28"/>
          <w:szCs w:val="28"/>
        </w:rPr>
        <w:t>на</w:t>
      </w:r>
      <w:r w:rsidR="004B0596">
        <w:rPr>
          <w:sz w:val="28"/>
          <w:szCs w:val="28"/>
        </w:rPr>
        <w:t xml:space="preserve"> </w:t>
      </w:r>
      <w:r w:rsidRPr="004B0596">
        <w:rPr>
          <w:sz w:val="28"/>
          <w:szCs w:val="28"/>
        </w:rPr>
        <w:t>своих</w:t>
      </w:r>
      <w:r w:rsidR="004B0596">
        <w:rPr>
          <w:sz w:val="28"/>
          <w:szCs w:val="28"/>
        </w:rPr>
        <w:t xml:space="preserve"> </w:t>
      </w:r>
      <w:r w:rsidRPr="004B0596">
        <w:rPr>
          <w:sz w:val="28"/>
          <w:szCs w:val="28"/>
        </w:rPr>
        <w:t>издательских предприятиях, а по договорам</w:t>
      </w:r>
      <w:r w:rsidR="008375A1" w:rsidRPr="004B0596">
        <w:rPr>
          <w:sz w:val="28"/>
          <w:szCs w:val="28"/>
        </w:rPr>
        <w:t xml:space="preserve"> – </w:t>
      </w:r>
      <w:r w:rsidRPr="004B0596">
        <w:rPr>
          <w:sz w:val="28"/>
          <w:szCs w:val="28"/>
        </w:rPr>
        <w:t>в других организациях;</w:t>
      </w:r>
    </w:p>
    <w:p w:rsidR="008375A1" w:rsidRPr="004B0596" w:rsidRDefault="00CA5997" w:rsidP="007C2AB7">
      <w:pPr>
        <w:keepNext/>
        <w:widowControl w:val="0"/>
        <w:numPr>
          <w:ilvl w:val="0"/>
          <w:numId w:val="7"/>
        </w:numPr>
        <w:shd w:val="clear" w:color="000000" w:fill="auto"/>
        <w:tabs>
          <w:tab w:val="left" w:leader="hyphen" w:pos="0"/>
          <w:tab w:val="left" w:pos="917"/>
        </w:tabs>
        <w:autoSpaceDE w:val="0"/>
        <w:autoSpaceDN w:val="0"/>
        <w:adjustRightInd w:val="0"/>
        <w:spacing w:line="360" w:lineRule="auto"/>
        <w:ind w:left="0" w:firstLine="709"/>
        <w:jc w:val="both"/>
        <w:rPr>
          <w:sz w:val="28"/>
          <w:szCs w:val="28"/>
        </w:rPr>
      </w:pPr>
      <w:r w:rsidRPr="004B0596">
        <w:rPr>
          <w:sz w:val="28"/>
          <w:szCs w:val="28"/>
        </w:rPr>
        <w:t>договаривается</w:t>
      </w:r>
      <w:r w:rsidR="004B0596">
        <w:rPr>
          <w:sz w:val="28"/>
          <w:szCs w:val="28"/>
        </w:rPr>
        <w:t xml:space="preserve"> </w:t>
      </w:r>
      <w:r w:rsidRPr="004B0596">
        <w:rPr>
          <w:sz w:val="28"/>
          <w:szCs w:val="28"/>
        </w:rPr>
        <w:t>с</w:t>
      </w:r>
      <w:r w:rsidR="004B0596">
        <w:rPr>
          <w:sz w:val="28"/>
          <w:szCs w:val="28"/>
        </w:rPr>
        <w:t xml:space="preserve"> </w:t>
      </w:r>
      <w:r w:rsidRPr="004B0596">
        <w:rPr>
          <w:sz w:val="28"/>
          <w:szCs w:val="28"/>
        </w:rPr>
        <w:t>внешнеторговыми</w:t>
      </w:r>
      <w:r w:rsidR="004B0596">
        <w:rPr>
          <w:sz w:val="28"/>
          <w:szCs w:val="28"/>
        </w:rPr>
        <w:t xml:space="preserve"> </w:t>
      </w:r>
      <w:r w:rsidRPr="004B0596">
        <w:rPr>
          <w:sz w:val="28"/>
          <w:szCs w:val="28"/>
        </w:rPr>
        <w:t>объединениями</w:t>
      </w:r>
      <w:r w:rsidR="004B0596">
        <w:rPr>
          <w:sz w:val="28"/>
          <w:szCs w:val="28"/>
        </w:rPr>
        <w:t xml:space="preserve"> </w:t>
      </w:r>
      <w:r w:rsidRPr="004B0596">
        <w:rPr>
          <w:sz w:val="28"/>
          <w:szCs w:val="28"/>
        </w:rPr>
        <w:t>о проведении рекламных мероприятий;</w:t>
      </w:r>
    </w:p>
    <w:p w:rsidR="00CA5997" w:rsidRPr="004B0596" w:rsidRDefault="00CA5997" w:rsidP="007C2AB7">
      <w:pPr>
        <w:keepNext/>
        <w:widowControl w:val="0"/>
        <w:numPr>
          <w:ilvl w:val="0"/>
          <w:numId w:val="7"/>
        </w:numPr>
        <w:shd w:val="clear" w:color="000000" w:fill="auto"/>
        <w:tabs>
          <w:tab w:val="left" w:leader="hyphen" w:pos="0"/>
          <w:tab w:val="left" w:pos="917"/>
        </w:tabs>
        <w:autoSpaceDE w:val="0"/>
        <w:autoSpaceDN w:val="0"/>
        <w:adjustRightInd w:val="0"/>
        <w:spacing w:line="360" w:lineRule="auto"/>
        <w:ind w:left="0" w:firstLine="709"/>
        <w:jc w:val="both"/>
        <w:rPr>
          <w:sz w:val="28"/>
          <w:szCs w:val="28"/>
        </w:rPr>
      </w:pPr>
      <w:r w:rsidRPr="004B0596">
        <w:rPr>
          <w:sz w:val="28"/>
          <w:szCs w:val="28"/>
        </w:rPr>
        <w:t>изготавливает экспонаты для международных выставок и образцы изделий.</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Важным звеном в цепи рекламных мероприятий являются иностранные посредники, которые с учетом национальных и социально-экономических особенностей региона и посреднических соглашений, проводят все доступные и необходимые с их точки зрения рекламные виды деятельности.</w:t>
      </w:r>
    </w:p>
    <w:p w:rsidR="00CA5997" w:rsidRPr="004B0596" w:rsidRDefault="00CA5997" w:rsidP="007C2AB7">
      <w:pPr>
        <w:keepNext/>
        <w:widowControl w:val="0"/>
        <w:shd w:val="clear" w:color="000000" w:fill="auto"/>
        <w:tabs>
          <w:tab w:val="left" w:leader="hyphen" w:pos="0"/>
        </w:tabs>
        <w:spacing w:line="360" w:lineRule="auto"/>
        <w:ind w:firstLine="709"/>
        <w:jc w:val="both"/>
        <w:rPr>
          <w:sz w:val="28"/>
          <w:szCs w:val="28"/>
        </w:rPr>
      </w:pPr>
      <w:r w:rsidRPr="004B0596">
        <w:rPr>
          <w:sz w:val="28"/>
          <w:szCs w:val="28"/>
        </w:rPr>
        <w:t>Конечно, только практическая деятельность по рекламе, рассчитанной на иностранного покупателя, в конечном итоге создает необходимые подходы к реализации наиболее рационального комплекса рекламных мероприятий.</w:t>
      </w:r>
    </w:p>
    <w:p w:rsidR="008375A1" w:rsidRPr="004B0596" w:rsidRDefault="00565175" w:rsidP="007C2AB7">
      <w:pPr>
        <w:keepNext/>
        <w:widowControl w:val="0"/>
        <w:numPr>
          <w:ilvl w:val="0"/>
          <w:numId w:val="8"/>
        </w:numPr>
        <w:shd w:val="clear" w:color="000000" w:fill="auto"/>
        <w:tabs>
          <w:tab w:val="clear" w:pos="720"/>
          <w:tab w:val="left" w:leader="hyphen" w:pos="0"/>
          <w:tab w:val="num" w:pos="1080"/>
        </w:tabs>
        <w:spacing w:line="360" w:lineRule="auto"/>
        <w:ind w:left="0" w:firstLine="709"/>
        <w:jc w:val="both"/>
        <w:rPr>
          <w:b/>
          <w:sz w:val="28"/>
          <w:szCs w:val="28"/>
        </w:rPr>
      </w:pPr>
      <w:r>
        <w:rPr>
          <w:b/>
          <w:sz w:val="28"/>
          <w:szCs w:val="28"/>
        </w:rPr>
        <w:br w:type="page"/>
      </w:r>
      <w:r w:rsidR="008375A1" w:rsidRPr="004B0596">
        <w:rPr>
          <w:b/>
          <w:sz w:val="28"/>
          <w:szCs w:val="28"/>
        </w:rPr>
        <w:t>Маркетинг во внешнеэкономической деятельности ОАО «Витебские ковры»</w:t>
      </w:r>
    </w:p>
    <w:p w:rsidR="00DC3270" w:rsidRPr="004B0596" w:rsidRDefault="00DC3270" w:rsidP="007C2AB7">
      <w:pPr>
        <w:keepNext/>
        <w:widowControl w:val="0"/>
        <w:shd w:val="clear" w:color="000000" w:fill="auto"/>
        <w:tabs>
          <w:tab w:val="left" w:leader="hyphen" w:pos="0"/>
        </w:tabs>
        <w:spacing w:line="360" w:lineRule="auto"/>
        <w:ind w:firstLine="709"/>
        <w:jc w:val="both"/>
        <w:rPr>
          <w:b/>
          <w:sz w:val="28"/>
          <w:szCs w:val="28"/>
        </w:rPr>
      </w:pPr>
    </w:p>
    <w:p w:rsidR="00DC3270" w:rsidRPr="004B0596" w:rsidRDefault="00565175" w:rsidP="007C2AB7">
      <w:pPr>
        <w:keepNext/>
        <w:widowControl w:val="0"/>
        <w:shd w:val="clear" w:color="000000" w:fill="auto"/>
        <w:tabs>
          <w:tab w:val="num" w:pos="2188"/>
        </w:tabs>
        <w:spacing w:line="360" w:lineRule="auto"/>
        <w:ind w:firstLine="720"/>
        <w:jc w:val="both"/>
        <w:rPr>
          <w:b/>
          <w:sz w:val="28"/>
          <w:szCs w:val="28"/>
        </w:rPr>
      </w:pPr>
      <w:r>
        <w:rPr>
          <w:b/>
          <w:sz w:val="28"/>
          <w:szCs w:val="28"/>
        </w:rPr>
        <w:t xml:space="preserve">2.1 </w:t>
      </w:r>
      <w:r w:rsidR="00DC3270" w:rsidRPr="004B0596">
        <w:rPr>
          <w:b/>
          <w:sz w:val="28"/>
          <w:szCs w:val="28"/>
        </w:rPr>
        <w:t>Характеристика ОАО «Витебские ковры» и анализ технико-экономических показателей</w:t>
      </w:r>
    </w:p>
    <w:p w:rsidR="00DC3270" w:rsidRPr="004B0596" w:rsidRDefault="00DC3270" w:rsidP="007C2AB7">
      <w:pPr>
        <w:keepNext/>
        <w:widowControl w:val="0"/>
        <w:shd w:val="clear" w:color="000000" w:fill="auto"/>
        <w:spacing w:line="360" w:lineRule="auto"/>
        <w:ind w:firstLine="709"/>
        <w:jc w:val="both"/>
        <w:rPr>
          <w:b/>
          <w:sz w:val="28"/>
        </w:rPr>
      </w:pPr>
    </w:p>
    <w:p w:rsidR="00245260" w:rsidRPr="004B0596" w:rsidRDefault="00245260" w:rsidP="007C2AB7">
      <w:pPr>
        <w:keepNext/>
        <w:widowControl w:val="0"/>
        <w:shd w:val="clear" w:color="000000" w:fill="auto"/>
        <w:spacing w:line="360" w:lineRule="auto"/>
        <w:ind w:firstLine="709"/>
        <w:jc w:val="both"/>
        <w:rPr>
          <w:sz w:val="28"/>
        </w:rPr>
      </w:pPr>
      <w:r w:rsidRPr="004B0596">
        <w:rPr>
          <w:sz w:val="28"/>
        </w:rPr>
        <w:t>Открытое акционерное общество «Витебские ковры» расположено по адресу: г. Витебск, ул. М. Горького, 75.</w:t>
      </w:r>
    </w:p>
    <w:p w:rsidR="00DC3270" w:rsidRPr="004B0596" w:rsidRDefault="00DC3270" w:rsidP="007C2AB7">
      <w:pPr>
        <w:keepNext/>
        <w:widowControl w:val="0"/>
        <w:shd w:val="clear" w:color="000000" w:fill="auto"/>
        <w:spacing w:line="360" w:lineRule="auto"/>
        <w:ind w:firstLine="709"/>
        <w:jc w:val="both"/>
        <w:rPr>
          <w:sz w:val="28"/>
        </w:rPr>
      </w:pPr>
      <w:r w:rsidRPr="004B0596">
        <w:rPr>
          <w:sz w:val="28"/>
        </w:rPr>
        <w:t>Открытое акционерное общество «Витебские ковры» (ОАО «Витебские ковры») является предприятием смешанной формы собственности без иностранного участия с преобладающей долей государства (51,1 %) в уставном фонде. ОАО «Витебские ковры» входит в состав Белорусского государственного концерна по производству и реализации товаров легкой промышленности (концерн «Беллегпром»).</w:t>
      </w:r>
    </w:p>
    <w:p w:rsidR="00DC3270" w:rsidRPr="004B0596" w:rsidRDefault="00245260" w:rsidP="007C2AB7">
      <w:pPr>
        <w:keepNext/>
        <w:widowControl w:val="0"/>
        <w:shd w:val="clear" w:color="000000" w:fill="auto"/>
        <w:spacing w:line="360" w:lineRule="auto"/>
        <w:ind w:firstLine="709"/>
        <w:jc w:val="both"/>
        <w:rPr>
          <w:sz w:val="28"/>
        </w:rPr>
      </w:pPr>
      <w:r w:rsidRPr="004B0596">
        <w:rPr>
          <w:sz w:val="28"/>
        </w:rPr>
        <w:t>Общество возглавляет генеральный директор Федорчук Александр Алексеевич.</w:t>
      </w:r>
      <w:r w:rsidR="00565175">
        <w:rPr>
          <w:sz w:val="28"/>
        </w:rPr>
        <w:t xml:space="preserve"> </w:t>
      </w:r>
      <w:r w:rsidR="00DC3270" w:rsidRPr="004B0596">
        <w:rPr>
          <w:sz w:val="28"/>
        </w:rPr>
        <w:t xml:space="preserve">Основной стратегией ОАО «Витебские ковры» является восстановление объёмов производства и расширение рынков сбыта ковровых изделий и покрытий, в первую очередь, на территории государств – участников СНГ, удовлетворение потребностей населения Республики Беларусь в качественных ковровых изделиях, повышения их потребительских свойств, качественных и эстетических показателей выпускаемой продукции. </w:t>
      </w:r>
    </w:p>
    <w:p w:rsidR="00DC3270" w:rsidRPr="004B0596" w:rsidRDefault="00DC3270" w:rsidP="007C2AB7">
      <w:pPr>
        <w:pStyle w:val="2"/>
        <w:keepNext/>
        <w:widowControl w:val="0"/>
        <w:shd w:val="clear" w:color="000000" w:fill="auto"/>
        <w:spacing w:after="0" w:line="360" w:lineRule="auto"/>
        <w:ind w:firstLine="709"/>
        <w:jc w:val="both"/>
        <w:rPr>
          <w:sz w:val="28"/>
        </w:rPr>
      </w:pPr>
      <w:r w:rsidRPr="004B0596">
        <w:rPr>
          <w:sz w:val="28"/>
        </w:rPr>
        <w:t>В реестре акционеров общества на 01.01.200</w:t>
      </w:r>
      <w:r w:rsidR="00245260" w:rsidRPr="004B0596">
        <w:rPr>
          <w:sz w:val="28"/>
        </w:rPr>
        <w:t>6</w:t>
      </w:r>
      <w:r w:rsidRPr="004B0596">
        <w:rPr>
          <w:sz w:val="28"/>
        </w:rPr>
        <w:t xml:space="preserve"> года зарегистрировано 3746 акционера, 300436 акций, в т.ч. принадлежащих государству –153626, коллективу – 63611.</w:t>
      </w:r>
    </w:p>
    <w:p w:rsidR="00DC3270" w:rsidRPr="004B0596" w:rsidRDefault="00DC3270" w:rsidP="007C2AB7">
      <w:pPr>
        <w:pStyle w:val="2"/>
        <w:keepNext/>
        <w:widowControl w:val="0"/>
        <w:shd w:val="clear" w:color="000000" w:fill="auto"/>
        <w:spacing w:after="0" w:line="360" w:lineRule="auto"/>
        <w:ind w:firstLine="709"/>
        <w:jc w:val="both"/>
        <w:rPr>
          <w:sz w:val="28"/>
        </w:rPr>
      </w:pPr>
      <w:r w:rsidRPr="004B0596">
        <w:rPr>
          <w:sz w:val="28"/>
        </w:rPr>
        <w:t xml:space="preserve">В настоящее время в состав ОАО «Витебские ковры» входят три структурных подразделения: </w:t>
      </w:r>
    </w:p>
    <w:p w:rsidR="00DC3270" w:rsidRPr="004B0596" w:rsidRDefault="00DC3270" w:rsidP="007C2AB7">
      <w:pPr>
        <w:keepNext/>
        <w:widowControl w:val="0"/>
        <w:numPr>
          <w:ilvl w:val="0"/>
          <w:numId w:val="9"/>
        </w:numPr>
        <w:shd w:val="clear" w:color="000000" w:fill="auto"/>
        <w:tabs>
          <w:tab w:val="left" w:pos="960"/>
        </w:tabs>
        <w:spacing w:line="360" w:lineRule="auto"/>
        <w:ind w:left="0" w:firstLine="709"/>
        <w:jc w:val="both"/>
        <w:rPr>
          <w:sz w:val="28"/>
        </w:rPr>
      </w:pPr>
      <w:r w:rsidRPr="004B0596">
        <w:rPr>
          <w:sz w:val="28"/>
        </w:rPr>
        <w:t>Ткацко-отделочная фабрика (ТОФ);</w:t>
      </w:r>
    </w:p>
    <w:p w:rsidR="00DC3270" w:rsidRPr="004B0596" w:rsidRDefault="00DC3270" w:rsidP="007C2AB7">
      <w:pPr>
        <w:keepNext/>
        <w:widowControl w:val="0"/>
        <w:numPr>
          <w:ilvl w:val="0"/>
          <w:numId w:val="9"/>
        </w:numPr>
        <w:shd w:val="clear" w:color="000000" w:fill="auto"/>
        <w:tabs>
          <w:tab w:val="left" w:pos="960"/>
        </w:tabs>
        <w:spacing w:line="360" w:lineRule="auto"/>
        <w:ind w:left="0" w:firstLine="709"/>
        <w:jc w:val="both"/>
        <w:rPr>
          <w:sz w:val="28"/>
        </w:rPr>
      </w:pPr>
      <w:r w:rsidRPr="004B0596">
        <w:rPr>
          <w:sz w:val="28"/>
        </w:rPr>
        <w:t>Фабрика прошивных ковровых изделий (ФПКИ);</w:t>
      </w:r>
    </w:p>
    <w:p w:rsidR="00DC3270" w:rsidRPr="004B0596" w:rsidRDefault="00DC3270" w:rsidP="007C2AB7">
      <w:pPr>
        <w:keepNext/>
        <w:widowControl w:val="0"/>
        <w:numPr>
          <w:ilvl w:val="0"/>
          <w:numId w:val="9"/>
        </w:numPr>
        <w:shd w:val="clear" w:color="000000" w:fill="auto"/>
        <w:tabs>
          <w:tab w:val="left" w:pos="960"/>
        </w:tabs>
        <w:spacing w:line="360" w:lineRule="auto"/>
        <w:ind w:left="0" w:firstLine="709"/>
        <w:jc w:val="both"/>
        <w:rPr>
          <w:sz w:val="28"/>
        </w:rPr>
      </w:pPr>
      <w:r w:rsidRPr="004B0596">
        <w:rPr>
          <w:sz w:val="28"/>
        </w:rPr>
        <w:t>Фабрика нетканых материалов (ФНМ).</w:t>
      </w:r>
    </w:p>
    <w:p w:rsidR="00DC3270" w:rsidRPr="004B0596" w:rsidRDefault="00DC3270" w:rsidP="007C2AB7">
      <w:pPr>
        <w:keepNext/>
        <w:widowControl w:val="0"/>
        <w:shd w:val="clear" w:color="000000" w:fill="auto"/>
        <w:spacing w:line="360" w:lineRule="auto"/>
        <w:ind w:firstLine="709"/>
        <w:jc w:val="both"/>
        <w:rPr>
          <w:sz w:val="28"/>
        </w:rPr>
      </w:pPr>
      <w:r w:rsidRPr="004B0596">
        <w:rPr>
          <w:sz w:val="28"/>
        </w:rPr>
        <w:t>Среднесписочная численность промышленно-производственного персонала за 200</w:t>
      </w:r>
      <w:r w:rsidR="00245260" w:rsidRPr="004B0596">
        <w:rPr>
          <w:sz w:val="28"/>
        </w:rPr>
        <w:t>5</w:t>
      </w:r>
      <w:r w:rsidRPr="004B0596">
        <w:rPr>
          <w:sz w:val="28"/>
        </w:rPr>
        <w:t xml:space="preserve"> год составила соответственно по фабрикам - 1087, 127 и 47 человек</w:t>
      </w:r>
      <w:r w:rsidR="00245260" w:rsidRPr="004B0596">
        <w:rPr>
          <w:sz w:val="28"/>
        </w:rPr>
        <w:t>, за 9 месяцев 2006</w:t>
      </w:r>
      <w:r w:rsidRPr="004B0596">
        <w:rPr>
          <w:sz w:val="28"/>
        </w:rPr>
        <w:t xml:space="preserve"> года – 1023, 159 и 45 человек.</w:t>
      </w:r>
    </w:p>
    <w:p w:rsidR="00DC3270" w:rsidRPr="004B0596" w:rsidRDefault="00DC3270" w:rsidP="007C2AB7">
      <w:pPr>
        <w:keepNext/>
        <w:widowControl w:val="0"/>
        <w:shd w:val="clear" w:color="000000" w:fill="auto"/>
        <w:spacing w:line="360" w:lineRule="auto"/>
        <w:ind w:firstLine="709"/>
        <w:jc w:val="both"/>
        <w:rPr>
          <w:sz w:val="28"/>
        </w:rPr>
      </w:pPr>
      <w:r w:rsidRPr="004B0596">
        <w:rPr>
          <w:sz w:val="28"/>
        </w:rPr>
        <w:t>За 2003 год выпуск ковровых изделий по ткацко-отделочной фабрике составил 1231 тыс. м</w:t>
      </w:r>
      <w:r w:rsidRPr="004B0596">
        <w:rPr>
          <w:sz w:val="28"/>
          <w:vertAlign w:val="superscript"/>
        </w:rPr>
        <w:t>2</w:t>
      </w:r>
      <w:r w:rsidRPr="004B0596">
        <w:rPr>
          <w:sz w:val="28"/>
        </w:rPr>
        <w:t>, по фабрике прошивных ковровых изделий – 2474 тыс. м</w:t>
      </w:r>
      <w:r w:rsidRPr="004B0596">
        <w:rPr>
          <w:sz w:val="28"/>
          <w:vertAlign w:val="superscript"/>
        </w:rPr>
        <w:t>2</w:t>
      </w:r>
      <w:r w:rsidRPr="004B0596">
        <w:rPr>
          <w:sz w:val="28"/>
        </w:rPr>
        <w:t xml:space="preserve"> тафтинга, по фабрике нетканых материалов – 2048 тыс. м</w:t>
      </w:r>
      <w:r w:rsidRPr="004B0596">
        <w:rPr>
          <w:sz w:val="28"/>
          <w:vertAlign w:val="superscript"/>
        </w:rPr>
        <w:t>2</w:t>
      </w:r>
      <w:r w:rsidRPr="004B0596">
        <w:rPr>
          <w:sz w:val="28"/>
        </w:rPr>
        <w:t xml:space="preserve"> ватина и байки.</w:t>
      </w:r>
    </w:p>
    <w:p w:rsidR="00DC3270" w:rsidRPr="004B0596" w:rsidRDefault="00DC3270" w:rsidP="007C2AB7">
      <w:pPr>
        <w:keepNext/>
        <w:widowControl w:val="0"/>
        <w:shd w:val="clear" w:color="000000" w:fill="auto"/>
        <w:spacing w:line="360" w:lineRule="auto"/>
        <w:ind w:firstLine="709"/>
        <w:jc w:val="both"/>
        <w:rPr>
          <w:sz w:val="28"/>
        </w:rPr>
      </w:pPr>
      <w:r w:rsidRPr="004B0596">
        <w:rPr>
          <w:sz w:val="28"/>
        </w:rPr>
        <w:t>За 9 месяцев 200</w:t>
      </w:r>
      <w:r w:rsidR="00245260" w:rsidRPr="004B0596">
        <w:rPr>
          <w:sz w:val="28"/>
        </w:rPr>
        <w:t>6</w:t>
      </w:r>
      <w:r w:rsidRPr="004B0596">
        <w:rPr>
          <w:sz w:val="28"/>
        </w:rPr>
        <w:t xml:space="preserve"> года выпущено соответственно тканых ковровых изделий – 854 т. м</w:t>
      </w:r>
      <w:r w:rsidRPr="004B0596">
        <w:rPr>
          <w:sz w:val="28"/>
          <w:vertAlign w:val="superscript"/>
        </w:rPr>
        <w:t>2</w:t>
      </w:r>
      <w:r w:rsidRPr="004B0596">
        <w:rPr>
          <w:sz w:val="28"/>
        </w:rPr>
        <w:t>, прошивных – 3373 т. м</w:t>
      </w:r>
      <w:r w:rsidRPr="004B0596">
        <w:rPr>
          <w:sz w:val="28"/>
          <w:vertAlign w:val="superscript"/>
        </w:rPr>
        <w:t>2</w:t>
      </w:r>
      <w:r w:rsidRPr="004B0596">
        <w:rPr>
          <w:sz w:val="28"/>
        </w:rPr>
        <w:t>, ватина и байки – 1593</w:t>
      </w:r>
      <w:r w:rsidR="004B0596">
        <w:rPr>
          <w:sz w:val="28"/>
        </w:rPr>
        <w:t xml:space="preserve"> </w:t>
      </w:r>
      <w:r w:rsidRPr="004B0596">
        <w:rPr>
          <w:sz w:val="28"/>
        </w:rPr>
        <w:t>т. м</w:t>
      </w:r>
      <w:r w:rsidRPr="004B0596">
        <w:rPr>
          <w:sz w:val="28"/>
          <w:vertAlign w:val="superscript"/>
        </w:rPr>
        <w:t>2</w:t>
      </w:r>
      <w:r w:rsidRPr="004B0596">
        <w:rPr>
          <w:sz w:val="28"/>
        </w:rPr>
        <w:t xml:space="preserve">. </w:t>
      </w:r>
    </w:p>
    <w:p w:rsidR="00245260" w:rsidRPr="00565175" w:rsidRDefault="00DC3270" w:rsidP="007C2AB7">
      <w:pPr>
        <w:pStyle w:val="a6"/>
        <w:keepNext/>
        <w:widowControl w:val="0"/>
        <w:shd w:val="clear" w:color="000000" w:fill="auto"/>
        <w:spacing w:line="360" w:lineRule="auto"/>
        <w:ind w:firstLine="709"/>
        <w:rPr>
          <w:rFonts w:ascii="Times New Roman" w:hAnsi="Times New Roman"/>
          <w:sz w:val="28"/>
          <w:szCs w:val="28"/>
        </w:rPr>
      </w:pPr>
      <w:r w:rsidRPr="00565175">
        <w:rPr>
          <w:rFonts w:ascii="Times New Roman" w:hAnsi="Times New Roman"/>
          <w:sz w:val="28"/>
          <w:szCs w:val="28"/>
        </w:rPr>
        <w:t>Вся продукция предприятия сертифицирована и соответствует ГОСТам и международным стандартам. Выпуск ковров и ковровых изделий является приоритетным направлением в общем объеме выпускаемой продукции.</w:t>
      </w:r>
      <w:r w:rsidR="00245260" w:rsidRPr="00565175">
        <w:rPr>
          <w:rFonts w:ascii="Times New Roman" w:hAnsi="Times New Roman"/>
          <w:sz w:val="28"/>
          <w:szCs w:val="28"/>
        </w:rPr>
        <w:t xml:space="preserve"> Данные о номенклатуре выпускаемой продукции ОАО «Витебские ковры» за 2002-2004 гг. (9 месяцев) представлены в таблице 2.1.</w:t>
      </w:r>
    </w:p>
    <w:p w:rsidR="00565175" w:rsidRDefault="00565175" w:rsidP="007C2AB7">
      <w:pPr>
        <w:keepNext/>
        <w:widowControl w:val="0"/>
        <w:shd w:val="clear" w:color="000000" w:fill="auto"/>
        <w:spacing w:line="360" w:lineRule="auto"/>
        <w:ind w:firstLine="709"/>
        <w:jc w:val="both"/>
        <w:rPr>
          <w:sz w:val="28"/>
        </w:rPr>
      </w:pPr>
    </w:p>
    <w:p w:rsidR="00DC3270" w:rsidRPr="004B0596" w:rsidRDefault="00245260" w:rsidP="007C2AB7">
      <w:pPr>
        <w:keepNext/>
        <w:widowControl w:val="0"/>
        <w:shd w:val="clear" w:color="000000" w:fill="auto"/>
        <w:spacing w:line="360" w:lineRule="auto"/>
        <w:ind w:firstLine="709"/>
        <w:jc w:val="both"/>
        <w:rPr>
          <w:sz w:val="28"/>
        </w:rPr>
      </w:pPr>
      <w:r w:rsidRPr="004B0596">
        <w:rPr>
          <w:sz w:val="28"/>
        </w:rPr>
        <w:t xml:space="preserve">Таблица 2.1 – </w:t>
      </w:r>
      <w:r w:rsidR="00DC3270" w:rsidRPr="004B0596">
        <w:rPr>
          <w:sz w:val="28"/>
        </w:rPr>
        <w:t>Номенклатура</w:t>
      </w:r>
      <w:r w:rsidRPr="004B0596">
        <w:rPr>
          <w:sz w:val="28"/>
        </w:rPr>
        <w:t xml:space="preserve"> выпускаемой продукции</w:t>
      </w:r>
    </w:p>
    <w:tbl>
      <w:tblPr>
        <w:tblW w:w="9072" w:type="dxa"/>
        <w:jc w:val="center"/>
        <w:tblLayout w:type="fixed"/>
        <w:tblLook w:val="0000" w:firstRow="0" w:lastRow="0" w:firstColumn="0" w:lastColumn="0" w:noHBand="0" w:noVBand="0"/>
      </w:tblPr>
      <w:tblGrid>
        <w:gridCol w:w="686"/>
        <w:gridCol w:w="4036"/>
        <w:gridCol w:w="687"/>
        <w:gridCol w:w="687"/>
        <w:gridCol w:w="687"/>
        <w:gridCol w:w="687"/>
        <w:gridCol w:w="854"/>
        <w:gridCol w:w="748"/>
      </w:tblGrid>
      <w:tr w:rsidR="00DC3270" w:rsidRPr="00565175" w:rsidTr="00565175">
        <w:trPr>
          <w:tblHeader/>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п/п</w:t>
            </w:r>
          </w:p>
        </w:tc>
        <w:tc>
          <w:tcPr>
            <w:tcW w:w="4320" w:type="dxa"/>
            <w:vMerge w:val="restart"/>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Наименование продукции</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Един. изм.</w:t>
            </w:r>
          </w:p>
        </w:tc>
        <w:tc>
          <w:tcPr>
            <w:tcW w:w="3846" w:type="dxa"/>
            <w:gridSpan w:val="5"/>
            <w:tcBorders>
              <w:top w:val="single" w:sz="4" w:space="0" w:color="auto"/>
              <w:left w:val="single" w:sz="4" w:space="0" w:color="auto"/>
              <w:bottom w:val="single" w:sz="4" w:space="0" w:color="auto"/>
              <w:right w:val="single" w:sz="4" w:space="0" w:color="auto"/>
            </w:tcBorders>
          </w:tcPr>
          <w:p w:rsidR="00DC3270" w:rsidRPr="00565175" w:rsidRDefault="00DC3270" w:rsidP="007C2AB7">
            <w:pPr>
              <w:pStyle w:val="4"/>
              <w:widowControl w:val="0"/>
              <w:shd w:val="clear" w:color="000000" w:fill="auto"/>
              <w:spacing w:line="360" w:lineRule="auto"/>
              <w:ind w:left="0" w:firstLine="0"/>
              <w:jc w:val="both"/>
              <w:rPr>
                <w:rFonts w:ascii="Times New Roman" w:hAnsi="Times New Roman"/>
                <w:sz w:val="20"/>
              </w:rPr>
            </w:pPr>
            <w:r w:rsidRPr="00565175">
              <w:rPr>
                <w:rFonts w:ascii="Times New Roman" w:hAnsi="Times New Roman"/>
                <w:sz w:val="20"/>
              </w:rPr>
              <w:t>Объемы производства</w:t>
            </w:r>
          </w:p>
        </w:tc>
      </w:tr>
      <w:tr w:rsidR="008D41B2" w:rsidRPr="00565175" w:rsidTr="00565175">
        <w:trPr>
          <w:tblHeader/>
          <w:jc w:val="center"/>
        </w:trPr>
        <w:tc>
          <w:tcPr>
            <w:tcW w:w="686" w:type="dxa"/>
            <w:vMerge/>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p>
        </w:tc>
        <w:tc>
          <w:tcPr>
            <w:tcW w:w="4036" w:type="dxa"/>
            <w:vMerge/>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p>
        </w:tc>
        <w:tc>
          <w:tcPr>
            <w:tcW w:w="687" w:type="dxa"/>
            <w:vMerge/>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2002г.</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2003г.</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Темп роста, %</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9 мес. 2004г.</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Темп роста, %</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1</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Ковровые изделия, всего</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 м</w:t>
            </w:r>
            <w:r w:rsidRPr="00565175">
              <w:rPr>
                <w:sz w:val="20"/>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xml:space="preserve"> 3440</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3710</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107,8</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1227</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190,0</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1.1</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в том числе:</w:t>
            </w:r>
          </w:p>
          <w:p w:rsidR="00DC3270" w:rsidRPr="00565175" w:rsidRDefault="00DC3270" w:rsidP="007C2AB7">
            <w:pPr>
              <w:keepNext/>
              <w:widowControl w:val="0"/>
              <w:shd w:val="clear" w:color="000000" w:fill="auto"/>
              <w:spacing w:line="360" w:lineRule="auto"/>
              <w:jc w:val="both"/>
              <w:rPr>
                <w:sz w:val="20"/>
              </w:rPr>
            </w:pPr>
            <w:r w:rsidRPr="00565175">
              <w:rPr>
                <w:sz w:val="20"/>
              </w:rPr>
              <w:t>тканые ковры и дорожки</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 м</w:t>
            </w:r>
            <w:r w:rsidRPr="00565175">
              <w:rPr>
                <w:sz w:val="20"/>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xml:space="preserve"> 1140 </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1236</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108,4</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854</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86,3</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1.1.1</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из них:</w:t>
            </w:r>
          </w:p>
          <w:p w:rsidR="00DC3270" w:rsidRPr="00565175" w:rsidRDefault="00DC3270" w:rsidP="007C2AB7">
            <w:pPr>
              <w:keepNext/>
              <w:widowControl w:val="0"/>
              <w:shd w:val="clear" w:color="000000" w:fill="auto"/>
              <w:spacing w:line="360" w:lineRule="auto"/>
              <w:jc w:val="both"/>
              <w:rPr>
                <w:sz w:val="20"/>
              </w:rPr>
            </w:pPr>
            <w:r w:rsidRPr="00565175">
              <w:rPr>
                <w:sz w:val="20"/>
              </w:rPr>
              <w:t>- жаккардовые двухполотные</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 м</w:t>
            </w:r>
            <w:r w:rsidRPr="00565175">
              <w:rPr>
                <w:sz w:val="20"/>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xml:space="preserve"> 772</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1023</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132,5</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762</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107,9</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1.1.2</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 жаккардовые прутковые</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 м</w:t>
            </w:r>
            <w:r w:rsidRPr="00565175">
              <w:rPr>
                <w:sz w:val="20"/>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xml:space="preserve"> 220</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83</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37,7</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27</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36,0</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1.1.3</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 аксминстерские</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 м</w:t>
            </w:r>
            <w:r w:rsidRPr="00565175">
              <w:rPr>
                <w:sz w:val="20"/>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xml:space="preserve"> 148</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130</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87,8</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66</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62,3</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1.2</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прошивные ковровые изделия (та</w:t>
            </w:r>
            <w:r w:rsidR="008D41B2" w:rsidRPr="00565175">
              <w:rPr>
                <w:sz w:val="20"/>
              </w:rPr>
              <w:t>ф</w:t>
            </w:r>
            <w:r w:rsidRPr="00565175">
              <w:rPr>
                <w:sz w:val="20"/>
              </w:rPr>
              <w:t>тинг)</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 м</w:t>
            </w:r>
            <w:r w:rsidRPr="00565175">
              <w:rPr>
                <w:sz w:val="20"/>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xml:space="preserve"> 2300</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2474</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107,6</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3373</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252,1</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2</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Нетканые материалы</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Тпм</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1738</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1365</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78,5</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1061</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117,0</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2.1</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В том числе:</w:t>
            </w:r>
          </w:p>
          <w:p w:rsidR="00DC3270" w:rsidRPr="00565175" w:rsidRDefault="00DC3270" w:rsidP="007C2AB7">
            <w:pPr>
              <w:keepNext/>
              <w:widowControl w:val="0"/>
              <w:shd w:val="clear" w:color="000000" w:fill="auto"/>
              <w:spacing w:line="360" w:lineRule="auto"/>
              <w:jc w:val="both"/>
              <w:rPr>
                <w:sz w:val="20"/>
              </w:rPr>
            </w:pPr>
            <w:r w:rsidRPr="00565175">
              <w:rPr>
                <w:sz w:val="20"/>
              </w:rPr>
              <w:t>- ватин нетканый полушерстяной</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Тпм</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xml:space="preserve"> 1644</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1320</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80,3</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1025</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116,6</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2.2</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 нетканые материалы типа тканей</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Тпм</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xml:space="preserve"> 94</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45</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47,9</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36</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128,6</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3</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Пряжа однониточная</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Тн</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1710</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1774</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103,7</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1240</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95,2</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4</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Пряжа крученая</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Тн</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 xml:space="preserve"> 1679</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1743</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103,9</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1215</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94,6</w:t>
            </w:r>
          </w:p>
        </w:tc>
      </w:tr>
      <w:tr w:rsidR="008D41B2" w:rsidRPr="00565175" w:rsidTr="00565175">
        <w:trPr>
          <w:jc w:val="center"/>
        </w:trPr>
        <w:tc>
          <w:tcPr>
            <w:tcW w:w="7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5</w:t>
            </w:r>
          </w:p>
        </w:tc>
        <w:tc>
          <w:tcPr>
            <w:tcW w:w="4320" w:type="dxa"/>
            <w:tcBorders>
              <w:top w:val="single" w:sz="4" w:space="0" w:color="auto"/>
              <w:left w:val="single" w:sz="4" w:space="0" w:color="auto"/>
              <w:bottom w:val="single" w:sz="4" w:space="0" w:color="auto"/>
              <w:right w:val="single" w:sz="4" w:space="0" w:color="auto"/>
            </w:tcBorders>
          </w:tcPr>
          <w:p w:rsidR="00DC3270" w:rsidRPr="00565175" w:rsidRDefault="00DC3270" w:rsidP="007C2AB7">
            <w:pPr>
              <w:keepNext/>
              <w:widowControl w:val="0"/>
              <w:shd w:val="clear" w:color="000000" w:fill="auto"/>
              <w:spacing w:line="360" w:lineRule="auto"/>
              <w:jc w:val="both"/>
              <w:rPr>
                <w:sz w:val="20"/>
              </w:rPr>
            </w:pPr>
            <w:r w:rsidRPr="00565175">
              <w:rPr>
                <w:sz w:val="20"/>
              </w:rPr>
              <w:t>Шелковые ткани (технические из химических нитей)</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Т. м</w:t>
            </w:r>
            <w:r w:rsidRPr="00565175">
              <w:rPr>
                <w:sz w:val="20"/>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2496</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2788</w:t>
            </w:r>
          </w:p>
        </w:tc>
        <w:tc>
          <w:tcPr>
            <w:tcW w:w="72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111,7</w:t>
            </w:r>
          </w:p>
        </w:tc>
        <w:tc>
          <w:tcPr>
            <w:tcW w:w="900"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3670</w:t>
            </w:r>
          </w:p>
        </w:tc>
        <w:tc>
          <w:tcPr>
            <w:tcW w:w="786" w:type="dxa"/>
            <w:tcBorders>
              <w:top w:val="single" w:sz="4" w:space="0" w:color="auto"/>
              <w:left w:val="single" w:sz="4" w:space="0" w:color="auto"/>
              <w:bottom w:val="single" w:sz="4" w:space="0" w:color="auto"/>
              <w:right w:val="single" w:sz="4" w:space="0" w:color="auto"/>
            </w:tcBorders>
            <w:vAlign w:val="center"/>
          </w:tcPr>
          <w:p w:rsidR="00DC3270" w:rsidRPr="00565175" w:rsidRDefault="00DC3270" w:rsidP="007C2AB7">
            <w:pPr>
              <w:keepNext/>
              <w:widowControl w:val="0"/>
              <w:shd w:val="clear" w:color="000000" w:fill="auto"/>
              <w:spacing w:line="360" w:lineRule="auto"/>
              <w:jc w:val="both"/>
              <w:rPr>
                <w:sz w:val="20"/>
              </w:rPr>
            </w:pPr>
            <w:r w:rsidRPr="00565175">
              <w:rPr>
                <w:sz w:val="20"/>
              </w:rPr>
              <w:t>246,1</w:t>
            </w:r>
          </w:p>
        </w:tc>
      </w:tr>
    </w:tbl>
    <w:p w:rsidR="00245260" w:rsidRPr="004B0596" w:rsidRDefault="00245260" w:rsidP="007C2AB7">
      <w:pPr>
        <w:keepNext/>
        <w:widowControl w:val="0"/>
        <w:shd w:val="clear" w:color="000000" w:fill="auto"/>
        <w:spacing w:line="360" w:lineRule="auto"/>
        <w:ind w:firstLine="709"/>
        <w:jc w:val="both"/>
        <w:rPr>
          <w:sz w:val="28"/>
        </w:rPr>
      </w:pPr>
      <w:r w:rsidRPr="004B0596">
        <w:rPr>
          <w:sz w:val="28"/>
        </w:rPr>
        <w:t>Источник: данные предприятия.</w:t>
      </w:r>
    </w:p>
    <w:p w:rsidR="008D41B2" w:rsidRPr="004B0596" w:rsidRDefault="008D41B2" w:rsidP="007C2AB7">
      <w:pPr>
        <w:keepNext/>
        <w:widowControl w:val="0"/>
        <w:shd w:val="clear" w:color="000000" w:fill="auto"/>
        <w:spacing w:line="360" w:lineRule="auto"/>
        <w:ind w:firstLine="709"/>
        <w:jc w:val="both"/>
        <w:rPr>
          <w:sz w:val="28"/>
        </w:rPr>
      </w:pPr>
      <w:r w:rsidRPr="004B0596">
        <w:rPr>
          <w:sz w:val="28"/>
        </w:rPr>
        <w:t xml:space="preserve">Для оформления ковров новыми рисунками на предприятии функционирует художественная мастерская. Изделия предприятия участвовали на международных выставках-ярмарках. </w:t>
      </w:r>
    </w:p>
    <w:p w:rsidR="008D41B2" w:rsidRPr="004B0596" w:rsidRDefault="008D41B2" w:rsidP="007C2AB7">
      <w:pPr>
        <w:keepNext/>
        <w:widowControl w:val="0"/>
        <w:shd w:val="clear" w:color="000000" w:fill="auto"/>
        <w:spacing w:line="360" w:lineRule="auto"/>
        <w:ind w:firstLine="709"/>
        <w:jc w:val="both"/>
        <w:rPr>
          <w:sz w:val="28"/>
        </w:rPr>
      </w:pPr>
      <w:r w:rsidRPr="004B0596">
        <w:rPr>
          <w:sz w:val="28"/>
        </w:rPr>
        <w:t xml:space="preserve">В настоящее время ОАО «Витебские ковры» является одним из ведущих ковровых предприятий страны. Разнообразен ассортимент выпускаемой продукции. Это ковры: аксминстерские, жаккардовые (4-х, 6-ти и 8-мицветные), а также прошивные ковровые изделия и покрытия с петлевым ворсом. </w:t>
      </w:r>
    </w:p>
    <w:p w:rsidR="008D41B2" w:rsidRPr="004B0596" w:rsidRDefault="008D41B2" w:rsidP="007C2AB7">
      <w:pPr>
        <w:keepNext/>
        <w:widowControl w:val="0"/>
        <w:shd w:val="clear" w:color="000000" w:fill="auto"/>
        <w:spacing w:line="360" w:lineRule="auto"/>
        <w:ind w:firstLine="709"/>
        <w:jc w:val="both"/>
        <w:rPr>
          <w:sz w:val="28"/>
        </w:rPr>
      </w:pPr>
      <w:r w:rsidRPr="004B0596">
        <w:rPr>
          <w:sz w:val="28"/>
        </w:rPr>
        <w:t>Из объектов социальной сферы ОАО «Витебские ковры» содержит на своем балансе:</w:t>
      </w:r>
    </w:p>
    <w:p w:rsidR="008D41B2" w:rsidRPr="004B0596" w:rsidRDefault="008D41B2" w:rsidP="007C2AB7">
      <w:pPr>
        <w:keepNext/>
        <w:widowControl w:val="0"/>
        <w:shd w:val="clear" w:color="000000" w:fill="auto"/>
        <w:spacing w:line="360" w:lineRule="auto"/>
        <w:ind w:firstLine="709"/>
        <w:jc w:val="both"/>
        <w:rPr>
          <w:sz w:val="28"/>
        </w:rPr>
      </w:pPr>
      <w:r w:rsidRPr="004B0596">
        <w:rPr>
          <w:sz w:val="28"/>
        </w:rPr>
        <w:t>- детский оздоровительный лагерь «Буревестник»;</w:t>
      </w:r>
    </w:p>
    <w:p w:rsidR="008D41B2" w:rsidRPr="004B0596" w:rsidRDefault="008D41B2" w:rsidP="007C2AB7">
      <w:pPr>
        <w:keepNext/>
        <w:widowControl w:val="0"/>
        <w:shd w:val="clear" w:color="000000" w:fill="auto"/>
        <w:spacing w:line="360" w:lineRule="auto"/>
        <w:ind w:firstLine="709"/>
        <w:jc w:val="both"/>
        <w:rPr>
          <w:sz w:val="28"/>
        </w:rPr>
      </w:pPr>
      <w:r w:rsidRPr="004B0596">
        <w:rPr>
          <w:sz w:val="28"/>
        </w:rPr>
        <w:t>- детский сад на 150 мест;</w:t>
      </w:r>
    </w:p>
    <w:p w:rsidR="008D41B2" w:rsidRPr="004B0596" w:rsidRDefault="008D41B2" w:rsidP="007C2AB7">
      <w:pPr>
        <w:keepNext/>
        <w:widowControl w:val="0"/>
        <w:shd w:val="clear" w:color="000000" w:fill="auto"/>
        <w:spacing w:line="360" w:lineRule="auto"/>
        <w:ind w:firstLine="709"/>
        <w:jc w:val="both"/>
        <w:rPr>
          <w:sz w:val="28"/>
        </w:rPr>
      </w:pPr>
      <w:r w:rsidRPr="004B0596">
        <w:rPr>
          <w:sz w:val="28"/>
        </w:rPr>
        <w:t>- 3 общежития.</w:t>
      </w:r>
    </w:p>
    <w:p w:rsidR="008D41B2" w:rsidRPr="004B0596" w:rsidRDefault="008D41B2" w:rsidP="007C2AB7">
      <w:pPr>
        <w:keepNext/>
        <w:widowControl w:val="0"/>
        <w:shd w:val="clear" w:color="000000" w:fill="auto"/>
        <w:spacing w:line="360" w:lineRule="auto"/>
        <w:ind w:firstLine="709"/>
        <w:jc w:val="both"/>
        <w:rPr>
          <w:sz w:val="28"/>
        </w:rPr>
      </w:pPr>
      <w:r w:rsidRPr="004B0596">
        <w:rPr>
          <w:sz w:val="28"/>
        </w:rPr>
        <w:t>ОАО «Витебские ковры» расположено в областном центре республики г. Витебске на площади 28,4 га., обладает всеми необходимыми транспортными и инженерными коммуникациями, развитой инфраструктурой. Предприятие занимает производственную площадь 183 тыс. м.</w:t>
      </w:r>
      <w:r w:rsidRPr="004B0596">
        <w:rPr>
          <w:sz w:val="28"/>
          <w:vertAlign w:val="superscript"/>
        </w:rPr>
        <w:t>2</w:t>
      </w:r>
      <w:r w:rsidRPr="004B0596">
        <w:rPr>
          <w:sz w:val="28"/>
        </w:rPr>
        <w:t xml:space="preserve"> . Располагает освоенными технологиями коврового производства, квалифицированным составом специалистов и рабочих, отлаженными связями с поставщиками сырья и материалов. </w:t>
      </w:r>
    </w:p>
    <w:p w:rsidR="008D41B2" w:rsidRPr="004B0596" w:rsidRDefault="004B0596" w:rsidP="007C2AB7">
      <w:pPr>
        <w:keepNext/>
        <w:widowControl w:val="0"/>
        <w:shd w:val="clear" w:color="000000" w:fill="auto"/>
        <w:spacing w:line="360" w:lineRule="auto"/>
        <w:ind w:firstLine="709"/>
        <w:jc w:val="both"/>
        <w:rPr>
          <w:sz w:val="28"/>
        </w:rPr>
      </w:pPr>
      <w:r>
        <w:rPr>
          <w:sz w:val="28"/>
        </w:rPr>
        <w:t xml:space="preserve"> </w:t>
      </w:r>
      <w:r w:rsidR="008D41B2" w:rsidRPr="004B0596">
        <w:rPr>
          <w:sz w:val="28"/>
        </w:rPr>
        <w:t>ОАО «Витебские ковры» обеспечено всеми средствами коммуникаций (железнодорожная и автомобильная сеть, подъездные пути, расположенные на территории предприятия). Имеет в своем составе необходимые вспомогательные цеха. Остаточная стоимость основных фондов в целом по предприятию на 01.01.2004 г. составила 28285 млн. руб., процент износа 59,5%.</w:t>
      </w:r>
    </w:p>
    <w:p w:rsidR="00DC3270" w:rsidRPr="004B0596" w:rsidRDefault="008D41B2" w:rsidP="007C2AB7">
      <w:pPr>
        <w:keepNext/>
        <w:widowControl w:val="0"/>
        <w:shd w:val="clear" w:color="000000" w:fill="auto"/>
        <w:spacing w:line="360" w:lineRule="auto"/>
        <w:ind w:firstLine="709"/>
        <w:jc w:val="both"/>
        <w:rPr>
          <w:sz w:val="28"/>
        </w:rPr>
      </w:pPr>
      <w:r w:rsidRPr="004B0596">
        <w:rPr>
          <w:sz w:val="28"/>
        </w:rPr>
        <w:t>Обеспечение предприятия электрической и тепловой энергией осуществляется через ПО «Витебскэнерго». Тепловой энергией от Витебской ТЭЦ, электроснабжение по двум двухкабельным фидерам №№683 и 692.</w:t>
      </w:r>
    </w:p>
    <w:p w:rsidR="00525E41" w:rsidRPr="004B0596" w:rsidRDefault="008D41B2" w:rsidP="007C2AB7">
      <w:pPr>
        <w:keepNext/>
        <w:widowControl w:val="0"/>
        <w:shd w:val="clear" w:color="000000" w:fill="auto"/>
        <w:spacing w:line="360" w:lineRule="auto"/>
        <w:ind w:firstLine="709"/>
        <w:jc w:val="both"/>
        <w:rPr>
          <w:sz w:val="28"/>
        </w:rPr>
      </w:pPr>
      <w:r w:rsidRPr="004B0596">
        <w:rPr>
          <w:sz w:val="28"/>
        </w:rPr>
        <w:t>Во многом определяющим деятельность ОАО «Витебские ковры», является оценка технико-экономических показателей</w:t>
      </w:r>
      <w:r w:rsidR="00525E41" w:rsidRPr="004B0596">
        <w:rPr>
          <w:sz w:val="28"/>
        </w:rPr>
        <w:t>. Для оценки эффективности деятельности общества необходимо проанализировать основные технико-экономические показатели деятельности предприятия за 2004-2006 гг.</w:t>
      </w:r>
    </w:p>
    <w:p w:rsidR="00565175" w:rsidRDefault="00565175" w:rsidP="007C2AB7">
      <w:pPr>
        <w:keepNext/>
        <w:widowControl w:val="0"/>
        <w:shd w:val="clear" w:color="000000" w:fill="auto"/>
        <w:spacing w:line="360" w:lineRule="auto"/>
        <w:ind w:firstLine="709"/>
        <w:jc w:val="both"/>
        <w:rPr>
          <w:sz w:val="28"/>
        </w:rPr>
      </w:pPr>
    </w:p>
    <w:p w:rsidR="00525E41" w:rsidRPr="004B0596" w:rsidRDefault="00525E41" w:rsidP="007C2AB7">
      <w:pPr>
        <w:keepNext/>
        <w:widowControl w:val="0"/>
        <w:shd w:val="clear" w:color="000000" w:fill="auto"/>
        <w:spacing w:line="360" w:lineRule="auto"/>
        <w:ind w:firstLine="709"/>
        <w:jc w:val="both"/>
        <w:rPr>
          <w:sz w:val="28"/>
        </w:rPr>
      </w:pPr>
      <w:r w:rsidRPr="004B0596">
        <w:rPr>
          <w:sz w:val="28"/>
        </w:rPr>
        <w:t>Таблица 2.2 – Основные технико-экономические показатели деятельности предприятия ОАО «Витебские ковры»</w:t>
      </w:r>
    </w:p>
    <w:tbl>
      <w:tblPr>
        <w:tblW w:w="925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95"/>
        <w:gridCol w:w="4160"/>
        <w:gridCol w:w="1043"/>
        <w:gridCol w:w="676"/>
        <w:gridCol w:w="843"/>
        <w:gridCol w:w="843"/>
        <w:gridCol w:w="1197"/>
      </w:tblGrid>
      <w:tr w:rsidR="007F6AEE" w:rsidRPr="004B0596" w:rsidTr="007C2AB7">
        <w:trPr>
          <w:jc w:val="center"/>
        </w:trPr>
        <w:tc>
          <w:tcPr>
            <w:tcW w:w="495" w:type="dxa"/>
            <w:tcBorders>
              <w:top w:val="single" w:sz="12" w:space="0" w:color="000000"/>
              <w:bottom w:val="single" w:sz="12" w:space="0" w:color="000000"/>
            </w:tcBorders>
          </w:tcPr>
          <w:p w:rsidR="007F6AEE" w:rsidRPr="004B0596" w:rsidRDefault="007F6AEE" w:rsidP="007C2AB7">
            <w:pPr>
              <w:pStyle w:val="1"/>
              <w:keepNext/>
              <w:widowControl w:val="0"/>
            </w:pPr>
          </w:p>
        </w:tc>
        <w:tc>
          <w:tcPr>
            <w:tcW w:w="4160" w:type="dxa"/>
            <w:tcBorders>
              <w:top w:val="single" w:sz="12" w:space="0" w:color="000000"/>
              <w:bottom w:val="single" w:sz="12" w:space="0" w:color="000000"/>
            </w:tcBorders>
          </w:tcPr>
          <w:p w:rsidR="007F6AEE" w:rsidRPr="004B0596" w:rsidRDefault="007F6AEE" w:rsidP="007C2AB7">
            <w:pPr>
              <w:pStyle w:val="1"/>
              <w:keepNext/>
              <w:widowControl w:val="0"/>
            </w:pPr>
            <w:r w:rsidRPr="004B0596">
              <w:t>Наименование показателей</w:t>
            </w:r>
          </w:p>
        </w:tc>
        <w:tc>
          <w:tcPr>
            <w:tcW w:w="1043" w:type="dxa"/>
            <w:tcBorders>
              <w:top w:val="single" w:sz="12" w:space="0" w:color="000000"/>
              <w:bottom w:val="single" w:sz="12" w:space="0" w:color="000000"/>
            </w:tcBorders>
          </w:tcPr>
          <w:p w:rsidR="007F6AEE" w:rsidRPr="004B0596" w:rsidRDefault="007F6AEE" w:rsidP="007C2AB7">
            <w:pPr>
              <w:pStyle w:val="1"/>
              <w:keepNext/>
              <w:widowControl w:val="0"/>
            </w:pPr>
            <w:r w:rsidRPr="004B0596">
              <w:t xml:space="preserve">Ед. </w:t>
            </w:r>
          </w:p>
          <w:p w:rsidR="007F6AEE" w:rsidRPr="004B0596" w:rsidRDefault="007F6AEE" w:rsidP="007C2AB7">
            <w:pPr>
              <w:pStyle w:val="1"/>
              <w:keepNext/>
              <w:widowControl w:val="0"/>
            </w:pPr>
            <w:r w:rsidRPr="004B0596">
              <w:t>изм.</w:t>
            </w:r>
          </w:p>
        </w:tc>
        <w:tc>
          <w:tcPr>
            <w:tcW w:w="676" w:type="dxa"/>
            <w:tcBorders>
              <w:top w:val="single" w:sz="12" w:space="0" w:color="000000"/>
              <w:bottom w:val="single" w:sz="12" w:space="0" w:color="000000"/>
            </w:tcBorders>
          </w:tcPr>
          <w:p w:rsidR="007F6AEE" w:rsidRPr="004B0596" w:rsidRDefault="007F6AEE" w:rsidP="007C2AB7">
            <w:pPr>
              <w:pStyle w:val="1"/>
              <w:keepNext/>
              <w:widowControl w:val="0"/>
            </w:pPr>
            <w:r w:rsidRPr="004B0596">
              <w:t xml:space="preserve">2004 </w:t>
            </w:r>
          </w:p>
          <w:p w:rsidR="007F6AEE" w:rsidRPr="004B0596" w:rsidRDefault="007F6AEE" w:rsidP="007C2AB7">
            <w:pPr>
              <w:pStyle w:val="1"/>
              <w:keepNext/>
              <w:widowControl w:val="0"/>
            </w:pPr>
            <w:r w:rsidRPr="004B0596">
              <w:t>год</w:t>
            </w:r>
          </w:p>
        </w:tc>
        <w:tc>
          <w:tcPr>
            <w:tcW w:w="843" w:type="dxa"/>
            <w:tcBorders>
              <w:top w:val="single" w:sz="12" w:space="0" w:color="000000"/>
              <w:bottom w:val="single" w:sz="12" w:space="0" w:color="000000"/>
            </w:tcBorders>
          </w:tcPr>
          <w:p w:rsidR="007F6AEE" w:rsidRPr="004B0596" w:rsidRDefault="007F6AEE" w:rsidP="007C2AB7">
            <w:pPr>
              <w:pStyle w:val="1"/>
              <w:keepNext/>
              <w:widowControl w:val="0"/>
            </w:pPr>
            <w:r w:rsidRPr="004B0596">
              <w:t xml:space="preserve">2005 </w:t>
            </w:r>
          </w:p>
          <w:p w:rsidR="007F6AEE" w:rsidRPr="004B0596" w:rsidRDefault="007F6AEE" w:rsidP="007C2AB7">
            <w:pPr>
              <w:pStyle w:val="1"/>
              <w:keepNext/>
              <w:widowControl w:val="0"/>
            </w:pPr>
            <w:r w:rsidRPr="004B0596">
              <w:t xml:space="preserve">год </w:t>
            </w:r>
          </w:p>
        </w:tc>
        <w:tc>
          <w:tcPr>
            <w:tcW w:w="843" w:type="dxa"/>
            <w:tcBorders>
              <w:top w:val="single" w:sz="12" w:space="0" w:color="000000"/>
              <w:bottom w:val="single" w:sz="12" w:space="0" w:color="000000"/>
            </w:tcBorders>
          </w:tcPr>
          <w:p w:rsidR="007F6AEE" w:rsidRPr="004B0596" w:rsidRDefault="007F6AEE" w:rsidP="007C2AB7">
            <w:pPr>
              <w:pStyle w:val="1"/>
              <w:keepNext/>
              <w:widowControl w:val="0"/>
            </w:pPr>
            <w:r w:rsidRPr="004B0596">
              <w:t>2006 год</w:t>
            </w:r>
          </w:p>
        </w:tc>
        <w:tc>
          <w:tcPr>
            <w:tcW w:w="1197" w:type="dxa"/>
            <w:tcBorders>
              <w:top w:val="single" w:sz="12" w:space="0" w:color="000000"/>
              <w:bottom w:val="single" w:sz="12" w:space="0" w:color="000000"/>
            </w:tcBorders>
          </w:tcPr>
          <w:p w:rsidR="007F6AEE" w:rsidRPr="004B0596" w:rsidRDefault="007F6AEE" w:rsidP="007C2AB7">
            <w:pPr>
              <w:pStyle w:val="1"/>
              <w:keepNext/>
              <w:widowControl w:val="0"/>
            </w:pPr>
            <w:r w:rsidRPr="004B0596">
              <w:t xml:space="preserve">Темпы роста (2005/2006), % </w:t>
            </w:r>
          </w:p>
        </w:tc>
      </w:tr>
      <w:tr w:rsidR="007F6AEE" w:rsidRPr="004B0596" w:rsidTr="007C2AB7">
        <w:trPr>
          <w:jc w:val="center"/>
        </w:trPr>
        <w:tc>
          <w:tcPr>
            <w:tcW w:w="495" w:type="dxa"/>
          </w:tcPr>
          <w:p w:rsidR="007F6AEE" w:rsidRPr="004B0596" w:rsidRDefault="007F6AEE" w:rsidP="007C2AB7">
            <w:pPr>
              <w:pStyle w:val="1"/>
              <w:keepNext/>
              <w:widowControl w:val="0"/>
            </w:pPr>
            <w:r w:rsidRPr="004B0596">
              <w:t>1</w:t>
            </w:r>
          </w:p>
        </w:tc>
        <w:tc>
          <w:tcPr>
            <w:tcW w:w="4160" w:type="dxa"/>
          </w:tcPr>
          <w:p w:rsidR="007F6AEE" w:rsidRPr="004B0596" w:rsidRDefault="007F6AEE" w:rsidP="007C2AB7">
            <w:pPr>
              <w:pStyle w:val="1"/>
              <w:keepNext/>
              <w:widowControl w:val="0"/>
            </w:pPr>
            <w:r w:rsidRPr="004B0596">
              <w:t>Выпуск ковровых изделий</w:t>
            </w:r>
          </w:p>
        </w:tc>
        <w:tc>
          <w:tcPr>
            <w:tcW w:w="1043" w:type="dxa"/>
            <w:vAlign w:val="center"/>
          </w:tcPr>
          <w:p w:rsidR="007F6AEE" w:rsidRPr="004B0596" w:rsidRDefault="00CD2DC9" w:rsidP="007C2AB7">
            <w:pPr>
              <w:pStyle w:val="1"/>
              <w:keepNext/>
              <w:widowControl w:val="0"/>
            </w:pPr>
            <w:r w:rsidRPr="004B0596">
              <w:t>Тыс. м. кв.</w:t>
            </w:r>
          </w:p>
        </w:tc>
        <w:tc>
          <w:tcPr>
            <w:tcW w:w="676" w:type="dxa"/>
            <w:vAlign w:val="center"/>
          </w:tcPr>
          <w:p w:rsidR="007F6AEE" w:rsidRPr="004B0596" w:rsidRDefault="00CD2DC9" w:rsidP="007C2AB7">
            <w:pPr>
              <w:pStyle w:val="1"/>
              <w:keepNext/>
              <w:widowControl w:val="0"/>
            </w:pPr>
            <w:r w:rsidRPr="004B0596">
              <w:rPr>
                <w:lang w:val="en-US"/>
              </w:rPr>
              <w:t>4227</w:t>
            </w:r>
          </w:p>
        </w:tc>
        <w:tc>
          <w:tcPr>
            <w:tcW w:w="843" w:type="dxa"/>
            <w:vAlign w:val="center"/>
          </w:tcPr>
          <w:p w:rsidR="007F6AEE" w:rsidRPr="004B0596" w:rsidRDefault="00CD2DC9" w:rsidP="007C2AB7">
            <w:pPr>
              <w:pStyle w:val="1"/>
              <w:keepNext/>
              <w:widowControl w:val="0"/>
            </w:pPr>
            <w:r w:rsidRPr="004B0596">
              <w:rPr>
                <w:lang w:val="en-US"/>
              </w:rPr>
              <w:t>6700</w:t>
            </w:r>
          </w:p>
        </w:tc>
        <w:tc>
          <w:tcPr>
            <w:tcW w:w="843" w:type="dxa"/>
            <w:vAlign w:val="center"/>
          </w:tcPr>
          <w:p w:rsidR="007F6AEE" w:rsidRPr="004B0596" w:rsidRDefault="00794493" w:rsidP="007C2AB7">
            <w:pPr>
              <w:pStyle w:val="1"/>
              <w:keepNext/>
              <w:widowControl w:val="0"/>
              <w:rPr>
                <w:lang w:val="en-US"/>
              </w:rPr>
            </w:pPr>
            <w:r w:rsidRPr="004B0596">
              <w:rPr>
                <w:lang w:val="en-US"/>
              </w:rPr>
              <w:t>6770</w:t>
            </w:r>
          </w:p>
        </w:tc>
        <w:tc>
          <w:tcPr>
            <w:tcW w:w="1197" w:type="dxa"/>
            <w:vAlign w:val="center"/>
          </w:tcPr>
          <w:p w:rsidR="007F6AEE" w:rsidRPr="004B0596" w:rsidRDefault="00794493" w:rsidP="007C2AB7">
            <w:pPr>
              <w:pStyle w:val="1"/>
              <w:keepNext/>
              <w:widowControl w:val="0"/>
            </w:pPr>
            <w:r w:rsidRPr="004B0596">
              <w:rPr>
                <w:lang w:val="en-US"/>
              </w:rPr>
              <w:t>101.0</w:t>
            </w:r>
          </w:p>
        </w:tc>
      </w:tr>
      <w:tr w:rsidR="007F6AEE" w:rsidRPr="004B0596" w:rsidTr="007C2AB7">
        <w:trPr>
          <w:jc w:val="center"/>
        </w:trPr>
        <w:tc>
          <w:tcPr>
            <w:tcW w:w="495" w:type="dxa"/>
          </w:tcPr>
          <w:p w:rsidR="007F6AEE" w:rsidRPr="004B0596" w:rsidRDefault="007F6AEE" w:rsidP="007C2AB7">
            <w:pPr>
              <w:pStyle w:val="1"/>
              <w:keepNext/>
              <w:widowControl w:val="0"/>
            </w:pPr>
            <w:r w:rsidRPr="004B0596">
              <w:t>2</w:t>
            </w:r>
          </w:p>
        </w:tc>
        <w:tc>
          <w:tcPr>
            <w:tcW w:w="4160" w:type="dxa"/>
          </w:tcPr>
          <w:p w:rsidR="007F6AEE" w:rsidRPr="004B0596" w:rsidRDefault="007F6AEE" w:rsidP="007C2AB7">
            <w:pPr>
              <w:pStyle w:val="1"/>
              <w:keepNext/>
              <w:widowControl w:val="0"/>
            </w:pPr>
            <w:r w:rsidRPr="004B0596">
              <w:t>Поставка ковровых изделий на экспорт</w:t>
            </w:r>
          </w:p>
        </w:tc>
        <w:tc>
          <w:tcPr>
            <w:tcW w:w="1043" w:type="dxa"/>
            <w:vAlign w:val="center"/>
          </w:tcPr>
          <w:p w:rsidR="007F6AEE" w:rsidRPr="004B0596" w:rsidRDefault="00CD2DC9" w:rsidP="007C2AB7">
            <w:pPr>
              <w:pStyle w:val="1"/>
              <w:keepNext/>
              <w:widowControl w:val="0"/>
            </w:pPr>
            <w:r w:rsidRPr="004B0596">
              <w:t>Тыс. м. кв.</w:t>
            </w:r>
          </w:p>
        </w:tc>
        <w:tc>
          <w:tcPr>
            <w:tcW w:w="676" w:type="dxa"/>
            <w:vAlign w:val="center"/>
          </w:tcPr>
          <w:p w:rsidR="007F6AEE" w:rsidRPr="004B0596" w:rsidRDefault="00CD2DC9" w:rsidP="007C2AB7">
            <w:pPr>
              <w:pStyle w:val="1"/>
              <w:keepNext/>
              <w:widowControl w:val="0"/>
              <w:rPr>
                <w:lang w:val="en-US"/>
              </w:rPr>
            </w:pPr>
            <w:r w:rsidRPr="004B0596">
              <w:rPr>
                <w:lang w:val="en-US"/>
              </w:rPr>
              <w:t>3433</w:t>
            </w:r>
          </w:p>
        </w:tc>
        <w:tc>
          <w:tcPr>
            <w:tcW w:w="843" w:type="dxa"/>
            <w:vAlign w:val="center"/>
          </w:tcPr>
          <w:p w:rsidR="007F6AEE" w:rsidRPr="004B0596" w:rsidRDefault="00CD2DC9" w:rsidP="007C2AB7">
            <w:pPr>
              <w:pStyle w:val="1"/>
              <w:keepNext/>
              <w:widowControl w:val="0"/>
            </w:pPr>
            <w:r w:rsidRPr="004B0596">
              <w:rPr>
                <w:lang w:val="en-US"/>
              </w:rPr>
              <w:t>5353.7</w:t>
            </w:r>
          </w:p>
        </w:tc>
        <w:tc>
          <w:tcPr>
            <w:tcW w:w="843" w:type="dxa"/>
            <w:vAlign w:val="center"/>
          </w:tcPr>
          <w:p w:rsidR="007F6AEE" w:rsidRPr="004B0596" w:rsidRDefault="00794493" w:rsidP="007C2AB7">
            <w:pPr>
              <w:pStyle w:val="1"/>
              <w:keepNext/>
              <w:widowControl w:val="0"/>
              <w:rPr>
                <w:lang w:val="en-US"/>
              </w:rPr>
            </w:pPr>
            <w:r w:rsidRPr="004B0596">
              <w:rPr>
                <w:lang w:val="en-US"/>
              </w:rPr>
              <w:t>5621.4</w:t>
            </w:r>
          </w:p>
        </w:tc>
        <w:tc>
          <w:tcPr>
            <w:tcW w:w="1197" w:type="dxa"/>
            <w:vAlign w:val="center"/>
          </w:tcPr>
          <w:p w:rsidR="007F6AEE" w:rsidRPr="004B0596" w:rsidRDefault="00794493" w:rsidP="007C2AB7">
            <w:pPr>
              <w:pStyle w:val="1"/>
              <w:keepNext/>
              <w:widowControl w:val="0"/>
            </w:pPr>
            <w:r w:rsidRPr="004B0596">
              <w:rPr>
                <w:lang w:val="en-US"/>
              </w:rPr>
              <w:t>105.0</w:t>
            </w:r>
          </w:p>
        </w:tc>
      </w:tr>
      <w:tr w:rsidR="007F6AEE" w:rsidRPr="004B0596" w:rsidTr="007C2AB7">
        <w:trPr>
          <w:trHeight w:val="584"/>
          <w:jc w:val="center"/>
        </w:trPr>
        <w:tc>
          <w:tcPr>
            <w:tcW w:w="495" w:type="dxa"/>
            <w:tcBorders>
              <w:bottom w:val="single" w:sz="6" w:space="0" w:color="auto"/>
            </w:tcBorders>
          </w:tcPr>
          <w:p w:rsidR="007F6AEE" w:rsidRPr="004B0596" w:rsidRDefault="007F6AEE" w:rsidP="007C2AB7">
            <w:pPr>
              <w:pStyle w:val="1"/>
              <w:keepNext/>
              <w:widowControl w:val="0"/>
            </w:pPr>
            <w:r w:rsidRPr="004B0596">
              <w:t>3</w:t>
            </w:r>
          </w:p>
        </w:tc>
        <w:tc>
          <w:tcPr>
            <w:tcW w:w="4160" w:type="dxa"/>
            <w:tcBorders>
              <w:bottom w:val="single" w:sz="6" w:space="0" w:color="auto"/>
            </w:tcBorders>
          </w:tcPr>
          <w:p w:rsidR="007F6AEE" w:rsidRPr="004B0596" w:rsidRDefault="007F6AEE" w:rsidP="007C2AB7">
            <w:pPr>
              <w:pStyle w:val="1"/>
              <w:keepNext/>
              <w:widowControl w:val="0"/>
            </w:pPr>
            <w:r w:rsidRPr="004B0596">
              <w:t>Темп потребляемых товаров в сопоставимых ценах</w:t>
            </w:r>
          </w:p>
        </w:tc>
        <w:tc>
          <w:tcPr>
            <w:tcW w:w="1043" w:type="dxa"/>
            <w:tcBorders>
              <w:bottom w:val="single" w:sz="6" w:space="0" w:color="auto"/>
            </w:tcBorders>
            <w:vAlign w:val="center"/>
          </w:tcPr>
          <w:p w:rsidR="007F6AEE" w:rsidRPr="004B0596" w:rsidRDefault="00CD2DC9" w:rsidP="007C2AB7">
            <w:pPr>
              <w:pStyle w:val="1"/>
              <w:keepNext/>
              <w:widowControl w:val="0"/>
            </w:pPr>
            <w:r w:rsidRPr="004B0596">
              <w:t>%</w:t>
            </w:r>
          </w:p>
        </w:tc>
        <w:tc>
          <w:tcPr>
            <w:tcW w:w="676" w:type="dxa"/>
            <w:tcBorders>
              <w:bottom w:val="single" w:sz="6" w:space="0" w:color="auto"/>
            </w:tcBorders>
            <w:vAlign w:val="center"/>
          </w:tcPr>
          <w:p w:rsidR="007F6AEE" w:rsidRPr="004B0596" w:rsidRDefault="00CD2DC9" w:rsidP="007C2AB7">
            <w:pPr>
              <w:pStyle w:val="1"/>
              <w:keepNext/>
              <w:widowControl w:val="0"/>
            </w:pPr>
            <w:r w:rsidRPr="004B0596">
              <w:rPr>
                <w:lang w:val="en-US"/>
              </w:rPr>
              <w:t>149.1</w:t>
            </w:r>
          </w:p>
        </w:tc>
        <w:tc>
          <w:tcPr>
            <w:tcW w:w="843" w:type="dxa"/>
            <w:tcBorders>
              <w:bottom w:val="single" w:sz="6" w:space="0" w:color="auto"/>
            </w:tcBorders>
            <w:vAlign w:val="center"/>
          </w:tcPr>
          <w:p w:rsidR="007F6AEE" w:rsidRPr="004B0596" w:rsidRDefault="00CD2DC9" w:rsidP="007C2AB7">
            <w:pPr>
              <w:pStyle w:val="1"/>
              <w:keepNext/>
              <w:widowControl w:val="0"/>
            </w:pPr>
            <w:r w:rsidRPr="004B0596">
              <w:rPr>
                <w:lang w:val="en-US"/>
              </w:rPr>
              <w:t>107.1</w:t>
            </w:r>
          </w:p>
        </w:tc>
        <w:tc>
          <w:tcPr>
            <w:tcW w:w="843" w:type="dxa"/>
            <w:tcBorders>
              <w:bottom w:val="single" w:sz="6" w:space="0" w:color="auto"/>
            </w:tcBorders>
            <w:vAlign w:val="center"/>
          </w:tcPr>
          <w:p w:rsidR="007F6AEE" w:rsidRPr="004B0596" w:rsidRDefault="00794493" w:rsidP="007C2AB7">
            <w:pPr>
              <w:pStyle w:val="1"/>
              <w:keepNext/>
              <w:widowControl w:val="0"/>
              <w:rPr>
                <w:lang w:val="en-US"/>
              </w:rPr>
            </w:pPr>
            <w:r w:rsidRPr="004B0596">
              <w:rPr>
                <w:lang w:val="en-US"/>
              </w:rPr>
              <w:t>101</w:t>
            </w:r>
          </w:p>
        </w:tc>
        <w:tc>
          <w:tcPr>
            <w:tcW w:w="1197" w:type="dxa"/>
            <w:tcBorders>
              <w:bottom w:val="single" w:sz="6" w:space="0" w:color="auto"/>
            </w:tcBorders>
            <w:vAlign w:val="center"/>
          </w:tcPr>
          <w:p w:rsidR="007F6AEE" w:rsidRPr="004B0596" w:rsidRDefault="00794493" w:rsidP="007C2AB7">
            <w:pPr>
              <w:pStyle w:val="1"/>
              <w:keepNext/>
              <w:widowControl w:val="0"/>
            </w:pPr>
            <w:r w:rsidRPr="004B0596">
              <w:rPr>
                <w:lang w:val="en-US"/>
              </w:rPr>
              <w:t>-</w:t>
            </w:r>
          </w:p>
        </w:tc>
      </w:tr>
      <w:tr w:rsidR="007F6AEE" w:rsidRPr="004B0596" w:rsidTr="007C2AB7">
        <w:trPr>
          <w:trHeight w:val="287"/>
          <w:jc w:val="center"/>
        </w:trPr>
        <w:tc>
          <w:tcPr>
            <w:tcW w:w="495" w:type="dxa"/>
            <w:tcBorders>
              <w:bottom w:val="single" w:sz="6" w:space="0" w:color="auto"/>
            </w:tcBorders>
          </w:tcPr>
          <w:p w:rsidR="007F6AEE" w:rsidRPr="004B0596" w:rsidRDefault="007F6AEE" w:rsidP="007C2AB7">
            <w:pPr>
              <w:pStyle w:val="1"/>
              <w:keepNext/>
              <w:widowControl w:val="0"/>
            </w:pPr>
            <w:r w:rsidRPr="004B0596">
              <w:t>4</w:t>
            </w:r>
          </w:p>
        </w:tc>
        <w:tc>
          <w:tcPr>
            <w:tcW w:w="4160" w:type="dxa"/>
            <w:tcBorders>
              <w:bottom w:val="single" w:sz="6" w:space="0" w:color="auto"/>
            </w:tcBorders>
          </w:tcPr>
          <w:p w:rsidR="007F6AEE" w:rsidRPr="004B0596" w:rsidRDefault="007F6AEE" w:rsidP="007C2AB7">
            <w:pPr>
              <w:pStyle w:val="1"/>
              <w:keepNext/>
              <w:widowControl w:val="0"/>
            </w:pPr>
            <w:r w:rsidRPr="004B0596">
              <w:t>Объем экспорта</w:t>
            </w:r>
          </w:p>
        </w:tc>
        <w:tc>
          <w:tcPr>
            <w:tcW w:w="1043" w:type="dxa"/>
            <w:tcBorders>
              <w:bottom w:val="single" w:sz="6" w:space="0" w:color="auto"/>
            </w:tcBorders>
            <w:vAlign w:val="center"/>
          </w:tcPr>
          <w:p w:rsidR="007F6AEE" w:rsidRPr="004B0596" w:rsidRDefault="00CD2DC9" w:rsidP="007C2AB7">
            <w:pPr>
              <w:pStyle w:val="1"/>
              <w:keepNext/>
              <w:widowControl w:val="0"/>
              <w:rPr>
                <w:lang w:val="en-US"/>
              </w:rPr>
            </w:pPr>
            <w:r w:rsidRPr="004B0596">
              <w:t>Тыс.</w:t>
            </w:r>
            <w:r w:rsidR="007C2AB7">
              <w:t xml:space="preserve"> </w:t>
            </w:r>
            <w:r w:rsidRPr="004B0596">
              <w:rPr>
                <w:lang w:val="en-US"/>
              </w:rPr>
              <w:t>USD</w:t>
            </w:r>
          </w:p>
        </w:tc>
        <w:tc>
          <w:tcPr>
            <w:tcW w:w="676" w:type="dxa"/>
            <w:tcBorders>
              <w:bottom w:val="single" w:sz="6" w:space="0" w:color="auto"/>
            </w:tcBorders>
            <w:vAlign w:val="center"/>
          </w:tcPr>
          <w:p w:rsidR="007F6AEE" w:rsidRPr="004B0596" w:rsidRDefault="00CD2DC9" w:rsidP="007C2AB7">
            <w:pPr>
              <w:pStyle w:val="1"/>
              <w:keepNext/>
              <w:widowControl w:val="0"/>
              <w:rPr>
                <w:lang w:val="en-US"/>
              </w:rPr>
            </w:pPr>
            <w:r w:rsidRPr="004B0596">
              <w:rPr>
                <w:lang w:val="en-US"/>
              </w:rPr>
              <w:t>9764</w:t>
            </w:r>
          </w:p>
        </w:tc>
        <w:tc>
          <w:tcPr>
            <w:tcW w:w="843" w:type="dxa"/>
            <w:tcBorders>
              <w:bottom w:val="single" w:sz="6" w:space="0" w:color="auto"/>
            </w:tcBorders>
            <w:vAlign w:val="center"/>
          </w:tcPr>
          <w:p w:rsidR="007F6AEE" w:rsidRPr="004B0596" w:rsidRDefault="00CD2DC9" w:rsidP="007C2AB7">
            <w:pPr>
              <w:pStyle w:val="1"/>
              <w:keepNext/>
              <w:widowControl w:val="0"/>
            </w:pPr>
            <w:r w:rsidRPr="004B0596">
              <w:rPr>
                <w:lang w:val="en-US"/>
              </w:rPr>
              <w:t>15857.5</w:t>
            </w:r>
          </w:p>
        </w:tc>
        <w:tc>
          <w:tcPr>
            <w:tcW w:w="843" w:type="dxa"/>
            <w:tcBorders>
              <w:bottom w:val="single" w:sz="6" w:space="0" w:color="auto"/>
            </w:tcBorders>
            <w:vAlign w:val="center"/>
          </w:tcPr>
          <w:p w:rsidR="007F6AEE" w:rsidRPr="004B0596" w:rsidRDefault="00794493" w:rsidP="007C2AB7">
            <w:pPr>
              <w:pStyle w:val="1"/>
              <w:keepNext/>
              <w:widowControl w:val="0"/>
              <w:rPr>
                <w:lang w:val="en-US"/>
              </w:rPr>
            </w:pPr>
            <w:r w:rsidRPr="004B0596">
              <w:rPr>
                <w:lang w:val="en-US"/>
              </w:rPr>
              <w:t>16650.4</w:t>
            </w:r>
          </w:p>
        </w:tc>
        <w:tc>
          <w:tcPr>
            <w:tcW w:w="1197" w:type="dxa"/>
            <w:tcBorders>
              <w:bottom w:val="single" w:sz="6" w:space="0" w:color="auto"/>
            </w:tcBorders>
            <w:vAlign w:val="center"/>
          </w:tcPr>
          <w:p w:rsidR="007F6AEE" w:rsidRPr="004B0596" w:rsidRDefault="00794493" w:rsidP="007C2AB7">
            <w:pPr>
              <w:pStyle w:val="1"/>
              <w:keepNext/>
              <w:widowControl w:val="0"/>
            </w:pPr>
            <w:r w:rsidRPr="004B0596">
              <w:rPr>
                <w:lang w:val="en-US"/>
              </w:rPr>
              <w:t>105.0</w:t>
            </w:r>
          </w:p>
        </w:tc>
      </w:tr>
      <w:tr w:rsidR="007F6AEE" w:rsidRPr="004B0596" w:rsidTr="007C2AB7">
        <w:trPr>
          <w:trHeight w:val="348"/>
          <w:jc w:val="center"/>
        </w:trPr>
        <w:tc>
          <w:tcPr>
            <w:tcW w:w="495" w:type="dxa"/>
            <w:tcBorders>
              <w:bottom w:val="single" w:sz="6" w:space="0" w:color="auto"/>
            </w:tcBorders>
          </w:tcPr>
          <w:p w:rsidR="007F6AEE" w:rsidRPr="004B0596" w:rsidRDefault="007F6AEE" w:rsidP="007C2AB7">
            <w:pPr>
              <w:pStyle w:val="1"/>
              <w:keepNext/>
              <w:widowControl w:val="0"/>
            </w:pPr>
            <w:r w:rsidRPr="004B0596">
              <w:t>5</w:t>
            </w:r>
          </w:p>
        </w:tc>
        <w:tc>
          <w:tcPr>
            <w:tcW w:w="4160" w:type="dxa"/>
            <w:tcBorders>
              <w:bottom w:val="single" w:sz="6" w:space="0" w:color="auto"/>
            </w:tcBorders>
          </w:tcPr>
          <w:p w:rsidR="007F6AEE" w:rsidRPr="004B0596" w:rsidRDefault="007F6AEE" w:rsidP="007C2AB7">
            <w:pPr>
              <w:pStyle w:val="1"/>
              <w:keepNext/>
              <w:widowControl w:val="0"/>
            </w:pPr>
            <w:r w:rsidRPr="004B0596">
              <w:t>Выручка в иностранной валюте</w:t>
            </w:r>
          </w:p>
        </w:tc>
        <w:tc>
          <w:tcPr>
            <w:tcW w:w="1043" w:type="dxa"/>
            <w:tcBorders>
              <w:bottom w:val="single" w:sz="6" w:space="0" w:color="auto"/>
            </w:tcBorders>
            <w:vAlign w:val="center"/>
          </w:tcPr>
          <w:p w:rsidR="007F6AEE" w:rsidRPr="004B0596" w:rsidRDefault="00CD2DC9" w:rsidP="007C2AB7">
            <w:pPr>
              <w:pStyle w:val="1"/>
              <w:keepNext/>
              <w:widowControl w:val="0"/>
            </w:pPr>
            <w:r w:rsidRPr="004B0596">
              <w:t>Тыс.</w:t>
            </w:r>
            <w:r w:rsidR="007C2AB7">
              <w:t xml:space="preserve"> </w:t>
            </w:r>
            <w:r w:rsidRPr="004B0596">
              <w:rPr>
                <w:lang w:val="en-US"/>
              </w:rPr>
              <w:t>USD</w:t>
            </w:r>
          </w:p>
        </w:tc>
        <w:tc>
          <w:tcPr>
            <w:tcW w:w="676" w:type="dxa"/>
            <w:tcBorders>
              <w:bottom w:val="single" w:sz="6" w:space="0" w:color="auto"/>
            </w:tcBorders>
            <w:vAlign w:val="center"/>
          </w:tcPr>
          <w:p w:rsidR="007F6AEE" w:rsidRPr="004B0596" w:rsidRDefault="00CD2DC9" w:rsidP="007C2AB7">
            <w:pPr>
              <w:pStyle w:val="1"/>
              <w:keepNext/>
              <w:widowControl w:val="0"/>
            </w:pPr>
            <w:r w:rsidRPr="004B0596">
              <w:rPr>
                <w:lang w:val="en-US"/>
              </w:rPr>
              <w:t>11416</w:t>
            </w:r>
          </w:p>
        </w:tc>
        <w:tc>
          <w:tcPr>
            <w:tcW w:w="843" w:type="dxa"/>
            <w:tcBorders>
              <w:bottom w:val="single" w:sz="6" w:space="0" w:color="auto"/>
            </w:tcBorders>
            <w:vAlign w:val="center"/>
          </w:tcPr>
          <w:p w:rsidR="007F6AEE" w:rsidRPr="004B0596" w:rsidRDefault="00CD2DC9" w:rsidP="007C2AB7">
            <w:pPr>
              <w:pStyle w:val="1"/>
              <w:keepNext/>
              <w:widowControl w:val="0"/>
            </w:pPr>
            <w:r w:rsidRPr="004B0596">
              <w:rPr>
                <w:lang w:val="en-US"/>
              </w:rPr>
              <w:t>15870</w:t>
            </w:r>
          </w:p>
        </w:tc>
        <w:tc>
          <w:tcPr>
            <w:tcW w:w="843" w:type="dxa"/>
            <w:tcBorders>
              <w:bottom w:val="single" w:sz="6" w:space="0" w:color="auto"/>
            </w:tcBorders>
            <w:vAlign w:val="center"/>
          </w:tcPr>
          <w:p w:rsidR="007F6AEE" w:rsidRPr="004B0596" w:rsidRDefault="00794493" w:rsidP="007C2AB7">
            <w:pPr>
              <w:pStyle w:val="1"/>
              <w:keepNext/>
              <w:widowControl w:val="0"/>
              <w:rPr>
                <w:lang w:val="en-US"/>
              </w:rPr>
            </w:pPr>
            <w:r w:rsidRPr="004B0596">
              <w:rPr>
                <w:lang w:val="en-US"/>
              </w:rPr>
              <w:t>16660</w:t>
            </w:r>
          </w:p>
        </w:tc>
        <w:tc>
          <w:tcPr>
            <w:tcW w:w="1197" w:type="dxa"/>
            <w:tcBorders>
              <w:bottom w:val="single" w:sz="6" w:space="0" w:color="auto"/>
            </w:tcBorders>
            <w:vAlign w:val="center"/>
          </w:tcPr>
          <w:p w:rsidR="007F6AEE" w:rsidRPr="004B0596" w:rsidRDefault="00794493" w:rsidP="007C2AB7">
            <w:pPr>
              <w:pStyle w:val="1"/>
              <w:keepNext/>
              <w:widowControl w:val="0"/>
            </w:pPr>
            <w:r w:rsidRPr="004B0596">
              <w:rPr>
                <w:lang w:val="en-US"/>
              </w:rPr>
              <w:t>105.0</w:t>
            </w:r>
          </w:p>
        </w:tc>
      </w:tr>
      <w:tr w:rsidR="007F6AEE" w:rsidRPr="004B0596" w:rsidTr="007C2AB7">
        <w:trPr>
          <w:jc w:val="center"/>
        </w:trPr>
        <w:tc>
          <w:tcPr>
            <w:tcW w:w="495" w:type="dxa"/>
          </w:tcPr>
          <w:p w:rsidR="007F6AEE" w:rsidRPr="004B0596" w:rsidRDefault="007F6AEE" w:rsidP="007C2AB7">
            <w:pPr>
              <w:pStyle w:val="1"/>
              <w:keepNext/>
              <w:widowControl w:val="0"/>
            </w:pPr>
            <w:r w:rsidRPr="004B0596">
              <w:t>6</w:t>
            </w:r>
          </w:p>
        </w:tc>
        <w:tc>
          <w:tcPr>
            <w:tcW w:w="4160" w:type="dxa"/>
          </w:tcPr>
          <w:p w:rsidR="007F6AEE" w:rsidRPr="004B0596" w:rsidRDefault="007F6AEE" w:rsidP="007C2AB7">
            <w:pPr>
              <w:pStyle w:val="1"/>
              <w:keepNext/>
              <w:widowControl w:val="0"/>
            </w:pPr>
            <w:r w:rsidRPr="004B0596">
              <w:t>Выручка от реализации продукции с налогами</w:t>
            </w:r>
          </w:p>
        </w:tc>
        <w:tc>
          <w:tcPr>
            <w:tcW w:w="1043" w:type="dxa"/>
            <w:vAlign w:val="center"/>
          </w:tcPr>
          <w:p w:rsidR="007F6AEE" w:rsidRPr="004B0596" w:rsidRDefault="007F6AEE" w:rsidP="007C2AB7">
            <w:pPr>
              <w:pStyle w:val="1"/>
              <w:keepNext/>
              <w:widowControl w:val="0"/>
            </w:pPr>
            <w:r w:rsidRPr="004B0596">
              <w:t>Млн. руб.</w:t>
            </w:r>
          </w:p>
        </w:tc>
        <w:tc>
          <w:tcPr>
            <w:tcW w:w="676" w:type="dxa"/>
            <w:vAlign w:val="center"/>
          </w:tcPr>
          <w:p w:rsidR="007F6AEE" w:rsidRPr="004B0596" w:rsidRDefault="00CD2DC9" w:rsidP="007C2AB7">
            <w:pPr>
              <w:pStyle w:val="1"/>
              <w:keepNext/>
              <w:widowControl w:val="0"/>
            </w:pPr>
            <w:r w:rsidRPr="004B0596">
              <w:rPr>
                <w:lang w:val="en-US"/>
              </w:rPr>
              <w:t>43400</w:t>
            </w:r>
          </w:p>
        </w:tc>
        <w:tc>
          <w:tcPr>
            <w:tcW w:w="843" w:type="dxa"/>
            <w:vAlign w:val="center"/>
          </w:tcPr>
          <w:p w:rsidR="007F6AEE" w:rsidRPr="004B0596" w:rsidRDefault="00CD2DC9" w:rsidP="007C2AB7">
            <w:pPr>
              <w:pStyle w:val="1"/>
              <w:keepNext/>
              <w:widowControl w:val="0"/>
            </w:pPr>
            <w:r w:rsidRPr="004B0596">
              <w:rPr>
                <w:lang w:val="en-US"/>
              </w:rPr>
              <w:t>63300</w:t>
            </w:r>
          </w:p>
        </w:tc>
        <w:tc>
          <w:tcPr>
            <w:tcW w:w="843" w:type="dxa"/>
            <w:vAlign w:val="center"/>
          </w:tcPr>
          <w:p w:rsidR="007F6AEE" w:rsidRPr="004B0596" w:rsidRDefault="00794493" w:rsidP="007C2AB7">
            <w:pPr>
              <w:pStyle w:val="1"/>
              <w:keepNext/>
              <w:widowControl w:val="0"/>
              <w:rPr>
                <w:lang w:val="en-US"/>
              </w:rPr>
            </w:pPr>
            <w:r w:rsidRPr="004B0596">
              <w:rPr>
                <w:lang w:val="en-US"/>
              </w:rPr>
              <w:t>64300</w:t>
            </w:r>
          </w:p>
        </w:tc>
        <w:tc>
          <w:tcPr>
            <w:tcW w:w="1197" w:type="dxa"/>
            <w:vAlign w:val="center"/>
          </w:tcPr>
          <w:p w:rsidR="007F6AEE" w:rsidRPr="004B0596" w:rsidRDefault="00794493" w:rsidP="007C2AB7">
            <w:pPr>
              <w:pStyle w:val="1"/>
              <w:keepNext/>
              <w:widowControl w:val="0"/>
            </w:pPr>
            <w:r w:rsidRPr="004B0596">
              <w:rPr>
                <w:lang w:val="en-US"/>
              </w:rPr>
              <w:t>101.6</w:t>
            </w:r>
          </w:p>
        </w:tc>
      </w:tr>
      <w:tr w:rsidR="007F6AEE" w:rsidRPr="004B0596" w:rsidTr="007C2AB7">
        <w:trPr>
          <w:jc w:val="center"/>
        </w:trPr>
        <w:tc>
          <w:tcPr>
            <w:tcW w:w="495" w:type="dxa"/>
          </w:tcPr>
          <w:p w:rsidR="007F6AEE" w:rsidRPr="004B0596" w:rsidRDefault="007F6AEE" w:rsidP="007C2AB7">
            <w:pPr>
              <w:pStyle w:val="1"/>
              <w:keepNext/>
              <w:widowControl w:val="0"/>
            </w:pPr>
            <w:r w:rsidRPr="004B0596">
              <w:t>7</w:t>
            </w:r>
          </w:p>
        </w:tc>
        <w:tc>
          <w:tcPr>
            <w:tcW w:w="4160" w:type="dxa"/>
          </w:tcPr>
          <w:p w:rsidR="007F6AEE" w:rsidRPr="004B0596" w:rsidRDefault="007F6AEE" w:rsidP="007C2AB7">
            <w:pPr>
              <w:pStyle w:val="1"/>
              <w:keepNext/>
              <w:widowControl w:val="0"/>
            </w:pPr>
            <w:r w:rsidRPr="004B0596">
              <w:t xml:space="preserve">Балансовая прибыль </w:t>
            </w:r>
          </w:p>
        </w:tc>
        <w:tc>
          <w:tcPr>
            <w:tcW w:w="1043" w:type="dxa"/>
            <w:vAlign w:val="center"/>
          </w:tcPr>
          <w:p w:rsidR="007F6AEE" w:rsidRPr="004B0596" w:rsidRDefault="00CD2DC9" w:rsidP="007C2AB7">
            <w:pPr>
              <w:pStyle w:val="1"/>
              <w:keepNext/>
              <w:widowControl w:val="0"/>
            </w:pPr>
            <w:r w:rsidRPr="004B0596">
              <w:t>Млн. руб.</w:t>
            </w:r>
          </w:p>
        </w:tc>
        <w:tc>
          <w:tcPr>
            <w:tcW w:w="676" w:type="dxa"/>
            <w:vAlign w:val="center"/>
          </w:tcPr>
          <w:p w:rsidR="007F6AEE" w:rsidRPr="004B0596" w:rsidRDefault="00CD2DC9" w:rsidP="007C2AB7">
            <w:pPr>
              <w:pStyle w:val="1"/>
              <w:keepNext/>
              <w:widowControl w:val="0"/>
              <w:rPr>
                <w:lang w:val="en-US"/>
              </w:rPr>
            </w:pPr>
            <w:r w:rsidRPr="004B0596">
              <w:rPr>
                <w:lang w:val="en-US"/>
              </w:rPr>
              <w:t>4593</w:t>
            </w:r>
          </w:p>
        </w:tc>
        <w:tc>
          <w:tcPr>
            <w:tcW w:w="843" w:type="dxa"/>
            <w:vAlign w:val="center"/>
          </w:tcPr>
          <w:p w:rsidR="007F6AEE" w:rsidRPr="004B0596" w:rsidRDefault="00CD2DC9" w:rsidP="007C2AB7">
            <w:pPr>
              <w:pStyle w:val="1"/>
              <w:keepNext/>
              <w:widowControl w:val="0"/>
              <w:rPr>
                <w:lang w:val="en-US"/>
              </w:rPr>
            </w:pPr>
            <w:r w:rsidRPr="004B0596">
              <w:rPr>
                <w:lang w:val="en-US"/>
              </w:rPr>
              <w:t>-</w:t>
            </w:r>
          </w:p>
        </w:tc>
        <w:tc>
          <w:tcPr>
            <w:tcW w:w="843" w:type="dxa"/>
            <w:vAlign w:val="center"/>
          </w:tcPr>
          <w:p w:rsidR="007F6AEE" w:rsidRPr="004B0596" w:rsidRDefault="00794493" w:rsidP="007C2AB7">
            <w:pPr>
              <w:pStyle w:val="1"/>
              <w:keepNext/>
              <w:widowControl w:val="0"/>
              <w:rPr>
                <w:lang w:val="en-US"/>
              </w:rPr>
            </w:pPr>
            <w:r w:rsidRPr="004B0596">
              <w:rPr>
                <w:lang w:val="en-US"/>
              </w:rPr>
              <w:t>-</w:t>
            </w:r>
          </w:p>
        </w:tc>
        <w:tc>
          <w:tcPr>
            <w:tcW w:w="1197" w:type="dxa"/>
            <w:vAlign w:val="center"/>
          </w:tcPr>
          <w:p w:rsidR="007F6AEE" w:rsidRPr="004B0596" w:rsidRDefault="00794493" w:rsidP="007C2AB7">
            <w:pPr>
              <w:pStyle w:val="1"/>
              <w:keepNext/>
              <w:widowControl w:val="0"/>
            </w:pPr>
            <w:r w:rsidRPr="004B0596">
              <w:rPr>
                <w:lang w:val="en-US"/>
              </w:rPr>
              <w:t>-</w:t>
            </w:r>
          </w:p>
        </w:tc>
      </w:tr>
      <w:tr w:rsidR="007F6AEE" w:rsidRPr="004B0596" w:rsidTr="007C2AB7">
        <w:trPr>
          <w:trHeight w:val="488"/>
          <w:jc w:val="center"/>
        </w:trPr>
        <w:tc>
          <w:tcPr>
            <w:tcW w:w="495" w:type="dxa"/>
            <w:vAlign w:val="center"/>
          </w:tcPr>
          <w:p w:rsidR="007F6AEE" w:rsidRPr="004B0596" w:rsidRDefault="007F6AEE" w:rsidP="007C2AB7">
            <w:pPr>
              <w:pStyle w:val="1"/>
              <w:keepNext/>
              <w:widowControl w:val="0"/>
            </w:pPr>
            <w:r w:rsidRPr="004B0596">
              <w:t>8</w:t>
            </w:r>
          </w:p>
        </w:tc>
        <w:tc>
          <w:tcPr>
            <w:tcW w:w="4160" w:type="dxa"/>
            <w:vAlign w:val="center"/>
          </w:tcPr>
          <w:p w:rsidR="007F6AEE" w:rsidRPr="004B0596" w:rsidRDefault="007F6AEE" w:rsidP="007C2AB7">
            <w:pPr>
              <w:pStyle w:val="1"/>
              <w:keepNext/>
              <w:widowControl w:val="0"/>
            </w:pPr>
            <w:r w:rsidRPr="004B0596">
              <w:t xml:space="preserve">Прибыль к </w:t>
            </w:r>
            <w:r w:rsidR="00794493" w:rsidRPr="004B0596">
              <w:t>налогообложению</w:t>
            </w:r>
          </w:p>
        </w:tc>
        <w:tc>
          <w:tcPr>
            <w:tcW w:w="1043" w:type="dxa"/>
            <w:vAlign w:val="center"/>
          </w:tcPr>
          <w:p w:rsidR="007F6AEE" w:rsidRPr="004B0596" w:rsidRDefault="00CD2DC9" w:rsidP="007C2AB7">
            <w:pPr>
              <w:pStyle w:val="1"/>
              <w:keepNext/>
              <w:widowControl w:val="0"/>
            </w:pPr>
            <w:r w:rsidRPr="004B0596">
              <w:t>Млн. руб.</w:t>
            </w:r>
          </w:p>
        </w:tc>
        <w:tc>
          <w:tcPr>
            <w:tcW w:w="676" w:type="dxa"/>
            <w:vAlign w:val="center"/>
          </w:tcPr>
          <w:p w:rsidR="007F6AEE" w:rsidRPr="004B0596" w:rsidRDefault="00CD2DC9" w:rsidP="007C2AB7">
            <w:pPr>
              <w:pStyle w:val="1"/>
              <w:keepNext/>
              <w:widowControl w:val="0"/>
              <w:rPr>
                <w:lang w:val="en-US"/>
              </w:rPr>
            </w:pPr>
            <w:r w:rsidRPr="004B0596">
              <w:rPr>
                <w:lang w:val="en-US"/>
              </w:rPr>
              <w:t>4371</w:t>
            </w:r>
          </w:p>
        </w:tc>
        <w:tc>
          <w:tcPr>
            <w:tcW w:w="843" w:type="dxa"/>
            <w:vAlign w:val="center"/>
          </w:tcPr>
          <w:p w:rsidR="007F6AEE" w:rsidRPr="004B0596" w:rsidRDefault="00CD2DC9" w:rsidP="007C2AB7">
            <w:pPr>
              <w:pStyle w:val="1"/>
              <w:keepNext/>
              <w:widowControl w:val="0"/>
              <w:rPr>
                <w:lang w:val="en-US"/>
              </w:rPr>
            </w:pPr>
            <w:r w:rsidRPr="004B0596">
              <w:rPr>
                <w:lang w:val="en-US"/>
              </w:rPr>
              <w:t>3800</w:t>
            </w:r>
          </w:p>
        </w:tc>
        <w:tc>
          <w:tcPr>
            <w:tcW w:w="843" w:type="dxa"/>
            <w:vAlign w:val="center"/>
          </w:tcPr>
          <w:p w:rsidR="007F6AEE" w:rsidRPr="004B0596" w:rsidRDefault="00794493" w:rsidP="007C2AB7">
            <w:pPr>
              <w:pStyle w:val="1"/>
              <w:keepNext/>
              <w:widowControl w:val="0"/>
              <w:rPr>
                <w:lang w:val="en-US"/>
              </w:rPr>
            </w:pPr>
            <w:r w:rsidRPr="004B0596">
              <w:rPr>
                <w:lang w:val="en-US"/>
              </w:rPr>
              <w:t>3850</w:t>
            </w:r>
          </w:p>
        </w:tc>
        <w:tc>
          <w:tcPr>
            <w:tcW w:w="1197" w:type="dxa"/>
            <w:vAlign w:val="center"/>
          </w:tcPr>
          <w:p w:rsidR="007F6AEE" w:rsidRPr="004B0596" w:rsidRDefault="00794493" w:rsidP="007C2AB7">
            <w:pPr>
              <w:pStyle w:val="1"/>
              <w:keepNext/>
              <w:widowControl w:val="0"/>
              <w:rPr>
                <w:lang w:val="en-US"/>
              </w:rPr>
            </w:pPr>
            <w:r w:rsidRPr="004B0596">
              <w:rPr>
                <w:lang w:val="en-US"/>
              </w:rPr>
              <w:t>101.3</w:t>
            </w:r>
          </w:p>
        </w:tc>
      </w:tr>
      <w:tr w:rsidR="007F6AEE" w:rsidRPr="004B0596" w:rsidTr="007C2AB7">
        <w:trPr>
          <w:jc w:val="center"/>
        </w:trPr>
        <w:tc>
          <w:tcPr>
            <w:tcW w:w="495" w:type="dxa"/>
          </w:tcPr>
          <w:p w:rsidR="007F6AEE" w:rsidRPr="004B0596" w:rsidRDefault="007F6AEE" w:rsidP="007C2AB7">
            <w:pPr>
              <w:pStyle w:val="1"/>
              <w:keepNext/>
              <w:widowControl w:val="0"/>
            </w:pPr>
            <w:r w:rsidRPr="004B0596">
              <w:t>9</w:t>
            </w:r>
          </w:p>
        </w:tc>
        <w:tc>
          <w:tcPr>
            <w:tcW w:w="4160" w:type="dxa"/>
          </w:tcPr>
          <w:p w:rsidR="007F6AEE" w:rsidRPr="004B0596" w:rsidRDefault="007F6AEE" w:rsidP="007C2AB7">
            <w:pPr>
              <w:pStyle w:val="1"/>
              <w:keepNext/>
              <w:widowControl w:val="0"/>
            </w:pPr>
            <w:r w:rsidRPr="004B0596">
              <w:t>Рентабельность реализованной продукции</w:t>
            </w:r>
          </w:p>
        </w:tc>
        <w:tc>
          <w:tcPr>
            <w:tcW w:w="1043" w:type="dxa"/>
            <w:vAlign w:val="center"/>
          </w:tcPr>
          <w:p w:rsidR="007F6AEE" w:rsidRPr="004B0596" w:rsidRDefault="00CD2DC9" w:rsidP="007C2AB7">
            <w:pPr>
              <w:pStyle w:val="1"/>
              <w:keepNext/>
              <w:widowControl w:val="0"/>
              <w:rPr>
                <w:lang w:val="en-US"/>
              </w:rPr>
            </w:pPr>
            <w:r w:rsidRPr="004B0596">
              <w:rPr>
                <w:lang w:val="en-US"/>
              </w:rPr>
              <w:t>%</w:t>
            </w:r>
          </w:p>
        </w:tc>
        <w:tc>
          <w:tcPr>
            <w:tcW w:w="676" w:type="dxa"/>
            <w:vAlign w:val="center"/>
          </w:tcPr>
          <w:p w:rsidR="007F6AEE" w:rsidRPr="004B0596" w:rsidRDefault="00CD2DC9" w:rsidP="007C2AB7">
            <w:pPr>
              <w:pStyle w:val="1"/>
              <w:keepNext/>
              <w:widowControl w:val="0"/>
            </w:pPr>
            <w:r w:rsidRPr="004B0596">
              <w:rPr>
                <w:lang w:val="en-US"/>
              </w:rPr>
              <w:t>15</w:t>
            </w:r>
          </w:p>
        </w:tc>
        <w:tc>
          <w:tcPr>
            <w:tcW w:w="843" w:type="dxa"/>
            <w:vAlign w:val="center"/>
          </w:tcPr>
          <w:p w:rsidR="007F6AEE" w:rsidRPr="004B0596" w:rsidRDefault="00CD2DC9" w:rsidP="007C2AB7">
            <w:pPr>
              <w:pStyle w:val="1"/>
              <w:keepNext/>
              <w:widowControl w:val="0"/>
            </w:pPr>
            <w:r w:rsidRPr="004B0596">
              <w:rPr>
                <w:lang w:val="en-US"/>
              </w:rPr>
              <w:t>10</w:t>
            </w:r>
          </w:p>
        </w:tc>
        <w:tc>
          <w:tcPr>
            <w:tcW w:w="843" w:type="dxa"/>
            <w:vAlign w:val="center"/>
          </w:tcPr>
          <w:p w:rsidR="007F6AEE" w:rsidRPr="004B0596" w:rsidRDefault="00794493" w:rsidP="007C2AB7">
            <w:pPr>
              <w:pStyle w:val="1"/>
              <w:keepNext/>
              <w:widowControl w:val="0"/>
              <w:rPr>
                <w:lang w:val="en-US"/>
              </w:rPr>
            </w:pPr>
            <w:r w:rsidRPr="004B0596">
              <w:rPr>
                <w:lang w:val="en-US"/>
              </w:rPr>
              <w:t>10</w:t>
            </w:r>
          </w:p>
        </w:tc>
        <w:tc>
          <w:tcPr>
            <w:tcW w:w="1197" w:type="dxa"/>
            <w:vAlign w:val="center"/>
          </w:tcPr>
          <w:p w:rsidR="007F6AEE" w:rsidRPr="004B0596" w:rsidRDefault="00794493" w:rsidP="007C2AB7">
            <w:pPr>
              <w:pStyle w:val="1"/>
              <w:keepNext/>
              <w:widowControl w:val="0"/>
              <w:rPr>
                <w:lang w:val="en-US"/>
              </w:rPr>
            </w:pPr>
            <w:r w:rsidRPr="004B0596">
              <w:rPr>
                <w:lang w:val="en-US"/>
              </w:rPr>
              <w:t>-</w:t>
            </w:r>
          </w:p>
        </w:tc>
      </w:tr>
      <w:tr w:rsidR="007F6AEE" w:rsidRPr="004B0596" w:rsidTr="007C2AB7">
        <w:trPr>
          <w:jc w:val="center"/>
        </w:trPr>
        <w:tc>
          <w:tcPr>
            <w:tcW w:w="495" w:type="dxa"/>
          </w:tcPr>
          <w:p w:rsidR="007F6AEE" w:rsidRPr="004B0596" w:rsidRDefault="007F6AEE" w:rsidP="007C2AB7">
            <w:pPr>
              <w:pStyle w:val="1"/>
              <w:keepNext/>
              <w:widowControl w:val="0"/>
            </w:pPr>
            <w:r w:rsidRPr="004B0596">
              <w:t>10</w:t>
            </w:r>
          </w:p>
        </w:tc>
        <w:tc>
          <w:tcPr>
            <w:tcW w:w="4160" w:type="dxa"/>
          </w:tcPr>
          <w:p w:rsidR="007F6AEE" w:rsidRPr="004B0596" w:rsidRDefault="007F6AEE" w:rsidP="007C2AB7">
            <w:pPr>
              <w:pStyle w:val="1"/>
              <w:keepNext/>
              <w:widowControl w:val="0"/>
            </w:pPr>
            <w:r w:rsidRPr="004B0596">
              <w:t>Платежи в бюджет и внебюджетные фонды</w:t>
            </w:r>
          </w:p>
          <w:p w:rsidR="007F6AEE" w:rsidRPr="004B0596" w:rsidRDefault="007F6AEE" w:rsidP="007C2AB7">
            <w:pPr>
              <w:pStyle w:val="1"/>
              <w:keepNext/>
              <w:widowControl w:val="0"/>
            </w:pPr>
            <w:r w:rsidRPr="004B0596">
              <w:t>- начислено</w:t>
            </w:r>
          </w:p>
          <w:p w:rsidR="007F6AEE" w:rsidRPr="004B0596" w:rsidRDefault="007F6AEE" w:rsidP="007C2AB7">
            <w:pPr>
              <w:pStyle w:val="1"/>
              <w:keepNext/>
              <w:widowControl w:val="0"/>
            </w:pPr>
            <w:r w:rsidRPr="004B0596">
              <w:t xml:space="preserve">- уплачено </w:t>
            </w:r>
          </w:p>
        </w:tc>
        <w:tc>
          <w:tcPr>
            <w:tcW w:w="1043" w:type="dxa"/>
            <w:vAlign w:val="center"/>
          </w:tcPr>
          <w:p w:rsidR="007F6AEE" w:rsidRPr="004B0596" w:rsidRDefault="00CD2DC9" w:rsidP="007C2AB7">
            <w:pPr>
              <w:pStyle w:val="1"/>
              <w:keepNext/>
              <w:widowControl w:val="0"/>
            </w:pPr>
            <w:r w:rsidRPr="004B0596">
              <w:t>Млн. руб.</w:t>
            </w:r>
          </w:p>
        </w:tc>
        <w:tc>
          <w:tcPr>
            <w:tcW w:w="676" w:type="dxa"/>
            <w:vAlign w:val="center"/>
          </w:tcPr>
          <w:p w:rsidR="00794493" w:rsidRPr="004B0596" w:rsidRDefault="00794493" w:rsidP="007C2AB7">
            <w:pPr>
              <w:pStyle w:val="1"/>
              <w:keepNext/>
              <w:widowControl w:val="0"/>
              <w:rPr>
                <w:lang w:val="en-US"/>
              </w:rPr>
            </w:pPr>
          </w:p>
          <w:p w:rsidR="007F6AEE" w:rsidRPr="004B0596" w:rsidRDefault="00CD2DC9" w:rsidP="007C2AB7">
            <w:pPr>
              <w:pStyle w:val="1"/>
              <w:keepNext/>
              <w:widowControl w:val="0"/>
              <w:rPr>
                <w:lang w:val="en-US"/>
              </w:rPr>
            </w:pPr>
            <w:r w:rsidRPr="004B0596">
              <w:rPr>
                <w:lang w:val="en-US"/>
              </w:rPr>
              <w:t>8893</w:t>
            </w:r>
          </w:p>
          <w:p w:rsidR="00CD2DC9" w:rsidRPr="004B0596" w:rsidRDefault="00CD2DC9" w:rsidP="007C2AB7">
            <w:pPr>
              <w:pStyle w:val="1"/>
              <w:keepNext/>
              <w:widowControl w:val="0"/>
              <w:rPr>
                <w:lang w:val="en-US"/>
              </w:rPr>
            </w:pPr>
            <w:r w:rsidRPr="004B0596">
              <w:rPr>
                <w:lang w:val="en-US"/>
              </w:rPr>
              <w:t>6624</w:t>
            </w:r>
          </w:p>
        </w:tc>
        <w:tc>
          <w:tcPr>
            <w:tcW w:w="843" w:type="dxa"/>
            <w:vAlign w:val="center"/>
          </w:tcPr>
          <w:p w:rsidR="00794493" w:rsidRPr="004B0596" w:rsidRDefault="00794493" w:rsidP="007C2AB7">
            <w:pPr>
              <w:pStyle w:val="1"/>
              <w:keepNext/>
              <w:widowControl w:val="0"/>
              <w:rPr>
                <w:lang w:val="en-US"/>
              </w:rPr>
            </w:pPr>
          </w:p>
          <w:p w:rsidR="007F6AEE" w:rsidRPr="004B0596" w:rsidRDefault="00CD2DC9" w:rsidP="007C2AB7">
            <w:pPr>
              <w:pStyle w:val="1"/>
              <w:keepNext/>
              <w:widowControl w:val="0"/>
              <w:rPr>
                <w:lang w:val="en-US"/>
              </w:rPr>
            </w:pPr>
            <w:r w:rsidRPr="004B0596">
              <w:rPr>
                <w:lang w:val="en-US"/>
              </w:rPr>
              <w:t>9900</w:t>
            </w:r>
          </w:p>
          <w:p w:rsidR="00CD2DC9" w:rsidRPr="004B0596" w:rsidRDefault="00CD2DC9" w:rsidP="007C2AB7">
            <w:pPr>
              <w:pStyle w:val="1"/>
              <w:keepNext/>
              <w:widowControl w:val="0"/>
              <w:rPr>
                <w:lang w:val="en-US"/>
              </w:rPr>
            </w:pPr>
            <w:r w:rsidRPr="004B0596">
              <w:rPr>
                <w:lang w:val="en-US"/>
              </w:rPr>
              <w:t>5500</w:t>
            </w:r>
          </w:p>
        </w:tc>
        <w:tc>
          <w:tcPr>
            <w:tcW w:w="843" w:type="dxa"/>
            <w:vAlign w:val="center"/>
          </w:tcPr>
          <w:p w:rsidR="007F6AEE" w:rsidRPr="004B0596" w:rsidRDefault="007F6AEE" w:rsidP="007C2AB7">
            <w:pPr>
              <w:pStyle w:val="1"/>
              <w:keepNext/>
              <w:widowControl w:val="0"/>
              <w:rPr>
                <w:lang w:val="en-US"/>
              </w:rPr>
            </w:pPr>
          </w:p>
          <w:p w:rsidR="00794493" w:rsidRPr="004B0596" w:rsidRDefault="00794493" w:rsidP="007C2AB7">
            <w:pPr>
              <w:pStyle w:val="1"/>
              <w:keepNext/>
              <w:widowControl w:val="0"/>
              <w:rPr>
                <w:lang w:val="en-US"/>
              </w:rPr>
            </w:pPr>
            <w:r w:rsidRPr="004B0596">
              <w:rPr>
                <w:lang w:val="en-US"/>
              </w:rPr>
              <w:t>9900</w:t>
            </w:r>
          </w:p>
          <w:p w:rsidR="00794493" w:rsidRPr="004B0596" w:rsidRDefault="00794493" w:rsidP="007C2AB7">
            <w:pPr>
              <w:pStyle w:val="1"/>
              <w:keepNext/>
              <w:widowControl w:val="0"/>
              <w:rPr>
                <w:lang w:val="en-US"/>
              </w:rPr>
            </w:pPr>
            <w:r w:rsidRPr="004B0596">
              <w:rPr>
                <w:lang w:val="en-US"/>
              </w:rPr>
              <w:t>5500</w:t>
            </w:r>
          </w:p>
        </w:tc>
        <w:tc>
          <w:tcPr>
            <w:tcW w:w="1197" w:type="dxa"/>
            <w:vAlign w:val="center"/>
          </w:tcPr>
          <w:p w:rsidR="00794493" w:rsidRPr="004B0596" w:rsidRDefault="00794493" w:rsidP="007C2AB7">
            <w:pPr>
              <w:pStyle w:val="1"/>
              <w:keepNext/>
              <w:widowControl w:val="0"/>
              <w:rPr>
                <w:lang w:val="en-US"/>
              </w:rPr>
            </w:pPr>
          </w:p>
          <w:p w:rsidR="007F6AEE" w:rsidRPr="004B0596" w:rsidRDefault="00794493" w:rsidP="007C2AB7">
            <w:pPr>
              <w:pStyle w:val="1"/>
              <w:keepNext/>
              <w:widowControl w:val="0"/>
              <w:rPr>
                <w:lang w:val="en-US"/>
              </w:rPr>
            </w:pPr>
            <w:r w:rsidRPr="004B0596">
              <w:rPr>
                <w:lang w:val="en-US"/>
              </w:rPr>
              <w:t>100</w:t>
            </w:r>
          </w:p>
          <w:p w:rsidR="00794493" w:rsidRPr="004B0596" w:rsidRDefault="00794493" w:rsidP="007C2AB7">
            <w:pPr>
              <w:pStyle w:val="1"/>
              <w:keepNext/>
              <w:widowControl w:val="0"/>
              <w:rPr>
                <w:lang w:val="en-US"/>
              </w:rPr>
            </w:pPr>
            <w:r w:rsidRPr="004B0596">
              <w:rPr>
                <w:lang w:val="en-US"/>
              </w:rPr>
              <w:t>100</w:t>
            </w:r>
          </w:p>
        </w:tc>
      </w:tr>
      <w:tr w:rsidR="007F6AEE" w:rsidRPr="004B0596" w:rsidTr="007C2AB7">
        <w:trPr>
          <w:jc w:val="center"/>
        </w:trPr>
        <w:tc>
          <w:tcPr>
            <w:tcW w:w="495" w:type="dxa"/>
          </w:tcPr>
          <w:p w:rsidR="007F6AEE" w:rsidRPr="004B0596" w:rsidRDefault="007F6AEE" w:rsidP="007C2AB7">
            <w:pPr>
              <w:pStyle w:val="1"/>
              <w:keepNext/>
              <w:widowControl w:val="0"/>
            </w:pPr>
            <w:r w:rsidRPr="004B0596">
              <w:t>11</w:t>
            </w:r>
          </w:p>
        </w:tc>
        <w:tc>
          <w:tcPr>
            <w:tcW w:w="4160" w:type="dxa"/>
          </w:tcPr>
          <w:p w:rsidR="007F6AEE" w:rsidRPr="004B0596" w:rsidRDefault="007F6AEE" w:rsidP="007C2AB7">
            <w:pPr>
              <w:pStyle w:val="1"/>
              <w:keepNext/>
              <w:widowControl w:val="0"/>
            </w:pPr>
            <w:r w:rsidRPr="004B0596">
              <w:t>Кредиторская задолженность</w:t>
            </w:r>
          </w:p>
        </w:tc>
        <w:tc>
          <w:tcPr>
            <w:tcW w:w="1043" w:type="dxa"/>
            <w:vAlign w:val="center"/>
          </w:tcPr>
          <w:p w:rsidR="007F6AEE" w:rsidRPr="004B0596" w:rsidRDefault="00CD2DC9" w:rsidP="007C2AB7">
            <w:pPr>
              <w:pStyle w:val="1"/>
              <w:keepNext/>
              <w:widowControl w:val="0"/>
            </w:pPr>
            <w:r w:rsidRPr="004B0596">
              <w:t>Млн. руб.</w:t>
            </w:r>
          </w:p>
        </w:tc>
        <w:tc>
          <w:tcPr>
            <w:tcW w:w="676" w:type="dxa"/>
            <w:vAlign w:val="center"/>
          </w:tcPr>
          <w:p w:rsidR="007F6AEE" w:rsidRPr="004B0596" w:rsidRDefault="00CD2DC9" w:rsidP="007C2AB7">
            <w:pPr>
              <w:pStyle w:val="1"/>
              <w:keepNext/>
              <w:widowControl w:val="0"/>
            </w:pPr>
            <w:r w:rsidRPr="004B0596">
              <w:rPr>
                <w:lang w:val="en-US"/>
              </w:rPr>
              <w:t>1139</w:t>
            </w:r>
          </w:p>
        </w:tc>
        <w:tc>
          <w:tcPr>
            <w:tcW w:w="843" w:type="dxa"/>
            <w:vAlign w:val="center"/>
          </w:tcPr>
          <w:p w:rsidR="007F6AEE" w:rsidRPr="004B0596" w:rsidRDefault="00CD2DC9" w:rsidP="007C2AB7">
            <w:pPr>
              <w:pStyle w:val="1"/>
              <w:keepNext/>
              <w:widowControl w:val="0"/>
            </w:pPr>
            <w:r w:rsidRPr="004B0596">
              <w:rPr>
                <w:lang w:val="en-US"/>
              </w:rPr>
              <w:t>-</w:t>
            </w:r>
          </w:p>
        </w:tc>
        <w:tc>
          <w:tcPr>
            <w:tcW w:w="843" w:type="dxa"/>
            <w:vAlign w:val="center"/>
          </w:tcPr>
          <w:p w:rsidR="007F6AEE" w:rsidRPr="004B0596" w:rsidRDefault="00CD2DC9" w:rsidP="007C2AB7">
            <w:pPr>
              <w:pStyle w:val="1"/>
              <w:keepNext/>
              <w:widowControl w:val="0"/>
              <w:rPr>
                <w:lang w:val="en-US"/>
              </w:rPr>
            </w:pPr>
            <w:r w:rsidRPr="004B0596">
              <w:rPr>
                <w:lang w:val="en-US"/>
              </w:rPr>
              <w:t>-</w:t>
            </w:r>
          </w:p>
        </w:tc>
        <w:tc>
          <w:tcPr>
            <w:tcW w:w="1197" w:type="dxa"/>
            <w:vAlign w:val="center"/>
          </w:tcPr>
          <w:p w:rsidR="007F6AEE" w:rsidRPr="004B0596" w:rsidRDefault="00794493" w:rsidP="007C2AB7">
            <w:pPr>
              <w:pStyle w:val="1"/>
              <w:keepNext/>
              <w:widowControl w:val="0"/>
            </w:pPr>
            <w:r w:rsidRPr="004B0596">
              <w:rPr>
                <w:lang w:val="en-US"/>
              </w:rPr>
              <w:t>-</w:t>
            </w:r>
          </w:p>
        </w:tc>
      </w:tr>
      <w:tr w:rsidR="007F6AEE" w:rsidRPr="004B0596" w:rsidTr="007C2AB7">
        <w:trPr>
          <w:jc w:val="center"/>
        </w:trPr>
        <w:tc>
          <w:tcPr>
            <w:tcW w:w="495" w:type="dxa"/>
          </w:tcPr>
          <w:p w:rsidR="007F6AEE" w:rsidRPr="004B0596" w:rsidRDefault="007F6AEE" w:rsidP="007C2AB7">
            <w:pPr>
              <w:pStyle w:val="1"/>
              <w:keepNext/>
              <w:widowControl w:val="0"/>
            </w:pPr>
            <w:r w:rsidRPr="004B0596">
              <w:t>12</w:t>
            </w:r>
          </w:p>
        </w:tc>
        <w:tc>
          <w:tcPr>
            <w:tcW w:w="4160" w:type="dxa"/>
          </w:tcPr>
          <w:p w:rsidR="007F6AEE" w:rsidRPr="004B0596" w:rsidRDefault="007F6AEE" w:rsidP="007C2AB7">
            <w:pPr>
              <w:pStyle w:val="1"/>
              <w:keepNext/>
              <w:widowControl w:val="0"/>
            </w:pPr>
            <w:r w:rsidRPr="004B0596">
              <w:t>Дебиторская задолженность</w:t>
            </w:r>
          </w:p>
        </w:tc>
        <w:tc>
          <w:tcPr>
            <w:tcW w:w="1043" w:type="dxa"/>
            <w:vAlign w:val="center"/>
          </w:tcPr>
          <w:p w:rsidR="007F6AEE" w:rsidRPr="004B0596" w:rsidRDefault="00CD2DC9" w:rsidP="007C2AB7">
            <w:pPr>
              <w:pStyle w:val="1"/>
              <w:keepNext/>
              <w:widowControl w:val="0"/>
            </w:pPr>
            <w:r w:rsidRPr="004B0596">
              <w:t>Млн. руб.</w:t>
            </w:r>
          </w:p>
        </w:tc>
        <w:tc>
          <w:tcPr>
            <w:tcW w:w="676" w:type="dxa"/>
            <w:vAlign w:val="center"/>
          </w:tcPr>
          <w:p w:rsidR="007F6AEE" w:rsidRPr="004B0596" w:rsidRDefault="00CD2DC9" w:rsidP="007C2AB7">
            <w:pPr>
              <w:pStyle w:val="1"/>
              <w:keepNext/>
              <w:widowControl w:val="0"/>
            </w:pPr>
            <w:r w:rsidRPr="004B0596">
              <w:rPr>
                <w:lang w:val="en-US"/>
              </w:rPr>
              <w:t>419</w:t>
            </w:r>
          </w:p>
        </w:tc>
        <w:tc>
          <w:tcPr>
            <w:tcW w:w="843" w:type="dxa"/>
            <w:vAlign w:val="center"/>
          </w:tcPr>
          <w:p w:rsidR="007F6AEE" w:rsidRPr="004B0596" w:rsidRDefault="00CD2DC9" w:rsidP="007C2AB7">
            <w:pPr>
              <w:pStyle w:val="1"/>
              <w:keepNext/>
              <w:widowControl w:val="0"/>
            </w:pPr>
            <w:r w:rsidRPr="004B0596">
              <w:rPr>
                <w:lang w:val="en-US"/>
              </w:rPr>
              <w:t>-</w:t>
            </w:r>
          </w:p>
        </w:tc>
        <w:tc>
          <w:tcPr>
            <w:tcW w:w="843" w:type="dxa"/>
            <w:vAlign w:val="center"/>
          </w:tcPr>
          <w:p w:rsidR="007F6AEE" w:rsidRPr="004B0596" w:rsidRDefault="00794493" w:rsidP="007C2AB7">
            <w:pPr>
              <w:pStyle w:val="1"/>
              <w:keepNext/>
              <w:widowControl w:val="0"/>
              <w:rPr>
                <w:lang w:val="en-US"/>
              </w:rPr>
            </w:pPr>
            <w:r w:rsidRPr="004B0596">
              <w:rPr>
                <w:lang w:val="en-US"/>
              </w:rPr>
              <w:t>-</w:t>
            </w:r>
          </w:p>
        </w:tc>
        <w:tc>
          <w:tcPr>
            <w:tcW w:w="1197" w:type="dxa"/>
            <w:vAlign w:val="center"/>
          </w:tcPr>
          <w:p w:rsidR="007F6AEE" w:rsidRPr="004B0596" w:rsidRDefault="00794493" w:rsidP="007C2AB7">
            <w:pPr>
              <w:pStyle w:val="1"/>
              <w:keepNext/>
              <w:widowControl w:val="0"/>
              <w:rPr>
                <w:lang w:val="en-US"/>
              </w:rPr>
            </w:pPr>
            <w:r w:rsidRPr="004B0596">
              <w:rPr>
                <w:lang w:val="en-US"/>
              </w:rPr>
              <w:t>-</w:t>
            </w:r>
          </w:p>
        </w:tc>
      </w:tr>
      <w:tr w:rsidR="00794493" w:rsidRPr="004B0596" w:rsidTr="007C2AB7">
        <w:trPr>
          <w:jc w:val="center"/>
        </w:trPr>
        <w:tc>
          <w:tcPr>
            <w:tcW w:w="495" w:type="dxa"/>
            <w:tcBorders>
              <w:bottom w:val="single" w:sz="4" w:space="0" w:color="auto"/>
            </w:tcBorders>
          </w:tcPr>
          <w:p w:rsidR="00794493" w:rsidRPr="004B0596" w:rsidRDefault="00794493" w:rsidP="007C2AB7">
            <w:pPr>
              <w:pStyle w:val="1"/>
              <w:keepNext/>
              <w:widowControl w:val="0"/>
            </w:pPr>
            <w:r w:rsidRPr="004B0596">
              <w:t>13</w:t>
            </w:r>
          </w:p>
        </w:tc>
        <w:tc>
          <w:tcPr>
            <w:tcW w:w="4160" w:type="dxa"/>
            <w:tcBorders>
              <w:bottom w:val="single" w:sz="4" w:space="0" w:color="auto"/>
            </w:tcBorders>
          </w:tcPr>
          <w:p w:rsidR="00794493" w:rsidRPr="004B0596" w:rsidRDefault="00794493" w:rsidP="007C2AB7">
            <w:pPr>
              <w:pStyle w:val="1"/>
              <w:keepNext/>
              <w:widowControl w:val="0"/>
            </w:pPr>
            <w:r w:rsidRPr="004B0596">
              <w:t>Задолженность по долгосрочным кредитам и срочным обязательствам</w:t>
            </w:r>
          </w:p>
        </w:tc>
        <w:tc>
          <w:tcPr>
            <w:tcW w:w="1043" w:type="dxa"/>
            <w:tcBorders>
              <w:bottom w:val="single" w:sz="4" w:space="0" w:color="auto"/>
            </w:tcBorders>
            <w:vAlign w:val="center"/>
          </w:tcPr>
          <w:p w:rsidR="00794493" w:rsidRPr="004B0596" w:rsidRDefault="00794493" w:rsidP="007C2AB7">
            <w:pPr>
              <w:pStyle w:val="1"/>
              <w:keepNext/>
              <w:widowControl w:val="0"/>
            </w:pPr>
            <w:r w:rsidRPr="004B0596">
              <w:t>Млн. руб.</w:t>
            </w:r>
          </w:p>
        </w:tc>
        <w:tc>
          <w:tcPr>
            <w:tcW w:w="676" w:type="dxa"/>
            <w:tcBorders>
              <w:bottom w:val="single" w:sz="4" w:space="0" w:color="auto"/>
            </w:tcBorders>
            <w:vAlign w:val="center"/>
          </w:tcPr>
          <w:p w:rsidR="00794493" w:rsidRPr="004B0596" w:rsidRDefault="00794493" w:rsidP="007C2AB7">
            <w:pPr>
              <w:pStyle w:val="1"/>
              <w:keepNext/>
              <w:widowControl w:val="0"/>
            </w:pPr>
            <w:r w:rsidRPr="004B0596">
              <w:t>7237</w:t>
            </w:r>
          </w:p>
        </w:tc>
        <w:tc>
          <w:tcPr>
            <w:tcW w:w="843" w:type="dxa"/>
            <w:tcBorders>
              <w:bottom w:val="single" w:sz="4" w:space="0" w:color="auto"/>
            </w:tcBorders>
            <w:vAlign w:val="center"/>
          </w:tcPr>
          <w:p w:rsidR="00794493" w:rsidRPr="004B0596" w:rsidRDefault="00794493" w:rsidP="007C2AB7">
            <w:pPr>
              <w:pStyle w:val="1"/>
              <w:keepNext/>
              <w:widowControl w:val="0"/>
            </w:pPr>
            <w:r w:rsidRPr="004B0596">
              <w:rPr>
                <w:lang w:val="en-US"/>
              </w:rPr>
              <w:t>6209</w:t>
            </w:r>
          </w:p>
        </w:tc>
        <w:tc>
          <w:tcPr>
            <w:tcW w:w="843" w:type="dxa"/>
            <w:tcBorders>
              <w:bottom w:val="single" w:sz="4" w:space="0" w:color="auto"/>
            </w:tcBorders>
            <w:vAlign w:val="center"/>
          </w:tcPr>
          <w:p w:rsidR="00794493" w:rsidRPr="004B0596" w:rsidRDefault="00794493" w:rsidP="007C2AB7">
            <w:pPr>
              <w:pStyle w:val="1"/>
              <w:keepNext/>
              <w:widowControl w:val="0"/>
              <w:rPr>
                <w:lang w:val="en-US"/>
              </w:rPr>
            </w:pPr>
            <w:r w:rsidRPr="004B0596">
              <w:rPr>
                <w:lang w:val="en-US"/>
              </w:rPr>
              <w:t>3820</w:t>
            </w:r>
          </w:p>
        </w:tc>
        <w:tc>
          <w:tcPr>
            <w:tcW w:w="1197" w:type="dxa"/>
            <w:tcBorders>
              <w:bottom w:val="single" w:sz="4" w:space="0" w:color="auto"/>
            </w:tcBorders>
            <w:vAlign w:val="center"/>
          </w:tcPr>
          <w:p w:rsidR="00794493" w:rsidRPr="004B0596" w:rsidRDefault="00794493" w:rsidP="007C2AB7">
            <w:pPr>
              <w:pStyle w:val="1"/>
              <w:keepNext/>
              <w:widowControl w:val="0"/>
              <w:rPr>
                <w:lang w:val="en-US"/>
              </w:rPr>
            </w:pPr>
            <w:r w:rsidRPr="004B0596">
              <w:rPr>
                <w:lang w:val="en-US"/>
              </w:rPr>
              <w:t>-</w:t>
            </w:r>
          </w:p>
        </w:tc>
      </w:tr>
      <w:tr w:rsidR="00794493" w:rsidRPr="004B0596" w:rsidTr="007C2AB7">
        <w:trPr>
          <w:jc w:val="center"/>
        </w:trPr>
        <w:tc>
          <w:tcPr>
            <w:tcW w:w="495" w:type="dxa"/>
            <w:tcBorders>
              <w:top w:val="single" w:sz="4" w:space="0" w:color="auto"/>
            </w:tcBorders>
          </w:tcPr>
          <w:p w:rsidR="00794493" w:rsidRPr="004B0596" w:rsidRDefault="00794493" w:rsidP="007C2AB7">
            <w:pPr>
              <w:pStyle w:val="1"/>
              <w:keepNext/>
              <w:widowControl w:val="0"/>
            </w:pPr>
            <w:r w:rsidRPr="004B0596">
              <w:t>14</w:t>
            </w:r>
          </w:p>
        </w:tc>
        <w:tc>
          <w:tcPr>
            <w:tcW w:w="4160" w:type="dxa"/>
            <w:tcBorders>
              <w:top w:val="single" w:sz="4" w:space="0" w:color="auto"/>
            </w:tcBorders>
          </w:tcPr>
          <w:p w:rsidR="00794493" w:rsidRPr="004B0596" w:rsidRDefault="00794493" w:rsidP="007C2AB7">
            <w:pPr>
              <w:pStyle w:val="1"/>
              <w:keepNext/>
              <w:widowControl w:val="0"/>
            </w:pPr>
            <w:r w:rsidRPr="004B0596">
              <w:t>Коэффициент текущей ликвидности</w:t>
            </w:r>
          </w:p>
        </w:tc>
        <w:tc>
          <w:tcPr>
            <w:tcW w:w="1043" w:type="dxa"/>
            <w:tcBorders>
              <w:top w:val="single" w:sz="4" w:space="0" w:color="auto"/>
            </w:tcBorders>
            <w:vAlign w:val="center"/>
          </w:tcPr>
          <w:p w:rsidR="00794493" w:rsidRPr="004B0596" w:rsidRDefault="00794493" w:rsidP="007C2AB7">
            <w:pPr>
              <w:pStyle w:val="1"/>
              <w:keepNext/>
              <w:widowControl w:val="0"/>
              <w:rPr>
                <w:lang w:val="en-US"/>
              </w:rPr>
            </w:pPr>
            <w:r w:rsidRPr="004B0596">
              <w:rPr>
                <w:lang w:val="en-US"/>
              </w:rPr>
              <w:t>-</w:t>
            </w:r>
          </w:p>
        </w:tc>
        <w:tc>
          <w:tcPr>
            <w:tcW w:w="676" w:type="dxa"/>
            <w:tcBorders>
              <w:top w:val="single" w:sz="4" w:space="0" w:color="auto"/>
            </w:tcBorders>
            <w:vAlign w:val="center"/>
          </w:tcPr>
          <w:p w:rsidR="00794493" w:rsidRPr="004B0596" w:rsidRDefault="00794493" w:rsidP="007C2AB7">
            <w:pPr>
              <w:pStyle w:val="1"/>
              <w:keepNext/>
              <w:widowControl w:val="0"/>
            </w:pPr>
            <w:r w:rsidRPr="004B0596">
              <w:rPr>
                <w:lang w:val="en-US"/>
              </w:rPr>
              <w:t>7.57</w:t>
            </w:r>
          </w:p>
        </w:tc>
        <w:tc>
          <w:tcPr>
            <w:tcW w:w="843" w:type="dxa"/>
            <w:tcBorders>
              <w:top w:val="single" w:sz="4" w:space="0" w:color="auto"/>
            </w:tcBorders>
            <w:vAlign w:val="center"/>
          </w:tcPr>
          <w:p w:rsidR="00794493" w:rsidRPr="004B0596" w:rsidRDefault="00794493" w:rsidP="007C2AB7">
            <w:pPr>
              <w:pStyle w:val="1"/>
              <w:keepNext/>
              <w:widowControl w:val="0"/>
              <w:rPr>
                <w:lang w:val="en-US"/>
              </w:rPr>
            </w:pPr>
            <w:r w:rsidRPr="004B0596">
              <w:rPr>
                <w:lang w:val="en-US"/>
              </w:rPr>
              <w:t>0.3</w:t>
            </w:r>
          </w:p>
        </w:tc>
        <w:tc>
          <w:tcPr>
            <w:tcW w:w="843" w:type="dxa"/>
            <w:tcBorders>
              <w:top w:val="single" w:sz="4" w:space="0" w:color="auto"/>
            </w:tcBorders>
            <w:vAlign w:val="center"/>
          </w:tcPr>
          <w:p w:rsidR="00794493" w:rsidRPr="004B0596" w:rsidRDefault="00794493" w:rsidP="007C2AB7">
            <w:pPr>
              <w:pStyle w:val="1"/>
              <w:keepNext/>
              <w:widowControl w:val="0"/>
              <w:rPr>
                <w:lang w:val="en-US"/>
              </w:rPr>
            </w:pPr>
            <w:r w:rsidRPr="004B0596">
              <w:rPr>
                <w:lang w:val="en-US"/>
              </w:rPr>
              <w:t>2.5</w:t>
            </w:r>
          </w:p>
        </w:tc>
        <w:tc>
          <w:tcPr>
            <w:tcW w:w="1197" w:type="dxa"/>
            <w:tcBorders>
              <w:top w:val="single" w:sz="4" w:space="0" w:color="auto"/>
            </w:tcBorders>
            <w:vAlign w:val="center"/>
          </w:tcPr>
          <w:p w:rsidR="00794493" w:rsidRPr="004B0596" w:rsidRDefault="00794493" w:rsidP="007C2AB7">
            <w:pPr>
              <w:pStyle w:val="1"/>
              <w:keepNext/>
              <w:widowControl w:val="0"/>
              <w:rPr>
                <w:lang w:val="en-US"/>
              </w:rPr>
            </w:pPr>
            <w:r w:rsidRPr="004B0596">
              <w:rPr>
                <w:lang w:val="en-US"/>
              </w:rPr>
              <w:t>-</w:t>
            </w:r>
          </w:p>
        </w:tc>
      </w:tr>
      <w:tr w:rsidR="00794493" w:rsidRPr="004B0596" w:rsidTr="007C2AB7">
        <w:trPr>
          <w:jc w:val="center"/>
        </w:trPr>
        <w:tc>
          <w:tcPr>
            <w:tcW w:w="495" w:type="dxa"/>
            <w:tcBorders>
              <w:bottom w:val="single" w:sz="12" w:space="0" w:color="000000"/>
            </w:tcBorders>
          </w:tcPr>
          <w:p w:rsidR="00794493" w:rsidRPr="004B0596" w:rsidRDefault="00794493" w:rsidP="007C2AB7">
            <w:pPr>
              <w:pStyle w:val="1"/>
              <w:keepNext/>
              <w:widowControl w:val="0"/>
            </w:pPr>
            <w:r w:rsidRPr="004B0596">
              <w:t>15</w:t>
            </w:r>
          </w:p>
        </w:tc>
        <w:tc>
          <w:tcPr>
            <w:tcW w:w="4160" w:type="dxa"/>
            <w:tcBorders>
              <w:bottom w:val="single" w:sz="12" w:space="0" w:color="000000"/>
            </w:tcBorders>
          </w:tcPr>
          <w:p w:rsidR="00794493" w:rsidRPr="004B0596" w:rsidRDefault="00794493" w:rsidP="007C2AB7">
            <w:pPr>
              <w:pStyle w:val="1"/>
              <w:keepNext/>
              <w:widowControl w:val="0"/>
            </w:pPr>
            <w:r w:rsidRPr="004B0596">
              <w:t>Коэффициент обеспеченности собственными средствами (норма=0,3)</w:t>
            </w:r>
          </w:p>
        </w:tc>
        <w:tc>
          <w:tcPr>
            <w:tcW w:w="1043" w:type="dxa"/>
            <w:tcBorders>
              <w:bottom w:val="single" w:sz="12" w:space="0" w:color="000000"/>
            </w:tcBorders>
            <w:vAlign w:val="center"/>
          </w:tcPr>
          <w:p w:rsidR="00794493" w:rsidRPr="004B0596" w:rsidRDefault="00794493" w:rsidP="007C2AB7">
            <w:pPr>
              <w:pStyle w:val="1"/>
              <w:keepNext/>
              <w:widowControl w:val="0"/>
              <w:rPr>
                <w:lang w:val="en-US"/>
              </w:rPr>
            </w:pPr>
            <w:r w:rsidRPr="004B0596">
              <w:rPr>
                <w:lang w:val="en-US"/>
              </w:rPr>
              <w:t>-</w:t>
            </w:r>
          </w:p>
        </w:tc>
        <w:tc>
          <w:tcPr>
            <w:tcW w:w="676" w:type="dxa"/>
            <w:tcBorders>
              <w:bottom w:val="single" w:sz="12" w:space="0" w:color="000000"/>
            </w:tcBorders>
            <w:vAlign w:val="center"/>
          </w:tcPr>
          <w:p w:rsidR="00794493" w:rsidRPr="004B0596" w:rsidRDefault="00794493" w:rsidP="007C2AB7">
            <w:pPr>
              <w:pStyle w:val="1"/>
              <w:keepNext/>
              <w:widowControl w:val="0"/>
            </w:pPr>
            <w:r w:rsidRPr="004B0596">
              <w:rPr>
                <w:lang w:val="en-US"/>
              </w:rPr>
              <w:t>0.38</w:t>
            </w:r>
          </w:p>
        </w:tc>
        <w:tc>
          <w:tcPr>
            <w:tcW w:w="843" w:type="dxa"/>
            <w:tcBorders>
              <w:bottom w:val="single" w:sz="12" w:space="0" w:color="000000"/>
            </w:tcBorders>
            <w:vAlign w:val="center"/>
          </w:tcPr>
          <w:p w:rsidR="00794493" w:rsidRPr="004B0596" w:rsidRDefault="00794493" w:rsidP="007C2AB7">
            <w:pPr>
              <w:pStyle w:val="1"/>
              <w:keepNext/>
              <w:widowControl w:val="0"/>
            </w:pPr>
            <w:r w:rsidRPr="004B0596">
              <w:t>4058</w:t>
            </w:r>
          </w:p>
        </w:tc>
        <w:tc>
          <w:tcPr>
            <w:tcW w:w="843" w:type="dxa"/>
            <w:tcBorders>
              <w:bottom w:val="single" w:sz="12" w:space="0" w:color="000000"/>
            </w:tcBorders>
            <w:vAlign w:val="center"/>
          </w:tcPr>
          <w:p w:rsidR="00794493" w:rsidRPr="004B0596" w:rsidRDefault="00794493" w:rsidP="007C2AB7">
            <w:pPr>
              <w:pStyle w:val="1"/>
              <w:keepNext/>
              <w:widowControl w:val="0"/>
              <w:rPr>
                <w:lang w:val="en-US"/>
              </w:rPr>
            </w:pPr>
            <w:r w:rsidRPr="004B0596">
              <w:rPr>
                <w:lang w:val="en-US"/>
              </w:rPr>
              <w:t>0.3</w:t>
            </w:r>
          </w:p>
        </w:tc>
        <w:tc>
          <w:tcPr>
            <w:tcW w:w="1197" w:type="dxa"/>
            <w:tcBorders>
              <w:bottom w:val="single" w:sz="12" w:space="0" w:color="000000"/>
            </w:tcBorders>
            <w:vAlign w:val="center"/>
          </w:tcPr>
          <w:p w:rsidR="00794493" w:rsidRPr="004B0596" w:rsidRDefault="00794493" w:rsidP="007C2AB7">
            <w:pPr>
              <w:pStyle w:val="1"/>
              <w:keepNext/>
              <w:widowControl w:val="0"/>
              <w:rPr>
                <w:lang w:val="en-US"/>
              </w:rPr>
            </w:pPr>
            <w:r w:rsidRPr="004B0596">
              <w:rPr>
                <w:lang w:val="en-US"/>
              </w:rPr>
              <w:t>-</w:t>
            </w:r>
          </w:p>
        </w:tc>
      </w:tr>
    </w:tbl>
    <w:p w:rsidR="008D41B2" w:rsidRPr="004B0596" w:rsidRDefault="00794493" w:rsidP="007C2AB7">
      <w:pPr>
        <w:keepNext/>
        <w:widowControl w:val="0"/>
        <w:shd w:val="clear" w:color="000000" w:fill="auto"/>
        <w:spacing w:line="360" w:lineRule="auto"/>
        <w:ind w:firstLine="709"/>
        <w:jc w:val="both"/>
        <w:rPr>
          <w:sz w:val="28"/>
        </w:rPr>
      </w:pPr>
      <w:r w:rsidRPr="004B0596">
        <w:rPr>
          <w:sz w:val="28"/>
        </w:rPr>
        <w:t>Источник: данные предприятия.</w:t>
      </w:r>
    </w:p>
    <w:p w:rsidR="00565175" w:rsidRDefault="00565175" w:rsidP="007C2AB7">
      <w:pPr>
        <w:keepNext/>
        <w:widowControl w:val="0"/>
        <w:shd w:val="clear" w:color="000000" w:fill="auto"/>
        <w:spacing w:line="360" w:lineRule="auto"/>
        <w:ind w:firstLine="709"/>
        <w:jc w:val="both"/>
        <w:rPr>
          <w:sz w:val="28"/>
        </w:rPr>
      </w:pPr>
    </w:p>
    <w:p w:rsidR="00794493" w:rsidRPr="004B0596" w:rsidRDefault="00794493" w:rsidP="007C2AB7">
      <w:pPr>
        <w:keepNext/>
        <w:widowControl w:val="0"/>
        <w:shd w:val="clear" w:color="000000" w:fill="auto"/>
        <w:spacing w:line="360" w:lineRule="auto"/>
        <w:ind w:firstLine="709"/>
        <w:jc w:val="both"/>
        <w:rPr>
          <w:sz w:val="28"/>
        </w:rPr>
      </w:pPr>
      <w:r w:rsidRPr="004B0596">
        <w:rPr>
          <w:sz w:val="28"/>
        </w:rPr>
        <w:t>За 2005 год выпуск ковровых изделий составил 6700 тыс. м. кв. (158,5% к уровню 2004 года). Поставка ковровых изделий на экспорт – 5353,7 тыс. м. кв. (155,9% к уровню 2004 года).</w:t>
      </w:r>
    </w:p>
    <w:p w:rsidR="00FF772B" w:rsidRPr="004B0596" w:rsidRDefault="00FF772B" w:rsidP="007C2AB7">
      <w:pPr>
        <w:keepNext/>
        <w:widowControl w:val="0"/>
        <w:shd w:val="clear" w:color="000000" w:fill="auto"/>
        <w:spacing w:line="360" w:lineRule="auto"/>
        <w:ind w:firstLine="709"/>
        <w:jc w:val="both"/>
        <w:rPr>
          <w:sz w:val="28"/>
        </w:rPr>
      </w:pPr>
      <w:r w:rsidRPr="004B0596">
        <w:rPr>
          <w:sz w:val="28"/>
        </w:rPr>
        <w:t xml:space="preserve">За 2006 год произведено 6770 тыс. м. кв. Выпуск ковровых изделий 2006 года на 1 % превышает выпуск 2005 года. </w:t>
      </w:r>
    </w:p>
    <w:p w:rsidR="00FF772B" w:rsidRPr="004B0596" w:rsidRDefault="00FF772B" w:rsidP="007C2AB7">
      <w:pPr>
        <w:keepNext/>
        <w:widowControl w:val="0"/>
        <w:shd w:val="clear" w:color="000000" w:fill="auto"/>
        <w:spacing w:line="360" w:lineRule="auto"/>
        <w:ind w:firstLine="709"/>
        <w:jc w:val="both"/>
        <w:rPr>
          <w:sz w:val="28"/>
        </w:rPr>
      </w:pPr>
      <w:r w:rsidRPr="004B0596">
        <w:rPr>
          <w:sz w:val="28"/>
        </w:rPr>
        <w:t>Положительные тенденции наблюдались и в изменении поставки ковровых изделий: по сравнению с 2005 годом в 2006 году он увеличился на 5%. Однако темп роста потребительских товаров имеет отрицательную тенденцию, о чем свидетельствуют данные таблицы 2.2. В 2006 году по сравнению с 2005 годом он снизился на 1%.</w:t>
      </w:r>
      <w:r w:rsidR="004B0596">
        <w:rPr>
          <w:sz w:val="28"/>
        </w:rPr>
        <w:t xml:space="preserve"> </w:t>
      </w:r>
    </w:p>
    <w:p w:rsidR="00FF772B" w:rsidRPr="004B0596" w:rsidRDefault="00FF772B" w:rsidP="007C2AB7">
      <w:pPr>
        <w:keepNext/>
        <w:widowControl w:val="0"/>
        <w:shd w:val="clear" w:color="000000" w:fill="auto"/>
        <w:spacing w:line="360" w:lineRule="auto"/>
        <w:ind w:firstLine="709"/>
        <w:jc w:val="both"/>
        <w:rPr>
          <w:sz w:val="28"/>
        </w:rPr>
      </w:pPr>
      <w:r w:rsidRPr="004B0596">
        <w:rPr>
          <w:sz w:val="28"/>
        </w:rPr>
        <w:t>Выручка от реализации с налогами составила за 2005 год – 63300 млн. руб. (145,9% к уровню 2004 года). За 2006 год – 64300 млн. руб. (101,6% к уровню 2005 года).</w:t>
      </w:r>
      <w:r w:rsidR="00565175">
        <w:rPr>
          <w:sz w:val="28"/>
        </w:rPr>
        <w:t xml:space="preserve"> </w:t>
      </w:r>
      <w:r w:rsidRPr="004B0596">
        <w:rPr>
          <w:sz w:val="28"/>
        </w:rPr>
        <w:t xml:space="preserve">Кредиторская задолженность ОАО «Витебские ковры» по состоянию на 01.10.2005 г. – 3069 млн. руб. В активе предприятия на эту же дату дебиторская задолженность в сумме 1244 млн. руб. кроме того, у предприятия задолженность по долгосрочным кредитам и срочным обязательствам постепенно погашается, что свидетельствует о выполнении предприятием своих обязательств по кредиторской задолженности. </w:t>
      </w:r>
    </w:p>
    <w:p w:rsidR="006D1913" w:rsidRPr="004B0596" w:rsidRDefault="00FF772B" w:rsidP="007C2AB7">
      <w:pPr>
        <w:keepNext/>
        <w:widowControl w:val="0"/>
        <w:shd w:val="clear" w:color="000000" w:fill="auto"/>
        <w:spacing w:line="360" w:lineRule="auto"/>
        <w:ind w:firstLine="709"/>
        <w:jc w:val="both"/>
        <w:rPr>
          <w:sz w:val="28"/>
        </w:rPr>
      </w:pPr>
      <w:r w:rsidRPr="004B0596">
        <w:rPr>
          <w:sz w:val="28"/>
        </w:rPr>
        <w:t>На осуществление предыдущих инвестиционных проектов ОАО «Витебские ковры»</w:t>
      </w:r>
      <w:r w:rsidR="004B0596">
        <w:rPr>
          <w:sz w:val="28"/>
        </w:rPr>
        <w:t xml:space="preserve"> </w:t>
      </w:r>
      <w:r w:rsidR="006D1913" w:rsidRPr="004B0596">
        <w:rPr>
          <w:sz w:val="28"/>
        </w:rPr>
        <w:t xml:space="preserve">предоставлены «Белинвестбанком» валютные кредиты, которые по состоянию на 01.10 2004 г. составляют в сумме 2472 тыс. </w:t>
      </w:r>
      <w:r w:rsidR="006D1913" w:rsidRPr="004B0596">
        <w:rPr>
          <w:sz w:val="28"/>
          <w:lang w:val="en-US"/>
        </w:rPr>
        <w:t>USD</w:t>
      </w:r>
      <w:r w:rsidR="006D1913" w:rsidRPr="004B0596">
        <w:rPr>
          <w:sz w:val="28"/>
        </w:rPr>
        <w:t>. Данные кредиты предприятие выплачивает согласно графику погашения задолженности до 2008 года. Более подробно технико-экономические показатели за 2004-2006 гг. представлены в приложении А.</w:t>
      </w:r>
      <w:r w:rsidR="00565175">
        <w:rPr>
          <w:sz w:val="28"/>
        </w:rPr>
        <w:t xml:space="preserve"> </w:t>
      </w:r>
      <w:r w:rsidR="006D1913" w:rsidRPr="004B0596">
        <w:rPr>
          <w:sz w:val="28"/>
        </w:rPr>
        <w:t>В целом предприятие с каждым годом наращивает свои обороты и занимает все более устойчивое место как на рынке РБ, так и за ее пределами, являясь крупным производителем конкурентоспособной продукции.</w:t>
      </w:r>
    </w:p>
    <w:p w:rsidR="006D1913" w:rsidRDefault="006D1913" w:rsidP="007C2AB7">
      <w:pPr>
        <w:keepNext/>
        <w:widowControl w:val="0"/>
        <w:shd w:val="clear" w:color="000000" w:fill="auto"/>
        <w:tabs>
          <w:tab w:val="left" w:pos="3060"/>
        </w:tabs>
        <w:spacing w:line="360" w:lineRule="auto"/>
        <w:ind w:firstLine="709"/>
        <w:jc w:val="both"/>
        <w:rPr>
          <w:sz w:val="28"/>
          <w:szCs w:val="28"/>
        </w:rPr>
      </w:pPr>
      <w:r w:rsidRPr="004B0596">
        <w:rPr>
          <w:sz w:val="28"/>
          <w:szCs w:val="28"/>
        </w:rPr>
        <w:t>Проведением комплекса взаимосвязанных мероприятий по техническому перевооружению, товарной политике, ценообразованию, распределению продукции и активизации рекламных усилий стало повышение конкурентоспособности предприятия на рынке и его</w:t>
      </w:r>
      <w:r w:rsidR="004B0596">
        <w:rPr>
          <w:sz w:val="28"/>
          <w:szCs w:val="28"/>
        </w:rPr>
        <w:t xml:space="preserve"> </w:t>
      </w:r>
      <w:r w:rsidRPr="004B0596">
        <w:rPr>
          <w:sz w:val="28"/>
          <w:szCs w:val="28"/>
        </w:rPr>
        <w:t>относительной финансовой</w:t>
      </w:r>
      <w:r w:rsidR="004B0596">
        <w:rPr>
          <w:sz w:val="28"/>
          <w:szCs w:val="28"/>
        </w:rPr>
        <w:t xml:space="preserve"> </w:t>
      </w:r>
      <w:r w:rsidRPr="004B0596">
        <w:rPr>
          <w:sz w:val="28"/>
          <w:szCs w:val="28"/>
        </w:rPr>
        <w:t>устойчивости.</w:t>
      </w:r>
    </w:p>
    <w:p w:rsidR="00FF772B" w:rsidRPr="004B0596" w:rsidRDefault="007C2AB7" w:rsidP="007C2AB7">
      <w:pPr>
        <w:keepNext/>
        <w:widowControl w:val="0"/>
        <w:shd w:val="clear" w:color="000000" w:fill="auto"/>
        <w:spacing w:line="360" w:lineRule="auto"/>
        <w:ind w:firstLine="720"/>
        <w:jc w:val="both"/>
        <w:rPr>
          <w:b/>
          <w:sz w:val="28"/>
          <w:szCs w:val="28"/>
        </w:rPr>
      </w:pPr>
      <w:r>
        <w:rPr>
          <w:sz w:val="28"/>
        </w:rPr>
        <w:br w:type="page"/>
      </w:r>
      <w:r w:rsidR="00565175">
        <w:rPr>
          <w:b/>
          <w:sz w:val="28"/>
          <w:szCs w:val="28"/>
        </w:rPr>
        <w:t>2.1</w:t>
      </w:r>
      <w:r w:rsidR="00586C7C" w:rsidRPr="004B0596">
        <w:rPr>
          <w:b/>
          <w:sz w:val="28"/>
          <w:szCs w:val="28"/>
        </w:rPr>
        <w:t xml:space="preserve"> Анализ организационной структуры управления ОАО «Витебские ковры»</w:t>
      </w:r>
    </w:p>
    <w:p w:rsidR="00586C7C" w:rsidRPr="004B0596" w:rsidRDefault="00586C7C" w:rsidP="007C2AB7">
      <w:pPr>
        <w:keepNext/>
        <w:widowControl w:val="0"/>
        <w:shd w:val="clear" w:color="000000" w:fill="auto"/>
        <w:spacing w:line="360" w:lineRule="auto"/>
        <w:ind w:firstLine="709"/>
        <w:jc w:val="both"/>
        <w:rPr>
          <w:b/>
          <w:sz w:val="28"/>
        </w:rPr>
      </w:pPr>
    </w:p>
    <w:p w:rsidR="00997788" w:rsidRPr="004B0596" w:rsidRDefault="00586C7C" w:rsidP="007C2AB7">
      <w:pPr>
        <w:keepNext/>
        <w:widowControl w:val="0"/>
        <w:shd w:val="clear" w:color="000000" w:fill="auto"/>
        <w:spacing w:line="360" w:lineRule="auto"/>
        <w:ind w:firstLine="709"/>
        <w:jc w:val="both"/>
        <w:rPr>
          <w:sz w:val="28"/>
        </w:rPr>
      </w:pPr>
      <w:r w:rsidRPr="004B0596">
        <w:rPr>
          <w:sz w:val="28"/>
        </w:rPr>
        <w:t>В течени</w:t>
      </w:r>
      <w:r w:rsidR="009125D1" w:rsidRPr="004B0596">
        <w:rPr>
          <w:sz w:val="28"/>
        </w:rPr>
        <w:t>е</w:t>
      </w:r>
      <w:r w:rsidRPr="004B0596">
        <w:rPr>
          <w:sz w:val="28"/>
        </w:rPr>
        <w:t xml:space="preserve"> последних пяти лет на ОАО «Витебские ковры» проводилась постоянная работа по совершенствованию </w:t>
      </w:r>
      <w:r w:rsidR="00997788" w:rsidRPr="004B0596">
        <w:rPr>
          <w:sz w:val="28"/>
        </w:rPr>
        <w:t>структуры управления предприятием. Совершенствование и упорядочение процесса управления позволило четко определить перед персоналом круг поставленных задач, подлежащих выполнению для достижения поставленных целей.</w:t>
      </w:r>
    </w:p>
    <w:p w:rsidR="00586C7C" w:rsidRDefault="00997788" w:rsidP="007C2AB7">
      <w:pPr>
        <w:keepNext/>
        <w:widowControl w:val="0"/>
        <w:shd w:val="clear" w:color="000000" w:fill="auto"/>
        <w:spacing w:line="360" w:lineRule="auto"/>
        <w:ind w:firstLine="709"/>
        <w:jc w:val="both"/>
        <w:rPr>
          <w:sz w:val="28"/>
        </w:rPr>
      </w:pPr>
      <w:r w:rsidRPr="004B0596">
        <w:rPr>
          <w:sz w:val="28"/>
        </w:rPr>
        <w:t>Основными элементами общей организационной структуры предприятия ОАО «Витебские ковры»</w:t>
      </w:r>
      <w:r w:rsidR="00586C7C" w:rsidRPr="004B0596">
        <w:rPr>
          <w:sz w:val="28"/>
        </w:rPr>
        <w:t xml:space="preserve"> </w:t>
      </w:r>
      <w:r w:rsidRPr="004B0596">
        <w:rPr>
          <w:sz w:val="28"/>
        </w:rPr>
        <w:t>является организационная структура предприятия, которая связана с осуществлением маркетинговой деятельности в целом. Организационная структура предприятия представлена на рисунке 2.1.</w:t>
      </w:r>
    </w:p>
    <w:p w:rsidR="00565175" w:rsidRPr="004B0596" w:rsidRDefault="00565175" w:rsidP="007C2AB7">
      <w:pPr>
        <w:keepNext/>
        <w:widowControl w:val="0"/>
        <w:shd w:val="clear" w:color="000000" w:fill="auto"/>
        <w:spacing w:line="360" w:lineRule="auto"/>
        <w:ind w:firstLine="709"/>
        <w:jc w:val="both"/>
        <w:rPr>
          <w:sz w:val="28"/>
        </w:rPr>
      </w:pPr>
    </w:p>
    <w:p w:rsidR="00997788" w:rsidRPr="004B0596" w:rsidRDefault="009253ED" w:rsidP="007C2AB7">
      <w:pPr>
        <w:keepNext/>
        <w:widowControl w:val="0"/>
        <w:shd w:val="clear" w:color="000000" w:fill="auto"/>
        <w:spacing w:line="360" w:lineRule="auto"/>
        <w:ind w:firstLine="709"/>
        <w:jc w:val="both"/>
        <w:rPr>
          <w:sz w:val="28"/>
        </w:rPr>
      </w:pPr>
      <w:r>
        <w:rPr>
          <w:sz w:val="28"/>
        </w:rPr>
      </w:r>
      <w:r>
        <w:rPr>
          <w:sz w:val="28"/>
        </w:rPr>
        <w:pict>
          <v:group id="_x0000_s1039" editas="canvas" style="width:370.2pt;height:191.95pt;mso-position-horizontal-relative:char;mso-position-vertical-relative:line" coordorigin="2274,7006" coordsize="7624,3902">
            <o:lock v:ext="edit" aspectratio="t"/>
            <v:shape id="_x0000_s1040" type="#_x0000_t75" style="position:absolute;left:2274;top:7006;width:7624;height:3902" o:preferrelative="f">
              <v:fill o:detectmouseclick="t"/>
              <v:path o:extrusionok="t" o:connecttype="none"/>
              <o:lock v:ext="edit" text="t"/>
            </v:shape>
            <v:rect id="_x0000_s1041" style="position:absolute;left:4956;top:7006;width:2260;height:418">
              <v:textbox style="mso-next-textbox:#_x0000_s1041" inset="1.93397mm,.96697mm,1.93397mm,.96697mm">
                <w:txbxContent>
                  <w:p w:rsidR="00565175" w:rsidRPr="00565175" w:rsidRDefault="00565175" w:rsidP="000B3756">
                    <w:pPr>
                      <w:rPr>
                        <w:sz w:val="18"/>
                      </w:rPr>
                    </w:pPr>
                    <w:r w:rsidRPr="00565175">
                      <w:rPr>
                        <w:sz w:val="18"/>
                      </w:rPr>
                      <w:t>Генеральный директор</w:t>
                    </w:r>
                  </w:p>
                </w:txbxContent>
              </v:textbox>
            </v:rect>
            <v:rect id="_x0000_s1042" style="position:absolute;left:4674;top:7563;width:2823;height:559">
              <v:textbox style="mso-next-textbox:#_x0000_s1042" inset="1.93397mm,.96697mm,1.93397mm,.96697mm">
                <w:txbxContent>
                  <w:p w:rsidR="00565175" w:rsidRPr="00565175" w:rsidRDefault="00565175" w:rsidP="000B3756">
                    <w:pPr>
                      <w:jc w:val="center"/>
                      <w:rPr>
                        <w:sz w:val="18"/>
                      </w:rPr>
                    </w:pPr>
                    <w:r w:rsidRPr="00565175">
                      <w:rPr>
                        <w:sz w:val="18"/>
                      </w:rPr>
                      <w:t>Заместитель ген. директора по коммерческим вопросам</w:t>
                    </w:r>
                  </w:p>
                </w:txbxContent>
              </v:textbox>
            </v:rect>
            <v:rect id="_x0000_s1043" style="position:absolute;left:4109;top:8539;width:1412;height:557">
              <v:textbox style="mso-next-textbox:#_x0000_s1043" inset="1.93397mm,.96697mm,1.93397mm,.96697mm">
                <w:txbxContent>
                  <w:p w:rsidR="00565175" w:rsidRPr="00565175" w:rsidRDefault="00565175" w:rsidP="000B3756">
                    <w:pPr>
                      <w:rPr>
                        <w:sz w:val="18"/>
                      </w:rPr>
                    </w:pPr>
                    <w:r w:rsidRPr="00565175">
                      <w:rPr>
                        <w:sz w:val="18"/>
                      </w:rPr>
                      <w:t>Начальник ОМиС</w:t>
                    </w:r>
                  </w:p>
                </w:txbxContent>
              </v:textbox>
            </v:rect>
            <v:rect id="_x0000_s1044" style="position:absolute;left:7356;top:8539;width:1130;height:835">
              <v:textbox style="mso-next-textbox:#_x0000_s1044" inset="1.93397mm,.96697mm,1.93397mm,.96697mm">
                <w:txbxContent>
                  <w:p w:rsidR="00565175" w:rsidRPr="00565175" w:rsidRDefault="00565175" w:rsidP="000B3756">
                    <w:pPr>
                      <w:rPr>
                        <w:sz w:val="18"/>
                      </w:rPr>
                    </w:pPr>
                    <w:r w:rsidRPr="00565175">
                      <w:rPr>
                        <w:sz w:val="18"/>
                      </w:rPr>
                      <w:t>Начальник ОМТС</w:t>
                    </w:r>
                  </w:p>
                </w:txbxContent>
              </v:textbox>
            </v:rect>
            <v:rect id="_x0000_s1045" style="position:absolute;left:8627;top:8539;width:1129;height:835">
              <v:textbox style="mso-next-textbox:#_x0000_s1045" inset="1.93397mm,.96697mm,1.93397mm,.96697mm">
                <w:txbxContent>
                  <w:p w:rsidR="00565175" w:rsidRPr="00565175" w:rsidRDefault="00565175" w:rsidP="000B3756">
                    <w:pPr>
                      <w:rPr>
                        <w:sz w:val="18"/>
                      </w:rPr>
                    </w:pPr>
                    <w:r w:rsidRPr="00565175">
                      <w:rPr>
                        <w:sz w:val="18"/>
                      </w:rPr>
                      <w:t>Начальник торгового отдела</w:t>
                    </w:r>
                  </w:p>
                </w:txbxContent>
              </v:textbox>
            </v:rect>
            <v:rect id="_x0000_s1046" style="position:absolute;left:7215;top:9654;width:1270;height:418">
              <v:textbox style="mso-next-textbox:#_x0000_s1046" inset="1.93397mm,.96697mm,1.93397mm,.96697mm">
                <w:txbxContent>
                  <w:p w:rsidR="00565175" w:rsidRPr="00565175" w:rsidRDefault="00565175" w:rsidP="000B3756">
                    <w:pPr>
                      <w:rPr>
                        <w:sz w:val="18"/>
                      </w:rPr>
                    </w:pPr>
                    <w:r w:rsidRPr="00565175">
                      <w:rPr>
                        <w:sz w:val="18"/>
                      </w:rPr>
                      <w:t>товароведы</w:t>
                    </w:r>
                  </w:p>
                </w:txbxContent>
              </v:textbox>
            </v:rect>
            <v:rect id="_x0000_s1047" style="position:absolute;left:8627;top:9654;width:1267;height:419">
              <v:textbox style="mso-next-textbox:#_x0000_s1047" inset="1.93397mm,.96697mm,1.93397mm,.96697mm">
                <w:txbxContent>
                  <w:p w:rsidR="00565175" w:rsidRPr="00565175" w:rsidRDefault="00565175" w:rsidP="000B3756">
                    <w:pPr>
                      <w:rPr>
                        <w:sz w:val="18"/>
                      </w:rPr>
                    </w:pPr>
                    <w:r w:rsidRPr="00565175">
                      <w:rPr>
                        <w:sz w:val="18"/>
                      </w:rPr>
                      <w:t>товароведы</w:t>
                    </w:r>
                  </w:p>
                </w:txbxContent>
              </v:textbox>
            </v:rect>
            <v:rect id="_x0000_s1048" style="position:absolute;left:4109;top:9375;width:1411;height:697">
              <v:textbox style="mso-next-textbox:#_x0000_s1048" inset="1.93397mm,.96697mm,1.93397mm,.96697mm">
                <w:txbxContent>
                  <w:p w:rsidR="00565175" w:rsidRPr="00565175" w:rsidRDefault="00565175" w:rsidP="000B3756">
                    <w:pPr>
                      <w:rPr>
                        <w:sz w:val="18"/>
                      </w:rPr>
                    </w:pPr>
                    <w:r w:rsidRPr="00565175">
                      <w:rPr>
                        <w:sz w:val="18"/>
                      </w:rPr>
                      <w:t>Заместитель по ВЭД</w:t>
                    </w:r>
                  </w:p>
                </w:txbxContent>
              </v:textbox>
            </v:rect>
            <v:rect id="_x0000_s1049" style="position:absolute;left:5662;top:9375;width:1412;height:697">
              <v:textbox style="mso-next-textbox:#_x0000_s1049" inset="1.93397mm,.96697mm,1.93397mm,.96697mm">
                <w:txbxContent>
                  <w:p w:rsidR="00565175" w:rsidRPr="00565175" w:rsidRDefault="00565175" w:rsidP="000B3756">
                    <w:pPr>
                      <w:rPr>
                        <w:sz w:val="18"/>
                      </w:rPr>
                    </w:pPr>
                    <w:r w:rsidRPr="00565175">
                      <w:rPr>
                        <w:sz w:val="18"/>
                      </w:rPr>
                      <w:t>Заместитель по сбыту</w:t>
                    </w:r>
                  </w:p>
                </w:txbxContent>
              </v:textbox>
            </v:rect>
            <v:rect id="_x0000_s1050" style="position:absolute;left:2274;top:10211;width:1694;height:558">
              <v:textbox style="mso-next-textbox:#_x0000_s1050" inset="1.93397mm,.96697mm,1.93397mm,.96697mm">
                <w:txbxContent>
                  <w:p w:rsidR="00565175" w:rsidRPr="00565175" w:rsidRDefault="00565175" w:rsidP="000B3756">
                    <w:pPr>
                      <w:rPr>
                        <w:sz w:val="18"/>
                      </w:rPr>
                    </w:pPr>
                    <w:r w:rsidRPr="00565175">
                      <w:rPr>
                        <w:sz w:val="18"/>
                      </w:rPr>
                      <w:t xml:space="preserve">Специалисты </w:t>
                    </w:r>
                  </w:p>
                </w:txbxContent>
              </v:textbox>
            </v:rect>
            <v:rect id="_x0000_s1051" style="position:absolute;left:4109;top:10211;width:1412;height:558">
              <v:textbox style="mso-next-textbox:#_x0000_s1051" inset="1.93397mm,.96697mm,1.93397mm,.96697mm">
                <w:txbxContent>
                  <w:p w:rsidR="00565175" w:rsidRPr="00565175" w:rsidRDefault="00565175" w:rsidP="000B3756">
                    <w:pPr>
                      <w:rPr>
                        <w:sz w:val="18"/>
                      </w:rPr>
                    </w:pPr>
                    <w:r w:rsidRPr="00565175">
                      <w:rPr>
                        <w:sz w:val="18"/>
                      </w:rPr>
                      <w:t>Специалисты и декларанты</w:t>
                    </w:r>
                  </w:p>
                </w:txbxContent>
              </v:textbox>
            </v:rect>
            <v:rect id="_x0000_s1052" style="position:absolute;left:5662;top:10211;width:1412;height:558">
              <v:textbox style="mso-next-textbox:#_x0000_s1052" inset="1.93397mm,.96697mm,1.93397mm,.96697mm">
                <w:txbxContent>
                  <w:p w:rsidR="00565175" w:rsidRPr="00565175" w:rsidRDefault="00565175" w:rsidP="000B3756">
                    <w:pPr>
                      <w:rPr>
                        <w:sz w:val="18"/>
                      </w:rPr>
                    </w:pPr>
                    <w:r w:rsidRPr="00565175">
                      <w:rPr>
                        <w:sz w:val="18"/>
                      </w:rPr>
                      <w:t xml:space="preserve">Товароведы </w:t>
                    </w:r>
                  </w:p>
                </w:txbxContent>
              </v:textbox>
            </v:rect>
            <v:shapetype id="_x0000_t32" coordsize="21600,21600" o:spt="32" o:oned="t" path="m,l21600,21600e" filled="f">
              <v:path arrowok="t" fillok="f" o:connecttype="none"/>
              <o:lock v:ext="edit" shapetype="t"/>
            </v:shapetype>
            <v:shape id="_x0000_s1053" type="#_x0000_t32" style="position:absolute;left:6086;top:7424;width:1;height:139"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4" type="#_x0000_t34" style="position:absolute;left:7003;top:6351;width:1;height:4377;rotation:270;flip:y" o:connectortype="elbow" adj="-7776000,-62559,105559200"/>
            <v:shape id="_x0000_s1055" type="#_x0000_t32" style="position:absolute;left:6086;top:8122;width:1;height:138" o:connectortype="straight"/>
            <v:line id="_x0000_s1056" style="position:absolute" from="7921,8260" to="7921,8539"/>
            <v:rect id="_x0000_s1057" style="position:absolute;left:2274;top:9375;width:1694;height:697">
              <v:textbox inset="1.93397mm,.96697mm,1.93397mm,.96697mm">
                <w:txbxContent>
                  <w:p w:rsidR="00565175" w:rsidRPr="00565175" w:rsidRDefault="00565175">
                    <w:pPr>
                      <w:rPr>
                        <w:sz w:val="18"/>
                      </w:rPr>
                    </w:pPr>
                    <w:r w:rsidRPr="00565175">
                      <w:rPr>
                        <w:sz w:val="18"/>
                      </w:rPr>
                      <w:t>Начальник бюро маркетинга</w:t>
                    </w:r>
                  </w:p>
                </w:txbxContent>
              </v:textbox>
            </v:rect>
            <v:shape id="_x0000_s1058" type="#_x0000_t34" style="position:absolute;left:4744;top:7752;width:1;height:3247;rotation:270;flip:y" o:connectortype="elbow" adj="-7776000,-89962,70027200"/>
            <v:shape id="_x0000_s1059" type="#_x0000_t32" style="position:absolute;left:4815;top:9096;width:1;height:140" o:connectortype="straight"/>
            <v:line id="_x0000_s1060" style="position:absolute" from="3121,10072" to="3121,10211"/>
            <v:line id="_x0000_s1061" style="position:absolute" from="4815,10072" to="4815,10211"/>
            <v:line id="_x0000_s1062" style="position:absolute" from="6368,10072" to="6368,10211"/>
            <v:line id="_x0000_s1063" style="position:absolute" from="7921,9375" to="7921,9654"/>
            <v:line id="_x0000_s1064" style="position:absolute" from="9191,9375" to="9191,9654"/>
            <w10:wrap type="none"/>
            <w10:anchorlock/>
          </v:group>
        </w:pict>
      </w:r>
    </w:p>
    <w:p w:rsidR="00DC3270" w:rsidRPr="004B0596" w:rsidRDefault="00137B7F" w:rsidP="007C2AB7">
      <w:pPr>
        <w:keepNext/>
        <w:widowControl w:val="0"/>
        <w:shd w:val="clear" w:color="000000" w:fill="auto"/>
        <w:spacing w:line="360" w:lineRule="auto"/>
        <w:ind w:firstLine="709"/>
        <w:jc w:val="both"/>
        <w:rPr>
          <w:sz w:val="28"/>
        </w:rPr>
      </w:pPr>
      <w:r w:rsidRPr="004B0596">
        <w:rPr>
          <w:sz w:val="28"/>
        </w:rPr>
        <w:t>Рисунок 2.1 – Организационная структура ОАО «Витебские ковры»</w:t>
      </w:r>
    </w:p>
    <w:p w:rsidR="007C2AB7" w:rsidRDefault="007C2AB7" w:rsidP="007C2AB7">
      <w:pPr>
        <w:keepNext/>
        <w:widowControl w:val="0"/>
        <w:shd w:val="clear" w:color="000000" w:fill="auto"/>
        <w:spacing w:line="360" w:lineRule="auto"/>
        <w:ind w:firstLine="709"/>
        <w:jc w:val="both"/>
        <w:rPr>
          <w:sz w:val="28"/>
        </w:rPr>
      </w:pPr>
    </w:p>
    <w:p w:rsidR="00DC3270" w:rsidRPr="004B0596" w:rsidRDefault="00137B7F" w:rsidP="007C2AB7">
      <w:pPr>
        <w:keepNext/>
        <w:widowControl w:val="0"/>
        <w:shd w:val="clear" w:color="000000" w:fill="auto"/>
        <w:spacing w:line="360" w:lineRule="auto"/>
        <w:ind w:firstLine="709"/>
        <w:jc w:val="both"/>
        <w:rPr>
          <w:sz w:val="28"/>
        </w:rPr>
      </w:pPr>
      <w:r w:rsidRPr="004B0596">
        <w:rPr>
          <w:sz w:val="28"/>
        </w:rPr>
        <w:t xml:space="preserve">Источник: </w:t>
      </w:r>
      <w:r w:rsidR="0024356E" w:rsidRPr="004B0596">
        <w:rPr>
          <w:sz w:val="28"/>
        </w:rPr>
        <w:t>собственная разработка на основании данных предприятия</w:t>
      </w:r>
    </w:p>
    <w:p w:rsidR="0024356E" w:rsidRPr="004B0596" w:rsidRDefault="009125D1" w:rsidP="007C2AB7">
      <w:pPr>
        <w:keepNext/>
        <w:widowControl w:val="0"/>
        <w:shd w:val="clear" w:color="000000" w:fill="auto"/>
        <w:spacing w:line="360" w:lineRule="auto"/>
        <w:ind w:firstLine="709"/>
        <w:jc w:val="both"/>
        <w:rPr>
          <w:sz w:val="28"/>
        </w:rPr>
      </w:pPr>
      <w:r w:rsidRPr="004B0596">
        <w:rPr>
          <w:sz w:val="28"/>
        </w:rPr>
        <w:t>Так, заместитель директора по коммерческим вопросам осуществляет управление персоналом отделов маркетинга и сбыта, материально-технического снабжения, а также управление торговым отделом.</w:t>
      </w:r>
    </w:p>
    <w:p w:rsidR="009125D1" w:rsidRPr="004B0596" w:rsidRDefault="009125D1" w:rsidP="007C2AB7">
      <w:pPr>
        <w:keepNext/>
        <w:widowControl w:val="0"/>
        <w:shd w:val="clear" w:color="000000" w:fill="auto"/>
        <w:spacing w:line="360" w:lineRule="auto"/>
        <w:ind w:firstLine="709"/>
        <w:jc w:val="both"/>
        <w:rPr>
          <w:sz w:val="28"/>
        </w:rPr>
      </w:pPr>
      <w:r w:rsidRPr="004B0596">
        <w:rPr>
          <w:sz w:val="28"/>
        </w:rPr>
        <w:t>Главной целью торгового отдела является проведение маркетинговой политики. Другими словами, данный отдел обеспечивает устойчивое положение ОАО «Витебские ковры» на рынке РБ, так и за ее пределами, изучает емкость рынка, структуру спроса, вкусов и потребностей покупателей. Кроме того, обеспечивает составление заказов, договоров на поставку товаров, организует торговую рекламу, выставки-продажи, участвует в ярмарках товаров.</w:t>
      </w:r>
      <w:r w:rsidR="00565175">
        <w:rPr>
          <w:sz w:val="28"/>
        </w:rPr>
        <w:t xml:space="preserve"> </w:t>
      </w:r>
      <w:r w:rsidRPr="004B0596">
        <w:rPr>
          <w:sz w:val="28"/>
        </w:rPr>
        <w:t>То есть, торговый отдел является центральным звеном торгового предприятия ОАО «Витебские ковры», который не просто обеспечивает реализацию товаров, но и постоянно анализирует рынок, выявляет новые тенденции торговли, собирает информацию о деятельности конкурентов. Отдел материально-технического снабжения обеспечивает бесперебойное поступление и постоянное снабжение сырьем и материалами, определяет потребности населения и в полной мере удовлетворяет их.</w:t>
      </w:r>
    </w:p>
    <w:p w:rsidR="00595D39" w:rsidRPr="004B0596" w:rsidRDefault="009125D1" w:rsidP="007C2AB7">
      <w:pPr>
        <w:keepNext/>
        <w:widowControl w:val="0"/>
        <w:shd w:val="clear" w:color="000000" w:fill="auto"/>
        <w:spacing w:line="360" w:lineRule="auto"/>
        <w:ind w:firstLine="709"/>
        <w:jc w:val="both"/>
        <w:rPr>
          <w:sz w:val="28"/>
        </w:rPr>
      </w:pPr>
      <w:r w:rsidRPr="004B0596">
        <w:rPr>
          <w:sz w:val="28"/>
        </w:rPr>
        <w:t>Отдел маркетинга и сбыта осуществляет маркетинговую деятельности предприятия и проведение маркетинговых исследований на внешнем рынке, однако наибольшая степень ответственности за пров</w:t>
      </w:r>
      <w:r w:rsidR="00595D39" w:rsidRPr="004B0596">
        <w:rPr>
          <w:sz w:val="28"/>
        </w:rPr>
        <w:t>е</w:t>
      </w:r>
      <w:r w:rsidRPr="004B0596">
        <w:rPr>
          <w:sz w:val="28"/>
        </w:rPr>
        <w:t xml:space="preserve">дение </w:t>
      </w:r>
      <w:r w:rsidR="00595D39" w:rsidRPr="004B0596">
        <w:rPr>
          <w:sz w:val="28"/>
        </w:rPr>
        <w:t>исследований в области ВЭД возложено на бюро маркетинга и специалистов по маркетингу.</w:t>
      </w:r>
    </w:p>
    <w:p w:rsidR="009125D1" w:rsidRPr="004B0596" w:rsidRDefault="00595D39" w:rsidP="007C2AB7">
      <w:pPr>
        <w:keepNext/>
        <w:widowControl w:val="0"/>
        <w:shd w:val="clear" w:color="000000" w:fill="auto"/>
        <w:spacing w:line="360" w:lineRule="auto"/>
        <w:ind w:firstLine="709"/>
        <w:jc w:val="both"/>
        <w:rPr>
          <w:sz w:val="28"/>
        </w:rPr>
      </w:pPr>
      <w:r w:rsidRPr="004B0596">
        <w:rPr>
          <w:sz w:val="28"/>
        </w:rPr>
        <w:t>Рассмотрим основные задачи, функции, права и ответственность бюро маркетинга и специалистов по маркетингу.</w:t>
      </w:r>
      <w:r w:rsidR="009125D1" w:rsidRPr="004B0596">
        <w:rPr>
          <w:sz w:val="28"/>
        </w:rPr>
        <w:t xml:space="preserve"> </w:t>
      </w:r>
    </w:p>
    <w:p w:rsidR="00595D39" w:rsidRPr="004B0596" w:rsidRDefault="00595D39" w:rsidP="007C2AB7">
      <w:pPr>
        <w:keepNext/>
        <w:widowControl w:val="0"/>
        <w:shd w:val="clear" w:color="000000" w:fill="auto"/>
        <w:spacing w:line="360" w:lineRule="auto"/>
        <w:ind w:firstLine="709"/>
        <w:jc w:val="both"/>
        <w:rPr>
          <w:sz w:val="28"/>
        </w:rPr>
      </w:pPr>
      <w:r w:rsidRPr="004B0596">
        <w:rPr>
          <w:sz w:val="28"/>
        </w:rPr>
        <w:t xml:space="preserve">Бюро маркетинга: </w:t>
      </w:r>
    </w:p>
    <w:p w:rsidR="00595D39" w:rsidRPr="004B0596" w:rsidRDefault="00595D39" w:rsidP="007C2AB7">
      <w:pPr>
        <w:keepNext/>
        <w:widowControl w:val="0"/>
        <w:numPr>
          <w:ilvl w:val="0"/>
          <w:numId w:val="10"/>
        </w:numPr>
        <w:shd w:val="clear" w:color="000000" w:fill="auto"/>
        <w:spacing w:line="360" w:lineRule="auto"/>
        <w:ind w:left="0" w:firstLine="709"/>
        <w:jc w:val="both"/>
        <w:rPr>
          <w:sz w:val="28"/>
        </w:rPr>
      </w:pPr>
      <w:r w:rsidRPr="004B0596">
        <w:rPr>
          <w:sz w:val="28"/>
        </w:rPr>
        <w:t>является структурным подразделением отдела маркетинга и сбыта (ОМиС) и подчиняется непосредственно заместителю начальника ОМиС (по маркетингу и внешнеэкономическим связям);</w:t>
      </w:r>
    </w:p>
    <w:p w:rsidR="008375A1" w:rsidRPr="004B0596" w:rsidRDefault="00595D39" w:rsidP="007C2AB7">
      <w:pPr>
        <w:keepNext/>
        <w:widowControl w:val="0"/>
        <w:numPr>
          <w:ilvl w:val="0"/>
          <w:numId w:val="10"/>
        </w:numPr>
        <w:shd w:val="clear" w:color="000000" w:fill="auto"/>
        <w:spacing w:line="360" w:lineRule="auto"/>
        <w:ind w:left="0" w:firstLine="709"/>
        <w:jc w:val="both"/>
        <w:rPr>
          <w:sz w:val="28"/>
        </w:rPr>
      </w:pPr>
      <w:r w:rsidRPr="004B0596">
        <w:rPr>
          <w:sz w:val="28"/>
        </w:rPr>
        <w:t>создается, реорганизуется и ликвидируется приказом генерального директора предприятия с соблюдением трудового законодательства;</w:t>
      </w:r>
    </w:p>
    <w:p w:rsidR="00595D39" w:rsidRPr="004B0596" w:rsidRDefault="00595D39" w:rsidP="007C2AB7">
      <w:pPr>
        <w:keepNext/>
        <w:widowControl w:val="0"/>
        <w:numPr>
          <w:ilvl w:val="0"/>
          <w:numId w:val="10"/>
        </w:numPr>
        <w:shd w:val="clear" w:color="000000" w:fill="auto"/>
        <w:spacing w:line="360" w:lineRule="auto"/>
        <w:ind w:left="0" w:firstLine="709"/>
        <w:jc w:val="both"/>
        <w:rPr>
          <w:sz w:val="28"/>
        </w:rPr>
      </w:pPr>
      <w:r w:rsidRPr="004B0596">
        <w:rPr>
          <w:sz w:val="28"/>
        </w:rPr>
        <w:t>возглавляет начальник, который назначается</w:t>
      </w:r>
      <w:r w:rsidR="004B0596">
        <w:rPr>
          <w:sz w:val="28"/>
        </w:rPr>
        <w:t xml:space="preserve"> </w:t>
      </w:r>
      <w:r w:rsidRPr="004B0596">
        <w:rPr>
          <w:sz w:val="28"/>
        </w:rPr>
        <w:t>и освобождается от занимаемой должности приказом</w:t>
      </w:r>
      <w:r w:rsidR="004B0596">
        <w:rPr>
          <w:sz w:val="28"/>
        </w:rPr>
        <w:t xml:space="preserve"> </w:t>
      </w:r>
      <w:r w:rsidRPr="004B0596">
        <w:rPr>
          <w:sz w:val="28"/>
        </w:rPr>
        <w:t>генерального директора предприятия по представлению начальника ОМиС;</w:t>
      </w:r>
    </w:p>
    <w:p w:rsidR="00595D39" w:rsidRPr="004B0596" w:rsidRDefault="00595D39" w:rsidP="007C2AB7">
      <w:pPr>
        <w:keepNext/>
        <w:widowControl w:val="0"/>
        <w:numPr>
          <w:ilvl w:val="0"/>
          <w:numId w:val="10"/>
        </w:numPr>
        <w:shd w:val="clear" w:color="000000" w:fill="auto"/>
        <w:spacing w:line="360" w:lineRule="auto"/>
        <w:ind w:left="0" w:firstLine="709"/>
        <w:jc w:val="both"/>
        <w:rPr>
          <w:sz w:val="28"/>
        </w:rPr>
      </w:pPr>
      <w:r w:rsidRPr="004B0596">
        <w:rPr>
          <w:sz w:val="28"/>
        </w:rPr>
        <w:t>На должность начальника бюро маркетинга назначается лицо, имеющее высшее экономическое образование и стаж работы в области маркетинга не менее 5 лет.</w:t>
      </w:r>
    </w:p>
    <w:p w:rsidR="00595D39" w:rsidRPr="004B0596" w:rsidRDefault="00595D39" w:rsidP="007C2AB7">
      <w:pPr>
        <w:keepNext/>
        <w:widowControl w:val="0"/>
        <w:shd w:val="clear" w:color="000000" w:fill="auto"/>
        <w:spacing w:line="360" w:lineRule="auto"/>
        <w:ind w:firstLine="709"/>
        <w:jc w:val="both"/>
        <w:rPr>
          <w:sz w:val="28"/>
        </w:rPr>
      </w:pPr>
      <w:r w:rsidRPr="004B0596">
        <w:rPr>
          <w:sz w:val="28"/>
        </w:rPr>
        <w:t>Работники бюро маркетинга в своей деятельности руководствуются:</w:t>
      </w:r>
    </w:p>
    <w:p w:rsidR="00595D39" w:rsidRPr="004B0596" w:rsidRDefault="00595D39" w:rsidP="007C2AB7">
      <w:pPr>
        <w:keepNext/>
        <w:widowControl w:val="0"/>
        <w:numPr>
          <w:ilvl w:val="0"/>
          <w:numId w:val="11"/>
        </w:numPr>
        <w:shd w:val="clear" w:color="000000" w:fill="auto"/>
        <w:spacing w:line="360" w:lineRule="auto"/>
        <w:ind w:left="0" w:firstLine="709"/>
        <w:jc w:val="both"/>
        <w:rPr>
          <w:sz w:val="28"/>
        </w:rPr>
      </w:pPr>
      <w:r w:rsidRPr="004B0596">
        <w:rPr>
          <w:sz w:val="28"/>
        </w:rPr>
        <w:t>Нормативными правовыми актами, руководящими и методическими документами и материалами, регламентирующими предпринимательскую и коммерческую деятельность;</w:t>
      </w:r>
    </w:p>
    <w:p w:rsidR="00595D39" w:rsidRPr="004B0596" w:rsidRDefault="00595D39" w:rsidP="007C2AB7">
      <w:pPr>
        <w:keepNext/>
        <w:widowControl w:val="0"/>
        <w:numPr>
          <w:ilvl w:val="0"/>
          <w:numId w:val="11"/>
        </w:numPr>
        <w:shd w:val="clear" w:color="000000" w:fill="auto"/>
        <w:spacing w:line="360" w:lineRule="auto"/>
        <w:ind w:left="0" w:firstLine="709"/>
        <w:jc w:val="both"/>
        <w:rPr>
          <w:sz w:val="28"/>
        </w:rPr>
      </w:pPr>
      <w:r w:rsidRPr="004B0596">
        <w:rPr>
          <w:sz w:val="28"/>
        </w:rPr>
        <w:t>Политикой предприятия в области качества и охраны окружающей среды;</w:t>
      </w:r>
    </w:p>
    <w:p w:rsidR="00595D39" w:rsidRPr="004B0596" w:rsidRDefault="00595D39" w:rsidP="007C2AB7">
      <w:pPr>
        <w:keepNext/>
        <w:widowControl w:val="0"/>
        <w:numPr>
          <w:ilvl w:val="0"/>
          <w:numId w:val="11"/>
        </w:numPr>
        <w:shd w:val="clear" w:color="000000" w:fill="auto"/>
        <w:spacing w:line="360" w:lineRule="auto"/>
        <w:ind w:left="0" w:firstLine="709"/>
        <w:jc w:val="both"/>
        <w:rPr>
          <w:sz w:val="28"/>
        </w:rPr>
      </w:pPr>
      <w:r w:rsidRPr="004B0596">
        <w:rPr>
          <w:sz w:val="28"/>
        </w:rPr>
        <w:t>Техническими нормативными правовыми актами (ТНПА) системы менеджмента качества и системы экологического менеджмента предприятия, касающимися деятельности ОМиС;</w:t>
      </w:r>
    </w:p>
    <w:p w:rsidR="00595D39" w:rsidRPr="004B0596" w:rsidRDefault="00595D39" w:rsidP="007C2AB7">
      <w:pPr>
        <w:keepNext/>
        <w:widowControl w:val="0"/>
        <w:numPr>
          <w:ilvl w:val="0"/>
          <w:numId w:val="11"/>
        </w:numPr>
        <w:shd w:val="clear" w:color="000000" w:fill="auto"/>
        <w:spacing w:line="360" w:lineRule="auto"/>
        <w:ind w:left="0" w:firstLine="709"/>
        <w:jc w:val="both"/>
        <w:rPr>
          <w:sz w:val="28"/>
        </w:rPr>
      </w:pPr>
      <w:r w:rsidRPr="004B0596">
        <w:rPr>
          <w:sz w:val="28"/>
        </w:rPr>
        <w:t>Приказами и распоряжениями генерального директора предприятия и его заместителя по коммерческим вопросам;</w:t>
      </w:r>
    </w:p>
    <w:p w:rsidR="00595D39" w:rsidRPr="004B0596" w:rsidRDefault="00CB72F1" w:rsidP="007C2AB7">
      <w:pPr>
        <w:keepNext/>
        <w:widowControl w:val="0"/>
        <w:numPr>
          <w:ilvl w:val="0"/>
          <w:numId w:val="11"/>
        </w:numPr>
        <w:shd w:val="clear" w:color="000000" w:fill="auto"/>
        <w:spacing w:line="360" w:lineRule="auto"/>
        <w:ind w:left="0" w:firstLine="709"/>
        <w:jc w:val="both"/>
        <w:rPr>
          <w:sz w:val="28"/>
        </w:rPr>
      </w:pPr>
      <w:r w:rsidRPr="004B0596">
        <w:rPr>
          <w:sz w:val="28"/>
        </w:rPr>
        <w:t>Уставом предприятия;</w:t>
      </w:r>
    </w:p>
    <w:p w:rsidR="00CB72F1" w:rsidRPr="004B0596" w:rsidRDefault="00CB72F1" w:rsidP="007C2AB7">
      <w:pPr>
        <w:keepNext/>
        <w:widowControl w:val="0"/>
        <w:numPr>
          <w:ilvl w:val="0"/>
          <w:numId w:val="11"/>
        </w:numPr>
        <w:shd w:val="clear" w:color="000000" w:fill="auto"/>
        <w:spacing w:line="360" w:lineRule="auto"/>
        <w:ind w:left="0" w:firstLine="709"/>
        <w:jc w:val="both"/>
        <w:rPr>
          <w:sz w:val="28"/>
        </w:rPr>
      </w:pPr>
      <w:r w:rsidRPr="004B0596">
        <w:rPr>
          <w:sz w:val="28"/>
        </w:rPr>
        <w:t>Коллективным договором;</w:t>
      </w:r>
    </w:p>
    <w:p w:rsidR="00CB72F1" w:rsidRPr="004B0596" w:rsidRDefault="00CB72F1" w:rsidP="007C2AB7">
      <w:pPr>
        <w:keepNext/>
        <w:widowControl w:val="0"/>
        <w:numPr>
          <w:ilvl w:val="0"/>
          <w:numId w:val="11"/>
        </w:numPr>
        <w:shd w:val="clear" w:color="000000" w:fill="auto"/>
        <w:spacing w:line="360" w:lineRule="auto"/>
        <w:ind w:left="0" w:firstLine="709"/>
        <w:jc w:val="both"/>
        <w:rPr>
          <w:sz w:val="28"/>
        </w:rPr>
      </w:pPr>
      <w:r w:rsidRPr="004B0596">
        <w:rPr>
          <w:sz w:val="28"/>
        </w:rPr>
        <w:t>Правилами внутреннего трудового распорядка.</w:t>
      </w:r>
    </w:p>
    <w:p w:rsidR="00CB72F1" w:rsidRPr="004B0596" w:rsidRDefault="00CB72F1" w:rsidP="007C2AB7">
      <w:pPr>
        <w:keepNext/>
        <w:widowControl w:val="0"/>
        <w:shd w:val="clear" w:color="000000" w:fill="auto"/>
        <w:spacing w:line="360" w:lineRule="auto"/>
        <w:ind w:firstLine="709"/>
        <w:jc w:val="both"/>
        <w:rPr>
          <w:sz w:val="28"/>
        </w:rPr>
      </w:pPr>
      <w:r w:rsidRPr="004B0596">
        <w:rPr>
          <w:sz w:val="28"/>
        </w:rPr>
        <w:t>В случае временного отсутствия начальника бюро маркетинга (болезнь, отпуск и др.) его обязанности исполняет лицо, назначенное приказом генерального директора предприятия.</w:t>
      </w:r>
    </w:p>
    <w:p w:rsidR="00CB72F1" w:rsidRPr="004B0596" w:rsidRDefault="00CB72F1" w:rsidP="007C2AB7">
      <w:pPr>
        <w:keepNext/>
        <w:widowControl w:val="0"/>
        <w:shd w:val="clear" w:color="000000" w:fill="auto"/>
        <w:spacing w:line="360" w:lineRule="auto"/>
        <w:ind w:firstLine="709"/>
        <w:jc w:val="both"/>
        <w:rPr>
          <w:i/>
          <w:sz w:val="28"/>
        </w:rPr>
      </w:pPr>
      <w:r w:rsidRPr="004B0596">
        <w:rPr>
          <w:i/>
          <w:sz w:val="28"/>
        </w:rPr>
        <w:t>Основные задачи:</w:t>
      </w:r>
    </w:p>
    <w:p w:rsidR="00CB72F1" w:rsidRPr="004B0596" w:rsidRDefault="00CB72F1" w:rsidP="007C2AB7">
      <w:pPr>
        <w:keepNext/>
        <w:widowControl w:val="0"/>
        <w:numPr>
          <w:ilvl w:val="0"/>
          <w:numId w:val="12"/>
        </w:numPr>
        <w:shd w:val="clear" w:color="000000" w:fill="auto"/>
        <w:spacing w:line="360" w:lineRule="auto"/>
        <w:ind w:left="0" w:firstLine="709"/>
        <w:jc w:val="both"/>
        <w:rPr>
          <w:sz w:val="28"/>
        </w:rPr>
      </w:pPr>
      <w:r w:rsidRPr="004B0596">
        <w:rPr>
          <w:sz w:val="28"/>
        </w:rPr>
        <w:t>Проведение маркетинговых исследований, направленных на выявление новых рынков сбыта продукции предприятия;</w:t>
      </w:r>
    </w:p>
    <w:p w:rsidR="00CB72F1" w:rsidRPr="004B0596" w:rsidRDefault="00CB72F1" w:rsidP="007C2AB7">
      <w:pPr>
        <w:keepNext/>
        <w:widowControl w:val="0"/>
        <w:numPr>
          <w:ilvl w:val="0"/>
          <w:numId w:val="12"/>
        </w:numPr>
        <w:shd w:val="clear" w:color="000000" w:fill="auto"/>
        <w:spacing w:line="360" w:lineRule="auto"/>
        <w:ind w:left="0" w:firstLine="709"/>
        <w:jc w:val="both"/>
        <w:rPr>
          <w:sz w:val="28"/>
        </w:rPr>
      </w:pPr>
      <w:r w:rsidRPr="004B0596">
        <w:rPr>
          <w:sz w:val="28"/>
        </w:rPr>
        <w:t>Разработка маркетинговой политики на предприятии на основе изучения требований рынка и прогнозирование потребительского спроса;</w:t>
      </w:r>
    </w:p>
    <w:p w:rsidR="00CB72F1" w:rsidRPr="004B0596" w:rsidRDefault="00CB72F1" w:rsidP="007C2AB7">
      <w:pPr>
        <w:keepNext/>
        <w:widowControl w:val="0"/>
        <w:numPr>
          <w:ilvl w:val="0"/>
          <w:numId w:val="12"/>
        </w:numPr>
        <w:shd w:val="clear" w:color="000000" w:fill="auto"/>
        <w:spacing w:line="360" w:lineRule="auto"/>
        <w:ind w:left="0" w:firstLine="709"/>
        <w:jc w:val="both"/>
        <w:rPr>
          <w:sz w:val="28"/>
        </w:rPr>
      </w:pPr>
      <w:r w:rsidRPr="004B0596">
        <w:rPr>
          <w:sz w:val="28"/>
        </w:rPr>
        <w:t>Выполнение заданий концерна «Беллегпром» по увеличению экспорта продукции;</w:t>
      </w:r>
    </w:p>
    <w:p w:rsidR="00CB72F1" w:rsidRPr="004B0596" w:rsidRDefault="00CB72F1" w:rsidP="007C2AB7">
      <w:pPr>
        <w:keepNext/>
        <w:widowControl w:val="0"/>
        <w:numPr>
          <w:ilvl w:val="0"/>
          <w:numId w:val="12"/>
        </w:numPr>
        <w:shd w:val="clear" w:color="000000" w:fill="auto"/>
        <w:spacing w:line="360" w:lineRule="auto"/>
        <w:ind w:left="0" w:firstLine="709"/>
        <w:jc w:val="both"/>
        <w:rPr>
          <w:sz w:val="28"/>
        </w:rPr>
      </w:pPr>
      <w:r w:rsidRPr="004B0596">
        <w:rPr>
          <w:sz w:val="28"/>
        </w:rPr>
        <w:t>Выполнение требований нормативных правовых актов системы менеджмента качества и системы экологического менеджмента предприятия, касающихся деятельности бюро маркетинга.</w:t>
      </w:r>
    </w:p>
    <w:p w:rsidR="00CB72F1" w:rsidRPr="004B0596" w:rsidRDefault="00CB72F1" w:rsidP="007C2AB7">
      <w:pPr>
        <w:keepNext/>
        <w:widowControl w:val="0"/>
        <w:shd w:val="clear" w:color="000000" w:fill="auto"/>
        <w:spacing w:line="360" w:lineRule="auto"/>
        <w:ind w:firstLine="709"/>
        <w:jc w:val="both"/>
        <w:rPr>
          <w:i/>
          <w:sz w:val="28"/>
        </w:rPr>
      </w:pPr>
      <w:r w:rsidRPr="004B0596">
        <w:rPr>
          <w:i/>
          <w:sz w:val="28"/>
        </w:rPr>
        <w:t>Функции, осуществляемые бюро маркетинга:</w:t>
      </w:r>
    </w:p>
    <w:p w:rsidR="00CB72F1" w:rsidRPr="004B0596" w:rsidRDefault="00CB72F1" w:rsidP="007C2AB7">
      <w:pPr>
        <w:keepNext/>
        <w:widowControl w:val="0"/>
        <w:numPr>
          <w:ilvl w:val="1"/>
          <w:numId w:val="12"/>
        </w:numPr>
        <w:shd w:val="clear" w:color="000000" w:fill="auto"/>
        <w:spacing w:line="360" w:lineRule="auto"/>
        <w:ind w:left="0" w:firstLine="709"/>
        <w:jc w:val="both"/>
        <w:rPr>
          <w:sz w:val="28"/>
        </w:rPr>
      </w:pPr>
      <w:r w:rsidRPr="004B0596">
        <w:rPr>
          <w:sz w:val="28"/>
        </w:rPr>
        <w:t>Обеспечение выполнения доводимых показателей плана по отгрузке продукции;</w:t>
      </w:r>
    </w:p>
    <w:p w:rsidR="00CB72F1" w:rsidRPr="004B0596" w:rsidRDefault="00CB72F1" w:rsidP="007C2AB7">
      <w:pPr>
        <w:keepNext/>
        <w:widowControl w:val="0"/>
        <w:numPr>
          <w:ilvl w:val="1"/>
          <w:numId w:val="12"/>
        </w:numPr>
        <w:shd w:val="clear" w:color="000000" w:fill="auto"/>
        <w:tabs>
          <w:tab w:val="clear" w:pos="1468"/>
          <w:tab w:val="num" w:pos="1080"/>
        </w:tabs>
        <w:spacing w:line="360" w:lineRule="auto"/>
        <w:ind w:left="0" w:firstLine="709"/>
        <w:jc w:val="both"/>
        <w:rPr>
          <w:sz w:val="28"/>
        </w:rPr>
      </w:pPr>
      <w:r w:rsidRPr="004B0596">
        <w:rPr>
          <w:sz w:val="28"/>
        </w:rPr>
        <w:t>Изучение конъюнктуры рынков сбыта, заключение контрактов на поставку продукции, изучение продукции конкурентов и т.д.;</w:t>
      </w:r>
    </w:p>
    <w:p w:rsidR="00CB72F1" w:rsidRPr="004B0596" w:rsidRDefault="00CB72F1" w:rsidP="007C2AB7">
      <w:pPr>
        <w:keepNext/>
        <w:widowControl w:val="0"/>
        <w:numPr>
          <w:ilvl w:val="1"/>
          <w:numId w:val="12"/>
        </w:numPr>
        <w:shd w:val="clear" w:color="000000" w:fill="auto"/>
        <w:tabs>
          <w:tab w:val="clear" w:pos="1468"/>
          <w:tab w:val="num" w:pos="1080"/>
        </w:tabs>
        <w:spacing w:line="360" w:lineRule="auto"/>
        <w:ind w:left="0" w:firstLine="709"/>
        <w:jc w:val="both"/>
        <w:rPr>
          <w:sz w:val="28"/>
        </w:rPr>
      </w:pPr>
      <w:r w:rsidRPr="004B0596">
        <w:rPr>
          <w:sz w:val="28"/>
        </w:rPr>
        <w:t>Организация поиска рынков сбыта производимой предприятием продукции, изучение покупательского спроса в соответствии с требованиями ТНПА системы менеджмента качества.</w:t>
      </w:r>
    </w:p>
    <w:p w:rsidR="00CB72F1" w:rsidRPr="004B0596" w:rsidRDefault="00CB72F1" w:rsidP="007C2AB7">
      <w:pPr>
        <w:keepNext/>
        <w:widowControl w:val="0"/>
        <w:numPr>
          <w:ilvl w:val="1"/>
          <w:numId w:val="12"/>
        </w:numPr>
        <w:shd w:val="clear" w:color="000000" w:fill="auto"/>
        <w:tabs>
          <w:tab w:val="clear" w:pos="1468"/>
          <w:tab w:val="num" w:pos="1080"/>
        </w:tabs>
        <w:spacing w:line="360" w:lineRule="auto"/>
        <w:ind w:left="0" w:firstLine="709"/>
        <w:jc w:val="both"/>
        <w:rPr>
          <w:sz w:val="28"/>
        </w:rPr>
      </w:pPr>
      <w:r w:rsidRPr="004B0596">
        <w:rPr>
          <w:sz w:val="28"/>
        </w:rPr>
        <w:t xml:space="preserve">Совершенствование информационного обеспечения проводимых исследований рынка. </w:t>
      </w:r>
    </w:p>
    <w:p w:rsidR="00CB72F1" w:rsidRPr="004B0596" w:rsidRDefault="00CB72F1" w:rsidP="007C2AB7">
      <w:pPr>
        <w:pStyle w:val="a8"/>
        <w:keepNext/>
        <w:widowControl w:val="0"/>
        <w:shd w:val="clear" w:color="000000" w:fill="auto"/>
        <w:tabs>
          <w:tab w:val="num" w:pos="1080"/>
        </w:tabs>
        <w:spacing w:after="0" w:line="360" w:lineRule="auto"/>
        <w:ind w:left="0" w:firstLine="709"/>
        <w:jc w:val="both"/>
        <w:rPr>
          <w:sz w:val="28"/>
          <w:szCs w:val="28"/>
        </w:rPr>
      </w:pPr>
      <w:r w:rsidRPr="004B0596">
        <w:rPr>
          <w:sz w:val="28"/>
          <w:szCs w:val="28"/>
        </w:rPr>
        <w:t>Начальник бюро маркетинга обязан:</w:t>
      </w:r>
    </w:p>
    <w:p w:rsidR="00CB72F1" w:rsidRPr="004B0596" w:rsidRDefault="00CB72F1" w:rsidP="007C2AB7">
      <w:pPr>
        <w:keepNext/>
        <w:widowControl w:val="0"/>
        <w:numPr>
          <w:ilvl w:val="0"/>
          <w:numId w:val="13"/>
        </w:numPr>
        <w:shd w:val="clear" w:color="000000" w:fill="auto"/>
        <w:tabs>
          <w:tab w:val="clear" w:pos="1468"/>
          <w:tab w:val="num" w:pos="1080"/>
        </w:tabs>
        <w:spacing w:line="360" w:lineRule="auto"/>
        <w:ind w:left="0" w:firstLine="709"/>
        <w:jc w:val="both"/>
        <w:rPr>
          <w:sz w:val="28"/>
        </w:rPr>
      </w:pPr>
      <w:r w:rsidRPr="004B0596">
        <w:rPr>
          <w:sz w:val="28"/>
        </w:rPr>
        <w:t>Участвовать в разработке маркетинговой политики предприятия и внешнеэкономических вопросах;</w:t>
      </w:r>
    </w:p>
    <w:p w:rsidR="00CB72F1" w:rsidRPr="004B0596" w:rsidRDefault="00CB72F1" w:rsidP="007C2AB7">
      <w:pPr>
        <w:keepNext/>
        <w:widowControl w:val="0"/>
        <w:numPr>
          <w:ilvl w:val="0"/>
          <w:numId w:val="13"/>
        </w:numPr>
        <w:shd w:val="clear" w:color="000000" w:fill="auto"/>
        <w:tabs>
          <w:tab w:val="clear" w:pos="1468"/>
          <w:tab w:val="num" w:pos="1080"/>
        </w:tabs>
        <w:spacing w:line="360" w:lineRule="auto"/>
        <w:ind w:left="0" w:firstLine="709"/>
        <w:jc w:val="both"/>
        <w:rPr>
          <w:sz w:val="28"/>
        </w:rPr>
      </w:pPr>
      <w:r w:rsidRPr="004B0596">
        <w:rPr>
          <w:sz w:val="28"/>
        </w:rPr>
        <w:t>Организовывать поиск потребителей продукции предприятия, обеспечивать заключение договоров на ее поставку и выполнение планового задания по объему отгрузки;</w:t>
      </w:r>
    </w:p>
    <w:p w:rsidR="00CB72F1" w:rsidRPr="004B0596" w:rsidRDefault="00CB72F1" w:rsidP="007C2AB7">
      <w:pPr>
        <w:keepNext/>
        <w:widowControl w:val="0"/>
        <w:numPr>
          <w:ilvl w:val="0"/>
          <w:numId w:val="13"/>
        </w:numPr>
        <w:shd w:val="clear" w:color="000000" w:fill="auto"/>
        <w:tabs>
          <w:tab w:val="clear" w:pos="1468"/>
          <w:tab w:val="num" w:pos="1080"/>
        </w:tabs>
        <w:spacing w:line="360" w:lineRule="auto"/>
        <w:ind w:left="0" w:firstLine="709"/>
        <w:jc w:val="both"/>
        <w:rPr>
          <w:sz w:val="28"/>
        </w:rPr>
      </w:pPr>
      <w:r w:rsidRPr="004B0596">
        <w:rPr>
          <w:sz w:val="28"/>
        </w:rPr>
        <w:t>Изучать рынок аналогичных товаров (анализ спроса и потребления, деятельность конкурентов) и тенденции его развития;</w:t>
      </w:r>
    </w:p>
    <w:p w:rsidR="00CB72F1" w:rsidRPr="004B0596" w:rsidRDefault="00CB72F1" w:rsidP="007C2AB7">
      <w:pPr>
        <w:keepNext/>
        <w:widowControl w:val="0"/>
        <w:numPr>
          <w:ilvl w:val="0"/>
          <w:numId w:val="13"/>
        </w:numPr>
        <w:shd w:val="clear" w:color="000000" w:fill="auto"/>
        <w:tabs>
          <w:tab w:val="clear" w:pos="1468"/>
          <w:tab w:val="num" w:pos="1080"/>
        </w:tabs>
        <w:spacing w:line="360" w:lineRule="auto"/>
        <w:ind w:left="0" w:firstLine="709"/>
        <w:jc w:val="both"/>
        <w:rPr>
          <w:sz w:val="28"/>
        </w:rPr>
      </w:pPr>
      <w:r w:rsidRPr="004B0596">
        <w:rPr>
          <w:sz w:val="28"/>
        </w:rPr>
        <w:t>Прогнозировать объем продаж продукции предприятия, выявлять наиболее эффективные рынки сбыта, изучать требования к качественным характеристикам ковровых изделий;</w:t>
      </w:r>
    </w:p>
    <w:p w:rsidR="00CB72F1" w:rsidRPr="004B0596" w:rsidRDefault="00CB72F1" w:rsidP="007C2AB7">
      <w:pPr>
        <w:keepNext/>
        <w:widowControl w:val="0"/>
        <w:numPr>
          <w:ilvl w:val="0"/>
          <w:numId w:val="13"/>
        </w:numPr>
        <w:shd w:val="clear" w:color="000000" w:fill="auto"/>
        <w:tabs>
          <w:tab w:val="clear" w:pos="1468"/>
          <w:tab w:val="num" w:pos="1080"/>
        </w:tabs>
        <w:spacing w:line="360" w:lineRule="auto"/>
        <w:ind w:left="0" w:firstLine="709"/>
        <w:jc w:val="both"/>
        <w:rPr>
          <w:sz w:val="28"/>
        </w:rPr>
      </w:pPr>
      <w:r w:rsidRPr="004B0596">
        <w:rPr>
          <w:sz w:val="28"/>
        </w:rPr>
        <w:t>Исследовать факторы, влияющие на сбыт продукции, типы спроса (устойчивый, ажиотажный, кратковременный и др.), причины его повышения и снижения, дифференциацию покупательской способности населения;</w:t>
      </w:r>
    </w:p>
    <w:p w:rsidR="00CB72F1" w:rsidRPr="004B0596" w:rsidRDefault="00CB72F1" w:rsidP="007C2AB7">
      <w:pPr>
        <w:keepNext/>
        <w:widowControl w:val="0"/>
        <w:numPr>
          <w:ilvl w:val="0"/>
          <w:numId w:val="13"/>
        </w:numPr>
        <w:shd w:val="clear" w:color="000000" w:fill="auto"/>
        <w:tabs>
          <w:tab w:val="clear" w:pos="1468"/>
          <w:tab w:val="num" w:pos="1080"/>
        </w:tabs>
        <w:spacing w:line="360" w:lineRule="auto"/>
        <w:ind w:left="0" w:firstLine="709"/>
        <w:jc w:val="both"/>
        <w:rPr>
          <w:sz w:val="28"/>
        </w:rPr>
      </w:pPr>
      <w:r w:rsidRPr="004B0596">
        <w:rPr>
          <w:sz w:val="28"/>
        </w:rPr>
        <w:t>Выявлять виды продукции, не имеющих достаточного сбыта и устанавливать причины (насыщенность рынка, затухание спроса, снижение платежеспособностей покупателе и др.);</w:t>
      </w:r>
    </w:p>
    <w:p w:rsidR="00CB72F1" w:rsidRPr="004B0596" w:rsidRDefault="00CB72F1" w:rsidP="007C2AB7">
      <w:pPr>
        <w:keepNext/>
        <w:widowControl w:val="0"/>
        <w:numPr>
          <w:ilvl w:val="0"/>
          <w:numId w:val="13"/>
        </w:numPr>
        <w:shd w:val="clear" w:color="000000" w:fill="auto"/>
        <w:tabs>
          <w:tab w:val="clear" w:pos="1468"/>
          <w:tab w:val="num" w:pos="960"/>
        </w:tabs>
        <w:spacing w:line="360" w:lineRule="auto"/>
        <w:ind w:left="0" w:firstLine="709"/>
        <w:jc w:val="both"/>
        <w:rPr>
          <w:sz w:val="28"/>
        </w:rPr>
      </w:pPr>
      <w:r w:rsidRPr="004B0596">
        <w:rPr>
          <w:sz w:val="28"/>
        </w:rPr>
        <w:t xml:space="preserve">Вносить предложения руководству предприятия по производству ковровых изделий, которые находят наибольший рынок сбыта, по внесению изменений ассортимента выпускаемой продукции по дизайну ковровых изделий; </w:t>
      </w:r>
    </w:p>
    <w:p w:rsidR="00CB72F1" w:rsidRPr="004B0596" w:rsidRDefault="00CB72F1" w:rsidP="007C2AB7">
      <w:pPr>
        <w:keepNext/>
        <w:widowControl w:val="0"/>
        <w:numPr>
          <w:ilvl w:val="0"/>
          <w:numId w:val="13"/>
        </w:numPr>
        <w:shd w:val="clear" w:color="000000" w:fill="auto"/>
        <w:tabs>
          <w:tab w:val="clear" w:pos="1468"/>
          <w:tab w:val="num" w:pos="960"/>
        </w:tabs>
        <w:spacing w:line="360" w:lineRule="auto"/>
        <w:ind w:left="0" w:firstLine="709"/>
        <w:jc w:val="both"/>
        <w:rPr>
          <w:sz w:val="28"/>
        </w:rPr>
      </w:pPr>
      <w:r w:rsidRPr="004B0596">
        <w:rPr>
          <w:sz w:val="28"/>
        </w:rPr>
        <w:t>Изучать платежеспособность потенциально возможных покупателей, их финансовое состояние;</w:t>
      </w:r>
    </w:p>
    <w:p w:rsidR="00CB72F1" w:rsidRPr="004B0596" w:rsidRDefault="00CB72F1" w:rsidP="007C2AB7">
      <w:pPr>
        <w:keepNext/>
        <w:widowControl w:val="0"/>
        <w:numPr>
          <w:ilvl w:val="0"/>
          <w:numId w:val="13"/>
        </w:numPr>
        <w:shd w:val="clear" w:color="000000" w:fill="auto"/>
        <w:tabs>
          <w:tab w:val="clear" w:pos="1468"/>
          <w:tab w:val="num" w:pos="960"/>
        </w:tabs>
        <w:spacing w:line="360" w:lineRule="auto"/>
        <w:ind w:left="0" w:firstLine="709"/>
        <w:jc w:val="both"/>
        <w:rPr>
          <w:sz w:val="28"/>
        </w:rPr>
      </w:pPr>
      <w:r w:rsidRPr="004B0596">
        <w:rPr>
          <w:sz w:val="28"/>
        </w:rPr>
        <w:t>Подготавливать предложения и разрабатывать рекомендации по повышению качества и улучшению потребительских свойств продукции, перспективы освоения новой продукции и рынков</w:t>
      </w:r>
      <w:r w:rsidR="004B0596">
        <w:rPr>
          <w:sz w:val="28"/>
        </w:rPr>
        <w:t xml:space="preserve"> </w:t>
      </w:r>
      <w:r w:rsidRPr="004B0596">
        <w:rPr>
          <w:sz w:val="28"/>
        </w:rPr>
        <w:t>сбыта, с учетом</w:t>
      </w:r>
      <w:r w:rsidR="004B0596">
        <w:rPr>
          <w:sz w:val="28"/>
        </w:rPr>
        <w:t xml:space="preserve"> </w:t>
      </w:r>
      <w:r w:rsidRPr="004B0596">
        <w:rPr>
          <w:sz w:val="28"/>
        </w:rPr>
        <w:t>социально-демографических особенностей различных групп населения, состояния и динамики их доходов, традиций и вкусов;</w:t>
      </w:r>
    </w:p>
    <w:p w:rsidR="00CB72F1" w:rsidRPr="004B0596" w:rsidRDefault="00CB72F1" w:rsidP="007C2AB7">
      <w:pPr>
        <w:keepNext/>
        <w:widowControl w:val="0"/>
        <w:numPr>
          <w:ilvl w:val="0"/>
          <w:numId w:val="13"/>
        </w:numPr>
        <w:shd w:val="clear" w:color="000000" w:fill="auto"/>
        <w:tabs>
          <w:tab w:val="clear" w:pos="1468"/>
          <w:tab w:val="num" w:pos="960"/>
        </w:tabs>
        <w:spacing w:line="360" w:lineRule="auto"/>
        <w:ind w:left="0" w:firstLine="709"/>
        <w:jc w:val="both"/>
        <w:rPr>
          <w:sz w:val="28"/>
        </w:rPr>
      </w:pPr>
      <w:r w:rsidRPr="004B0596">
        <w:rPr>
          <w:sz w:val="28"/>
        </w:rPr>
        <w:t>Анализировать конкурентную среду с учетом изменений в налоговой, ценовой и таможенной политике,</w:t>
      </w:r>
      <w:r w:rsidR="004B0596">
        <w:rPr>
          <w:sz w:val="28"/>
        </w:rPr>
        <w:t xml:space="preserve"> </w:t>
      </w:r>
      <w:r w:rsidRPr="004B0596">
        <w:rPr>
          <w:sz w:val="28"/>
        </w:rPr>
        <w:t>объем оборота, конкурентоспособность, скорость реализации, факторы, влияющие на сбыт продукции предприятия;</w:t>
      </w:r>
    </w:p>
    <w:p w:rsidR="00CB72F1" w:rsidRPr="004B0596" w:rsidRDefault="00CB72F1" w:rsidP="007C2AB7">
      <w:pPr>
        <w:keepNext/>
        <w:widowControl w:val="0"/>
        <w:numPr>
          <w:ilvl w:val="0"/>
          <w:numId w:val="13"/>
        </w:numPr>
        <w:shd w:val="clear" w:color="000000" w:fill="auto"/>
        <w:tabs>
          <w:tab w:val="clear" w:pos="1468"/>
          <w:tab w:val="num" w:pos="960"/>
        </w:tabs>
        <w:spacing w:line="360" w:lineRule="auto"/>
        <w:ind w:left="0" w:firstLine="709"/>
        <w:jc w:val="both"/>
        <w:rPr>
          <w:sz w:val="28"/>
        </w:rPr>
      </w:pPr>
      <w:r w:rsidRPr="004B0596">
        <w:rPr>
          <w:sz w:val="28"/>
        </w:rPr>
        <w:t>Контролировать выполнение экспортных договоров, ход реализации продукции, проводить сопоставление запланированных данных с полученными результатами по объему и территории её распространения, выявлять отклонения и изменения конъюнктуры рынка;</w:t>
      </w:r>
    </w:p>
    <w:p w:rsidR="00CB72F1" w:rsidRPr="004B0596" w:rsidRDefault="00CB72F1" w:rsidP="007C2AB7">
      <w:pPr>
        <w:keepNext/>
        <w:widowControl w:val="0"/>
        <w:numPr>
          <w:ilvl w:val="0"/>
          <w:numId w:val="13"/>
        </w:numPr>
        <w:shd w:val="clear" w:color="000000" w:fill="auto"/>
        <w:tabs>
          <w:tab w:val="clear" w:pos="1468"/>
          <w:tab w:val="num" w:pos="960"/>
        </w:tabs>
        <w:spacing w:line="360" w:lineRule="auto"/>
        <w:ind w:left="0" w:firstLine="709"/>
        <w:jc w:val="both"/>
        <w:rPr>
          <w:sz w:val="28"/>
        </w:rPr>
      </w:pPr>
      <w:r w:rsidRPr="004B0596">
        <w:rPr>
          <w:sz w:val="28"/>
        </w:rPr>
        <w:t>Выполнять и контролировать выполнение подчинёнными ему работниками требований ТНПА системы менеджмента качества и системы экологического менеджмента, касающихся деятельности отдела маркетинга и сбыта;</w:t>
      </w:r>
    </w:p>
    <w:p w:rsidR="00CB72F1" w:rsidRPr="004B0596" w:rsidRDefault="00CB72F1" w:rsidP="007C2AB7">
      <w:pPr>
        <w:keepNext/>
        <w:widowControl w:val="0"/>
        <w:numPr>
          <w:ilvl w:val="0"/>
          <w:numId w:val="13"/>
        </w:numPr>
        <w:shd w:val="clear" w:color="000000" w:fill="auto"/>
        <w:tabs>
          <w:tab w:val="clear" w:pos="1468"/>
          <w:tab w:val="num" w:pos="960"/>
        </w:tabs>
        <w:spacing w:line="360" w:lineRule="auto"/>
        <w:ind w:left="0" w:firstLine="709"/>
        <w:jc w:val="both"/>
        <w:rPr>
          <w:sz w:val="28"/>
        </w:rPr>
      </w:pPr>
      <w:r w:rsidRPr="004B0596">
        <w:rPr>
          <w:sz w:val="28"/>
        </w:rPr>
        <w:t>Участвовать в работе ярмарок, выставок, художественно-технического совета (ХТС) предприятия, Дня качества и т.д.</w:t>
      </w:r>
    </w:p>
    <w:p w:rsidR="00CB72F1" w:rsidRPr="004B0596" w:rsidRDefault="00CB72F1" w:rsidP="007C2AB7">
      <w:pPr>
        <w:keepNext/>
        <w:widowControl w:val="0"/>
        <w:shd w:val="clear" w:color="000000" w:fill="auto"/>
        <w:tabs>
          <w:tab w:val="num" w:pos="960"/>
        </w:tabs>
        <w:spacing w:line="360" w:lineRule="auto"/>
        <w:ind w:firstLine="709"/>
        <w:jc w:val="both"/>
        <w:rPr>
          <w:sz w:val="28"/>
        </w:rPr>
      </w:pPr>
      <w:r w:rsidRPr="004B0596">
        <w:rPr>
          <w:sz w:val="28"/>
        </w:rPr>
        <w:t>Начальник бюро маркетинга должен знать:</w:t>
      </w:r>
    </w:p>
    <w:p w:rsidR="00CB72F1" w:rsidRPr="004B0596" w:rsidRDefault="00CB72F1" w:rsidP="007C2AB7">
      <w:pPr>
        <w:keepNext/>
        <w:widowControl w:val="0"/>
        <w:numPr>
          <w:ilvl w:val="0"/>
          <w:numId w:val="14"/>
        </w:numPr>
        <w:shd w:val="clear" w:color="000000" w:fill="auto"/>
        <w:tabs>
          <w:tab w:val="clear" w:pos="1468"/>
          <w:tab w:val="num" w:pos="960"/>
        </w:tabs>
        <w:spacing w:line="360" w:lineRule="auto"/>
        <w:ind w:left="0" w:firstLine="709"/>
        <w:jc w:val="both"/>
        <w:rPr>
          <w:sz w:val="28"/>
        </w:rPr>
      </w:pPr>
      <w:r w:rsidRPr="004B0596">
        <w:rPr>
          <w:sz w:val="28"/>
        </w:rPr>
        <w:t>Конъюнктуру внутреннего и внешнего рынка;</w:t>
      </w:r>
    </w:p>
    <w:p w:rsidR="00CB72F1" w:rsidRPr="004B0596" w:rsidRDefault="00CB72F1" w:rsidP="007C2AB7">
      <w:pPr>
        <w:keepNext/>
        <w:widowControl w:val="0"/>
        <w:numPr>
          <w:ilvl w:val="0"/>
          <w:numId w:val="14"/>
        </w:numPr>
        <w:shd w:val="clear" w:color="000000" w:fill="auto"/>
        <w:tabs>
          <w:tab w:val="clear" w:pos="1468"/>
          <w:tab w:val="num" w:pos="960"/>
        </w:tabs>
        <w:spacing w:line="360" w:lineRule="auto"/>
        <w:ind w:left="0" w:firstLine="709"/>
        <w:jc w:val="both"/>
        <w:rPr>
          <w:sz w:val="28"/>
        </w:rPr>
      </w:pPr>
      <w:r w:rsidRPr="004B0596">
        <w:rPr>
          <w:sz w:val="28"/>
        </w:rPr>
        <w:t>Методы проведения маркетинговых исследований, перспективы технического и экономического развития предприятия;</w:t>
      </w:r>
    </w:p>
    <w:p w:rsidR="00CB72F1" w:rsidRPr="004B0596" w:rsidRDefault="00CB72F1" w:rsidP="007C2AB7">
      <w:pPr>
        <w:keepNext/>
        <w:widowControl w:val="0"/>
        <w:numPr>
          <w:ilvl w:val="0"/>
          <w:numId w:val="14"/>
        </w:numPr>
        <w:shd w:val="clear" w:color="000000" w:fill="auto"/>
        <w:tabs>
          <w:tab w:val="clear" w:pos="1468"/>
          <w:tab w:val="num" w:pos="960"/>
        </w:tabs>
        <w:spacing w:line="360" w:lineRule="auto"/>
        <w:ind w:left="0" w:firstLine="709"/>
        <w:jc w:val="both"/>
        <w:rPr>
          <w:sz w:val="28"/>
        </w:rPr>
      </w:pPr>
      <w:r w:rsidRPr="004B0596">
        <w:rPr>
          <w:sz w:val="28"/>
        </w:rPr>
        <w:t>Производственные мощности, технологию производства продукции на предприятии;</w:t>
      </w:r>
    </w:p>
    <w:p w:rsidR="00CB72F1" w:rsidRPr="004B0596" w:rsidRDefault="00CB72F1" w:rsidP="007C2AB7">
      <w:pPr>
        <w:keepNext/>
        <w:widowControl w:val="0"/>
        <w:numPr>
          <w:ilvl w:val="0"/>
          <w:numId w:val="14"/>
        </w:numPr>
        <w:shd w:val="clear" w:color="000000" w:fill="auto"/>
        <w:tabs>
          <w:tab w:val="clear" w:pos="1468"/>
          <w:tab w:val="num" w:pos="960"/>
        </w:tabs>
        <w:spacing w:line="360" w:lineRule="auto"/>
        <w:ind w:left="0" w:firstLine="709"/>
        <w:jc w:val="both"/>
        <w:rPr>
          <w:sz w:val="28"/>
        </w:rPr>
      </w:pPr>
      <w:r w:rsidRPr="004B0596">
        <w:rPr>
          <w:sz w:val="28"/>
        </w:rPr>
        <w:t>Передовой отечественный и зарубежный опыт по организации прогнозных исследований рынка.</w:t>
      </w:r>
    </w:p>
    <w:p w:rsidR="00CB72F1" w:rsidRPr="004B0596" w:rsidRDefault="00CB72F1" w:rsidP="007C2AB7">
      <w:pPr>
        <w:pStyle w:val="a8"/>
        <w:keepNext/>
        <w:widowControl w:val="0"/>
        <w:shd w:val="clear" w:color="000000" w:fill="auto"/>
        <w:tabs>
          <w:tab w:val="num" w:pos="960"/>
        </w:tabs>
        <w:spacing w:after="0" w:line="360" w:lineRule="auto"/>
        <w:ind w:left="0" w:firstLine="709"/>
        <w:jc w:val="both"/>
        <w:rPr>
          <w:sz w:val="28"/>
          <w:szCs w:val="28"/>
        </w:rPr>
      </w:pPr>
      <w:r w:rsidRPr="004B0596">
        <w:rPr>
          <w:sz w:val="28"/>
          <w:szCs w:val="28"/>
        </w:rPr>
        <w:t>Начальник бюро маркетинга имеет право:</w:t>
      </w:r>
    </w:p>
    <w:p w:rsidR="00CB72F1" w:rsidRPr="004B0596" w:rsidRDefault="00CB72F1" w:rsidP="007C2AB7">
      <w:pPr>
        <w:keepNext/>
        <w:widowControl w:val="0"/>
        <w:numPr>
          <w:ilvl w:val="0"/>
          <w:numId w:val="15"/>
        </w:numPr>
        <w:shd w:val="clear" w:color="000000" w:fill="auto"/>
        <w:tabs>
          <w:tab w:val="num" w:pos="960"/>
        </w:tabs>
        <w:spacing w:line="360" w:lineRule="auto"/>
        <w:ind w:left="0" w:firstLine="709"/>
        <w:jc w:val="both"/>
        <w:rPr>
          <w:sz w:val="28"/>
          <w:szCs w:val="28"/>
        </w:rPr>
      </w:pPr>
      <w:r w:rsidRPr="004B0596">
        <w:rPr>
          <w:sz w:val="28"/>
          <w:szCs w:val="28"/>
        </w:rPr>
        <w:t>Требовать от начальника ОМиС,</w:t>
      </w:r>
      <w:r w:rsidR="004B0596">
        <w:rPr>
          <w:sz w:val="28"/>
          <w:szCs w:val="28"/>
        </w:rPr>
        <w:t xml:space="preserve"> </w:t>
      </w:r>
      <w:r w:rsidRPr="004B0596">
        <w:rPr>
          <w:sz w:val="28"/>
          <w:szCs w:val="28"/>
        </w:rPr>
        <w:t>руководителей структурных подразделений и других специалистов представления сведений, необходимых для выполнения своих обязанностей;</w:t>
      </w:r>
    </w:p>
    <w:p w:rsidR="00CB72F1" w:rsidRPr="004B0596" w:rsidRDefault="00CB72F1" w:rsidP="007C2AB7">
      <w:pPr>
        <w:keepNext/>
        <w:widowControl w:val="0"/>
        <w:numPr>
          <w:ilvl w:val="0"/>
          <w:numId w:val="15"/>
        </w:numPr>
        <w:shd w:val="clear" w:color="000000" w:fill="auto"/>
        <w:tabs>
          <w:tab w:val="num" w:pos="960"/>
        </w:tabs>
        <w:spacing w:line="360" w:lineRule="auto"/>
        <w:ind w:left="0" w:firstLine="709"/>
        <w:jc w:val="both"/>
        <w:rPr>
          <w:sz w:val="28"/>
          <w:szCs w:val="28"/>
        </w:rPr>
      </w:pPr>
      <w:r w:rsidRPr="004B0596">
        <w:rPr>
          <w:sz w:val="28"/>
          <w:szCs w:val="28"/>
        </w:rPr>
        <w:t>Вносить предложения руководству предприятия по корректировке плана производства продукции с учетом спроса на продукцию, совершенствованию работы, связанной с деятельностью бюро;</w:t>
      </w:r>
    </w:p>
    <w:p w:rsidR="00CB72F1" w:rsidRPr="004B0596" w:rsidRDefault="00CB72F1" w:rsidP="007C2AB7">
      <w:pPr>
        <w:keepNext/>
        <w:widowControl w:val="0"/>
        <w:numPr>
          <w:ilvl w:val="0"/>
          <w:numId w:val="15"/>
        </w:numPr>
        <w:shd w:val="clear" w:color="000000" w:fill="auto"/>
        <w:tabs>
          <w:tab w:val="num" w:pos="960"/>
        </w:tabs>
        <w:spacing w:line="360" w:lineRule="auto"/>
        <w:ind w:left="0" w:firstLine="709"/>
        <w:jc w:val="both"/>
        <w:rPr>
          <w:sz w:val="28"/>
          <w:szCs w:val="28"/>
        </w:rPr>
      </w:pPr>
      <w:r w:rsidRPr="004B0596">
        <w:rPr>
          <w:sz w:val="28"/>
          <w:szCs w:val="28"/>
        </w:rPr>
        <w:t>Давать непосредственно подчиненным ему работникам не противоречащие законодательству указания по вопросам деятельности бюро и контролировать их выполнение.</w:t>
      </w:r>
    </w:p>
    <w:p w:rsidR="00CB72F1" w:rsidRPr="004B0596" w:rsidRDefault="00CB72F1" w:rsidP="007C2AB7">
      <w:pPr>
        <w:pStyle w:val="a8"/>
        <w:keepNext/>
        <w:widowControl w:val="0"/>
        <w:shd w:val="clear" w:color="000000" w:fill="auto"/>
        <w:spacing w:after="0" w:line="360" w:lineRule="auto"/>
        <w:ind w:left="0" w:firstLine="709"/>
        <w:jc w:val="both"/>
        <w:rPr>
          <w:sz w:val="28"/>
          <w:szCs w:val="28"/>
        </w:rPr>
      </w:pPr>
      <w:r w:rsidRPr="004B0596">
        <w:rPr>
          <w:sz w:val="28"/>
          <w:szCs w:val="28"/>
        </w:rPr>
        <w:t>Начальник бюро маркетинга несет ответственность за:</w:t>
      </w:r>
    </w:p>
    <w:p w:rsidR="00A775C6" w:rsidRPr="004B0596" w:rsidRDefault="00CB72F1" w:rsidP="007C2AB7">
      <w:pPr>
        <w:keepNext/>
        <w:widowControl w:val="0"/>
        <w:numPr>
          <w:ilvl w:val="0"/>
          <w:numId w:val="16"/>
        </w:numPr>
        <w:shd w:val="clear" w:color="000000" w:fill="auto"/>
        <w:tabs>
          <w:tab w:val="clear" w:pos="1440"/>
          <w:tab w:val="num" w:pos="960"/>
        </w:tabs>
        <w:spacing w:line="360" w:lineRule="auto"/>
        <w:ind w:left="0" w:firstLine="709"/>
        <w:jc w:val="both"/>
        <w:rPr>
          <w:sz w:val="28"/>
          <w:szCs w:val="28"/>
        </w:rPr>
      </w:pPr>
      <w:r w:rsidRPr="004B0596">
        <w:rPr>
          <w:sz w:val="28"/>
          <w:szCs w:val="28"/>
        </w:rPr>
        <w:t>Ненадлежащее исполнение или неисполнение возложенных на него настоящим положением</w:t>
      </w:r>
      <w:r w:rsidR="00A775C6" w:rsidRPr="004B0596">
        <w:rPr>
          <w:sz w:val="28"/>
          <w:szCs w:val="28"/>
        </w:rPr>
        <w:t xml:space="preserve"> обязанностей;</w:t>
      </w:r>
    </w:p>
    <w:p w:rsidR="00A775C6" w:rsidRPr="004B0596" w:rsidRDefault="00CB72F1" w:rsidP="007C2AB7">
      <w:pPr>
        <w:keepNext/>
        <w:widowControl w:val="0"/>
        <w:numPr>
          <w:ilvl w:val="0"/>
          <w:numId w:val="16"/>
        </w:numPr>
        <w:shd w:val="clear" w:color="000000" w:fill="auto"/>
        <w:tabs>
          <w:tab w:val="clear" w:pos="1440"/>
          <w:tab w:val="num" w:pos="960"/>
        </w:tabs>
        <w:spacing w:line="360" w:lineRule="auto"/>
        <w:ind w:left="0" w:firstLine="709"/>
        <w:jc w:val="both"/>
        <w:rPr>
          <w:sz w:val="28"/>
          <w:szCs w:val="28"/>
        </w:rPr>
      </w:pPr>
      <w:r w:rsidRPr="004B0596">
        <w:rPr>
          <w:sz w:val="28"/>
          <w:szCs w:val="28"/>
        </w:rPr>
        <w:t>Не обеспечение выполнения плановых заданий по объему отгрузки готовой продукции на экс</w:t>
      </w:r>
      <w:r w:rsidR="00A775C6" w:rsidRPr="004B0596">
        <w:rPr>
          <w:sz w:val="28"/>
          <w:szCs w:val="28"/>
        </w:rPr>
        <w:t>порт;</w:t>
      </w:r>
    </w:p>
    <w:p w:rsidR="00CB72F1" w:rsidRPr="004B0596" w:rsidRDefault="00CB72F1" w:rsidP="007C2AB7">
      <w:pPr>
        <w:keepNext/>
        <w:widowControl w:val="0"/>
        <w:numPr>
          <w:ilvl w:val="0"/>
          <w:numId w:val="16"/>
        </w:numPr>
        <w:shd w:val="clear" w:color="000000" w:fill="auto"/>
        <w:tabs>
          <w:tab w:val="clear" w:pos="1440"/>
          <w:tab w:val="num" w:pos="960"/>
        </w:tabs>
        <w:spacing w:line="360" w:lineRule="auto"/>
        <w:ind w:left="0" w:firstLine="709"/>
        <w:jc w:val="both"/>
        <w:rPr>
          <w:sz w:val="28"/>
          <w:szCs w:val="28"/>
        </w:rPr>
      </w:pPr>
      <w:r w:rsidRPr="004B0596">
        <w:rPr>
          <w:sz w:val="28"/>
          <w:szCs w:val="28"/>
        </w:rPr>
        <w:t>Не обеспечение соответствия отгружаемой на экспорт продукции по ассортименту, количеству, соблюдения сроков отгрузки</w:t>
      </w:r>
      <w:r w:rsidR="004B0596">
        <w:rPr>
          <w:sz w:val="28"/>
          <w:szCs w:val="28"/>
        </w:rPr>
        <w:t xml:space="preserve"> </w:t>
      </w:r>
      <w:r w:rsidRPr="004B0596">
        <w:rPr>
          <w:sz w:val="28"/>
          <w:szCs w:val="28"/>
        </w:rPr>
        <w:t>в соответствии с договорами.</w:t>
      </w:r>
    </w:p>
    <w:p w:rsidR="00CB72F1" w:rsidRPr="004B0596" w:rsidRDefault="00A775C6" w:rsidP="007C2AB7">
      <w:pPr>
        <w:keepNext/>
        <w:widowControl w:val="0"/>
        <w:shd w:val="clear" w:color="000000" w:fill="auto"/>
        <w:tabs>
          <w:tab w:val="num" w:pos="960"/>
        </w:tabs>
        <w:spacing w:line="360" w:lineRule="auto"/>
        <w:ind w:firstLine="709"/>
        <w:jc w:val="both"/>
        <w:rPr>
          <w:sz w:val="28"/>
          <w:szCs w:val="28"/>
        </w:rPr>
      </w:pPr>
      <w:r w:rsidRPr="004B0596">
        <w:rPr>
          <w:sz w:val="28"/>
          <w:szCs w:val="28"/>
        </w:rPr>
        <w:t>Более подробно Положение бюро маркетинга представлено в Приложении Б.</w:t>
      </w:r>
    </w:p>
    <w:p w:rsidR="00A775C6" w:rsidRPr="004B0596" w:rsidRDefault="00A775C6" w:rsidP="007C2AB7">
      <w:pPr>
        <w:pStyle w:val="a8"/>
        <w:keepNext/>
        <w:widowControl w:val="0"/>
        <w:shd w:val="clear" w:color="000000" w:fill="auto"/>
        <w:spacing w:after="0" w:line="360" w:lineRule="auto"/>
        <w:ind w:left="0" w:firstLine="709"/>
        <w:jc w:val="both"/>
        <w:rPr>
          <w:sz w:val="28"/>
          <w:szCs w:val="28"/>
        </w:rPr>
      </w:pPr>
      <w:r w:rsidRPr="004B0596">
        <w:rPr>
          <w:sz w:val="28"/>
          <w:szCs w:val="28"/>
        </w:rPr>
        <w:t>Специалист по маркетингу относится к категории специалистов. Он подчиняется начальнику отдела маркетинга и сбыта (ОМиС) и заместителю начальника отдела (по маркетингу), а назначается на должность и освобождается от занимаемой должности приказом генерального директора предприятия по представлению начальника отдела маркетинга и сбыта. На должность специалиста по маркетингу назначается лицо, имеющее высшее</w:t>
      </w:r>
      <w:r w:rsidR="004B0596">
        <w:rPr>
          <w:sz w:val="28"/>
          <w:szCs w:val="28"/>
        </w:rPr>
        <w:t xml:space="preserve"> </w:t>
      </w:r>
      <w:r w:rsidRPr="004B0596">
        <w:rPr>
          <w:sz w:val="28"/>
          <w:szCs w:val="28"/>
        </w:rPr>
        <w:t>профессиональное (экономическое или инженерно-экономическое) образование без предъявления требований</w:t>
      </w:r>
      <w:r w:rsidR="004B0596">
        <w:rPr>
          <w:sz w:val="28"/>
          <w:szCs w:val="28"/>
        </w:rPr>
        <w:t xml:space="preserve"> </w:t>
      </w:r>
      <w:r w:rsidRPr="004B0596">
        <w:rPr>
          <w:sz w:val="28"/>
          <w:szCs w:val="28"/>
        </w:rPr>
        <w:t>к стажу работы.</w:t>
      </w:r>
    </w:p>
    <w:p w:rsidR="00A775C6" w:rsidRPr="004B0596" w:rsidRDefault="00A775C6" w:rsidP="007C2AB7">
      <w:pPr>
        <w:pStyle w:val="a8"/>
        <w:keepNext/>
        <w:widowControl w:val="0"/>
        <w:shd w:val="clear" w:color="000000" w:fill="auto"/>
        <w:spacing w:after="0" w:line="360" w:lineRule="auto"/>
        <w:ind w:left="0" w:firstLine="709"/>
        <w:jc w:val="both"/>
        <w:rPr>
          <w:sz w:val="28"/>
          <w:szCs w:val="28"/>
        </w:rPr>
      </w:pPr>
      <w:r w:rsidRPr="004B0596">
        <w:rPr>
          <w:sz w:val="28"/>
          <w:szCs w:val="28"/>
        </w:rPr>
        <w:t>Специалист по маркетингу должен знать: нормативные правовые акты и другие руководящие и методические документы по маркетингу, конъюнктуру внутреннего и внешнего рынка, методы изучения рынка, его потенциала и тенденций развития, перспективы развития предприятия, опыт аналогичных отечественных и зарубежных предприятий (фирм), порядок заключения и исполнения договоров поставки, этику делового общения, организацию торгово-сбытовой деятельности, труда и управления, методы сбора, хранения, обработки и анализа маркетинговой и статистической информации с применением компьютерных технологий, английский язык.</w:t>
      </w:r>
    </w:p>
    <w:p w:rsidR="00A775C6" w:rsidRPr="004B0596" w:rsidRDefault="00A775C6" w:rsidP="007C2AB7">
      <w:pPr>
        <w:keepNext/>
        <w:widowControl w:val="0"/>
        <w:shd w:val="clear" w:color="000000" w:fill="auto"/>
        <w:spacing w:line="360" w:lineRule="auto"/>
        <w:ind w:firstLine="709"/>
        <w:jc w:val="both"/>
        <w:rPr>
          <w:i/>
          <w:sz w:val="28"/>
          <w:szCs w:val="28"/>
        </w:rPr>
      </w:pPr>
      <w:r w:rsidRPr="004B0596">
        <w:rPr>
          <w:i/>
          <w:sz w:val="28"/>
          <w:szCs w:val="28"/>
        </w:rPr>
        <w:t>Функции специалиста:</w:t>
      </w:r>
    </w:p>
    <w:p w:rsidR="002C1277" w:rsidRPr="004B0596" w:rsidRDefault="00A775C6" w:rsidP="007C2AB7">
      <w:pPr>
        <w:keepNext/>
        <w:widowControl w:val="0"/>
        <w:numPr>
          <w:ilvl w:val="0"/>
          <w:numId w:val="17"/>
        </w:numPr>
        <w:shd w:val="clear" w:color="000000" w:fill="auto"/>
        <w:spacing w:line="360" w:lineRule="auto"/>
        <w:ind w:left="0" w:firstLine="709"/>
        <w:jc w:val="both"/>
        <w:rPr>
          <w:sz w:val="28"/>
          <w:szCs w:val="28"/>
        </w:rPr>
      </w:pPr>
      <w:r w:rsidRPr="004B0596">
        <w:rPr>
          <w:sz w:val="28"/>
          <w:szCs w:val="28"/>
        </w:rPr>
        <w:t>Разработка и реализация стратегии предприятия на основе исследования, мониторинга, диагностики и прогнозирования ситуации на рынках това</w:t>
      </w:r>
      <w:r w:rsidR="002C1277" w:rsidRPr="004B0596">
        <w:rPr>
          <w:sz w:val="28"/>
          <w:szCs w:val="28"/>
        </w:rPr>
        <w:t xml:space="preserve">ров; </w:t>
      </w:r>
    </w:p>
    <w:p w:rsidR="002C1277" w:rsidRPr="004B0596" w:rsidRDefault="00A775C6" w:rsidP="007C2AB7">
      <w:pPr>
        <w:keepNext/>
        <w:widowControl w:val="0"/>
        <w:numPr>
          <w:ilvl w:val="0"/>
          <w:numId w:val="17"/>
        </w:numPr>
        <w:shd w:val="clear" w:color="000000" w:fill="auto"/>
        <w:spacing w:line="360" w:lineRule="auto"/>
        <w:ind w:left="0" w:firstLine="709"/>
        <w:jc w:val="both"/>
        <w:rPr>
          <w:sz w:val="28"/>
          <w:szCs w:val="28"/>
        </w:rPr>
      </w:pPr>
      <w:r w:rsidRPr="004B0596">
        <w:rPr>
          <w:sz w:val="28"/>
          <w:szCs w:val="28"/>
        </w:rPr>
        <w:t>Поиск рынков сбыта продукции, производимой предприятием, изучение покупательского спроса в соответствии с требованиями нормативных документов системы менеджмента качества пред</w:t>
      </w:r>
      <w:r w:rsidR="002C1277" w:rsidRPr="004B0596">
        <w:rPr>
          <w:sz w:val="28"/>
          <w:szCs w:val="28"/>
        </w:rPr>
        <w:t>приятия;</w:t>
      </w:r>
    </w:p>
    <w:p w:rsidR="002C1277" w:rsidRPr="004B0596" w:rsidRDefault="00A775C6" w:rsidP="007C2AB7">
      <w:pPr>
        <w:keepNext/>
        <w:widowControl w:val="0"/>
        <w:numPr>
          <w:ilvl w:val="0"/>
          <w:numId w:val="17"/>
        </w:numPr>
        <w:shd w:val="clear" w:color="000000" w:fill="auto"/>
        <w:tabs>
          <w:tab w:val="clear" w:pos="1440"/>
          <w:tab w:val="num" w:pos="840"/>
        </w:tabs>
        <w:spacing w:line="360" w:lineRule="auto"/>
        <w:ind w:left="0" w:firstLine="709"/>
        <w:jc w:val="both"/>
        <w:rPr>
          <w:sz w:val="28"/>
          <w:szCs w:val="28"/>
        </w:rPr>
      </w:pPr>
      <w:r w:rsidRPr="004B0596">
        <w:rPr>
          <w:sz w:val="28"/>
          <w:szCs w:val="28"/>
        </w:rPr>
        <w:t>Оценка конкурентоспособности товара на основе исследования потребительских</w:t>
      </w:r>
      <w:r w:rsidR="002C1277" w:rsidRPr="004B0596">
        <w:rPr>
          <w:sz w:val="28"/>
          <w:szCs w:val="28"/>
        </w:rPr>
        <w:t xml:space="preserve"> свойств производимой продукции;</w:t>
      </w:r>
    </w:p>
    <w:p w:rsidR="00A775C6" w:rsidRPr="004B0596" w:rsidRDefault="00A775C6" w:rsidP="007C2AB7">
      <w:pPr>
        <w:keepNext/>
        <w:widowControl w:val="0"/>
        <w:numPr>
          <w:ilvl w:val="0"/>
          <w:numId w:val="17"/>
        </w:numPr>
        <w:shd w:val="clear" w:color="000000" w:fill="auto"/>
        <w:tabs>
          <w:tab w:val="clear" w:pos="1440"/>
          <w:tab w:val="num" w:pos="840"/>
        </w:tabs>
        <w:spacing w:line="360" w:lineRule="auto"/>
        <w:ind w:left="0" w:firstLine="709"/>
        <w:jc w:val="both"/>
        <w:rPr>
          <w:sz w:val="28"/>
          <w:szCs w:val="28"/>
        </w:rPr>
      </w:pPr>
      <w:r w:rsidRPr="004B0596">
        <w:rPr>
          <w:sz w:val="28"/>
          <w:szCs w:val="28"/>
        </w:rPr>
        <w:t>Организация и контроль своевременной подготовки и заключения договоров на поставку продукции предприятия.</w:t>
      </w:r>
    </w:p>
    <w:p w:rsidR="002C1277" w:rsidRPr="004B0596" w:rsidRDefault="002C1277" w:rsidP="007C2AB7">
      <w:pPr>
        <w:keepNext/>
        <w:widowControl w:val="0"/>
        <w:shd w:val="clear" w:color="000000" w:fill="auto"/>
        <w:tabs>
          <w:tab w:val="num" w:pos="840"/>
        </w:tabs>
        <w:spacing w:line="360" w:lineRule="auto"/>
        <w:ind w:firstLine="709"/>
        <w:jc w:val="both"/>
        <w:rPr>
          <w:sz w:val="28"/>
          <w:szCs w:val="28"/>
        </w:rPr>
      </w:pPr>
      <w:r w:rsidRPr="004B0596">
        <w:rPr>
          <w:sz w:val="28"/>
          <w:szCs w:val="28"/>
        </w:rPr>
        <w:t>Должностные обязанности специалиста:</w:t>
      </w:r>
    </w:p>
    <w:p w:rsidR="00A775C6" w:rsidRPr="004B0596" w:rsidRDefault="002C1277" w:rsidP="007C2AB7">
      <w:pPr>
        <w:keepNext/>
        <w:widowControl w:val="0"/>
        <w:numPr>
          <w:ilvl w:val="0"/>
          <w:numId w:val="19"/>
        </w:numPr>
        <w:shd w:val="clear" w:color="000000" w:fill="auto"/>
        <w:tabs>
          <w:tab w:val="clear" w:pos="1440"/>
          <w:tab w:val="num" w:pos="840"/>
        </w:tabs>
        <w:spacing w:line="360" w:lineRule="auto"/>
        <w:ind w:left="0" w:firstLine="709"/>
        <w:jc w:val="both"/>
        <w:rPr>
          <w:sz w:val="28"/>
          <w:szCs w:val="28"/>
        </w:rPr>
      </w:pPr>
      <w:r w:rsidRPr="004B0596">
        <w:rPr>
          <w:sz w:val="28"/>
          <w:szCs w:val="28"/>
        </w:rPr>
        <w:t>Специалист по маркетингу обязан в</w:t>
      </w:r>
      <w:r w:rsidR="00A775C6" w:rsidRPr="004B0596">
        <w:rPr>
          <w:sz w:val="28"/>
          <w:szCs w:val="28"/>
        </w:rPr>
        <w:t>ладеть информационно-статистической базой данных по маркетингу</w:t>
      </w:r>
      <w:r w:rsidRPr="004B0596">
        <w:rPr>
          <w:sz w:val="28"/>
          <w:szCs w:val="28"/>
        </w:rPr>
        <w:t xml:space="preserve"> для осуществления маркетинговой деятельности не только в РБ, но и за ее пределами</w:t>
      </w:r>
      <w:r w:rsidR="00A775C6" w:rsidRPr="004B0596">
        <w:rPr>
          <w:sz w:val="28"/>
          <w:szCs w:val="28"/>
        </w:rPr>
        <w:t>:</w:t>
      </w:r>
    </w:p>
    <w:p w:rsidR="002C1277" w:rsidRPr="004B0596" w:rsidRDefault="00A775C6" w:rsidP="007C2AB7">
      <w:pPr>
        <w:keepNext/>
        <w:widowControl w:val="0"/>
        <w:numPr>
          <w:ilvl w:val="0"/>
          <w:numId w:val="18"/>
        </w:numPr>
        <w:shd w:val="clear" w:color="000000" w:fill="auto"/>
        <w:tabs>
          <w:tab w:val="clear" w:pos="1468"/>
          <w:tab w:val="num" w:pos="960"/>
        </w:tabs>
        <w:spacing w:line="360" w:lineRule="auto"/>
        <w:ind w:left="0" w:firstLine="709"/>
        <w:jc w:val="both"/>
        <w:rPr>
          <w:sz w:val="28"/>
          <w:szCs w:val="28"/>
        </w:rPr>
      </w:pPr>
      <w:r w:rsidRPr="004B0596">
        <w:rPr>
          <w:sz w:val="28"/>
          <w:szCs w:val="28"/>
        </w:rPr>
        <w:t>Сведениями о заявках на поставку производимой продук</w:t>
      </w:r>
      <w:r w:rsidR="002C1277" w:rsidRPr="004B0596">
        <w:rPr>
          <w:sz w:val="28"/>
          <w:szCs w:val="28"/>
        </w:rPr>
        <w:t>ции;</w:t>
      </w:r>
    </w:p>
    <w:p w:rsidR="002C1277" w:rsidRPr="004B0596" w:rsidRDefault="00A775C6" w:rsidP="007C2AB7">
      <w:pPr>
        <w:keepNext/>
        <w:widowControl w:val="0"/>
        <w:numPr>
          <w:ilvl w:val="0"/>
          <w:numId w:val="18"/>
        </w:numPr>
        <w:shd w:val="clear" w:color="000000" w:fill="auto"/>
        <w:tabs>
          <w:tab w:val="clear" w:pos="1468"/>
          <w:tab w:val="num" w:pos="960"/>
        </w:tabs>
        <w:spacing w:line="360" w:lineRule="auto"/>
        <w:ind w:left="0" w:firstLine="709"/>
        <w:jc w:val="both"/>
        <w:rPr>
          <w:sz w:val="28"/>
          <w:szCs w:val="28"/>
        </w:rPr>
      </w:pPr>
      <w:r w:rsidRPr="004B0596">
        <w:rPr>
          <w:sz w:val="28"/>
          <w:szCs w:val="28"/>
        </w:rPr>
        <w:t>Наличием зап</w:t>
      </w:r>
      <w:r w:rsidR="002C1277" w:rsidRPr="004B0596">
        <w:rPr>
          <w:sz w:val="28"/>
          <w:szCs w:val="28"/>
        </w:rPr>
        <w:t>асов ковровых изделий на складе;</w:t>
      </w:r>
    </w:p>
    <w:p w:rsidR="002C1277" w:rsidRPr="004B0596" w:rsidRDefault="00A775C6" w:rsidP="007C2AB7">
      <w:pPr>
        <w:keepNext/>
        <w:widowControl w:val="0"/>
        <w:numPr>
          <w:ilvl w:val="0"/>
          <w:numId w:val="18"/>
        </w:numPr>
        <w:shd w:val="clear" w:color="000000" w:fill="auto"/>
        <w:tabs>
          <w:tab w:val="clear" w:pos="1468"/>
          <w:tab w:val="num" w:pos="960"/>
        </w:tabs>
        <w:spacing w:line="360" w:lineRule="auto"/>
        <w:ind w:left="0" w:firstLine="709"/>
        <w:jc w:val="both"/>
        <w:rPr>
          <w:sz w:val="28"/>
          <w:szCs w:val="28"/>
        </w:rPr>
      </w:pPr>
      <w:r w:rsidRPr="004B0596">
        <w:rPr>
          <w:sz w:val="28"/>
          <w:szCs w:val="28"/>
        </w:rPr>
        <w:t>Оценкой потребительских свойств выпускаемых ковровых изде</w:t>
      </w:r>
      <w:r w:rsidR="002C1277" w:rsidRPr="004B0596">
        <w:rPr>
          <w:sz w:val="28"/>
          <w:szCs w:val="28"/>
        </w:rPr>
        <w:t>лий;</w:t>
      </w:r>
    </w:p>
    <w:p w:rsidR="00A775C6" w:rsidRPr="004B0596" w:rsidRDefault="00A775C6" w:rsidP="007C2AB7">
      <w:pPr>
        <w:keepNext/>
        <w:widowControl w:val="0"/>
        <w:numPr>
          <w:ilvl w:val="0"/>
          <w:numId w:val="18"/>
        </w:numPr>
        <w:shd w:val="clear" w:color="000000" w:fill="auto"/>
        <w:tabs>
          <w:tab w:val="clear" w:pos="1468"/>
          <w:tab w:val="num" w:pos="960"/>
        </w:tabs>
        <w:spacing w:line="360" w:lineRule="auto"/>
        <w:ind w:left="0" w:firstLine="709"/>
        <w:jc w:val="both"/>
        <w:rPr>
          <w:sz w:val="28"/>
          <w:szCs w:val="28"/>
        </w:rPr>
      </w:pPr>
      <w:r w:rsidRPr="004B0596">
        <w:rPr>
          <w:sz w:val="28"/>
          <w:szCs w:val="28"/>
        </w:rPr>
        <w:t>Данными о пост</w:t>
      </w:r>
      <w:r w:rsidR="002C1277" w:rsidRPr="004B0596">
        <w:rPr>
          <w:sz w:val="28"/>
          <w:szCs w:val="28"/>
        </w:rPr>
        <w:t xml:space="preserve">оянных покупателях и заказчиках. </w:t>
      </w:r>
    </w:p>
    <w:p w:rsidR="00295CFC"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Проводить регулярные маркетинговые исследования для выявле</w:t>
      </w:r>
      <w:r w:rsidR="00295CFC" w:rsidRPr="004B0596">
        <w:rPr>
          <w:sz w:val="28"/>
          <w:szCs w:val="28"/>
        </w:rPr>
        <w:t>ния новых групп потребителей;</w:t>
      </w:r>
    </w:p>
    <w:p w:rsidR="00295CFC"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Выявлять товары, не имеющие достаточного сбыта, и устанавливать его причины (насыщенность рынка, затухание спроса, снижение платежеспособно</w:t>
      </w:r>
      <w:r w:rsidR="00295CFC" w:rsidRPr="004B0596">
        <w:rPr>
          <w:sz w:val="28"/>
          <w:szCs w:val="28"/>
        </w:rPr>
        <w:t>сти покупателей и др.);</w:t>
      </w:r>
    </w:p>
    <w:p w:rsidR="00295CFC"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Анализировать и прогнозировать потенциальные рынки сбыта ковровых изделий, включая финансовое состояние и платежеспособность потенциальных покупателей, соотношение спроса и предложения на конкретные виды про</w:t>
      </w:r>
      <w:r w:rsidR="00295CFC" w:rsidRPr="004B0596">
        <w:rPr>
          <w:sz w:val="28"/>
          <w:szCs w:val="28"/>
        </w:rPr>
        <w:t>дукции;</w:t>
      </w:r>
    </w:p>
    <w:p w:rsidR="00295CFC"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Подготавливать предложения и рекомендации по плану производства продукции, объемам и номенклатуре, исходя из результатов маркетинговых ис</w:t>
      </w:r>
      <w:r w:rsidR="00295CFC" w:rsidRPr="004B0596">
        <w:rPr>
          <w:sz w:val="28"/>
          <w:szCs w:val="28"/>
        </w:rPr>
        <w:t>следований;</w:t>
      </w:r>
    </w:p>
    <w:p w:rsidR="00295CFC"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Оформлять документы для заключения договоров на экспорт продукции предприятия, обеспечивать регистрацию и хранение договоров и связан</w:t>
      </w:r>
      <w:r w:rsidR="00295CFC" w:rsidRPr="004B0596">
        <w:rPr>
          <w:sz w:val="28"/>
          <w:szCs w:val="28"/>
        </w:rPr>
        <w:t>ных с ними документов;</w:t>
      </w:r>
    </w:p>
    <w:p w:rsidR="00295CFC"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Составлять отчеты, информационные и аналитические материалы по вопросам конъюнктуры рынка</w:t>
      </w:r>
      <w:r w:rsidR="004B0596">
        <w:rPr>
          <w:sz w:val="28"/>
          <w:szCs w:val="28"/>
        </w:rPr>
        <w:t xml:space="preserve"> </w:t>
      </w:r>
      <w:r w:rsidRPr="004B0596">
        <w:rPr>
          <w:sz w:val="28"/>
          <w:szCs w:val="28"/>
        </w:rPr>
        <w:t xml:space="preserve">и </w:t>
      </w:r>
      <w:r w:rsidR="00295CFC" w:rsidRPr="004B0596">
        <w:rPr>
          <w:sz w:val="28"/>
          <w:szCs w:val="28"/>
        </w:rPr>
        <w:t>спроса на продукцию предприятия;</w:t>
      </w:r>
    </w:p>
    <w:p w:rsidR="00295CFC"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Оформлять по распоряжению генерального директора документы для осуществления отгрузки и контролировать ее в соответствии с заявкой потребите</w:t>
      </w:r>
      <w:r w:rsidR="00295CFC" w:rsidRPr="004B0596">
        <w:rPr>
          <w:sz w:val="28"/>
          <w:szCs w:val="28"/>
        </w:rPr>
        <w:t>ля;</w:t>
      </w:r>
    </w:p>
    <w:p w:rsidR="00295CFC"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Своевременно представлять декларанту документы для оформления таможен</w:t>
      </w:r>
      <w:r w:rsidR="00295CFC" w:rsidRPr="004B0596">
        <w:rPr>
          <w:sz w:val="28"/>
          <w:szCs w:val="28"/>
        </w:rPr>
        <w:t>ных и статистических деклараций;</w:t>
      </w:r>
    </w:p>
    <w:p w:rsidR="00295CFC"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Участвовать в работе ярмарок, выставок, подготовке рекламных мате</w:t>
      </w:r>
      <w:r w:rsidR="00295CFC" w:rsidRPr="004B0596">
        <w:rPr>
          <w:sz w:val="28"/>
          <w:szCs w:val="28"/>
        </w:rPr>
        <w:t>риалов, образцов продукции;</w:t>
      </w:r>
    </w:p>
    <w:p w:rsidR="00A775C6" w:rsidRPr="004B0596" w:rsidRDefault="00A775C6" w:rsidP="007C2AB7">
      <w:pPr>
        <w:keepNext/>
        <w:widowControl w:val="0"/>
        <w:numPr>
          <w:ilvl w:val="0"/>
          <w:numId w:val="20"/>
        </w:numPr>
        <w:shd w:val="clear" w:color="000000" w:fill="auto"/>
        <w:tabs>
          <w:tab w:val="clear" w:pos="1468"/>
          <w:tab w:val="num" w:pos="960"/>
        </w:tabs>
        <w:spacing w:line="360" w:lineRule="auto"/>
        <w:ind w:left="0" w:firstLine="709"/>
        <w:jc w:val="both"/>
        <w:rPr>
          <w:sz w:val="28"/>
          <w:szCs w:val="28"/>
        </w:rPr>
      </w:pPr>
      <w:r w:rsidRPr="004B0596">
        <w:rPr>
          <w:sz w:val="28"/>
          <w:szCs w:val="28"/>
        </w:rPr>
        <w:t>Выполнять указания и поручения начальника ОМиС и заместителя начальника ОМиС (по маркетингу), относящиеся к деятельности отдела.</w:t>
      </w:r>
    </w:p>
    <w:p w:rsidR="00A775C6" w:rsidRPr="004B0596" w:rsidRDefault="00A775C6" w:rsidP="007C2AB7">
      <w:pPr>
        <w:pStyle w:val="a8"/>
        <w:keepNext/>
        <w:widowControl w:val="0"/>
        <w:shd w:val="clear" w:color="000000" w:fill="auto"/>
        <w:spacing w:after="0" w:line="360" w:lineRule="auto"/>
        <w:ind w:left="0" w:firstLine="709"/>
        <w:jc w:val="both"/>
        <w:rPr>
          <w:sz w:val="28"/>
          <w:szCs w:val="28"/>
        </w:rPr>
      </w:pPr>
      <w:r w:rsidRPr="004B0596">
        <w:rPr>
          <w:sz w:val="28"/>
          <w:szCs w:val="28"/>
        </w:rPr>
        <w:t>Специалист по маркетинг</w:t>
      </w:r>
      <w:r w:rsidR="00295CFC" w:rsidRPr="004B0596">
        <w:rPr>
          <w:sz w:val="28"/>
          <w:szCs w:val="28"/>
        </w:rPr>
        <w:t>у имеет право у</w:t>
      </w:r>
      <w:r w:rsidRPr="004B0596">
        <w:rPr>
          <w:sz w:val="28"/>
          <w:szCs w:val="28"/>
        </w:rPr>
        <w:t>частвовать в обсуждении производственных заданий по выпуску продукции и вносить предложения по их изменению с учетом требований потреби</w:t>
      </w:r>
      <w:r w:rsidR="00295CFC" w:rsidRPr="004B0596">
        <w:rPr>
          <w:sz w:val="28"/>
          <w:szCs w:val="28"/>
        </w:rPr>
        <w:t>теля; в</w:t>
      </w:r>
      <w:r w:rsidRPr="004B0596">
        <w:rPr>
          <w:sz w:val="28"/>
          <w:szCs w:val="28"/>
        </w:rPr>
        <w:t>носить предложения начальнику отдела маркетинга и сбыта по повышению качества и улучшению потребительских свойств продукции, выбору или изменению направлений развития товарного ассортимента, дизайну ковровых изде</w:t>
      </w:r>
      <w:r w:rsidR="00295CFC" w:rsidRPr="004B0596">
        <w:rPr>
          <w:sz w:val="28"/>
          <w:szCs w:val="28"/>
        </w:rPr>
        <w:t>лий; т</w:t>
      </w:r>
      <w:r w:rsidRPr="004B0596">
        <w:rPr>
          <w:sz w:val="28"/>
          <w:szCs w:val="28"/>
        </w:rPr>
        <w:t>ребовать от работников предприятия предоставления информации, необходимой для выполнения работ, предусмотренных должностной инструкцией.</w:t>
      </w:r>
    </w:p>
    <w:p w:rsidR="00895E23" w:rsidRPr="004B0596" w:rsidRDefault="007C2AB7" w:rsidP="007C2AB7">
      <w:pPr>
        <w:pStyle w:val="a8"/>
        <w:keepNext/>
        <w:widowControl w:val="0"/>
        <w:shd w:val="clear" w:color="000000" w:fill="auto"/>
        <w:spacing w:after="0" w:line="360" w:lineRule="auto"/>
        <w:ind w:left="0" w:firstLine="709"/>
        <w:jc w:val="both"/>
        <w:rPr>
          <w:b/>
          <w:sz w:val="28"/>
          <w:szCs w:val="28"/>
        </w:rPr>
      </w:pPr>
      <w:r>
        <w:rPr>
          <w:b/>
          <w:sz w:val="28"/>
          <w:szCs w:val="28"/>
        </w:rPr>
        <w:br w:type="page"/>
      </w:r>
      <w:r w:rsidR="00895E23" w:rsidRPr="004B0596">
        <w:rPr>
          <w:b/>
          <w:sz w:val="28"/>
          <w:szCs w:val="28"/>
        </w:rPr>
        <w:t>2.3 Анализ выставочно-ярм</w:t>
      </w:r>
      <w:r w:rsidR="00765C21">
        <w:rPr>
          <w:b/>
          <w:sz w:val="28"/>
          <w:szCs w:val="28"/>
        </w:rPr>
        <w:t>а</w:t>
      </w:r>
      <w:r w:rsidR="00895E23" w:rsidRPr="004B0596">
        <w:rPr>
          <w:b/>
          <w:sz w:val="28"/>
          <w:szCs w:val="28"/>
        </w:rPr>
        <w:t>рочной деятельности ОАО «Витебские ковры»</w:t>
      </w:r>
    </w:p>
    <w:p w:rsidR="00895E23" w:rsidRPr="004B0596" w:rsidRDefault="00895E23" w:rsidP="007C2AB7">
      <w:pPr>
        <w:pStyle w:val="a8"/>
        <w:keepNext/>
        <w:widowControl w:val="0"/>
        <w:shd w:val="clear" w:color="000000" w:fill="auto"/>
        <w:spacing w:after="0" w:line="360" w:lineRule="auto"/>
        <w:ind w:left="0" w:firstLine="709"/>
        <w:jc w:val="both"/>
        <w:rPr>
          <w:sz w:val="28"/>
          <w:szCs w:val="28"/>
        </w:rPr>
      </w:pPr>
    </w:p>
    <w:p w:rsidR="00895E23" w:rsidRPr="004B0596" w:rsidRDefault="00895E23" w:rsidP="007C2AB7">
      <w:pPr>
        <w:pStyle w:val="a8"/>
        <w:keepNext/>
        <w:widowControl w:val="0"/>
        <w:shd w:val="clear" w:color="000000" w:fill="auto"/>
        <w:spacing w:after="0" w:line="360" w:lineRule="auto"/>
        <w:ind w:left="0" w:firstLine="709"/>
        <w:jc w:val="both"/>
        <w:rPr>
          <w:sz w:val="28"/>
          <w:szCs w:val="28"/>
        </w:rPr>
      </w:pPr>
      <w:r w:rsidRPr="004B0596">
        <w:rPr>
          <w:sz w:val="28"/>
          <w:szCs w:val="28"/>
        </w:rPr>
        <w:t>Работниками по маркетингу и внешнеэкономическим связям проводятся маркетинговые работы, связанные с участием в выставках и ярмарках. Это связано с поиском новых клиентов по поставкам, изучением конъюнктуры рынков сырья и технологического оборудования, изучение спроса, оказание услуг, организацией рекламы. Р</w:t>
      </w:r>
      <w:r w:rsidR="00184BF3" w:rsidRPr="004B0596">
        <w:rPr>
          <w:sz w:val="28"/>
          <w:szCs w:val="28"/>
        </w:rPr>
        <w:t>езультаты</w:t>
      </w:r>
      <w:r w:rsidRPr="004B0596">
        <w:rPr>
          <w:sz w:val="28"/>
          <w:szCs w:val="28"/>
        </w:rPr>
        <w:t xml:space="preserve"> этой деятельности </w:t>
      </w:r>
      <w:r w:rsidR="00184BF3" w:rsidRPr="004B0596">
        <w:rPr>
          <w:sz w:val="28"/>
          <w:szCs w:val="28"/>
        </w:rPr>
        <w:t>позволят принять решение о выпуске продукции, обновлении номенклатуры выпускаемых товаров, повышении качества продукции, дизайне ковровых изделий.</w:t>
      </w:r>
    </w:p>
    <w:p w:rsidR="00184BF3" w:rsidRPr="004B0596" w:rsidRDefault="00184BF3" w:rsidP="007C2AB7">
      <w:pPr>
        <w:pStyle w:val="a8"/>
        <w:keepNext/>
        <w:widowControl w:val="0"/>
        <w:shd w:val="clear" w:color="000000" w:fill="auto"/>
        <w:spacing w:after="0" w:line="360" w:lineRule="auto"/>
        <w:ind w:left="0" w:firstLine="709"/>
        <w:jc w:val="both"/>
        <w:rPr>
          <w:sz w:val="28"/>
          <w:szCs w:val="28"/>
        </w:rPr>
      </w:pPr>
      <w:r w:rsidRPr="004B0596">
        <w:rPr>
          <w:sz w:val="28"/>
          <w:szCs w:val="28"/>
        </w:rPr>
        <w:t xml:space="preserve">ОАО «Витебские ковры» принимает участие в конкурсах за престижные призы и прими в области качества. </w:t>
      </w:r>
    </w:p>
    <w:p w:rsidR="00184BF3" w:rsidRPr="004B0596" w:rsidRDefault="00184BF3" w:rsidP="007C2AB7">
      <w:pPr>
        <w:pStyle w:val="a8"/>
        <w:keepNext/>
        <w:widowControl w:val="0"/>
        <w:shd w:val="clear" w:color="000000" w:fill="auto"/>
        <w:spacing w:after="0" w:line="360" w:lineRule="auto"/>
        <w:ind w:left="0" w:firstLine="709"/>
        <w:jc w:val="both"/>
        <w:rPr>
          <w:sz w:val="28"/>
          <w:szCs w:val="28"/>
        </w:rPr>
      </w:pPr>
      <w:r w:rsidRPr="004B0596">
        <w:rPr>
          <w:sz w:val="28"/>
          <w:szCs w:val="28"/>
        </w:rPr>
        <w:t>Проведем анализ выставочно-ярмарочной деятельности в таких странах как РФ и Германия.</w:t>
      </w:r>
    </w:p>
    <w:p w:rsidR="00184BF3" w:rsidRPr="004B0596" w:rsidRDefault="00184BF3" w:rsidP="007C2AB7">
      <w:pPr>
        <w:pStyle w:val="a8"/>
        <w:keepNext/>
        <w:widowControl w:val="0"/>
        <w:shd w:val="clear" w:color="000000" w:fill="auto"/>
        <w:spacing w:after="0" w:line="360" w:lineRule="auto"/>
        <w:ind w:left="0" w:firstLine="709"/>
        <w:jc w:val="both"/>
        <w:rPr>
          <w:sz w:val="28"/>
          <w:szCs w:val="28"/>
        </w:rPr>
      </w:pPr>
      <w:r w:rsidRPr="004B0596">
        <w:rPr>
          <w:sz w:val="28"/>
          <w:szCs w:val="28"/>
        </w:rPr>
        <w:t xml:space="preserve">В городе Москве с 10 по 15 сентября 2006 года </w:t>
      </w:r>
      <w:r w:rsidR="00195502" w:rsidRPr="004B0596">
        <w:rPr>
          <w:sz w:val="28"/>
          <w:szCs w:val="28"/>
        </w:rPr>
        <w:t>сотрудники ОАО «Витебские ковры» принимали</w:t>
      </w:r>
      <w:r w:rsidRPr="004B0596">
        <w:rPr>
          <w:sz w:val="28"/>
          <w:szCs w:val="28"/>
        </w:rPr>
        <w:t xml:space="preserve"> участие в качестве </w:t>
      </w:r>
      <w:r w:rsidR="00195502" w:rsidRPr="004B0596">
        <w:rPr>
          <w:sz w:val="28"/>
          <w:szCs w:val="28"/>
        </w:rPr>
        <w:t>экспонентов на Международном Московском Гостиничном Форуме и Выставке, проходившей в ВЦ «КРОКУС ЭКСПО».</w:t>
      </w:r>
    </w:p>
    <w:p w:rsidR="004F7BBF" w:rsidRPr="004B0596" w:rsidRDefault="004F7BBF" w:rsidP="007C2AB7">
      <w:pPr>
        <w:pStyle w:val="a8"/>
        <w:keepNext/>
        <w:widowControl w:val="0"/>
        <w:shd w:val="clear" w:color="000000" w:fill="auto"/>
        <w:spacing w:after="0" w:line="360" w:lineRule="auto"/>
        <w:ind w:left="0" w:firstLine="709"/>
        <w:jc w:val="both"/>
        <w:rPr>
          <w:sz w:val="28"/>
          <w:szCs w:val="28"/>
        </w:rPr>
      </w:pPr>
      <w:r w:rsidRPr="004B0596">
        <w:rPr>
          <w:sz w:val="28"/>
          <w:szCs w:val="28"/>
        </w:rPr>
        <w:t xml:space="preserve">За время проведения выставки были проведены следующие мероприятия: </w:t>
      </w:r>
    </w:p>
    <w:p w:rsidR="004F7BBF" w:rsidRPr="004B0596" w:rsidRDefault="004F7BBF" w:rsidP="007C2AB7">
      <w:pPr>
        <w:pStyle w:val="a8"/>
        <w:keepNext/>
        <w:widowControl w:val="0"/>
        <w:numPr>
          <w:ilvl w:val="0"/>
          <w:numId w:val="21"/>
        </w:numPr>
        <w:shd w:val="clear" w:color="000000" w:fill="auto"/>
        <w:tabs>
          <w:tab w:val="clear" w:pos="1468"/>
          <w:tab w:val="num" w:pos="960"/>
        </w:tabs>
        <w:spacing w:after="0" w:line="360" w:lineRule="auto"/>
        <w:ind w:left="0" w:firstLine="709"/>
        <w:jc w:val="both"/>
        <w:rPr>
          <w:sz w:val="28"/>
          <w:szCs w:val="28"/>
        </w:rPr>
      </w:pPr>
      <w:r w:rsidRPr="004B0596">
        <w:rPr>
          <w:sz w:val="28"/>
          <w:szCs w:val="28"/>
        </w:rPr>
        <w:t>организационное собрание с организаторами выставки;</w:t>
      </w:r>
    </w:p>
    <w:p w:rsidR="004F7BBF" w:rsidRPr="004B0596" w:rsidRDefault="004F7BBF" w:rsidP="007C2AB7">
      <w:pPr>
        <w:pStyle w:val="a8"/>
        <w:keepNext/>
        <w:widowControl w:val="0"/>
        <w:numPr>
          <w:ilvl w:val="0"/>
          <w:numId w:val="21"/>
        </w:numPr>
        <w:shd w:val="clear" w:color="000000" w:fill="auto"/>
        <w:tabs>
          <w:tab w:val="clear" w:pos="1468"/>
          <w:tab w:val="num" w:pos="960"/>
        </w:tabs>
        <w:spacing w:after="0" w:line="360" w:lineRule="auto"/>
        <w:ind w:left="0" w:firstLine="709"/>
        <w:jc w:val="both"/>
        <w:rPr>
          <w:sz w:val="28"/>
          <w:szCs w:val="28"/>
        </w:rPr>
      </w:pPr>
      <w:r w:rsidRPr="004B0596">
        <w:rPr>
          <w:sz w:val="28"/>
          <w:szCs w:val="28"/>
        </w:rPr>
        <w:t xml:space="preserve"> оформление документов о приемке стенда, разрешения на заезд и разгрузку машины с выставочным оборудованием, коврами и образцами; </w:t>
      </w:r>
    </w:p>
    <w:p w:rsidR="004F7BBF" w:rsidRPr="004B0596" w:rsidRDefault="004F7BBF" w:rsidP="007C2AB7">
      <w:pPr>
        <w:pStyle w:val="a8"/>
        <w:keepNext/>
        <w:widowControl w:val="0"/>
        <w:numPr>
          <w:ilvl w:val="0"/>
          <w:numId w:val="21"/>
        </w:numPr>
        <w:shd w:val="clear" w:color="000000" w:fill="auto"/>
        <w:tabs>
          <w:tab w:val="clear" w:pos="1468"/>
          <w:tab w:val="num" w:pos="960"/>
        </w:tabs>
        <w:spacing w:after="0" w:line="360" w:lineRule="auto"/>
        <w:ind w:left="0" w:firstLine="709"/>
        <w:jc w:val="both"/>
        <w:rPr>
          <w:sz w:val="28"/>
          <w:szCs w:val="28"/>
        </w:rPr>
      </w:pPr>
      <w:r w:rsidRPr="004B0596">
        <w:rPr>
          <w:sz w:val="28"/>
          <w:szCs w:val="28"/>
        </w:rPr>
        <w:t>установка оборудования, оформление экспозиции;</w:t>
      </w:r>
    </w:p>
    <w:p w:rsidR="004F7BBF" w:rsidRPr="004B0596" w:rsidRDefault="004F7BBF" w:rsidP="007C2AB7">
      <w:pPr>
        <w:pStyle w:val="a8"/>
        <w:keepNext/>
        <w:widowControl w:val="0"/>
        <w:numPr>
          <w:ilvl w:val="0"/>
          <w:numId w:val="21"/>
        </w:numPr>
        <w:shd w:val="clear" w:color="000000" w:fill="auto"/>
        <w:tabs>
          <w:tab w:val="clear" w:pos="1468"/>
          <w:tab w:val="num" w:pos="960"/>
        </w:tabs>
        <w:spacing w:after="0" w:line="360" w:lineRule="auto"/>
        <w:ind w:left="0" w:firstLine="709"/>
        <w:jc w:val="both"/>
        <w:rPr>
          <w:sz w:val="28"/>
          <w:szCs w:val="28"/>
        </w:rPr>
      </w:pPr>
      <w:r w:rsidRPr="004B0596">
        <w:rPr>
          <w:sz w:val="28"/>
          <w:szCs w:val="28"/>
        </w:rPr>
        <w:t>официальное открытие выставки;</w:t>
      </w:r>
    </w:p>
    <w:p w:rsidR="004F7BBF" w:rsidRPr="004B0596" w:rsidRDefault="004F7BBF" w:rsidP="007C2AB7">
      <w:pPr>
        <w:keepNext/>
        <w:widowControl w:val="0"/>
        <w:shd w:val="clear" w:color="000000" w:fill="auto"/>
        <w:tabs>
          <w:tab w:val="num" w:pos="960"/>
        </w:tabs>
        <w:spacing w:line="360" w:lineRule="auto"/>
        <w:ind w:firstLine="709"/>
        <w:jc w:val="both"/>
        <w:rPr>
          <w:sz w:val="28"/>
          <w:szCs w:val="28"/>
        </w:rPr>
      </w:pPr>
      <w:r w:rsidRPr="004B0596">
        <w:rPr>
          <w:sz w:val="28"/>
          <w:szCs w:val="28"/>
        </w:rPr>
        <w:t>Были проведены переговоры с:</w:t>
      </w:r>
    </w:p>
    <w:p w:rsidR="004F7BBF" w:rsidRPr="004B0596" w:rsidRDefault="004F7BBF" w:rsidP="007C2AB7">
      <w:pPr>
        <w:keepNext/>
        <w:widowControl w:val="0"/>
        <w:numPr>
          <w:ilvl w:val="0"/>
          <w:numId w:val="22"/>
        </w:numPr>
        <w:shd w:val="clear" w:color="000000" w:fill="auto"/>
        <w:tabs>
          <w:tab w:val="num" w:pos="960"/>
        </w:tabs>
        <w:spacing w:line="360" w:lineRule="auto"/>
        <w:ind w:left="0" w:firstLine="709"/>
        <w:jc w:val="both"/>
        <w:rPr>
          <w:sz w:val="28"/>
          <w:szCs w:val="28"/>
        </w:rPr>
      </w:pPr>
      <w:r w:rsidRPr="004B0596">
        <w:rPr>
          <w:sz w:val="28"/>
          <w:szCs w:val="28"/>
        </w:rPr>
        <w:t>ОАО «ЦВЛ «Большие соли», Ярославльская обл. п. Некрасовское, вручены реквизиты и прайс для проработки. Планирует действовать через ООО «ВитКовр»;</w:t>
      </w:r>
    </w:p>
    <w:p w:rsidR="004F7BBF" w:rsidRPr="004B0596" w:rsidRDefault="004F7BBF" w:rsidP="007C2AB7">
      <w:pPr>
        <w:keepNext/>
        <w:widowControl w:val="0"/>
        <w:numPr>
          <w:ilvl w:val="0"/>
          <w:numId w:val="22"/>
        </w:numPr>
        <w:shd w:val="clear" w:color="000000" w:fill="auto"/>
        <w:tabs>
          <w:tab w:val="clear" w:pos="1440"/>
          <w:tab w:val="num" w:pos="840"/>
        </w:tabs>
        <w:spacing w:line="360" w:lineRule="auto"/>
        <w:ind w:left="0" w:firstLine="709"/>
        <w:jc w:val="both"/>
        <w:rPr>
          <w:sz w:val="28"/>
          <w:szCs w:val="28"/>
        </w:rPr>
      </w:pPr>
      <w:r w:rsidRPr="004B0596">
        <w:rPr>
          <w:sz w:val="28"/>
          <w:szCs w:val="28"/>
        </w:rPr>
        <w:t>Реабилитационный учебный центр ФСС г. Москва (начальник отдела снабжения Николаев Вячеслав Дмитриевич), вручен прайс и контактная информация ООО «ВитКовр»;</w:t>
      </w:r>
    </w:p>
    <w:p w:rsidR="004F7BBF" w:rsidRPr="004B0596" w:rsidRDefault="004F7BBF" w:rsidP="007C2AB7">
      <w:pPr>
        <w:keepNext/>
        <w:widowControl w:val="0"/>
        <w:numPr>
          <w:ilvl w:val="0"/>
          <w:numId w:val="22"/>
        </w:numPr>
        <w:shd w:val="clear" w:color="000000" w:fill="auto"/>
        <w:tabs>
          <w:tab w:val="clear" w:pos="1440"/>
          <w:tab w:val="num" w:pos="840"/>
        </w:tabs>
        <w:spacing w:line="360" w:lineRule="auto"/>
        <w:ind w:left="0" w:firstLine="709"/>
        <w:jc w:val="both"/>
        <w:rPr>
          <w:sz w:val="28"/>
          <w:szCs w:val="28"/>
        </w:rPr>
      </w:pPr>
      <w:r w:rsidRPr="004B0596">
        <w:rPr>
          <w:sz w:val="28"/>
          <w:szCs w:val="28"/>
        </w:rPr>
        <w:t>Инна Демченко, менеджер по рекламе журнала «ОТЕЛЬ» на предмет размещения информации о предприятии ОАО «Витебские ковры» в данном информационном журнале-справочнике;</w:t>
      </w:r>
    </w:p>
    <w:p w:rsidR="004F7BBF" w:rsidRPr="004B0596" w:rsidRDefault="004F7BBF" w:rsidP="007C2AB7">
      <w:pPr>
        <w:keepNext/>
        <w:widowControl w:val="0"/>
        <w:numPr>
          <w:ilvl w:val="0"/>
          <w:numId w:val="22"/>
        </w:numPr>
        <w:shd w:val="clear" w:color="000000" w:fill="auto"/>
        <w:tabs>
          <w:tab w:val="clear" w:pos="1440"/>
          <w:tab w:val="num" w:pos="840"/>
        </w:tabs>
        <w:spacing w:line="360" w:lineRule="auto"/>
        <w:ind w:left="0" w:firstLine="709"/>
        <w:jc w:val="both"/>
        <w:rPr>
          <w:sz w:val="28"/>
          <w:szCs w:val="28"/>
        </w:rPr>
      </w:pPr>
      <w:r w:rsidRPr="004B0596">
        <w:rPr>
          <w:sz w:val="28"/>
          <w:szCs w:val="28"/>
        </w:rPr>
        <w:t>архитектурная фирма «АРНИКА», Львов, Украина, вручен диск с нашей продукцией для учета наших дизайнов при проектировании офисных помещений и зданий гостиничного типа в г. Львове;</w:t>
      </w:r>
    </w:p>
    <w:p w:rsidR="00885315" w:rsidRPr="004B0596" w:rsidRDefault="004F7BBF" w:rsidP="007C2AB7">
      <w:pPr>
        <w:keepNext/>
        <w:widowControl w:val="0"/>
        <w:numPr>
          <w:ilvl w:val="0"/>
          <w:numId w:val="22"/>
        </w:numPr>
        <w:shd w:val="clear" w:color="000000" w:fill="auto"/>
        <w:tabs>
          <w:tab w:val="clear" w:pos="1440"/>
          <w:tab w:val="num" w:pos="840"/>
        </w:tabs>
        <w:spacing w:line="360" w:lineRule="auto"/>
        <w:ind w:left="0" w:firstLine="709"/>
        <w:jc w:val="both"/>
        <w:rPr>
          <w:sz w:val="28"/>
          <w:szCs w:val="28"/>
        </w:rPr>
      </w:pPr>
      <w:r w:rsidRPr="004B0596">
        <w:rPr>
          <w:sz w:val="28"/>
          <w:szCs w:val="28"/>
        </w:rPr>
        <w:t xml:space="preserve">Московское выставочно-конгрессное агентство по поводу участия в выставке 2-я Московская Международная выставка «Гостиничное Дело», которая будет проходить в ЦВЗ «МАНЕЖ» </w:t>
      </w:r>
      <w:r w:rsidR="00885315" w:rsidRPr="004B0596">
        <w:rPr>
          <w:sz w:val="28"/>
          <w:szCs w:val="28"/>
        </w:rPr>
        <w:t xml:space="preserve">17-19.05.2007; </w:t>
      </w:r>
    </w:p>
    <w:p w:rsidR="00885315" w:rsidRPr="004B0596" w:rsidRDefault="00885315" w:rsidP="007C2AB7">
      <w:pPr>
        <w:keepNext/>
        <w:widowControl w:val="0"/>
        <w:numPr>
          <w:ilvl w:val="0"/>
          <w:numId w:val="22"/>
        </w:numPr>
        <w:shd w:val="clear" w:color="000000" w:fill="auto"/>
        <w:tabs>
          <w:tab w:val="clear" w:pos="1440"/>
          <w:tab w:val="num" w:pos="840"/>
        </w:tabs>
        <w:spacing w:line="360" w:lineRule="auto"/>
        <w:ind w:left="0" w:firstLine="709"/>
        <w:jc w:val="both"/>
        <w:rPr>
          <w:sz w:val="28"/>
          <w:szCs w:val="28"/>
        </w:rPr>
      </w:pPr>
      <w:r w:rsidRPr="004B0596">
        <w:rPr>
          <w:sz w:val="28"/>
          <w:szCs w:val="28"/>
        </w:rPr>
        <w:t>зав. сектором координации по строительству гостиниц Департамента градостроительной политики, развития и реконструкции г. Москвы Ермолаевым Владимиром Васильевичем;</w:t>
      </w:r>
    </w:p>
    <w:p w:rsidR="004F7BBF" w:rsidRPr="004B0596" w:rsidRDefault="00885315" w:rsidP="007C2AB7">
      <w:pPr>
        <w:keepNext/>
        <w:widowControl w:val="0"/>
        <w:numPr>
          <w:ilvl w:val="0"/>
          <w:numId w:val="22"/>
        </w:numPr>
        <w:shd w:val="clear" w:color="000000" w:fill="auto"/>
        <w:tabs>
          <w:tab w:val="clear" w:pos="1440"/>
          <w:tab w:val="num" w:pos="840"/>
        </w:tabs>
        <w:spacing w:line="360" w:lineRule="auto"/>
        <w:ind w:left="0" w:firstLine="709"/>
        <w:jc w:val="both"/>
        <w:rPr>
          <w:sz w:val="28"/>
          <w:szCs w:val="28"/>
        </w:rPr>
      </w:pPr>
      <w:r w:rsidRPr="004B0596">
        <w:rPr>
          <w:sz w:val="28"/>
          <w:szCs w:val="28"/>
        </w:rPr>
        <w:t>представительство фирмы «</w:t>
      </w:r>
      <w:r w:rsidRPr="004B0596">
        <w:rPr>
          <w:sz w:val="28"/>
          <w:szCs w:val="28"/>
          <w:lang w:val="en-US"/>
        </w:rPr>
        <w:t>Ciba</w:t>
      </w:r>
      <w:r w:rsidRPr="004B0596">
        <w:rPr>
          <w:sz w:val="28"/>
          <w:szCs w:val="28"/>
        </w:rPr>
        <w:t>»;</w:t>
      </w:r>
    </w:p>
    <w:p w:rsidR="00885315" w:rsidRPr="004B0596" w:rsidRDefault="00885315" w:rsidP="007C2AB7">
      <w:pPr>
        <w:keepNext/>
        <w:widowControl w:val="0"/>
        <w:numPr>
          <w:ilvl w:val="0"/>
          <w:numId w:val="22"/>
        </w:numPr>
        <w:shd w:val="clear" w:color="000000" w:fill="auto"/>
        <w:tabs>
          <w:tab w:val="clear" w:pos="1440"/>
          <w:tab w:val="num" w:pos="840"/>
        </w:tabs>
        <w:spacing w:line="360" w:lineRule="auto"/>
        <w:ind w:left="0" w:firstLine="709"/>
        <w:jc w:val="both"/>
        <w:rPr>
          <w:sz w:val="28"/>
          <w:szCs w:val="28"/>
        </w:rPr>
      </w:pPr>
      <w:r w:rsidRPr="004B0596">
        <w:rPr>
          <w:sz w:val="28"/>
          <w:szCs w:val="28"/>
        </w:rPr>
        <w:t>фирма «Карпет-дизайн», генеральный директор Кошкин П.А., руководитель отдела продаж Фомин Дмитрий Анатольевич, работают несколько лет с «Люберецкими коврами» как по коврам, так и по покрытиям. Не устраивает качество выполнения заявок, ищут нового потенциального поставщика. Объем по месяцу – 3 тыс. кв. м. Очень заинтересовал товар на Национальную библиотеку и покрытия для самолетов. Договорились, проработав весь материал и ситуацию на рынке, о визите в Витебск;</w:t>
      </w:r>
    </w:p>
    <w:p w:rsidR="00885315" w:rsidRPr="004B0596" w:rsidRDefault="00885315" w:rsidP="007C2AB7">
      <w:pPr>
        <w:keepNext/>
        <w:widowControl w:val="0"/>
        <w:numPr>
          <w:ilvl w:val="0"/>
          <w:numId w:val="22"/>
        </w:numPr>
        <w:shd w:val="clear" w:color="000000" w:fill="auto"/>
        <w:tabs>
          <w:tab w:val="clear" w:pos="1440"/>
          <w:tab w:val="num" w:pos="720"/>
          <w:tab w:val="left" w:pos="960"/>
        </w:tabs>
        <w:spacing w:line="360" w:lineRule="auto"/>
        <w:ind w:left="0" w:firstLine="709"/>
        <w:jc w:val="both"/>
        <w:rPr>
          <w:sz w:val="28"/>
          <w:szCs w:val="28"/>
        </w:rPr>
      </w:pPr>
      <w:r w:rsidRPr="004B0596">
        <w:rPr>
          <w:sz w:val="28"/>
          <w:szCs w:val="28"/>
        </w:rPr>
        <w:t>фирма «</w:t>
      </w:r>
      <w:r w:rsidRPr="004B0596">
        <w:rPr>
          <w:sz w:val="28"/>
          <w:szCs w:val="28"/>
          <w:lang w:val="en-US"/>
        </w:rPr>
        <w:t>INFLOOR</w:t>
      </w:r>
      <w:r w:rsidRPr="004B0596">
        <w:rPr>
          <w:sz w:val="28"/>
          <w:szCs w:val="28"/>
        </w:rPr>
        <w:t xml:space="preserve">», г. Москва, торгует покрытиями для гостиниц и офисов производства фирмы </w:t>
      </w:r>
      <w:r w:rsidRPr="004B0596">
        <w:rPr>
          <w:sz w:val="28"/>
          <w:szCs w:val="28"/>
          <w:lang w:val="en-US"/>
        </w:rPr>
        <w:t>Halbmond</w:t>
      </w:r>
      <w:r w:rsidRPr="004B0596">
        <w:rPr>
          <w:sz w:val="28"/>
          <w:szCs w:val="28"/>
        </w:rPr>
        <w:t xml:space="preserve"> и других западноевропейских производителей, очень интересует товар с ворсом из </w:t>
      </w:r>
      <w:r w:rsidRPr="004B0596">
        <w:rPr>
          <w:sz w:val="28"/>
          <w:szCs w:val="28"/>
          <w:lang w:val="en-US"/>
        </w:rPr>
        <w:t>PA</w:t>
      </w:r>
      <w:r w:rsidRPr="004B0596">
        <w:rPr>
          <w:sz w:val="28"/>
          <w:szCs w:val="28"/>
        </w:rPr>
        <w:t xml:space="preserve"> 6.6 </w:t>
      </w:r>
      <w:r w:rsidRPr="004B0596">
        <w:rPr>
          <w:sz w:val="28"/>
          <w:szCs w:val="28"/>
          <w:lang w:val="en-US"/>
        </w:rPr>
        <w:t>Antron</w:t>
      </w:r>
      <w:r w:rsidRPr="004B0596">
        <w:rPr>
          <w:sz w:val="28"/>
          <w:szCs w:val="28"/>
        </w:rPr>
        <w:t>, печать типа Хромоджет. Были взяты образцы интересующей продукции западного производства для проработки возможности производства данного ассортимента на производственных мощностях ОАО «Витебские ковры». Договорились о визите в конце октября;</w:t>
      </w:r>
    </w:p>
    <w:p w:rsidR="00885315" w:rsidRPr="004B0596" w:rsidRDefault="00885315" w:rsidP="007C2AB7">
      <w:pPr>
        <w:keepNext/>
        <w:widowControl w:val="0"/>
        <w:numPr>
          <w:ilvl w:val="0"/>
          <w:numId w:val="22"/>
        </w:numPr>
        <w:shd w:val="clear" w:color="000000" w:fill="auto"/>
        <w:tabs>
          <w:tab w:val="clear" w:pos="1440"/>
          <w:tab w:val="num" w:pos="720"/>
          <w:tab w:val="left" w:pos="960"/>
        </w:tabs>
        <w:spacing w:line="360" w:lineRule="auto"/>
        <w:ind w:left="0" w:firstLine="709"/>
        <w:jc w:val="both"/>
        <w:rPr>
          <w:sz w:val="28"/>
          <w:szCs w:val="28"/>
        </w:rPr>
      </w:pPr>
      <w:r w:rsidRPr="004B0596">
        <w:rPr>
          <w:sz w:val="28"/>
          <w:szCs w:val="28"/>
        </w:rPr>
        <w:t>менеджер по рекламе журнала «Родина» о размещении рекламной информации об ОАО «Витебские ковры». Журнал распространяется среди высшего руководящего звена правительства РФ и администрации президента, также</w:t>
      </w:r>
      <w:r w:rsidR="004B0596">
        <w:rPr>
          <w:sz w:val="28"/>
          <w:szCs w:val="28"/>
        </w:rPr>
        <w:t xml:space="preserve"> </w:t>
      </w:r>
      <w:r w:rsidRPr="004B0596">
        <w:rPr>
          <w:sz w:val="28"/>
          <w:szCs w:val="28"/>
        </w:rPr>
        <w:t>по регионам;</w:t>
      </w:r>
    </w:p>
    <w:p w:rsidR="00885315" w:rsidRPr="004B0596" w:rsidRDefault="00885315" w:rsidP="007C2AB7">
      <w:pPr>
        <w:keepNext/>
        <w:widowControl w:val="0"/>
        <w:numPr>
          <w:ilvl w:val="0"/>
          <w:numId w:val="22"/>
        </w:numPr>
        <w:shd w:val="clear" w:color="000000" w:fill="auto"/>
        <w:tabs>
          <w:tab w:val="clear" w:pos="1440"/>
          <w:tab w:val="num" w:pos="720"/>
          <w:tab w:val="left" w:pos="960"/>
        </w:tabs>
        <w:spacing w:line="360" w:lineRule="auto"/>
        <w:ind w:left="0" w:firstLine="709"/>
        <w:jc w:val="both"/>
        <w:rPr>
          <w:sz w:val="28"/>
          <w:szCs w:val="28"/>
        </w:rPr>
      </w:pPr>
      <w:r w:rsidRPr="004B0596">
        <w:rPr>
          <w:sz w:val="28"/>
          <w:szCs w:val="28"/>
        </w:rPr>
        <w:t>ЧП Петров А.В. оснащение небольшого отеля на 25 человек в Чехии после реконструкции, взят прайс, каталог, обменялись контактной информацией.</w:t>
      </w:r>
    </w:p>
    <w:p w:rsidR="00885315" w:rsidRPr="004B0596" w:rsidRDefault="00885315" w:rsidP="007C2AB7">
      <w:pPr>
        <w:keepNext/>
        <w:widowControl w:val="0"/>
        <w:shd w:val="clear" w:color="000000" w:fill="auto"/>
        <w:spacing w:line="360" w:lineRule="auto"/>
        <w:ind w:firstLine="709"/>
        <w:jc w:val="both"/>
        <w:rPr>
          <w:sz w:val="28"/>
          <w:szCs w:val="28"/>
        </w:rPr>
      </w:pPr>
      <w:r w:rsidRPr="004B0596">
        <w:rPr>
          <w:sz w:val="28"/>
          <w:szCs w:val="28"/>
        </w:rPr>
        <w:t>После закрытия выставки последовал демонтаж выставочного оборудования и экспозиции.</w:t>
      </w:r>
    </w:p>
    <w:p w:rsidR="00936FE2" w:rsidRPr="004B0596" w:rsidRDefault="004806D8" w:rsidP="007C2AB7">
      <w:pPr>
        <w:pStyle w:val="a8"/>
        <w:keepNext/>
        <w:widowControl w:val="0"/>
        <w:shd w:val="clear" w:color="000000" w:fill="auto"/>
        <w:spacing w:after="0" w:line="360" w:lineRule="auto"/>
        <w:ind w:left="0" w:firstLine="709"/>
        <w:jc w:val="both"/>
        <w:rPr>
          <w:sz w:val="28"/>
          <w:szCs w:val="28"/>
        </w:rPr>
      </w:pPr>
      <w:r w:rsidRPr="004B0596">
        <w:rPr>
          <w:sz w:val="28"/>
          <w:szCs w:val="28"/>
        </w:rPr>
        <w:t>Также в городе Москве с 19 по 20 февраля 2007 года проводились переговоры с такими фирмами как «Ортекс», «Напол», «Бизнес-сфера», «Дитекс». Целью этих переговоров являлось изучение спроса на офисный тафтинг, изготовленный по предоставленным образцам коллекции «Атлас».</w:t>
      </w:r>
    </w:p>
    <w:p w:rsidR="00936FE2" w:rsidRPr="004B0596" w:rsidRDefault="00936FE2" w:rsidP="007C2AB7">
      <w:pPr>
        <w:pStyle w:val="a8"/>
        <w:keepNext/>
        <w:widowControl w:val="0"/>
        <w:shd w:val="clear" w:color="000000" w:fill="auto"/>
        <w:spacing w:after="0" w:line="360" w:lineRule="auto"/>
        <w:ind w:left="0" w:firstLine="709"/>
        <w:jc w:val="both"/>
        <w:rPr>
          <w:sz w:val="28"/>
          <w:szCs w:val="28"/>
        </w:rPr>
      </w:pPr>
      <w:r w:rsidRPr="004B0596">
        <w:rPr>
          <w:sz w:val="28"/>
          <w:szCs w:val="28"/>
        </w:rPr>
        <w:t>Фирме «Ортекс» был предоставлен образец офисного покрытия для рассмотрения, а также коммерческое предложение с описанием основных условий сотрудничества. Качество офисного образца было отмечено как ниже среднего.</w:t>
      </w:r>
    </w:p>
    <w:p w:rsidR="00936FE2" w:rsidRPr="004B0596" w:rsidRDefault="00936FE2" w:rsidP="007C2AB7">
      <w:pPr>
        <w:pStyle w:val="a8"/>
        <w:keepNext/>
        <w:widowControl w:val="0"/>
        <w:shd w:val="clear" w:color="000000" w:fill="auto"/>
        <w:spacing w:after="0" w:line="360" w:lineRule="auto"/>
        <w:ind w:left="0" w:firstLine="709"/>
        <w:jc w:val="both"/>
        <w:rPr>
          <w:sz w:val="28"/>
          <w:szCs w:val="28"/>
        </w:rPr>
      </w:pPr>
      <w:r w:rsidRPr="004B0596">
        <w:rPr>
          <w:sz w:val="28"/>
          <w:szCs w:val="28"/>
        </w:rPr>
        <w:t>В итоге переговоров была обозначены следующие пункты сотрудничества:</w:t>
      </w:r>
    </w:p>
    <w:p w:rsidR="00936FE2" w:rsidRPr="004B0596" w:rsidRDefault="00936FE2" w:rsidP="007C2AB7">
      <w:pPr>
        <w:keepNext/>
        <w:widowControl w:val="0"/>
        <w:shd w:val="clear" w:color="000000" w:fill="auto"/>
        <w:spacing w:line="360" w:lineRule="auto"/>
        <w:ind w:firstLine="709"/>
        <w:jc w:val="both"/>
        <w:rPr>
          <w:sz w:val="28"/>
          <w:szCs w:val="28"/>
        </w:rPr>
      </w:pPr>
      <w:r w:rsidRPr="004B0596">
        <w:rPr>
          <w:sz w:val="28"/>
          <w:szCs w:val="28"/>
        </w:rPr>
        <w:t xml:space="preserve">- цена на условиях </w:t>
      </w:r>
      <w:r w:rsidRPr="004B0596">
        <w:rPr>
          <w:sz w:val="28"/>
          <w:szCs w:val="28"/>
          <w:lang w:val="en-US"/>
        </w:rPr>
        <w:t>FCA</w:t>
      </w:r>
      <w:r w:rsidRPr="004B0596">
        <w:rPr>
          <w:sz w:val="28"/>
          <w:szCs w:val="28"/>
        </w:rPr>
        <w:t xml:space="preserve"> Витебск – 75 росс. руб. без учета НДС. Условия оплаты – 30 дней отсрочка.</w:t>
      </w:r>
    </w:p>
    <w:p w:rsidR="00936FE2" w:rsidRPr="004B0596" w:rsidRDefault="00936FE2" w:rsidP="007C2AB7">
      <w:pPr>
        <w:keepNext/>
        <w:widowControl w:val="0"/>
        <w:shd w:val="clear" w:color="000000" w:fill="auto"/>
        <w:spacing w:line="360" w:lineRule="auto"/>
        <w:ind w:firstLine="709"/>
        <w:jc w:val="both"/>
        <w:rPr>
          <w:sz w:val="28"/>
          <w:szCs w:val="28"/>
        </w:rPr>
      </w:pPr>
      <w:r w:rsidRPr="004B0596">
        <w:rPr>
          <w:sz w:val="28"/>
          <w:szCs w:val="28"/>
        </w:rPr>
        <w:t>- заказываться для начала будут 4 цвета: два оттенка серого и</w:t>
      </w:r>
      <w:r w:rsidR="004B0596">
        <w:rPr>
          <w:sz w:val="28"/>
          <w:szCs w:val="28"/>
        </w:rPr>
        <w:t xml:space="preserve"> </w:t>
      </w:r>
      <w:r w:rsidRPr="004B0596">
        <w:rPr>
          <w:sz w:val="28"/>
          <w:szCs w:val="28"/>
        </w:rPr>
        <w:t>два оттенка коричневого. Примерное количество – 30 тыс. м2 в месяц. Впоследствии потребуются также зеленый, синий, красный оттенки, но в небольших количествах.</w:t>
      </w:r>
    </w:p>
    <w:p w:rsidR="00936FE2" w:rsidRPr="004B0596" w:rsidRDefault="00936FE2" w:rsidP="007C2AB7">
      <w:pPr>
        <w:keepNext/>
        <w:widowControl w:val="0"/>
        <w:shd w:val="clear" w:color="000000" w:fill="auto"/>
        <w:spacing w:line="360" w:lineRule="auto"/>
        <w:ind w:firstLine="709"/>
        <w:jc w:val="both"/>
        <w:rPr>
          <w:sz w:val="28"/>
          <w:szCs w:val="28"/>
        </w:rPr>
      </w:pPr>
      <w:r w:rsidRPr="004B0596">
        <w:rPr>
          <w:sz w:val="28"/>
          <w:szCs w:val="28"/>
        </w:rPr>
        <w:t>- подработать образцы с боле низким ворсом и выровнять структуру петли.</w:t>
      </w:r>
    </w:p>
    <w:p w:rsidR="00936FE2" w:rsidRPr="004B0596" w:rsidRDefault="00936FE2" w:rsidP="007C2AB7">
      <w:pPr>
        <w:keepNext/>
        <w:widowControl w:val="0"/>
        <w:shd w:val="clear" w:color="000000" w:fill="auto"/>
        <w:spacing w:line="360" w:lineRule="auto"/>
        <w:ind w:firstLine="709"/>
        <w:jc w:val="both"/>
        <w:rPr>
          <w:sz w:val="28"/>
          <w:szCs w:val="28"/>
        </w:rPr>
      </w:pPr>
      <w:r w:rsidRPr="004B0596">
        <w:rPr>
          <w:sz w:val="28"/>
          <w:szCs w:val="28"/>
        </w:rPr>
        <w:t xml:space="preserve">- выслать образцы тафтинга на фелте до 22.02.2007 для изучения спроса и предложения нашей продукции в </w:t>
      </w:r>
      <w:r w:rsidRPr="004B0596">
        <w:rPr>
          <w:sz w:val="28"/>
          <w:szCs w:val="28"/>
          <w:lang w:val="en-US"/>
        </w:rPr>
        <w:t>DIY</w:t>
      </w:r>
      <w:r w:rsidRPr="004B0596">
        <w:rPr>
          <w:sz w:val="28"/>
          <w:szCs w:val="28"/>
        </w:rPr>
        <w:t>-сетях через</w:t>
      </w:r>
      <w:r w:rsidR="004B0596">
        <w:rPr>
          <w:sz w:val="28"/>
          <w:szCs w:val="28"/>
        </w:rPr>
        <w:t xml:space="preserve"> </w:t>
      </w:r>
      <w:r w:rsidRPr="004B0596">
        <w:rPr>
          <w:sz w:val="28"/>
          <w:szCs w:val="28"/>
        </w:rPr>
        <w:t>фирму «Ортекс», имеющую многолетний опыт работы с данным сегментом рынка.</w:t>
      </w:r>
    </w:p>
    <w:p w:rsidR="00936FE2" w:rsidRPr="004B0596" w:rsidRDefault="00936FE2" w:rsidP="007C2AB7">
      <w:pPr>
        <w:keepNext/>
        <w:widowControl w:val="0"/>
        <w:shd w:val="clear" w:color="000000" w:fill="auto"/>
        <w:spacing w:line="360" w:lineRule="auto"/>
        <w:ind w:firstLine="709"/>
        <w:jc w:val="both"/>
        <w:rPr>
          <w:sz w:val="28"/>
          <w:szCs w:val="28"/>
        </w:rPr>
      </w:pPr>
      <w:r w:rsidRPr="004B0596">
        <w:rPr>
          <w:sz w:val="28"/>
          <w:szCs w:val="28"/>
        </w:rPr>
        <w:t>- вернуться к вопросу об офисном покрытии и предоставить новые образцы с улучшенными характеристиками до 10.03.2007 для принятия окончательного решения по данному ассортименту.</w:t>
      </w:r>
    </w:p>
    <w:p w:rsidR="00936FE2" w:rsidRPr="004B0596" w:rsidRDefault="00936FE2" w:rsidP="007C2AB7">
      <w:pPr>
        <w:keepNext/>
        <w:widowControl w:val="0"/>
        <w:shd w:val="clear" w:color="000000" w:fill="auto"/>
        <w:spacing w:line="360" w:lineRule="auto"/>
        <w:ind w:firstLine="709"/>
        <w:jc w:val="both"/>
        <w:rPr>
          <w:sz w:val="28"/>
          <w:szCs w:val="28"/>
          <w:u w:val="single"/>
        </w:rPr>
      </w:pPr>
      <w:r w:rsidRPr="004B0596">
        <w:rPr>
          <w:sz w:val="28"/>
          <w:szCs w:val="28"/>
        </w:rPr>
        <w:t xml:space="preserve">Фирма «Напол» - небольшая фирма, занимается в основном ковровыми покрытиями, интересны дорожки «Кремлевка» в размерах </w:t>
      </w:r>
      <w:smartTag w:uri="urn:schemas-microsoft-com:office:smarttags" w:element="metricconverter">
        <w:smartTagPr>
          <w:attr w:name="ProductID" w:val="0,7 м"/>
        </w:smartTagPr>
        <w:r w:rsidRPr="004B0596">
          <w:rPr>
            <w:sz w:val="28"/>
            <w:szCs w:val="28"/>
          </w:rPr>
          <w:t>0,7 м</w:t>
        </w:r>
      </w:smartTag>
      <w:r w:rsidRPr="004B0596">
        <w:rPr>
          <w:sz w:val="28"/>
          <w:szCs w:val="28"/>
        </w:rPr>
        <w:t xml:space="preserve"> и </w:t>
      </w:r>
      <w:smartTag w:uri="urn:schemas-microsoft-com:office:smarttags" w:element="metricconverter">
        <w:smartTagPr>
          <w:attr w:name="ProductID" w:val="1,3 м"/>
        </w:smartTagPr>
        <w:r w:rsidRPr="004B0596">
          <w:rPr>
            <w:sz w:val="28"/>
            <w:szCs w:val="28"/>
          </w:rPr>
          <w:t>1,3 м</w:t>
        </w:r>
      </w:smartTag>
      <w:r w:rsidRPr="004B0596">
        <w:rPr>
          <w:sz w:val="28"/>
          <w:szCs w:val="28"/>
        </w:rPr>
        <w:t xml:space="preserve"> на полипропилене (аналог дорожки производства «Люберецких ковров», т.е. с простой каймой). Интересны также детские рисунки на тафтинге, особенно типа «перекресток» и «железная дорога» на сером фоне яркими красками (необходимо сбросить данный ассортимент по электронной почте.). Выразили заинтересованность в товаре для выставок: иглопробивной или тафтинг по цене ниже 55 росс. руб. без НДС и доставки. Предложили проработать внесения в план модернизации производства и разработки нового ассортимента за счет приобретения оборудования для производства иглопробивного покрытия.</w:t>
      </w:r>
    </w:p>
    <w:p w:rsidR="00936FE2" w:rsidRPr="004B0596" w:rsidRDefault="00936FE2" w:rsidP="007C2AB7">
      <w:pPr>
        <w:keepNext/>
        <w:widowControl w:val="0"/>
        <w:shd w:val="clear" w:color="000000" w:fill="auto"/>
        <w:spacing w:line="360" w:lineRule="auto"/>
        <w:ind w:firstLine="709"/>
        <w:jc w:val="both"/>
        <w:rPr>
          <w:sz w:val="28"/>
          <w:szCs w:val="28"/>
        </w:rPr>
      </w:pPr>
      <w:r w:rsidRPr="004B0596">
        <w:rPr>
          <w:sz w:val="28"/>
          <w:szCs w:val="28"/>
        </w:rPr>
        <w:t>Работают через офис и</w:t>
      </w:r>
      <w:r w:rsidR="004B0596">
        <w:rPr>
          <w:sz w:val="28"/>
          <w:szCs w:val="28"/>
        </w:rPr>
        <w:t xml:space="preserve"> </w:t>
      </w:r>
      <w:r w:rsidR="00D16392" w:rsidRPr="004B0596">
        <w:rPr>
          <w:sz w:val="28"/>
          <w:szCs w:val="28"/>
        </w:rPr>
        <w:t>сеть И</w:t>
      </w:r>
      <w:r w:rsidRPr="004B0596">
        <w:rPr>
          <w:sz w:val="28"/>
          <w:szCs w:val="28"/>
        </w:rPr>
        <w:t>нтернет-магазинов</w:t>
      </w:r>
      <w:r w:rsidR="00D16392" w:rsidRPr="004B0596">
        <w:rPr>
          <w:sz w:val="28"/>
          <w:szCs w:val="28"/>
        </w:rPr>
        <w:t>.</w:t>
      </w:r>
    </w:p>
    <w:p w:rsidR="00936FE2" w:rsidRPr="004B0596" w:rsidRDefault="00936FE2" w:rsidP="007C2AB7">
      <w:pPr>
        <w:keepNext/>
        <w:widowControl w:val="0"/>
        <w:shd w:val="clear" w:color="000000" w:fill="auto"/>
        <w:spacing w:line="360" w:lineRule="auto"/>
        <w:ind w:firstLine="709"/>
        <w:jc w:val="both"/>
        <w:rPr>
          <w:sz w:val="28"/>
          <w:szCs w:val="28"/>
        </w:rPr>
      </w:pPr>
      <w:r w:rsidRPr="004B0596">
        <w:rPr>
          <w:sz w:val="28"/>
          <w:szCs w:val="28"/>
        </w:rPr>
        <w:t>Компания «Бизнес-сфера» (группа компаний «Истра»): мнение по подработанному ассортименту офисного покрытия: ни в коем случае не пойдем для офисных и гостиничных помещений, очень низкая плотность, совершенно не соответствует образцу, даже бытовой сектор не примет нашего образца, так как на рынке много аналогичной продукции с более высокими характеристиками и близкими по цене из Калиниграда, из Екатеринбурга и т.д.</w:t>
      </w:r>
    </w:p>
    <w:p w:rsidR="001D43E8" w:rsidRPr="004B0596" w:rsidRDefault="00936FE2" w:rsidP="007C2AB7">
      <w:pPr>
        <w:keepNext/>
        <w:widowControl w:val="0"/>
        <w:shd w:val="clear" w:color="000000" w:fill="auto"/>
        <w:spacing w:line="360" w:lineRule="auto"/>
        <w:ind w:firstLine="709"/>
        <w:jc w:val="both"/>
        <w:rPr>
          <w:sz w:val="28"/>
          <w:szCs w:val="28"/>
        </w:rPr>
      </w:pPr>
      <w:r w:rsidRPr="004B0596">
        <w:rPr>
          <w:sz w:val="28"/>
          <w:szCs w:val="28"/>
        </w:rPr>
        <w:t>Предложено разрабатывать офисный ассортимент на ПА, высокоплотный (от 300 тыс. пучков на м2 и выше) с обязательным наличием пожарного сертификата, т.е. аналоги продукции фирмы «Балье» (Бельгия) при цене 7 Евро/м2 с НДС и доставкой.</w:t>
      </w:r>
      <w:r w:rsidR="00765C21">
        <w:rPr>
          <w:sz w:val="28"/>
          <w:szCs w:val="28"/>
        </w:rPr>
        <w:t xml:space="preserve"> </w:t>
      </w:r>
      <w:r w:rsidRPr="004B0596">
        <w:rPr>
          <w:sz w:val="28"/>
          <w:szCs w:val="28"/>
        </w:rPr>
        <w:t>Фирма «Дитекс» (группа компаний «Ламира», сеть универмагов «Ситэ Марилу»): недавно начали заниматься коврами, торгуют коврами производства Турции, Бельгии, ковровые покрытия на данном этапе не интересуют. Возможно будет интересна шерстяная продукция. Будут связываться с ООО «ВитКовр», так как объемы в 2007 году будут небольшими. Оставили свои координаты, образцы, каталог и цены.</w:t>
      </w:r>
      <w:r w:rsidR="00765C21">
        <w:rPr>
          <w:sz w:val="28"/>
          <w:szCs w:val="28"/>
        </w:rPr>
        <w:t xml:space="preserve"> </w:t>
      </w:r>
      <w:r w:rsidRPr="004B0596">
        <w:rPr>
          <w:sz w:val="28"/>
          <w:szCs w:val="28"/>
        </w:rPr>
        <w:t xml:space="preserve">В Германии в городе Ганновер специалистами по внешнеэкономическим связям проводился </w:t>
      </w:r>
      <w:r w:rsidR="001D43E8" w:rsidRPr="004B0596">
        <w:rPr>
          <w:sz w:val="28"/>
          <w:szCs w:val="28"/>
        </w:rPr>
        <w:t>поиск новых клиентов по поставкам ковров и напольных покрытий, изучение конъюнктуры рынков сырья и технологического оборудования стран Европы, Востока, Азии.</w:t>
      </w:r>
      <w:r w:rsidR="00765C21">
        <w:rPr>
          <w:sz w:val="28"/>
          <w:szCs w:val="28"/>
        </w:rPr>
        <w:t xml:space="preserve"> </w:t>
      </w:r>
      <w:r w:rsidR="001D43E8" w:rsidRPr="004B0596">
        <w:rPr>
          <w:sz w:val="28"/>
          <w:szCs w:val="28"/>
        </w:rPr>
        <w:t xml:space="preserve">Поездка была проведена 1 января 2007 года. В ходе которой были проведены переговоры с большим числом зарубежных фирм. Более подробно </w:t>
      </w:r>
      <w:r w:rsidR="00A63077" w:rsidRPr="004B0596">
        <w:rPr>
          <w:sz w:val="28"/>
          <w:szCs w:val="28"/>
        </w:rPr>
        <w:t>об этих переговорах изложено в п</w:t>
      </w:r>
      <w:r w:rsidR="001D43E8" w:rsidRPr="004B0596">
        <w:rPr>
          <w:sz w:val="28"/>
          <w:szCs w:val="28"/>
        </w:rPr>
        <w:t>риложении В.</w:t>
      </w:r>
      <w:r w:rsidR="00765C21">
        <w:rPr>
          <w:sz w:val="28"/>
          <w:szCs w:val="28"/>
        </w:rPr>
        <w:t xml:space="preserve"> </w:t>
      </w:r>
      <w:r w:rsidR="001D43E8" w:rsidRPr="004B0596">
        <w:rPr>
          <w:sz w:val="28"/>
          <w:szCs w:val="28"/>
        </w:rPr>
        <w:t>С фирмами иностранного происхождения решались различного рода вопросы. Результатом проведения таких переговоров может быть сделка в виде заключения контракта.</w:t>
      </w:r>
      <w:r w:rsidR="00765C21">
        <w:rPr>
          <w:sz w:val="28"/>
          <w:szCs w:val="28"/>
        </w:rPr>
        <w:t xml:space="preserve"> </w:t>
      </w:r>
      <w:r w:rsidR="001D43E8" w:rsidRPr="004B0596">
        <w:rPr>
          <w:sz w:val="28"/>
          <w:szCs w:val="28"/>
        </w:rPr>
        <w:t>Пример ко</w:t>
      </w:r>
      <w:r w:rsidR="00EE33E0" w:rsidRPr="004B0596">
        <w:rPr>
          <w:sz w:val="28"/>
          <w:szCs w:val="28"/>
        </w:rPr>
        <w:t>нтракта №01-2006 представлен в п</w:t>
      </w:r>
      <w:r w:rsidR="001D43E8" w:rsidRPr="004B0596">
        <w:rPr>
          <w:sz w:val="28"/>
          <w:szCs w:val="28"/>
        </w:rPr>
        <w:t xml:space="preserve">риложении Г. В нем оговорены следующие условия: предмет контракта, обязанности сторон, акт выполненных работ, условия оплаты, ответственность сторон, форс-мажор, арбитраж, прочие условия, а также адреса, банковские реквизиты и подписи сторон. Главной целью этого контракта является предоставление экспоненту сервисных услуг согласно каталогу на выставке </w:t>
      </w:r>
      <w:r w:rsidR="001D43E8" w:rsidRPr="004B0596">
        <w:rPr>
          <w:sz w:val="28"/>
          <w:szCs w:val="28"/>
          <w:lang w:val="en-US"/>
        </w:rPr>
        <w:t>Domotex</w:t>
      </w:r>
      <w:r w:rsidR="001D43E8" w:rsidRPr="004B0596">
        <w:rPr>
          <w:sz w:val="28"/>
          <w:szCs w:val="28"/>
        </w:rPr>
        <w:t xml:space="preserve"> 2007, проходящей с 13 по 16 января 2006 года в городе Ганновер, Германия.</w:t>
      </w:r>
    </w:p>
    <w:p w:rsidR="005762D1" w:rsidRPr="004B0596" w:rsidRDefault="005762D1" w:rsidP="007C2AB7">
      <w:pPr>
        <w:keepNext/>
        <w:widowControl w:val="0"/>
        <w:shd w:val="clear" w:color="000000" w:fill="auto"/>
        <w:spacing w:line="360" w:lineRule="auto"/>
        <w:ind w:firstLine="709"/>
        <w:jc w:val="both"/>
        <w:rPr>
          <w:sz w:val="28"/>
          <w:szCs w:val="28"/>
        </w:rPr>
      </w:pPr>
    </w:p>
    <w:p w:rsidR="00FC210F" w:rsidRPr="004B0596" w:rsidRDefault="00FC210F" w:rsidP="007C2AB7">
      <w:pPr>
        <w:keepNext/>
        <w:widowControl w:val="0"/>
        <w:shd w:val="clear" w:color="000000" w:fill="auto"/>
        <w:spacing w:line="360" w:lineRule="auto"/>
        <w:ind w:firstLine="709"/>
        <w:jc w:val="both"/>
        <w:rPr>
          <w:b/>
          <w:sz w:val="28"/>
          <w:szCs w:val="28"/>
        </w:rPr>
      </w:pPr>
      <w:r w:rsidRPr="004B0596">
        <w:rPr>
          <w:b/>
          <w:sz w:val="28"/>
          <w:szCs w:val="28"/>
        </w:rPr>
        <w:t>2.4 Анализ рыночных и потребительских предпочтений</w:t>
      </w:r>
    </w:p>
    <w:p w:rsidR="00FC210F" w:rsidRPr="004B0596" w:rsidRDefault="00FC210F" w:rsidP="007C2AB7">
      <w:pPr>
        <w:keepNext/>
        <w:widowControl w:val="0"/>
        <w:shd w:val="clear" w:color="000000" w:fill="auto"/>
        <w:spacing w:line="360" w:lineRule="auto"/>
        <w:ind w:firstLine="709"/>
        <w:jc w:val="both"/>
        <w:rPr>
          <w:sz w:val="28"/>
          <w:szCs w:val="28"/>
        </w:rPr>
      </w:pPr>
    </w:p>
    <w:p w:rsidR="005636EF" w:rsidRDefault="005636EF" w:rsidP="007C2AB7">
      <w:pPr>
        <w:keepNext/>
        <w:widowControl w:val="0"/>
        <w:shd w:val="clear" w:color="000000" w:fill="auto"/>
        <w:spacing w:line="360" w:lineRule="auto"/>
        <w:ind w:firstLine="709"/>
        <w:jc w:val="both"/>
        <w:rPr>
          <w:sz w:val="28"/>
          <w:szCs w:val="28"/>
        </w:rPr>
      </w:pPr>
      <w:r w:rsidRPr="004B0596">
        <w:rPr>
          <w:sz w:val="28"/>
          <w:szCs w:val="28"/>
        </w:rPr>
        <w:t>По результатам маркетинговых исследований за третий квартал 2007 года на ОАО «Витебские ковры» проведем анализ состояния рынка, прогноз потребностей рынка (на четвертый квартал 2007 года), оценку удовлетворенности потребителей по ковровым изделиям за первое полугодие 2007 года.</w:t>
      </w:r>
      <w:r w:rsidR="00765C21">
        <w:rPr>
          <w:sz w:val="28"/>
          <w:szCs w:val="28"/>
        </w:rPr>
        <w:t xml:space="preserve"> </w:t>
      </w:r>
      <w:r w:rsidRPr="004B0596">
        <w:rPr>
          <w:sz w:val="28"/>
          <w:szCs w:val="28"/>
        </w:rPr>
        <w:t>В оценке состояния рынка была проведена сравнительная оценка отгрузки продукции в третьем квартале 2006-2007 гг. Полученные данные сведены в таблицу 2.3.</w:t>
      </w:r>
    </w:p>
    <w:p w:rsidR="0068327E" w:rsidRPr="004B0596" w:rsidRDefault="007C2AB7" w:rsidP="007C2AB7">
      <w:pPr>
        <w:keepNext/>
        <w:widowControl w:val="0"/>
        <w:shd w:val="clear" w:color="000000" w:fill="auto"/>
        <w:spacing w:line="360" w:lineRule="auto"/>
        <w:ind w:firstLine="709"/>
        <w:jc w:val="both"/>
        <w:rPr>
          <w:sz w:val="28"/>
          <w:szCs w:val="28"/>
        </w:rPr>
      </w:pPr>
      <w:r>
        <w:rPr>
          <w:sz w:val="28"/>
          <w:szCs w:val="28"/>
        </w:rPr>
        <w:br w:type="page"/>
      </w:r>
      <w:r w:rsidR="005636EF" w:rsidRPr="004B0596">
        <w:rPr>
          <w:sz w:val="28"/>
          <w:szCs w:val="28"/>
        </w:rPr>
        <w:t xml:space="preserve">Таблица 2.3 – </w:t>
      </w:r>
      <w:r w:rsidR="00C1691D" w:rsidRPr="004B0596">
        <w:rPr>
          <w:sz w:val="28"/>
          <w:szCs w:val="28"/>
        </w:rPr>
        <w:t>Анализ отгрузки</w:t>
      </w:r>
      <w:r w:rsidR="005636EF" w:rsidRPr="004B0596">
        <w:rPr>
          <w:sz w:val="28"/>
          <w:szCs w:val="28"/>
        </w:rPr>
        <w:t xml:space="preserve"> продукции в 3-ем квартале 2006-2007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3"/>
        <w:gridCol w:w="518"/>
        <w:gridCol w:w="518"/>
        <w:gridCol w:w="685"/>
        <w:gridCol w:w="685"/>
        <w:gridCol w:w="518"/>
        <w:gridCol w:w="518"/>
        <w:gridCol w:w="685"/>
        <w:gridCol w:w="685"/>
        <w:gridCol w:w="852"/>
        <w:gridCol w:w="685"/>
        <w:gridCol w:w="685"/>
        <w:gridCol w:w="685"/>
      </w:tblGrid>
      <w:tr w:rsidR="00C1691D" w:rsidRPr="004B0596" w:rsidTr="00765C21">
        <w:trPr>
          <w:cantSplit/>
          <w:trHeight w:val="481"/>
          <w:jc w:val="center"/>
        </w:trPr>
        <w:tc>
          <w:tcPr>
            <w:tcW w:w="1440" w:type="dxa"/>
            <w:vMerge w:val="restart"/>
            <w:vAlign w:val="center"/>
          </w:tcPr>
          <w:p w:rsidR="0068327E" w:rsidRPr="004B0596" w:rsidRDefault="0068327E" w:rsidP="007C2AB7">
            <w:pPr>
              <w:pStyle w:val="1"/>
              <w:keepNext/>
              <w:widowControl w:val="0"/>
            </w:pPr>
            <w:r w:rsidRPr="004B0596">
              <w:t>Регион</w:t>
            </w:r>
          </w:p>
        </w:tc>
        <w:tc>
          <w:tcPr>
            <w:tcW w:w="5040" w:type="dxa"/>
            <w:gridSpan w:val="8"/>
            <w:vAlign w:val="center"/>
          </w:tcPr>
          <w:p w:rsidR="0068327E" w:rsidRPr="004B0596" w:rsidRDefault="0068327E" w:rsidP="007C2AB7">
            <w:pPr>
              <w:pStyle w:val="1"/>
              <w:keepNext/>
              <w:widowControl w:val="0"/>
            </w:pPr>
            <w:r w:rsidRPr="004B0596">
              <w:t>Отгружено продукции за</w:t>
            </w:r>
          </w:p>
          <w:p w:rsidR="0068327E" w:rsidRPr="004B0596" w:rsidRDefault="0068327E" w:rsidP="007C2AB7">
            <w:pPr>
              <w:pStyle w:val="1"/>
              <w:keepNext/>
              <w:widowControl w:val="0"/>
            </w:pPr>
            <w:r w:rsidRPr="004B0596">
              <w:t>(тыс.м.кв.)</w:t>
            </w:r>
          </w:p>
        </w:tc>
        <w:tc>
          <w:tcPr>
            <w:tcW w:w="3060" w:type="dxa"/>
            <w:gridSpan w:val="4"/>
            <w:vMerge w:val="restart"/>
            <w:vAlign w:val="center"/>
          </w:tcPr>
          <w:p w:rsidR="0068327E" w:rsidRPr="004B0596" w:rsidRDefault="00C1691D" w:rsidP="007C2AB7">
            <w:pPr>
              <w:pStyle w:val="1"/>
              <w:keepNext/>
              <w:widowControl w:val="0"/>
            </w:pPr>
            <w:r w:rsidRPr="004B0596">
              <w:t>Темп роста, %</w:t>
            </w:r>
            <w:r w:rsidR="0007043C" w:rsidRPr="004B0596">
              <w:t xml:space="preserve"> </w:t>
            </w:r>
          </w:p>
        </w:tc>
      </w:tr>
      <w:tr w:rsidR="00C1691D" w:rsidRPr="004B0596" w:rsidTr="00765C21">
        <w:trPr>
          <w:cantSplit/>
          <w:trHeight w:val="351"/>
          <w:jc w:val="center"/>
        </w:trPr>
        <w:tc>
          <w:tcPr>
            <w:tcW w:w="1440" w:type="dxa"/>
            <w:vMerge/>
          </w:tcPr>
          <w:p w:rsidR="0068327E" w:rsidRPr="004B0596" w:rsidRDefault="0068327E" w:rsidP="007C2AB7">
            <w:pPr>
              <w:pStyle w:val="1"/>
              <w:keepNext/>
              <w:widowControl w:val="0"/>
            </w:pPr>
          </w:p>
        </w:tc>
        <w:tc>
          <w:tcPr>
            <w:tcW w:w="2520" w:type="dxa"/>
            <w:gridSpan w:val="4"/>
            <w:vAlign w:val="center"/>
          </w:tcPr>
          <w:p w:rsidR="0068327E" w:rsidRPr="004B0596" w:rsidRDefault="0068327E" w:rsidP="007C2AB7">
            <w:pPr>
              <w:pStyle w:val="1"/>
              <w:keepNext/>
              <w:widowControl w:val="0"/>
            </w:pPr>
            <w:r w:rsidRPr="004B0596">
              <w:rPr>
                <w:lang w:val="en-US"/>
              </w:rPr>
              <w:t xml:space="preserve">III </w:t>
            </w:r>
            <w:r w:rsidRPr="004B0596">
              <w:t>квартал 2006 года</w:t>
            </w:r>
          </w:p>
        </w:tc>
        <w:tc>
          <w:tcPr>
            <w:tcW w:w="2520" w:type="dxa"/>
            <w:gridSpan w:val="4"/>
            <w:vAlign w:val="center"/>
          </w:tcPr>
          <w:p w:rsidR="0068327E" w:rsidRPr="004B0596" w:rsidRDefault="0068327E" w:rsidP="007C2AB7">
            <w:pPr>
              <w:pStyle w:val="1"/>
              <w:keepNext/>
              <w:widowControl w:val="0"/>
            </w:pPr>
            <w:r w:rsidRPr="004B0596">
              <w:rPr>
                <w:lang w:val="en-US"/>
              </w:rPr>
              <w:t>III</w:t>
            </w:r>
            <w:r w:rsidRPr="004B0596">
              <w:t xml:space="preserve"> квартал 2007 года</w:t>
            </w:r>
          </w:p>
        </w:tc>
        <w:tc>
          <w:tcPr>
            <w:tcW w:w="3060" w:type="dxa"/>
            <w:gridSpan w:val="4"/>
            <w:vMerge/>
          </w:tcPr>
          <w:p w:rsidR="0068327E" w:rsidRPr="004B0596" w:rsidRDefault="0068327E" w:rsidP="007C2AB7">
            <w:pPr>
              <w:pStyle w:val="1"/>
              <w:keepNext/>
              <w:widowControl w:val="0"/>
            </w:pPr>
          </w:p>
        </w:tc>
      </w:tr>
      <w:tr w:rsidR="00C1691D" w:rsidRPr="004B0596" w:rsidTr="00765C21">
        <w:trPr>
          <w:cantSplit/>
          <w:trHeight w:val="186"/>
          <w:jc w:val="center"/>
        </w:trPr>
        <w:tc>
          <w:tcPr>
            <w:tcW w:w="1440" w:type="dxa"/>
            <w:vMerge/>
          </w:tcPr>
          <w:p w:rsidR="0068327E" w:rsidRPr="004B0596" w:rsidRDefault="0068327E" w:rsidP="007C2AB7">
            <w:pPr>
              <w:pStyle w:val="1"/>
              <w:keepNext/>
              <w:widowControl w:val="0"/>
            </w:pPr>
          </w:p>
        </w:tc>
        <w:tc>
          <w:tcPr>
            <w:tcW w:w="1800" w:type="dxa"/>
            <w:gridSpan w:val="3"/>
          </w:tcPr>
          <w:p w:rsidR="0068327E" w:rsidRPr="004B0596" w:rsidRDefault="0068327E" w:rsidP="007C2AB7">
            <w:pPr>
              <w:pStyle w:val="1"/>
              <w:keepNext/>
              <w:widowControl w:val="0"/>
            </w:pPr>
            <w:r w:rsidRPr="004B0596">
              <w:t xml:space="preserve">Месяцы </w:t>
            </w:r>
          </w:p>
        </w:tc>
        <w:tc>
          <w:tcPr>
            <w:tcW w:w="720" w:type="dxa"/>
          </w:tcPr>
          <w:p w:rsidR="0068327E" w:rsidRPr="004B0596" w:rsidRDefault="0068327E" w:rsidP="007C2AB7">
            <w:pPr>
              <w:pStyle w:val="1"/>
              <w:keepNext/>
              <w:widowControl w:val="0"/>
            </w:pPr>
            <w:r w:rsidRPr="004B0596">
              <w:t>итого</w:t>
            </w:r>
          </w:p>
        </w:tc>
        <w:tc>
          <w:tcPr>
            <w:tcW w:w="1800" w:type="dxa"/>
            <w:gridSpan w:val="3"/>
          </w:tcPr>
          <w:p w:rsidR="0068327E" w:rsidRPr="004B0596" w:rsidRDefault="0068327E" w:rsidP="007C2AB7">
            <w:pPr>
              <w:pStyle w:val="1"/>
              <w:keepNext/>
              <w:widowControl w:val="0"/>
            </w:pPr>
            <w:r w:rsidRPr="004B0596">
              <w:t xml:space="preserve">Месяцы </w:t>
            </w:r>
          </w:p>
        </w:tc>
        <w:tc>
          <w:tcPr>
            <w:tcW w:w="720" w:type="dxa"/>
          </w:tcPr>
          <w:p w:rsidR="0068327E" w:rsidRPr="004B0596" w:rsidRDefault="0068327E" w:rsidP="007C2AB7">
            <w:pPr>
              <w:pStyle w:val="1"/>
              <w:keepNext/>
              <w:widowControl w:val="0"/>
            </w:pPr>
            <w:r w:rsidRPr="004B0596">
              <w:t>итого</w:t>
            </w:r>
          </w:p>
        </w:tc>
        <w:tc>
          <w:tcPr>
            <w:tcW w:w="2340" w:type="dxa"/>
            <w:gridSpan w:val="3"/>
          </w:tcPr>
          <w:p w:rsidR="0068327E" w:rsidRPr="004B0596" w:rsidRDefault="0068327E" w:rsidP="007C2AB7">
            <w:pPr>
              <w:pStyle w:val="1"/>
              <w:keepNext/>
              <w:widowControl w:val="0"/>
            </w:pPr>
            <w:r w:rsidRPr="004B0596">
              <w:t>Месяцы</w:t>
            </w:r>
          </w:p>
        </w:tc>
        <w:tc>
          <w:tcPr>
            <w:tcW w:w="720" w:type="dxa"/>
          </w:tcPr>
          <w:p w:rsidR="0068327E" w:rsidRPr="004B0596" w:rsidRDefault="0068327E" w:rsidP="007C2AB7">
            <w:pPr>
              <w:pStyle w:val="1"/>
              <w:keepNext/>
              <w:widowControl w:val="0"/>
            </w:pPr>
            <w:r w:rsidRPr="004B0596">
              <w:t>итого</w:t>
            </w:r>
          </w:p>
        </w:tc>
      </w:tr>
      <w:tr w:rsidR="00C1691D" w:rsidRPr="004B0596" w:rsidTr="00765C21">
        <w:trPr>
          <w:cantSplit/>
          <w:trHeight w:val="186"/>
          <w:jc w:val="center"/>
        </w:trPr>
        <w:tc>
          <w:tcPr>
            <w:tcW w:w="1440" w:type="dxa"/>
            <w:vMerge/>
          </w:tcPr>
          <w:p w:rsidR="0068327E" w:rsidRPr="004B0596" w:rsidRDefault="0068327E" w:rsidP="007C2AB7">
            <w:pPr>
              <w:pStyle w:val="1"/>
              <w:keepNext/>
              <w:widowControl w:val="0"/>
            </w:pPr>
          </w:p>
        </w:tc>
        <w:tc>
          <w:tcPr>
            <w:tcW w:w="540" w:type="dxa"/>
            <w:vAlign w:val="center"/>
          </w:tcPr>
          <w:p w:rsidR="0068327E" w:rsidRPr="004B0596" w:rsidRDefault="0068327E" w:rsidP="007C2AB7">
            <w:pPr>
              <w:pStyle w:val="1"/>
              <w:keepNext/>
              <w:widowControl w:val="0"/>
              <w:rPr>
                <w:szCs w:val="16"/>
              </w:rPr>
            </w:pPr>
            <w:r w:rsidRPr="004B0596">
              <w:rPr>
                <w:szCs w:val="16"/>
                <w:lang w:val="en-US"/>
              </w:rPr>
              <w:t>Июль</w:t>
            </w:r>
          </w:p>
        </w:tc>
        <w:tc>
          <w:tcPr>
            <w:tcW w:w="540" w:type="dxa"/>
            <w:vAlign w:val="center"/>
          </w:tcPr>
          <w:p w:rsidR="0068327E" w:rsidRPr="004B0596" w:rsidRDefault="0068327E" w:rsidP="007C2AB7">
            <w:pPr>
              <w:pStyle w:val="1"/>
              <w:keepNext/>
              <w:widowControl w:val="0"/>
              <w:rPr>
                <w:szCs w:val="16"/>
              </w:rPr>
            </w:pPr>
            <w:r w:rsidRPr="004B0596">
              <w:rPr>
                <w:szCs w:val="16"/>
              </w:rPr>
              <w:t>Август</w:t>
            </w:r>
          </w:p>
        </w:tc>
        <w:tc>
          <w:tcPr>
            <w:tcW w:w="720" w:type="dxa"/>
            <w:vAlign w:val="center"/>
          </w:tcPr>
          <w:p w:rsidR="0068327E" w:rsidRPr="004B0596" w:rsidRDefault="0068327E" w:rsidP="007C2AB7">
            <w:pPr>
              <w:pStyle w:val="1"/>
              <w:keepNext/>
              <w:widowControl w:val="0"/>
              <w:rPr>
                <w:szCs w:val="16"/>
              </w:rPr>
            </w:pPr>
            <w:r w:rsidRPr="004B0596">
              <w:rPr>
                <w:szCs w:val="16"/>
              </w:rPr>
              <w:t xml:space="preserve">Сентябрь </w:t>
            </w:r>
          </w:p>
        </w:tc>
        <w:tc>
          <w:tcPr>
            <w:tcW w:w="720" w:type="dxa"/>
            <w:vAlign w:val="center"/>
          </w:tcPr>
          <w:p w:rsidR="0068327E" w:rsidRPr="004B0596" w:rsidRDefault="0068327E" w:rsidP="007C2AB7">
            <w:pPr>
              <w:pStyle w:val="1"/>
              <w:keepNext/>
              <w:widowControl w:val="0"/>
              <w:rPr>
                <w:szCs w:val="16"/>
              </w:rPr>
            </w:pPr>
          </w:p>
        </w:tc>
        <w:tc>
          <w:tcPr>
            <w:tcW w:w="540" w:type="dxa"/>
            <w:vAlign w:val="center"/>
          </w:tcPr>
          <w:p w:rsidR="0068327E" w:rsidRPr="004B0596" w:rsidRDefault="0068327E" w:rsidP="007C2AB7">
            <w:pPr>
              <w:pStyle w:val="1"/>
              <w:keepNext/>
              <w:widowControl w:val="0"/>
              <w:rPr>
                <w:szCs w:val="16"/>
              </w:rPr>
            </w:pPr>
            <w:r w:rsidRPr="004B0596">
              <w:rPr>
                <w:szCs w:val="16"/>
                <w:lang w:val="en-US"/>
              </w:rPr>
              <w:t>Июль</w:t>
            </w:r>
          </w:p>
        </w:tc>
        <w:tc>
          <w:tcPr>
            <w:tcW w:w="540" w:type="dxa"/>
            <w:vAlign w:val="center"/>
          </w:tcPr>
          <w:p w:rsidR="0068327E" w:rsidRPr="004B0596" w:rsidRDefault="0068327E" w:rsidP="007C2AB7">
            <w:pPr>
              <w:pStyle w:val="1"/>
              <w:keepNext/>
              <w:widowControl w:val="0"/>
              <w:rPr>
                <w:szCs w:val="16"/>
              </w:rPr>
            </w:pPr>
            <w:r w:rsidRPr="004B0596">
              <w:rPr>
                <w:szCs w:val="16"/>
              </w:rPr>
              <w:t>Август</w:t>
            </w:r>
          </w:p>
        </w:tc>
        <w:tc>
          <w:tcPr>
            <w:tcW w:w="720" w:type="dxa"/>
            <w:vAlign w:val="center"/>
          </w:tcPr>
          <w:p w:rsidR="0068327E" w:rsidRPr="004B0596" w:rsidRDefault="0068327E" w:rsidP="007C2AB7">
            <w:pPr>
              <w:pStyle w:val="1"/>
              <w:keepNext/>
              <w:widowControl w:val="0"/>
              <w:rPr>
                <w:szCs w:val="16"/>
              </w:rPr>
            </w:pPr>
            <w:r w:rsidRPr="004B0596">
              <w:rPr>
                <w:szCs w:val="16"/>
              </w:rPr>
              <w:t xml:space="preserve">Сентябрь </w:t>
            </w:r>
          </w:p>
        </w:tc>
        <w:tc>
          <w:tcPr>
            <w:tcW w:w="720" w:type="dxa"/>
            <w:vAlign w:val="center"/>
          </w:tcPr>
          <w:p w:rsidR="0068327E" w:rsidRPr="004B0596" w:rsidRDefault="0068327E" w:rsidP="007C2AB7">
            <w:pPr>
              <w:pStyle w:val="1"/>
              <w:keepNext/>
              <w:widowControl w:val="0"/>
              <w:rPr>
                <w:szCs w:val="16"/>
              </w:rPr>
            </w:pPr>
          </w:p>
        </w:tc>
        <w:tc>
          <w:tcPr>
            <w:tcW w:w="900" w:type="dxa"/>
            <w:vAlign w:val="center"/>
          </w:tcPr>
          <w:p w:rsidR="0068327E" w:rsidRPr="004B0596" w:rsidRDefault="0068327E" w:rsidP="007C2AB7">
            <w:pPr>
              <w:pStyle w:val="1"/>
              <w:keepNext/>
              <w:widowControl w:val="0"/>
              <w:rPr>
                <w:szCs w:val="16"/>
              </w:rPr>
            </w:pPr>
            <w:r w:rsidRPr="004B0596">
              <w:rPr>
                <w:szCs w:val="16"/>
                <w:lang w:val="en-US"/>
              </w:rPr>
              <w:t>Июль</w:t>
            </w:r>
          </w:p>
        </w:tc>
        <w:tc>
          <w:tcPr>
            <w:tcW w:w="720" w:type="dxa"/>
            <w:vAlign w:val="center"/>
          </w:tcPr>
          <w:p w:rsidR="0068327E" w:rsidRPr="004B0596" w:rsidRDefault="0068327E" w:rsidP="007C2AB7">
            <w:pPr>
              <w:pStyle w:val="1"/>
              <w:keepNext/>
              <w:widowControl w:val="0"/>
              <w:rPr>
                <w:szCs w:val="16"/>
              </w:rPr>
            </w:pPr>
            <w:r w:rsidRPr="004B0596">
              <w:rPr>
                <w:szCs w:val="16"/>
              </w:rPr>
              <w:t>Август</w:t>
            </w:r>
          </w:p>
        </w:tc>
        <w:tc>
          <w:tcPr>
            <w:tcW w:w="720" w:type="dxa"/>
            <w:vAlign w:val="center"/>
          </w:tcPr>
          <w:p w:rsidR="0068327E" w:rsidRPr="004B0596" w:rsidRDefault="0068327E" w:rsidP="007C2AB7">
            <w:pPr>
              <w:pStyle w:val="1"/>
              <w:keepNext/>
              <w:widowControl w:val="0"/>
              <w:rPr>
                <w:szCs w:val="16"/>
              </w:rPr>
            </w:pPr>
            <w:r w:rsidRPr="004B0596">
              <w:rPr>
                <w:szCs w:val="16"/>
              </w:rPr>
              <w:t xml:space="preserve">Сентябрь </w:t>
            </w:r>
          </w:p>
        </w:tc>
        <w:tc>
          <w:tcPr>
            <w:tcW w:w="720" w:type="dxa"/>
            <w:vAlign w:val="center"/>
          </w:tcPr>
          <w:p w:rsidR="0068327E" w:rsidRPr="004B0596" w:rsidRDefault="0068327E" w:rsidP="007C2AB7">
            <w:pPr>
              <w:pStyle w:val="1"/>
              <w:keepNext/>
              <w:widowControl w:val="0"/>
              <w:rPr>
                <w:szCs w:val="16"/>
              </w:rPr>
            </w:pPr>
          </w:p>
        </w:tc>
      </w:tr>
      <w:tr w:rsidR="00C1691D" w:rsidRPr="004B0596" w:rsidTr="00765C21">
        <w:trPr>
          <w:cantSplit/>
          <w:trHeight w:val="186"/>
          <w:jc w:val="center"/>
        </w:trPr>
        <w:tc>
          <w:tcPr>
            <w:tcW w:w="1440" w:type="dxa"/>
          </w:tcPr>
          <w:p w:rsidR="0068327E" w:rsidRPr="004B0596" w:rsidRDefault="0068327E" w:rsidP="007C2AB7">
            <w:pPr>
              <w:pStyle w:val="1"/>
              <w:keepNext/>
              <w:widowControl w:val="0"/>
            </w:pPr>
            <w:r w:rsidRPr="004B0596">
              <w:t>Беларусь</w:t>
            </w:r>
          </w:p>
        </w:tc>
        <w:tc>
          <w:tcPr>
            <w:tcW w:w="540" w:type="dxa"/>
            <w:vAlign w:val="bottom"/>
          </w:tcPr>
          <w:p w:rsidR="0068327E" w:rsidRPr="004B0596" w:rsidRDefault="0068327E" w:rsidP="007C2AB7">
            <w:pPr>
              <w:pStyle w:val="1"/>
              <w:keepNext/>
              <w:widowControl w:val="0"/>
            </w:pPr>
            <w:r w:rsidRPr="004B0596">
              <w:t>96,6</w:t>
            </w:r>
          </w:p>
        </w:tc>
        <w:tc>
          <w:tcPr>
            <w:tcW w:w="540" w:type="dxa"/>
            <w:vAlign w:val="bottom"/>
          </w:tcPr>
          <w:p w:rsidR="0068327E" w:rsidRPr="004B0596" w:rsidRDefault="0068327E" w:rsidP="007C2AB7">
            <w:pPr>
              <w:pStyle w:val="1"/>
              <w:keepNext/>
              <w:widowControl w:val="0"/>
            </w:pPr>
            <w:r w:rsidRPr="004B0596">
              <w:t>148,2</w:t>
            </w:r>
          </w:p>
        </w:tc>
        <w:tc>
          <w:tcPr>
            <w:tcW w:w="720" w:type="dxa"/>
            <w:vAlign w:val="bottom"/>
          </w:tcPr>
          <w:p w:rsidR="0068327E" w:rsidRPr="004B0596" w:rsidRDefault="0068327E" w:rsidP="007C2AB7">
            <w:pPr>
              <w:pStyle w:val="1"/>
              <w:keepNext/>
              <w:widowControl w:val="0"/>
            </w:pPr>
            <w:r w:rsidRPr="004B0596">
              <w:t>139,4</w:t>
            </w:r>
          </w:p>
        </w:tc>
        <w:tc>
          <w:tcPr>
            <w:tcW w:w="720" w:type="dxa"/>
            <w:vAlign w:val="bottom"/>
          </w:tcPr>
          <w:p w:rsidR="0068327E" w:rsidRPr="004B0596" w:rsidRDefault="0068327E" w:rsidP="007C2AB7">
            <w:pPr>
              <w:pStyle w:val="1"/>
              <w:keepNext/>
              <w:widowControl w:val="0"/>
            </w:pPr>
            <w:r w:rsidRPr="004B0596">
              <w:t>384,2</w:t>
            </w:r>
          </w:p>
        </w:tc>
        <w:tc>
          <w:tcPr>
            <w:tcW w:w="540" w:type="dxa"/>
            <w:vAlign w:val="bottom"/>
          </w:tcPr>
          <w:p w:rsidR="0068327E" w:rsidRPr="004B0596" w:rsidRDefault="0068327E" w:rsidP="007C2AB7">
            <w:pPr>
              <w:pStyle w:val="1"/>
              <w:keepNext/>
              <w:widowControl w:val="0"/>
            </w:pPr>
            <w:r w:rsidRPr="004B0596">
              <w:rPr>
                <w:lang w:val="en-US"/>
              </w:rPr>
              <w:t>104,8</w:t>
            </w:r>
          </w:p>
        </w:tc>
        <w:tc>
          <w:tcPr>
            <w:tcW w:w="540" w:type="dxa"/>
            <w:vAlign w:val="bottom"/>
          </w:tcPr>
          <w:p w:rsidR="0068327E" w:rsidRPr="004B0596" w:rsidRDefault="0068327E" w:rsidP="007C2AB7">
            <w:pPr>
              <w:pStyle w:val="1"/>
              <w:keepNext/>
              <w:widowControl w:val="0"/>
            </w:pPr>
            <w:r w:rsidRPr="004B0596">
              <w:t>169,6</w:t>
            </w:r>
          </w:p>
        </w:tc>
        <w:tc>
          <w:tcPr>
            <w:tcW w:w="720" w:type="dxa"/>
            <w:vAlign w:val="bottom"/>
          </w:tcPr>
          <w:p w:rsidR="0068327E" w:rsidRPr="004B0596" w:rsidRDefault="0068327E" w:rsidP="007C2AB7">
            <w:pPr>
              <w:pStyle w:val="1"/>
              <w:keepNext/>
              <w:widowControl w:val="0"/>
            </w:pPr>
            <w:r w:rsidRPr="004B0596">
              <w:t>141,9</w:t>
            </w:r>
          </w:p>
        </w:tc>
        <w:tc>
          <w:tcPr>
            <w:tcW w:w="720" w:type="dxa"/>
            <w:vAlign w:val="bottom"/>
          </w:tcPr>
          <w:p w:rsidR="0068327E" w:rsidRPr="004B0596" w:rsidRDefault="0068327E" w:rsidP="007C2AB7">
            <w:pPr>
              <w:pStyle w:val="1"/>
              <w:keepNext/>
              <w:widowControl w:val="0"/>
            </w:pPr>
            <w:r w:rsidRPr="004B0596">
              <w:t>416,3</w:t>
            </w:r>
          </w:p>
        </w:tc>
        <w:tc>
          <w:tcPr>
            <w:tcW w:w="900" w:type="dxa"/>
            <w:vAlign w:val="bottom"/>
          </w:tcPr>
          <w:p w:rsidR="0068327E" w:rsidRPr="004B0596" w:rsidRDefault="0068327E" w:rsidP="007C2AB7">
            <w:pPr>
              <w:pStyle w:val="1"/>
              <w:keepNext/>
              <w:widowControl w:val="0"/>
            </w:pPr>
            <w:r w:rsidRPr="004B0596">
              <w:t>108,5</w:t>
            </w:r>
          </w:p>
        </w:tc>
        <w:tc>
          <w:tcPr>
            <w:tcW w:w="720" w:type="dxa"/>
            <w:vAlign w:val="bottom"/>
          </w:tcPr>
          <w:p w:rsidR="0068327E" w:rsidRPr="004B0596" w:rsidRDefault="0068327E" w:rsidP="007C2AB7">
            <w:pPr>
              <w:pStyle w:val="1"/>
              <w:keepNext/>
              <w:widowControl w:val="0"/>
            </w:pPr>
            <w:r w:rsidRPr="004B0596">
              <w:t>114,4</w:t>
            </w:r>
          </w:p>
        </w:tc>
        <w:tc>
          <w:tcPr>
            <w:tcW w:w="720" w:type="dxa"/>
            <w:vAlign w:val="bottom"/>
          </w:tcPr>
          <w:p w:rsidR="0068327E" w:rsidRPr="004B0596" w:rsidRDefault="0068327E" w:rsidP="007C2AB7">
            <w:pPr>
              <w:pStyle w:val="1"/>
              <w:keepNext/>
              <w:widowControl w:val="0"/>
            </w:pPr>
            <w:r w:rsidRPr="004B0596">
              <w:t>101,8</w:t>
            </w:r>
          </w:p>
        </w:tc>
        <w:tc>
          <w:tcPr>
            <w:tcW w:w="720" w:type="dxa"/>
            <w:vAlign w:val="bottom"/>
          </w:tcPr>
          <w:p w:rsidR="0068327E" w:rsidRPr="004B0596" w:rsidRDefault="0068327E" w:rsidP="007C2AB7">
            <w:pPr>
              <w:pStyle w:val="1"/>
              <w:keepNext/>
              <w:widowControl w:val="0"/>
            </w:pPr>
            <w:r w:rsidRPr="004B0596">
              <w:t>108,4</w:t>
            </w:r>
          </w:p>
        </w:tc>
      </w:tr>
      <w:tr w:rsidR="00C1691D" w:rsidRPr="004B0596" w:rsidTr="00765C21">
        <w:trPr>
          <w:cantSplit/>
          <w:trHeight w:val="186"/>
          <w:jc w:val="center"/>
        </w:trPr>
        <w:tc>
          <w:tcPr>
            <w:tcW w:w="1440" w:type="dxa"/>
          </w:tcPr>
          <w:p w:rsidR="0068327E" w:rsidRPr="004B0596" w:rsidRDefault="0068327E" w:rsidP="007C2AB7">
            <w:pPr>
              <w:pStyle w:val="1"/>
              <w:keepNext/>
              <w:widowControl w:val="0"/>
            </w:pPr>
            <w:r w:rsidRPr="004B0596">
              <w:t>За пределы РБ</w:t>
            </w:r>
          </w:p>
        </w:tc>
        <w:tc>
          <w:tcPr>
            <w:tcW w:w="540" w:type="dxa"/>
            <w:vAlign w:val="bottom"/>
          </w:tcPr>
          <w:p w:rsidR="0068327E" w:rsidRPr="004B0596" w:rsidRDefault="0068327E" w:rsidP="007C2AB7">
            <w:pPr>
              <w:pStyle w:val="1"/>
              <w:keepNext/>
              <w:widowControl w:val="0"/>
            </w:pPr>
            <w:r w:rsidRPr="004B0596">
              <w:t>303,0</w:t>
            </w:r>
          </w:p>
        </w:tc>
        <w:tc>
          <w:tcPr>
            <w:tcW w:w="540" w:type="dxa"/>
            <w:vAlign w:val="bottom"/>
          </w:tcPr>
          <w:p w:rsidR="0068327E" w:rsidRPr="004B0596" w:rsidRDefault="0068327E" w:rsidP="007C2AB7">
            <w:pPr>
              <w:pStyle w:val="1"/>
              <w:keepNext/>
              <w:widowControl w:val="0"/>
            </w:pPr>
            <w:r w:rsidRPr="004B0596">
              <w:t>516,8</w:t>
            </w:r>
          </w:p>
        </w:tc>
        <w:tc>
          <w:tcPr>
            <w:tcW w:w="720" w:type="dxa"/>
            <w:vAlign w:val="bottom"/>
          </w:tcPr>
          <w:p w:rsidR="0068327E" w:rsidRPr="004B0596" w:rsidRDefault="0068327E" w:rsidP="007C2AB7">
            <w:pPr>
              <w:pStyle w:val="1"/>
              <w:keepNext/>
              <w:widowControl w:val="0"/>
            </w:pPr>
            <w:r w:rsidRPr="004B0596">
              <w:t>507,7</w:t>
            </w:r>
          </w:p>
        </w:tc>
        <w:tc>
          <w:tcPr>
            <w:tcW w:w="720" w:type="dxa"/>
            <w:vAlign w:val="bottom"/>
          </w:tcPr>
          <w:p w:rsidR="0068327E" w:rsidRPr="004B0596" w:rsidRDefault="0068327E" w:rsidP="007C2AB7">
            <w:pPr>
              <w:pStyle w:val="1"/>
              <w:keepNext/>
              <w:widowControl w:val="0"/>
            </w:pPr>
            <w:r w:rsidRPr="004B0596">
              <w:t>1327,5</w:t>
            </w:r>
          </w:p>
        </w:tc>
        <w:tc>
          <w:tcPr>
            <w:tcW w:w="540" w:type="dxa"/>
            <w:vAlign w:val="bottom"/>
          </w:tcPr>
          <w:p w:rsidR="0068327E" w:rsidRPr="004B0596" w:rsidRDefault="0068327E" w:rsidP="007C2AB7">
            <w:pPr>
              <w:pStyle w:val="1"/>
              <w:keepNext/>
              <w:widowControl w:val="0"/>
            </w:pPr>
            <w:r w:rsidRPr="004B0596">
              <w:t>328,0</w:t>
            </w:r>
          </w:p>
        </w:tc>
        <w:tc>
          <w:tcPr>
            <w:tcW w:w="540" w:type="dxa"/>
            <w:vAlign w:val="bottom"/>
          </w:tcPr>
          <w:p w:rsidR="0068327E" w:rsidRPr="004B0596" w:rsidRDefault="0068327E" w:rsidP="007C2AB7">
            <w:pPr>
              <w:pStyle w:val="1"/>
              <w:keepNext/>
              <w:widowControl w:val="0"/>
            </w:pPr>
            <w:r w:rsidRPr="004B0596">
              <w:t>555,2</w:t>
            </w:r>
          </w:p>
        </w:tc>
        <w:tc>
          <w:tcPr>
            <w:tcW w:w="720" w:type="dxa"/>
            <w:vAlign w:val="bottom"/>
          </w:tcPr>
          <w:p w:rsidR="0068327E" w:rsidRPr="004B0596" w:rsidRDefault="0068327E" w:rsidP="007C2AB7">
            <w:pPr>
              <w:pStyle w:val="1"/>
              <w:keepNext/>
              <w:widowControl w:val="0"/>
            </w:pPr>
            <w:r w:rsidRPr="004B0596">
              <w:t>512,4</w:t>
            </w:r>
          </w:p>
        </w:tc>
        <w:tc>
          <w:tcPr>
            <w:tcW w:w="720" w:type="dxa"/>
            <w:vAlign w:val="bottom"/>
          </w:tcPr>
          <w:p w:rsidR="0068327E" w:rsidRPr="004B0596" w:rsidRDefault="0068327E" w:rsidP="007C2AB7">
            <w:pPr>
              <w:pStyle w:val="1"/>
              <w:keepNext/>
              <w:widowControl w:val="0"/>
            </w:pPr>
            <w:r w:rsidRPr="004B0596">
              <w:t>1395,6</w:t>
            </w:r>
          </w:p>
        </w:tc>
        <w:tc>
          <w:tcPr>
            <w:tcW w:w="900" w:type="dxa"/>
            <w:vAlign w:val="bottom"/>
          </w:tcPr>
          <w:p w:rsidR="0068327E" w:rsidRPr="004B0596" w:rsidRDefault="0068327E" w:rsidP="007C2AB7">
            <w:pPr>
              <w:pStyle w:val="1"/>
              <w:keepNext/>
              <w:widowControl w:val="0"/>
            </w:pPr>
            <w:r w:rsidRPr="004B0596">
              <w:t>108,3</w:t>
            </w:r>
          </w:p>
        </w:tc>
        <w:tc>
          <w:tcPr>
            <w:tcW w:w="720" w:type="dxa"/>
            <w:vAlign w:val="bottom"/>
          </w:tcPr>
          <w:p w:rsidR="0068327E" w:rsidRPr="004B0596" w:rsidRDefault="0068327E" w:rsidP="007C2AB7">
            <w:pPr>
              <w:pStyle w:val="1"/>
              <w:keepNext/>
              <w:widowControl w:val="0"/>
            </w:pPr>
            <w:r w:rsidRPr="004B0596">
              <w:t>107,4</w:t>
            </w:r>
          </w:p>
        </w:tc>
        <w:tc>
          <w:tcPr>
            <w:tcW w:w="720" w:type="dxa"/>
            <w:vAlign w:val="bottom"/>
          </w:tcPr>
          <w:p w:rsidR="0068327E" w:rsidRPr="004B0596" w:rsidRDefault="0068327E" w:rsidP="007C2AB7">
            <w:pPr>
              <w:pStyle w:val="1"/>
              <w:keepNext/>
              <w:widowControl w:val="0"/>
            </w:pPr>
            <w:r w:rsidRPr="004B0596">
              <w:t>100,9</w:t>
            </w:r>
          </w:p>
        </w:tc>
        <w:tc>
          <w:tcPr>
            <w:tcW w:w="720" w:type="dxa"/>
            <w:vAlign w:val="bottom"/>
          </w:tcPr>
          <w:p w:rsidR="0068327E" w:rsidRPr="004B0596" w:rsidRDefault="0068327E" w:rsidP="007C2AB7">
            <w:pPr>
              <w:pStyle w:val="1"/>
              <w:keepNext/>
              <w:widowControl w:val="0"/>
            </w:pPr>
            <w:r w:rsidRPr="004B0596">
              <w:t>105,1</w:t>
            </w:r>
          </w:p>
        </w:tc>
      </w:tr>
      <w:tr w:rsidR="00C1691D" w:rsidRPr="004B0596" w:rsidTr="00765C21">
        <w:trPr>
          <w:cantSplit/>
          <w:trHeight w:val="186"/>
          <w:jc w:val="center"/>
        </w:trPr>
        <w:tc>
          <w:tcPr>
            <w:tcW w:w="1440" w:type="dxa"/>
          </w:tcPr>
          <w:p w:rsidR="0068327E" w:rsidRPr="004B0596" w:rsidRDefault="0068327E" w:rsidP="007C2AB7">
            <w:pPr>
              <w:pStyle w:val="1"/>
              <w:keepNext/>
              <w:widowControl w:val="0"/>
              <w:rPr>
                <w:b/>
              </w:rPr>
            </w:pPr>
            <w:r w:rsidRPr="004B0596">
              <w:rPr>
                <w:b/>
              </w:rPr>
              <w:t>Всего</w:t>
            </w:r>
          </w:p>
        </w:tc>
        <w:tc>
          <w:tcPr>
            <w:tcW w:w="540" w:type="dxa"/>
            <w:vAlign w:val="bottom"/>
          </w:tcPr>
          <w:p w:rsidR="0068327E" w:rsidRPr="004B0596" w:rsidRDefault="0068327E" w:rsidP="007C2AB7">
            <w:pPr>
              <w:pStyle w:val="1"/>
              <w:keepNext/>
              <w:widowControl w:val="0"/>
            </w:pPr>
            <w:r w:rsidRPr="004B0596">
              <w:rPr>
                <w:noProof/>
              </w:rPr>
              <w:t>399,6</w:t>
            </w:r>
          </w:p>
        </w:tc>
        <w:tc>
          <w:tcPr>
            <w:tcW w:w="540" w:type="dxa"/>
            <w:vAlign w:val="bottom"/>
          </w:tcPr>
          <w:p w:rsidR="0068327E" w:rsidRPr="004B0596" w:rsidRDefault="0068327E" w:rsidP="007C2AB7">
            <w:pPr>
              <w:pStyle w:val="1"/>
              <w:keepNext/>
              <w:widowControl w:val="0"/>
            </w:pPr>
            <w:r w:rsidRPr="004B0596">
              <w:rPr>
                <w:noProof/>
              </w:rPr>
              <w:t>665</w:t>
            </w:r>
          </w:p>
        </w:tc>
        <w:tc>
          <w:tcPr>
            <w:tcW w:w="720" w:type="dxa"/>
            <w:vAlign w:val="bottom"/>
          </w:tcPr>
          <w:p w:rsidR="0068327E" w:rsidRPr="004B0596" w:rsidRDefault="0068327E" w:rsidP="007C2AB7">
            <w:pPr>
              <w:pStyle w:val="1"/>
              <w:keepNext/>
              <w:widowControl w:val="0"/>
            </w:pPr>
            <w:r w:rsidRPr="004B0596">
              <w:rPr>
                <w:noProof/>
              </w:rPr>
              <w:t>647,1</w:t>
            </w:r>
          </w:p>
        </w:tc>
        <w:tc>
          <w:tcPr>
            <w:tcW w:w="720" w:type="dxa"/>
            <w:vAlign w:val="bottom"/>
          </w:tcPr>
          <w:p w:rsidR="0068327E" w:rsidRPr="004B0596" w:rsidRDefault="0068327E" w:rsidP="007C2AB7">
            <w:pPr>
              <w:pStyle w:val="1"/>
              <w:keepNext/>
              <w:widowControl w:val="0"/>
            </w:pPr>
            <w:r w:rsidRPr="004B0596">
              <w:t>1711,7</w:t>
            </w:r>
          </w:p>
        </w:tc>
        <w:tc>
          <w:tcPr>
            <w:tcW w:w="540" w:type="dxa"/>
            <w:vAlign w:val="bottom"/>
          </w:tcPr>
          <w:p w:rsidR="0068327E" w:rsidRPr="004B0596" w:rsidRDefault="0068327E" w:rsidP="007C2AB7">
            <w:pPr>
              <w:pStyle w:val="1"/>
              <w:keepNext/>
              <w:widowControl w:val="0"/>
            </w:pPr>
            <w:r w:rsidRPr="004B0596">
              <w:rPr>
                <w:noProof/>
              </w:rPr>
              <w:t>432,8</w:t>
            </w:r>
          </w:p>
        </w:tc>
        <w:tc>
          <w:tcPr>
            <w:tcW w:w="540" w:type="dxa"/>
            <w:vAlign w:val="bottom"/>
          </w:tcPr>
          <w:p w:rsidR="0068327E" w:rsidRPr="004B0596" w:rsidRDefault="0068327E" w:rsidP="007C2AB7">
            <w:pPr>
              <w:pStyle w:val="1"/>
              <w:keepNext/>
              <w:widowControl w:val="0"/>
            </w:pPr>
            <w:r w:rsidRPr="004B0596">
              <w:rPr>
                <w:noProof/>
              </w:rPr>
              <w:t>724,8</w:t>
            </w:r>
          </w:p>
        </w:tc>
        <w:tc>
          <w:tcPr>
            <w:tcW w:w="720" w:type="dxa"/>
            <w:vAlign w:val="bottom"/>
          </w:tcPr>
          <w:p w:rsidR="0068327E" w:rsidRPr="004B0596" w:rsidRDefault="0068327E" w:rsidP="007C2AB7">
            <w:pPr>
              <w:pStyle w:val="1"/>
              <w:keepNext/>
              <w:widowControl w:val="0"/>
            </w:pPr>
            <w:r w:rsidRPr="004B0596">
              <w:rPr>
                <w:noProof/>
              </w:rPr>
              <w:t>654,3</w:t>
            </w:r>
          </w:p>
        </w:tc>
        <w:tc>
          <w:tcPr>
            <w:tcW w:w="720" w:type="dxa"/>
            <w:vAlign w:val="bottom"/>
          </w:tcPr>
          <w:p w:rsidR="0068327E" w:rsidRPr="004B0596" w:rsidRDefault="0068327E" w:rsidP="007C2AB7">
            <w:pPr>
              <w:pStyle w:val="1"/>
              <w:keepNext/>
              <w:widowControl w:val="0"/>
            </w:pPr>
            <w:r w:rsidRPr="004B0596">
              <w:t>1811,9</w:t>
            </w:r>
          </w:p>
        </w:tc>
        <w:tc>
          <w:tcPr>
            <w:tcW w:w="900" w:type="dxa"/>
            <w:vAlign w:val="bottom"/>
          </w:tcPr>
          <w:p w:rsidR="0068327E" w:rsidRPr="004B0596" w:rsidRDefault="0068327E" w:rsidP="007C2AB7">
            <w:pPr>
              <w:pStyle w:val="1"/>
              <w:keepNext/>
              <w:widowControl w:val="0"/>
            </w:pPr>
            <w:r w:rsidRPr="004B0596">
              <w:t>108,3</w:t>
            </w:r>
          </w:p>
        </w:tc>
        <w:tc>
          <w:tcPr>
            <w:tcW w:w="720" w:type="dxa"/>
            <w:vAlign w:val="bottom"/>
          </w:tcPr>
          <w:p w:rsidR="0068327E" w:rsidRPr="004B0596" w:rsidRDefault="0068327E" w:rsidP="007C2AB7">
            <w:pPr>
              <w:pStyle w:val="1"/>
              <w:keepNext/>
              <w:widowControl w:val="0"/>
            </w:pPr>
            <w:r w:rsidRPr="004B0596">
              <w:t>109,0</w:t>
            </w:r>
          </w:p>
        </w:tc>
        <w:tc>
          <w:tcPr>
            <w:tcW w:w="720" w:type="dxa"/>
            <w:vAlign w:val="bottom"/>
          </w:tcPr>
          <w:p w:rsidR="0068327E" w:rsidRPr="004B0596" w:rsidRDefault="0068327E" w:rsidP="007C2AB7">
            <w:pPr>
              <w:pStyle w:val="1"/>
              <w:keepNext/>
              <w:widowControl w:val="0"/>
            </w:pPr>
            <w:r w:rsidRPr="004B0596">
              <w:t>101,1</w:t>
            </w:r>
          </w:p>
        </w:tc>
        <w:tc>
          <w:tcPr>
            <w:tcW w:w="720" w:type="dxa"/>
            <w:vAlign w:val="bottom"/>
          </w:tcPr>
          <w:p w:rsidR="0068327E" w:rsidRPr="004B0596" w:rsidRDefault="0068327E" w:rsidP="007C2AB7">
            <w:pPr>
              <w:pStyle w:val="1"/>
              <w:keepNext/>
              <w:widowControl w:val="0"/>
            </w:pPr>
            <w:r w:rsidRPr="004B0596">
              <w:t>105,9</w:t>
            </w:r>
          </w:p>
        </w:tc>
      </w:tr>
    </w:tbl>
    <w:p w:rsidR="005636EF" w:rsidRPr="004B0596" w:rsidRDefault="00C1691D" w:rsidP="007C2AB7">
      <w:pPr>
        <w:keepNext/>
        <w:widowControl w:val="0"/>
        <w:shd w:val="clear" w:color="000000" w:fill="auto"/>
        <w:spacing w:line="360" w:lineRule="auto"/>
        <w:ind w:firstLine="709"/>
        <w:jc w:val="both"/>
        <w:rPr>
          <w:sz w:val="28"/>
          <w:szCs w:val="28"/>
        </w:rPr>
      </w:pPr>
      <w:r w:rsidRPr="004B0596">
        <w:rPr>
          <w:sz w:val="28"/>
          <w:szCs w:val="28"/>
        </w:rPr>
        <w:t>Источник: данные предприятия.</w:t>
      </w:r>
    </w:p>
    <w:p w:rsidR="00765C21" w:rsidRDefault="00765C21" w:rsidP="007C2AB7">
      <w:pPr>
        <w:keepNext/>
        <w:widowControl w:val="0"/>
        <w:shd w:val="clear" w:color="000000" w:fill="auto"/>
        <w:spacing w:line="360" w:lineRule="auto"/>
        <w:ind w:firstLine="709"/>
        <w:jc w:val="both"/>
        <w:rPr>
          <w:sz w:val="28"/>
          <w:szCs w:val="28"/>
        </w:rPr>
      </w:pPr>
    </w:p>
    <w:p w:rsidR="00C1691D" w:rsidRPr="004B0596" w:rsidRDefault="00C1691D" w:rsidP="007C2AB7">
      <w:pPr>
        <w:keepNext/>
        <w:widowControl w:val="0"/>
        <w:shd w:val="clear" w:color="000000" w:fill="auto"/>
        <w:spacing w:line="360" w:lineRule="auto"/>
        <w:ind w:firstLine="709"/>
        <w:jc w:val="both"/>
        <w:rPr>
          <w:sz w:val="28"/>
          <w:szCs w:val="28"/>
        </w:rPr>
      </w:pPr>
      <w:r w:rsidRPr="004B0596">
        <w:rPr>
          <w:sz w:val="28"/>
          <w:szCs w:val="28"/>
        </w:rPr>
        <w:t>Наибольш</w:t>
      </w:r>
      <w:r w:rsidR="0007043C" w:rsidRPr="004B0596">
        <w:rPr>
          <w:sz w:val="28"/>
          <w:szCs w:val="28"/>
        </w:rPr>
        <w:t>ий темп рост</w:t>
      </w:r>
      <w:r w:rsidRPr="004B0596">
        <w:rPr>
          <w:sz w:val="28"/>
          <w:szCs w:val="28"/>
        </w:rPr>
        <w:t xml:space="preserve"> отгр</w:t>
      </w:r>
      <w:r w:rsidR="0007043C" w:rsidRPr="004B0596">
        <w:rPr>
          <w:sz w:val="28"/>
          <w:szCs w:val="28"/>
        </w:rPr>
        <w:t>узки</w:t>
      </w:r>
      <w:r w:rsidRPr="004B0596">
        <w:rPr>
          <w:sz w:val="28"/>
          <w:szCs w:val="28"/>
        </w:rPr>
        <w:t xml:space="preserve"> продукции </w:t>
      </w:r>
      <w:r w:rsidR="0007043C" w:rsidRPr="004B0596">
        <w:rPr>
          <w:sz w:val="28"/>
          <w:szCs w:val="28"/>
        </w:rPr>
        <w:t>наблюдается по отгрузке</w:t>
      </w:r>
      <w:r w:rsidRPr="004B0596">
        <w:rPr>
          <w:sz w:val="28"/>
          <w:szCs w:val="28"/>
        </w:rPr>
        <w:t xml:space="preserve"> на территории РБ (108,4</w:t>
      </w:r>
      <w:r w:rsidR="0007043C" w:rsidRPr="004B0596">
        <w:rPr>
          <w:sz w:val="28"/>
          <w:szCs w:val="28"/>
        </w:rPr>
        <w:t>%</w:t>
      </w:r>
      <w:r w:rsidRPr="004B0596">
        <w:rPr>
          <w:sz w:val="28"/>
          <w:szCs w:val="28"/>
        </w:rPr>
        <w:t>)</w:t>
      </w:r>
      <w:r w:rsidR="0007043C" w:rsidRPr="004B0596">
        <w:rPr>
          <w:sz w:val="28"/>
          <w:szCs w:val="28"/>
        </w:rPr>
        <w:t>, который выше темпа роста отгрузки ковровых изделий за пределы РБ (105,1%) на 3,3%.</w:t>
      </w:r>
      <w:r w:rsidRPr="004B0596">
        <w:rPr>
          <w:sz w:val="28"/>
          <w:szCs w:val="28"/>
        </w:rPr>
        <w:t xml:space="preserve"> </w:t>
      </w:r>
    </w:p>
    <w:p w:rsidR="0007043C" w:rsidRPr="004B0596" w:rsidRDefault="0007043C" w:rsidP="007C2AB7">
      <w:pPr>
        <w:pStyle w:val="a6"/>
        <w:keepNext/>
        <w:widowControl w:val="0"/>
        <w:shd w:val="clear" w:color="000000" w:fill="auto"/>
        <w:tabs>
          <w:tab w:val="left" w:pos="1418"/>
        </w:tabs>
        <w:spacing w:line="360" w:lineRule="auto"/>
        <w:ind w:firstLine="709"/>
        <w:rPr>
          <w:rFonts w:ascii="Times New Roman" w:hAnsi="Times New Roman"/>
          <w:sz w:val="28"/>
        </w:rPr>
      </w:pPr>
      <w:r w:rsidRPr="004B0596">
        <w:rPr>
          <w:rFonts w:ascii="Times New Roman" w:hAnsi="Times New Roman"/>
          <w:sz w:val="28"/>
        </w:rPr>
        <w:t>В Беларуси выпуск ковров и ковровых изделий сосредоточен, в основном, в ОАО «Ковры Бреста» и ОАО «Витебские ковры». ОАО «Витебские ковры» выпускает 3 основных вида ковровых изделий: жаккардовые ковры и дорожки, аксминстерские ковры и дорожки,</w:t>
      </w:r>
      <w:r w:rsidR="004B0596">
        <w:rPr>
          <w:rFonts w:ascii="Times New Roman" w:hAnsi="Times New Roman"/>
          <w:sz w:val="28"/>
        </w:rPr>
        <w:t xml:space="preserve"> </w:t>
      </w:r>
      <w:r w:rsidRPr="004B0596">
        <w:rPr>
          <w:rFonts w:ascii="Times New Roman" w:hAnsi="Times New Roman"/>
          <w:sz w:val="28"/>
        </w:rPr>
        <w:t>прошивные ковровые изделия. Традиционно поставки продукции ОАО «Витебские ковры» осуществлялись на рынки Беларуси, России, Украины, Казахстана и стран Балтии. После введения таможенных платежей, усложнения таможенных процедур прекратились поставки на Украину и в страны Балтии. Тем не менее, отделом маркетинга ОАО «Витебские ковры» постоянно ведется работа по освоению этих рынков. Ведутся также переговоры по поставкам продукции в дальнее зарубежье. Основным реальным источником поступления валютных средств на сегодняшний день является реализация ковровых изделий в Россию и Казахстан. К сдерживающим факторам сбыта ковровой продукции за пределы РБ в первую очередь необходимо отнести:</w:t>
      </w:r>
      <w:r w:rsidR="004B0596">
        <w:rPr>
          <w:rFonts w:ascii="Times New Roman" w:hAnsi="Times New Roman"/>
          <w:sz w:val="28"/>
        </w:rPr>
        <w:t xml:space="preserve"> </w:t>
      </w:r>
    </w:p>
    <w:p w:rsidR="0007043C" w:rsidRPr="004B0596" w:rsidRDefault="0007043C" w:rsidP="007C2AB7">
      <w:pPr>
        <w:pStyle w:val="a6"/>
        <w:keepNext/>
        <w:widowControl w:val="0"/>
        <w:numPr>
          <w:ilvl w:val="0"/>
          <w:numId w:val="23"/>
        </w:numPr>
        <w:shd w:val="clear" w:color="000000" w:fill="auto"/>
        <w:tabs>
          <w:tab w:val="left" w:pos="1260"/>
        </w:tabs>
        <w:spacing w:line="360" w:lineRule="auto"/>
        <w:ind w:left="0" w:firstLine="709"/>
        <w:rPr>
          <w:rFonts w:ascii="Times New Roman" w:hAnsi="Times New Roman"/>
          <w:sz w:val="28"/>
        </w:rPr>
      </w:pPr>
      <w:r w:rsidRPr="004B0596">
        <w:rPr>
          <w:rFonts w:ascii="Times New Roman" w:hAnsi="Times New Roman"/>
          <w:sz w:val="28"/>
        </w:rPr>
        <w:t>Конкуренцию со стороны крупных производителей (Бельгия, ковры Бреста, российские производители);</w:t>
      </w:r>
    </w:p>
    <w:p w:rsidR="0007043C" w:rsidRPr="004B0596" w:rsidRDefault="0007043C" w:rsidP="007C2AB7">
      <w:pPr>
        <w:pStyle w:val="a6"/>
        <w:keepNext/>
        <w:widowControl w:val="0"/>
        <w:numPr>
          <w:ilvl w:val="0"/>
          <w:numId w:val="23"/>
        </w:numPr>
        <w:shd w:val="clear" w:color="000000" w:fill="auto"/>
        <w:tabs>
          <w:tab w:val="left" w:pos="1260"/>
        </w:tabs>
        <w:spacing w:line="360" w:lineRule="auto"/>
        <w:ind w:left="0" w:firstLine="709"/>
        <w:rPr>
          <w:rFonts w:ascii="Times New Roman" w:hAnsi="Times New Roman"/>
          <w:sz w:val="28"/>
        </w:rPr>
      </w:pPr>
      <w:r w:rsidRPr="004B0596">
        <w:rPr>
          <w:rFonts w:ascii="Times New Roman" w:hAnsi="Times New Roman"/>
          <w:sz w:val="28"/>
        </w:rPr>
        <w:t>Невысокую покупательскую способность населения,</w:t>
      </w:r>
      <w:r w:rsidR="004B0596">
        <w:rPr>
          <w:rFonts w:ascii="Times New Roman" w:hAnsi="Times New Roman"/>
          <w:sz w:val="28"/>
        </w:rPr>
        <w:t xml:space="preserve"> </w:t>
      </w:r>
      <w:r w:rsidRPr="004B0596">
        <w:rPr>
          <w:rFonts w:ascii="Times New Roman" w:hAnsi="Times New Roman"/>
          <w:sz w:val="28"/>
        </w:rPr>
        <w:t>что налагает серьезные требования по формированию отпускной цены;</w:t>
      </w:r>
    </w:p>
    <w:p w:rsidR="0007043C" w:rsidRPr="004B0596" w:rsidRDefault="0007043C" w:rsidP="007C2AB7">
      <w:pPr>
        <w:pStyle w:val="a6"/>
        <w:keepNext/>
        <w:widowControl w:val="0"/>
        <w:numPr>
          <w:ilvl w:val="0"/>
          <w:numId w:val="23"/>
        </w:numPr>
        <w:shd w:val="clear" w:color="000000" w:fill="auto"/>
        <w:tabs>
          <w:tab w:val="left" w:pos="1260"/>
        </w:tabs>
        <w:spacing w:line="360" w:lineRule="auto"/>
        <w:ind w:left="0" w:firstLine="709"/>
        <w:rPr>
          <w:rFonts w:ascii="Times New Roman" w:hAnsi="Times New Roman"/>
          <w:sz w:val="28"/>
        </w:rPr>
      </w:pPr>
      <w:r w:rsidRPr="004B0596">
        <w:rPr>
          <w:rFonts w:ascii="Times New Roman" w:hAnsi="Times New Roman"/>
          <w:sz w:val="28"/>
        </w:rPr>
        <w:t>Высокие расценки на рекламу в Российских средствах массовой информации (в частности на Т</w:t>
      </w:r>
      <w:r w:rsidRPr="004B0596">
        <w:rPr>
          <w:rFonts w:ascii="Times New Roman" w:hAnsi="Times New Roman"/>
          <w:sz w:val="28"/>
          <w:lang w:val="en-US"/>
        </w:rPr>
        <w:t>V</w:t>
      </w:r>
      <w:r w:rsidRPr="004B0596">
        <w:rPr>
          <w:rFonts w:ascii="Times New Roman" w:hAnsi="Times New Roman"/>
          <w:sz w:val="28"/>
        </w:rPr>
        <w:t>).</w:t>
      </w:r>
    </w:p>
    <w:p w:rsidR="005636EF" w:rsidRPr="004B0596" w:rsidRDefault="0007043C" w:rsidP="007C2AB7">
      <w:pPr>
        <w:keepNext/>
        <w:widowControl w:val="0"/>
        <w:shd w:val="clear" w:color="000000" w:fill="auto"/>
        <w:spacing w:line="360" w:lineRule="auto"/>
        <w:ind w:firstLine="709"/>
        <w:jc w:val="both"/>
        <w:rPr>
          <w:sz w:val="28"/>
          <w:szCs w:val="28"/>
        </w:rPr>
      </w:pPr>
      <w:r w:rsidRPr="004B0596">
        <w:rPr>
          <w:sz w:val="28"/>
          <w:szCs w:val="28"/>
        </w:rPr>
        <w:t>Было произведено исследование конкурентов, анализ сложившегося на рынке уровня цен. Для наглядности полученные данные сведены в таблицу 2.4.</w:t>
      </w:r>
    </w:p>
    <w:p w:rsidR="00765C21" w:rsidRDefault="00765C21" w:rsidP="007C2AB7">
      <w:pPr>
        <w:keepNext/>
        <w:widowControl w:val="0"/>
        <w:shd w:val="clear" w:color="000000" w:fill="auto"/>
        <w:spacing w:line="360" w:lineRule="auto"/>
        <w:ind w:firstLine="709"/>
        <w:jc w:val="both"/>
        <w:rPr>
          <w:sz w:val="28"/>
          <w:szCs w:val="28"/>
        </w:rPr>
      </w:pPr>
    </w:p>
    <w:p w:rsidR="0007043C" w:rsidRPr="004B0596" w:rsidRDefault="0007043C" w:rsidP="007C2AB7">
      <w:pPr>
        <w:keepNext/>
        <w:widowControl w:val="0"/>
        <w:shd w:val="clear" w:color="000000" w:fill="auto"/>
        <w:spacing w:line="360" w:lineRule="auto"/>
        <w:ind w:firstLine="709"/>
        <w:jc w:val="both"/>
        <w:rPr>
          <w:sz w:val="28"/>
          <w:szCs w:val="28"/>
        </w:rPr>
      </w:pPr>
      <w:r w:rsidRPr="004B0596">
        <w:rPr>
          <w:sz w:val="28"/>
          <w:szCs w:val="28"/>
        </w:rPr>
        <w:t>Таблица 2.4 – Анализ уровня цен, сложившегося на рынке ковровых изделий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2867"/>
        <w:gridCol w:w="2684"/>
        <w:gridCol w:w="1522"/>
      </w:tblGrid>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Организация</w:t>
            </w:r>
          </w:p>
          <w:p w:rsidR="0007043C" w:rsidRPr="004B0596" w:rsidRDefault="0007043C" w:rsidP="007C2AB7">
            <w:pPr>
              <w:pStyle w:val="1"/>
              <w:keepNext/>
              <w:widowControl w:val="0"/>
            </w:pPr>
            <w:r w:rsidRPr="004B0596">
              <w:t>изготовитель</w:t>
            </w:r>
          </w:p>
        </w:tc>
        <w:tc>
          <w:tcPr>
            <w:tcW w:w="2919" w:type="dxa"/>
            <w:vAlign w:val="center"/>
          </w:tcPr>
          <w:p w:rsidR="0007043C" w:rsidRPr="004B0596" w:rsidRDefault="0007043C" w:rsidP="007C2AB7">
            <w:pPr>
              <w:pStyle w:val="1"/>
              <w:keepNext/>
              <w:widowControl w:val="0"/>
            </w:pPr>
            <w:r w:rsidRPr="004B0596">
              <w:t>Выпускаемая продукция</w:t>
            </w:r>
          </w:p>
          <w:p w:rsidR="0007043C" w:rsidRPr="004B0596" w:rsidRDefault="0007043C" w:rsidP="007C2AB7">
            <w:pPr>
              <w:pStyle w:val="1"/>
              <w:keepNext/>
              <w:widowControl w:val="0"/>
            </w:pPr>
            <w:r w:rsidRPr="004B0596">
              <w:t>(технические характеристики)</w:t>
            </w:r>
          </w:p>
        </w:tc>
        <w:tc>
          <w:tcPr>
            <w:tcW w:w="2733" w:type="dxa"/>
            <w:vAlign w:val="center"/>
          </w:tcPr>
          <w:p w:rsidR="0007043C" w:rsidRPr="004B0596" w:rsidRDefault="0007043C" w:rsidP="007C2AB7">
            <w:pPr>
              <w:pStyle w:val="1"/>
              <w:keepNext/>
              <w:widowControl w:val="0"/>
            </w:pPr>
            <w:r w:rsidRPr="004B0596">
              <w:t>Уровень цен</w:t>
            </w:r>
          </w:p>
        </w:tc>
        <w:tc>
          <w:tcPr>
            <w:tcW w:w="1548" w:type="dxa"/>
            <w:vAlign w:val="center"/>
          </w:tcPr>
          <w:p w:rsidR="0007043C" w:rsidRPr="004B0596" w:rsidRDefault="0007043C" w:rsidP="007C2AB7">
            <w:pPr>
              <w:pStyle w:val="1"/>
              <w:keepNext/>
              <w:widowControl w:val="0"/>
            </w:pPr>
            <w:r w:rsidRPr="004B0596">
              <w:t>Источник и дата получения информации</w:t>
            </w: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Турция </w:t>
            </w:r>
          </w:p>
        </w:tc>
        <w:tc>
          <w:tcPr>
            <w:tcW w:w="2919" w:type="dxa"/>
            <w:vAlign w:val="center"/>
          </w:tcPr>
          <w:p w:rsidR="0007043C" w:rsidRPr="004B0596" w:rsidRDefault="0007043C" w:rsidP="007C2AB7">
            <w:pPr>
              <w:pStyle w:val="1"/>
              <w:keepNext/>
              <w:widowControl w:val="0"/>
            </w:pPr>
            <w:r w:rsidRPr="004B0596">
              <w:t xml:space="preserve">Ковры </w:t>
            </w:r>
            <w:r w:rsidRPr="004B0596">
              <w:rPr>
                <w:lang w:val="en-US"/>
              </w:rPr>
              <w:t>heat</w:t>
            </w:r>
            <w:r w:rsidRPr="004B0596">
              <w:t>-</w:t>
            </w:r>
            <w:r w:rsidRPr="004B0596">
              <w:rPr>
                <w:lang w:val="en-US"/>
              </w:rPr>
              <w:t>set</w:t>
            </w:r>
          </w:p>
        </w:tc>
        <w:tc>
          <w:tcPr>
            <w:tcW w:w="2733" w:type="dxa"/>
            <w:vAlign w:val="center"/>
          </w:tcPr>
          <w:p w:rsidR="0007043C" w:rsidRPr="004B0596" w:rsidRDefault="0007043C" w:rsidP="007C2AB7">
            <w:pPr>
              <w:pStyle w:val="1"/>
              <w:keepNext/>
              <w:widowControl w:val="0"/>
            </w:pPr>
            <w:r w:rsidRPr="004B0596">
              <w:t>230, 235, 250 руб/м²</w:t>
            </w:r>
          </w:p>
        </w:tc>
        <w:tc>
          <w:tcPr>
            <w:tcW w:w="1548" w:type="dxa"/>
            <w:vMerge w:val="restart"/>
            <w:vAlign w:val="center"/>
          </w:tcPr>
          <w:p w:rsidR="0007043C" w:rsidRPr="004B0596" w:rsidRDefault="0007043C" w:rsidP="007C2AB7">
            <w:pPr>
              <w:pStyle w:val="1"/>
              <w:keepNext/>
              <w:widowControl w:val="0"/>
            </w:pPr>
            <w:r w:rsidRPr="004B0596">
              <w:t>Крупные оптовики ОАО «Витебские ковры»</w:t>
            </w: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Люберцы </w:t>
            </w:r>
          </w:p>
        </w:tc>
        <w:tc>
          <w:tcPr>
            <w:tcW w:w="2919" w:type="dxa"/>
            <w:vAlign w:val="center"/>
          </w:tcPr>
          <w:p w:rsidR="0007043C" w:rsidRPr="004B0596" w:rsidRDefault="0007043C" w:rsidP="007C2AB7">
            <w:pPr>
              <w:pStyle w:val="1"/>
              <w:keepNext/>
              <w:widowControl w:val="0"/>
            </w:pPr>
            <w:r w:rsidRPr="004B0596">
              <w:t xml:space="preserve">Ковры </w:t>
            </w:r>
            <w:r w:rsidRPr="004B0596">
              <w:rPr>
                <w:lang w:val="en-US"/>
              </w:rPr>
              <w:t>heat</w:t>
            </w:r>
            <w:r w:rsidRPr="004B0596">
              <w:t>-</w:t>
            </w:r>
            <w:r w:rsidRPr="004B0596">
              <w:rPr>
                <w:lang w:val="en-US"/>
              </w:rPr>
              <w:t>set</w:t>
            </w:r>
          </w:p>
        </w:tc>
        <w:tc>
          <w:tcPr>
            <w:tcW w:w="2733" w:type="dxa"/>
            <w:vAlign w:val="center"/>
          </w:tcPr>
          <w:p w:rsidR="0007043C" w:rsidRPr="004B0596" w:rsidRDefault="0007043C" w:rsidP="007C2AB7">
            <w:pPr>
              <w:pStyle w:val="1"/>
              <w:keepNext/>
              <w:widowControl w:val="0"/>
            </w:pPr>
            <w:r w:rsidRPr="004B0596">
              <w:t>180-210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Молдова </w:t>
            </w:r>
          </w:p>
        </w:tc>
        <w:tc>
          <w:tcPr>
            <w:tcW w:w="2919" w:type="dxa"/>
            <w:vAlign w:val="center"/>
          </w:tcPr>
          <w:p w:rsidR="0007043C" w:rsidRPr="004B0596" w:rsidRDefault="0007043C" w:rsidP="007C2AB7">
            <w:pPr>
              <w:pStyle w:val="1"/>
              <w:keepNext/>
              <w:widowControl w:val="0"/>
            </w:pPr>
            <w:r w:rsidRPr="004B0596">
              <w:t xml:space="preserve">Ковры </w:t>
            </w:r>
            <w:r w:rsidRPr="004B0596">
              <w:rPr>
                <w:lang w:val="en-US"/>
              </w:rPr>
              <w:t>heat</w:t>
            </w:r>
            <w:r w:rsidRPr="004B0596">
              <w:t>-</w:t>
            </w:r>
            <w:r w:rsidRPr="004B0596">
              <w:rPr>
                <w:lang w:val="en-US"/>
              </w:rPr>
              <w:t>set</w:t>
            </w:r>
          </w:p>
        </w:tc>
        <w:tc>
          <w:tcPr>
            <w:tcW w:w="2733" w:type="dxa"/>
            <w:vAlign w:val="center"/>
          </w:tcPr>
          <w:p w:rsidR="0007043C" w:rsidRPr="004B0596" w:rsidRDefault="0007043C" w:rsidP="007C2AB7">
            <w:pPr>
              <w:pStyle w:val="1"/>
              <w:keepNext/>
              <w:widowControl w:val="0"/>
            </w:pPr>
            <w:r w:rsidRPr="004B0596">
              <w:t>менее 250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Молдова</w:t>
            </w:r>
          </w:p>
        </w:tc>
        <w:tc>
          <w:tcPr>
            <w:tcW w:w="2919" w:type="dxa"/>
            <w:vAlign w:val="center"/>
          </w:tcPr>
          <w:p w:rsidR="0007043C" w:rsidRPr="004B0596" w:rsidRDefault="0007043C" w:rsidP="007C2AB7">
            <w:pPr>
              <w:pStyle w:val="1"/>
              <w:keepNext/>
              <w:widowControl w:val="0"/>
            </w:pPr>
            <w:r w:rsidRPr="004B0596">
              <w:t xml:space="preserve">Карвинги </w:t>
            </w:r>
            <w:r w:rsidRPr="004B0596">
              <w:rPr>
                <w:lang w:val="en-US"/>
              </w:rPr>
              <w:t>heat</w:t>
            </w:r>
            <w:r w:rsidRPr="004B0596">
              <w:t>-</w:t>
            </w:r>
            <w:r w:rsidRPr="004B0596">
              <w:rPr>
                <w:lang w:val="en-US"/>
              </w:rPr>
              <w:t>set</w:t>
            </w:r>
          </w:p>
        </w:tc>
        <w:tc>
          <w:tcPr>
            <w:tcW w:w="2733" w:type="dxa"/>
            <w:vAlign w:val="center"/>
          </w:tcPr>
          <w:p w:rsidR="0007043C" w:rsidRPr="004B0596" w:rsidRDefault="0007043C" w:rsidP="007C2AB7">
            <w:pPr>
              <w:pStyle w:val="1"/>
              <w:keepNext/>
              <w:widowControl w:val="0"/>
            </w:pPr>
            <w:r w:rsidRPr="004B0596">
              <w:t>450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Люберцы </w:t>
            </w:r>
          </w:p>
        </w:tc>
        <w:tc>
          <w:tcPr>
            <w:tcW w:w="2919" w:type="dxa"/>
            <w:vAlign w:val="center"/>
          </w:tcPr>
          <w:p w:rsidR="0007043C" w:rsidRPr="004B0596" w:rsidRDefault="0007043C" w:rsidP="007C2AB7">
            <w:pPr>
              <w:pStyle w:val="1"/>
              <w:keepNext/>
              <w:widowControl w:val="0"/>
            </w:pPr>
            <w:r w:rsidRPr="004B0596">
              <w:t xml:space="preserve">Карвинги </w:t>
            </w:r>
            <w:r w:rsidRPr="004B0596">
              <w:rPr>
                <w:lang w:val="en-US"/>
              </w:rPr>
              <w:t>heat</w:t>
            </w:r>
            <w:r w:rsidRPr="004B0596">
              <w:t>-</w:t>
            </w:r>
            <w:r w:rsidRPr="004B0596">
              <w:rPr>
                <w:lang w:val="en-US"/>
              </w:rPr>
              <w:t>set</w:t>
            </w:r>
          </w:p>
        </w:tc>
        <w:tc>
          <w:tcPr>
            <w:tcW w:w="2733" w:type="dxa"/>
            <w:vAlign w:val="center"/>
          </w:tcPr>
          <w:p w:rsidR="0007043C" w:rsidRPr="004B0596" w:rsidRDefault="0007043C" w:rsidP="007C2AB7">
            <w:pPr>
              <w:pStyle w:val="1"/>
              <w:keepNext/>
              <w:widowControl w:val="0"/>
            </w:pPr>
            <w:r w:rsidRPr="004B0596">
              <w:t>420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Турция </w:t>
            </w:r>
          </w:p>
        </w:tc>
        <w:tc>
          <w:tcPr>
            <w:tcW w:w="2919" w:type="dxa"/>
            <w:vAlign w:val="center"/>
          </w:tcPr>
          <w:p w:rsidR="0007043C" w:rsidRPr="004B0596" w:rsidRDefault="0007043C" w:rsidP="007C2AB7">
            <w:pPr>
              <w:pStyle w:val="1"/>
              <w:keepNext/>
              <w:widowControl w:val="0"/>
            </w:pPr>
            <w:r w:rsidRPr="004B0596">
              <w:t xml:space="preserve">Карвинги </w:t>
            </w:r>
            <w:r w:rsidRPr="004B0596">
              <w:rPr>
                <w:lang w:val="en-US"/>
              </w:rPr>
              <w:t>heat</w:t>
            </w:r>
            <w:r w:rsidRPr="004B0596">
              <w:t>-</w:t>
            </w:r>
            <w:r w:rsidRPr="004B0596">
              <w:rPr>
                <w:lang w:val="en-US"/>
              </w:rPr>
              <w:t>set</w:t>
            </w:r>
          </w:p>
        </w:tc>
        <w:tc>
          <w:tcPr>
            <w:tcW w:w="2733" w:type="dxa"/>
            <w:vAlign w:val="center"/>
          </w:tcPr>
          <w:p w:rsidR="0007043C" w:rsidRPr="004B0596" w:rsidRDefault="0007043C" w:rsidP="007C2AB7">
            <w:pPr>
              <w:pStyle w:val="1"/>
              <w:keepNext/>
              <w:widowControl w:val="0"/>
            </w:pPr>
            <w:r w:rsidRPr="004B0596">
              <w:t>440-460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«Нева-Тафт»</w:t>
            </w:r>
          </w:p>
        </w:tc>
        <w:tc>
          <w:tcPr>
            <w:tcW w:w="2919" w:type="dxa"/>
            <w:vAlign w:val="center"/>
          </w:tcPr>
          <w:p w:rsidR="0007043C" w:rsidRPr="004B0596" w:rsidRDefault="0007043C" w:rsidP="007C2AB7">
            <w:pPr>
              <w:pStyle w:val="1"/>
              <w:keepNext/>
              <w:widowControl w:val="0"/>
            </w:pPr>
            <w:r w:rsidRPr="004B0596">
              <w:t>Покрытие на «фелте»</w:t>
            </w:r>
          </w:p>
        </w:tc>
        <w:tc>
          <w:tcPr>
            <w:tcW w:w="2733" w:type="dxa"/>
            <w:vAlign w:val="center"/>
          </w:tcPr>
          <w:p w:rsidR="0007043C" w:rsidRPr="004B0596" w:rsidRDefault="0007043C" w:rsidP="007C2AB7">
            <w:pPr>
              <w:pStyle w:val="1"/>
              <w:keepNext/>
              <w:widowControl w:val="0"/>
            </w:pPr>
            <w:r w:rsidRPr="004B0596">
              <w:t>87-98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«Калинка» </w:t>
            </w:r>
          </w:p>
        </w:tc>
        <w:tc>
          <w:tcPr>
            <w:tcW w:w="2919" w:type="dxa"/>
            <w:vAlign w:val="center"/>
          </w:tcPr>
          <w:p w:rsidR="0007043C" w:rsidRPr="004B0596" w:rsidRDefault="0007043C" w:rsidP="007C2AB7">
            <w:pPr>
              <w:pStyle w:val="1"/>
              <w:keepNext/>
              <w:widowControl w:val="0"/>
            </w:pPr>
            <w:r w:rsidRPr="004B0596">
              <w:t>Покрытие на «фелте»</w:t>
            </w:r>
          </w:p>
        </w:tc>
        <w:tc>
          <w:tcPr>
            <w:tcW w:w="2733" w:type="dxa"/>
            <w:vAlign w:val="center"/>
          </w:tcPr>
          <w:p w:rsidR="0007043C" w:rsidRPr="004B0596" w:rsidRDefault="0007043C" w:rsidP="007C2AB7">
            <w:pPr>
              <w:pStyle w:val="1"/>
              <w:keepNext/>
              <w:widowControl w:val="0"/>
            </w:pPr>
            <w:r w:rsidRPr="004B0596">
              <w:t>84-92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Люберцы </w:t>
            </w:r>
          </w:p>
        </w:tc>
        <w:tc>
          <w:tcPr>
            <w:tcW w:w="2919" w:type="dxa"/>
            <w:vAlign w:val="center"/>
          </w:tcPr>
          <w:p w:rsidR="0007043C" w:rsidRPr="004B0596" w:rsidRDefault="0007043C" w:rsidP="007C2AB7">
            <w:pPr>
              <w:pStyle w:val="1"/>
              <w:keepNext/>
              <w:widowControl w:val="0"/>
            </w:pPr>
            <w:r w:rsidRPr="004B0596">
              <w:t>Покрытие на «фелте»</w:t>
            </w:r>
          </w:p>
        </w:tc>
        <w:tc>
          <w:tcPr>
            <w:tcW w:w="2733" w:type="dxa"/>
            <w:vAlign w:val="center"/>
          </w:tcPr>
          <w:p w:rsidR="0007043C" w:rsidRPr="004B0596" w:rsidRDefault="0007043C" w:rsidP="007C2AB7">
            <w:pPr>
              <w:pStyle w:val="1"/>
              <w:keepNext/>
              <w:widowControl w:val="0"/>
            </w:pPr>
            <w:r w:rsidRPr="004B0596">
              <w:t>80-84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Рекос «Тектус» </w:t>
            </w:r>
          </w:p>
        </w:tc>
        <w:tc>
          <w:tcPr>
            <w:tcW w:w="2919" w:type="dxa"/>
            <w:vAlign w:val="center"/>
          </w:tcPr>
          <w:p w:rsidR="0007043C" w:rsidRPr="004B0596" w:rsidRDefault="0007043C" w:rsidP="007C2AB7">
            <w:pPr>
              <w:pStyle w:val="1"/>
              <w:keepNext/>
              <w:widowControl w:val="0"/>
            </w:pPr>
            <w:r w:rsidRPr="004B0596">
              <w:t>Покрытие на «фелте»</w:t>
            </w:r>
          </w:p>
        </w:tc>
        <w:tc>
          <w:tcPr>
            <w:tcW w:w="2733" w:type="dxa"/>
            <w:vAlign w:val="center"/>
          </w:tcPr>
          <w:p w:rsidR="0007043C" w:rsidRPr="004B0596" w:rsidRDefault="0007043C" w:rsidP="007C2AB7">
            <w:pPr>
              <w:pStyle w:val="1"/>
              <w:keepNext/>
              <w:widowControl w:val="0"/>
            </w:pPr>
            <w:r w:rsidRPr="004B0596">
              <w:t>81,5-90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«Балттекстиль» </w:t>
            </w:r>
          </w:p>
        </w:tc>
        <w:tc>
          <w:tcPr>
            <w:tcW w:w="2919" w:type="dxa"/>
            <w:vAlign w:val="center"/>
          </w:tcPr>
          <w:p w:rsidR="0007043C" w:rsidRPr="004B0596" w:rsidRDefault="0007043C" w:rsidP="007C2AB7">
            <w:pPr>
              <w:pStyle w:val="1"/>
              <w:keepNext/>
              <w:widowControl w:val="0"/>
            </w:pPr>
            <w:r w:rsidRPr="004B0596">
              <w:t>Покрытие на «фелте»</w:t>
            </w:r>
          </w:p>
        </w:tc>
        <w:tc>
          <w:tcPr>
            <w:tcW w:w="2733" w:type="dxa"/>
            <w:vAlign w:val="center"/>
          </w:tcPr>
          <w:p w:rsidR="0007043C" w:rsidRPr="004B0596" w:rsidRDefault="0007043C" w:rsidP="007C2AB7">
            <w:pPr>
              <w:pStyle w:val="1"/>
              <w:keepNext/>
              <w:widowControl w:val="0"/>
            </w:pPr>
            <w:r w:rsidRPr="004B0596">
              <w:t>80-88 руб/м²</w:t>
            </w:r>
          </w:p>
        </w:tc>
        <w:tc>
          <w:tcPr>
            <w:tcW w:w="1548" w:type="dxa"/>
            <w:vMerge/>
          </w:tcPr>
          <w:p w:rsidR="0007043C" w:rsidRPr="004B0596" w:rsidRDefault="0007043C" w:rsidP="007C2AB7">
            <w:pPr>
              <w:pStyle w:val="1"/>
              <w:keepNext/>
              <w:widowControl w:val="0"/>
            </w:pPr>
          </w:p>
        </w:tc>
      </w:tr>
      <w:tr w:rsidR="0007043C" w:rsidRPr="004B0596" w:rsidTr="00765C21">
        <w:trPr>
          <w:jc w:val="center"/>
        </w:trPr>
        <w:tc>
          <w:tcPr>
            <w:tcW w:w="2034" w:type="dxa"/>
            <w:vAlign w:val="center"/>
          </w:tcPr>
          <w:p w:rsidR="0007043C" w:rsidRPr="004B0596" w:rsidRDefault="0007043C" w:rsidP="007C2AB7">
            <w:pPr>
              <w:pStyle w:val="1"/>
              <w:keepNext/>
              <w:widowControl w:val="0"/>
            </w:pPr>
            <w:r w:rsidRPr="004B0596">
              <w:t xml:space="preserve">Бельгия </w:t>
            </w:r>
          </w:p>
        </w:tc>
        <w:tc>
          <w:tcPr>
            <w:tcW w:w="2919" w:type="dxa"/>
            <w:vAlign w:val="center"/>
          </w:tcPr>
          <w:p w:rsidR="0007043C" w:rsidRPr="004B0596" w:rsidRDefault="0007043C" w:rsidP="007C2AB7">
            <w:pPr>
              <w:pStyle w:val="1"/>
              <w:keepNext/>
              <w:widowControl w:val="0"/>
            </w:pPr>
            <w:r w:rsidRPr="004B0596">
              <w:t>Покрытие на «фелте»</w:t>
            </w:r>
          </w:p>
        </w:tc>
        <w:tc>
          <w:tcPr>
            <w:tcW w:w="2733" w:type="dxa"/>
            <w:vAlign w:val="center"/>
          </w:tcPr>
          <w:p w:rsidR="0007043C" w:rsidRPr="004B0596" w:rsidRDefault="0007043C" w:rsidP="007C2AB7">
            <w:pPr>
              <w:pStyle w:val="1"/>
              <w:keepNext/>
              <w:widowControl w:val="0"/>
            </w:pPr>
            <w:r w:rsidRPr="004B0596">
              <w:t>82-87 руб/м²</w:t>
            </w:r>
          </w:p>
        </w:tc>
        <w:tc>
          <w:tcPr>
            <w:tcW w:w="1548" w:type="dxa"/>
            <w:vMerge/>
          </w:tcPr>
          <w:p w:rsidR="0007043C" w:rsidRPr="004B0596" w:rsidRDefault="0007043C" w:rsidP="007C2AB7">
            <w:pPr>
              <w:pStyle w:val="1"/>
              <w:keepNext/>
              <w:widowControl w:val="0"/>
            </w:pPr>
          </w:p>
        </w:tc>
      </w:tr>
    </w:tbl>
    <w:p w:rsidR="0007043C" w:rsidRPr="004B0596" w:rsidRDefault="0007043C" w:rsidP="007C2AB7">
      <w:pPr>
        <w:keepNext/>
        <w:widowControl w:val="0"/>
        <w:shd w:val="clear" w:color="000000" w:fill="auto"/>
        <w:spacing w:line="360" w:lineRule="auto"/>
        <w:ind w:firstLine="709"/>
        <w:jc w:val="both"/>
        <w:rPr>
          <w:sz w:val="28"/>
          <w:szCs w:val="28"/>
        </w:rPr>
      </w:pPr>
      <w:r w:rsidRPr="004B0596">
        <w:rPr>
          <w:sz w:val="28"/>
          <w:szCs w:val="28"/>
        </w:rPr>
        <w:t>Источник: данные предприятия.</w:t>
      </w:r>
    </w:p>
    <w:p w:rsidR="00765C21" w:rsidRDefault="00765C21" w:rsidP="007C2AB7">
      <w:pPr>
        <w:keepNext/>
        <w:widowControl w:val="0"/>
        <w:shd w:val="clear" w:color="000000" w:fill="auto"/>
        <w:spacing w:line="360" w:lineRule="auto"/>
        <w:ind w:firstLine="709"/>
        <w:jc w:val="both"/>
        <w:rPr>
          <w:sz w:val="28"/>
          <w:szCs w:val="28"/>
        </w:rPr>
      </w:pPr>
    </w:p>
    <w:p w:rsidR="0007043C" w:rsidRPr="004B0596" w:rsidRDefault="0007043C" w:rsidP="007C2AB7">
      <w:pPr>
        <w:keepNext/>
        <w:widowControl w:val="0"/>
        <w:shd w:val="clear" w:color="000000" w:fill="auto"/>
        <w:spacing w:line="360" w:lineRule="auto"/>
        <w:ind w:firstLine="709"/>
        <w:jc w:val="both"/>
        <w:rPr>
          <w:sz w:val="28"/>
          <w:szCs w:val="28"/>
        </w:rPr>
      </w:pPr>
      <w:r w:rsidRPr="004B0596">
        <w:rPr>
          <w:sz w:val="28"/>
          <w:szCs w:val="28"/>
        </w:rPr>
        <w:t>Если рассматривать уровень цен конкурентов на рынке ковровых изделий, то наиболее высокий уровень цен наблюдается на</w:t>
      </w:r>
      <w:r w:rsidR="00F515DD" w:rsidRPr="004B0596">
        <w:rPr>
          <w:sz w:val="28"/>
          <w:szCs w:val="28"/>
        </w:rPr>
        <w:t xml:space="preserve"> турецкие</w:t>
      </w:r>
      <w:r w:rsidRPr="004B0596">
        <w:rPr>
          <w:sz w:val="28"/>
          <w:szCs w:val="28"/>
        </w:rPr>
        <w:t xml:space="preserve"> ковры </w:t>
      </w:r>
      <w:r w:rsidRPr="004B0596">
        <w:rPr>
          <w:sz w:val="28"/>
          <w:szCs w:val="28"/>
          <w:lang w:val="en-US"/>
        </w:rPr>
        <w:t>heat</w:t>
      </w:r>
      <w:r w:rsidRPr="004B0596">
        <w:rPr>
          <w:sz w:val="28"/>
          <w:szCs w:val="28"/>
        </w:rPr>
        <w:t>-</w:t>
      </w:r>
      <w:r w:rsidRPr="004B0596">
        <w:rPr>
          <w:sz w:val="28"/>
          <w:szCs w:val="28"/>
          <w:lang w:val="en-US"/>
        </w:rPr>
        <w:t>set</w:t>
      </w:r>
      <w:r w:rsidR="00F515DD" w:rsidRPr="004B0596">
        <w:rPr>
          <w:sz w:val="28"/>
          <w:szCs w:val="28"/>
        </w:rPr>
        <w:t xml:space="preserve">, покрытие на </w:t>
      </w:r>
      <w:r w:rsidR="00EE33E0" w:rsidRPr="004B0596">
        <w:rPr>
          <w:sz w:val="28"/>
          <w:szCs w:val="28"/>
        </w:rPr>
        <w:t>«</w:t>
      </w:r>
      <w:r w:rsidR="00F515DD" w:rsidRPr="004B0596">
        <w:rPr>
          <w:sz w:val="28"/>
          <w:szCs w:val="28"/>
        </w:rPr>
        <w:t>фелте</w:t>
      </w:r>
      <w:r w:rsidR="00EE33E0" w:rsidRPr="004B0596">
        <w:rPr>
          <w:sz w:val="28"/>
          <w:szCs w:val="28"/>
        </w:rPr>
        <w:t>»</w:t>
      </w:r>
      <w:r w:rsidR="00F515DD" w:rsidRPr="004B0596">
        <w:rPr>
          <w:sz w:val="28"/>
          <w:szCs w:val="28"/>
        </w:rPr>
        <w:t xml:space="preserve"> изготовителя «Нева-тафт».</w:t>
      </w:r>
    </w:p>
    <w:p w:rsidR="00F515DD" w:rsidRPr="004B0596" w:rsidRDefault="00EE33E0" w:rsidP="007C2AB7">
      <w:pPr>
        <w:keepNext/>
        <w:widowControl w:val="0"/>
        <w:shd w:val="clear" w:color="000000" w:fill="auto"/>
        <w:spacing w:line="360" w:lineRule="auto"/>
        <w:ind w:firstLine="709"/>
        <w:jc w:val="both"/>
        <w:rPr>
          <w:sz w:val="28"/>
          <w:szCs w:val="28"/>
        </w:rPr>
      </w:pPr>
      <w:r w:rsidRPr="004B0596">
        <w:rPr>
          <w:sz w:val="28"/>
          <w:szCs w:val="28"/>
        </w:rPr>
        <w:t>Цены без НДС (руб. РФ) на жаккардовые ковры, аксминстерские ковры, тафтинг представлены в приложении Д.</w:t>
      </w:r>
      <w:r w:rsidR="00765C21">
        <w:rPr>
          <w:sz w:val="28"/>
          <w:szCs w:val="28"/>
        </w:rPr>
        <w:t xml:space="preserve"> </w:t>
      </w:r>
      <w:r w:rsidR="00F515DD" w:rsidRPr="004B0596">
        <w:rPr>
          <w:sz w:val="28"/>
          <w:szCs w:val="28"/>
        </w:rPr>
        <w:t>Что же касается объемов производства, то наиболее сильно увеличился выпуск четырехцветных жаккардовых ковров. За третий квартал 2007 года по сравнению с третьим кварталом 2006 года он составил 10,6 тыс. м. кв. В целом за третий квартал 2007 года объем производства по выпускаемой продукции (ковры жаккардовые восьми-, шести-, четырехцветные, аксминстерские ковры и тафтинги) увеличился на 5,9% (1811,9 тыс. м. кв.). Более подробно данные по выпуску продукции представлены в таблице 2.5.</w:t>
      </w:r>
    </w:p>
    <w:p w:rsidR="00765C21" w:rsidRDefault="00765C21" w:rsidP="007C2AB7">
      <w:pPr>
        <w:keepNext/>
        <w:widowControl w:val="0"/>
        <w:shd w:val="clear" w:color="000000" w:fill="auto"/>
        <w:spacing w:line="360" w:lineRule="auto"/>
        <w:ind w:firstLine="709"/>
        <w:jc w:val="both"/>
        <w:rPr>
          <w:sz w:val="28"/>
          <w:szCs w:val="28"/>
        </w:rPr>
      </w:pPr>
    </w:p>
    <w:p w:rsidR="00F515DD" w:rsidRPr="004B0596" w:rsidRDefault="00F515DD" w:rsidP="007C2AB7">
      <w:pPr>
        <w:keepNext/>
        <w:widowControl w:val="0"/>
        <w:shd w:val="clear" w:color="000000" w:fill="auto"/>
        <w:spacing w:line="360" w:lineRule="auto"/>
        <w:ind w:firstLine="709"/>
        <w:jc w:val="both"/>
        <w:rPr>
          <w:sz w:val="28"/>
          <w:szCs w:val="28"/>
        </w:rPr>
      </w:pPr>
      <w:r w:rsidRPr="004B0596">
        <w:rPr>
          <w:sz w:val="28"/>
          <w:szCs w:val="28"/>
        </w:rPr>
        <w:t>Таблица 2.5 - Анализ объемов производства продукции за III квартал 2006-2007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590"/>
        <w:gridCol w:w="2636"/>
        <w:gridCol w:w="2592"/>
      </w:tblGrid>
      <w:tr w:rsidR="00C1048B" w:rsidRPr="004B0596" w:rsidTr="00765C21">
        <w:trPr>
          <w:jc w:val="center"/>
        </w:trPr>
        <w:tc>
          <w:tcPr>
            <w:tcW w:w="1254" w:type="dxa"/>
            <w:vMerge w:val="restart"/>
            <w:vAlign w:val="center"/>
          </w:tcPr>
          <w:p w:rsidR="00C1048B" w:rsidRPr="004B0596" w:rsidRDefault="00C1048B" w:rsidP="007C2AB7">
            <w:pPr>
              <w:pStyle w:val="1"/>
              <w:keepNext/>
              <w:widowControl w:val="0"/>
            </w:pPr>
            <w:r w:rsidRPr="004B0596">
              <w:t>Продукция</w:t>
            </w:r>
          </w:p>
        </w:tc>
        <w:tc>
          <w:tcPr>
            <w:tcW w:w="8317" w:type="dxa"/>
            <w:gridSpan w:val="3"/>
            <w:vAlign w:val="center"/>
          </w:tcPr>
          <w:p w:rsidR="00C1048B" w:rsidRPr="004B0596" w:rsidRDefault="00C1048B" w:rsidP="007C2AB7">
            <w:pPr>
              <w:pStyle w:val="1"/>
              <w:keepNext/>
              <w:widowControl w:val="0"/>
            </w:pPr>
            <w:r w:rsidRPr="004B0596">
              <w:t xml:space="preserve">III квартал </w:t>
            </w:r>
          </w:p>
        </w:tc>
      </w:tr>
      <w:tr w:rsidR="00C1048B" w:rsidRPr="004B0596" w:rsidTr="00765C21">
        <w:trPr>
          <w:jc w:val="center"/>
        </w:trPr>
        <w:tc>
          <w:tcPr>
            <w:tcW w:w="1254" w:type="dxa"/>
            <w:vMerge/>
            <w:vAlign w:val="center"/>
          </w:tcPr>
          <w:p w:rsidR="00C1048B" w:rsidRPr="004B0596" w:rsidRDefault="00C1048B" w:rsidP="007C2AB7">
            <w:pPr>
              <w:pStyle w:val="1"/>
              <w:keepNext/>
              <w:widowControl w:val="0"/>
            </w:pPr>
          </w:p>
        </w:tc>
        <w:tc>
          <w:tcPr>
            <w:tcW w:w="2765" w:type="dxa"/>
            <w:vAlign w:val="center"/>
          </w:tcPr>
          <w:p w:rsidR="00C1048B" w:rsidRPr="004B0596" w:rsidRDefault="00C1048B" w:rsidP="007C2AB7">
            <w:pPr>
              <w:pStyle w:val="1"/>
              <w:keepNext/>
              <w:widowControl w:val="0"/>
            </w:pPr>
            <w:r w:rsidRPr="004B0596">
              <w:t>2006 г., (тыс. м.кв.)</w:t>
            </w:r>
          </w:p>
        </w:tc>
        <w:tc>
          <w:tcPr>
            <w:tcW w:w="2781" w:type="dxa"/>
            <w:vAlign w:val="center"/>
          </w:tcPr>
          <w:p w:rsidR="00C1048B" w:rsidRPr="004B0596" w:rsidRDefault="00C1048B" w:rsidP="007C2AB7">
            <w:pPr>
              <w:pStyle w:val="1"/>
              <w:keepNext/>
              <w:widowControl w:val="0"/>
            </w:pPr>
            <w:r w:rsidRPr="004B0596">
              <w:t>2007 г., (тыс.м.кв.)</w:t>
            </w:r>
          </w:p>
        </w:tc>
        <w:tc>
          <w:tcPr>
            <w:tcW w:w="2771" w:type="dxa"/>
            <w:vAlign w:val="center"/>
          </w:tcPr>
          <w:p w:rsidR="00C1048B" w:rsidRPr="004B0596" w:rsidRDefault="00C1048B" w:rsidP="007C2AB7">
            <w:pPr>
              <w:pStyle w:val="1"/>
              <w:keepNext/>
              <w:widowControl w:val="0"/>
            </w:pPr>
            <w:r w:rsidRPr="004B0596">
              <w:t>Темп роста, %</w:t>
            </w:r>
          </w:p>
        </w:tc>
      </w:tr>
      <w:tr w:rsidR="00C1048B" w:rsidRPr="004B0596" w:rsidTr="00765C21">
        <w:trPr>
          <w:jc w:val="center"/>
        </w:trPr>
        <w:tc>
          <w:tcPr>
            <w:tcW w:w="1254" w:type="dxa"/>
            <w:vAlign w:val="center"/>
          </w:tcPr>
          <w:p w:rsidR="00C1048B" w:rsidRPr="004B0596" w:rsidRDefault="00C1048B" w:rsidP="007C2AB7">
            <w:pPr>
              <w:pStyle w:val="1"/>
              <w:keepNext/>
              <w:widowControl w:val="0"/>
            </w:pPr>
            <w:r w:rsidRPr="004B0596">
              <w:t>Аксминстер</w:t>
            </w:r>
          </w:p>
        </w:tc>
        <w:tc>
          <w:tcPr>
            <w:tcW w:w="2765" w:type="dxa"/>
            <w:vAlign w:val="bottom"/>
          </w:tcPr>
          <w:p w:rsidR="00C1048B" w:rsidRPr="004B0596" w:rsidRDefault="00C1048B" w:rsidP="007C2AB7">
            <w:pPr>
              <w:pStyle w:val="1"/>
              <w:keepNext/>
              <w:widowControl w:val="0"/>
            </w:pPr>
            <w:r w:rsidRPr="004B0596">
              <w:t>26,8</w:t>
            </w:r>
          </w:p>
        </w:tc>
        <w:tc>
          <w:tcPr>
            <w:tcW w:w="2781" w:type="dxa"/>
            <w:vAlign w:val="bottom"/>
          </w:tcPr>
          <w:p w:rsidR="00C1048B" w:rsidRPr="004B0596" w:rsidRDefault="00C1048B" w:rsidP="007C2AB7">
            <w:pPr>
              <w:pStyle w:val="1"/>
              <w:keepNext/>
              <w:widowControl w:val="0"/>
            </w:pPr>
            <w:r w:rsidRPr="004B0596">
              <w:t>23,0</w:t>
            </w:r>
          </w:p>
        </w:tc>
        <w:tc>
          <w:tcPr>
            <w:tcW w:w="2771" w:type="dxa"/>
            <w:vAlign w:val="bottom"/>
          </w:tcPr>
          <w:p w:rsidR="00C1048B" w:rsidRPr="004B0596" w:rsidRDefault="00C1048B" w:rsidP="007C2AB7">
            <w:pPr>
              <w:pStyle w:val="1"/>
              <w:keepNext/>
              <w:widowControl w:val="0"/>
            </w:pPr>
            <w:r w:rsidRPr="004B0596">
              <w:t>85,8</w:t>
            </w:r>
          </w:p>
        </w:tc>
      </w:tr>
      <w:tr w:rsidR="00C1048B" w:rsidRPr="004B0596" w:rsidTr="00765C21">
        <w:trPr>
          <w:jc w:val="center"/>
        </w:trPr>
        <w:tc>
          <w:tcPr>
            <w:tcW w:w="1254" w:type="dxa"/>
            <w:vAlign w:val="center"/>
          </w:tcPr>
          <w:p w:rsidR="00C1048B" w:rsidRPr="004B0596" w:rsidRDefault="00C1048B" w:rsidP="007C2AB7">
            <w:pPr>
              <w:pStyle w:val="1"/>
              <w:keepNext/>
              <w:widowControl w:val="0"/>
            </w:pPr>
            <w:r w:rsidRPr="004B0596">
              <w:t>4-х цветн.</w:t>
            </w:r>
          </w:p>
        </w:tc>
        <w:tc>
          <w:tcPr>
            <w:tcW w:w="2765" w:type="dxa"/>
            <w:vAlign w:val="bottom"/>
          </w:tcPr>
          <w:p w:rsidR="00C1048B" w:rsidRPr="004B0596" w:rsidRDefault="00C1048B" w:rsidP="007C2AB7">
            <w:pPr>
              <w:pStyle w:val="1"/>
              <w:keepNext/>
              <w:widowControl w:val="0"/>
            </w:pPr>
            <w:r w:rsidRPr="004B0596">
              <w:t>8,3</w:t>
            </w:r>
          </w:p>
        </w:tc>
        <w:tc>
          <w:tcPr>
            <w:tcW w:w="2781" w:type="dxa"/>
            <w:vAlign w:val="bottom"/>
          </w:tcPr>
          <w:p w:rsidR="00C1048B" w:rsidRPr="004B0596" w:rsidRDefault="00C1048B" w:rsidP="007C2AB7">
            <w:pPr>
              <w:pStyle w:val="1"/>
              <w:keepNext/>
              <w:widowControl w:val="0"/>
            </w:pPr>
            <w:r w:rsidRPr="004B0596">
              <w:t>10,6</w:t>
            </w:r>
          </w:p>
        </w:tc>
        <w:tc>
          <w:tcPr>
            <w:tcW w:w="2771" w:type="dxa"/>
            <w:vAlign w:val="bottom"/>
          </w:tcPr>
          <w:p w:rsidR="00C1048B" w:rsidRPr="004B0596" w:rsidRDefault="00C1048B" w:rsidP="007C2AB7">
            <w:pPr>
              <w:pStyle w:val="1"/>
              <w:keepNext/>
              <w:widowControl w:val="0"/>
            </w:pPr>
            <w:r w:rsidRPr="004B0596">
              <w:t>127,7</w:t>
            </w:r>
          </w:p>
        </w:tc>
      </w:tr>
      <w:tr w:rsidR="00C1048B" w:rsidRPr="004B0596" w:rsidTr="00765C21">
        <w:trPr>
          <w:jc w:val="center"/>
        </w:trPr>
        <w:tc>
          <w:tcPr>
            <w:tcW w:w="1254" w:type="dxa"/>
            <w:vAlign w:val="center"/>
          </w:tcPr>
          <w:p w:rsidR="00C1048B" w:rsidRPr="004B0596" w:rsidRDefault="00C1048B" w:rsidP="007C2AB7">
            <w:pPr>
              <w:pStyle w:val="1"/>
              <w:keepNext/>
              <w:widowControl w:val="0"/>
            </w:pPr>
            <w:r w:rsidRPr="004B0596">
              <w:t>8-ми цветн.</w:t>
            </w:r>
          </w:p>
        </w:tc>
        <w:tc>
          <w:tcPr>
            <w:tcW w:w="2765" w:type="dxa"/>
            <w:vAlign w:val="bottom"/>
          </w:tcPr>
          <w:p w:rsidR="00C1048B" w:rsidRPr="004B0596" w:rsidRDefault="00C1048B" w:rsidP="007C2AB7">
            <w:pPr>
              <w:pStyle w:val="1"/>
              <w:keepNext/>
              <w:widowControl w:val="0"/>
            </w:pPr>
            <w:r w:rsidRPr="004B0596">
              <w:t>273,1</w:t>
            </w:r>
          </w:p>
        </w:tc>
        <w:tc>
          <w:tcPr>
            <w:tcW w:w="2781" w:type="dxa"/>
            <w:vAlign w:val="bottom"/>
          </w:tcPr>
          <w:p w:rsidR="00C1048B" w:rsidRPr="004B0596" w:rsidRDefault="00C1048B" w:rsidP="007C2AB7">
            <w:pPr>
              <w:pStyle w:val="1"/>
              <w:keepNext/>
              <w:widowControl w:val="0"/>
            </w:pPr>
            <w:r w:rsidRPr="004B0596">
              <w:t>277,7</w:t>
            </w:r>
          </w:p>
        </w:tc>
        <w:tc>
          <w:tcPr>
            <w:tcW w:w="2771" w:type="dxa"/>
            <w:vAlign w:val="bottom"/>
          </w:tcPr>
          <w:p w:rsidR="00C1048B" w:rsidRPr="004B0596" w:rsidRDefault="00C1048B" w:rsidP="007C2AB7">
            <w:pPr>
              <w:pStyle w:val="1"/>
              <w:keepNext/>
              <w:widowControl w:val="0"/>
            </w:pPr>
            <w:r w:rsidRPr="004B0596">
              <w:t>101,7</w:t>
            </w:r>
          </w:p>
        </w:tc>
      </w:tr>
      <w:tr w:rsidR="00C1048B" w:rsidRPr="004B0596" w:rsidTr="00765C21">
        <w:trPr>
          <w:jc w:val="center"/>
        </w:trPr>
        <w:tc>
          <w:tcPr>
            <w:tcW w:w="1254" w:type="dxa"/>
            <w:vAlign w:val="center"/>
          </w:tcPr>
          <w:p w:rsidR="00C1048B" w:rsidRPr="004B0596" w:rsidRDefault="00C1048B" w:rsidP="007C2AB7">
            <w:pPr>
              <w:pStyle w:val="1"/>
              <w:keepNext/>
              <w:widowControl w:val="0"/>
            </w:pPr>
            <w:r w:rsidRPr="004B0596">
              <w:t>6-ти цветн.</w:t>
            </w:r>
          </w:p>
        </w:tc>
        <w:tc>
          <w:tcPr>
            <w:tcW w:w="2765" w:type="dxa"/>
            <w:vAlign w:val="bottom"/>
          </w:tcPr>
          <w:p w:rsidR="00C1048B" w:rsidRPr="004B0596" w:rsidRDefault="00C1048B" w:rsidP="007C2AB7">
            <w:pPr>
              <w:pStyle w:val="1"/>
              <w:keepNext/>
              <w:widowControl w:val="0"/>
            </w:pPr>
            <w:r w:rsidRPr="004B0596">
              <w:t>48,5</w:t>
            </w:r>
          </w:p>
        </w:tc>
        <w:tc>
          <w:tcPr>
            <w:tcW w:w="2781" w:type="dxa"/>
            <w:vAlign w:val="bottom"/>
          </w:tcPr>
          <w:p w:rsidR="00C1048B" w:rsidRPr="004B0596" w:rsidRDefault="00C1048B" w:rsidP="007C2AB7">
            <w:pPr>
              <w:pStyle w:val="1"/>
              <w:keepNext/>
              <w:widowControl w:val="0"/>
            </w:pPr>
            <w:r w:rsidRPr="004B0596">
              <w:t>42,1</w:t>
            </w:r>
          </w:p>
        </w:tc>
        <w:tc>
          <w:tcPr>
            <w:tcW w:w="2771" w:type="dxa"/>
            <w:vAlign w:val="bottom"/>
          </w:tcPr>
          <w:p w:rsidR="00C1048B" w:rsidRPr="004B0596" w:rsidRDefault="00C1048B" w:rsidP="007C2AB7">
            <w:pPr>
              <w:pStyle w:val="1"/>
              <w:keepNext/>
              <w:widowControl w:val="0"/>
            </w:pPr>
            <w:r w:rsidRPr="004B0596">
              <w:t>86,8</w:t>
            </w:r>
          </w:p>
        </w:tc>
      </w:tr>
      <w:tr w:rsidR="00C1048B" w:rsidRPr="004B0596" w:rsidTr="00765C21">
        <w:trPr>
          <w:jc w:val="center"/>
        </w:trPr>
        <w:tc>
          <w:tcPr>
            <w:tcW w:w="1254" w:type="dxa"/>
            <w:vAlign w:val="center"/>
          </w:tcPr>
          <w:p w:rsidR="00C1048B" w:rsidRPr="004B0596" w:rsidRDefault="00C1048B" w:rsidP="007C2AB7">
            <w:pPr>
              <w:pStyle w:val="1"/>
              <w:keepNext/>
              <w:widowControl w:val="0"/>
            </w:pPr>
            <w:r w:rsidRPr="004B0596">
              <w:t>Тафтинг</w:t>
            </w:r>
          </w:p>
        </w:tc>
        <w:tc>
          <w:tcPr>
            <w:tcW w:w="2765" w:type="dxa"/>
            <w:vAlign w:val="bottom"/>
          </w:tcPr>
          <w:p w:rsidR="00C1048B" w:rsidRPr="004B0596" w:rsidRDefault="00C1048B" w:rsidP="007C2AB7">
            <w:pPr>
              <w:pStyle w:val="1"/>
              <w:keepNext/>
              <w:widowControl w:val="0"/>
            </w:pPr>
            <w:r w:rsidRPr="004B0596">
              <w:t>1355,0</w:t>
            </w:r>
          </w:p>
        </w:tc>
        <w:tc>
          <w:tcPr>
            <w:tcW w:w="2781" w:type="dxa"/>
            <w:vAlign w:val="bottom"/>
          </w:tcPr>
          <w:p w:rsidR="00C1048B" w:rsidRPr="004B0596" w:rsidRDefault="00C1048B" w:rsidP="007C2AB7">
            <w:pPr>
              <w:pStyle w:val="1"/>
              <w:keepNext/>
              <w:widowControl w:val="0"/>
            </w:pPr>
            <w:r w:rsidRPr="004B0596">
              <w:t>1458,5</w:t>
            </w:r>
          </w:p>
        </w:tc>
        <w:tc>
          <w:tcPr>
            <w:tcW w:w="2771" w:type="dxa"/>
            <w:vAlign w:val="bottom"/>
          </w:tcPr>
          <w:p w:rsidR="00C1048B" w:rsidRPr="004B0596" w:rsidRDefault="00C1048B" w:rsidP="007C2AB7">
            <w:pPr>
              <w:pStyle w:val="1"/>
              <w:keepNext/>
              <w:widowControl w:val="0"/>
            </w:pPr>
            <w:r w:rsidRPr="004B0596">
              <w:t>107,6</w:t>
            </w:r>
          </w:p>
        </w:tc>
      </w:tr>
      <w:tr w:rsidR="00C1048B" w:rsidRPr="004B0596" w:rsidTr="00765C21">
        <w:trPr>
          <w:jc w:val="center"/>
        </w:trPr>
        <w:tc>
          <w:tcPr>
            <w:tcW w:w="1254" w:type="dxa"/>
            <w:vAlign w:val="center"/>
          </w:tcPr>
          <w:p w:rsidR="00C1048B" w:rsidRPr="004B0596" w:rsidRDefault="00C1048B" w:rsidP="007C2AB7">
            <w:pPr>
              <w:pStyle w:val="1"/>
              <w:keepNext/>
              <w:widowControl w:val="0"/>
              <w:rPr>
                <w:b/>
              </w:rPr>
            </w:pPr>
            <w:r w:rsidRPr="004B0596">
              <w:rPr>
                <w:b/>
              </w:rPr>
              <w:t>Итого</w:t>
            </w:r>
          </w:p>
        </w:tc>
        <w:tc>
          <w:tcPr>
            <w:tcW w:w="2765" w:type="dxa"/>
            <w:vAlign w:val="bottom"/>
          </w:tcPr>
          <w:p w:rsidR="00C1048B" w:rsidRPr="004B0596" w:rsidRDefault="00C1048B" w:rsidP="007C2AB7">
            <w:pPr>
              <w:pStyle w:val="1"/>
              <w:keepNext/>
              <w:widowControl w:val="0"/>
              <w:rPr>
                <w:b/>
              </w:rPr>
            </w:pPr>
            <w:r w:rsidRPr="004B0596">
              <w:rPr>
                <w:b/>
              </w:rPr>
              <w:t>1711,7</w:t>
            </w:r>
          </w:p>
        </w:tc>
        <w:tc>
          <w:tcPr>
            <w:tcW w:w="2781" w:type="dxa"/>
            <w:vAlign w:val="bottom"/>
          </w:tcPr>
          <w:p w:rsidR="00C1048B" w:rsidRPr="004B0596" w:rsidRDefault="00C1048B" w:rsidP="007C2AB7">
            <w:pPr>
              <w:pStyle w:val="1"/>
              <w:keepNext/>
              <w:widowControl w:val="0"/>
              <w:rPr>
                <w:b/>
              </w:rPr>
            </w:pPr>
            <w:r w:rsidRPr="004B0596">
              <w:rPr>
                <w:b/>
              </w:rPr>
              <w:t>1811,9</w:t>
            </w:r>
          </w:p>
        </w:tc>
        <w:tc>
          <w:tcPr>
            <w:tcW w:w="2771" w:type="dxa"/>
            <w:vAlign w:val="bottom"/>
          </w:tcPr>
          <w:p w:rsidR="00C1048B" w:rsidRPr="004B0596" w:rsidRDefault="00C1048B" w:rsidP="007C2AB7">
            <w:pPr>
              <w:pStyle w:val="1"/>
              <w:keepNext/>
              <w:widowControl w:val="0"/>
              <w:rPr>
                <w:b/>
              </w:rPr>
            </w:pPr>
            <w:r w:rsidRPr="004B0596">
              <w:rPr>
                <w:b/>
              </w:rPr>
              <w:t>105,9</w:t>
            </w:r>
          </w:p>
        </w:tc>
      </w:tr>
    </w:tbl>
    <w:p w:rsidR="00F515DD" w:rsidRPr="004B0596" w:rsidRDefault="00C1048B" w:rsidP="007C2AB7">
      <w:pPr>
        <w:keepNext/>
        <w:widowControl w:val="0"/>
        <w:shd w:val="clear" w:color="000000" w:fill="auto"/>
        <w:spacing w:line="360" w:lineRule="auto"/>
        <w:ind w:firstLine="709"/>
        <w:jc w:val="both"/>
        <w:rPr>
          <w:sz w:val="28"/>
          <w:szCs w:val="28"/>
        </w:rPr>
      </w:pPr>
      <w:r w:rsidRPr="004B0596">
        <w:rPr>
          <w:sz w:val="28"/>
          <w:szCs w:val="28"/>
        </w:rPr>
        <w:t>Источник: данные предприятия.</w:t>
      </w:r>
    </w:p>
    <w:p w:rsidR="00765C21" w:rsidRDefault="00765C21" w:rsidP="007C2AB7">
      <w:pPr>
        <w:keepNext/>
        <w:widowControl w:val="0"/>
        <w:shd w:val="clear" w:color="000000" w:fill="auto"/>
        <w:spacing w:line="360" w:lineRule="auto"/>
        <w:ind w:firstLine="709"/>
        <w:jc w:val="both"/>
        <w:rPr>
          <w:sz w:val="28"/>
          <w:szCs w:val="28"/>
        </w:rPr>
      </w:pPr>
    </w:p>
    <w:p w:rsidR="00C1048B" w:rsidRPr="004B0596" w:rsidRDefault="00C1048B" w:rsidP="007C2AB7">
      <w:pPr>
        <w:keepNext/>
        <w:widowControl w:val="0"/>
        <w:shd w:val="clear" w:color="000000" w:fill="auto"/>
        <w:spacing w:line="360" w:lineRule="auto"/>
        <w:ind w:firstLine="709"/>
        <w:jc w:val="both"/>
        <w:rPr>
          <w:sz w:val="28"/>
          <w:szCs w:val="28"/>
        </w:rPr>
      </w:pPr>
      <w:r w:rsidRPr="004B0596">
        <w:rPr>
          <w:sz w:val="28"/>
          <w:szCs w:val="28"/>
        </w:rPr>
        <w:t>Поступление средств (в сопоставимых показателях без НДС) от реализации продукции за пределы РБ (РФ) за третий квартал (итог) 2007 года увеличилось на 7,62% по сравнению с 2006 годом. Представим данные о поступлениях средств в таблице 2.6.</w:t>
      </w:r>
    </w:p>
    <w:p w:rsidR="007C2AB7" w:rsidRDefault="007C2AB7" w:rsidP="007C2AB7">
      <w:pPr>
        <w:keepNext/>
        <w:widowControl w:val="0"/>
        <w:shd w:val="clear" w:color="000000" w:fill="auto"/>
        <w:spacing w:line="360" w:lineRule="auto"/>
        <w:ind w:firstLine="709"/>
        <w:jc w:val="both"/>
        <w:outlineLvl w:val="0"/>
        <w:rPr>
          <w:sz w:val="28"/>
          <w:szCs w:val="28"/>
        </w:rPr>
      </w:pPr>
    </w:p>
    <w:p w:rsidR="00C1048B" w:rsidRPr="004B0596" w:rsidRDefault="007C2AB7" w:rsidP="007C2AB7">
      <w:pPr>
        <w:keepNext/>
        <w:widowControl w:val="0"/>
        <w:shd w:val="clear" w:color="000000" w:fill="auto"/>
        <w:spacing w:line="360" w:lineRule="auto"/>
        <w:ind w:firstLine="709"/>
        <w:jc w:val="both"/>
        <w:outlineLvl w:val="0"/>
        <w:rPr>
          <w:sz w:val="28"/>
          <w:szCs w:val="28"/>
        </w:rPr>
      </w:pPr>
      <w:r>
        <w:rPr>
          <w:sz w:val="28"/>
          <w:szCs w:val="28"/>
        </w:rPr>
        <w:br w:type="page"/>
      </w:r>
      <w:r w:rsidR="00C1048B" w:rsidRPr="004B0596">
        <w:rPr>
          <w:sz w:val="28"/>
          <w:szCs w:val="28"/>
        </w:rPr>
        <w:t>Таблица 2.6 – Анализ поступления средств (в сопоставимых показателях без НДС) от реализации продукции за пределы РБ за III квартал 2006-2007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2446"/>
        <w:gridCol w:w="2446"/>
        <w:gridCol w:w="2446"/>
      </w:tblGrid>
      <w:tr w:rsidR="00A63077" w:rsidRPr="004B0596" w:rsidTr="00765C21">
        <w:trPr>
          <w:jc w:val="center"/>
        </w:trPr>
        <w:tc>
          <w:tcPr>
            <w:tcW w:w="1774" w:type="dxa"/>
            <w:vAlign w:val="center"/>
          </w:tcPr>
          <w:p w:rsidR="00A63077" w:rsidRPr="004B0596" w:rsidRDefault="00A63077" w:rsidP="007C2AB7">
            <w:pPr>
              <w:pStyle w:val="1"/>
              <w:keepNext/>
              <w:widowControl w:val="0"/>
            </w:pPr>
          </w:p>
        </w:tc>
        <w:tc>
          <w:tcPr>
            <w:tcW w:w="2563" w:type="dxa"/>
            <w:vAlign w:val="center"/>
          </w:tcPr>
          <w:p w:rsidR="00A63077" w:rsidRPr="004B0596" w:rsidRDefault="00A63077" w:rsidP="007C2AB7">
            <w:pPr>
              <w:pStyle w:val="1"/>
              <w:keepNext/>
              <w:widowControl w:val="0"/>
            </w:pPr>
            <w:r w:rsidRPr="004B0596">
              <w:t>2006 г.</w:t>
            </w:r>
          </w:p>
          <w:p w:rsidR="00A63077" w:rsidRPr="004B0596" w:rsidRDefault="00A63077" w:rsidP="007C2AB7">
            <w:pPr>
              <w:pStyle w:val="1"/>
              <w:keepNext/>
              <w:widowControl w:val="0"/>
            </w:pPr>
            <w:r w:rsidRPr="004B0596">
              <w:t>(млн. руб. РФ)</w:t>
            </w:r>
          </w:p>
        </w:tc>
        <w:tc>
          <w:tcPr>
            <w:tcW w:w="2563" w:type="dxa"/>
            <w:vAlign w:val="center"/>
          </w:tcPr>
          <w:p w:rsidR="00A63077" w:rsidRPr="004B0596" w:rsidRDefault="00A63077" w:rsidP="007C2AB7">
            <w:pPr>
              <w:pStyle w:val="1"/>
              <w:keepNext/>
              <w:widowControl w:val="0"/>
            </w:pPr>
            <w:r w:rsidRPr="004B0596">
              <w:t>2007 г.</w:t>
            </w:r>
          </w:p>
          <w:p w:rsidR="00A63077" w:rsidRPr="004B0596" w:rsidRDefault="00A63077" w:rsidP="007C2AB7">
            <w:pPr>
              <w:pStyle w:val="1"/>
              <w:keepNext/>
              <w:widowControl w:val="0"/>
            </w:pPr>
            <w:r w:rsidRPr="004B0596">
              <w:t>(млн. руб. РФ)</w:t>
            </w:r>
          </w:p>
        </w:tc>
        <w:tc>
          <w:tcPr>
            <w:tcW w:w="2563" w:type="dxa"/>
            <w:vAlign w:val="center"/>
          </w:tcPr>
          <w:p w:rsidR="00A63077" w:rsidRPr="004B0596" w:rsidRDefault="00A63077" w:rsidP="007C2AB7">
            <w:pPr>
              <w:pStyle w:val="1"/>
              <w:keepNext/>
              <w:widowControl w:val="0"/>
            </w:pPr>
            <w:r w:rsidRPr="004B0596">
              <w:t>Темп роста, %</w:t>
            </w:r>
          </w:p>
        </w:tc>
      </w:tr>
      <w:tr w:rsidR="00A63077" w:rsidRPr="004B0596" w:rsidTr="00765C21">
        <w:trPr>
          <w:jc w:val="center"/>
        </w:trPr>
        <w:tc>
          <w:tcPr>
            <w:tcW w:w="1774" w:type="dxa"/>
            <w:vAlign w:val="center"/>
          </w:tcPr>
          <w:p w:rsidR="00A63077" w:rsidRPr="004B0596" w:rsidRDefault="00A63077" w:rsidP="007C2AB7">
            <w:pPr>
              <w:pStyle w:val="1"/>
              <w:keepNext/>
              <w:widowControl w:val="0"/>
            </w:pPr>
            <w:r w:rsidRPr="004B0596">
              <w:t>Поступило без НДС</w:t>
            </w:r>
          </w:p>
        </w:tc>
        <w:tc>
          <w:tcPr>
            <w:tcW w:w="2563" w:type="dxa"/>
            <w:vAlign w:val="center"/>
          </w:tcPr>
          <w:p w:rsidR="00A63077" w:rsidRPr="004B0596" w:rsidRDefault="00A63077" w:rsidP="007C2AB7">
            <w:pPr>
              <w:pStyle w:val="1"/>
              <w:keepNext/>
              <w:widowControl w:val="0"/>
            </w:pPr>
            <w:r w:rsidRPr="004B0596">
              <w:t>114,36</w:t>
            </w:r>
          </w:p>
        </w:tc>
        <w:tc>
          <w:tcPr>
            <w:tcW w:w="2563" w:type="dxa"/>
            <w:vAlign w:val="center"/>
          </w:tcPr>
          <w:p w:rsidR="00A63077" w:rsidRPr="004B0596" w:rsidRDefault="00A63077" w:rsidP="007C2AB7">
            <w:pPr>
              <w:pStyle w:val="1"/>
              <w:keepNext/>
              <w:widowControl w:val="0"/>
            </w:pPr>
            <w:r w:rsidRPr="004B0596">
              <w:t>123,07</w:t>
            </w:r>
          </w:p>
        </w:tc>
        <w:tc>
          <w:tcPr>
            <w:tcW w:w="2563" w:type="dxa"/>
            <w:vAlign w:val="center"/>
          </w:tcPr>
          <w:p w:rsidR="00A63077" w:rsidRPr="004B0596" w:rsidRDefault="00A63077" w:rsidP="007C2AB7">
            <w:pPr>
              <w:pStyle w:val="1"/>
              <w:keepNext/>
              <w:widowControl w:val="0"/>
            </w:pPr>
            <w:r w:rsidRPr="004B0596">
              <w:t>107,62</w:t>
            </w:r>
          </w:p>
        </w:tc>
      </w:tr>
    </w:tbl>
    <w:p w:rsidR="00C1048B" w:rsidRPr="004B0596" w:rsidRDefault="00C1048B" w:rsidP="007C2AB7">
      <w:pPr>
        <w:keepNext/>
        <w:widowControl w:val="0"/>
        <w:shd w:val="clear" w:color="000000" w:fill="auto"/>
        <w:spacing w:line="360" w:lineRule="auto"/>
        <w:ind w:firstLine="709"/>
        <w:jc w:val="both"/>
        <w:rPr>
          <w:sz w:val="28"/>
          <w:szCs w:val="28"/>
        </w:rPr>
      </w:pPr>
      <w:r w:rsidRPr="004B0596">
        <w:rPr>
          <w:sz w:val="28"/>
          <w:szCs w:val="28"/>
        </w:rPr>
        <w:t>Источник: данные предприятия.</w:t>
      </w:r>
    </w:p>
    <w:p w:rsidR="00765C21" w:rsidRDefault="00765C21" w:rsidP="007C2AB7">
      <w:pPr>
        <w:keepNext/>
        <w:widowControl w:val="0"/>
        <w:shd w:val="clear" w:color="000000" w:fill="auto"/>
        <w:spacing w:line="360" w:lineRule="auto"/>
        <w:ind w:firstLine="709"/>
        <w:jc w:val="both"/>
        <w:rPr>
          <w:sz w:val="28"/>
          <w:szCs w:val="28"/>
        </w:rPr>
      </w:pPr>
    </w:p>
    <w:p w:rsidR="00A63077" w:rsidRPr="004B0596" w:rsidRDefault="00A63077" w:rsidP="007C2AB7">
      <w:pPr>
        <w:keepNext/>
        <w:widowControl w:val="0"/>
        <w:shd w:val="clear" w:color="000000" w:fill="auto"/>
        <w:spacing w:line="360" w:lineRule="auto"/>
        <w:ind w:firstLine="709"/>
        <w:jc w:val="both"/>
        <w:rPr>
          <w:sz w:val="28"/>
          <w:szCs w:val="28"/>
        </w:rPr>
      </w:pPr>
      <w:r w:rsidRPr="004B0596">
        <w:rPr>
          <w:sz w:val="28"/>
          <w:szCs w:val="28"/>
        </w:rPr>
        <w:t xml:space="preserve">Предприятием отслеживается график поступлений (в руб. РФ) средств от реализации продукции с 1999 по 2007 года (Приложение </w:t>
      </w:r>
      <w:r w:rsidR="008520E1" w:rsidRPr="004B0596">
        <w:rPr>
          <w:sz w:val="28"/>
          <w:szCs w:val="28"/>
        </w:rPr>
        <w:t>Е</w:t>
      </w:r>
      <w:r w:rsidRPr="004B0596">
        <w:rPr>
          <w:sz w:val="28"/>
          <w:szCs w:val="28"/>
        </w:rPr>
        <w:t>).</w:t>
      </w:r>
    </w:p>
    <w:p w:rsidR="00A63077" w:rsidRPr="004B0596" w:rsidRDefault="00A63077" w:rsidP="007C2AB7">
      <w:pPr>
        <w:keepNext/>
        <w:widowControl w:val="0"/>
        <w:shd w:val="clear" w:color="000000" w:fill="auto"/>
        <w:spacing w:line="360" w:lineRule="auto"/>
        <w:ind w:firstLine="709"/>
        <w:jc w:val="both"/>
        <w:rPr>
          <w:sz w:val="28"/>
          <w:szCs w:val="28"/>
        </w:rPr>
      </w:pPr>
      <w:r w:rsidRPr="004B0596">
        <w:rPr>
          <w:sz w:val="28"/>
          <w:szCs w:val="28"/>
        </w:rPr>
        <w:t xml:space="preserve">Исходя из тенденций рынка и производственных возможностей ОАО «Витебские ковры» можно сделать следующий прогноз потребностей рынка за четвертый </w:t>
      </w:r>
      <w:r w:rsidR="00EE33E0" w:rsidRPr="004B0596">
        <w:rPr>
          <w:sz w:val="28"/>
          <w:szCs w:val="28"/>
        </w:rPr>
        <w:t>квартал 2007 года (таблица 2.7).</w:t>
      </w:r>
    </w:p>
    <w:p w:rsidR="00D54E9C" w:rsidRPr="004B0596" w:rsidRDefault="00D54E9C" w:rsidP="007C2AB7">
      <w:pPr>
        <w:pStyle w:val="a6"/>
        <w:keepNext/>
        <w:widowControl w:val="0"/>
        <w:shd w:val="clear" w:color="000000" w:fill="auto"/>
        <w:spacing w:line="360" w:lineRule="auto"/>
        <w:ind w:firstLine="709"/>
        <w:rPr>
          <w:rFonts w:ascii="Times New Roman" w:hAnsi="Times New Roman"/>
          <w:sz w:val="28"/>
          <w:szCs w:val="32"/>
        </w:rPr>
      </w:pPr>
      <w:r w:rsidRPr="004B0596">
        <w:rPr>
          <w:rFonts w:ascii="Times New Roman" w:hAnsi="Times New Roman"/>
          <w:sz w:val="28"/>
        </w:rPr>
        <w:t>Отличительной чертой ОАО «Витебские ковры» является то, что предприятие располагает несколькими технологиями в отличие от своих конкурентов. Широкий ассортимент выпускаемой продукции (прошивные покрытия, ковры жаккардовые 8-ми, 6-ти, 4-х цветные, аксминстерские ковры и дорожки) является дополнительным аргументом для привлечения оптовых покупателей. Но наиболее конкурентным видом продукции на сегодняшний день являются прошивные и восьмицветные двухполотные жаккардовые ковровые изделия и покрытия.</w:t>
      </w:r>
      <w:r w:rsidRPr="004B0596">
        <w:rPr>
          <w:rFonts w:ascii="Times New Roman" w:hAnsi="Times New Roman"/>
          <w:sz w:val="28"/>
          <w:szCs w:val="32"/>
        </w:rPr>
        <w:t xml:space="preserve"> </w:t>
      </w:r>
    </w:p>
    <w:p w:rsidR="00765C21" w:rsidRDefault="00765C21" w:rsidP="007C2AB7">
      <w:pPr>
        <w:keepNext/>
        <w:widowControl w:val="0"/>
        <w:shd w:val="clear" w:color="000000" w:fill="auto"/>
        <w:spacing w:line="360" w:lineRule="auto"/>
        <w:ind w:firstLine="709"/>
        <w:jc w:val="both"/>
        <w:outlineLvl w:val="0"/>
        <w:rPr>
          <w:bCs/>
          <w:sz w:val="28"/>
          <w:szCs w:val="28"/>
        </w:rPr>
      </w:pPr>
    </w:p>
    <w:p w:rsidR="00EE33E0" w:rsidRPr="004B0596" w:rsidRDefault="00EE33E0" w:rsidP="007C2AB7">
      <w:pPr>
        <w:keepNext/>
        <w:widowControl w:val="0"/>
        <w:shd w:val="clear" w:color="000000" w:fill="auto"/>
        <w:spacing w:line="360" w:lineRule="auto"/>
        <w:ind w:firstLine="709"/>
        <w:jc w:val="both"/>
        <w:outlineLvl w:val="0"/>
        <w:rPr>
          <w:bCs/>
          <w:sz w:val="28"/>
          <w:szCs w:val="28"/>
        </w:rPr>
      </w:pPr>
      <w:r w:rsidRPr="004B0596">
        <w:rPr>
          <w:bCs/>
          <w:sz w:val="28"/>
          <w:szCs w:val="28"/>
        </w:rPr>
        <w:t xml:space="preserve">Таблица 2.7 - Прогнозируемые объемы продаж на </w:t>
      </w:r>
      <w:r w:rsidRPr="004B0596">
        <w:rPr>
          <w:sz w:val="28"/>
          <w:szCs w:val="28"/>
        </w:rPr>
        <w:t>I</w:t>
      </w:r>
      <w:r w:rsidRPr="004B0596">
        <w:rPr>
          <w:bCs/>
          <w:sz w:val="28"/>
          <w:szCs w:val="28"/>
          <w:lang w:val="en-US"/>
        </w:rPr>
        <w:t>V</w:t>
      </w:r>
      <w:r w:rsidRPr="004B0596">
        <w:rPr>
          <w:bCs/>
          <w:sz w:val="28"/>
          <w:szCs w:val="28"/>
        </w:rPr>
        <w:t xml:space="preserve"> квартал 2007 года, тыс. м. кв.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1696"/>
        <w:gridCol w:w="1686"/>
        <w:gridCol w:w="1695"/>
        <w:gridCol w:w="1689"/>
      </w:tblGrid>
      <w:tr w:rsidR="00EE33E0" w:rsidRPr="004B0596" w:rsidTr="00765C21">
        <w:trPr>
          <w:jc w:val="center"/>
        </w:trPr>
        <w:tc>
          <w:tcPr>
            <w:tcW w:w="2448" w:type="dxa"/>
            <w:vAlign w:val="center"/>
          </w:tcPr>
          <w:p w:rsidR="00EE33E0" w:rsidRPr="004B0596" w:rsidRDefault="00EE33E0" w:rsidP="007C2AB7">
            <w:pPr>
              <w:pStyle w:val="1"/>
              <w:keepNext/>
              <w:widowControl w:val="0"/>
            </w:pPr>
          </w:p>
        </w:tc>
        <w:tc>
          <w:tcPr>
            <w:tcW w:w="1800" w:type="dxa"/>
            <w:vAlign w:val="center"/>
          </w:tcPr>
          <w:p w:rsidR="00EE33E0" w:rsidRPr="004B0596" w:rsidRDefault="00EE33E0" w:rsidP="007C2AB7">
            <w:pPr>
              <w:pStyle w:val="1"/>
              <w:keepNext/>
              <w:widowControl w:val="0"/>
            </w:pPr>
            <w:r w:rsidRPr="004B0596">
              <w:t>Октябрь</w:t>
            </w:r>
          </w:p>
          <w:p w:rsidR="00EE33E0" w:rsidRPr="004B0596" w:rsidRDefault="00EE33E0" w:rsidP="007C2AB7">
            <w:pPr>
              <w:pStyle w:val="1"/>
              <w:keepNext/>
              <w:widowControl w:val="0"/>
            </w:pPr>
            <w:r w:rsidRPr="004B0596">
              <w:t>(тыс. м.кв.)</w:t>
            </w:r>
          </w:p>
        </w:tc>
        <w:tc>
          <w:tcPr>
            <w:tcW w:w="1800" w:type="dxa"/>
            <w:vAlign w:val="center"/>
          </w:tcPr>
          <w:p w:rsidR="00EE33E0" w:rsidRPr="004B0596" w:rsidRDefault="00EE33E0" w:rsidP="007C2AB7">
            <w:pPr>
              <w:pStyle w:val="1"/>
              <w:keepNext/>
              <w:widowControl w:val="0"/>
            </w:pPr>
            <w:r w:rsidRPr="004B0596">
              <w:t>Ноябрь</w:t>
            </w:r>
          </w:p>
          <w:p w:rsidR="00EE33E0" w:rsidRPr="004B0596" w:rsidRDefault="00EE33E0" w:rsidP="007C2AB7">
            <w:pPr>
              <w:pStyle w:val="1"/>
              <w:keepNext/>
              <w:widowControl w:val="0"/>
            </w:pPr>
            <w:r w:rsidRPr="004B0596">
              <w:t>(тыс. м.кв.)</w:t>
            </w:r>
          </w:p>
        </w:tc>
        <w:tc>
          <w:tcPr>
            <w:tcW w:w="1800" w:type="dxa"/>
            <w:vAlign w:val="center"/>
          </w:tcPr>
          <w:p w:rsidR="00EE33E0" w:rsidRPr="004B0596" w:rsidRDefault="00EE33E0" w:rsidP="007C2AB7">
            <w:pPr>
              <w:pStyle w:val="1"/>
              <w:keepNext/>
              <w:widowControl w:val="0"/>
            </w:pPr>
            <w:r w:rsidRPr="004B0596">
              <w:t>Декабрь</w:t>
            </w:r>
          </w:p>
          <w:p w:rsidR="00EE33E0" w:rsidRPr="004B0596" w:rsidRDefault="00EE33E0" w:rsidP="007C2AB7">
            <w:pPr>
              <w:pStyle w:val="1"/>
              <w:keepNext/>
              <w:widowControl w:val="0"/>
            </w:pPr>
            <w:r w:rsidRPr="004B0596">
              <w:t>(тыс. м.кв.)</w:t>
            </w:r>
          </w:p>
        </w:tc>
        <w:tc>
          <w:tcPr>
            <w:tcW w:w="1800" w:type="dxa"/>
            <w:vAlign w:val="center"/>
          </w:tcPr>
          <w:p w:rsidR="00EE33E0" w:rsidRPr="004B0596" w:rsidRDefault="00EE33E0" w:rsidP="007C2AB7">
            <w:pPr>
              <w:pStyle w:val="1"/>
              <w:keepNext/>
              <w:widowControl w:val="0"/>
            </w:pPr>
            <w:r w:rsidRPr="004B0596">
              <w:t xml:space="preserve">Всего за </w:t>
            </w:r>
            <w:r w:rsidRPr="004B0596">
              <w:rPr>
                <w:lang w:val="en-US"/>
              </w:rPr>
              <w:t>IV</w:t>
            </w:r>
            <w:r w:rsidRPr="004B0596">
              <w:t xml:space="preserve"> квартал </w:t>
            </w:r>
            <w:smartTag w:uri="urn:schemas-microsoft-com:office:smarttags" w:element="metricconverter">
              <w:smartTagPr>
                <w:attr w:name="ProductID" w:val="2007 г"/>
              </w:smartTagPr>
              <w:r w:rsidRPr="004B0596">
                <w:t>2007 г</w:t>
              </w:r>
            </w:smartTag>
            <w:r w:rsidRPr="004B0596">
              <w:t>.</w:t>
            </w:r>
          </w:p>
          <w:p w:rsidR="00EE33E0" w:rsidRPr="004B0596" w:rsidRDefault="00EE33E0" w:rsidP="007C2AB7">
            <w:pPr>
              <w:pStyle w:val="1"/>
              <w:keepNext/>
              <w:widowControl w:val="0"/>
            </w:pPr>
            <w:r w:rsidRPr="004B0596">
              <w:t>(тыс. м.кв.)</w:t>
            </w:r>
          </w:p>
        </w:tc>
      </w:tr>
      <w:tr w:rsidR="00EE33E0" w:rsidRPr="004B0596" w:rsidTr="00765C21">
        <w:trPr>
          <w:jc w:val="center"/>
        </w:trPr>
        <w:tc>
          <w:tcPr>
            <w:tcW w:w="2448" w:type="dxa"/>
          </w:tcPr>
          <w:p w:rsidR="00EE33E0" w:rsidRPr="004B0596" w:rsidRDefault="00EE33E0" w:rsidP="007C2AB7">
            <w:pPr>
              <w:pStyle w:val="1"/>
              <w:keepNext/>
              <w:widowControl w:val="0"/>
            </w:pPr>
            <w:r w:rsidRPr="004B0596">
              <w:t>Аксминстер</w:t>
            </w:r>
          </w:p>
        </w:tc>
        <w:tc>
          <w:tcPr>
            <w:tcW w:w="1800" w:type="dxa"/>
            <w:vAlign w:val="center"/>
          </w:tcPr>
          <w:p w:rsidR="00EE33E0" w:rsidRPr="004B0596" w:rsidRDefault="00EE33E0" w:rsidP="007C2AB7">
            <w:pPr>
              <w:pStyle w:val="1"/>
              <w:keepNext/>
              <w:widowControl w:val="0"/>
            </w:pPr>
            <w:r w:rsidRPr="004B0596">
              <w:t>8,5</w:t>
            </w:r>
          </w:p>
        </w:tc>
        <w:tc>
          <w:tcPr>
            <w:tcW w:w="1800" w:type="dxa"/>
            <w:vAlign w:val="center"/>
          </w:tcPr>
          <w:p w:rsidR="00EE33E0" w:rsidRPr="004B0596" w:rsidRDefault="00EE33E0" w:rsidP="007C2AB7">
            <w:pPr>
              <w:pStyle w:val="1"/>
              <w:keepNext/>
              <w:widowControl w:val="0"/>
            </w:pPr>
            <w:r w:rsidRPr="004B0596">
              <w:t>7,6</w:t>
            </w:r>
          </w:p>
        </w:tc>
        <w:tc>
          <w:tcPr>
            <w:tcW w:w="1800" w:type="dxa"/>
            <w:vAlign w:val="center"/>
          </w:tcPr>
          <w:p w:rsidR="00EE33E0" w:rsidRPr="004B0596" w:rsidRDefault="00EE33E0" w:rsidP="007C2AB7">
            <w:pPr>
              <w:pStyle w:val="1"/>
              <w:keepNext/>
              <w:widowControl w:val="0"/>
            </w:pPr>
            <w:r w:rsidRPr="004B0596">
              <w:t>8,0</w:t>
            </w:r>
          </w:p>
        </w:tc>
        <w:tc>
          <w:tcPr>
            <w:tcW w:w="1800" w:type="dxa"/>
          </w:tcPr>
          <w:p w:rsidR="00EE33E0" w:rsidRPr="004B0596" w:rsidRDefault="00EE33E0" w:rsidP="007C2AB7">
            <w:pPr>
              <w:pStyle w:val="1"/>
              <w:keepNext/>
              <w:widowControl w:val="0"/>
            </w:pPr>
            <w:r w:rsidRPr="004B0596">
              <w:t>24,1</w:t>
            </w:r>
          </w:p>
        </w:tc>
      </w:tr>
      <w:tr w:rsidR="00EE33E0" w:rsidRPr="004B0596" w:rsidTr="00765C21">
        <w:trPr>
          <w:jc w:val="center"/>
        </w:trPr>
        <w:tc>
          <w:tcPr>
            <w:tcW w:w="2448" w:type="dxa"/>
          </w:tcPr>
          <w:p w:rsidR="00EE33E0" w:rsidRPr="004B0596" w:rsidRDefault="00EE33E0" w:rsidP="007C2AB7">
            <w:pPr>
              <w:pStyle w:val="1"/>
              <w:keepNext/>
              <w:widowControl w:val="0"/>
            </w:pPr>
            <w:r w:rsidRPr="004B0596">
              <w:t>Жаккард</w:t>
            </w:r>
          </w:p>
        </w:tc>
        <w:tc>
          <w:tcPr>
            <w:tcW w:w="1800" w:type="dxa"/>
            <w:vAlign w:val="center"/>
          </w:tcPr>
          <w:p w:rsidR="00EE33E0" w:rsidRPr="004B0596" w:rsidRDefault="00EE33E0" w:rsidP="007C2AB7">
            <w:pPr>
              <w:pStyle w:val="1"/>
              <w:keepNext/>
              <w:widowControl w:val="0"/>
            </w:pPr>
            <w:r w:rsidRPr="004B0596">
              <w:t>3,0</w:t>
            </w:r>
          </w:p>
        </w:tc>
        <w:tc>
          <w:tcPr>
            <w:tcW w:w="1800" w:type="dxa"/>
            <w:vAlign w:val="center"/>
          </w:tcPr>
          <w:p w:rsidR="00EE33E0" w:rsidRPr="004B0596" w:rsidRDefault="00EE33E0" w:rsidP="007C2AB7">
            <w:pPr>
              <w:pStyle w:val="1"/>
              <w:keepNext/>
              <w:widowControl w:val="0"/>
            </w:pPr>
            <w:r w:rsidRPr="004B0596">
              <w:t>2,5</w:t>
            </w:r>
          </w:p>
        </w:tc>
        <w:tc>
          <w:tcPr>
            <w:tcW w:w="1800" w:type="dxa"/>
            <w:vAlign w:val="center"/>
          </w:tcPr>
          <w:p w:rsidR="00EE33E0" w:rsidRPr="004B0596" w:rsidRDefault="00EE33E0" w:rsidP="007C2AB7">
            <w:pPr>
              <w:pStyle w:val="1"/>
              <w:keepNext/>
              <w:widowControl w:val="0"/>
            </w:pPr>
            <w:r w:rsidRPr="004B0596">
              <w:t>2,0</w:t>
            </w:r>
          </w:p>
        </w:tc>
        <w:tc>
          <w:tcPr>
            <w:tcW w:w="1800" w:type="dxa"/>
          </w:tcPr>
          <w:p w:rsidR="00EE33E0" w:rsidRPr="004B0596" w:rsidRDefault="00EE33E0" w:rsidP="007C2AB7">
            <w:pPr>
              <w:pStyle w:val="1"/>
              <w:keepNext/>
              <w:widowControl w:val="0"/>
            </w:pPr>
            <w:r w:rsidRPr="004B0596">
              <w:t>7,5</w:t>
            </w:r>
          </w:p>
        </w:tc>
      </w:tr>
      <w:tr w:rsidR="00EE33E0" w:rsidRPr="004B0596" w:rsidTr="00765C21">
        <w:trPr>
          <w:jc w:val="center"/>
        </w:trPr>
        <w:tc>
          <w:tcPr>
            <w:tcW w:w="2448" w:type="dxa"/>
          </w:tcPr>
          <w:p w:rsidR="00EE33E0" w:rsidRPr="004B0596" w:rsidRDefault="001E6E45" w:rsidP="007C2AB7">
            <w:pPr>
              <w:pStyle w:val="1"/>
              <w:keepNext/>
              <w:widowControl w:val="0"/>
            </w:pPr>
            <w:r w:rsidRPr="004B0596">
              <w:t>Жаккард 8-ми</w:t>
            </w:r>
            <w:r w:rsidR="00EE33E0" w:rsidRPr="004B0596">
              <w:t>цветн.</w:t>
            </w:r>
          </w:p>
        </w:tc>
        <w:tc>
          <w:tcPr>
            <w:tcW w:w="1800" w:type="dxa"/>
            <w:vAlign w:val="center"/>
          </w:tcPr>
          <w:p w:rsidR="00EE33E0" w:rsidRPr="004B0596" w:rsidRDefault="00EE33E0" w:rsidP="007C2AB7">
            <w:pPr>
              <w:pStyle w:val="1"/>
              <w:keepNext/>
              <w:widowControl w:val="0"/>
            </w:pPr>
            <w:r w:rsidRPr="004B0596">
              <w:t>130,0</w:t>
            </w:r>
          </w:p>
        </w:tc>
        <w:tc>
          <w:tcPr>
            <w:tcW w:w="1800" w:type="dxa"/>
            <w:vAlign w:val="center"/>
          </w:tcPr>
          <w:p w:rsidR="00EE33E0" w:rsidRPr="004B0596" w:rsidRDefault="00EE33E0" w:rsidP="007C2AB7">
            <w:pPr>
              <w:pStyle w:val="1"/>
              <w:keepNext/>
              <w:widowControl w:val="0"/>
            </w:pPr>
            <w:r w:rsidRPr="004B0596">
              <w:t>130,0</w:t>
            </w:r>
          </w:p>
        </w:tc>
        <w:tc>
          <w:tcPr>
            <w:tcW w:w="1800" w:type="dxa"/>
            <w:vAlign w:val="center"/>
          </w:tcPr>
          <w:p w:rsidR="00EE33E0" w:rsidRPr="004B0596" w:rsidRDefault="00EE33E0" w:rsidP="007C2AB7">
            <w:pPr>
              <w:pStyle w:val="1"/>
              <w:keepNext/>
              <w:widowControl w:val="0"/>
            </w:pPr>
            <w:r w:rsidRPr="004B0596">
              <w:t>125,0</w:t>
            </w:r>
          </w:p>
        </w:tc>
        <w:tc>
          <w:tcPr>
            <w:tcW w:w="1800" w:type="dxa"/>
          </w:tcPr>
          <w:p w:rsidR="00EE33E0" w:rsidRPr="004B0596" w:rsidRDefault="00EE33E0" w:rsidP="007C2AB7">
            <w:pPr>
              <w:pStyle w:val="1"/>
              <w:keepNext/>
              <w:widowControl w:val="0"/>
            </w:pPr>
            <w:r w:rsidRPr="004B0596">
              <w:t>385,0</w:t>
            </w:r>
          </w:p>
        </w:tc>
      </w:tr>
      <w:tr w:rsidR="00EE33E0" w:rsidRPr="004B0596" w:rsidTr="00765C21">
        <w:trPr>
          <w:jc w:val="center"/>
        </w:trPr>
        <w:tc>
          <w:tcPr>
            <w:tcW w:w="2448" w:type="dxa"/>
          </w:tcPr>
          <w:p w:rsidR="00EE33E0" w:rsidRPr="004B0596" w:rsidRDefault="001E6E45" w:rsidP="007C2AB7">
            <w:pPr>
              <w:pStyle w:val="1"/>
              <w:keepNext/>
              <w:widowControl w:val="0"/>
            </w:pPr>
            <w:r w:rsidRPr="004B0596">
              <w:t>Жаккард 6-ми</w:t>
            </w:r>
            <w:r w:rsidR="00EE33E0" w:rsidRPr="004B0596">
              <w:t>цветн.</w:t>
            </w:r>
          </w:p>
        </w:tc>
        <w:tc>
          <w:tcPr>
            <w:tcW w:w="1800" w:type="dxa"/>
            <w:vAlign w:val="center"/>
          </w:tcPr>
          <w:p w:rsidR="00EE33E0" w:rsidRPr="004B0596" w:rsidRDefault="00EE33E0" w:rsidP="007C2AB7">
            <w:pPr>
              <w:pStyle w:val="1"/>
              <w:keepNext/>
              <w:widowControl w:val="0"/>
            </w:pPr>
            <w:r w:rsidRPr="004B0596">
              <w:t>20,0</w:t>
            </w:r>
          </w:p>
        </w:tc>
        <w:tc>
          <w:tcPr>
            <w:tcW w:w="1800" w:type="dxa"/>
            <w:vAlign w:val="center"/>
          </w:tcPr>
          <w:p w:rsidR="00EE33E0" w:rsidRPr="004B0596" w:rsidRDefault="00EE33E0" w:rsidP="007C2AB7">
            <w:pPr>
              <w:pStyle w:val="1"/>
              <w:keepNext/>
              <w:widowControl w:val="0"/>
            </w:pPr>
            <w:r w:rsidRPr="004B0596">
              <w:t>20,0</w:t>
            </w:r>
          </w:p>
        </w:tc>
        <w:tc>
          <w:tcPr>
            <w:tcW w:w="1800" w:type="dxa"/>
            <w:vAlign w:val="center"/>
          </w:tcPr>
          <w:p w:rsidR="00EE33E0" w:rsidRPr="004B0596" w:rsidRDefault="00EE33E0" w:rsidP="007C2AB7">
            <w:pPr>
              <w:pStyle w:val="1"/>
              <w:keepNext/>
              <w:widowControl w:val="0"/>
            </w:pPr>
            <w:r w:rsidRPr="004B0596">
              <w:t>20,0</w:t>
            </w:r>
          </w:p>
        </w:tc>
        <w:tc>
          <w:tcPr>
            <w:tcW w:w="1800" w:type="dxa"/>
          </w:tcPr>
          <w:p w:rsidR="00EE33E0" w:rsidRPr="004B0596" w:rsidRDefault="00EE33E0" w:rsidP="007C2AB7">
            <w:pPr>
              <w:pStyle w:val="1"/>
              <w:keepNext/>
              <w:widowControl w:val="0"/>
            </w:pPr>
            <w:r w:rsidRPr="004B0596">
              <w:t>60,0</w:t>
            </w:r>
          </w:p>
        </w:tc>
      </w:tr>
      <w:tr w:rsidR="00EE33E0" w:rsidRPr="004B0596" w:rsidTr="00765C21">
        <w:trPr>
          <w:jc w:val="center"/>
        </w:trPr>
        <w:tc>
          <w:tcPr>
            <w:tcW w:w="2448" w:type="dxa"/>
          </w:tcPr>
          <w:p w:rsidR="00EE33E0" w:rsidRPr="004B0596" w:rsidRDefault="00EE33E0" w:rsidP="007C2AB7">
            <w:pPr>
              <w:pStyle w:val="1"/>
              <w:keepNext/>
              <w:widowControl w:val="0"/>
            </w:pPr>
            <w:r w:rsidRPr="004B0596">
              <w:t>Прошивное покрытие</w:t>
            </w:r>
          </w:p>
        </w:tc>
        <w:tc>
          <w:tcPr>
            <w:tcW w:w="1800" w:type="dxa"/>
            <w:vAlign w:val="center"/>
          </w:tcPr>
          <w:p w:rsidR="00EE33E0" w:rsidRPr="004B0596" w:rsidRDefault="00EE33E0" w:rsidP="007C2AB7">
            <w:pPr>
              <w:pStyle w:val="1"/>
              <w:keepNext/>
              <w:widowControl w:val="0"/>
            </w:pPr>
            <w:r w:rsidRPr="004B0596">
              <w:t>590,0</w:t>
            </w:r>
          </w:p>
        </w:tc>
        <w:tc>
          <w:tcPr>
            <w:tcW w:w="1800" w:type="dxa"/>
            <w:vAlign w:val="center"/>
          </w:tcPr>
          <w:p w:rsidR="00EE33E0" w:rsidRPr="004B0596" w:rsidRDefault="00EE33E0" w:rsidP="007C2AB7">
            <w:pPr>
              <w:pStyle w:val="1"/>
              <w:keepNext/>
              <w:widowControl w:val="0"/>
            </w:pPr>
            <w:r w:rsidRPr="004B0596">
              <w:t>570,0</w:t>
            </w:r>
          </w:p>
        </w:tc>
        <w:tc>
          <w:tcPr>
            <w:tcW w:w="1800" w:type="dxa"/>
            <w:vAlign w:val="center"/>
          </w:tcPr>
          <w:p w:rsidR="00EE33E0" w:rsidRPr="004B0596" w:rsidRDefault="00EE33E0" w:rsidP="007C2AB7">
            <w:pPr>
              <w:pStyle w:val="1"/>
              <w:keepNext/>
              <w:widowControl w:val="0"/>
            </w:pPr>
            <w:r w:rsidRPr="004B0596">
              <w:t>500,0</w:t>
            </w:r>
          </w:p>
        </w:tc>
        <w:tc>
          <w:tcPr>
            <w:tcW w:w="1800" w:type="dxa"/>
          </w:tcPr>
          <w:p w:rsidR="00EE33E0" w:rsidRPr="004B0596" w:rsidRDefault="00EE33E0" w:rsidP="007C2AB7">
            <w:pPr>
              <w:pStyle w:val="1"/>
              <w:keepNext/>
              <w:widowControl w:val="0"/>
            </w:pPr>
            <w:r w:rsidRPr="004B0596">
              <w:t>1660,0</w:t>
            </w:r>
          </w:p>
        </w:tc>
      </w:tr>
      <w:tr w:rsidR="00EE33E0" w:rsidRPr="004B0596" w:rsidTr="00765C21">
        <w:trPr>
          <w:jc w:val="center"/>
        </w:trPr>
        <w:tc>
          <w:tcPr>
            <w:tcW w:w="2448" w:type="dxa"/>
          </w:tcPr>
          <w:p w:rsidR="00EE33E0" w:rsidRPr="004B0596" w:rsidRDefault="00EE33E0" w:rsidP="007C2AB7">
            <w:pPr>
              <w:pStyle w:val="1"/>
              <w:keepNext/>
              <w:widowControl w:val="0"/>
            </w:pPr>
            <w:r w:rsidRPr="004B0596">
              <w:t>Итого</w:t>
            </w:r>
          </w:p>
        </w:tc>
        <w:tc>
          <w:tcPr>
            <w:tcW w:w="1800" w:type="dxa"/>
            <w:vAlign w:val="bottom"/>
          </w:tcPr>
          <w:p w:rsidR="00EE33E0" w:rsidRPr="004B0596" w:rsidRDefault="00EE33E0" w:rsidP="007C2AB7">
            <w:pPr>
              <w:pStyle w:val="1"/>
              <w:keepNext/>
              <w:widowControl w:val="0"/>
            </w:pPr>
            <w:r w:rsidRPr="004B0596">
              <w:fldChar w:fldCharType="begin"/>
            </w:r>
            <w:r w:rsidRPr="004B0596">
              <w:instrText xml:space="preserve"> =SUM(ABOVE) </w:instrText>
            </w:r>
            <w:r w:rsidRPr="004B0596">
              <w:fldChar w:fldCharType="separate"/>
            </w:r>
            <w:r w:rsidRPr="004B0596">
              <w:rPr>
                <w:noProof/>
              </w:rPr>
              <w:t>751,5</w:t>
            </w:r>
            <w:r w:rsidRPr="004B0596">
              <w:fldChar w:fldCharType="end"/>
            </w:r>
          </w:p>
        </w:tc>
        <w:tc>
          <w:tcPr>
            <w:tcW w:w="1800" w:type="dxa"/>
            <w:vAlign w:val="bottom"/>
          </w:tcPr>
          <w:p w:rsidR="00EE33E0" w:rsidRPr="004B0596" w:rsidRDefault="00EE33E0" w:rsidP="007C2AB7">
            <w:pPr>
              <w:pStyle w:val="1"/>
              <w:keepNext/>
              <w:widowControl w:val="0"/>
            </w:pPr>
            <w:r w:rsidRPr="004B0596">
              <w:fldChar w:fldCharType="begin"/>
            </w:r>
            <w:r w:rsidRPr="004B0596">
              <w:instrText xml:space="preserve"> =SUM(ABOVE) </w:instrText>
            </w:r>
            <w:r w:rsidRPr="004B0596">
              <w:fldChar w:fldCharType="separate"/>
            </w:r>
            <w:r w:rsidRPr="004B0596">
              <w:rPr>
                <w:noProof/>
              </w:rPr>
              <w:t>730,1</w:t>
            </w:r>
            <w:r w:rsidRPr="004B0596">
              <w:fldChar w:fldCharType="end"/>
            </w:r>
          </w:p>
        </w:tc>
        <w:tc>
          <w:tcPr>
            <w:tcW w:w="1800" w:type="dxa"/>
            <w:vAlign w:val="bottom"/>
          </w:tcPr>
          <w:p w:rsidR="00EE33E0" w:rsidRPr="004B0596" w:rsidRDefault="00EE33E0" w:rsidP="007C2AB7">
            <w:pPr>
              <w:pStyle w:val="1"/>
              <w:keepNext/>
              <w:widowControl w:val="0"/>
            </w:pPr>
            <w:r w:rsidRPr="004B0596">
              <w:fldChar w:fldCharType="begin"/>
            </w:r>
            <w:r w:rsidRPr="004B0596">
              <w:instrText xml:space="preserve"> =SUM(ABOVE) </w:instrText>
            </w:r>
            <w:r w:rsidRPr="004B0596">
              <w:fldChar w:fldCharType="separate"/>
            </w:r>
            <w:r w:rsidRPr="004B0596">
              <w:rPr>
                <w:noProof/>
              </w:rPr>
              <w:t>655</w:t>
            </w:r>
            <w:r w:rsidRPr="004B0596">
              <w:fldChar w:fldCharType="end"/>
            </w:r>
            <w:r w:rsidRPr="004B0596">
              <w:t>,0</w:t>
            </w:r>
          </w:p>
        </w:tc>
        <w:tc>
          <w:tcPr>
            <w:tcW w:w="1800" w:type="dxa"/>
          </w:tcPr>
          <w:p w:rsidR="00EE33E0" w:rsidRPr="004B0596" w:rsidRDefault="00EE33E0" w:rsidP="007C2AB7">
            <w:pPr>
              <w:pStyle w:val="1"/>
              <w:keepNext/>
              <w:widowControl w:val="0"/>
            </w:pPr>
            <w:r w:rsidRPr="004B0596">
              <w:t>2136,6</w:t>
            </w:r>
          </w:p>
        </w:tc>
      </w:tr>
    </w:tbl>
    <w:p w:rsidR="00EE33E0" w:rsidRPr="004B0596" w:rsidRDefault="00EE33E0" w:rsidP="007C2AB7">
      <w:pPr>
        <w:keepNext/>
        <w:widowControl w:val="0"/>
        <w:shd w:val="clear" w:color="000000" w:fill="auto"/>
        <w:spacing w:line="360" w:lineRule="auto"/>
        <w:ind w:firstLine="709"/>
        <w:jc w:val="both"/>
        <w:rPr>
          <w:sz w:val="28"/>
          <w:szCs w:val="28"/>
        </w:rPr>
      </w:pPr>
      <w:r w:rsidRPr="004B0596">
        <w:rPr>
          <w:sz w:val="28"/>
          <w:szCs w:val="28"/>
        </w:rPr>
        <w:t>Источник: данные предприятия.</w:t>
      </w:r>
    </w:p>
    <w:p w:rsidR="00765C21" w:rsidRDefault="00765C21" w:rsidP="007C2AB7">
      <w:pPr>
        <w:pStyle w:val="a6"/>
        <w:keepNext/>
        <w:widowControl w:val="0"/>
        <w:shd w:val="clear" w:color="000000" w:fill="auto"/>
        <w:spacing w:line="360" w:lineRule="auto"/>
        <w:ind w:firstLine="709"/>
        <w:rPr>
          <w:rFonts w:ascii="Times New Roman" w:hAnsi="Times New Roman"/>
          <w:sz w:val="28"/>
        </w:rPr>
      </w:pPr>
    </w:p>
    <w:p w:rsidR="00D54E9C" w:rsidRPr="004B0596" w:rsidRDefault="00D54E9C" w:rsidP="007C2AB7">
      <w:pPr>
        <w:pStyle w:val="a6"/>
        <w:keepNext/>
        <w:widowControl w:val="0"/>
        <w:shd w:val="clear" w:color="000000" w:fill="auto"/>
        <w:spacing w:line="360" w:lineRule="auto"/>
        <w:ind w:firstLine="709"/>
        <w:rPr>
          <w:rFonts w:ascii="Times New Roman" w:hAnsi="Times New Roman"/>
          <w:sz w:val="28"/>
        </w:rPr>
      </w:pPr>
      <w:r w:rsidRPr="004B0596">
        <w:rPr>
          <w:rFonts w:ascii="Times New Roman" w:hAnsi="Times New Roman"/>
          <w:sz w:val="28"/>
        </w:rPr>
        <w:t>Основное стратегическое направление в сбыте продукции ОАО «Витебские ковры» заключается в поиске крупных оптовых потребителей, работа с ними. Одновременно идет сотрудничество со средними и более мелкими партнерами. Кроме того, ОАО «Витебские ковры» располагает сетью своих фирменных магазинов: 10 - в Беларуси и 2 - в России, в г. Смоленске.</w:t>
      </w:r>
      <w:r w:rsidR="004B0596">
        <w:rPr>
          <w:rFonts w:ascii="Times New Roman" w:hAnsi="Times New Roman"/>
          <w:sz w:val="28"/>
        </w:rPr>
        <w:t xml:space="preserve"> </w:t>
      </w:r>
      <w:r w:rsidRPr="004B0596">
        <w:rPr>
          <w:rFonts w:ascii="Times New Roman" w:hAnsi="Times New Roman"/>
          <w:sz w:val="28"/>
        </w:rPr>
        <w:t xml:space="preserve">Отделом маркетинга и сбыта постоянно ведется работа по расширению рынков сбыта. В этих целях продукция ОАО «Витебские ковры» рекламируется в СМИ РБ и РФ (еженедельник «Товары и цены» и др.), предприятие участвует в выставках (Международная выставка, посвященная Х-летию СНГ, </w:t>
      </w:r>
      <w:r w:rsidRPr="004B0596">
        <w:rPr>
          <w:rFonts w:ascii="Times New Roman" w:hAnsi="Times New Roman"/>
          <w:sz w:val="28"/>
          <w:lang w:val="en-US"/>
        </w:rPr>
        <w:t>XVI</w:t>
      </w:r>
      <w:r w:rsidRPr="004B0596">
        <w:rPr>
          <w:rFonts w:ascii="Times New Roman" w:hAnsi="Times New Roman"/>
          <w:sz w:val="28"/>
        </w:rPr>
        <w:t xml:space="preserve"> и </w:t>
      </w:r>
      <w:r w:rsidRPr="004B0596">
        <w:rPr>
          <w:rFonts w:ascii="Times New Roman" w:hAnsi="Times New Roman"/>
          <w:sz w:val="28"/>
          <w:lang w:val="en-US"/>
        </w:rPr>
        <w:t>XVII</w:t>
      </w:r>
      <w:r w:rsidRPr="004B0596">
        <w:rPr>
          <w:rFonts w:ascii="Times New Roman" w:hAnsi="Times New Roman"/>
          <w:sz w:val="28"/>
        </w:rPr>
        <w:t xml:space="preserve"> федеральные ярмарки в Москве и т.д.) Создан электронный каталог продукции, активно используются возможности сети «Интернет».</w:t>
      </w:r>
      <w:r w:rsidR="00765C21">
        <w:rPr>
          <w:rFonts w:ascii="Times New Roman" w:hAnsi="Times New Roman"/>
          <w:sz w:val="28"/>
        </w:rPr>
        <w:t xml:space="preserve"> </w:t>
      </w:r>
      <w:r w:rsidRPr="004B0596">
        <w:rPr>
          <w:rFonts w:ascii="Times New Roman" w:hAnsi="Times New Roman"/>
          <w:sz w:val="28"/>
        </w:rPr>
        <w:t>Постоянно ведутся исследования рынков сбыта по телефону, командируются представители предприятия для работы на месте. Отделом маркетинга ведутся переговоры с предприятиями России и др. регионов по созданию представительств за пределами Беларуси.</w:t>
      </w:r>
    </w:p>
    <w:p w:rsidR="00765C21" w:rsidRDefault="00D54E9C" w:rsidP="007C2AB7">
      <w:pPr>
        <w:pStyle w:val="a6"/>
        <w:keepNext/>
        <w:widowControl w:val="0"/>
        <w:shd w:val="clear" w:color="000000" w:fill="auto"/>
        <w:spacing w:line="360" w:lineRule="auto"/>
        <w:ind w:firstLine="709"/>
        <w:rPr>
          <w:rFonts w:ascii="Times New Roman" w:hAnsi="Times New Roman"/>
          <w:sz w:val="28"/>
        </w:rPr>
      </w:pPr>
      <w:r w:rsidRPr="004B0596">
        <w:rPr>
          <w:rFonts w:ascii="Times New Roman" w:hAnsi="Times New Roman"/>
          <w:sz w:val="28"/>
        </w:rPr>
        <w:t>С уже работающими потребителями ведется общение в плане осуществления обратной связи «потребитель – изготовитель» для более полного удовлетворения запросов по качеству и по дизайну.</w:t>
      </w:r>
      <w:r w:rsidR="004B0596">
        <w:rPr>
          <w:rFonts w:ascii="Times New Roman" w:hAnsi="Times New Roman"/>
          <w:sz w:val="28"/>
        </w:rPr>
        <w:t xml:space="preserve"> </w:t>
      </w:r>
      <w:r w:rsidRPr="004B0596">
        <w:rPr>
          <w:rFonts w:ascii="Times New Roman" w:hAnsi="Times New Roman"/>
          <w:sz w:val="28"/>
        </w:rPr>
        <w:t>Оценка удовлетворенности потребителей за первое полугодие 2007 года осуществлялась путем анкетирования. Образец анкеты представлен в при</w:t>
      </w:r>
      <w:r w:rsidR="008520E1" w:rsidRPr="004B0596">
        <w:rPr>
          <w:rFonts w:ascii="Times New Roman" w:hAnsi="Times New Roman"/>
          <w:sz w:val="28"/>
        </w:rPr>
        <w:t>ложении Ж</w:t>
      </w:r>
      <w:r w:rsidRPr="004B0596">
        <w:rPr>
          <w:rFonts w:ascii="Times New Roman" w:hAnsi="Times New Roman"/>
          <w:sz w:val="28"/>
        </w:rPr>
        <w:t>. Анкетирование проводилось в период с 15 по 18 июля 2007 года специалистами отдела маркетинга и сбыта. Участие приняло 6 потребителей. Перечень потребителей, подлежащих анкетированию предоставлен в прило</w:t>
      </w:r>
      <w:r w:rsidR="008520E1" w:rsidRPr="004B0596">
        <w:rPr>
          <w:rFonts w:ascii="Times New Roman" w:hAnsi="Times New Roman"/>
          <w:sz w:val="28"/>
        </w:rPr>
        <w:t>жении И</w:t>
      </w:r>
      <w:r w:rsidR="00765C21">
        <w:rPr>
          <w:rFonts w:ascii="Times New Roman" w:hAnsi="Times New Roman"/>
          <w:sz w:val="28"/>
        </w:rPr>
        <w:t>.</w:t>
      </w:r>
    </w:p>
    <w:p w:rsidR="00D54E9C" w:rsidRPr="004B0596" w:rsidRDefault="00D54E9C" w:rsidP="007C2AB7">
      <w:pPr>
        <w:pStyle w:val="a6"/>
        <w:keepNext/>
        <w:widowControl w:val="0"/>
        <w:shd w:val="clear" w:color="000000" w:fill="auto"/>
        <w:spacing w:line="360" w:lineRule="auto"/>
        <w:ind w:firstLine="709"/>
        <w:rPr>
          <w:rFonts w:ascii="Times New Roman" w:hAnsi="Times New Roman"/>
          <w:sz w:val="28"/>
        </w:rPr>
      </w:pPr>
      <w:r w:rsidRPr="004B0596">
        <w:rPr>
          <w:rFonts w:ascii="Times New Roman" w:hAnsi="Times New Roman"/>
          <w:sz w:val="28"/>
        </w:rPr>
        <w:t xml:space="preserve">Проанализируем полученные результаты анкетирования отдельно </w:t>
      </w:r>
      <w:r w:rsidR="005677F6" w:rsidRPr="004B0596">
        <w:rPr>
          <w:rFonts w:ascii="Times New Roman" w:hAnsi="Times New Roman"/>
          <w:sz w:val="28"/>
        </w:rPr>
        <w:t xml:space="preserve">по </w:t>
      </w:r>
      <w:r w:rsidRPr="004B0596">
        <w:rPr>
          <w:rFonts w:ascii="Times New Roman" w:hAnsi="Times New Roman"/>
          <w:sz w:val="28"/>
        </w:rPr>
        <w:t>каждой таблице.</w:t>
      </w:r>
    </w:p>
    <w:p w:rsidR="00D54E9C" w:rsidRPr="004B0596" w:rsidRDefault="007C2AB7" w:rsidP="007C2AB7">
      <w:pPr>
        <w:pStyle w:val="a6"/>
        <w:keepNext/>
        <w:widowControl w:val="0"/>
        <w:shd w:val="clear" w:color="000000" w:fill="auto"/>
        <w:spacing w:line="360" w:lineRule="auto"/>
        <w:ind w:firstLine="709"/>
        <w:rPr>
          <w:rFonts w:ascii="Times New Roman" w:hAnsi="Times New Roman"/>
          <w:sz w:val="28"/>
          <w:szCs w:val="28"/>
        </w:rPr>
      </w:pPr>
      <w:r>
        <w:rPr>
          <w:rFonts w:ascii="Times New Roman" w:hAnsi="Times New Roman"/>
          <w:sz w:val="28"/>
          <w:szCs w:val="28"/>
        </w:rPr>
        <w:br w:type="page"/>
      </w:r>
      <w:r w:rsidR="00D54E9C" w:rsidRPr="004B0596">
        <w:rPr>
          <w:rFonts w:ascii="Times New Roman" w:hAnsi="Times New Roman"/>
          <w:sz w:val="28"/>
          <w:szCs w:val="28"/>
        </w:rPr>
        <w:t xml:space="preserve">Таблица 2.8 </w:t>
      </w:r>
      <w:r w:rsidR="0002700D" w:rsidRPr="004B0596">
        <w:rPr>
          <w:rFonts w:ascii="Times New Roman" w:hAnsi="Times New Roman"/>
          <w:sz w:val="28"/>
          <w:szCs w:val="28"/>
        </w:rPr>
        <w:t>–</w:t>
      </w:r>
      <w:r w:rsidR="00D54E9C" w:rsidRPr="004B0596">
        <w:rPr>
          <w:rFonts w:ascii="Times New Roman" w:hAnsi="Times New Roman"/>
          <w:sz w:val="28"/>
          <w:szCs w:val="28"/>
        </w:rPr>
        <w:t xml:space="preserve"> </w:t>
      </w:r>
      <w:r w:rsidR="0002700D" w:rsidRPr="004B0596">
        <w:rPr>
          <w:rFonts w:ascii="Times New Roman" w:hAnsi="Times New Roman"/>
          <w:sz w:val="28"/>
          <w:szCs w:val="28"/>
        </w:rPr>
        <w:t>Распределение оценок удовлетворенности по потребителям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772"/>
        <w:gridCol w:w="772"/>
        <w:gridCol w:w="772"/>
        <w:gridCol w:w="772"/>
        <w:gridCol w:w="772"/>
        <w:gridCol w:w="772"/>
        <w:gridCol w:w="772"/>
        <w:gridCol w:w="772"/>
        <w:gridCol w:w="772"/>
        <w:gridCol w:w="772"/>
      </w:tblGrid>
      <w:tr w:rsidR="00AA6DCC" w:rsidRPr="004B0596" w:rsidTr="00765C21">
        <w:trPr>
          <w:cantSplit/>
          <w:jc w:val="center"/>
        </w:trPr>
        <w:tc>
          <w:tcPr>
            <w:tcW w:w="1620" w:type="dxa"/>
            <w:vMerge w:val="restart"/>
            <w:vAlign w:val="center"/>
          </w:tcPr>
          <w:p w:rsidR="0002700D" w:rsidRPr="004B0596" w:rsidRDefault="0002700D" w:rsidP="007C2AB7">
            <w:pPr>
              <w:pStyle w:val="1"/>
              <w:keepNext/>
              <w:widowControl w:val="0"/>
            </w:pPr>
            <w:r w:rsidRPr="004B0596">
              <w:t>Распределение количества потребителей по шкале удовлетворенности</w:t>
            </w:r>
          </w:p>
        </w:tc>
        <w:tc>
          <w:tcPr>
            <w:tcW w:w="9000" w:type="dxa"/>
            <w:gridSpan w:val="10"/>
            <w:vAlign w:val="center"/>
          </w:tcPr>
          <w:p w:rsidR="0002700D" w:rsidRPr="004B0596" w:rsidRDefault="0002700D" w:rsidP="007C2AB7">
            <w:pPr>
              <w:pStyle w:val="1"/>
              <w:keepNext/>
              <w:widowControl w:val="0"/>
            </w:pPr>
            <w:r w:rsidRPr="004B0596">
              <w:t>Шкала баллов</w:t>
            </w:r>
          </w:p>
        </w:tc>
      </w:tr>
      <w:tr w:rsidR="00AA6DCC" w:rsidRPr="004B0596" w:rsidTr="00765C21">
        <w:trPr>
          <w:cantSplit/>
          <w:jc w:val="center"/>
        </w:trPr>
        <w:tc>
          <w:tcPr>
            <w:tcW w:w="1620" w:type="dxa"/>
            <w:vMerge/>
            <w:vAlign w:val="center"/>
          </w:tcPr>
          <w:p w:rsidR="00AA6DCC" w:rsidRPr="004B0596" w:rsidRDefault="00AA6DCC" w:rsidP="007C2AB7">
            <w:pPr>
              <w:pStyle w:val="1"/>
              <w:keepNext/>
              <w:widowControl w:val="0"/>
            </w:pPr>
          </w:p>
        </w:tc>
        <w:tc>
          <w:tcPr>
            <w:tcW w:w="1800" w:type="dxa"/>
            <w:gridSpan w:val="2"/>
            <w:vAlign w:val="center"/>
          </w:tcPr>
          <w:p w:rsidR="00AA6DCC" w:rsidRPr="004B0596" w:rsidRDefault="00AA6DCC" w:rsidP="007C2AB7">
            <w:pPr>
              <w:pStyle w:val="1"/>
              <w:keepNext/>
              <w:widowControl w:val="0"/>
            </w:pPr>
            <w:r w:rsidRPr="004B0596">
              <w:t>1</w:t>
            </w:r>
          </w:p>
        </w:tc>
        <w:tc>
          <w:tcPr>
            <w:tcW w:w="1800" w:type="dxa"/>
            <w:gridSpan w:val="2"/>
            <w:vAlign w:val="center"/>
          </w:tcPr>
          <w:p w:rsidR="00AA6DCC" w:rsidRPr="004B0596" w:rsidRDefault="00AA6DCC" w:rsidP="007C2AB7">
            <w:pPr>
              <w:pStyle w:val="1"/>
              <w:keepNext/>
              <w:widowControl w:val="0"/>
            </w:pPr>
            <w:r w:rsidRPr="004B0596">
              <w:t>2</w:t>
            </w:r>
          </w:p>
        </w:tc>
        <w:tc>
          <w:tcPr>
            <w:tcW w:w="1800" w:type="dxa"/>
            <w:gridSpan w:val="2"/>
            <w:vAlign w:val="center"/>
          </w:tcPr>
          <w:p w:rsidR="00AA6DCC" w:rsidRPr="004B0596" w:rsidRDefault="00AA6DCC" w:rsidP="007C2AB7">
            <w:pPr>
              <w:pStyle w:val="1"/>
              <w:keepNext/>
              <w:widowControl w:val="0"/>
            </w:pPr>
            <w:r w:rsidRPr="004B0596">
              <w:t>3</w:t>
            </w:r>
          </w:p>
        </w:tc>
        <w:tc>
          <w:tcPr>
            <w:tcW w:w="1800" w:type="dxa"/>
            <w:gridSpan w:val="2"/>
            <w:vAlign w:val="center"/>
          </w:tcPr>
          <w:p w:rsidR="00AA6DCC" w:rsidRPr="004B0596" w:rsidRDefault="00AA6DCC" w:rsidP="007C2AB7">
            <w:pPr>
              <w:pStyle w:val="1"/>
              <w:keepNext/>
              <w:widowControl w:val="0"/>
            </w:pPr>
            <w:r w:rsidRPr="004B0596">
              <w:t>4</w:t>
            </w:r>
          </w:p>
        </w:tc>
        <w:tc>
          <w:tcPr>
            <w:tcW w:w="1800" w:type="dxa"/>
            <w:gridSpan w:val="2"/>
            <w:vAlign w:val="center"/>
          </w:tcPr>
          <w:p w:rsidR="00AA6DCC" w:rsidRPr="004B0596" w:rsidRDefault="00AA6DCC" w:rsidP="007C2AB7">
            <w:pPr>
              <w:pStyle w:val="1"/>
              <w:keepNext/>
              <w:widowControl w:val="0"/>
            </w:pPr>
            <w:r w:rsidRPr="004B0596">
              <w:t>5</w:t>
            </w:r>
          </w:p>
        </w:tc>
      </w:tr>
      <w:tr w:rsidR="00216C0B" w:rsidRPr="004B0596" w:rsidTr="00765C21">
        <w:trPr>
          <w:cantSplit/>
          <w:jc w:val="center"/>
        </w:trPr>
        <w:tc>
          <w:tcPr>
            <w:tcW w:w="1620" w:type="dxa"/>
            <w:vMerge/>
            <w:tcBorders>
              <w:right w:val="nil"/>
            </w:tcBorders>
          </w:tcPr>
          <w:p w:rsidR="00216C0B" w:rsidRPr="004B0596" w:rsidRDefault="00216C0B" w:rsidP="007C2AB7">
            <w:pPr>
              <w:pStyle w:val="1"/>
              <w:keepNext/>
              <w:widowControl w:val="0"/>
            </w:pPr>
          </w:p>
        </w:tc>
        <w:tc>
          <w:tcPr>
            <w:tcW w:w="1800" w:type="dxa"/>
            <w:gridSpan w:val="2"/>
            <w:tcBorders>
              <w:left w:val="nil"/>
              <w:right w:val="nil"/>
            </w:tcBorders>
          </w:tcPr>
          <w:p w:rsidR="00216C0B" w:rsidRPr="004B0596" w:rsidRDefault="00216C0B" w:rsidP="007C2AB7">
            <w:pPr>
              <w:pStyle w:val="1"/>
              <w:keepNext/>
              <w:widowControl w:val="0"/>
            </w:pPr>
          </w:p>
        </w:tc>
        <w:tc>
          <w:tcPr>
            <w:tcW w:w="1800" w:type="dxa"/>
            <w:gridSpan w:val="2"/>
            <w:tcBorders>
              <w:left w:val="nil"/>
              <w:right w:val="nil"/>
            </w:tcBorders>
          </w:tcPr>
          <w:p w:rsidR="00216C0B" w:rsidRPr="004B0596" w:rsidRDefault="00216C0B" w:rsidP="007C2AB7">
            <w:pPr>
              <w:pStyle w:val="1"/>
              <w:keepNext/>
              <w:widowControl w:val="0"/>
            </w:pPr>
          </w:p>
        </w:tc>
        <w:tc>
          <w:tcPr>
            <w:tcW w:w="1800" w:type="dxa"/>
            <w:gridSpan w:val="2"/>
            <w:tcBorders>
              <w:left w:val="nil"/>
              <w:right w:val="nil"/>
            </w:tcBorders>
          </w:tcPr>
          <w:p w:rsidR="00216C0B" w:rsidRPr="004B0596" w:rsidRDefault="00216C0B" w:rsidP="007C2AB7">
            <w:pPr>
              <w:pStyle w:val="1"/>
              <w:keepNext/>
              <w:widowControl w:val="0"/>
            </w:pPr>
            <w:r w:rsidRPr="004B0596">
              <w:t>Периоды</w:t>
            </w:r>
          </w:p>
        </w:tc>
        <w:tc>
          <w:tcPr>
            <w:tcW w:w="1800" w:type="dxa"/>
            <w:gridSpan w:val="2"/>
            <w:tcBorders>
              <w:left w:val="nil"/>
              <w:right w:val="nil"/>
            </w:tcBorders>
          </w:tcPr>
          <w:p w:rsidR="00216C0B" w:rsidRPr="004B0596" w:rsidRDefault="00216C0B" w:rsidP="007C2AB7">
            <w:pPr>
              <w:pStyle w:val="1"/>
              <w:keepNext/>
              <w:widowControl w:val="0"/>
            </w:pPr>
          </w:p>
        </w:tc>
        <w:tc>
          <w:tcPr>
            <w:tcW w:w="1800" w:type="dxa"/>
            <w:gridSpan w:val="2"/>
            <w:tcBorders>
              <w:left w:val="nil"/>
            </w:tcBorders>
          </w:tcPr>
          <w:p w:rsidR="00216C0B" w:rsidRPr="004B0596" w:rsidRDefault="00216C0B" w:rsidP="007C2AB7">
            <w:pPr>
              <w:pStyle w:val="1"/>
              <w:keepNext/>
              <w:widowControl w:val="0"/>
            </w:pPr>
          </w:p>
        </w:tc>
      </w:tr>
      <w:tr w:rsidR="00216C0B" w:rsidRPr="004B0596" w:rsidTr="00765C21">
        <w:trPr>
          <w:cantSplit/>
          <w:trHeight w:val="1190"/>
          <w:jc w:val="center"/>
        </w:trPr>
        <w:tc>
          <w:tcPr>
            <w:tcW w:w="1620" w:type="dxa"/>
            <w:vMerge/>
          </w:tcPr>
          <w:p w:rsidR="00AA6DCC" w:rsidRPr="004B0596" w:rsidRDefault="00AA6DCC" w:rsidP="007C2AB7">
            <w:pPr>
              <w:pStyle w:val="1"/>
              <w:keepNext/>
              <w:widowControl w:val="0"/>
            </w:pPr>
          </w:p>
        </w:tc>
        <w:tc>
          <w:tcPr>
            <w:tcW w:w="900" w:type="dxa"/>
            <w:vAlign w:val="center"/>
          </w:tcPr>
          <w:p w:rsidR="00AA6DCC" w:rsidRPr="004B0596" w:rsidRDefault="00AA6DCC" w:rsidP="007C2AB7">
            <w:pPr>
              <w:pStyle w:val="1"/>
              <w:keepNext/>
              <w:widowControl w:val="0"/>
            </w:pPr>
            <w:r w:rsidRPr="004B0596">
              <w:t>1-е полугодие 2006 г.</w:t>
            </w:r>
          </w:p>
        </w:tc>
        <w:tc>
          <w:tcPr>
            <w:tcW w:w="900" w:type="dxa"/>
            <w:vAlign w:val="center"/>
          </w:tcPr>
          <w:p w:rsidR="00AA6DCC" w:rsidRPr="004B0596" w:rsidRDefault="00AA6DCC" w:rsidP="007C2AB7">
            <w:pPr>
              <w:pStyle w:val="1"/>
              <w:keepNext/>
              <w:widowControl w:val="0"/>
            </w:pPr>
            <w:r w:rsidRPr="004B0596">
              <w:t>1-е полугодие 2007 г.</w:t>
            </w:r>
          </w:p>
        </w:tc>
        <w:tc>
          <w:tcPr>
            <w:tcW w:w="900" w:type="dxa"/>
            <w:vAlign w:val="center"/>
          </w:tcPr>
          <w:p w:rsidR="00AA6DCC" w:rsidRPr="004B0596" w:rsidRDefault="00AA6DCC" w:rsidP="007C2AB7">
            <w:pPr>
              <w:pStyle w:val="1"/>
              <w:keepNext/>
              <w:widowControl w:val="0"/>
            </w:pPr>
            <w:r w:rsidRPr="004B0596">
              <w:t>1-е полугодие 2006 г.</w:t>
            </w:r>
          </w:p>
        </w:tc>
        <w:tc>
          <w:tcPr>
            <w:tcW w:w="900" w:type="dxa"/>
            <w:vAlign w:val="center"/>
          </w:tcPr>
          <w:p w:rsidR="00AA6DCC" w:rsidRPr="004B0596" w:rsidRDefault="00AA6DCC" w:rsidP="007C2AB7">
            <w:pPr>
              <w:pStyle w:val="1"/>
              <w:keepNext/>
              <w:widowControl w:val="0"/>
            </w:pPr>
            <w:r w:rsidRPr="004B0596">
              <w:t>1-е полугодие 2007 г.</w:t>
            </w:r>
          </w:p>
        </w:tc>
        <w:tc>
          <w:tcPr>
            <w:tcW w:w="900" w:type="dxa"/>
            <w:vAlign w:val="center"/>
          </w:tcPr>
          <w:p w:rsidR="00AA6DCC" w:rsidRPr="004B0596" w:rsidRDefault="00AA6DCC" w:rsidP="007C2AB7">
            <w:pPr>
              <w:pStyle w:val="1"/>
              <w:keepNext/>
              <w:widowControl w:val="0"/>
            </w:pPr>
            <w:r w:rsidRPr="004B0596">
              <w:t>1-е полугодие 2006 г.</w:t>
            </w:r>
          </w:p>
        </w:tc>
        <w:tc>
          <w:tcPr>
            <w:tcW w:w="900" w:type="dxa"/>
            <w:vAlign w:val="center"/>
          </w:tcPr>
          <w:p w:rsidR="00AA6DCC" w:rsidRPr="004B0596" w:rsidRDefault="00AA6DCC" w:rsidP="007C2AB7">
            <w:pPr>
              <w:pStyle w:val="1"/>
              <w:keepNext/>
              <w:widowControl w:val="0"/>
            </w:pPr>
            <w:r w:rsidRPr="004B0596">
              <w:t>1-е полугодие 2007 г.</w:t>
            </w:r>
          </w:p>
        </w:tc>
        <w:tc>
          <w:tcPr>
            <w:tcW w:w="900" w:type="dxa"/>
            <w:vAlign w:val="center"/>
          </w:tcPr>
          <w:p w:rsidR="00AA6DCC" w:rsidRPr="004B0596" w:rsidRDefault="00AA6DCC" w:rsidP="007C2AB7">
            <w:pPr>
              <w:pStyle w:val="1"/>
              <w:keepNext/>
              <w:widowControl w:val="0"/>
            </w:pPr>
            <w:r w:rsidRPr="004B0596">
              <w:t>1-е полугодие 2006 г.</w:t>
            </w:r>
          </w:p>
        </w:tc>
        <w:tc>
          <w:tcPr>
            <w:tcW w:w="900" w:type="dxa"/>
            <w:vAlign w:val="center"/>
          </w:tcPr>
          <w:p w:rsidR="00AA6DCC" w:rsidRPr="004B0596" w:rsidRDefault="00AA6DCC" w:rsidP="007C2AB7">
            <w:pPr>
              <w:pStyle w:val="1"/>
              <w:keepNext/>
              <w:widowControl w:val="0"/>
            </w:pPr>
            <w:r w:rsidRPr="004B0596">
              <w:t>1-е полугодие 2007 г.</w:t>
            </w:r>
          </w:p>
        </w:tc>
        <w:tc>
          <w:tcPr>
            <w:tcW w:w="900" w:type="dxa"/>
            <w:vAlign w:val="center"/>
          </w:tcPr>
          <w:p w:rsidR="00AA6DCC" w:rsidRPr="004B0596" w:rsidRDefault="00AA6DCC" w:rsidP="007C2AB7">
            <w:pPr>
              <w:pStyle w:val="1"/>
              <w:keepNext/>
              <w:widowControl w:val="0"/>
            </w:pPr>
            <w:r w:rsidRPr="004B0596">
              <w:t>1-е полугодие 2006 г.</w:t>
            </w:r>
          </w:p>
        </w:tc>
        <w:tc>
          <w:tcPr>
            <w:tcW w:w="900" w:type="dxa"/>
            <w:vAlign w:val="center"/>
          </w:tcPr>
          <w:p w:rsidR="00AA6DCC" w:rsidRPr="004B0596" w:rsidRDefault="00AA6DCC" w:rsidP="007C2AB7">
            <w:pPr>
              <w:pStyle w:val="1"/>
              <w:keepNext/>
              <w:widowControl w:val="0"/>
            </w:pPr>
            <w:r w:rsidRPr="004B0596">
              <w:t>1-е полугодие 2007 г.</w:t>
            </w:r>
          </w:p>
        </w:tc>
      </w:tr>
      <w:tr w:rsidR="00216C0B" w:rsidRPr="004B0596" w:rsidTr="00765C21">
        <w:trPr>
          <w:cantSplit/>
          <w:jc w:val="center"/>
        </w:trPr>
        <w:tc>
          <w:tcPr>
            <w:tcW w:w="1620" w:type="dxa"/>
          </w:tcPr>
          <w:p w:rsidR="00AA6DCC" w:rsidRPr="004B0596" w:rsidRDefault="00AA6DCC" w:rsidP="007C2AB7">
            <w:pPr>
              <w:pStyle w:val="1"/>
              <w:keepNext/>
              <w:widowControl w:val="0"/>
            </w:pPr>
            <w:r w:rsidRPr="004B0596">
              <w:t>Кол-во оценок</w:t>
            </w:r>
          </w:p>
        </w:tc>
        <w:tc>
          <w:tcPr>
            <w:tcW w:w="900" w:type="dxa"/>
            <w:vAlign w:val="center"/>
          </w:tcPr>
          <w:p w:rsidR="00AA6DCC" w:rsidRPr="004B0596" w:rsidRDefault="00AA6DCC" w:rsidP="007C2AB7">
            <w:pPr>
              <w:pStyle w:val="1"/>
              <w:keepNext/>
              <w:widowControl w:val="0"/>
            </w:pPr>
            <w:r w:rsidRPr="004B0596">
              <w:t>0</w:t>
            </w:r>
          </w:p>
        </w:tc>
        <w:tc>
          <w:tcPr>
            <w:tcW w:w="900" w:type="dxa"/>
            <w:vAlign w:val="center"/>
          </w:tcPr>
          <w:p w:rsidR="00AA6DCC" w:rsidRPr="004B0596" w:rsidRDefault="00AA6DCC" w:rsidP="007C2AB7">
            <w:pPr>
              <w:pStyle w:val="1"/>
              <w:keepNext/>
              <w:widowControl w:val="0"/>
              <w:rPr>
                <w:lang w:val="en-US"/>
              </w:rPr>
            </w:pPr>
            <w:r w:rsidRPr="004B0596">
              <w:rPr>
                <w:lang w:val="en-US"/>
              </w:rPr>
              <w:t>0</w:t>
            </w:r>
          </w:p>
        </w:tc>
        <w:tc>
          <w:tcPr>
            <w:tcW w:w="900" w:type="dxa"/>
            <w:vAlign w:val="center"/>
          </w:tcPr>
          <w:p w:rsidR="00AA6DCC" w:rsidRPr="004B0596" w:rsidRDefault="00AA6DCC" w:rsidP="007C2AB7">
            <w:pPr>
              <w:pStyle w:val="1"/>
              <w:keepNext/>
              <w:widowControl w:val="0"/>
            </w:pPr>
            <w:r w:rsidRPr="004B0596">
              <w:t>0</w:t>
            </w:r>
          </w:p>
        </w:tc>
        <w:tc>
          <w:tcPr>
            <w:tcW w:w="900" w:type="dxa"/>
            <w:vAlign w:val="center"/>
          </w:tcPr>
          <w:p w:rsidR="00AA6DCC" w:rsidRPr="004B0596" w:rsidRDefault="00AA6DCC" w:rsidP="007C2AB7">
            <w:pPr>
              <w:pStyle w:val="1"/>
              <w:keepNext/>
              <w:widowControl w:val="0"/>
              <w:rPr>
                <w:lang w:val="en-US"/>
              </w:rPr>
            </w:pPr>
            <w:r w:rsidRPr="004B0596">
              <w:rPr>
                <w:lang w:val="en-US"/>
              </w:rPr>
              <w:t>0</w:t>
            </w:r>
          </w:p>
        </w:tc>
        <w:tc>
          <w:tcPr>
            <w:tcW w:w="900" w:type="dxa"/>
            <w:vAlign w:val="center"/>
          </w:tcPr>
          <w:p w:rsidR="00AA6DCC" w:rsidRPr="004B0596" w:rsidRDefault="00AA6DCC" w:rsidP="007C2AB7">
            <w:pPr>
              <w:pStyle w:val="1"/>
              <w:keepNext/>
              <w:widowControl w:val="0"/>
            </w:pPr>
            <w:r w:rsidRPr="004B0596">
              <w:t>10</w:t>
            </w:r>
          </w:p>
        </w:tc>
        <w:tc>
          <w:tcPr>
            <w:tcW w:w="900" w:type="dxa"/>
            <w:vAlign w:val="center"/>
          </w:tcPr>
          <w:p w:rsidR="00AA6DCC" w:rsidRPr="004B0596" w:rsidRDefault="00AA6DCC" w:rsidP="007C2AB7">
            <w:pPr>
              <w:pStyle w:val="1"/>
              <w:keepNext/>
              <w:widowControl w:val="0"/>
            </w:pPr>
            <w:r w:rsidRPr="004B0596">
              <w:t>6</w:t>
            </w:r>
          </w:p>
        </w:tc>
        <w:tc>
          <w:tcPr>
            <w:tcW w:w="900" w:type="dxa"/>
            <w:vAlign w:val="center"/>
          </w:tcPr>
          <w:p w:rsidR="00AA6DCC" w:rsidRPr="004B0596" w:rsidRDefault="00AA6DCC" w:rsidP="007C2AB7">
            <w:pPr>
              <w:pStyle w:val="1"/>
              <w:keepNext/>
              <w:widowControl w:val="0"/>
            </w:pPr>
            <w:r w:rsidRPr="004B0596">
              <w:t>43</w:t>
            </w:r>
          </w:p>
        </w:tc>
        <w:tc>
          <w:tcPr>
            <w:tcW w:w="900" w:type="dxa"/>
            <w:vAlign w:val="center"/>
          </w:tcPr>
          <w:p w:rsidR="00AA6DCC" w:rsidRPr="004B0596" w:rsidRDefault="00AA6DCC" w:rsidP="007C2AB7">
            <w:pPr>
              <w:pStyle w:val="1"/>
              <w:keepNext/>
              <w:widowControl w:val="0"/>
            </w:pPr>
            <w:r w:rsidRPr="004B0596">
              <w:t>33</w:t>
            </w:r>
          </w:p>
        </w:tc>
        <w:tc>
          <w:tcPr>
            <w:tcW w:w="900" w:type="dxa"/>
            <w:vAlign w:val="center"/>
          </w:tcPr>
          <w:p w:rsidR="00AA6DCC" w:rsidRPr="004B0596" w:rsidRDefault="00AA6DCC" w:rsidP="007C2AB7">
            <w:pPr>
              <w:pStyle w:val="1"/>
              <w:keepNext/>
              <w:widowControl w:val="0"/>
            </w:pPr>
            <w:r w:rsidRPr="004B0596">
              <w:t>27</w:t>
            </w:r>
          </w:p>
        </w:tc>
        <w:tc>
          <w:tcPr>
            <w:tcW w:w="900" w:type="dxa"/>
            <w:vAlign w:val="center"/>
          </w:tcPr>
          <w:p w:rsidR="00AA6DCC" w:rsidRPr="004B0596" w:rsidRDefault="00AA6DCC" w:rsidP="007C2AB7">
            <w:pPr>
              <w:pStyle w:val="1"/>
              <w:keepNext/>
              <w:widowControl w:val="0"/>
            </w:pPr>
            <w:r w:rsidRPr="004B0596">
              <w:t>21</w:t>
            </w:r>
          </w:p>
        </w:tc>
      </w:tr>
      <w:tr w:rsidR="00216C0B" w:rsidRPr="004B0596" w:rsidTr="00765C21">
        <w:trPr>
          <w:cantSplit/>
          <w:jc w:val="center"/>
        </w:trPr>
        <w:tc>
          <w:tcPr>
            <w:tcW w:w="1620" w:type="dxa"/>
          </w:tcPr>
          <w:p w:rsidR="00AA6DCC" w:rsidRPr="004B0596" w:rsidRDefault="00AA6DCC" w:rsidP="007C2AB7">
            <w:pPr>
              <w:pStyle w:val="1"/>
              <w:keepNext/>
              <w:widowControl w:val="0"/>
            </w:pPr>
            <w:r w:rsidRPr="004B0596">
              <w:t>Процентное соотношение оценок по пе</w:t>
            </w:r>
            <w:r w:rsidR="00216C0B" w:rsidRPr="004B0596">
              <w:t>риодам, %</w:t>
            </w:r>
          </w:p>
        </w:tc>
        <w:tc>
          <w:tcPr>
            <w:tcW w:w="900" w:type="dxa"/>
            <w:vAlign w:val="center"/>
          </w:tcPr>
          <w:p w:rsidR="00AA6DCC" w:rsidRPr="004B0596" w:rsidRDefault="00AA6DCC" w:rsidP="007C2AB7">
            <w:pPr>
              <w:pStyle w:val="1"/>
              <w:keepNext/>
              <w:widowControl w:val="0"/>
            </w:pPr>
            <w:r w:rsidRPr="004B0596">
              <w:t>-</w:t>
            </w:r>
          </w:p>
        </w:tc>
        <w:tc>
          <w:tcPr>
            <w:tcW w:w="900" w:type="dxa"/>
            <w:vAlign w:val="center"/>
          </w:tcPr>
          <w:p w:rsidR="00AA6DCC" w:rsidRPr="004B0596" w:rsidRDefault="00AA6DCC" w:rsidP="007C2AB7">
            <w:pPr>
              <w:pStyle w:val="1"/>
              <w:keepNext/>
              <w:widowControl w:val="0"/>
            </w:pPr>
            <w:r w:rsidRPr="004B0596">
              <w:t>-</w:t>
            </w:r>
          </w:p>
        </w:tc>
        <w:tc>
          <w:tcPr>
            <w:tcW w:w="900" w:type="dxa"/>
            <w:vAlign w:val="center"/>
          </w:tcPr>
          <w:p w:rsidR="00AA6DCC" w:rsidRPr="004B0596" w:rsidRDefault="00AA6DCC" w:rsidP="007C2AB7">
            <w:pPr>
              <w:pStyle w:val="1"/>
              <w:keepNext/>
              <w:widowControl w:val="0"/>
            </w:pPr>
            <w:r w:rsidRPr="004B0596">
              <w:t>-</w:t>
            </w:r>
          </w:p>
        </w:tc>
        <w:tc>
          <w:tcPr>
            <w:tcW w:w="900" w:type="dxa"/>
            <w:vAlign w:val="center"/>
          </w:tcPr>
          <w:p w:rsidR="00AA6DCC" w:rsidRPr="004B0596" w:rsidRDefault="00AA6DCC" w:rsidP="007C2AB7">
            <w:pPr>
              <w:pStyle w:val="1"/>
              <w:keepNext/>
              <w:widowControl w:val="0"/>
            </w:pPr>
            <w:r w:rsidRPr="004B0596">
              <w:t>-</w:t>
            </w:r>
          </w:p>
        </w:tc>
        <w:tc>
          <w:tcPr>
            <w:tcW w:w="900" w:type="dxa"/>
            <w:vAlign w:val="center"/>
          </w:tcPr>
          <w:p w:rsidR="00AA6DCC" w:rsidRPr="004B0596" w:rsidRDefault="00AA6DCC" w:rsidP="007C2AB7">
            <w:pPr>
              <w:pStyle w:val="1"/>
              <w:keepNext/>
              <w:widowControl w:val="0"/>
            </w:pPr>
            <w:r w:rsidRPr="004B0596">
              <w:t>12,5</w:t>
            </w:r>
          </w:p>
        </w:tc>
        <w:tc>
          <w:tcPr>
            <w:tcW w:w="900" w:type="dxa"/>
            <w:vAlign w:val="center"/>
          </w:tcPr>
          <w:p w:rsidR="00AA6DCC" w:rsidRPr="004B0596" w:rsidRDefault="00AA6DCC" w:rsidP="007C2AB7">
            <w:pPr>
              <w:pStyle w:val="1"/>
              <w:keepNext/>
              <w:widowControl w:val="0"/>
            </w:pPr>
            <w:r w:rsidRPr="004B0596">
              <w:t>10</w:t>
            </w:r>
          </w:p>
        </w:tc>
        <w:tc>
          <w:tcPr>
            <w:tcW w:w="900" w:type="dxa"/>
            <w:vAlign w:val="center"/>
          </w:tcPr>
          <w:p w:rsidR="00AA6DCC" w:rsidRPr="004B0596" w:rsidRDefault="00AA6DCC" w:rsidP="007C2AB7">
            <w:pPr>
              <w:pStyle w:val="1"/>
              <w:keepNext/>
              <w:widowControl w:val="0"/>
            </w:pPr>
            <w:r w:rsidRPr="004B0596">
              <w:t>53,8</w:t>
            </w:r>
          </w:p>
        </w:tc>
        <w:tc>
          <w:tcPr>
            <w:tcW w:w="900" w:type="dxa"/>
            <w:vAlign w:val="center"/>
          </w:tcPr>
          <w:p w:rsidR="00AA6DCC" w:rsidRPr="004B0596" w:rsidRDefault="00AA6DCC" w:rsidP="007C2AB7">
            <w:pPr>
              <w:pStyle w:val="1"/>
              <w:keepNext/>
              <w:widowControl w:val="0"/>
            </w:pPr>
            <w:r w:rsidRPr="004B0596">
              <w:t>55</w:t>
            </w:r>
          </w:p>
        </w:tc>
        <w:tc>
          <w:tcPr>
            <w:tcW w:w="900" w:type="dxa"/>
            <w:vAlign w:val="center"/>
          </w:tcPr>
          <w:p w:rsidR="00AA6DCC" w:rsidRPr="004B0596" w:rsidRDefault="00AA6DCC" w:rsidP="007C2AB7">
            <w:pPr>
              <w:pStyle w:val="1"/>
              <w:keepNext/>
              <w:widowControl w:val="0"/>
            </w:pPr>
            <w:r w:rsidRPr="004B0596">
              <w:t>33,7</w:t>
            </w:r>
          </w:p>
        </w:tc>
        <w:tc>
          <w:tcPr>
            <w:tcW w:w="900" w:type="dxa"/>
            <w:vAlign w:val="center"/>
          </w:tcPr>
          <w:p w:rsidR="00AA6DCC" w:rsidRPr="004B0596" w:rsidRDefault="00AA6DCC" w:rsidP="007C2AB7">
            <w:pPr>
              <w:pStyle w:val="1"/>
              <w:keepNext/>
              <w:widowControl w:val="0"/>
            </w:pPr>
            <w:r w:rsidRPr="004B0596">
              <w:t>35</w:t>
            </w:r>
          </w:p>
        </w:tc>
      </w:tr>
    </w:tbl>
    <w:p w:rsidR="005677F6" w:rsidRPr="004B0596" w:rsidRDefault="0002700D" w:rsidP="007C2AB7">
      <w:pPr>
        <w:pStyle w:val="a6"/>
        <w:keepNext/>
        <w:widowControl w:val="0"/>
        <w:shd w:val="clear" w:color="000000" w:fill="auto"/>
        <w:spacing w:line="360" w:lineRule="auto"/>
        <w:ind w:firstLine="709"/>
        <w:rPr>
          <w:rFonts w:ascii="Times New Roman" w:hAnsi="Times New Roman"/>
          <w:sz w:val="28"/>
        </w:rPr>
      </w:pPr>
      <w:r w:rsidRPr="004B0596">
        <w:rPr>
          <w:rFonts w:ascii="Times New Roman" w:hAnsi="Times New Roman"/>
          <w:sz w:val="28"/>
        </w:rPr>
        <w:t>Источник: данные предприятия.</w:t>
      </w:r>
    </w:p>
    <w:p w:rsidR="00765C21" w:rsidRDefault="00765C21" w:rsidP="007C2AB7">
      <w:pPr>
        <w:keepNext/>
        <w:widowControl w:val="0"/>
        <w:shd w:val="clear" w:color="000000" w:fill="auto"/>
        <w:spacing w:line="360" w:lineRule="auto"/>
        <w:ind w:firstLine="709"/>
        <w:jc w:val="both"/>
        <w:rPr>
          <w:sz w:val="28"/>
          <w:szCs w:val="28"/>
        </w:rPr>
      </w:pPr>
    </w:p>
    <w:p w:rsidR="00A63077" w:rsidRPr="004B0596" w:rsidRDefault="0002700D" w:rsidP="007C2AB7">
      <w:pPr>
        <w:keepNext/>
        <w:widowControl w:val="0"/>
        <w:shd w:val="clear" w:color="000000" w:fill="auto"/>
        <w:spacing w:line="360" w:lineRule="auto"/>
        <w:ind w:firstLine="709"/>
        <w:jc w:val="both"/>
        <w:rPr>
          <w:sz w:val="28"/>
          <w:szCs w:val="28"/>
        </w:rPr>
      </w:pPr>
      <w:r w:rsidRPr="004B0596">
        <w:rPr>
          <w:sz w:val="28"/>
          <w:szCs w:val="28"/>
        </w:rPr>
        <w:t xml:space="preserve">По данным таблицы 2.8 видно, что по сравнению со вторым полугодием </w:t>
      </w:r>
      <w:smartTag w:uri="urn:schemas-microsoft-com:office:smarttags" w:element="metricconverter">
        <w:smartTagPr>
          <w:attr w:name="ProductID" w:val="2006 г"/>
        </w:smartTagPr>
        <w:r w:rsidRPr="004B0596">
          <w:rPr>
            <w:sz w:val="28"/>
            <w:szCs w:val="28"/>
          </w:rPr>
          <w:t>2006 г</w:t>
        </w:r>
      </w:smartTag>
      <w:r w:rsidRPr="004B0596">
        <w:rPr>
          <w:sz w:val="28"/>
          <w:szCs w:val="28"/>
        </w:rPr>
        <w:t xml:space="preserve">. первое полугодие </w:t>
      </w:r>
      <w:smartTag w:uri="urn:schemas-microsoft-com:office:smarttags" w:element="metricconverter">
        <w:smartTagPr>
          <w:attr w:name="ProductID" w:val="2007 г"/>
        </w:smartTagPr>
        <w:r w:rsidRPr="004B0596">
          <w:rPr>
            <w:sz w:val="28"/>
            <w:szCs w:val="28"/>
          </w:rPr>
          <w:t>2007 г</w:t>
        </w:r>
      </w:smartTag>
      <w:r w:rsidRPr="004B0596">
        <w:rPr>
          <w:sz w:val="28"/>
          <w:szCs w:val="28"/>
        </w:rPr>
        <w:t>.</w:t>
      </w:r>
      <w:r w:rsidR="004B0596">
        <w:rPr>
          <w:sz w:val="28"/>
          <w:szCs w:val="28"/>
        </w:rPr>
        <w:t xml:space="preserve"> </w:t>
      </w:r>
      <w:r w:rsidRPr="004B0596">
        <w:rPr>
          <w:sz w:val="28"/>
          <w:szCs w:val="28"/>
        </w:rPr>
        <w:t>характеризуется уменьшением количества выставленных оценок «3» на 2,5 %, за счет увеличения количества оценок «4» на 1,2 %. и оценок «5» на 1,3 %. Сводная таблица обработки анкет по оценке удовлетворенности потребителей за первое полугодие 2007 года представлено в при</w:t>
      </w:r>
      <w:r w:rsidR="008520E1" w:rsidRPr="004B0596">
        <w:rPr>
          <w:sz w:val="28"/>
          <w:szCs w:val="28"/>
        </w:rPr>
        <w:t>ложении К</w:t>
      </w:r>
      <w:r w:rsidRPr="004B0596">
        <w:rPr>
          <w:sz w:val="28"/>
          <w:szCs w:val="28"/>
        </w:rPr>
        <w:t>.</w:t>
      </w:r>
    </w:p>
    <w:p w:rsidR="0002700D" w:rsidRPr="004B0596" w:rsidRDefault="0002700D" w:rsidP="007C2AB7">
      <w:pPr>
        <w:keepNext/>
        <w:widowControl w:val="0"/>
        <w:shd w:val="clear" w:color="000000" w:fill="auto"/>
        <w:spacing w:line="360" w:lineRule="auto"/>
        <w:ind w:firstLine="709"/>
        <w:jc w:val="both"/>
        <w:rPr>
          <w:sz w:val="28"/>
          <w:szCs w:val="28"/>
        </w:rPr>
      </w:pPr>
      <w:r w:rsidRPr="004B0596">
        <w:rPr>
          <w:sz w:val="28"/>
          <w:szCs w:val="28"/>
        </w:rPr>
        <w:t>Что же касается распределения оценок удовлетворенности по оценочным показателям</w:t>
      </w:r>
      <w:r w:rsidR="005677F6" w:rsidRPr="004B0596">
        <w:rPr>
          <w:sz w:val="28"/>
          <w:szCs w:val="28"/>
        </w:rPr>
        <w:t xml:space="preserve"> (таблица 2.9)</w:t>
      </w:r>
      <w:r w:rsidRPr="004B0596">
        <w:rPr>
          <w:sz w:val="28"/>
          <w:szCs w:val="28"/>
        </w:rPr>
        <w:t>, то цветовая гамма и высота ворса не изменились. Увеличились показатели (на 0,1):</w:t>
      </w:r>
    </w:p>
    <w:p w:rsidR="0002700D" w:rsidRPr="004B0596" w:rsidRDefault="0002700D" w:rsidP="007C2AB7">
      <w:pPr>
        <w:keepNext/>
        <w:widowControl w:val="0"/>
        <w:numPr>
          <w:ilvl w:val="0"/>
          <w:numId w:val="24"/>
        </w:numPr>
        <w:shd w:val="clear" w:color="000000" w:fill="auto"/>
        <w:tabs>
          <w:tab w:val="clear" w:pos="1440"/>
          <w:tab w:val="num" w:pos="960"/>
        </w:tabs>
        <w:spacing w:line="360" w:lineRule="auto"/>
        <w:ind w:left="0" w:firstLine="709"/>
        <w:jc w:val="both"/>
        <w:rPr>
          <w:sz w:val="28"/>
          <w:szCs w:val="28"/>
        </w:rPr>
      </w:pPr>
      <w:r w:rsidRPr="004B0596">
        <w:rPr>
          <w:sz w:val="28"/>
          <w:szCs w:val="28"/>
        </w:rPr>
        <w:t>Оригинальности рисунка;</w:t>
      </w:r>
    </w:p>
    <w:p w:rsidR="0002700D" w:rsidRPr="004B0596" w:rsidRDefault="0002700D" w:rsidP="007C2AB7">
      <w:pPr>
        <w:keepNext/>
        <w:widowControl w:val="0"/>
        <w:numPr>
          <w:ilvl w:val="0"/>
          <w:numId w:val="24"/>
        </w:numPr>
        <w:shd w:val="clear" w:color="000000" w:fill="auto"/>
        <w:tabs>
          <w:tab w:val="clear" w:pos="1440"/>
          <w:tab w:val="num" w:pos="960"/>
        </w:tabs>
        <w:spacing w:line="360" w:lineRule="auto"/>
        <w:ind w:left="0" w:firstLine="709"/>
        <w:jc w:val="both"/>
        <w:rPr>
          <w:sz w:val="28"/>
          <w:szCs w:val="28"/>
        </w:rPr>
      </w:pPr>
      <w:r w:rsidRPr="004B0596">
        <w:rPr>
          <w:sz w:val="28"/>
          <w:szCs w:val="28"/>
        </w:rPr>
        <w:t xml:space="preserve">Форма и размеры изделия; </w:t>
      </w:r>
    </w:p>
    <w:p w:rsidR="0002700D" w:rsidRPr="004B0596" w:rsidRDefault="0002700D" w:rsidP="007C2AB7">
      <w:pPr>
        <w:keepNext/>
        <w:widowControl w:val="0"/>
        <w:numPr>
          <w:ilvl w:val="0"/>
          <w:numId w:val="24"/>
        </w:numPr>
        <w:shd w:val="clear" w:color="000000" w:fill="auto"/>
        <w:tabs>
          <w:tab w:val="clear" w:pos="1440"/>
          <w:tab w:val="num" w:pos="960"/>
        </w:tabs>
        <w:spacing w:line="360" w:lineRule="auto"/>
        <w:ind w:left="0" w:firstLine="709"/>
        <w:jc w:val="both"/>
        <w:rPr>
          <w:sz w:val="28"/>
          <w:szCs w:val="28"/>
        </w:rPr>
      </w:pPr>
      <w:r w:rsidRPr="004B0596">
        <w:rPr>
          <w:sz w:val="28"/>
          <w:szCs w:val="28"/>
        </w:rPr>
        <w:t>Износостойкость;</w:t>
      </w:r>
    </w:p>
    <w:p w:rsidR="0002700D" w:rsidRPr="004B0596" w:rsidRDefault="0002700D" w:rsidP="007C2AB7">
      <w:pPr>
        <w:keepNext/>
        <w:widowControl w:val="0"/>
        <w:numPr>
          <w:ilvl w:val="0"/>
          <w:numId w:val="24"/>
        </w:numPr>
        <w:shd w:val="clear" w:color="000000" w:fill="auto"/>
        <w:tabs>
          <w:tab w:val="clear" w:pos="1440"/>
          <w:tab w:val="num" w:pos="960"/>
        </w:tabs>
        <w:spacing w:line="360" w:lineRule="auto"/>
        <w:ind w:left="0" w:firstLine="709"/>
        <w:jc w:val="both"/>
        <w:rPr>
          <w:sz w:val="28"/>
          <w:szCs w:val="28"/>
        </w:rPr>
      </w:pPr>
      <w:r w:rsidRPr="004B0596">
        <w:rPr>
          <w:sz w:val="28"/>
          <w:szCs w:val="28"/>
        </w:rPr>
        <w:t>Цена;</w:t>
      </w:r>
    </w:p>
    <w:p w:rsidR="0002700D" w:rsidRPr="004B0596" w:rsidRDefault="0002700D" w:rsidP="007C2AB7">
      <w:pPr>
        <w:keepNext/>
        <w:widowControl w:val="0"/>
        <w:numPr>
          <w:ilvl w:val="0"/>
          <w:numId w:val="24"/>
        </w:numPr>
        <w:shd w:val="clear" w:color="000000" w:fill="auto"/>
        <w:tabs>
          <w:tab w:val="clear" w:pos="1440"/>
          <w:tab w:val="num" w:pos="960"/>
        </w:tabs>
        <w:spacing w:line="360" w:lineRule="auto"/>
        <w:ind w:left="0" w:firstLine="709"/>
        <w:jc w:val="both"/>
        <w:rPr>
          <w:sz w:val="28"/>
          <w:szCs w:val="28"/>
        </w:rPr>
      </w:pPr>
      <w:r w:rsidRPr="004B0596">
        <w:rPr>
          <w:sz w:val="28"/>
          <w:szCs w:val="28"/>
        </w:rPr>
        <w:t>Соответствие цены качеству товара;</w:t>
      </w:r>
    </w:p>
    <w:p w:rsidR="0002700D" w:rsidRPr="004B0596" w:rsidRDefault="0002700D" w:rsidP="007C2AB7">
      <w:pPr>
        <w:keepNext/>
        <w:widowControl w:val="0"/>
        <w:numPr>
          <w:ilvl w:val="0"/>
          <w:numId w:val="24"/>
        </w:numPr>
        <w:shd w:val="clear" w:color="000000" w:fill="auto"/>
        <w:tabs>
          <w:tab w:val="clear" w:pos="1440"/>
          <w:tab w:val="num" w:pos="960"/>
        </w:tabs>
        <w:spacing w:line="360" w:lineRule="auto"/>
        <w:ind w:left="0" w:firstLine="709"/>
        <w:jc w:val="both"/>
        <w:rPr>
          <w:sz w:val="28"/>
          <w:szCs w:val="28"/>
        </w:rPr>
      </w:pPr>
      <w:r w:rsidRPr="004B0596">
        <w:rPr>
          <w:sz w:val="28"/>
          <w:szCs w:val="28"/>
        </w:rPr>
        <w:t>Дисциплина поставок.</w:t>
      </w:r>
    </w:p>
    <w:p w:rsidR="005677F6" w:rsidRPr="004B0596" w:rsidRDefault="0002700D" w:rsidP="007C2AB7">
      <w:pPr>
        <w:keepNext/>
        <w:widowControl w:val="0"/>
        <w:shd w:val="clear" w:color="000000" w:fill="auto"/>
        <w:tabs>
          <w:tab w:val="num" w:pos="960"/>
        </w:tabs>
        <w:spacing w:line="360" w:lineRule="auto"/>
        <w:ind w:firstLine="709"/>
        <w:jc w:val="both"/>
        <w:rPr>
          <w:sz w:val="28"/>
          <w:szCs w:val="28"/>
        </w:rPr>
      </w:pPr>
      <w:r w:rsidRPr="004B0596">
        <w:rPr>
          <w:sz w:val="28"/>
          <w:szCs w:val="28"/>
        </w:rPr>
        <w:t xml:space="preserve">А уменьшились показатели (на 0,3): </w:t>
      </w:r>
    </w:p>
    <w:p w:rsidR="005677F6" w:rsidRPr="004B0596" w:rsidRDefault="0002700D" w:rsidP="007C2AB7">
      <w:pPr>
        <w:keepNext/>
        <w:widowControl w:val="0"/>
        <w:numPr>
          <w:ilvl w:val="0"/>
          <w:numId w:val="25"/>
        </w:numPr>
        <w:shd w:val="clear" w:color="000000" w:fill="auto"/>
        <w:tabs>
          <w:tab w:val="clear" w:pos="1440"/>
          <w:tab w:val="num" w:pos="1080"/>
        </w:tabs>
        <w:spacing w:line="360" w:lineRule="auto"/>
        <w:ind w:left="0" w:firstLine="709"/>
        <w:jc w:val="both"/>
        <w:rPr>
          <w:sz w:val="28"/>
          <w:szCs w:val="28"/>
        </w:rPr>
      </w:pPr>
      <w:r w:rsidRPr="004B0596">
        <w:rPr>
          <w:sz w:val="28"/>
          <w:szCs w:val="28"/>
        </w:rPr>
        <w:t>состав сырья</w:t>
      </w:r>
      <w:r w:rsidR="005677F6" w:rsidRPr="004B0596">
        <w:rPr>
          <w:sz w:val="28"/>
          <w:szCs w:val="28"/>
        </w:rPr>
        <w:t>;</w:t>
      </w:r>
      <w:r w:rsidRPr="004B0596">
        <w:rPr>
          <w:sz w:val="28"/>
          <w:szCs w:val="28"/>
        </w:rPr>
        <w:t xml:space="preserve"> </w:t>
      </w:r>
    </w:p>
    <w:p w:rsidR="0002700D" w:rsidRPr="004B0596" w:rsidRDefault="0002700D" w:rsidP="007C2AB7">
      <w:pPr>
        <w:keepNext/>
        <w:widowControl w:val="0"/>
        <w:numPr>
          <w:ilvl w:val="0"/>
          <w:numId w:val="25"/>
        </w:numPr>
        <w:shd w:val="clear" w:color="000000" w:fill="auto"/>
        <w:tabs>
          <w:tab w:val="clear" w:pos="1440"/>
          <w:tab w:val="num" w:pos="1080"/>
        </w:tabs>
        <w:spacing w:line="360" w:lineRule="auto"/>
        <w:ind w:left="0" w:firstLine="709"/>
        <w:jc w:val="both"/>
        <w:rPr>
          <w:sz w:val="28"/>
          <w:szCs w:val="28"/>
        </w:rPr>
      </w:pPr>
      <w:r w:rsidRPr="004B0596">
        <w:rPr>
          <w:sz w:val="28"/>
          <w:szCs w:val="28"/>
        </w:rPr>
        <w:t>устойчивость окраски.</w:t>
      </w:r>
    </w:p>
    <w:p w:rsidR="00765C21" w:rsidRDefault="00765C21" w:rsidP="007C2AB7">
      <w:pPr>
        <w:keepNext/>
        <w:widowControl w:val="0"/>
        <w:shd w:val="clear" w:color="000000" w:fill="auto"/>
        <w:spacing w:line="360" w:lineRule="auto"/>
        <w:ind w:firstLine="709"/>
        <w:jc w:val="both"/>
        <w:rPr>
          <w:sz w:val="28"/>
          <w:szCs w:val="28"/>
        </w:rPr>
      </w:pPr>
    </w:p>
    <w:p w:rsidR="00EE33E0" w:rsidRPr="004B0596" w:rsidRDefault="00EE33E0" w:rsidP="007C2AB7">
      <w:pPr>
        <w:keepNext/>
        <w:widowControl w:val="0"/>
        <w:shd w:val="clear" w:color="000000" w:fill="auto"/>
        <w:spacing w:line="360" w:lineRule="auto"/>
        <w:ind w:firstLine="709"/>
        <w:jc w:val="both"/>
        <w:rPr>
          <w:sz w:val="28"/>
          <w:szCs w:val="28"/>
        </w:rPr>
      </w:pPr>
      <w:r w:rsidRPr="004B0596">
        <w:rPr>
          <w:sz w:val="28"/>
          <w:szCs w:val="28"/>
        </w:rPr>
        <w:t>Таблица 2.9 – Распределение оценок удовлетворенности по оценочным показателям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3"/>
        <w:gridCol w:w="1754"/>
        <w:gridCol w:w="1401"/>
        <w:gridCol w:w="2074"/>
      </w:tblGrid>
      <w:tr w:rsidR="00EE33E0" w:rsidRPr="004B0596" w:rsidTr="00765C21">
        <w:trPr>
          <w:trHeight w:val="77"/>
          <w:jc w:val="center"/>
        </w:trPr>
        <w:tc>
          <w:tcPr>
            <w:tcW w:w="4068" w:type="dxa"/>
            <w:vMerge w:val="restart"/>
            <w:vAlign w:val="center"/>
          </w:tcPr>
          <w:p w:rsidR="00EE33E0" w:rsidRPr="004B0596" w:rsidRDefault="00EE33E0" w:rsidP="007C2AB7">
            <w:pPr>
              <w:pStyle w:val="1"/>
              <w:keepNext/>
              <w:widowControl w:val="0"/>
            </w:pPr>
            <w:r w:rsidRPr="004B0596">
              <w:t>Наименование показателя</w:t>
            </w:r>
          </w:p>
        </w:tc>
        <w:tc>
          <w:tcPr>
            <w:tcW w:w="3240" w:type="dxa"/>
            <w:gridSpan w:val="2"/>
            <w:vAlign w:val="center"/>
          </w:tcPr>
          <w:p w:rsidR="00EE33E0" w:rsidRPr="004B0596" w:rsidRDefault="00EE33E0" w:rsidP="007C2AB7">
            <w:pPr>
              <w:pStyle w:val="1"/>
              <w:keepNext/>
              <w:widowControl w:val="0"/>
            </w:pPr>
            <w:r w:rsidRPr="004B0596">
              <w:t>Средняя бальная оценка по показателю</w:t>
            </w:r>
          </w:p>
        </w:tc>
        <w:tc>
          <w:tcPr>
            <w:tcW w:w="2160" w:type="dxa"/>
            <w:vMerge w:val="restart"/>
            <w:vAlign w:val="center"/>
          </w:tcPr>
          <w:p w:rsidR="00EE33E0" w:rsidRPr="004B0596" w:rsidRDefault="00EE33E0" w:rsidP="007C2AB7">
            <w:pPr>
              <w:pStyle w:val="1"/>
              <w:keepNext/>
              <w:widowControl w:val="0"/>
            </w:pPr>
            <w:r w:rsidRPr="004B0596">
              <w:t>Изменение средней бальной оценки показателей</w:t>
            </w:r>
          </w:p>
        </w:tc>
      </w:tr>
      <w:tr w:rsidR="00EE33E0" w:rsidRPr="004B0596" w:rsidTr="00765C21">
        <w:trPr>
          <w:trHeight w:val="102"/>
          <w:jc w:val="center"/>
        </w:trPr>
        <w:tc>
          <w:tcPr>
            <w:tcW w:w="4068" w:type="dxa"/>
            <w:vMerge/>
          </w:tcPr>
          <w:p w:rsidR="00EE33E0" w:rsidRPr="004B0596" w:rsidRDefault="00EE33E0" w:rsidP="007C2AB7">
            <w:pPr>
              <w:pStyle w:val="1"/>
              <w:keepNext/>
              <w:widowControl w:val="0"/>
            </w:pPr>
          </w:p>
        </w:tc>
        <w:tc>
          <w:tcPr>
            <w:tcW w:w="1800" w:type="dxa"/>
          </w:tcPr>
          <w:p w:rsidR="00EE33E0" w:rsidRPr="004B0596" w:rsidRDefault="00EE33E0" w:rsidP="007C2AB7">
            <w:pPr>
              <w:pStyle w:val="1"/>
              <w:keepNext/>
              <w:widowControl w:val="0"/>
            </w:pPr>
            <w:r w:rsidRPr="004B0596">
              <w:t>предыдущий период</w:t>
            </w:r>
          </w:p>
        </w:tc>
        <w:tc>
          <w:tcPr>
            <w:tcW w:w="1440" w:type="dxa"/>
          </w:tcPr>
          <w:p w:rsidR="00EE33E0" w:rsidRPr="004B0596" w:rsidRDefault="00EE33E0" w:rsidP="007C2AB7">
            <w:pPr>
              <w:pStyle w:val="1"/>
              <w:keepNext/>
              <w:widowControl w:val="0"/>
            </w:pPr>
            <w:r w:rsidRPr="004B0596">
              <w:t>отчетный период</w:t>
            </w:r>
          </w:p>
        </w:tc>
        <w:tc>
          <w:tcPr>
            <w:tcW w:w="2160" w:type="dxa"/>
            <w:vMerge/>
          </w:tcPr>
          <w:p w:rsidR="00EE33E0" w:rsidRPr="004B0596" w:rsidRDefault="00EE33E0" w:rsidP="007C2AB7">
            <w:pPr>
              <w:pStyle w:val="1"/>
              <w:keepNext/>
              <w:widowControl w:val="0"/>
            </w:pPr>
          </w:p>
        </w:tc>
      </w:tr>
      <w:tr w:rsidR="00EE33E0" w:rsidRPr="004B0596" w:rsidTr="00765C21">
        <w:trPr>
          <w:jc w:val="center"/>
        </w:trPr>
        <w:tc>
          <w:tcPr>
            <w:tcW w:w="4068" w:type="dxa"/>
          </w:tcPr>
          <w:p w:rsidR="00EE33E0" w:rsidRPr="004B0596" w:rsidRDefault="00EE33E0" w:rsidP="007C2AB7">
            <w:pPr>
              <w:pStyle w:val="1"/>
              <w:keepNext/>
              <w:widowControl w:val="0"/>
            </w:pPr>
            <w:r w:rsidRPr="004B0596">
              <w:t>Оригинальность рисунка</w:t>
            </w:r>
          </w:p>
        </w:tc>
        <w:tc>
          <w:tcPr>
            <w:tcW w:w="1800" w:type="dxa"/>
            <w:vAlign w:val="bottom"/>
          </w:tcPr>
          <w:p w:rsidR="00EE33E0" w:rsidRPr="004B0596" w:rsidRDefault="00EE33E0" w:rsidP="007C2AB7">
            <w:pPr>
              <w:pStyle w:val="1"/>
              <w:keepNext/>
              <w:widowControl w:val="0"/>
            </w:pPr>
            <w:r w:rsidRPr="004B0596">
              <w:t>4,6</w:t>
            </w:r>
          </w:p>
        </w:tc>
        <w:tc>
          <w:tcPr>
            <w:tcW w:w="1440" w:type="dxa"/>
            <w:vAlign w:val="bottom"/>
          </w:tcPr>
          <w:p w:rsidR="00EE33E0" w:rsidRPr="004B0596" w:rsidRDefault="00EE33E0" w:rsidP="007C2AB7">
            <w:pPr>
              <w:pStyle w:val="1"/>
              <w:keepNext/>
              <w:widowControl w:val="0"/>
            </w:pPr>
            <w:r w:rsidRPr="004B0596">
              <w:t>4,7</w:t>
            </w:r>
          </w:p>
        </w:tc>
        <w:tc>
          <w:tcPr>
            <w:tcW w:w="2160" w:type="dxa"/>
            <w:vAlign w:val="bottom"/>
          </w:tcPr>
          <w:p w:rsidR="00EE33E0" w:rsidRPr="004B0596" w:rsidRDefault="00EE33E0" w:rsidP="007C2AB7">
            <w:pPr>
              <w:pStyle w:val="1"/>
              <w:keepNext/>
              <w:widowControl w:val="0"/>
            </w:pPr>
            <w:r w:rsidRPr="004B0596">
              <w:t>0,1</w:t>
            </w:r>
          </w:p>
        </w:tc>
      </w:tr>
      <w:tr w:rsidR="00EE33E0" w:rsidRPr="004B0596" w:rsidTr="00765C21">
        <w:trPr>
          <w:jc w:val="center"/>
        </w:trPr>
        <w:tc>
          <w:tcPr>
            <w:tcW w:w="4068" w:type="dxa"/>
          </w:tcPr>
          <w:p w:rsidR="00EE33E0" w:rsidRPr="004B0596" w:rsidRDefault="00EE33E0" w:rsidP="007C2AB7">
            <w:pPr>
              <w:pStyle w:val="1"/>
              <w:keepNext/>
              <w:widowControl w:val="0"/>
            </w:pPr>
            <w:r w:rsidRPr="004B0596">
              <w:t>Цветовая гамма</w:t>
            </w:r>
          </w:p>
        </w:tc>
        <w:tc>
          <w:tcPr>
            <w:tcW w:w="1800" w:type="dxa"/>
            <w:vAlign w:val="bottom"/>
          </w:tcPr>
          <w:p w:rsidR="00EE33E0" w:rsidRPr="004B0596" w:rsidRDefault="00EE33E0" w:rsidP="007C2AB7">
            <w:pPr>
              <w:pStyle w:val="1"/>
              <w:keepNext/>
              <w:widowControl w:val="0"/>
            </w:pPr>
            <w:r w:rsidRPr="004B0596">
              <w:t>4,3</w:t>
            </w:r>
          </w:p>
        </w:tc>
        <w:tc>
          <w:tcPr>
            <w:tcW w:w="1440" w:type="dxa"/>
            <w:vAlign w:val="bottom"/>
          </w:tcPr>
          <w:p w:rsidR="00EE33E0" w:rsidRPr="004B0596" w:rsidRDefault="00EE33E0" w:rsidP="007C2AB7">
            <w:pPr>
              <w:pStyle w:val="1"/>
              <w:keepNext/>
              <w:widowControl w:val="0"/>
            </w:pPr>
            <w:r w:rsidRPr="004B0596">
              <w:t>4,3</w:t>
            </w:r>
          </w:p>
        </w:tc>
        <w:tc>
          <w:tcPr>
            <w:tcW w:w="2160" w:type="dxa"/>
            <w:vAlign w:val="bottom"/>
          </w:tcPr>
          <w:p w:rsidR="00EE33E0" w:rsidRPr="004B0596" w:rsidRDefault="00EE33E0" w:rsidP="007C2AB7">
            <w:pPr>
              <w:pStyle w:val="1"/>
              <w:keepNext/>
              <w:widowControl w:val="0"/>
            </w:pPr>
            <w:r w:rsidRPr="004B0596">
              <w:t>0</w:t>
            </w:r>
          </w:p>
        </w:tc>
      </w:tr>
      <w:tr w:rsidR="00EE33E0" w:rsidRPr="004B0596" w:rsidTr="00765C21">
        <w:trPr>
          <w:jc w:val="center"/>
        </w:trPr>
        <w:tc>
          <w:tcPr>
            <w:tcW w:w="4068" w:type="dxa"/>
          </w:tcPr>
          <w:p w:rsidR="00EE33E0" w:rsidRPr="004B0596" w:rsidRDefault="00EE33E0" w:rsidP="007C2AB7">
            <w:pPr>
              <w:pStyle w:val="1"/>
              <w:keepNext/>
              <w:widowControl w:val="0"/>
            </w:pPr>
            <w:r w:rsidRPr="004B0596">
              <w:t>Форма и размеры изделия</w:t>
            </w:r>
          </w:p>
        </w:tc>
        <w:tc>
          <w:tcPr>
            <w:tcW w:w="1800" w:type="dxa"/>
            <w:vAlign w:val="bottom"/>
          </w:tcPr>
          <w:p w:rsidR="00EE33E0" w:rsidRPr="004B0596" w:rsidRDefault="00EE33E0" w:rsidP="007C2AB7">
            <w:pPr>
              <w:pStyle w:val="1"/>
              <w:keepNext/>
              <w:widowControl w:val="0"/>
            </w:pPr>
            <w:r w:rsidRPr="004B0596">
              <w:t>4,4</w:t>
            </w:r>
          </w:p>
        </w:tc>
        <w:tc>
          <w:tcPr>
            <w:tcW w:w="1440" w:type="dxa"/>
            <w:vAlign w:val="bottom"/>
          </w:tcPr>
          <w:p w:rsidR="00EE33E0" w:rsidRPr="004B0596" w:rsidRDefault="00EE33E0" w:rsidP="007C2AB7">
            <w:pPr>
              <w:pStyle w:val="1"/>
              <w:keepNext/>
              <w:widowControl w:val="0"/>
            </w:pPr>
            <w:r w:rsidRPr="004B0596">
              <w:t>4,5</w:t>
            </w:r>
          </w:p>
        </w:tc>
        <w:tc>
          <w:tcPr>
            <w:tcW w:w="2160" w:type="dxa"/>
            <w:vAlign w:val="bottom"/>
          </w:tcPr>
          <w:p w:rsidR="00EE33E0" w:rsidRPr="004B0596" w:rsidRDefault="00EE33E0" w:rsidP="007C2AB7">
            <w:pPr>
              <w:pStyle w:val="1"/>
              <w:keepNext/>
              <w:widowControl w:val="0"/>
            </w:pPr>
            <w:r w:rsidRPr="004B0596">
              <w:t>0,1</w:t>
            </w:r>
          </w:p>
        </w:tc>
      </w:tr>
      <w:tr w:rsidR="00EE33E0" w:rsidRPr="004B0596" w:rsidTr="00765C21">
        <w:trPr>
          <w:jc w:val="center"/>
        </w:trPr>
        <w:tc>
          <w:tcPr>
            <w:tcW w:w="4068" w:type="dxa"/>
          </w:tcPr>
          <w:p w:rsidR="00EE33E0" w:rsidRPr="004B0596" w:rsidRDefault="00EE33E0" w:rsidP="007C2AB7">
            <w:pPr>
              <w:pStyle w:val="1"/>
              <w:keepNext/>
              <w:widowControl w:val="0"/>
            </w:pPr>
            <w:r w:rsidRPr="004B0596">
              <w:t>Состав сырья</w:t>
            </w:r>
          </w:p>
        </w:tc>
        <w:tc>
          <w:tcPr>
            <w:tcW w:w="1800" w:type="dxa"/>
            <w:vAlign w:val="bottom"/>
          </w:tcPr>
          <w:p w:rsidR="00EE33E0" w:rsidRPr="004B0596" w:rsidRDefault="00EE33E0" w:rsidP="007C2AB7">
            <w:pPr>
              <w:pStyle w:val="1"/>
              <w:keepNext/>
              <w:widowControl w:val="0"/>
            </w:pPr>
            <w:r w:rsidRPr="004B0596">
              <w:t>4,6</w:t>
            </w:r>
          </w:p>
        </w:tc>
        <w:tc>
          <w:tcPr>
            <w:tcW w:w="1440" w:type="dxa"/>
            <w:vAlign w:val="bottom"/>
          </w:tcPr>
          <w:p w:rsidR="00EE33E0" w:rsidRPr="004B0596" w:rsidRDefault="00EE33E0" w:rsidP="007C2AB7">
            <w:pPr>
              <w:pStyle w:val="1"/>
              <w:keepNext/>
              <w:widowControl w:val="0"/>
            </w:pPr>
            <w:r w:rsidRPr="004B0596">
              <w:t>4,3</w:t>
            </w:r>
          </w:p>
        </w:tc>
        <w:tc>
          <w:tcPr>
            <w:tcW w:w="2160" w:type="dxa"/>
            <w:vAlign w:val="bottom"/>
          </w:tcPr>
          <w:p w:rsidR="00EE33E0" w:rsidRPr="004B0596" w:rsidRDefault="00EE33E0" w:rsidP="007C2AB7">
            <w:pPr>
              <w:pStyle w:val="1"/>
              <w:keepNext/>
              <w:widowControl w:val="0"/>
            </w:pPr>
            <w:r w:rsidRPr="004B0596">
              <w:t>-0,3</w:t>
            </w:r>
          </w:p>
        </w:tc>
      </w:tr>
      <w:tr w:rsidR="00EE33E0" w:rsidRPr="004B0596" w:rsidTr="00765C21">
        <w:trPr>
          <w:jc w:val="center"/>
        </w:trPr>
        <w:tc>
          <w:tcPr>
            <w:tcW w:w="4068" w:type="dxa"/>
          </w:tcPr>
          <w:p w:rsidR="00EE33E0" w:rsidRPr="004B0596" w:rsidRDefault="00EE33E0" w:rsidP="007C2AB7">
            <w:pPr>
              <w:pStyle w:val="1"/>
              <w:keepNext/>
              <w:widowControl w:val="0"/>
            </w:pPr>
            <w:r w:rsidRPr="004B0596">
              <w:t>Высота ворса</w:t>
            </w:r>
          </w:p>
        </w:tc>
        <w:tc>
          <w:tcPr>
            <w:tcW w:w="1800" w:type="dxa"/>
            <w:vAlign w:val="bottom"/>
          </w:tcPr>
          <w:p w:rsidR="00EE33E0" w:rsidRPr="004B0596" w:rsidRDefault="00EE33E0" w:rsidP="007C2AB7">
            <w:pPr>
              <w:pStyle w:val="1"/>
              <w:keepNext/>
              <w:widowControl w:val="0"/>
            </w:pPr>
            <w:r w:rsidRPr="004B0596">
              <w:t>4,3</w:t>
            </w:r>
          </w:p>
        </w:tc>
        <w:tc>
          <w:tcPr>
            <w:tcW w:w="1440" w:type="dxa"/>
            <w:vAlign w:val="bottom"/>
          </w:tcPr>
          <w:p w:rsidR="00EE33E0" w:rsidRPr="004B0596" w:rsidRDefault="00EE33E0" w:rsidP="007C2AB7">
            <w:pPr>
              <w:pStyle w:val="1"/>
              <w:keepNext/>
              <w:widowControl w:val="0"/>
            </w:pPr>
            <w:r w:rsidRPr="004B0596">
              <w:t>4,3</w:t>
            </w:r>
          </w:p>
        </w:tc>
        <w:tc>
          <w:tcPr>
            <w:tcW w:w="2160" w:type="dxa"/>
            <w:vAlign w:val="bottom"/>
          </w:tcPr>
          <w:p w:rsidR="00EE33E0" w:rsidRPr="004B0596" w:rsidRDefault="00EE33E0" w:rsidP="007C2AB7">
            <w:pPr>
              <w:pStyle w:val="1"/>
              <w:keepNext/>
              <w:widowControl w:val="0"/>
            </w:pPr>
            <w:r w:rsidRPr="004B0596">
              <w:t>0</w:t>
            </w:r>
          </w:p>
        </w:tc>
      </w:tr>
      <w:tr w:rsidR="00EE33E0" w:rsidRPr="004B0596" w:rsidTr="00765C21">
        <w:trPr>
          <w:jc w:val="center"/>
        </w:trPr>
        <w:tc>
          <w:tcPr>
            <w:tcW w:w="4068" w:type="dxa"/>
          </w:tcPr>
          <w:p w:rsidR="00EE33E0" w:rsidRPr="004B0596" w:rsidRDefault="00EE33E0" w:rsidP="007C2AB7">
            <w:pPr>
              <w:pStyle w:val="1"/>
              <w:keepNext/>
              <w:widowControl w:val="0"/>
            </w:pPr>
            <w:r w:rsidRPr="004B0596">
              <w:t>Устойчивость окраски</w:t>
            </w:r>
          </w:p>
        </w:tc>
        <w:tc>
          <w:tcPr>
            <w:tcW w:w="1800" w:type="dxa"/>
            <w:vAlign w:val="bottom"/>
          </w:tcPr>
          <w:p w:rsidR="00EE33E0" w:rsidRPr="004B0596" w:rsidRDefault="00EE33E0" w:rsidP="007C2AB7">
            <w:pPr>
              <w:pStyle w:val="1"/>
              <w:keepNext/>
              <w:widowControl w:val="0"/>
            </w:pPr>
            <w:r w:rsidRPr="004B0596">
              <w:t>4,1</w:t>
            </w:r>
          </w:p>
        </w:tc>
        <w:tc>
          <w:tcPr>
            <w:tcW w:w="1440" w:type="dxa"/>
            <w:vAlign w:val="bottom"/>
          </w:tcPr>
          <w:p w:rsidR="00EE33E0" w:rsidRPr="004B0596" w:rsidRDefault="00EE33E0" w:rsidP="007C2AB7">
            <w:pPr>
              <w:pStyle w:val="1"/>
              <w:keepNext/>
              <w:widowControl w:val="0"/>
            </w:pPr>
            <w:r w:rsidRPr="004B0596">
              <w:t>3,8</w:t>
            </w:r>
          </w:p>
        </w:tc>
        <w:tc>
          <w:tcPr>
            <w:tcW w:w="2160" w:type="dxa"/>
            <w:vAlign w:val="bottom"/>
          </w:tcPr>
          <w:p w:rsidR="00EE33E0" w:rsidRPr="004B0596" w:rsidRDefault="00EE33E0" w:rsidP="007C2AB7">
            <w:pPr>
              <w:pStyle w:val="1"/>
              <w:keepNext/>
              <w:widowControl w:val="0"/>
            </w:pPr>
            <w:r w:rsidRPr="004B0596">
              <w:t>-0,3</w:t>
            </w:r>
          </w:p>
        </w:tc>
      </w:tr>
      <w:tr w:rsidR="00EE33E0" w:rsidRPr="004B0596" w:rsidTr="00765C21">
        <w:trPr>
          <w:jc w:val="center"/>
        </w:trPr>
        <w:tc>
          <w:tcPr>
            <w:tcW w:w="4068" w:type="dxa"/>
          </w:tcPr>
          <w:p w:rsidR="00EE33E0" w:rsidRPr="004B0596" w:rsidRDefault="00EE33E0" w:rsidP="007C2AB7">
            <w:pPr>
              <w:pStyle w:val="1"/>
              <w:keepNext/>
              <w:widowControl w:val="0"/>
            </w:pPr>
            <w:r w:rsidRPr="004B0596">
              <w:t>Износостойкость</w:t>
            </w:r>
          </w:p>
        </w:tc>
        <w:tc>
          <w:tcPr>
            <w:tcW w:w="1800" w:type="dxa"/>
            <w:vAlign w:val="bottom"/>
          </w:tcPr>
          <w:p w:rsidR="00EE33E0" w:rsidRPr="004B0596" w:rsidRDefault="00EE33E0" w:rsidP="007C2AB7">
            <w:pPr>
              <w:pStyle w:val="1"/>
              <w:keepNext/>
              <w:widowControl w:val="0"/>
            </w:pPr>
            <w:r w:rsidRPr="004B0596">
              <w:t>3,9</w:t>
            </w:r>
          </w:p>
        </w:tc>
        <w:tc>
          <w:tcPr>
            <w:tcW w:w="1440" w:type="dxa"/>
            <w:vAlign w:val="bottom"/>
          </w:tcPr>
          <w:p w:rsidR="00EE33E0" w:rsidRPr="004B0596" w:rsidRDefault="00EE33E0" w:rsidP="007C2AB7">
            <w:pPr>
              <w:pStyle w:val="1"/>
              <w:keepNext/>
              <w:widowControl w:val="0"/>
            </w:pPr>
            <w:r w:rsidRPr="004B0596">
              <w:t>4,0</w:t>
            </w:r>
          </w:p>
        </w:tc>
        <w:tc>
          <w:tcPr>
            <w:tcW w:w="2160" w:type="dxa"/>
            <w:vAlign w:val="bottom"/>
          </w:tcPr>
          <w:p w:rsidR="00EE33E0" w:rsidRPr="004B0596" w:rsidRDefault="00EE33E0" w:rsidP="007C2AB7">
            <w:pPr>
              <w:pStyle w:val="1"/>
              <w:keepNext/>
              <w:widowControl w:val="0"/>
            </w:pPr>
            <w:r w:rsidRPr="004B0596">
              <w:t>0,1</w:t>
            </w:r>
          </w:p>
        </w:tc>
      </w:tr>
      <w:tr w:rsidR="00EE33E0" w:rsidRPr="004B0596" w:rsidTr="00765C21">
        <w:trPr>
          <w:jc w:val="center"/>
        </w:trPr>
        <w:tc>
          <w:tcPr>
            <w:tcW w:w="4068" w:type="dxa"/>
          </w:tcPr>
          <w:p w:rsidR="00EE33E0" w:rsidRPr="004B0596" w:rsidRDefault="00EE33E0" w:rsidP="007C2AB7">
            <w:pPr>
              <w:pStyle w:val="1"/>
              <w:keepNext/>
              <w:widowControl w:val="0"/>
            </w:pPr>
            <w:r w:rsidRPr="004B0596">
              <w:t>Цена</w:t>
            </w:r>
          </w:p>
        </w:tc>
        <w:tc>
          <w:tcPr>
            <w:tcW w:w="1800" w:type="dxa"/>
            <w:vAlign w:val="bottom"/>
          </w:tcPr>
          <w:p w:rsidR="00EE33E0" w:rsidRPr="004B0596" w:rsidRDefault="00EE33E0" w:rsidP="007C2AB7">
            <w:pPr>
              <w:pStyle w:val="1"/>
              <w:keepNext/>
              <w:widowControl w:val="0"/>
            </w:pPr>
            <w:r w:rsidRPr="004B0596">
              <w:t>4,0</w:t>
            </w:r>
          </w:p>
        </w:tc>
        <w:tc>
          <w:tcPr>
            <w:tcW w:w="1440" w:type="dxa"/>
            <w:vAlign w:val="bottom"/>
          </w:tcPr>
          <w:p w:rsidR="00EE33E0" w:rsidRPr="004B0596" w:rsidRDefault="00EE33E0" w:rsidP="007C2AB7">
            <w:pPr>
              <w:pStyle w:val="1"/>
              <w:keepNext/>
              <w:widowControl w:val="0"/>
            </w:pPr>
            <w:r w:rsidRPr="004B0596">
              <w:t>4,2</w:t>
            </w:r>
          </w:p>
        </w:tc>
        <w:tc>
          <w:tcPr>
            <w:tcW w:w="2160" w:type="dxa"/>
            <w:vAlign w:val="bottom"/>
          </w:tcPr>
          <w:p w:rsidR="00EE33E0" w:rsidRPr="004B0596" w:rsidRDefault="00EE33E0" w:rsidP="007C2AB7">
            <w:pPr>
              <w:pStyle w:val="1"/>
              <w:keepNext/>
              <w:widowControl w:val="0"/>
            </w:pPr>
            <w:r w:rsidRPr="004B0596">
              <w:t>0,2</w:t>
            </w:r>
          </w:p>
        </w:tc>
      </w:tr>
      <w:tr w:rsidR="00EE33E0" w:rsidRPr="004B0596" w:rsidTr="00765C21">
        <w:trPr>
          <w:jc w:val="center"/>
        </w:trPr>
        <w:tc>
          <w:tcPr>
            <w:tcW w:w="4068" w:type="dxa"/>
          </w:tcPr>
          <w:p w:rsidR="00EE33E0" w:rsidRPr="004B0596" w:rsidRDefault="00EE33E0" w:rsidP="007C2AB7">
            <w:pPr>
              <w:pStyle w:val="1"/>
              <w:keepNext/>
              <w:widowControl w:val="0"/>
            </w:pPr>
            <w:r w:rsidRPr="004B0596">
              <w:t>Соответствие цены качеству товара</w:t>
            </w:r>
          </w:p>
        </w:tc>
        <w:tc>
          <w:tcPr>
            <w:tcW w:w="1800" w:type="dxa"/>
            <w:vAlign w:val="bottom"/>
          </w:tcPr>
          <w:p w:rsidR="00EE33E0" w:rsidRPr="004B0596" w:rsidRDefault="00EE33E0" w:rsidP="007C2AB7">
            <w:pPr>
              <w:pStyle w:val="1"/>
              <w:keepNext/>
              <w:widowControl w:val="0"/>
            </w:pPr>
            <w:r w:rsidRPr="004B0596">
              <w:t>4,1</w:t>
            </w:r>
          </w:p>
        </w:tc>
        <w:tc>
          <w:tcPr>
            <w:tcW w:w="1440" w:type="dxa"/>
            <w:vAlign w:val="bottom"/>
          </w:tcPr>
          <w:p w:rsidR="00EE33E0" w:rsidRPr="004B0596" w:rsidRDefault="00EE33E0" w:rsidP="007C2AB7">
            <w:pPr>
              <w:pStyle w:val="1"/>
              <w:keepNext/>
              <w:widowControl w:val="0"/>
            </w:pPr>
            <w:r w:rsidRPr="004B0596">
              <w:t>4,2</w:t>
            </w:r>
          </w:p>
        </w:tc>
        <w:tc>
          <w:tcPr>
            <w:tcW w:w="2160" w:type="dxa"/>
            <w:vAlign w:val="bottom"/>
          </w:tcPr>
          <w:p w:rsidR="00EE33E0" w:rsidRPr="004B0596" w:rsidRDefault="00EE33E0" w:rsidP="007C2AB7">
            <w:pPr>
              <w:pStyle w:val="1"/>
              <w:keepNext/>
              <w:widowControl w:val="0"/>
            </w:pPr>
            <w:r w:rsidRPr="004B0596">
              <w:t>0,1</w:t>
            </w:r>
          </w:p>
        </w:tc>
      </w:tr>
      <w:tr w:rsidR="00EE33E0" w:rsidRPr="004B0596" w:rsidTr="00765C21">
        <w:trPr>
          <w:jc w:val="center"/>
        </w:trPr>
        <w:tc>
          <w:tcPr>
            <w:tcW w:w="4068" w:type="dxa"/>
          </w:tcPr>
          <w:p w:rsidR="00EE33E0" w:rsidRPr="004B0596" w:rsidRDefault="00EE33E0" w:rsidP="007C2AB7">
            <w:pPr>
              <w:pStyle w:val="1"/>
              <w:keepNext/>
              <w:widowControl w:val="0"/>
            </w:pPr>
            <w:r w:rsidRPr="004B0596">
              <w:t>Дисциплина поставок</w:t>
            </w:r>
          </w:p>
        </w:tc>
        <w:tc>
          <w:tcPr>
            <w:tcW w:w="1800" w:type="dxa"/>
            <w:vAlign w:val="bottom"/>
          </w:tcPr>
          <w:p w:rsidR="00EE33E0" w:rsidRPr="004B0596" w:rsidRDefault="00EE33E0" w:rsidP="007C2AB7">
            <w:pPr>
              <w:pStyle w:val="1"/>
              <w:keepNext/>
              <w:widowControl w:val="0"/>
            </w:pPr>
            <w:r w:rsidRPr="004B0596">
              <w:t>4,1</w:t>
            </w:r>
          </w:p>
        </w:tc>
        <w:tc>
          <w:tcPr>
            <w:tcW w:w="1440" w:type="dxa"/>
            <w:vAlign w:val="bottom"/>
          </w:tcPr>
          <w:p w:rsidR="00EE33E0" w:rsidRPr="004B0596" w:rsidRDefault="00EE33E0" w:rsidP="007C2AB7">
            <w:pPr>
              <w:pStyle w:val="1"/>
              <w:keepNext/>
              <w:widowControl w:val="0"/>
            </w:pPr>
            <w:r w:rsidRPr="004B0596">
              <w:t>4,2</w:t>
            </w:r>
          </w:p>
        </w:tc>
        <w:tc>
          <w:tcPr>
            <w:tcW w:w="2160" w:type="dxa"/>
            <w:vAlign w:val="bottom"/>
          </w:tcPr>
          <w:p w:rsidR="00EE33E0" w:rsidRPr="004B0596" w:rsidRDefault="00EE33E0" w:rsidP="007C2AB7">
            <w:pPr>
              <w:pStyle w:val="1"/>
              <w:keepNext/>
              <w:widowControl w:val="0"/>
            </w:pPr>
            <w:r w:rsidRPr="004B0596">
              <w:t>0,1</w:t>
            </w:r>
          </w:p>
        </w:tc>
      </w:tr>
    </w:tbl>
    <w:p w:rsidR="00EE33E0" w:rsidRPr="004B0596" w:rsidRDefault="00EE33E0" w:rsidP="007C2AB7">
      <w:pPr>
        <w:pStyle w:val="a6"/>
        <w:keepNext/>
        <w:widowControl w:val="0"/>
        <w:shd w:val="clear" w:color="000000" w:fill="auto"/>
        <w:spacing w:line="360" w:lineRule="auto"/>
        <w:ind w:firstLine="709"/>
        <w:rPr>
          <w:rFonts w:ascii="Times New Roman" w:hAnsi="Times New Roman"/>
          <w:sz w:val="28"/>
          <w:szCs w:val="28"/>
        </w:rPr>
      </w:pPr>
      <w:r w:rsidRPr="004B0596">
        <w:rPr>
          <w:rFonts w:ascii="Times New Roman" w:hAnsi="Times New Roman"/>
          <w:sz w:val="28"/>
          <w:szCs w:val="28"/>
        </w:rPr>
        <w:t>Источник: данные предприятия.</w:t>
      </w:r>
    </w:p>
    <w:p w:rsidR="00765C21" w:rsidRDefault="00765C21" w:rsidP="007C2AB7">
      <w:pPr>
        <w:keepNext/>
        <w:widowControl w:val="0"/>
        <w:shd w:val="clear" w:color="000000" w:fill="auto"/>
        <w:spacing w:line="360" w:lineRule="auto"/>
        <w:ind w:firstLine="709"/>
        <w:jc w:val="both"/>
        <w:rPr>
          <w:sz w:val="28"/>
          <w:szCs w:val="28"/>
        </w:rPr>
      </w:pPr>
    </w:p>
    <w:p w:rsidR="005762D1" w:rsidRPr="004B0596" w:rsidRDefault="005677F6" w:rsidP="007C2AB7">
      <w:pPr>
        <w:keepNext/>
        <w:widowControl w:val="0"/>
        <w:shd w:val="clear" w:color="000000" w:fill="auto"/>
        <w:spacing w:line="360" w:lineRule="auto"/>
        <w:ind w:firstLine="709"/>
        <w:jc w:val="both"/>
        <w:rPr>
          <w:sz w:val="28"/>
          <w:szCs w:val="28"/>
        </w:rPr>
      </w:pPr>
      <w:r w:rsidRPr="004B0596">
        <w:rPr>
          <w:sz w:val="28"/>
          <w:szCs w:val="28"/>
        </w:rPr>
        <w:t>Изменение приведенных показателей не существенно и в большей степени обусловлено уменьшением количества респондентов, но по-прежнему вызывает нарекание устойчивость окраски (претензии со стороны ТОО «А-Лидер» г.Актобе).</w:t>
      </w:r>
      <w:r w:rsidR="00765C21">
        <w:rPr>
          <w:sz w:val="28"/>
          <w:szCs w:val="28"/>
        </w:rPr>
        <w:t xml:space="preserve"> </w:t>
      </w:r>
      <w:r w:rsidR="00216C0B" w:rsidRPr="004B0596">
        <w:rPr>
          <w:sz w:val="28"/>
          <w:szCs w:val="28"/>
        </w:rPr>
        <w:t>Результативность корректирующих мероприятий по устранению причин неудовлетворенности потребителей не проводилось.</w:t>
      </w:r>
      <w:r w:rsidR="00765C21">
        <w:rPr>
          <w:sz w:val="28"/>
          <w:szCs w:val="28"/>
        </w:rPr>
        <w:t xml:space="preserve"> </w:t>
      </w:r>
      <w:r w:rsidR="00216C0B" w:rsidRPr="004B0596">
        <w:rPr>
          <w:sz w:val="28"/>
          <w:szCs w:val="28"/>
        </w:rPr>
        <w:t>Возврат продукции на предприятие от потребителя за отчетный период (первое полугодие 2007 года) уменьшился на 18,5% по всем показателям. Проанализируем полученные данные в таблице 2.10.</w:t>
      </w:r>
      <w:r w:rsidR="00765C21">
        <w:rPr>
          <w:sz w:val="28"/>
          <w:szCs w:val="28"/>
        </w:rPr>
        <w:t xml:space="preserve"> </w:t>
      </w:r>
      <w:r w:rsidR="00216C0B" w:rsidRPr="004B0596">
        <w:rPr>
          <w:sz w:val="28"/>
          <w:szCs w:val="28"/>
        </w:rPr>
        <w:t>Было предложено проводить дальнейшую ра</w:t>
      </w:r>
      <w:r w:rsidR="005762D1" w:rsidRPr="004B0596">
        <w:rPr>
          <w:sz w:val="28"/>
          <w:szCs w:val="28"/>
        </w:rPr>
        <w:t>боту по предупреждению факторов, влияющих на причины возврата продукции.</w:t>
      </w:r>
      <w:r w:rsidR="00765C21">
        <w:rPr>
          <w:sz w:val="28"/>
          <w:szCs w:val="28"/>
        </w:rPr>
        <w:t xml:space="preserve"> </w:t>
      </w:r>
      <w:r w:rsidR="005762D1" w:rsidRPr="004B0596">
        <w:rPr>
          <w:sz w:val="28"/>
          <w:szCs w:val="28"/>
        </w:rPr>
        <w:t>Итоговая бальная оценка удовлетворенности потребителя по качественным характеристикам ковровых изделий увеличилась на 1,2%. Полученные данные представлены в таблице 2.11.</w:t>
      </w:r>
    </w:p>
    <w:p w:rsidR="005762D1" w:rsidRPr="004B0596" w:rsidRDefault="007C2AB7" w:rsidP="007C2AB7">
      <w:pPr>
        <w:keepNext/>
        <w:widowControl w:val="0"/>
        <w:shd w:val="clear" w:color="000000" w:fill="auto"/>
        <w:spacing w:line="360" w:lineRule="auto"/>
        <w:ind w:firstLine="709"/>
        <w:jc w:val="both"/>
        <w:rPr>
          <w:sz w:val="28"/>
          <w:szCs w:val="28"/>
        </w:rPr>
      </w:pPr>
      <w:r>
        <w:rPr>
          <w:sz w:val="28"/>
          <w:szCs w:val="28"/>
        </w:rPr>
        <w:br w:type="page"/>
      </w:r>
      <w:r w:rsidR="005762D1" w:rsidRPr="004B0596">
        <w:rPr>
          <w:sz w:val="28"/>
          <w:szCs w:val="28"/>
        </w:rPr>
        <w:t>Таблица 2.10 – Информация по возвращенной продукции на предприятие от потребителя за первое полугодие 2006-2007 гг.</w:t>
      </w:r>
    </w:p>
    <w:tbl>
      <w:tblPr>
        <w:tblStyle w:val="aa"/>
        <w:tblW w:w="9072" w:type="dxa"/>
        <w:jc w:val="center"/>
        <w:tblLook w:val="01E0" w:firstRow="1" w:lastRow="1" w:firstColumn="1" w:lastColumn="1" w:noHBand="0" w:noVBand="0"/>
      </w:tblPr>
      <w:tblGrid>
        <w:gridCol w:w="4243"/>
        <w:gridCol w:w="2496"/>
        <w:gridCol w:w="2333"/>
      </w:tblGrid>
      <w:tr w:rsidR="005762D1" w:rsidRPr="004B0596" w:rsidTr="00765C21">
        <w:trPr>
          <w:jc w:val="center"/>
        </w:trPr>
        <w:tc>
          <w:tcPr>
            <w:tcW w:w="4508" w:type="dxa"/>
          </w:tcPr>
          <w:p w:rsidR="005762D1" w:rsidRPr="004B0596" w:rsidRDefault="005762D1" w:rsidP="007C2AB7">
            <w:pPr>
              <w:pStyle w:val="1"/>
              <w:keepNext/>
              <w:widowControl w:val="0"/>
            </w:pPr>
          </w:p>
        </w:tc>
        <w:tc>
          <w:tcPr>
            <w:tcW w:w="5063" w:type="dxa"/>
            <w:gridSpan w:val="2"/>
          </w:tcPr>
          <w:p w:rsidR="005762D1" w:rsidRPr="004B0596" w:rsidRDefault="005762D1" w:rsidP="007C2AB7">
            <w:pPr>
              <w:pStyle w:val="1"/>
              <w:keepNext/>
              <w:widowControl w:val="0"/>
            </w:pPr>
            <w:r w:rsidRPr="004B0596">
              <w:t>Возвращено на предприятие м.кв. за</w:t>
            </w:r>
          </w:p>
        </w:tc>
      </w:tr>
      <w:tr w:rsidR="005762D1" w:rsidRPr="004B0596" w:rsidTr="00765C21">
        <w:trPr>
          <w:jc w:val="center"/>
        </w:trPr>
        <w:tc>
          <w:tcPr>
            <w:tcW w:w="4508" w:type="dxa"/>
          </w:tcPr>
          <w:p w:rsidR="005762D1" w:rsidRPr="004B0596" w:rsidRDefault="005762D1" w:rsidP="007C2AB7">
            <w:pPr>
              <w:pStyle w:val="1"/>
              <w:keepNext/>
              <w:widowControl w:val="0"/>
            </w:pPr>
          </w:p>
        </w:tc>
        <w:tc>
          <w:tcPr>
            <w:tcW w:w="2620" w:type="dxa"/>
          </w:tcPr>
          <w:p w:rsidR="005762D1" w:rsidRPr="004B0596" w:rsidRDefault="005762D1" w:rsidP="007C2AB7">
            <w:pPr>
              <w:pStyle w:val="1"/>
              <w:keepNext/>
              <w:widowControl w:val="0"/>
            </w:pPr>
            <w:r w:rsidRPr="004B0596">
              <w:rPr>
                <w:lang w:val="en-US"/>
              </w:rPr>
              <w:t>I</w:t>
            </w:r>
            <w:r w:rsidRPr="004B0596">
              <w:t>-е полугодие 2006 г.</w:t>
            </w:r>
          </w:p>
        </w:tc>
        <w:tc>
          <w:tcPr>
            <w:tcW w:w="2443" w:type="dxa"/>
          </w:tcPr>
          <w:p w:rsidR="005762D1" w:rsidRPr="004B0596" w:rsidRDefault="005762D1" w:rsidP="007C2AB7">
            <w:pPr>
              <w:pStyle w:val="1"/>
              <w:keepNext/>
              <w:widowControl w:val="0"/>
            </w:pPr>
            <w:r w:rsidRPr="004B0596">
              <w:rPr>
                <w:lang w:val="en-US"/>
              </w:rPr>
              <w:t>I</w:t>
            </w:r>
            <w:r w:rsidRPr="004B0596">
              <w:t xml:space="preserve">-е полугодие </w:t>
            </w:r>
            <w:smartTag w:uri="urn:schemas-microsoft-com:office:smarttags" w:element="metricconverter">
              <w:smartTagPr>
                <w:attr w:name="ProductID" w:val="2007 г"/>
              </w:smartTagPr>
              <w:r w:rsidRPr="004B0596">
                <w:t>2007 г</w:t>
              </w:r>
            </w:smartTag>
            <w:r w:rsidRPr="004B0596">
              <w:t>.</w:t>
            </w:r>
          </w:p>
        </w:tc>
      </w:tr>
      <w:tr w:rsidR="005762D1" w:rsidRPr="004B0596" w:rsidTr="00765C21">
        <w:trPr>
          <w:jc w:val="center"/>
        </w:trPr>
        <w:tc>
          <w:tcPr>
            <w:tcW w:w="4508" w:type="dxa"/>
          </w:tcPr>
          <w:p w:rsidR="005762D1" w:rsidRPr="004B0596" w:rsidRDefault="005762D1" w:rsidP="007C2AB7">
            <w:pPr>
              <w:pStyle w:val="1"/>
              <w:keepNext/>
              <w:widowControl w:val="0"/>
              <w:rPr>
                <w:lang w:val="en-US"/>
              </w:rPr>
            </w:pPr>
            <w:r w:rsidRPr="004B0596">
              <w:t>Возвращено всего</w:t>
            </w:r>
          </w:p>
        </w:tc>
        <w:tc>
          <w:tcPr>
            <w:tcW w:w="2620" w:type="dxa"/>
            <w:vAlign w:val="bottom"/>
          </w:tcPr>
          <w:p w:rsidR="005762D1" w:rsidRPr="004B0596" w:rsidRDefault="005762D1" w:rsidP="007C2AB7">
            <w:pPr>
              <w:pStyle w:val="1"/>
              <w:keepNext/>
              <w:widowControl w:val="0"/>
            </w:pPr>
            <w:r w:rsidRPr="004B0596">
              <w:t>2074,4</w:t>
            </w:r>
          </w:p>
        </w:tc>
        <w:tc>
          <w:tcPr>
            <w:tcW w:w="2443" w:type="dxa"/>
            <w:vAlign w:val="bottom"/>
          </w:tcPr>
          <w:p w:rsidR="005762D1" w:rsidRPr="004B0596" w:rsidRDefault="005762D1" w:rsidP="007C2AB7">
            <w:pPr>
              <w:pStyle w:val="1"/>
              <w:keepNext/>
              <w:widowControl w:val="0"/>
            </w:pPr>
            <w:r w:rsidRPr="004B0596">
              <w:t>1666,9</w:t>
            </w:r>
          </w:p>
        </w:tc>
      </w:tr>
      <w:tr w:rsidR="005762D1" w:rsidRPr="004B0596" w:rsidTr="00765C21">
        <w:trPr>
          <w:jc w:val="center"/>
        </w:trPr>
        <w:tc>
          <w:tcPr>
            <w:tcW w:w="4508" w:type="dxa"/>
          </w:tcPr>
          <w:p w:rsidR="005762D1" w:rsidRPr="004B0596" w:rsidRDefault="005762D1" w:rsidP="007C2AB7">
            <w:pPr>
              <w:pStyle w:val="1"/>
              <w:keepNext/>
              <w:widowControl w:val="0"/>
              <w:rPr>
                <w:lang w:val="en-US"/>
              </w:rPr>
            </w:pPr>
            <w:r w:rsidRPr="004B0596">
              <w:t>- по качеству</w:t>
            </w:r>
          </w:p>
        </w:tc>
        <w:tc>
          <w:tcPr>
            <w:tcW w:w="2620" w:type="dxa"/>
            <w:vAlign w:val="bottom"/>
          </w:tcPr>
          <w:p w:rsidR="005762D1" w:rsidRPr="004B0596" w:rsidRDefault="005762D1" w:rsidP="007C2AB7">
            <w:pPr>
              <w:pStyle w:val="1"/>
              <w:keepNext/>
              <w:widowControl w:val="0"/>
            </w:pPr>
            <w:r w:rsidRPr="004B0596">
              <w:t>300</w:t>
            </w:r>
          </w:p>
        </w:tc>
        <w:tc>
          <w:tcPr>
            <w:tcW w:w="2443" w:type="dxa"/>
            <w:vAlign w:val="bottom"/>
          </w:tcPr>
          <w:p w:rsidR="005762D1" w:rsidRPr="004B0596" w:rsidRDefault="005762D1" w:rsidP="007C2AB7">
            <w:pPr>
              <w:pStyle w:val="1"/>
              <w:keepNext/>
              <w:widowControl w:val="0"/>
            </w:pPr>
            <w:r w:rsidRPr="004B0596">
              <w:t>277,9</w:t>
            </w:r>
          </w:p>
        </w:tc>
      </w:tr>
      <w:tr w:rsidR="005762D1" w:rsidRPr="004B0596" w:rsidTr="00765C21">
        <w:trPr>
          <w:jc w:val="center"/>
        </w:trPr>
        <w:tc>
          <w:tcPr>
            <w:tcW w:w="4508" w:type="dxa"/>
          </w:tcPr>
          <w:p w:rsidR="005762D1" w:rsidRPr="004B0596" w:rsidRDefault="005762D1" w:rsidP="007C2AB7">
            <w:pPr>
              <w:pStyle w:val="1"/>
              <w:keepNext/>
              <w:widowControl w:val="0"/>
              <w:rPr>
                <w:lang w:val="en-US"/>
              </w:rPr>
            </w:pPr>
            <w:r w:rsidRPr="004B0596">
              <w:t>- по количеству</w:t>
            </w:r>
          </w:p>
        </w:tc>
        <w:tc>
          <w:tcPr>
            <w:tcW w:w="2620" w:type="dxa"/>
            <w:vAlign w:val="bottom"/>
          </w:tcPr>
          <w:p w:rsidR="005762D1" w:rsidRPr="004B0596" w:rsidRDefault="005762D1" w:rsidP="007C2AB7">
            <w:pPr>
              <w:pStyle w:val="1"/>
              <w:keepNext/>
              <w:widowControl w:val="0"/>
            </w:pPr>
            <w:r w:rsidRPr="004B0596">
              <w:t>144,58</w:t>
            </w:r>
          </w:p>
        </w:tc>
        <w:tc>
          <w:tcPr>
            <w:tcW w:w="2443" w:type="dxa"/>
            <w:vAlign w:val="bottom"/>
          </w:tcPr>
          <w:p w:rsidR="005762D1" w:rsidRPr="004B0596" w:rsidRDefault="005762D1" w:rsidP="007C2AB7">
            <w:pPr>
              <w:pStyle w:val="1"/>
              <w:keepNext/>
              <w:widowControl w:val="0"/>
            </w:pPr>
            <w:r w:rsidRPr="004B0596">
              <w:t>60,5</w:t>
            </w:r>
          </w:p>
        </w:tc>
      </w:tr>
      <w:tr w:rsidR="005762D1" w:rsidRPr="004B0596" w:rsidTr="00765C21">
        <w:trPr>
          <w:jc w:val="center"/>
        </w:trPr>
        <w:tc>
          <w:tcPr>
            <w:tcW w:w="4508" w:type="dxa"/>
          </w:tcPr>
          <w:p w:rsidR="005762D1" w:rsidRPr="004B0596" w:rsidRDefault="005762D1" w:rsidP="007C2AB7">
            <w:pPr>
              <w:pStyle w:val="1"/>
              <w:keepNext/>
              <w:widowControl w:val="0"/>
              <w:rPr>
                <w:lang w:val="en-US"/>
              </w:rPr>
            </w:pPr>
            <w:r w:rsidRPr="004B0596">
              <w:t>- другие причины</w:t>
            </w:r>
          </w:p>
        </w:tc>
        <w:tc>
          <w:tcPr>
            <w:tcW w:w="2620" w:type="dxa"/>
            <w:vAlign w:val="bottom"/>
          </w:tcPr>
          <w:p w:rsidR="005762D1" w:rsidRPr="004B0596" w:rsidRDefault="005762D1" w:rsidP="007C2AB7">
            <w:pPr>
              <w:pStyle w:val="1"/>
              <w:keepNext/>
              <w:widowControl w:val="0"/>
            </w:pPr>
            <w:r w:rsidRPr="004B0596">
              <w:t>1629,8</w:t>
            </w:r>
          </w:p>
        </w:tc>
        <w:tc>
          <w:tcPr>
            <w:tcW w:w="2443" w:type="dxa"/>
            <w:vAlign w:val="bottom"/>
          </w:tcPr>
          <w:p w:rsidR="005762D1" w:rsidRPr="004B0596" w:rsidRDefault="005762D1" w:rsidP="007C2AB7">
            <w:pPr>
              <w:pStyle w:val="1"/>
              <w:keepNext/>
              <w:widowControl w:val="0"/>
            </w:pPr>
            <w:r w:rsidRPr="004B0596">
              <w:t>1328,5</w:t>
            </w:r>
          </w:p>
        </w:tc>
      </w:tr>
    </w:tbl>
    <w:p w:rsidR="005762D1" w:rsidRPr="004B0596" w:rsidRDefault="005762D1" w:rsidP="007C2AB7">
      <w:pPr>
        <w:pStyle w:val="a6"/>
        <w:keepNext/>
        <w:widowControl w:val="0"/>
        <w:shd w:val="clear" w:color="000000" w:fill="auto"/>
        <w:spacing w:line="360" w:lineRule="auto"/>
        <w:ind w:firstLine="709"/>
        <w:rPr>
          <w:rFonts w:ascii="Times New Roman" w:hAnsi="Times New Roman"/>
          <w:sz w:val="28"/>
          <w:szCs w:val="28"/>
        </w:rPr>
      </w:pPr>
      <w:r w:rsidRPr="004B0596">
        <w:rPr>
          <w:rFonts w:ascii="Times New Roman" w:hAnsi="Times New Roman"/>
          <w:sz w:val="28"/>
          <w:szCs w:val="28"/>
        </w:rPr>
        <w:t>Источник: данные предприятия.</w:t>
      </w:r>
    </w:p>
    <w:p w:rsidR="00765C21" w:rsidRDefault="00765C21" w:rsidP="007C2AB7">
      <w:pPr>
        <w:keepNext/>
        <w:widowControl w:val="0"/>
        <w:shd w:val="clear" w:color="000000" w:fill="auto"/>
        <w:spacing w:line="360" w:lineRule="auto"/>
        <w:ind w:firstLine="709"/>
        <w:jc w:val="both"/>
        <w:rPr>
          <w:sz w:val="28"/>
          <w:szCs w:val="28"/>
        </w:rPr>
      </w:pPr>
    </w:p>
    <w:p w:rsidR="005762D1" w:rsidRPr="004B0596" w:rsidRDefault="005762D1" w:rsidP="007C2AB7">
      <w:pPr>
        <w:keepNext/>
        <w:widowControl w:val="0"/>
        <w:shd w:val="clear" w:color="000000" w:fill="auto"/>
        <w:spacing w:line="360" w:lineRule="auto"/>
        <w:ind w:firstLine="709"/>
        <w:jc w:val="both"/>
        <w:rPr>
          <w:sz w:val="28"/>
          <w:szCs w:val="28"/>
        </w:rPr>
      </w:pPr>
      <w:r w:rsidRPr="004B0596">
        <w:rPr>
          <w:sz w:val="28"/>
          <w:szCs w:val="28"/>
        </w:rPr>
        <w:t>Таблица 2.11 – Итоговая бальная оценка удовлетворенности потребителя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4"/>
        <w:gridCol w:w="4018"/>
      </w:tblGrid>
      <w:tr w:rsidR="005762D1" w:rsidRPr="004B0596" w:rsidTr="00765C21">
        <w:trPr>
          <w:cantSplit/>
          <w:trHeight w:val="158"/>
          <w:jc w:val="center"/>
        </w:trPr>
        <w:tc>
          <w:tcPr>
            <w:tcW w:w="5220" w:type="dxa"/>
          </w:tcPr>
          <w:p w:rsidR="005762D1" w:rsidRPr="004B0596" w:rsidRDefault="005762D1" w:rsidP="007C2AB7">
            <w:pPr>
              <w:pStyle w:val="1"/>
              <w:keepNext/>
              <w:widowControl w:val="0"/>
            </w:pPr>
            <w:r w:rsidRPr="004B0596">
              <w:t>I -полугодие 2006 г.</w:t>
            </w:r>
          </w:p>
        </w:tc>
        <w:tc>
          <w:tcPr>
            <w:tcW w:w="4140" w:type="dxa"/>
          </w:tcPr>
          <w:p w:rsidR="005762D1" w:rsidRPr="004B0596" w:rsidRDefault="005762D1" w:rsidP="007C2AB7">
            <w:pPr>
              <w:pStyle w:val="1"/>
              <w:keepNext/>
              <w:widowControl w:val="0"/>
            </w:pPr>
            <w:r w:rsidRPr="004B0596">
              <w:t>II -полугодие 2006 г.</w:t>
            </w:r>
          </w:p>
        </w:tc>
      </w:tr>
      <w:tr w:rsidR="005762D1" w:rsidRPr="004B0596" w:rsidTr="00765C21">
        <w:trPr>
          <w:cantSplit/>
          <w:trHeight w:val="157"/>
          <w:jc w:val="center"/>
        </w:trPr>
        <w:tc>
          <w:tcPr>
            <w:tcW w:w="5220" w:type="dxa"/>
            <w:vAlign w:val="center"/>
          </w:tcPr>
          <w:p w:rsidR="005762D1" w:rsidRPr="004B0596" w:rsidRDefault="005762D1" w:rsidP="007C2AB7">
            <w:pPr>
              <w:pStyle w:val="1"/>
              <w:keepNext/>
              <w:widowControl w:val="0"/>
            </w:pPr>
            <w:r w:rsidRPr="004B0596">
              <w:t>4,2</w:t>
            </w:r>
          </w:p>
        </w:tc>
        <w:tc>
          <w:tcPr>
            <w:tcW w:w="4140" w:type="dxa"/>
            <w:vAlign w:val="center"/>
          </w:tcPr>
          <w:p w:rsidR="005762D1" w:rsidRPr="004B0596" w:rsidRDefault="005762D1" w:rsidP="007C2AB7">
            <w:pPr>
              <w:pStyle w:val="1"/>
              <w:keepNext/>
              <w:widowControl w:val="0"/>
            </w:pPr>
            <w:r w:rsidRPr="004B0596">
              <w:t>4,25</w:t>
            </w:r>
          </w:p>
        </w:tc>
      </w:tr>
    </w:tbl>
    <w:p w:rsidR="005762D1" w:rsidRPr="004B0596" w:rsidRDefault="005762D1" w:rsidP="007C2AB7">
      <w:pPr>
        <w:pStyle w:val="a6"/>
        <w:keepNext/>
        <w:widowControl w:val="0"/>
        <w:shd w:val="clear" w:color="000000" w:fill="auto"/>
        <w:spacing w:line="360" w:lineRule="auto"/>
        <w:ind w:firstLine="709"/>
        <w:rPr>
          <w:rFonts w:ascii="Times New Roman" w:hAnsi="Times New Roman"/>
          <w:sz w:val="28"/>
          <w:szCs w:val="28"/>
        </w:rPr>
      </w:pPr>
      <w:r w:rsidRPr="004B0596">
        <w:rPr>
          <w:rFonts w:ascii="Times New Roman" w:hAnsi="Times New Roman"/>
          <w:sz w:val="28"/>
          <w:szCs w:val="28"/>
        </w:rPr>
        <w:t>Источник: данные предприятия.</w:t>
      </w:r>
    </w:p>
    <w:p w:rsidR="00765C21" w:rsidRDefault="00765C21" w:rsidP="007C2AB7">
      <w:pPr>
        <w:pStyle w:val="a6"/>
        <w:keepNext/>
        <w:widowControl w:val="0"/>
        <w:shd w:val="clear" w:color="000000" w:fill="auto"/>
        <w:spacing w:line="360" w:lineRule="auto"/>
        <w:ind w:firstLine="709"/>
        <w:rPr>
          <w:rFonts w:ascii="Times New Roman" w:hAnsi="Times New Roman"/>
          <w:sz w:val="28"/>
        </w:rPr>
      </w:pPr>
    </w:p>
    <w:p w:rsidR="005762D1" w:rsidRPr="004B0596" w:rsidRDefault="005762D1" w:rsidP="007C2AB7">
      <w:pPr>
        <w:pStyle w:val="a6"/>
        <w:keepNext/>
        <w:widowControl w:val="0"/>
        <w:shd w:val="clear" w:color="000000" w:fill="auto"/>
        <w:spacing w:line="360" w:lineRule="auto"/>
        <w:ind w:firstLine="709"/>
        <w:rPr>
          <w:rFonts w:ascii="Times New Roman" w:hAnsi="Times New Roman"/>
          <w:sz w:val="28"/>
        </w:rPr>
      </w:pPr>
      <w:r w:rsidRPr="004B0596">
        <w:rPr>
          <w:rFonts w:ascii="Times New Roman" w:hAnsi="Times New Roman"/>
          <w:sz w:val="28"/>
        </w:rPr>
        <w:t>В сложившихся условиях стратегия маркетинга ОАО «Витебские ковры» заключается в восстановлении своего положения на традиционных рынках сбыта в странах СНГ, укреплении наработанных долгосрочных связей с крупными торговыми домами и универмагами, ориентации потребителей на высокое и стабильное качество ковровых изделий ОАО «Витебские ковры», создание дилерской сети, товаропроводящих сетей, расширение сети фирменных магазинов.</w:t>
      </w:r>
    </w:p>
    <w:p w:rsidR="008520E1" w:rsidRPr="004B0596" w:rsidRDefault="00765C21" w:rsidP="007C2AB7">
      <w:pPr>
        <w:keepNext/>
        <w:widowControl w:val="0"/>
        <w:shd w:val="clear" w:color="000000" w:fill="auto"/>
        <w:spacing w:line="360" w:lineRule="auto"/>
        <w:ind w:firstLine="709"/>
        <w:jc w:val="both"/>
        <w:rPr>
          <w:b/>
          <w:sz w:val="28"/>
          <w:szCs w:val="28"/>
        </w:rPr>
      </w:pPr>
      <w:r>
        <w:rPr>
          <w:b/>
          <w:sz w:val="28"/>
          <w:szCs w:val="28"/>
        </w:rPr>
        <w:br w:type="page"/>
      </w:r>
      <w:r w:rsidR="008520E1" w:rsidRPr="004B0596">
        <w:rPr>
          <w:b/>
          <w:sz w:val="28"/>
          <w:szCs w:val="28"/>
        </w:rPr>
        <w:t>3 Направления совершенствования международного маркетинга на предприятии ОАО «Витебские ковры»</w:t>
      </w:r>
    </w:p>
    <w:p w:rsidR="008520E1" w:rsidRPr="004B0596" w:rsidRDefault="008520E1" w:rsidP="007C2AB7">
      <w:pPr>
        <w:keepNext/>
        <w:widowControl w:val="0"/>
        <w:shd w:val="clear" w:color="000000" w:fill="auto"/>
        <w:spacing w:line="360" w:lineRule="auto"/>
        <w:ind w:firstLine="709"/>
        <w:jc w:val="both"/>
        <w:rPr>
          <w:sz w:val="28"/>
          <w:szCs w:val="28"/>
        </w:rPr>
      </w:pPr>
    </w:p>
    <w:p w:rsidR="000C63FE" w:rsidRPr="004B0596" w:rsidRDefault="000C63FE" w:rsidP="007C2AB7">
      <w:pPr>
        <w:keepNext/>
        <w:widowControl w:val="0"/>
        <w:shd w:val="clear" w:color="000000" w:fill="auto"/>
        <w:spacing w:line="360" w:lineRule="auto"/>
        <w:ind w:firstLine="709"/>
        <w:jc w:val="both"/>
        <w:rPr>
          <w:sz w:val="28"/>
          <w:szCs w:val="28"/>
        </w:rPr>
      </w:pPr>
      <w:r w:rsidRPr="004B0596">
        <w:rPr>
          <w:sz w:val="28"/>
          <w:szCs w:val="28"/>
        </w:rPr>
        <w:t>В изучении международного маркетинга предприятию требуется не только правильно оценить эффективность этой сферы деятельности, но и выработать стратегию и тактику развития маркетинга на внешнем рынке. Результаты анализа маркетинга во внешнеэкономической деятельности предприятия помогают заинтересованным юридическим и физическим лицам принимать обоснованные решения, учитывать потенциальные возможности повышения эффективности использования производственного потенциала на предстоящие годы. Проанализировав основные показатели, характеризующие деятельность предприятия на внешнем рынке, можно сделать вывод, что деятельность бюро маркетинга и сбыта ОАО «Витебские ковры» является стабильной. Предприятие ОАО «Витебские ковры» не является зависимым от внешних кредиторов. Органи</w:t>
      </w:r>
      <w:r w:rsidR="00D16392" w:rsidRPr="004B0596">
        <w:rPr>
          <w:sz w:val="28"/>
          <w:szCs w:val="28"/>
        </w:rPr>
        <w:t>зация является платежеспособной</w:t>
      </w:r>
      <w:r w:rsidRPr="004B0596">
        <w:rPr>
          <w:sz w:val="28"/>
          <w:szCs w:val="28"/>
        </w:rPr>
        <w:t xml:space="preserve"> и вовремя погашает кредиты банков.</w:t>
      </w:r>
    </w:p>
    <w:p w:rsidR="000C63FE" w:rsidRPr="004B0596" w:rsidRDefault="000C63FE" w:rsidP="007C2AB7">
      <w:pPr>
        <w:keepNext/>
        <w:widowControl w:val="0"/>
        <w:shd w:val="clear" w:color="000000" w:fill="auto"/>
        <w:spacing w:line="360" w:lineRule="auto"/>
        <w:ind w:firstLine="709"/>
        <w:jc w:val="both"/>
        <w:rPr>
          <w:sz w:val="28"/>
          <w:szCs w:val="28"/>
        </w:rPr>
      </w:pPr>
      <w:r w:rsidRPr="004B0596">
        <w:rPr>
          <w:sz w:val="28"/>
          <w:szCs w:val="28"/>
        </w:rPr>
        <w:t>Пути улучшения проведения международного маркетинга на предприятии ОАО «Витебские ковры»:</w:t>
      </w:r>
    </w:p>
    <w:p w:rsidR="003F3234" w:rsidRPr="004B0596" w:rsidRDefault="000C63FE" w:rsidP="007C2AB7">
      <w:pPr>
        <w:keepNext/>
        <w:widowControl w:val="0"/>
        <w:numPr>
          <w:ilvl w:val="0"/>
          <w:numId w:val="26"/>
        </w:numPr>
        <w:shd w:val="clear" w:color="000000" w:fill="auto"/>
        <w:tabs>
          <w:tab w:val="clear" w:pos="1580"/>
          <w:tab w:val="num" w:pos="1080"/>
        </w:tabs>
        <w:spacing w:line="360" w:lineRule="auto"/>
        <w:ind w:left="0" w:firstLine="709"/>
        <w:jc w:val="both"/>
        <w:rPr>
          <w:sz w:val="28"/>
          <w:szCs w:val="28"/>
        </w:rPr>
      </w:pPr>
      <w:r w:rsidRPr="004B0596">
        <w:rPr>
          <w:sz w:val="28"/>
          <w:szCs w:val="28"/>
        </w:rPr>
        <w:t>тщательное изучение ассортимента предприятия. Подбор соответствующего ассортимента – работа достаточно сложная и требующая знаний современной мо</w:t>
      </w:r>
      <w:r w:rsidR="003F3234" w:rsidRPr="004B0596">
        <w:rPr>
          <w:sz w:val="28"/>
          <w:szCs w:val="28"/>
        </w:rPr>
        <w:t>ды, покупательского спроса, потребностей и предпочтений покупателя. Покупатель всегда хочет, чтобы ему был предоставлен максимально широкий выбор ассортимента изделий. Если внимательно учитывать их предпочтения, то можно предложить им ассортимент и выбор ковровых изделий, в полной мере отвечающий их запросам.</w:t>
      </w:r>
      <w:r w:rsidR="00765C21">
        <w:rPr>
          <w:sz w:val="28"/>
          <w:szCs w:val="28"/>
        </w:rPr>
        <w:t xml:space="preserve"> </w:t>
      </w:r>
      <w:r w:rsidR="003F3234" w:rsidRPr="004B0596">
        <w:rPr>
          <w:sz w:val="28"/>
          <w:szCs w:val="28"/>
        </w:rPr>
        <w:t>Если покупатель может приобрести необходимую продукцию, то в последующем он будет покупать продукцию организации ОАО «Витебские ковры», а не продукцию конкурентов. По данным оценки удовлетворенности потребителей, по ассортименту изделий можно предложить следующее:</w:t>
      </w:r>
    </w:p>
    <w:p w:rsidR="003F3234" w:rsidRPr="004B0596" w:rsidRDefault="003F3234" w:rsidP="007C2AB7">
      <w:pPr>
        <w:keepNext/>
        <w:widowControl w:val="0"/>
        <w:numPr>
          <w:ilvl w:val="1"/>
          <w:numId w:val="26"/>
        </w:numPr>
        <w:shd w:val="clear" w:color="000000" w:fill="auto"/>
        <w:tabs>
          <w:tab w:val="clear" w:pos="2300"/>
          <w:tab w:val="num" w:pos="960"/>
        </w:tabs>
        <w:spacing w:line="360" w:lineRule="auto"/>
        <w:ind w:left="0" w:firstLine="709"/>
        <w:jc w:val="both"/>
        <w:rPr>
          <w:sz w:val="28"/>
          <w:szCs w:val="28"/>
        </w:rPr>
      </w:pPr>
      <w:r w:rsidRPr="004B0596">
        <w:rPr>
          <w:sz w:val="28"/>
          <w:szCs w:val="28"/>
        </w:rPr>
        <w:t>имеются претензии по отсутствию достаточного ассортимента на ЦСГП рельефных и гладких полипропиленовых ковров;</w:t>
      </w:r>
    </w:p>
    <w:p w:rsidR="003F3234" w:rsidRPr="004B0596" w:rsidRDefault="003F3234" w:rsidP="007C2AB7">
      <w:pPr>
        <w:keepNext/>
        <w:widowControl w:val="0"/>
        <w:numPr>
          <w:ilvl w:val="1"/>
          <w:numId w:val="26"/>
        </w:numPr>
        <w:shd w:val="clear" w:color="000000" w:fill="auto"/>
        <w:tabs>
          <w:tab w:val="clear" w:pos="2300"/>
          <w:tab w:val="num" w:pos="960"/>
        </w:tabs>
        <w:spacing w:line="360" w:lineRule="auto"/>
        <w:ind w:left="0" w:firstLine="709"/>
        <w:jc w:val="both"/>
        <w:rPr>
          <w:sz w:val="28"/>
          <w:szCs w:val="28"/>
        </w:rPr>
      </w:pPr>
      <w:r w:rsidRPr="004B0596">
        <w:rPr>
          <w:sz w:val="28"/>
          <w:szCs w:val="28"/>
        </w:rPr>
        <w:t>есть предложение увеличить объем выпуска тафтинга на под</w:t>
      </w:r>
      <w:r w:rsidR="001E6E45" w:rsidRPr="004B0596">
        <w:rPr>
          <w:sz w:val="28"/>
          <w:szCs w:val="28"/>
        </w:rPr>
        <w:t>ложке «фелт» (пропорция 50*50);</w:t>
      </w:r>
    </w:p>
    <w:p w:rsidR="003F3234" w:rsidRPr="004B0596" w:rsidRDefault="003F3234" w:rsidP="007C2AB7">
      <w:pPr>
        <w:keepNext/>
        <w:widowControl w:val="0"/>
        <w:numPr>
          <w:ilvl w:val="1"/>
          <w:numId w:val="26"/>
        </w:numPr>
        <w:shd w:val="clear" w:color="000000" w:fill="auto"/>
        <w:tabs>
          <w:tab w:val="clear" w:pos="2300"/>
          <w:tab w:val="num" w:pos="960"/>
        </w:tabs>
        <w:spacing w:line="360" w:lineRule="auto"/>
        <w:ind w:left="0" w:firstLine="709"/>
        <w:jc w:val="both"/>
        <w:rPr>
          <w:sz w:val="28"/>
          <w:szCs w:val="28"/>
        </w:rPr>
      </w:pPr>
      <w:r w:rsidRPr="004B0596">
        <w:rPr>
          <w:sz w:val="28"/>
          <w:szCs w:val="28"/>
        </w:rPr>
        <w:t>есть интерес к продукции типа «шагги»;</w:t>
      </w:r>
    </w:p>
    <w:p w:rsidR="003F3234" w:rsidRPr="004B0596" w:rsidRDefault="003F3234" w:rsidP="007C2AB7">
      <w:pPr>
        <w:keepNext/>
        <w:widowControl w:val="0"/>
        <w:numPr>
          <w:ilvl w:val="1"/>
          <w:numId w:val="26"/>
        </w:numPr>
        <w:shd w:val="clear" w:color="000000" w:fill="auto"/>
        <w:tabs>
          <w:tab w:val="clear" w:pos="2300"/>
          <w:tab w:val="num" w:pos="960"/>
        </w:tabs>
        <w:spacing w:line="360" w:lineRule="auto"/>
        <w:ind w:left="0" w:firstLine="709"/>
        <w:jc w:val="both"/>
        <w:rPr>
          <w:sz w:val="28"/>
          <w:szCs w:val="28"/>
        </w:rPr>
      </w:pPr>
      <w:r w:rsidRPr="004B0596">
        <w:rPr>
          <w:sz w:val="28"/>
          <w:szCs w:val="28"/>
        </w:rPr>
        <w:t>для ассортимента необходимы полушерстяные ковры;</w:t>
      </w:r>
    </w:p>
    <w:p w:rsidR="003F3234" w:rsidRPr="004B0596" w:rsidRDefault="003F3234" w:rsidP="007C2AB7">
      <w:pPr>
        <w:keepNext/>
        <w:widowControl w:val="0"/>
        <w:numPr>
          <w:ilvl w:val="1"/>
          <w:numId w:val="26"/>
        </w:numPr>
        <w:shd w:val="clear" w:color="000000" w:fill="auto"/>
        <w:tabs>
          <w:tab w:val="clear" w:pos="2300"/>
          <w:tab w:val="num" w:pos="960"/>
        </w:tabs>
        <w:spacing w:line="360" w:lineRule="auto"/>
        <w:ind w:left="0" w:firstLine="709"/>
        <w:jc w:val="both"/>
        <w:rPr>
          <w:sz w:val="28"/>
          <w:szCs w:val="28"/>
        </w:rPr>
      </w:pPr>
      <w:r w:rsidRPr="004B0596">
        <w:rPr>
          <w:sz w:val="28"/>
          <w:szCs w:val="28"/>
        </w:rPr>
        <w:t>разработать новую коллекцию в/п п/ш ковров с отпускной ценой не выше 300-400 руб/м.кв.</w:t>
      </w:r>
    </w:p>
    <w:p w:rsidR="003F3234" w:rsidRPr="004B0596" w:rsidRDefault="003F3234" w:rsidP="007C2AB7">
      <w:pPr>
        <w:keepNext/>
        <w:widowControl w:val="0"/>
        <w:shd w:val="clear" w:color="000000" w:fill="auto"/>
        <w:spacing w:line="360" w:lineRule="auto"/>
        <w:ind w:firstLine="709"/>
        <w:jc w:val="both"/>
        <w:rPr>
          <w:sz w:val="28"/>
          <w:szCs w:val="28"/>
        </w:rPr>
      </w:pPr>
      <w:r w:rsidRPr="004B0596">
        <w:rPr>
          <w:sz w:val="28"/>
          <w:szCs w:val="28"/>
        </w:rPr>
        <w:t>Следовательно, проведение грамотной ассортиментной политики приведет к увеличению объемов продаж ковров</w:t>
      </w:r>
      <w:r w:rsidR="00947E18" w:rsidRPr="004B0596">
        <w:rPr>
          <w:sz w:val="28"/>
          <w:szCs w:val="28"/>
        </w:rPr>
        <w:t>ых изделий организации;</w:t>
      </w:r>
    </w:p>
    <w:p w:rsidR="003F3234" w:rsidRPr="004B0596" w:rsidRDefault="003F3234" w:rsidP="007C2AB7">
      <w:pPr>
        <w:keepNext/>
        <w:widowControl w:val="0"/>
        <w:numPr>
          <w:ilvl w:val="0"/>
          <w:numId w:val="26"/>
        </w:numPr>
        <w:shd w:val="clear" w:color="000000" w:fill="auto"/>
        <w:tabs>
          <w:tab w:val="clear" w:pos="1580"/>
          <w:tab w:val="num" w:pos="1080"/>
        </w:tabs>
        <w:spacing w:line="360" w:lineRule="auto"/>
        <w:ind w:left="0" w:firstLine="709"/>
        <w:jc w:val="both"/>
        <w:rPr>
          <w:sz w:val="28"/>
          <w:szCs w:val="28"/>
        </w:rPr>
      </w:pPr>
      <w:r w:rsidRPr="004B0596">
        <w:rPr>
          <w:sz w:val="28"/>
          <w:szCs w:val="28"/>
        </w:rPr>
        <w:t>выпуск продукции с применением различных цветовых гамм и размеров.</w:t>
      </w:r>
    </w:p>
    <w:p w:rsidR="003F3234" w:rsidRPr="004B0596" w:rsidRDefault="0094631D" w:rsidP="007C2AB7">
      <w:pPr>
        <w:keepNext/>
        <w:widowControl w:val="0"/>
        <w:shd w:val="clear" w:color="000000" w:fill="auto"/>
        <w:spacing w:line="360" w:lineRule="auto"/>
        <w:ind w:firstLine="709"/>
        <w:jc w:val="both"/>
        <w:rPr>
          <w:sz w:val="28"/>
          <w:szCs w:val="28"/>
        </w:rPr>
      </w:pPr>
      <w:r w:rsidRPr="004B0596">
        <w:rPr>
          <w:sz w:val="28"/>
          <w:szCs w:val="28"/>
        </w:rPr>
        <w:t>Для каждого региона можно предложить следующее:</w:t>
      </w:r>
    </w:p>
    <w:p w:rsidR="0094631D" w:rsidRPr="004B0596" w:rsidRDefault="0094631D" w:rsidP="007C2AB7">
      <w:pPr>
        <w:keepNext/>
        <w:widowControl w:val="0"/>
        <w:numPr>
          <w:ilvl w:val="0"/>
          <w:numId w:val="27"/>
        </w:numPr>
        <w:shd w:val="clear" w:color="000000" w:fill="auto"/>
        <w:tabs>
          <w:tab w:val="clear" w:pos="1580"/>
          <w:tab w:val="num" w:pos="1080"/>
        </w:tabs>
        <w:spacing w:line="360" w:lineRule="auto"/>
        <w:ind w:left="0" w:firstLine="709"/>
        <w:jc w:val="both"/>
        <w:rPr>
          <w:sz w:val="28"/>
          <w:szCs w:val="28"/>
        </w:rPr>
      </w:pPr>
      <w:r w:rsidRPr="004B0596">
        <w:rPr>
          <w:sz w:val="28"/>
          <w:szCs w:val="28"/>
        </w:rPr>
        <w:t>Пакистан – покрытия должны иметь светлые бежевые тона;</w:t>
      </w:r>
    </w:p>
    <w:p w:rsidR="0094631D" w:rsidRPr="004B0596" w:rsidRDefault="0094631D" w:rsidP="007C2AB7">
      <w:pPr>
        <w:keepNext/>
        <w:widowControl w:val="0"/>
        <w:numPr>
          <w:ilvl w:val="0"/>
          <w:numId w:val="27"/>
        </w:numPr>
        <w:shd w:val="clear" w:color="000000" w:fill="auto"/>
        <w:tabs>
          <w:tab w:val="clear" w:pos="1580"/>
          <w:tab w:val="num" w:pos="1080"/>
        </w:tabs>
        <w:spacing w:line="360" w:lineRule="auto"/>
        <w:ind w:left="0" w:firstLine="709"/>
        <w:jc w:val="both"/>
        <w:rPr>
          <w:sz w:val="28"/>
          <w:szCs w:val="28"/>
        </w:rPr>
      </w:pPr>
      <w:r w:rsidRPr="004B0596">
        <w:rPr>
          <w:sz w:val="28"/>
          <w:szCs w:val="28"/>
        </w:rPr>
        <w:t>Ирландия предлагает яркие дизайны (оранжевые), красные, синие, ярко-голубые.</w:t>
      </w:r>
    </w:p>
    <w:p w:rsidR="0094631D" w:rsidRPr="004B0596" w:rsidRDefault="0094631D" w:rsidP="007C2AB7">
      <w:pPr>
        <w:keepNext/>
        <w:widowControl w:val="0"/>
        <w:shd w:val="clear" w:color="000000" w:fill="auto"/>
        <w:tabs>
          <w:tab w:val="num" w:pos="1080"/>
        </w:tabs>
        <w:spacing w:line="360" w:lineRule="auto"/>
        <w:ind w:firstLine="709"/>
        <w:jc w:val="both"/>
        <w:rPr>
          <w:sz w:val="28"/>
          <w:szCs w:val="28"/>
        </w:rPr>
      </w:pPr>
      <w:r w:rsidRPr="004B0596">
        <w:rPr>
          <w:sz w:val="28"/>
          <w:szCs w:val="28"/>
        </w:rPr>
        <w:t>Предложение размеров:</w:t>
      </w:r>
    </w:p>
    <w:p w:rsidR="0094631D" w:rsidRPr="004B0596" w:rsidRDefault="0094631D" w:rsidP="007C2AB7">
      <w:pPr>
        <w:keepNext/>
        <w:widowControl w:val="0"/>
        <w:numPr>
          <w:ilvl w:val="0"/>
          <w:numId w:val="28"/>
        </w:numPr>
        <w:shd w:val="clear" w:color="000000" w:fill="auto"/>
        <w:tabs>
          <w:tab w:val="clear" w:pos="1440"/>
          <w:tab w:val="num" w:pos="1080"/>
        </w:tabs>
        <w:spacing w:line="360" w:lineRule="auto"/>
        <w:ind w:left="0" w:firstLine="709"/>
        <w:jc w:val="both"/>
        <w:rPr>
          <w:sz w:val="28"/>
          <w:szCs w:val="28"/>
        </w:rPr>
      </w:pPr>
      <w:r w:rsidRPr="004B0596">
        <w:rPr>
          <w:sz w:val="28"/>
          <w:szCs w:val="28"/>
        </w:rPr>
        <w:t>Для Европы – потребность в маленьких коврах (80*130, 70*150), коврах формы круга, овала, шести- и восьмиугольники, наборы для спален, туалетов и ванных комнат, накидки для стульев из шерсти;</w:t>
      </w:r>
    </w:p>
    <w:p w:rsidR="0094631D" w:rsidRPr="004B0596" w:rsidRDefault="0094631D" w:rsidP="007C2AB7">
      <w:pPr>
        <w:keepNext/>
        <w:widowControl w:val="0"/>
        <w:numPr>
          <w:ilvl w:val="0"/>
          <w:numId w:val="28"/>
        </w:numPr>
        <w:shd w:val="clear" w:color="000000" w:fill="auto"/>
        <w:tabs>
          <w:tab w:val="clear" w:pos="1440"/>
          <w:tab w:val="num" w:pos="1080"/>
        </w:tabs>
        <w:spacing w:line="360" w:lineRule="auto"/>
        <w:ind w:left="0" w:firstLine="709"/>
        <w:jc w:val="both"/>
        <w:rPr>
          <w:sz w:val="28"/>
          <w:szCs w:val="28"/>
        </w:rPr>
      </w:pPr>
      <w:r w:rsidRPr="004B0596">
        <w:rPr>
          <w:sz w:val="28"/>
          <w:szCs w:val="28"/>
        </w:rPr>
        <w:t>Потребители с Урала и Сибири предпочитают ковры больших размеров (2,5*3,0; 2,5*3,5; 3,0*3,0).</w:t>
      </w:r>
    </w:p>
    <w:p w:rsidR="0094631D" w:rsidRPr="004B0596" w:rsidRDefault="0094631D" w:rsidP="007C2AB7">
      <w:pPr>
        <w:keepNext/>
        <w:widowControl w:val="0"/>
        <w:shd w:val="clear" w:color="000000" w:fill="auto"/>
        <w:tabs>
          <w:tab w:val="num" w:pos="1080"/>
        </w:tabs>
        <w:spacing w:line="360" w:lineRule="auto"/>
        <w:ind w:firstLine="709"/>
        <w:jc w:val="both"/>
        <w:rPr>
          <w:sz w:val="28"/>
          <w:szCs w:val="28"/>
        </w:rPr>
      </w:pPr>
      <w:r w:rsidRPr="004B0596">
        <w:rPr>
          <w:sz w:val="28"/>
          <w:szCs w:val="28"/>
        </w:rPr>
        <w:t>По данным международного института: 70 % заменяемых ежегодно ковров и ковровых покрытий заменяются по причине износа.</w:t>
      </w:r>
    </w:p>
    <w:p w:rsidR="0094631D" w:rsidRPr="004B0596" w:rsidRDefault="0094631D" w:rsidP="007C2AB7">
      <w:pPr>
        <w:keepNext/>
        <w:widowControl w:val="0"/>
        <w:shd w:val="clear" w:color="000000" w:fill="auto"/>
        <w:tabs>
          <w:tab w:val="num" w:pos="1080"/>
        </w:tabs>
        <w:spacing w:line="360" w:lineRule="auto"/>
        <w:ind w:firstLine="709"/>
        <w:jc w:val="both"/>
        <w:rPr>
          <w:sz w:val="28"/>
          <w:szCs w:val="28"/>
        </w:rPr>
      </w:pPr>
      <w:r w:rsidRPr="004B0596">
        <w:rPr>
          <w:sz w:val="28"/>
          <w:szCs w:val="28"/>
        </w:rPr>
        <w:t>Можно предложить изменения по рисунку ковровых изделий:</w:t>
      </w:r>
    </w:p>
    <w:p w:rsidR="0094631D" w:rsidRPr="004B0596" w:rsidRDefault="0094631D" w:rsidP="007C2AB7">
      <w:pPr>
        <w:keepNext/>
        <w:widowControl w:val="0"/>
        <w:numPr>
          <w:ilvl w:val="0"/>
          <w:numId w:val="29"/>
        </w:numPr>
        <w:shd w:val="clear" w:color="000000" w:fill="auto"/>
        <w:tabs>
          <w:tab w:val="clear" w:pos="1440"/>
          <w:tab w:val="num" w:pos="1080"/>
        </w:tabs>
        <w:spacing w:line="360" w:lineRule="auto"/>
        <w:ind w:left="0" w:firstLine="709"/>
        <w:jc w:val="both"/>
        <w:rPr>
          <w:sz w:val="28"/>
          <w:szCs w:val="28"/>
        </w:rPr>
      </w:pPr>
      <w:r w:rsidRPr="004B0596">
        <w:rPr>
          <w:sz w:val="28"/>
          <w:szCs w:val="28"/>
        </w:rPr>
        <w:t>особое внимание в классических рисунках четкости прорисовки линии, элементов;</w:t>
      </w:r>
    </w:p>
    <w:p w:rsidR="0094631D" w:rsidRPr="004B0596" w:rsidRDefault="0094631D" w:rsidP="007C2AB7">
      <w:pPr>
        <w:keepNext/>
        <w:widowControl w:val="0"/>
        <w:numPr>
          <w:ilvl w:val="0"/>
          <w:numId w:val="29"/>
        </w:numPr>
        <w:shd w:val="clear" w:color="000000" w:fill="auto"/>
        <w:tabs>
          <w:tab w:val="clear" w:pos="1440"/>
          <w:tab w:val="num" w:pos="1080"/>
        </w:tabs>
        <w:spacing w:line="360" w:lineRule="auto"/>
        <w:ind w:left="0" w:firstLine="709"/>
        <w:jc w:val="both"/>
        <w:rPr>
          <w:sz w:val="28"/>
          <w:szCs w:val="28"/>
        </w:rPr>
      </w:pPr>
      <w:r w:rsidRPr="004B0596">
        <w:rPr>
          <w:sz w:val="28"/>
          <w:szCs w:val="28"/>
        </w:rPr>
        <w:t>устранить перекосы на «карпетах» (ковры на тафтинге);</w:t>
      </w:r>
    </w:p>
    <w:p w:rsidR="0094631D" w:rsidRPr="004B0596" w:rsidRDefault="0094631D" w:rsidP="007C2AB7">
      <w:pPr>
        <w:keepNext/>
        <w:widowControl w:val="0"/>
        <w:numPr>
          <w:ilvl w:val="0"/>
          <w:numId w:val="29"/>
        </w:numPr>
        <w:shd w:val="clear" w:color="000000" w:fill="auto"/>
        <w:tabs>
          <w:tab w:val="clear" w:pos="1440"/>
          <w:tab w:val="num" w:pos="1080"/>
        </w:tabs>
        <w:spacing w:line="360" w:lineRule="auto"/>
        <w:ind w:left="0" w:firstLine="709"/>
        <w:jc w:val="both"/>
        <w:rPr>
          <w:sz w:val="28"/>
          <w:szCs w:val="28"/>
        </w:rPr>
      </w:pPr>
      <w:r w:rsidRPr="004B0596">
        <w:rPr>
          <w:sz w:val="28"/>
          <w:szCs w:val="28"/>
        </w:rPr>
        <w:t>хотя бы один новый рисунок в месяц на тафтинге;</w:t>
      </w:r>
    </w:p>
    <w:p w:rsidR="0094631D" w:rsidRPr="004B0596" w:rsidRDefault="0094631D" w:rsidP="007C2AB7">
      <w:pPr>
        <w:keepNext/>
        <w:widowControl w:val="0"/>
        <w:numPr>
          <w:ilvl w:val="0"/>
          <w:numId w:val="29"/>
        </w:numPr>
        <w:shd w:val="clear" w:color="000000" w:fill="auto"/>
        <w:tabs>
          <w:tab w:val="clear" w:pos="1440"/>
          <w:tab w:val="num" w:pos="960"/>
        </w:tabs>
        <w:spacing w:line="360" w:lineRule="auto"/>
        <w:ind w:left="0" w:firstLine="709"/>
        <w:jc w:val="both"/>
        <w:rPr>
          <w:sz w:val="28"/>
          <w:szCs w:val="28"/>
        </w:rPr>
      </w:pPr>
      <w:r w:rsidRPr="004B0596">
        <w:rPr>
          <w:sz w:val="28"/>
          <w:szCs w:val="28"/>
        </w:rPr>
        <w:t>новые рисунки на гладком п/п;</w:t>
      </w:r>
    </w:p>
    <w:p w:rsidR="0094631D" w:rsidRPr="004B0596" w:rsidRDefault="0094631D" w:rsidP="007C2AB7">
      <w:pPr>
        <w:keepNext/>
        <w:widowControl w:val="0"/>
        <w:numPr>
          <w:ilvl w:val="0"/>
          <w:numId w:val="29"/>
        </w:numPr>
        <w:shd w:val="clear" w:color="000000" w:fill="auto"/>
        <w:tabs>
          <w:tab w:val="clear" w:pos="1440"/>
          <w:tab w:val="num" w:pos="960"/>
        </w:tabs>
        <w:spacing w:line="360" w:lineRule="auto"/>
        <w:ind w:left="0" w:firstLine="709"/>
        <w:jc w:val="both"/>
        <w:rPr>
          <w:sz w:val="28"/>
          <w:szCs w:val="28"/>
        </w:rPr>
      </w:pPr>
      <w:r w:rsidRPr="004B0596">
        <w:rPr>
          <w:sz w:val="28"/>
          <w:szCs w:val="28"/>
        </w:rPr>
        <w:t>нужны хорошие рисунки дорожек и карпетов на восьмицветном тафтинге (</w:t>
      </w:r>
      <w:r w:rsidR="00530766" w:rsidRPr="004B0596">
        <w:rPr>
          <w:sz w:val="28"/>
          <w:szCs w:val="28"/>
        </w:rPr>
        <w:t>медальонный рисунок</w:t>
      </w:r>
      <w:r w:rsidRPr="004B0596">
        <w:rPr>
          <w:sz w:val="28"/>
          <w:szCs w:val="28"/>
        </w:rPr>
        <w:t>)</w:t>
      </w:r>
      <w:r w:rsidR="00530766" w:rsidRPr="004B0596">
        <w:rPr>
          <w:sz w:val="28"/>
          <w:szCs w:val="28"/>
        </w:rPr>
        <w:t>;</w:t>
      </w:r>
    </w:p>
    <w:p w:rsidR="00530766" w:rsidRPr="004B0596" w:rsidRDefault="00530766" w:rsidP="007C2AB7">
      <w:pPr>
        <w:keepNext/>
        <w:widowControl w:val="0"/>
        <w:numPr>
          <w:ilvl w:val="0"/>
          <w:numId w:val="29"/>
        </w:numPr>
        <w:shd w:val="clear" w:color="000000" w:fill="auto"/>
        <w:tabs>
          <w:tab w:val="clear" w:pos="1440"/>
          <w:tab w:val="num" w:pos="960"/>
        </w:tabs>
        <w:spacing w:line="360" w:lineRule="auto"/>
        <w:ind w:left="0" w:firstLine="709"/>
        <w:jc w:val="both"/>
        <w:rPr>
          <w:sz w:val="28"/>
          <w:szCs w:val="28"/>
        </w:rPr>
      </w:pPr>
      <w:r w:rsidRPr="004B0596">
        <w:rPr>
          <w:sz w:val="28"/>
          <w:szCs w:val="28"/>
        </w:rPr>
        <w:t>Актобе ТОО «А-Лидер» вновь поднимает вопрос по устойчиво</w:t>
      </w:r>
      <w:r w:rsidR="00947E18" w:rsidRPr="004B0596">
        <w:rPr>
          <w:sz w:val="28"/>
          <w:szCs w:val="28"/>
        </w:rPr>
        <w:t>сти окраски тафтинга;</w:t>
      </w:r>
    </w:p>
    <w:p w:rsidR="00530766" w:rsidRPr="004B0596" w:rsidRDefault="00530766" w:rsidP="007C2AB7">
      <w:pPr>
        <w:keepNext/>
        <w:widowControl w:val="0"/>
        <w:numPr>
          <w:ilvl w:val="1"/>
          <w:numId w:val="29"/>
        </w:numPr>
        <w:shd w:val="clear" w:color="000000" w:fill="auto"/>
        <w:tabs>
          <w:tab w:val="clear" w:pos="2160"/>
          <w:tab w:val="num" w:pos="1080"/>
        </w:tabs>
        <w:spacing w:line="360" w:lineRule="auto"/>
        <w:ind w:left="0" w:firstLine="709"/>
        <w:jc w:val="both"/>
        <w:rPr>
          <w:sz w:val="28"/>
          <w:szCs w:val="28"/>
        </w:rPr>
      </w:pPr>
      <w:r w:rsidRPr="004B0596">
        <w:rPr>
          <w:sz w:val="28"/>
          <w:szCs w:val="28"/>
        </w:rPr>
        <w:t xml:space="preserve">соотношение цены и качества. Любому качеству можно найти свою нишу, по качеству изделий ОАО «Витебские ковры» не возникает вопросов, пока нет с чем сравнивать. Нужно отслеживать оптимальное соотношение цена-качество, эту цену диктует рынок. Ее можно приблизительно до 0,1 </w:t>
      </w:r>
      <w:r w:rsidRPr="004B0596">
        <w:rPr>
          <w:sz w:val="28"/>
          <w:szCs w:val="28"/>
          <w:lang w:val="en-US"/>
        </w:rPr>
        <w:t>USD</w:t>
      </w:r>
      <w:r w:rsidRPr="004B0596">
        <w:rPr>
          <w:sz w:val="28"/>
          <w:szCs w:val="28"/>
        </w:rPr>
        <w:t xml:space="preserve"> высчитать, далеко ходить не надо, срав</w:t>
      </w:r>
      <w:r w:rsidR="00947E18" w:rsidRPr="004B0596">
        <w:rPr>
          <w:sz w:val="28"/>
          <w:szCs w:val="28"/>
        </w:rPr>
        <w:t>нить цены с молдавскими;</w:t>
      </w:r>
    </w:p>
    <w:p w:rsidR="00530766" w:rsidRPr="004B0596" w:rsidRDefault="00530766" w:rsidP="007C2AB7">
      <w:pPr>
        <w:keepNext/>
        <w:widowControl w:val="0"/>
        <w:numPr>
          <w:ilvl w:val="1"/>
          <w:numId w:val="29"/>
        </w:numPr>
        <w:shd w:val="clear" w:color="000000" w:fill="auto"/>
        <w:tabs>
          <w:tab w:val="clear" w:pos="2160"/>
          <w:tab w:val="num" w:pos="1080"/>
        </w:tabs>
        <w:spacing w:line="360" w:lineRule="auto"/>
        <w:ind w:left="0" w:firstLine="709"/>
        <w:jc w:val="both"/>
        <w:rPr>
          <w:sz w:val="28"/>
          <w:szCs w:val="28"/>
        </w:rPr>
      </w:pPr>
      <w:r w:rsidRPr="004B0596">
        <w:rPr>
          <w:sz w:val="28"/>
          <w:szCs w:val="28"/>
        </w:rPr>
        <w:t>совершенствование упаковки. Вопрос на предприятии прорабатывается. Но уже сейчас видно, что на экспорт несомненно необходимо упаковывать в полиэтилен, и явно не скотчем заклеивать края. Для тафтинга однозначно необходимы пластиковые цилиндры или цилиндры из спрессованной бумаги. Этикетка явно должна быть хотя бы на английском языке. Рисунок на этикетке. Плохая упаковка узкого товара, дорожек («карандаш»)</w:t>
      </w:r>
      <w:r w:rsidR="00947E18" w:rsidRPr="004B0596">
        <w:rPr>
          <w:sz w:val="28"/>
          <w:szCs w:val="28"/>
        </w:rPr>
        <w:t>;</w:t>
      </w:r>
    </w:p>
    <w:p w:rsidR="00530766" w:rsidRPr="004B0596" w:rsidRDefault="00530766" w:rsidP="007C2AB7">
      <w:pPr>
        <w:keepNext/>
        <w:widowControl w:val="0"/>
        <w:numPr>
          <w:ilvl w:val="1"/>
          <w:numId w:val="29"/>
        </w:numPr>
        <w:shd w:val="clear" w:color="000000" w:fill="auto"/>
        <w:tabs>
          <w:tab w:val="clear" w:pos="2160"/>
          <w:tab w:val="num" w:pos="1080"/>
        </w:tabs>
        <w:spacing w:line="360" w:lineRule="auto"/>
        <w:ind w:left="0" w:firstLine="709"/>
        <w:jc w:val="both"/>
        <w:rPr>
          <w:sz w:val="28"/>
          <w:szCs w:val="28"/>
        </w:rPr>
      </w:pPr>
      <w:r w:rsidRPr="004B0596">
        <w:rPr>
          <w:sz w:val="28"/>
          <w:szCs w:val="28"/>
        </w:rPr>
        <w:t>тщательное изучение рынков дальнего зарубежья. Наличие достоверной информации о потребностях и предпочтениях. С целью увеличения числа покупателей и расширения сбыта продукции предприятия можно сделать следующие предложения для стран дальнего зарубежья.</w:t>
      </w:r>
    </w:p>
    <w:p w:rsidR="00B8698E" w:rsidRPr="004B0596" w:rsidRDefault="00B8698E" w:rsidP="007C2AB7">
      <w:pPr>
        <w:keepNext/>
        <w:widowControl w:val="0"/>
        <w:numPr>
          <w:ilvl w:val="2"/>
          <w:numId w:val="29"/>
        </w:numPr>
        <w:shd w:val="clear" w:color="000000" w:fill="auto"/>
        <w:tabs>
          <w:tab w:val="clear" w:pos="2880"/>
          <w:tab w:val="num" w:pos="960"/>
        </w:tabs>
        <w:spacing w:line="360" w:lineRule="auto"/>
        <w:ind w:left="0" w:firstLine="709"/>
        <w:jc w:val="both"/>
        <w:rPr>
          <w:sz w:val="28"/>
          <w:szCs w:val="28"/>
        </w:rPr>
      </w:pPr>
      <w:r w:rsidRPr="004B0596">
        <w:rPr>
          <w:sz w:val="28"/>
          <w:szCs w:val="28"/>
        </w:rPr>
        <w:t>В Швеции огромное разнообразие ковров. Они предпочитают продукцию ручного изготовления из Индии, Пакистана, Китая, Афганистана, Ирана, Ирака, Вьетнама, а также продукцию машинного производства практически всех крупных предприятий Европы и Америки. Цены на ковры относительно невысокие – не больше, чем стоимость ковров в Беларуси. Если им предложить обыкновенные ковры, то они однозначно не будут пользоваться широким спросом, здесь уже существует очень большой рынок и ассортимент но вот что-то специальное возможно. Как, например, ковры с иконами, а также мы имеем идею – «ковер со шведским мотивом», т.е. с типичным для этой полосы пейзажем. Для этого необходимо выслать эскизы, изготовленные предприятием, шведским партнерам и ждать ответа. Можно предложить дл</w:t>
      </w:r>
      <w:r w:rsidR="00947E18" w:rsidRPr="004B0596">
        <w:rPr>
          <w:sz w:val="28"/>
          <w:szCs w:val="28"/>
        </w:rPr>
        <w:t>я них мягкие приглушенные цвета;</w:t>
      </w:r>
    </w:p>
    <w:p w:rsidR="00B8698E" w:rsidRPr="004B0596" w:rsidRDefault="00B8698E" w:rsidP="007C2AB7">
      <w:pPr>
        <w:keepNext/>
        <w:widowControl w:val="0"/>
        <w:numPr>
          <w:ilvl w:val="2"/>
          <w:numId w:val="29"/>
        </w:numPr>
        <w:shd w:val="clear" w:color="000000" w:fill="auto"/>
        <w:tabs>
          <w:tab w:val="clear" w:pos="2880"/>
          <w:tab w:val="num" w:pos="960"/>
        </w:tabs>
        <w:spacing w:line="360" w:lineRule="auto"/>
        <w:ind w:left="0" w:firstLine="709"/>
        <w:jc w:val="both"/>
        <w:rPr>
          <w:sz w:val="28"/>
          <w:szCs w:val="28"/>
        </w:rPr>
      </w:pPr>
      <w:r w:rsidRPr="004B0596">
        <w:rPr>
          <w:sz w:val="28"/>
          <w:szCs w:val="28"/>
        </w:rPr>
        <w:t>В Германии большое количество специализированных магазинов, в среднем 1 магазин на 15 тысяч человек.</w:t>
      </w:r>
    </w:p>
    <w:p w:rsidR="00B8698E" w:rsidRPr="004B0596" w:rsidRDefault="00B8698E" w:rsidP="007C2AB7">
      <w:pPr>
        <w:keepNext/>
        <w:widowControl w:val="0"/>
        <w:shd w:val="clear" w:color="000000" w:fill="auto"/>
        <w:tabs>
          <w:tab w:val="num" w:pos="960"/>
        </w:tabs>
        <w:spacing w:line="360" w:lineRule="auto"/>
        <w:ind w:firstLine="709"/>
        <w:jc w:val="both"/>
        <w:rPr>
          <w:sz w:val="28"/>
          <w:szCs w:val="28"/>
        </w:rPr>
      </w:pPr>
      <w:r w:rsidRPr="004B0596">
        <w:rPr>
          <w:sz w:val="28"/>
          <w:szCs w:val="28"/>
        </w:rPr>
        <w:t>Для них можно предложить работу через официальных представителей. Заработная плата – 1400 евро, процент от продаж. Расходы на поездки – 800-1000 евро в месяц без командировочных, аренда небольшого склада и грузовика</w:t>
      </w:r>
      <w:r w:rsidR="004C1026" w:rsidRPr="004B0596">
        <w:rPr>
          <w:sz w:val="28"/>
          <w:szCs w:val="28"/>
        </w:rPr>
        <w:t>. Данные расходы предлага</w:t>
      </w:r>
      <w:r w:rsidR="00947E18" w:rsidRPr="004B0596">
        <w:rPr>
          <w:sz w:val="28"/>
          <w:szCs w:val="28"/>
        </w:rPr>
        <w:t>ется включить в стоимость ковра;</w:t>
      </w:r>
    </w:p>
    <w:p w:rsidR="004C1026" w:rsidRPr="004B0596" w:rsidRDefault="004C1026" w:rsidP="007C2AB7">
      <w:pPr>
        <w:keepNext/>
        <w:widowControl w:val="0"/>
        <w:numPr>
          <w:ilvl w:val="0"/>
          <w:numId w:val="30"/>
        </w:numPr>
        <w:shd w:val="clear" w:color="000000" w:fill="auto"/>
        <w:tabs>
          <w:tab w:val="clear" w:pos="3600"/>
          <w:tab w:val="num" w:pos="960"/>
        </w:tabs>
        <w:spacing w:line="360" w:lineRule="auto"/>
        <w:ind w:left="0" w:firstLine="709"/>
        <w:jc w:val="both"/>
        <w:rPr>
          <w:sz w:val="28"/>
          <w:szCs w:val="28"/>
        </w:rPr>
      </w:pPr>
      <w:r w:rsidRPr="004B0596">
        <w:rPr>
          <w:sz w:val="28"/>
          <w:szCs w:val="28"/>
        </w:rPr>
        <w:t>Потребители Пакистана заинтересованы в самой дешевой продукции, интересен тафтинг. Качество продукции для них подходящее.</w:t>
      </w:r>
    </w:p>
    <w:p w:rsidR="004C1026" w:rsidRPr="004B0596" w:rsidRDefault="004C1026" w:rsidP="007C2AB7">
      <w:pPr>
        <w:keepNext/>
        <w:widowControl w:val="0"/>
        <w:shd w:val="clear" w:color="000000" w:fill="auto"/>
        <w:tabs>
          <w:tab w:val="num" w:pos="1440"/>
        </w:tabs>
        <w:spacing w:line="360" w:lineRule="auto"/>
        <w:ind w:firstLine="709"/>
        <w:jc w:val="both"/>
        <w:rPr>
          <w:sz w:val="28"/>
          <w:szCs w:val="28"/>
        </w:rPr>
      </w:pPr>
      <w:r w:rsidRPr="004B0596">
        <w:rPr>
          <w:sz w:val="28"/>
          <w:szCs w:val="28"/>
        </w:rPr>
        <w:t>На данный рынок интересен, именно с точки зрения тафтинга. Специализированных магазинов практически у них нет. Делается упор на импортирующие фирмы. На данный момент предприятием уже найдена одна из крупных таких компаний, заинтересованная в ковровой продукции, ведутся переговоры. Мало аргументов, чтобы их заинтересовать: скидки от суммы предоплаты, широкий спектр предлагаемой продукции. Но все это предлагают все экспортирую</w:t>
      </w:r>
      <w:r w:rsidR="00947E18" w:rsidRPr="004B0596">
        <w:rPr>
          <w:sz w:val="28"/>
          <w:szCs w:val="28"/>
        </w:rPr>
        <w:t>щие предприятия;</w:t>
      </w:r>
    </w:p>
    <w:p w:rsidR="004C1026" w:rsidRPr="004B0596" w:rsidRDefault="004C1026" w:rsidP="007C2AB7">
      <w:pPr>
        <w:keepNext/>
        <w:widowControl w:val="0"/>
        <w:numPr>
          <w:ilvl w:val="0"/>
          <w:numId w:val="30"/>
        </w:numPr>
        <w:shd w:val="clear" w:color="000000" w:fill="auto"/>
        <w:tabs>
          <w:tab w:val="clear" w:pos="3600"/>
          <w:tab w:val="num" w:pos="960"/>
        </w:tabs>
        <w:spacing w:line="360" w:lineRule="auto"/>
        <w:ind w:left="0" w:firstLine="709"/>
        <w:jc w:val="both"/>
        <w:rPr>
          <w:sz w:val="28"/>
          <w:szCs w:val="28"/>
        </w:rPr>
      </w:pPr>
      <w:r w:rsidRPr="004B0596">
        <w:rPr>
          <w:sz w:val="28"/>
          <w:szCs w:val="28"/>
        </w:rPr>
        <w:t xml:space="preserve">Польше можно предложить широкий спектр предоставленной продукции, качество, дизайны и цветовые гаммы. Но основной вопрос – цена </w:t>
      </w:r>
      <w:r w:rsidR="00947E18" w:rsidRPr="004B0596">
        <w:rPr>
          <w:sz w:val="28"/>
          <w:szCs w:val="28"/>
        </w:rPr>
        <w:t>и условия оплаты;</w:t>
      </w:r>
    </w:p>
    <w:p w:rsidR="004C1026" w:rsidRPr="004B0596" w:rsidRDefault="004C1026" w:rsidP="007C2AB7">
      <w:pPr>
        <w:keepNext/>
        <w:widowControl w:val="0"/>
        <w:numPr>
          <w:ilvl w:val="0"/>
          <w:numId w:val="30"/>
        </w:numPr>
        <w:shd w:val="clear" w:color="000000" w:fill="auto"/>
        <w:tabs>
          <w:tab w:val="clear" w:pos="3600"/>
          <w:tab w:val="num" w:pos="960"/>
        </w:tabs>
        <w:spacing w:line="360" w:lineRule="auto"/>
        <w:ind w:left="0" w:firstLine="709"/>
        <w:jc w:val="both"/>
        <w:rPr>
          <w:sz w:val="28"/>
          <w:szCs w:val="28"/>
        </w:rPr>
      </w:pPr>
      <w:r w:rsidRPr="004B0596">
        <w:rPr>
          <w:sz w:val="28"/>
          <w:szCs w:val="28"/>
        </w:rPr>
        <w:t xml:space="preserve">Америка поставляет 45% от всего объема мирового рынка ковров. 90% - это тафтинг в различных формах. Объем производства – 1,9 млрд. м. кв. (или 15,175 млрд. </w:t>
      </w:r>
      <w:r w:rsidRPr="004B0596">
        <w:rPr>
          <w:sz w:val="28"/>
          <w:szCs w:val="28"/>
          <w:lang w:val="en-US"/>
        </w:rPr>
        <w:t>USD</w:t>
      </w:r>
      <w:r w:rsidRPr="004B0596">
        <w:rPr>
          <w:sz w:val="28"/>
          <w:szCs w:val="28"/>
        </w:rPr>
        <w:t xml:space="preserve">). Для них можно предложить ковры и покрытия, но основной вопрос – цена </w:t>
      </w:r>
      <w:r w:rsidR="00947E18" w:rsidRPr="004B0596">
        <w:rPr>
          <w:sz w:val="28"/>
          <w:szCs w:val="28"/>
        </w:rPr>
        <w:t>и условия оплаты;</w:t>
      </w:r>
    </w:p>
    <w:p w:rsidR="00947E18" w:rsidRPr="004B0596" w:rsidRDefault="00947E18" w:rsidP="007C2AB7">
      <w:pPr>
        <w:keepNext/>
        <w:widowControl w:val="0"/>
        <w:numPr>
          <w:ilvl w:val="0"/>
          <w:numId w:val="30"/>
        </w:numPr>
        <w:shd w:val="clear" w:color="000000" w:fill="auto"/>
        <w:tabs>
          <w:tab w:val="clear" w:pos="3600"/>
          <w:tab w:val="num" w:pos="960"/>
        </w:tabs>
        <w:spacing w:line="360" w:lineRule="auto"/>
        <w:ind w:left="0" w:firstLine="709"/>
        <w:jc w:val="both"/>
        <w:rPr>
          <w:sz w:val="28"/>
          <w:szCs w:val="28"/>
        </w:rPr>
      </w:pPr>
      <w:r w:rsidRPr="004B0596">
        <w:rPr>
          <w:sz w:val="28"/>
          <w:szCs w:val="28"/>
        </w:rPr>
        <w:t xml:space="preserve">Гостиницы – есть запросы из Арабских Эмиратов, особые требования по качеству и особенно по износостойкости. Для арабских Эмиратов – ковры по технологиям </w:t>
      </w:r>
      <w:r w:rsidRPr="004B0596">
        <w:rPr>
          <w:sz w:val="28"/>
          <w:szCs w:val="28"/>
          <w:lang w:val="en-US"/>
        </w:rPr>
        <w:t>Axminster</w:t>
      </w:r>
      <w:r w:rsidRPr="004B0596">
        <w:rPr>
          <w:sz w:val="28"/>
          <w:szCs w:val="28"/>
        </w:rPr>
        <w:t xml:space="preserve"> и </w:t>
      </w:r>
      <w:r w:rsidRPr="004B0596">
        <w:rPr>
          <w:sz w:val="28"/>
          <w:szCs w:val="28"/>
          <w:lang w:val="en-US"/>
        </w:rPr>
        <w:t>Wilton</w:t>
      </w:r>
      <w:r w:rsidRPr="004B0596">
        <w:rPr>
          <w:sz w:val="28"/>
          <w:szCs w:val="28"/>
        </w:rPr>
        <w:t xml:space="preserve">, сочные классические дизайны, 80/20 – шерсть/полиамид, ширина – 3,66; 4 и 5 метров. Необходимы так называемые </w:t>
      </w:r>
      <w:r w:rsidRPr="004B0596">
        <w:rPr>
          <w:sz w:val="28"/>
          <w:szCs w:val="28"/>
          <w:lang w:val="en-US"/>
        </w:rPr>
        <w:t>broadloom</w:t>
      </w:r>
      <w:r w:rsidRPr="004B0596">
        <w:rPr>
          <w:sz w:val="28"/>
          <w:szCs w:val="28"/>
        </w:rPr>
        <w:t xml:space="preserve"> для широких коридоров и комнат для гостей. Ковровые покрытия обработаны грязезащитным составом, имеют антимолевую защиту и удовлетворяют основным нормам пожарной безопасности, т.е. пожарный сертификат, сертификат качества ИСО, гигиенический сертификат. Сертификат ИСО – это не уровень высокого качества, это уровень стабильного качества. Увеличение привлечения покупателей, что приведет к расширению рынков сбыта продукции организации отразится не только на увеличении прибыли, но и поднимет имидж предприятия ОАО «Витебские ковры».</w:t>
      </w:r>
    </w:p>
    <w:p w:rsidR="00FC70A7" w:rsidRPr="004B0596" w:rsidRDefault="00765C21" w:rsidP="007C2AB7">
      <w:pPr>
        <w:keepNext/>
        <w:widowControl w:val="0"/>
        <w:shd w:val="clear" w:color="000000" w:fill="auto"/>
        <w:spacing w:line="360" w:lineRule="auto"/>
        <w:ind w:firstLine="709"/>
        <w:jc w:val="both"/>
        <w:rPr>
          <w:b/>
          <w:sz w:val="28"/>
          <w:szCs w:val="28"/>
        </w:rPr>
      </w:pPr>
      <w:r>
        <w:rPr>
          <w:b/>
          <w:sz w:val="28"/>
          <w:szCs w:val="28"/>
        </w:rPr>
        <w:br w:type="page"/>
      </w:r>
      <w:r w:rsidR="00FC70A7" w:rsidRPr="004B0596">
        <w:rPr>
          <w:b/>
          <w:sz w:val="28"/>
          <w:szCs w:val="28"/>
        </w:rPr>
        <w:t>З</w:t>
      </w:r>
      <w:r w:rsidRPr="004B0596">
        <w:rPr>
          <w:b/>
          <w:sz w:val="28"/>
          <w:szCs w:val="28"/>
        </w:rPr>
        <w:t>аключение</w:t>
      </w:r>
    </w:p>
    <w:p w:rsidR="00FC70A7" w:rsidRPr="004B0596" w:rsidRDefault="00FC70A7" w:rsidP="007C2AB7">
      <w:pPr>
        <w:keepNext/>
        <w:widowControl w:val="0"/>
        <w:shd w:val="clear" w:color="000000" w:fill="auto"/>
        <w:spacing w:line="360" w:lineRule="auto"/>
        <w:ind w:firstLine="709"/>
        <w:jc w:val="both"/>
        <w:rPr>
          <w:b/>
          <w:sz w:val="28"/>
          <w:szCs w:val="28"/>
        </w:rPr>
      </w:pPr>
    </w:p>
    <w:p w:rsidR="00FC70A7" w:rsidRPr="004B0596" w:rsidRDefault="0062704F" w:rsidP="007C2AB7">
      <w:pPr>
        <w:keepNext/>
        <w:widowControl w:val="0"/>
        <w:shd w:val="clear" w:color="000000" w:fill="auto"/>
        <w:spacing w:line="360" w:lineRule="auto"/>
        <w:ind w:firstLine="709"/>
        <w:jc w:val="both"/>
        <w:rPr>
          <w:sz w:val="28"/>
          <w:szCs w:val="28"/>
        </w:rPr>
      </w:pPr>
      <w:r w:rsidRPr="004B0596">
        <w:rPr>
          <w:sz w:val="28"/>
          <w:szCs w:val="28"/>
        </w:rPr>
        <w:t>В данной курсовой работе были раскрыты вопросы, связанные с оценкой международного маркетинга ОАО «Витебские ковры». По итогам проведенной работы можно сделать следующие выводы.</w:t>
      </w:r>
    </w:p>
    <w:p w:rsidR="000257E1" w:rsidRPr="004B0596" w:rsidRDefault="0062704F" w:rsidP="007C2AB7">
      <w:pPr>
        <w:keepNext/>
        <w:widowControl w:val="0"/>
        <w:shd w:val="clear" w:color="000000" w:fill="auto"/>
        <w:spacing w:line="360" w:lineRule="auto"/>
        <w:ind w:firstLine="709"/>
        <w:jc w:val="both"/>
        <w:rPr>
          <w:sz w:val="28"/>
          <w:szCs w:val="28"/>
        </w:rPr>
      </w:pPr>
      <w:r w:rsidRPr="004B0596">
        <w:rPr>
          <w:sz w:val="28"/>
          <w:szCs w:val="28"/>
        </w:rPr>
        <w:t>ОАО «Витебские ковры» является предприятием смешанной формы собственности без иностранного участия с преобладающей долей государства (51,1%) в уставном фонде.</w:t>
      </w:r>
      <w:r w:rsidR="00765C21">
        <w:rPr>
          <w:sz w:val="28"/>
          <w:szCs w:val="28"/>
        </w:rPr>
        <w:t xml:space="preserve"> </w:t>
      </w:r>
      <w:r w:rsidRPr="004B0596">
        <w:rPr>
          <w:sz w:val="28"/>
          <w:szCs w:val="28"/>
        </w:rPr>
        <w:t>Предприятие с каждым годом наращивает свои обороты и занимает все более устойчивое положение на рынке РБ, так и за ее пределами, являясь основным конкурентом выпуска и реализации продукции.</w:t>
      </w:r>
      <w:r w:rsidR="00765C21">
        <w:rPr>
          <w:sz w:val="28"/>
          <w:szCs w:val="28"/>
        </w:rPr>
        <w:t xml:space="preserve"> </w:t>
      </w:r>
      <w:r w:rsidRPr="004B0596">
        <w:rPr>
          <w:sz w:val="28"/>
          <w:szCs w:val="28"/>
        </w:rPr>
        <w:t>Отдел бюро маркетинга и специалисты по маркетингу участвуют в работе ярмарок, выставок, анализируют состояние рынка, осуществляют прогноз потребностей рынка.</w:t>
      </w:r>
      <w:r w:rsidR="00765C21">
        <w:rPr>
          <w:sz w:val="28"/>
          <w:szCs w:val="28"/>
        </w:rPr>
        <w:t xml:space="preserve"> </w:t>
      </w:r>
      <w:r w:rsidRPr="004B0596">
        <w:rPr>
          <w:sz w:val="28"/>
          <w:szCs w:val="28"/>
        </w:rPr>
        <w:t>ОАО «Витебские ковры» принимает участие в конкурсах за престижные призы и премии в области качества.</w:t>
      </w:r>
      <w:r w:rsidR="00765C21">
        <w:rPr>
          <w:sz w:val="28"/>
          <w:szCs w:val="28"/>
        </w:rPr>
        <w:t xml:space="preserve"> </w:t>
      </w:r>
      <w:r w:rsidRPr="004B0596">
        <w:rPr>
          <w:sz w:val="28"/>
          <w:szCs w:val="28"/>
        </w:rPr>
        <w:t xml:space="preserve">В 2006 и 2007 годах организация проводила поиск новых клиентов по поставкам, </w:t>
      </w:r>
      <w:r w:rsidR="000257E1" w:rsidRPr="004B0596">
        <w:rPr>
          <w:sz w:val="28"/>
          <w:szCs w:val="28"/>
        </w:rPr>
        <w:t>изучала конъюнктуру рынков сырья и технологического оборудования в зарубежных странах. Предприятие изучало спрос на офисный тафтинг, изготовленный по предоставленным образцам коллекции «Атлас», а также проводило участие экспонентов на Международном Московском Гостиничном Форуме</w:t>
      </w:r>
      <w:r w:rsidRPr="004B0596">
        <w:rPr>
          <w:sz w:val="28"/>
          <w:szCs w:val="28"/>
        </w:rPr>
        <w:t xml:space="preserve"> </w:t>
      </w:r>
      <w:r w:rsidR="000257E1" w:rsidRPr="004B0596">
        <w:rPr>
          <w:sz w:val="28"/>
          <w:szCs w:val="28"/>
        </w:rPr>
        <w:t>и выставке, проходившей в ВЦ «Крокус Экспо». Наибольшая отгрузка ковровых изделий была произведена на территории РБ, чем за пределы РБ. В 2007 году она увеличилась на 8,4%.</w:t>
      </w:r>
    </w:p>
    <w:p w:rsidR="00E328C7" w:rsidRPr="004B0596" w:rsidRDefault="000257E1" w:rsidP="007C2AB7">
      <w:pPr>
        <w:keepNext/>
        <w:widowControl w:val="0"/>
        <w:shd w:val="clear" w:color="000000" w:fill="auto"/>
        <w:spacing w:line="360" w:lineRule="auto"/>
        <w:ind w:firstLine="709"/>
        <w:jc w:val="both"/>
        <w:rPr>
          <w:sz w:val="28"/>
          <w:szCs w:val="28"/>
        </w:rPr>
      </w:pPr>
      <w:r w:rsidRPr="004B0596">
        <w:rPr>
          <w:sz w:val="28"/>
          <w:szCs w:val="28"/>
        </w:rPr>
        <w:t>Увеличился выпуск четырехцветных жаккардовых ковров. За третий квартал 2007 года он составил 10,6 тыс. м. кв. В целом за третий квартал 2007 года объем производства по выпускаемой (ковры жаккардовые восьми-, шести-, четырехцветные, аксминстерские ковры и тафтинг) продукции увеличился на 5,9% (1811,9 тыс. м. кв.).</w:t>
      </w:r>
      <w:r w:rsidR="00765C21">
        <w:rPr>
          <w:sz w:val="28"/>
          <w:szCs w:val="28"/>
        </w:rPr>
        <w:t xml:space="preserve"> </w:t>
      </w:r>
      <w:r w:rsidRPr="004B0596">
        <w:rPr>
          <w:sz w:val="28"/>
          <w:szCs w:val="28"/>
        </w:rPr>
        <w:t xml:space="preserve">Поступление средств от реализации продукции за пределы РБ в 2007 году увеличилось на 7,62%. Специалистами отдела бюро маркетинга проводилось анкетирование по оценке удовлетворенности потребителей. Участие принимало 6 потребителей из разных стран. В ходе было выяснено, что удовлетворенность потребителей </w:t>
      </w:r>
      <w:r w:rsidR="00E328C7" w:rsidRPr="004B0596">
        <w:rPr>
          <w:sz w:val="28"/>
          <w:szCs w:val="28"/>
        </w:rPr>
        <w:t>ковровыми изделиями увеличила</w:t>
      </w:r>
      <w:r w:rsidRPr="004B0596">
        <w:rPr>
          <w:sz w:val="28"/>
          <w:szCs w:val="28"/>
        </w:rPr>
        <w:t>сь на 1,2%</w:t>
      </w:r>
      <w:r w:rsidR="00E328C7" w:rsidRPr="004B0596">
        <w:rPr>
          <w:sz w:val="28"/>
          <w:szCs w:val="28"/>
        </w:rPr>
        <w:t>. однако по-прежнему вызывает нарекание устойчивость окраски (претензии со стороны ТОО «А-лидер» г. Актобе).</w:t>
      </w:r>
      <w:r w:rsidR="00765C21">
        <w:rPr>
          <w:sz w:val="28"/>
          <w:szCs w:val="28"/>
        </w:rPr>
        <w:t xml:space="preserve"> </w:t>
      </w:r>
      <w:r w:rsidR="00E328C7" w:rsidRPr="004B0596">
        <w:rPr>
          <w:sz w:val="28"/>
          <w:szCs w:val="28"/>
        </w:rPr>
        <w:t>В ходе проведения работы определялись проблемы со странами дальнего зарубежья и пути решения этих проблем.</w:t>
      </w:r>
    </w:p>
    <w:p w:rsidR="000257E1" w:rsidRPr="004B0596" w:rsidRDefault="00E328C7" w:rsidP="007C2AB7">
      <w:pPr>
        <w:keepNext/>
        <w:widowControl w:val="0"/>
        <w:shd w:val="clear" w:color="000000" w:fill="auto"/>
        <w:spacing w:line="360" w:lineRule="auto"/>
        <w:ind w:firstLine="709"/>
        <w:jc w:val="both"/>
        <w:rPr>
          <w:sz w:val="28"/>
          <w:szCs w:val="28"/>
        </w:rPr>
      </w:pPr>
      <w:r w:rsidRPr="004B0596">
        <w:rPr>
          <w:sz w:val="28"/>
          <w:szCs w:val="28"/>
        </w:rPr>
        <w:t>В целом стратегия маркетинга ОАО «Витебские ковры» заключается в восстановлении своего положения на традиционных рынках сбыта в странах СНГ, а также проникновения на рынки других стран, ориентации потребителей на высокое качество, а также расширение сбыта своей продукции.</w:t>
      </w:r>
    </w:p>
    <w:p w:rsidR="00E328C7" w:rsidRPr="004B0596" w:rsidRDefault="00765C21" w:rsidP="007C2AB7">
      <w:pPr>
        <w:keepNext/>
        <w:widowControl w:val="0"/>
        <w:shd w:val="clear" w:color="000000" w:fill="auto"/>
        <w:spacing w:line="360" w:lineRule="auto"/>
        <w:ind w:firstLine="709"/>
        <w:jc w:val="both"/>
        <w:rPr>
          <w:b/>
          <w:sz w:val="28"/>
          <w:szCs w:val="28"/>
        </w:rPr>
      </w:pPr>
      <w:r>
        <w:rPr>
          <w:b/>
          <w:sz w:val="28"/>
          <w:szCs w:val="28"/>
        </w:rPr>
        <w:br w:type="page"/>
      </w:r>
      <w:r w:rsidR="00E328C7" w:rsidRPr="004B0596">
        <w:rPr>
          <w:b/>
          <w:sz w:val="28"/>
          <w:szCs w:val="28"/>
        </w:rPr>
        <w:t>С</w:t>
      </w:r>
      <w:r w:rsidRPr="004B0596">
        <w:rPr>
          <w:b/>
          <w:sz w:val="28"/>
          <w:szCs w:val="28"/>
        </w:rPr>
        <w:t>писок использованных источников</w:t>
      </w:r>
    </w:p>
    <w:p w:rsidR="00E328C7" w:rsidRPr="004B0596" w:rsidRDefault="00E328C7" w:rsidP="007C2AB7">
      <w:pPr>
        <w:keepNext/>
        <w:widowControl w:val="0"/>
        <w:shd w:val="clear" w:color="000000" w:fill="auto"/>
        <w:spacing w:line="360" w:lineRule="auto"/>
        <w:ind w:firstLine="709"/>
        <w:jc w:val="both"/>
        <w:rPr>
          <w:b/>
          <w:sz w:val="28"/>
          <w:szCs w:val="28"/>
        </w:rPr>
      </w:pPr>
    </w:p>
    <w:p w:rsidR="00E328C7" w:rsidRPr="004B0596" w:rsidRDefault="00E328C7" w:rsidP="007C2AB7">
      <w:pPr>
        <w:keepNext/>
        <w:widowControl w:val="0"/>
        <w:numPr>
          <w:ilvl w:val="0"/>
          <w:numId w:val="31"/>
        </w:numPr>
        <w:shd w:val="clear" w:color="000000" w:fill="auto"/>
        <w:tabs>
          <w:tab w:val="clear" w:pos="1580"/>
          <w:tab w:val="num" w:pos="240"/>
        </w:tabs>
        <w:spacing w:line="360" w:lineRule="auto"/>
        <w:ind w:left="0" w:firstLine="0"/>
        <w:jc w:val="both"/>
        <w:rPr>
          <w:b/>
          <w:sz w:val="28"/>
          <w:szCs w:val="28"/>
        </w:rPr>
      </w:pPr>
      <w:r w:rsidRPr="004B0596">
        <w:rPr>
          <w:sz w:val="28"/>
          <w:szCs w:val="28"/>
        </w:rPr>
        <w:t>Мировая экономика и ВЭД: учеб. пособие / С.Ю. Крическский, М.И. Плотницкий, Т.В. Турбан и др. / под общ. Ред. М.И. Плотницкого, Т.В. Турбан. – Мн.: ООО «Современная школа», 2006 – 664 с.</w:t>
      </w:r>
    </w:p>
    <w:p w:rsidR="00E328C7" w:rsidRPr="004B0596" w:rsidRDefault="00E328C7" w:rsidP="007C2AB7">
      <w:pPr>
        <w:keepNext/>
        <w:widowControl w:val="0"/>
        <w:numPr>
          <w:ilvl w:val="0"/>
          <w:numId w:val="31"/>
        </w:numPr>
        <w:shd w:val="clear" w:color="000000" w:fill="auto"/>
        <w:tabs>
          <w:tab w:val="clear" w:pos="1580"/>
          <w:tab w:val="num" w:pos="240"/>
        </w:tabs>
        <w:spacing w:line="360" w:lineRule="auto"/>
        <w:ind w:left="0" w:firstLine="0"/>
        <w:jc w:val="both"/>
        <w:rPr>
          <w:b/>
          <w:sz w:val="28"/>
          <w:szCs w:val="28"/>
        </w:rPr>
      </w:pPr>
      <w:r w:rsidRPr="004B0596">
        <w:rPr>
          <w:sz w:val="28"/>
          <w:szCs w:val="28"/>
        </w:rPr>
        <w:t>Прокушев Е.В. Внешнеэкономическая деятельность – Учеб.-практич. пособие – М.: ИВЦ «Маркетинг» 1999 – 208 с.</w:t>
      </w:r>
    </w:p>
    <w:p w:rsidR="00E328C7" w:rsidRPr="004B0596" w:rsidRDefault="00E328C7" w:rsidP="007C2AB7">
      <w:pPr>
        <w:keepNext/>
        <w:widowControl w:val="0"/>
        <w:numPr>
          <w:ilvl w:val="0"/>
          <w:numId w:val="31"/>
        </w:numPr>
        <w:shd w:val="clear" w:color="000000" w:fill="auto"/>
        <w:tabs>
          <w:tab w:val="clear" w:pos="1580"/>
          <w:tab w:val="num" w:pos="240"/>
        </w:tabs>
        <w:spacing w:line="360" w:lineRule="auto"/>
        <w:ind w:left="0" w:firstLine="0"/>
        <w:jc w:val="both"/>
        <w:rPr>
          <w:b/>
          <w:sz w:val="28"/>
          <w:szCs w:val="28"/>
        </w:rPr>
      </w:pPr>
      <w:r w:rsidRPr="004B0596">
        <w:rPr>
          <w:sz w:val="28"/>
          <w:szCs w:val="28"/>
        </w:rPr>
        <w:t>Руденко В.М. Организация и управление внешнеэкономической деятельностью: учеб. пособие / В.М. Руденко. – Мн.: МГЭИ, 2005. – 484 с.</w:t>
      </w:r>
    </w:p>
    <w:p w:rsidR="00E328C7" w:rsidRPr="004B0596" w:rsidRDefault="00E328C7" w:rsidP="007C2AB7">
      <w:pPr>
        <w:keepNext/>
        <w:widowControl w:val="0"/>
        <w:numPr>
          <w:ilvl w:val="0"/>
          <w:numId w:val="31"/>
        </w:numPr>
        <w:shd w:val="clear" w:color="000000" w:fill="auto"/>
        <w:tabs>
          <w:tab w:val="clear" w:pos="1580"/>
          <w:tab w:val="num" w:pos="240"/>
        </w:tabs>
        <w:spacing w:line="360" w:lineRule="auto"/>
        <w:ind w:left="0" w:firstLine="0"/>
        <w:jc w:val="both"/>
        <w:rPr>
          <w:b/>
          <w:sz w:val="28"/>
          <w:szCs w:val="28"/>
        </w:rPr>
      </w:pPr>
      <w:r w:rsidRPr="004B0596">
        <w:rPr>
          <w:sz w:val="28"/>
          <w:szCs w:val="28"/>
        </w:rPr>
        <w:t>Турбан Г.В. «Внешнеэкономическая деятельность» 2-е изд. Мн. – 2005 г.</w:t>
      </w:r>
    </w:p>
    <w:p w:rsidR="00E328C7" w:rsidRPr="004B0596" w:rsidRDefault="00C048DD" w:rsidP="007C2AB7">
      <w:pPr>
        <w:keepNext/>
        <w:widowControl w:val="0"/>
        <w:numPr>
          <w:ilvl w:val="0"/>
          <w:numId w:val="31"/>
        </w:numPr>
        <w:shd w:val="clear" w:color="000000" w:fill="auto"/>
        <w:tabs>
          <w:tab w:val="clear" w:pos="1580"/>
          <w:tab w:val="num" w:pos="240"/>
        </w:tabs>
        <w:spacing w:line="360" w:lineRule="auto"/>
        <w:ind w:left="0" w:firstLine="0"/>
        <w:jc w:val="both"/>
        <w:rPr>
          <w:b/>
          <w:sz w:val="28"/>
          <w:szCs w:val="28"/>
        </w:rPr>
      </w:pPr>
      <w:r w:rsidRPr="004B0596">
        <w:rPr>
          <w:sz w:val="28"/>
          <w:szCs w:val="28"/>
        </w:rPr>
        <w:t>Шаповалов В. А. Маркетинговый анализ, Ростов-на-Дону, Финекс – 2005 г.</w:t>
      </w:r>
      <w:r w:rsidR="004B0596">
        <w:rPr>
          <w:sz w:val="28"/>
          <w:szCs w:val="28"/>
        </w:rPr>
        <w:t xml:space="preserve"> </w:t>
      </w:r>
      <w:bookmarkStart w:id="0" w:name="_GoBack"/>
      <w:bookmarkEnd w:id="0"/>
    </w:p>
    <w:sectPr w:rsidR="00E328C7" w:rsidRPr="004B0596" w:rsidSect="004B0596">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175" w:rsidRDefault="00565175">
      <w:r>
        <w:separator/>
      </w:r>
    </w:p>
  </w:endnote>
  <w:endnote w:type="continuationSeparator" w:id="0">
    <w:p w:rsidR="00565175" w:rsidRDefault="0056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75" w:rsidRDefault="00565175" w:rsidP="004B05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65175" w:rsidRDefault="00565175" w:rsidP="004B05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75" w:rsidRDefault="00565175" w:rsidP="004B05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C2AB7">
      <w:rPr>
        <w:rStyle w:val="a5"/>
        <w:noProof/>
      </w:rPr>
      <w:t>43</w:t>
    </w:r>
    <w:r>
      <w:rPr>
        <w:rStyle w:val="a5"/>
      </w:rPr>
      <w:fldChar w:fldCharType="end"/>
    </w:r>
  </w:p>
  <w:p w:rsidR="00565175" w:rsidRDefault="00565175" w:rsidP="004B05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175" w:rsidRDefault="00565175">
      <w:r>
        <w:separator/>
      </w:r>
    </w:p>
  </w:footnote>
  <w:footnote w:type="continuationSeparator" w:id="0">
    <w:p w:rsidR="00565175" w:rsidRDefault="00565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C2AEBC"/>
    <w:lvl w:ilvl="0">
      <w:numFmt w:val="bullet"/>
      <w:lvlText w:val="*"/>
      <w:lvlJc w:val="left"/>
    </w:lvl>
  </w:abstractNum>
  <w:abstractNum w:abstractNumId="1">
    <w:nsid w:val="03365C1C"/>
    <w:multiLevelType w:val="hybridMultilevel"/>
    <w:tmpl w:val="E4CCF1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FE448B"/>
    <w:multiLevelType w:val="hybridMultilevel"/>
    <w:tmpl w:val="789C5DC0"/>
    <w:lvl w:ilvl="0" w:tplc="04190001">
      <w:start w:val="1"/>
      <w:numFmt w:val="bullet"/>
      <w:lvlText w:val=""/>
      <w:lvlJc w:val="left"/>
      <w:pPr>
        <w:tabs>
          <w:tab w:val="num" w:pos="1440"/>
        </w:tabs>
        <w:ind w:left="1440" w:hanging="360"/>
      </w:pPr>
      <w:rPr>
        <w:rFonts w:ascii="Symbol" w:hAnsi="Symbol" w:hint="default"/>
      </w:rPr>
    </w:lvl>
    <w:lvl w:ilvl="1" w:tplc="0DFAAF4C">
      <w:start w:val="3"/>
      <w:numFmt w:val="decimal"/>
      <w:lvlText w:val="%2."/>
      <w:lvlJc w:val="left"/>
      <w:pPr>
        <w:tabs>
          <w:tab w:val="num" w:pos="2160"/>
        </w:tabs>
        <w:ind w:left="2160" w:hanging="360"/>
      </w:pPr>
      <w:rPr>
        <w:rFonts w:cs="Times New Roman" w:hint="default"/>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4CA3CC9"/>
    <w:multiLevelType w:val="hybridMultilevel"/>
    <w:tmpl w:val="720E0E6E"/>
    <w:lvl w:ilvl="0" w:tplc="DCD46870">
      <w:start w:val="1"/>
      <w:numFmt w:val="decimal"/>
      <w:lvlText w:val="%1."/>
      <w:lvlJc w:val="left"/>
      <w:pPr>
        <w:tabs>
          <w:tab w:val="num" w:pos="1468"/>
        </w:tabs>
        <w:ind w:left="1468" w:hanging="360"/>
      </w:pPr>
      <w:rPr>
        <w:rFonts w:cs="Times New Roman"/>
      </w:rPr>
    </w:lvl>
    <w:lvl w:ilvl="1" w:tplc="142299F8">
      <w:start w:val="1"/>
      <w:numFmt w:val="decimal"/>
      <w:lvlText w:val="%2."/>
      <w:lvlJc w:val="left"/>
      <w:pPr>
        <w:tabs>
          <w:tab w:val="num" w:pos="1468"/>
        </w:tabs>
        <w:ind w:left="1468" w:hanging="360"/>
      </w:pPr>
      <w:rPr>
        <w:rFonts w:cs="Times New Roman" w:hint="default"/>
      </w:rPr>
    </w:lvl>
    <w:lvl w:ilvl="2" w:tplc="6F2E9AC8">
      <w:numFmt w:val="none"/>
      <w:lvlText w:val=""/>
      <w:lvlJc w:val="left"/>
      <w:pPr>
        <w:tabs>
          <w:tab w:val="num" w:pos="360"/>
        </w:tabs>
      </w:pPr>
      <w:rPr>
        <w:rFonts w:cs="Times New Roman"/>
      </w:rPr>
    </w:lvl>
    <w:lvl w:ilvl="3" w:tplc="79C60962">
      <w:numFmt w:val="none"/>
      <w:lvlText w:val=""/>
      <w:lvlJc w:val="left"/>
      <w:pPr>
        <w:tabs>
          <w:tab w:val="num" w:pos="360"/>
        </w:tabs>
      </w:pPr>
      <w:rPr>
        <w:rFonts w:cs="Times New Roman"/>
      </w:rPr>
    </w:lvl>
    <w:lvl w:ilvl="4" w:tplc="5042452C">
      <w:numFmt w:val="none"/>
      <w:lvlText w:val=""/>
      <w:lvlJc w:val="left"/>
      <w:pPr>
        <w:tabs>
          <w:tab w:val="num" w:pos="360"/>
        </w:tabs>
      </w:pPr>
      <w:rPr>
        <w:rFonts w:cs="Times New Roman"/>
      </w:rPr>
    </w:lvl>
    <w:lvl w:ilvl="5" w:tplc="23A84F56">
      <w:numFmt w:val="none"/>
      <w:lvlText w:val=""/>
      <w:lvlJc w:val="left"/>
      <w:pPr>
        <w:tabs>
          <w:tab w:val="num" w:pos="360"/>
        </w:tabs>
      </w:pPr>
      <w:rPr>
        <w:rFonts w:cs="Times New Roman"/>
      </w:rPr>
    </w:lvl>
    <w:lvl w:ilvl="6" w:tplc="0DF244F8">
      <w:numFmt w:val="none"/>
      <w:lvlText w:val=""/>
      <w:lvlJc w:val="left"/>
      <w:pPr>
        <w:tabs>
          <w:tab w:val="num" w:pos="360"/>
        </w:tabs>
      </w:pPr>
      <w:rPr>
        <w:rFonts w:cs="Times New Roman"/>
      </w:rPr>
    </w:lvl>
    <w:lvl w:ilvl="7" w:tplc="29644B1E">
      <w:numFmt w:val="none"/>
      <w:lvlText w:val=""/>
      <w:lvlJc w:val="left"/>
      <w:pPr>
        <w:tabs>
          <w:tab w:val="num" w:pos="360"/>
        </w:tabs>
      </w:pPr>
      <w:rPr>
        <w:rFonts w:cs="Times New Roman"/>
      </w:rPr>
    </w:lvl>
    <w:lvl w:ilvl="8" w:tplc="33466AD2">
      <w:numFmt w:val="none"/>
      <w:lvlText w:val=""/>
      <w:lvlJc w:val="left"/>
      <w:pPr>
        <w:tabs>
          <w:tab w:val="num" w:pos="360"/>
        </w:tabs>
      </w:pPr>
      <w:rPr>
        <w:rFonts w:cs="Times New Roman"/>
      </w:rPr>
    </w:lvl>
  </w:abstractNum>
  <w:abstractNum w:abstractNumId="4">
    <w:nsid w:val="15A101B6"/>
    <w:multiLevelType w:val="hybridMultilevel"/>
    <w:tmpl w:val="A56464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65621AD"/>
    <w:multiLevelType w:val="hybridMultilevel"/>
    <w:tmpl w:val="42DC78E0"/>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6">
    <w:nsid w:val="200C2985"/>
    <w:multiLevelType w:val="multilevel"/>
    <w:tmpl w:val="0AB63630"/>
    <w:lvl w:ilvl="0">
      <w:start w:val="1"/>
      <w:numFmt w:val="decimal"/>
      <w:lvlText w:val="%1."/>
      <w:legacy w:legacy="1" w:legacySpace="120" w:legacyIndent="390"/>
      <w:lvlJc w:val="left"/>
      <w:pPr>
        <w:ind w:left="390" w:hanging="390"/>
      </w:pPr>
      <w:rPr>
        <w:rFonts w:cs="Times New Roman"/>
      </w:rPr>
    </w:lvl>
    <w:lvl w:ilvl="1">
      <w:start w:val="2"/>
      <w:numFmt w:val="decimal"/>
      <w:lvlText w:val="%1.%2."/>
      <w:legacy w:legacy="1" w:legacySpace="120" w:legacyIndent="1125"/>
      <w:lvlJc w:val="left"/>
      <w:pPr>
        <w:ind w:left="1515" w:hanging="1125"/>
      </w:pPr>
      <w:rPr>
        <w:rFonts w:cs="Times New Roman"/>
      </w:rPr>
    </w:lvl>
    <w:lvl w:ilvl="2">
      <w:start w:val="1"/>
      <w:numFmt w:val="decimal"/>
      <w:lvlText w:val="%1.%2.%3."/>
      <w:legacy w:legacy="1" w:legacySpace="120" w:legacyIndent="1125"/>
      <w:lvlJc w:val="left"/>
      <w:pPr>
        <w:ind w:left="2640" w:hanging="1125"/>
      </w:pPr>
      <w:rPr>
        <w:rFonts w:cs="Times New Roman"/>
      </w:rPr>
    </w:lvl>
    <w:lvl w:ilvl="3">
      <w:start w:val="1"/>
      <w:numFmt w:val="decimal"/>
      <w:lvlText w:val="%1.%2.%3.%4."/>
      <w:legacy w:legacy="1" w:legacySpace="120" w:legacyIndent="1125"/>
      <w:lvlJc w:val="left"/>
      <w:pPr>
        <w:ind w:left="3765" w:hanging="1125"/>
      </w:pPr>
      <w:rPr>
        <w:rFonts w:cs="Times New Roman"/>
      </w:rPr>
    </w:lvl>
    <w:lvl w:ilvl="4">
      <w:start w:val="1"/>
      <w:numFmt w:val="decimal"/>
      <w:lvlText w:val="%1.%2.%3.%4.%5."/>
      <w:legacy w:legacy="1" w:legacySpace="120" w:legacyIndent="1440"/>
      <w:lvlJc w:val="left"/>
      <w:pPr>
        <w:ind w:left="5205" w:hanging="1440"/>
      </w:pPr>
      <w:rPr>
        <w:rFonts w:cs="Times New Roman"/>
      </w:rPr>
    </w:lvl>
    <w:lvl w:ilvl="5">
      <w:start w:val="1"/>
      <w:numFmt w:val="decimal"/>
      <w:lvlText w:val="%1.%2.%3.%4.%5.%6."/>
      <w:legacy w:legacy="1" w:legacySpace="120" w:legacyIndent="1440"/>
      <w:lvlJc w:val="left"/>
      <w:pPr>
        <w:ind w:left="6645" w:hanging="1440"/>
      </w:pPr>
      <w:rPr>
        <w:rFonts w:cs="Times New Roman"/>
      </w:rPr>
    </w:lvl>
    <w:lvl w:ilvl="6">
      <w:start w:val="1"/>
      <w:numFmt w:val="decimal"/>
      <w:lvlText w:val="%1.%2.%3.%4.%5.%6.%7."/>
      <w:legacy w:legacy="1" w:legacySpace="120" w:legacyIndent="1800"/>
      <w:lvlJc w:val="left"/>
      <w:pPr>
        <w:ind w:left="8445" w:hanging="1800"/>
      </w:pPr>
      <w:rPr>
        <w:rFonts w:cs="Times New Roman"/>
      </w:rPr>
    </w:lvl>
    <w:lvl w:ilvl="7">
      <w:start w:val="1"/>
      <w:numFmt w:val="decimal"/>
      <w:lvlText w:val="%1.%2.%3.%4.%5.%6.%7.%8."/>
      <w:legacy w:legacy="1" w:legacySpace="120" w:legacyIndent="2160"/>
      <w:lvlJc w:val="left"/>
      <w:pPr>
        <w:ind w:left="10605" w:hanging="2160"/>
      </w:pPr>
      <w:rPr>
        <w:rFonts w:cs="Times New Roman"/>
      </w:rPr>
    </w:lvl>
    <w:lvl w:ilvl="8">
      <w:start w:val="1"/>
      <w:numFmt w:val="decimal"/>
      <w:lvlText w:val="%1.%2.%3.%4.%5.%6.%7.%8.%9."/>
      <w:legacy w:legacy="1" w:legacySpace="120" w:legacyIndent="2160"/>
      <w:lvlJc w:val="left"/>
      <w:pPr>
        <w:ind w:left="12765" w:hanging="2160"/>
      </w:pPr>
      <w:rPr>
        <w:rFonts w:cs="Times New Roman"/>
      </w:rPr>
    </w:lvl>
  </w:abstractNum>
  <w:abstractNum w:abstractNumId="7">
    <w:nsid w:val="24F459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3E7194"/>
    <w:multiLevelType w:val="hybridMultilevel"/>
    <w:tmpl w:val="36EA1256"/>
    <w:lvl w:ilvl="0" w:tplc="04190001">
      <w:start w:val="1"/>
      <w:numFmt w:val="bullet"/>
      <w:lvlText w:val=""/>
      <w:lvlJc w:val="left"/>
      <w:pPr>
        <w:tabs>
          <w:tab w:val="num" w:pos="3600"/>
        </w:tabs>
        <w:ind w:left="3600" w:hanging="360"/>
      </w:pPr>
      <w:rPr>
        <w:rFonts w:ascii="Symbol" w:hAnsi="Symbol" w:hint="default"/>
      </w:rPr>
    </w:lvl>
    <w:lvl w:ilvl="1" w:tplc="04190003" w:tentative="1">
      <w:start w:val="1"/>
      <w:numFmt w:val="bullet"/>
      <w:lvlText w:val="o"/>
      <w:lvlJc w:val="left"/>
      <w:pPr>
        <w:tabs>
          <w:tab w:val="num" w:pos="4320"/>
        </w:tabs>
        <w:ind w:left="4320" w:hanging="360"/>
      </w:pPr>
      <w:rPr>
        <w:rFonts w:ascii="Courier New" w:hAnsi="Courier New" w:hint="default"/>
      </w:rPr>
    </w:lvl>
    <w:lvl w:ilvl="2" w:tplc="04190005" w:tentative="1">
      <w:start w:val="1"/>
      <w:numFmt w:val="bullet"/>
      <w:lvlText w:val=""/>
      <w:lvlJc w:val="left"/>
      <w:pPr>
        <w:tabs>
          <w:tab w:val="num" w:pos="5040"/>
        </w:tabs>
        <w:ind w:left="5040" w:hanging="360"/>
      </w:pPr>
      <w:rPr>
        <w:rFonts w:ascii="Wingdings" w:hAnsi="Wingdings" w:hint="default"/>
      </w:rPr>
    </w:lvl>
    <w:lvl w:ilvl="3" w:tplc="04190001" w:tentative="1">
      <w:start w:val="1"/>
      <w:numFmt w:val="bullet"/>
      <w:lvlText w:val=""/>
      <w:lvlJc w:val="left"/>
      <w:pPr>
        <w:tabs>
          <w:tab w:val="num" w:pos="5760"/>
        </w:tabs>
        <w:ind w:left="5760" w:hanging="360"/>
      </w:pPr>
      <w:rPr>
        <w:rFonts w:ascii="Symbol" w:hAnsi="Symbol" w:hint="default"/>
      </w:rPr>
    </w:lvl>
    <w:lvl w:ilvl="4" w:tplc="04190003" w:tentative="1">
      <w:start w:val="1"/>
      <w:numFmt w:val="bullet"/>
      <w:lvlText w:val="o"/>
      <w:lvlJc w:val="left"/>
      <w:pPr>
        <w:tabs>
          <w:tab w:val="num" w:pos="6480"/>
        </w:tabs>
        <w:ind w:left="6480" w:hanging="360"/>
      </w:pPr>
      <w:rPr>
        <w:rFonts w:ascii="Courier New" w:hAnsi="Courier New" w:hint="default"/>
      </w:rPr>
    </w:lvl>
    <w:lvl w:ilvl="5" w:tplc="04190005" w:tentative="1">
      <w:start w:val="1"/>
      <w:numFmt w:val="bullet"/>
      <w:lvlText w:val=""/>
      <w:lvlJc w:val="left"/>
      <w:pPr>
        <w:tabs>
          <w:tab w:val="num" w:pos="7200"/>
        </w:tabs>
        <w:ind w:left="7200" w:hanging="360"/>
      </w:pPr>
      <w:rPr>
        <w:rFonts w:ascii="Wingdings" w:hAnsi="Wingdings" w:hint="default"/>
      </w:rPr>
    </w:lvl>
    <w:lvl w:ilvl="6" w:tplc="04190001" w:tentative="1">
      <w:start w:val="1"/>
      <w:numFmt w:val="bullet"/>
      <w:lvlText w:val=""/>
      <w:lvlJc w:val="left"/>
      <w:pPr>
        <w:tabs>
          <w:tab w:val="num" w:pos="7920"/>
        </w:tabs>
        <w:ind w:left="7920" w:hanging="360"/>
      </w:pPr>
      <w:rPr>
        <w:rFonts w:ascii="Symbol" w:hAnsi="Symbol" w:hint="default"/>
      </w:rPr>
    </w:lvl>
    <w:lvl w:ilvl="7" w:tplc="04190003" w:tentative="1">
      <w:start w:val="1"/>
      <w:numFmt w:val="bullet"/>
      <w:lvlText w:val="o"/>
      <w:lvlJc w:val="left"/>
      <w:pPr>
        <w:tabs>
          <w:tab w:val="num" w:pos="8640"/>
        </w:tabs>
        <w:ind w:left="8640" w:hanging="360"/>
      </w:pPr>
      <w:rPr>
        <w:rFonts w:ascii="Courier New" w:hAnsi="Courier New" w:hint="default"/>
      </w:rPr>
    </w:lvl>
    <w:lvl w:ilvl="8" w:tplc="04190005" w:tentative="1">
      <w:start w:val="1"/>
      <w:numFmt w:val="bullet"/>
      <w:lvlText w:val=""/>
      <w:lvlJc w:val="left"/>
      <w:pPr>
        <w:tabs>
          <w:tab w:val="num" w:pos="9360"/>
        </w:tabs>
        <w:ind w:left="9360" w:hanging="360"/>
      </w:pPr>
      <w:rPr>
        <w:rFonts w:ascii="Wingdings" w:hAnsi="Wingdings" w:hint="default"/>
      </w:rPr>
    </w:lvl>
  </w:abstractNum>
  <w:abstractNum w:abstractNumId="9">
    <w:nsid w:val="2CF447EE"/>
    <w:multiLevelType w:val="hybridMultilevel"/>
    <w:tmpl w:val="8618CF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D9031B4"/>
    <w:multiLevelType w:val="hybridMultilevel"/>
    <w:tmpl w:val="1FE048CE"/>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1">
    <w:nsid w:val="31BF1E9D"/>
    <w:multiLevelType w:val="hybridMultilevel"/>
    <w:tmpl w:val="4EE2AD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4880673"/>
    <w:multiLevelType w:val="hybridMultilevel"/>
    <w:tmpl w:val="12DA9B48"/>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3">
    <w:nsid w:val="3D663F74"/>
    <w:multiLevelType w:val="hybridMultilevel"/>
    <w:tmpl w:val="332ECA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AB1C80"/>
    <w:multiLevelType w:val="hybridMultilevel"/>
    <w:tmpl w:val="0C022D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E8111ED"/>
    <w:multiLevelType w:val="hybridMultilevel"/>
    <w:tmpl w:val="A8DA3FD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6">
    <w:nsid w:val="4A9B5CCB"/>
    <w:multiLevelType w:val="hybridMultilevel"/>
    <w:tmpl w:val="31AA9E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BCF0F62"/>
    <w:multiLevelType w:val="hybridMultilevel"/>
    <w:tmpl w:val="981ABA42"/>
    <w:lvl w:ilvl="0" w:tplc="0419000F">
      <w:start w:val="1"/>
      <w:numFmt w:val="decimal"/>
      <w:lvlText w:val="%1."/>
      <w:lvlJc w:val="left"/>
      <w:pPr>
        <w:tabs>
          <w:tab w:val="num" w:pos="1580"/>
        </w:tabs>
        <w:ind w:left="1580" w:hanging="360"/>
      </w:pPr>
      <w:rPr>
        <w:rFonts w:cs="Times New Roman"/>
      </w:rPr>
    </w:lvl>
    <w:lvl w:ilvl="1" w:tplc="04190001">
      <w:start w:val="1"/>
      <w:numFmt w:val="bullet"/>
      <w:lvlText w:val=""/>
      <w:lvlJc w:val="left"/>
      <w:pPr>
        <w:tabs>
          <w:tab w:val="num" w:pos="2300"/>
        </w:tabs>
        <w:ind w:left="2300" w:hanging="360"/>
      </w:pPr>
      <w:rPr>
        <w:rFonts w:ascii="Symbol" w:hAnsi="Symbol" w:hint="default"/>
      </w:rPr>
    </w:lvl>
    <w:lvl w:ilvl="2" w:tplc="0419000F">
      <w:start w:val="1"/>
      <w:numFmt w:val="decimal"/>
      <w:lvlText w:val="%3."/>
      <w:lvlJc w:val="left"/>
      <w:pPr>
        <w:tabs>
          <w:tab w:val="num" w:pos="3200"/>
        </w:tabs>
        <w:ind w:left="3200" w:hanging="360"/>
      </w:pPr>
      <w:rPr>
        <w:rFonts w:cs="Times New Roman"/>
      </w:rPr>
    </w:lvl>
    <w:lvl w:ilvl="3" w:tplc="0419000F" w:tentative="1">
      <w:start w:val="1"/>
      <w:numFmt w:val="decimal"/>
      <w:lvlText w:val="%4."/>
      <w:lvlJc w:val="left"/>
      <w:pPr>
        <w:tabs>
          <w:tab w:val="num" w:pos="3740"/>
        </w:tabs>
        <w:ind w:left="3740" w:hanging="360"/>
      </w:pPr>
      <w:rPr>
        <w:rFonts w:cs="Times New Roman"/>
      </w:rPr>
    </w:lvl>
    <w:lvl w:ilvl="4" w:tplc="04190019" w:tentative="1">
      <w:start w:val="1"/>
      <w:numFmt w:val="lowerLetter"/>
      <w:lvlText w:val="%5."/>
      <w:lvlJc w:val="left"/>
      <w:pPr>
        <w:tabs>
          <w:tab w:val="num" w:pos="4460"/>
        </w:tabs>
        <w:ind w:left="4460" w:hanging="360"/>
      </w:pPr>
      <w:rPr>
        <w:rFonts w:cs="Times New Roman"/>
      </w:rPr>
    </w:lvl>
    <w:lvl w:ilvl="5" w:tplc="0419001B" w:tentative="1">
      <w:start w:val="1"/>
      <w:numFmt w:val="lowerRoman"/>
      <w:lvlText w:val="%6."/>
      <w:lvlJc w:val="right"/>
      <w:pPr>
        <w:tabs>
          <w:tab w:val="num" w:pos="5180"/>
        </w:tabs>
        <w:ind w:left="5180" w:hanging="180"/>
      </w:pPr>
      <w:rPr>
        <w:rFonts w:cs="Times New Roman"/>
      </w:rPr>
    </w:lvl>
    <w:lvl w:ilvl="6" w:tplc="0419000F" w:tentative="1">
      <w:start w:val="1"/>
      <w:numFmt w:val="decimal"/>
      <w:lvlText w:val="%7."/>
      <w:lvlJc w:val="left"/>
      <w:pPr>
        <w:tabs>
          <w:tab w:val="num" w:pos="5900"/>
        </w:tabs>
        <w:ind w:left="5900" w:hanging="360"/>
      </w:pPr>
      <w:rPr>
        <w:rFonts w:cs="Times New Roman"/>
      </w:rPr>
    </w:lvl>
    <w:lvl w:ilvl="7" w:tplc="04190019" w:tentative="1">
      <w:start w:val="1"/>
      <w:numFmt w:val="lowerLetter"/>
      <w:lvlText w:val="%8."/>
      <w:lvlJc w:val="left"/>
      <w:pPr>
        <w:tabs>
          <w:tab w:val="num" w:pos="6620"/>
        </w:tabs>
        <w:ind w:left="6620" w:hanging="360"/>
      </w:pPr>
      <w:rPr>
        <w:rFonts w:cs="Times New Roman"/>
      </w:rPr>
    </w:lvl>
    <w:lvl w:ilvl="8" w:tplc="0419001B" w:tentative="1">
      <w:start w:val="1"/>
      <w:numFmt w:val="lowerRoman"/>
      <w:lvlText w:val="%9."/>
      <w:lvlJc w:val="right"/>
      <w:pPr>
        <w:tabs>
          <w:tab w:val="num" w:pos="7340"/>
        </w:tabs>
        <w:ind w:left="7340" w:hanging="180"/>
      </w:pPr>
      <w:rPr>
        <w:rFonts w:cs="Times New Roman"/>
      </w:rPr>
    </w:lvl>
  </w:abstractNum>
  <w:abstractNum w:abstractNumId="18">
    <w:nsid w:val="501741EA"/>
    <w:multiLevelType w:val="hybridMultilevel"/>
    <w:tmpl w:val="819CBBE4"/>
    <w:lvl w:ilvl="0" w:tplc="BAA8459E">
      <w:start w:val="1"/>
      <w:numFmt w:val="decimal"/>
      <w:lvlText w:val="%1."/>
      <w:lvlJc w:val="left"/>
      <w:pPr>
        <w:tabs>
          <w:tab w:val="num" w:pos="1580"/>
        </w:tabs>
        <w:ind w:left="1580" w:hanging="360"/>
      </w:pPr>
      <w:rPr>
        <w:rFonts w:cs="Times New Roman"/>
        <w:b w:val="0"/>
      </w:rPr>
    </w:lvl>
    <w:lvl w:ilvl="1" w:tplc="04190019" w:tentative="1">
      <w:start w:val="1"/>
      <w:numFmt w:val="lowerLetter"/>
      <w:lvlText w:val="%2."/>
      <w:lvlJc w:val="left"/>
      <w:pPr>
        <w:tabs>
          <w:tab w:val="num" w:pos="2300"/>
        </w:tabs>
        <w:ind w:left="2300" w:hanging="360"/>
      </w:pPr>
      <w:rPr>
        <w:rFonts w:cs="Times New Roman"/>
      </w:rPr>
    </w:lvl>
    <w:lvl w:ilvl="2" w:tplc="0419001B" w:tentative="1">
      <w:start w:val="1"/>
      <w:numFmt w:val="lowerRoman"/>
      <w:lvlText w:val="%3."/>
      <w:lvlJc w:val="right"/>
      <w:pPr>
        <w:tabs>
          <w:tab w:val="num" w:pos="3020"/>
        </w:tabs>
        <w:ind w:left="3020" w:hanging="180"/>
      </w:pPr>
      <w:rPr>
        <w:rFonts w:cs="Times New Roman"/>
      </w:rPr>
    </w:lvl>
    <w:lvl w:ilvl="3" w:tplc="0419000F" w:tentative="1">
      <w:start w:val="1"/>
      <w:numFmt w:val="decimal"/>
      <w:lvlText w:val="%4."/>
      <w:lvlJc w:val="left"/>
      <w:pPr>
        <w:tabs>
          <w:tab w:val="num" w:pos="3740"/>
        </w:tabs>
        <w:ind w:left="3740" w:hanging="360"/>
      </w:pPr>
      <w:rPr>
        <w:rFonts w:cs="Times New Roman"/>
      </w:rPr>
    </w:lvl>
    <w:lvl w:ilvl="4" w:tplc="04190019" w:tentative="1">
      <w:start w:val="1"/>
      <w:numFmt w:val="lowerLetter"/>
      <w:lvlText w:val="%5."/>
      <w:lvlJc w:val="left"/>
      <w:pPr>
        <w:tabs>
          <w:tab w:val="num" w:pos="4460"/>
        </w:tabs>
        <w:ind w:left="4460" w:hanging="360"/>
      </w:pPr>
      <w:rPr>
        <w:rFonts w:cs="Times New Roman"/>
      </w:rPr>
    </w:lvl>
    <w:lvl w:ilvl="5" w:tplc="0419001B" w:tentative="1">
      <w:start w:val="1"/>
      <w:numFmt w:val="lowerRoman"/>
      <w:lvlText w:val="%6."/>
      <w:lvlJc w:val="right"/>
      <w:pPr>
        <w:tabs>
          <w:tab w:val="num" w:pos="5180"/>
        </w:tabs>
        <w:ind w:left="5180" w:hanging="180"/>
      </w:pPr>
      <w:rPr>
        <w:rFonts w:cs="Times New Roman"/>
      </w:rPr>
    </w:lvl>
    <w:lvl w:ilvl="6" w:tplc="0419000F" w:tentative="1">
      <w:start w:val="1"/>
      <w:numFmt w:val="decimal"/>
      <w:lvlText w:val="%7."/>
      <w:lvlJc w:val="left"/>
      <w:pPr>
        <w:tabs>
          <w:tab w:val="num" w:pos="5900"/>
        </w:tabs>
        <w:ind w:left="5900" w:hanging="360"/>
      </w:pPr>
      <w:rPr>
        <w:rFonts w:cs="Times New Roman"/>
      </w:rPr>
    </w:lvl>
    <w:lvl w:ilvl="7" w:tplc="04190019" w:tentative="1">
      <w:start w:val="1"/>
      <w:numFmt w:val="lowerLetter"/>
      <w:lvlText w:val="%8."/>
      <w:lvlJc w:val="left"/>
      <w:pPr>
        <w:tabs>
          <w:tab w:val="num" w:pos="6620"/>
        </w:tabs>
        <w:ind w:left="6620" w:hanging="360"/>
      </w:pPr>
      <w:rPr>
        <w:rFonts w:cs="Times New Roman"/>
      </w:rPr>
    </w:lvl>
    <w:lvl w:ilvl="8" w:tplc="0419001B" w:tentative="1">
      <w:start w:val="1"/>
      <w:numFmt w:val="lowerRoman"/>
      <w:lvlText w:val="%9."/>
      <w:lvlJc w:val="right"/>
      <w:pPr>
        <w:tabs>
          <w:tab w:val="num" w:pos="7340"/>
        </w:tabs>
        <w:ind w:left="7340" w:hanging="180"/>
      </w:pPr>
      <w:rPr>
        <w:rFonts w:cs="Times New Roman"/>
      </w:rPr>
    </w:lvl>
  </w:abstractNum>
  <w:abstractNum w:abstractNumId="19">
    <w:nsid w:val="508F44DE"/>
    <w:multiLevelType w:val="hybridMultilevel"/>
    <w:tmpl w:val="7436BB2A"/>
    <w:lvl w:ilvl="0" w:tplc="04190001">
      <w:start w:val="1"/>
      <w:numFmt w:val="bullet"/>
      <w:lvlText w:val=""/>
      <w:lvlJc w:val="left"/>
      <w:pPr>
        <w:tabs>
          <w:tab w:val="num" w:pos="1468"/>
        </w:tabs>
        <w:ind w:left="1468" w:hanging="360"/>
      </w:pPr>
      <w:rPr>
        <w:rFonts w:ascii="Symbol" w:hAnsi="Symbol" w:hint="default"/>
        <w:u w:val="none"/>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0">
    <w:nsid w:val="576203D8"/>
    <w:multiLevelType w:val="hybridMultilevel"/>
    <w:tmpl w:val="4EF801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7FB02A2"/>
    <w:multiLevelType w:val="hybridMultilevel"/>
    <w:tmpl w:val="EB2EC2FA"/>
    <w:lvl w:ilvl="0" w:tplc="7BAE1D82">
      <w:start w:val="1"/>
      <w:numFmt w:val="bullet"/>
      <w:lvlText w:val=""/>
      <w:lvlJc w:val="left"/>
      <w:pPr>
        <w:tabs>
          <w:tab w:val="num" w:pos="1468"/>
        </w:tabs>
        <w:ind w:left="1468" w:hanging="360"/>
      </w:pPr>
      <w:rPr>
        <w:rFonts w:ascii="Wingdings" w:hAnsi="Wingdings" w:hint="default"/>
        <w:u w:val="none"/>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2">
    <w:nsid w:val="5FA759B6"/>
    <w:multiLevelType w:val="hybridMultilevel"/>
    <w:tmpl w:val="BC8246BC"/>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3">
    <w:nsid w:val="612C118C"/>
    <w:multiLevelType w:val="hybridMultilevel"/>
    <w:tmpl w:val="F84AF9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975752B"/>
    <w:multiLevelType w:val="hybridMultilevel"/>
    <w:tmpl w:val="84C048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D7158D3"/>
    <w:multiLevelType w:val="hybridMultilevel"/>
    <w:tmpl w:val="522E2612"/>
    <w:lvl w:ilvl="0" w:tplc="ED7E91EA">
      <w:start w:val="2"/>
      <w:numFmt w:val="decimal"/>
      <w:lvlText w:val="%1"/>
      <w:lvlJc w:val="left"/>
      <w:pPr>
        <w:tabs>
          <w:tab w:val="num" w:pos="720"/>
        </w:tabs>
        <w:ind w:left="720" w:hanging="360"/>
      </w:pPr>
      <w:rPr>
        <w:rFonts w:cs="Times New Roman" w:hint="default"/>
      </w:rPr>
    </w:lvl>
    <w:lvl w:ilvl="1" w:tplc="64A0ED3C">
      <w:numFmt w:val="none"/>
      <w:lvlText w:val=""/>
      <w:lvlJc w:val="left"/>
      <w:pPr>
        <w:tabs>
          <w:tab w:val="num" w:pos="360"/>
        </w:tabs>
      </w:pPr>
      <w:rPr>
        <w:rFonts w:cs="Times New Roman"/>
      </w:rPr>
    </w:lvl>
    <w:lvl w:ilvl="2" w:tplc="BD5C23A4">
      <w:numFmt w:val="none"/>
      <w:lvlText w:val=""/>
      <w:lvlJc w:val="left"/>
      <w:pPr>
        <w:tabs>
          <w:tab w:val="num" w:pos="360"/>
        </w:tabs>
      </w:pPr>
      <w:rPr>
        <w:rFonts w:cs="Times New Roman"/>
      </w:rPr>
    </w:lvl>
    <w:lvl w:ilvl="3" w:tplc="C5061604">
      <w:numFmt w:val="none"/>
      <w:lvlText w:val=""/>
      <w:lvlJc w:val="left"/>
      <w:pPr>
        <w:tabs>
          <w:tab w:val="num" w:pos="360"/>
        </w:tabs>
      </w:pPr>
      <w:rPr>
        <w:rFonts w:cs="Times New Roman"/>
      </w:rPr>
    </w:lvl>
    <w:lvl w:ilvl="4" w:tplc="D71E52C2">
      <w:numFmt w:val="none"/>
      <w:lvlText w:val=""/>
      <w:lvlJc w:val="left"/>
      <w:pPr>
        <w:tabs>
          <w:tab w:val="num" w:pos="360"/>
        </w:tabs>
      </w:pPr>
      <w:rPr>
        <w:rFonts w:cs="Times New Roman"/>
      </w:rPr>
    </w:lvl>
    <w:lvl w:ilvl="5" w:tplc="4698C818">
      <w:numFmt w:val="none"/>
      <w:lvlText w:val=""/>
      <w:lvlJc w:val="left"/>
      <w:pPr>
        <w:tabs>
          <w:tab w:val="num" w:pos="360"/>
        </w:tabs>
      </w:pPr>
      <w:rPr>
        <w:rFonts w:cs="Times New Roman"/>
      </w:rPr>
    </w:lvl>
    <w:lvl w:ilvl="6" w:tplc="CB202BE4">
      <w:numFmt w:val="none"/>
      <w:lvlText w:val=""/>
      <w:lvlJc w:val="left"/>
      <w:pPr>
        <w:tabs>
          <w:tab w:val="num" w:pos="360"/>
        </w:tabs>
      </w:pPr>
      <w:rPr>
        <w:rFonts w:cs="Times New Roman"/>
      </w:rPr>
    </w:lvl>
    <w:lvl w:ilvl="7" w:tplc="4B9E739E">
      <w:numFmt w:val="none"/>
      <w:lvlText w:val=""/>
      <w:lvlJc w:val="left"/>
      <w:pPr>
        <w:tabs>
          <w:tab w:val="num" w:pos="360"/>
        </w:tabs>
      </w:pPr>
      <w:rPr>
        <w:rFonts w:cs="Times New Roman"/>
      </w:rPr>
    </w:lvl>
    <w:lvl w:ilvl="8" w:tplc="FE8830FC">
      <w:numFmt w:val="none"/>
      <w:lvlText w:val=""/>
      <w:lvlJc w:val="left"/>
      <w:pPr>
        <w:tabs>
          <w:tab w:val="num" w:pos="360"/>
        </w:tabs>
      </w:pPr>
      <w:rPr>
        <w:rFonts w:cs="Times New Roman"/>
      </w:rPr>
    </w:lvl>
  </w:abstractNum>
  <w:abstractNum w:abstractNumId="26">
    <w:nsid w:val="6E0D2BA1"/>
    <w:multiLevelType w:val="hybridMultilevel"/>
    <w:tmpl w:val="D3CCCC94"/>
    <w:lvl w:ilvl="0" w:tplc="04190001">
      <w:start w:val="1"/>
      <w:numFmt w:val="bullet"/>
      <w:lvlText w:val=""/>
      <w:lvlJc w:val="left"/>
      <w:pPr>
        <w:tabs>
          <w:tab w:val="num" w:pos="1440"/>
        </w:tabs>
        <w:ind w:left="1440" w:hanging="360"/>
      </w:pPr>
      <w:rPr>
        <w:rFonts w:ascii="Symbol" w:hAnsi="Symbol" w:hint="default"/>
        <w:u w:val="none"/>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7">
    <w:nsid w:val="78687627"/>
    <w:multiLevelType w:val="hybridMultilevel"/>
    <w:tmpl w:val="2C147F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9FF7BD3"/>
    <w:multiLevelType w:val="hybridMultilevel"/>
    <w:tmpl w:val="40E272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11"/>
  </w:num>
  <w:num w:numId="3">
    <w:abstractNumId w:val="0"/>
    <w:lvlOverride w:ilvl="0">
      <w:lvl w:ilvl="0">
        <w:numFmt w:val="bullet"/>
        <w:lvlText w:val="•"/>
        <w:legacy w:legacy="1" w:legacySpace="0" w:legacyIndent="283"/>
        <w:lvlJc w:val="left"/>
        <w:rPr>
          <w:rFonts w:ascii="Times New Roman" w:hAnsi="Times New Roman" w:hint="default"/>
        </w:rPr>
      </w:lvl>
    </w:lvlOverride>
  </w:num>
  <w:num w:numId="4">
    <w:abstractNumId w:val="0"/>
    <w:lvlOverride w:ilvl="0">
      <w:lvl w:ilvl="0">
        <w:numFmt w:val="bullet"/>
        <w:lvlText w:val="•"/>
        <w:legacy w:legacy="1" w:legacySpace="0" w:legacyIndent="284"/>
        <w:lvlJc w:val="left"/>
        <w:rPr>
          <w:rFonts w:ascii="Times New Roman" w:hAnsi="Times New Roman" w:hint="default"/>
        </w:rPr>
      </w:lvl>
    </w:lvlOverride>
  </w:num>
  <w:num w:numId="5">
    <w:abstractNumId w:val="0"/>
    <w:lvlOverride w:ilvl="0">
      <w:lvl w:ilvl="0">
        <w:numFmt w:val="bullet"/>
        <w:lvlText w:val="•"/>
        <w:legacy w:legacy="1" w:legacySpace="0" w:legacyIndent="293"/>
        <w:lvlJc w:val="left"/>
        <w:rPr>
          <w:rFonts w:ascii="Times New Roman" w:hAnsi="Times New Roman" w:hint="default"/>
        </w:rPr>
      </w:lvl>
    </w:lvlOverride>
  </w:num>
  <w:num w:numId="6">
    <w:abstractNumId w:val="23"/>
  </w:num>
  <w:num w:numId="7">
    <w:abstractNumId w:val="24"/>
  </w:num>
  <w:num w:numId="8">
    <w:abstractNumId w:val="25"/>
  </w:num>
  <w:num w:numId="9">
    <w:abstractNumId w:val="7"/>
  </w:num>
  <w:num w:numId="10">
    <w:abstractNumId w:val="13"/>
  </w:num>
  <w:num w:numId="11">
    <w:abstractNumId w:val="9"/>
  </w:num>
  <w:num w:numId="12">
    <w:abstractNumId w:val="3"/>
  </w:num>
  <w:num w:numId="13">
    <w:abstractNumId w:val="5"/>
  </w:num>
  <w:num w:numId="14">
    <w:abstractNumId w:val="22"/>
  </w:num>
  <w:num w:numId="15">
    <w:abstractNumId w:val="27"/>
  </w:num>
  <w:num w:numId="16">
    <w:abstractNumId w:val="28"/>
  </w:num>
  <w:num w:numId="17">
    <w:abstractNumId w:val="15"/>
  </w:num>
  <w:num w:numId="18">
    <w:abstractNumId w:val="21"/>
  </w:num>
  <w:num w:numId="19">
    <w:abstractNumId w:val="26"/>
  </w:num>
  <w:num w:numId="20">
    <w:abstractNumId w:val="19"/>
  </w:num>
  <w:num w:numId="21">
    <w:abstractNumId w:val="12"/>
  </w:num>
  <w:num w:numId="22">
    <w:abstractNumId w:val="16"/>
  </w:num>
  <w:num w:numId="23">
    <w:abstractNumId w:val="6"/>
  </w:num>
  <w:num w:numId="24">
    <w:abstractNumId w:val="1"/>
  </w:num>
  <w:num w:numId="25">
    <w:abstractNumId w:val="4"/>
  </w:num>
  <w:num w:numId="26">
    <w:abstractNumId w:val="17"/>
  </w:num>
  <w:num w:numId="27">
    <w:abstractNumId w:val="10"/>
  </w:num>
  <w:num w:numId="28">
    <w:abstractNumId w:val="14"/>
  </w:num>
  <w:num w:numId="29">
    <w:abstractNumId w:val="2"/>
  </w:num>
  <w:num w:numId="30">
    <w:abstractNumId w:val="8"/>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7B0"/>
    <w:rsid w:val="000257E1"/>
    <w:rsid w:val="0002700D"/>
    <w:rsid w:val="0007043C"/>
    <w:rsid w:val="000B3756"/>
    <w:rsid w:val="000C63FE"/>
    <w:rsid w:val="000F42A4"/>
    <w:rsid w:val="000F484A"/>
    <w:rsid w:val="000F5B15"/>
    <w:rsid w:val="00137B7F"/>
    <w:rsid w:val="001561EB"/>
    <w:rsid w:val="00175B20"/>
    <w:rsid w:val="00184BF3"/>
    <w:rsid w:val="00195502"/>
    <w:rsid w:val="001D43E8"/>
    <w:rsid w:val="001D5F24"/>
    <w:rsid w:val="001E6E45"/>
    <w:rsid w:val="00216C0B"/>
    <w:rsid w:val="0024356E"/>
    <w:rsid w:val="00245260"/>
    <w:rsid w:val="00295CFC"/>
    <w:rsid w:val="002C1277"/>
    <w:rsid w:val="003957B0"/>
    <w:rsid w:val="003F3234"/>
    <w:rsid w:val="004806D8"/>
    <w:rsid w:val="004B0596"/>
    <w:rsid w:val="004C1026"/>
    <w:rsid w:val="004F7BBF"/>
    <w:rsid w:val="00525E41"/>
    <w:rsid w:val="00530766"/>
    <w:rsid w:val="00546262"/>
    <w:rsid w:val="005636EF"/>
    <w:rsid w:val="00565175"/>
    <w:rsid w:val="005677F6"/>
    <w:rsid w:val="005762D1"/>
    <w:rsid w:val="00586C7C"/>
    <w:rsid w:val="00595D39"/>
    <w:rsid w:val="0061007A"/>
    <w:rsid w:val="0062704F"/>
    <w:rsid w:val="0064212F"/>
    <w:rsid w:val="0068327E"/>
    <w:rsid w:val="006D1913"/>
    <w:rsid w:val="00765C21"/>
    <w:rsid w:val="00776E38"/>
    <w:rsid w:val="00794493"/>
    <w:rsid w:val="007C2AB7"/>
    <w:rsid w:val="007E3FEC"/>
    <w:rsid w:val="007F6AEE"/>
    <w:rsid w:val="008375A1"/>
    <w:rsid w:val="008520E1"/>
    <w:rsid w:val="00885315"/>
    <w:rsid w:val="00895E23"/>
    <w:rsid w:val="008D41B2"/>
    <w:rsid w:val="009125D1"/>
    <w:rsid w:val="009253ED"/>
    <w:rsid w:val="00936FE2"/>
    <w:rsid w:val="0094631D"/>
    <w:rsid w:val="00947E18"/>
    <w:rsid w:val="00953306"/>
    <w:rsid w:val="00977117"/>
    <w:rsid w:val="00997788"/>
    <w:rsid w:val="00A63077"/>
    <w:rsid w:val="00A775C6"/>
    <w:rsid w:val="00A83EAB"/>
    <w:rsid w:val="00A923A8"/>
    <w:rsid w:val="00AA6DCC"/>
    <w:rsid w:val="00B10591"/>
    <w:rsid w:val="00B8698E"/>
    <w:rsid w:val="00B93ED6"/>
    <w:rsid w:val="00C048DD"/>
    <w:rsid w:val="00C1048B"/>
    <w:rsid w:val="00C1691D"/>
    <w:rsid w:val="00C97C0E"/>
    <w:rsid w:val="00CA5997"/>
    <w:rsid w:val="00CB72F1"/>
    <w:rsid w:val="00CC4430"/>
    <w:rsid w:val="00CD2DC9"/>
    <w:rsid w:val="00D07A92"/>
    <w:rsid w:val="00D16392"/>
    <w:rsid w:val="00D54E9C"/>
    <w:rsid w:val="00DC3270"/>
    <w:rsid w:val="00E328C7"/>
    <w:rsid w:val="00EE33E0"/>
    <w:rsid w:val="00F0067E"/>
    <w:rsid w:val="00F515DD"/>
    <w:rsid w:val="00FC210F"/>
    <w:rsid w:val="00FC70A7"/>
    <w:rsid w:val="00FF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rules v:ext="edit">
        <o:r id="V:Rule1" type="connector" idref="#_x0000_s1053"/>
        <o:r id="V:Rule2" type="connector" idref="#_x0000_s1054"/>
        <o:r id="V:Rule3" type="connector" idref="#_x0000_s1055"/>
        <o:r id="V:Rule4" type="connector" idref="#_x0000_s1058"/>
        <o:r id="V:Rule5" type="connector" idref="#_x0000_s1059"/>
      </o:rules>
    </o:shapelayout>
  </w:shapeDefaults>
  <w:decimalSymbol w:val=","/>
  <w:listSeparator w:val=";"/>
  <w14:defaultImageDpi w14:val="0"/>
  <w15:docId w15:val="{59EC8F43-12CB-49A2-89EC-2C9BDDDA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7B0"/>
    <w:pPr>
      <w:spacing w:after="0" w:line="240" w:lineRule="auto"/>
    </w:pPr>
    <w:rPr>
      <w:sz w:val="24"/>
      <w:szCs w:val="24"/>
    </w:rPr>
  </w:style>
  <w:style w:type="paragraph" w:styleId="4">
    <w:name w:val="heading 4"/>
    <w:basedOn w:val="a"/>
    <w:next w:val="a"/>
    <w:link w:val="40"/>
    <w:uiPriority w:val="99"/>
    <w:qFormat/>
    <w:rsid w:val="00DC3270"/>
    <w:pPr>
      <w:keepNext/>
      <w:numPr>
        <w:ilvl w:val="12"/>
      </w:numPr>
      <w:ind w:left="283" w:hanging="283"/>
      <w:jc w:val="center"/>
      <w:outlineLvl w:val="3"/>
    </w:pPr>
    <w:rPr>
      <w:rFonts w:ascii="Arial" w:hAnsi="Arial"/>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footer"/>
    <w:basedOn w:val="a"/>
    <w:link w:val="a4"/>
    <w:uiPriority w:val="99"/>
    <w:rsid w:val="0061007A"/>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61007A"/>
    <w:rPr>
      <w:rFonts w:cs="Times New Roman"/>
    </w:rPr>
  </w:style>
  <w:style w:type="paragraph" w:styleId="a6">
    <w:name w:val="Body Text"/>
    <w:basedOn w:val="a"/>
    <w:link w:val="a7"/>
    <w:uiPriority w:val="99"/>
    <w:rsid w:val="00DC3270"/>
    <w:pPr>
      <w:jc w:val="both"/>
    </w:pPr>
    <w:rPr>
      <w:rFonts w:ascii="Arial" w:hAnsi="Arial"/>
      <w:szCs w:val="20"/>
    </w:rPr>
  </w:style>
  <w:style w:type="character" w:customStyle="1" w:styleId="a7">
    <w:name w:val="Основной текст Знак"/>
    <w:basedOn w:val="a0"/>
    <w:link w:val="a6"/>
    <w:uiPriority w:val="99"/>
    <w:semiHidden/>
    <w:locked/>
    <w:rPr>
      <w:rFonts w:cs="Times New Roman"/>
      <w:sz w:val="24"/>
      <w:szCs w:val="24"/>
    </w:rPr>
  </w:style>
  <w:style w:type="paragraph" w:styleId="2">
    <w:name w:val="Body Text 2"/>
    <w:basedOn w:val="a"/>
    <w:link w:val="20"/>
    <w:uiPriority w:val="99"/>
    <w:rsid w:val="00DC3270"/>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rPr>
  </w:style>
  <w:style w:type="paragraph" w:styleId="a8">
    <w:name w:val="Body Text Indent"/>
    <w:basedOn w:val="a"/>
    <w:link w:val="a9"/>
    <w:uiPriority w:val="99"/>
    <w:rsid w:val="00CB72F1"/>
    <w:pPr>
      <w:spacing w:after="120"/>
      <w:ind w:left="283"/>
    </w:pPr>
  </w:style>
  <w:style w:type="character" w:customStyle="1" w:styleId="a9">
    <w:name w:val="Основной текст с отступом Знак"/>
    <w:basedOn w:val="a0"/>
    <w:link w:val="a8"/>
    <w:uiPriority w:val="99"/>
    <w:semiHidden/>
    <w:locked/>
    <w:rPr>
      <w:rFonts w:cs="Times New Roman"/>
      <w:sz w:val="24"/>
      <w:szCs w:val="24"/>
    </w:rPr>
  </w:style>
  <w:style w:type="table" w:styleId="aa">
    <w:name w:val="Table Grid"/>
    <w:basedOn w:val="a1"/>
    <w:uiPriority w:val="99"/>
    <w:rsid w:val="00216C0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4B0596"/>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paragraph" w:customStyle="1" w:styleId="1">
    <w:name w:val="Стиль1"/>
    <w:basedOn w:val="a"/>
    <w:uiPriority w:val="99"/>
    <w:rsid w:val="00565175"/>
    <w:pPr>
      <w:shd w:val="clear" w:color="000000" w:fill="auto"/>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10115</Words>
  <Characters>57660</Characters>
  <Application>Microsoft Office Word</Application>
  <DocSecurity>0</DocSecurity>
  <Lines>480</Lines>
  <Paragraphs>135</Paragraphs>
  <ScaleCrop>false</ScaleCrop>
  <Company/>
  <LinksUpToDate>false</LinksUpToDate>
  <CharactersWithSpaces>67640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Annie</dc:creator>
  <cp:keywords/>
  <dc:description/>
  <cp:lastModifiedBy>admin</cp:lastModifiedBy>
  <cp:revision>2</cp:revision>
  <cp:lastPrinted>2007-12-11T16:21:00Z</cp:lastPrinted>
  <dcterms:created xsi:type="dcterms:W3CDTF">2014-04-04T17:34:00Z</dcterms:created>
  <dcterms:modified xsi:type="dcterms:W3CDTF">2014-04-04T17:34:00Z</dcterms:modified>
</cp:coreProperties>
</file>