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54" w:rsidRPr="004B0CC2" w:rsidRDefault="004F1C54" w:rsidP="004B0CC2">
      <w:pPr>
        <w:spacing w:line="360" w:lineRule="auto"/>
        <w:ind w:firstLine="709"/>
        <w:jc w:val="center"/>
        <w:rPr>
          <w:sz w:val="28"/>
          <w:szCs w:val="28"/>
        </w:rPr>
      </w:pPr>
      <w:r w:rsidRPr="004B0CC2">
        <w:rPr>
          <w:sz w:val="28"/>
          <w:szCs w:val="28"/>
        </w:rPr>
        <w:t>ФЕДЕРАЛЬНОЕ АГЕНТСТВО ПО ОБРАЗОВАНИЮ И НАУКИ</w:t>
      </w:r>
    </w:p>
    <w:p w:rsidR="004F1C54" w:rsidRPr="004B0CC2" w:rsidRDefault="004F1C54" w:rsidP="004B0CC2">
      <w:pPr>
        <w:spacing w:line="360" w:lineRule="auto"/>
        <w:ind w:firstLine="709"/>
        <w:jc w:val="center"/>
        <w:rPr>
          <w:sz w:val="28"/>
          <w:szCs w:val="28"/>
        </w:rPr>
      </w:pPr>
      <w:r w:rsidRPr="004B0CC2">
        <w:rPr>
          <w:sz w:val="28"/>
          <w:szCs w:val="28"/>
        </w:rPr>
        <w:t>Государственное образовательное учреждение</w:t>
      </w:r>
    </w:p>
    <w:p w:rsidR="004F1C54" w:rsidRPr="004B0CC2" w:rsidRDefault="004F1C54" w:rsidP="004B0CC2">
      <w:pPr>
        <w:spacing w:line="360" w:lineRule="auto"/>
        <w:ind w:firstLine="709"/>
        <w:jc w:val="center"/>
        <w:rPr>
          <w:sz w:val="28"/>
          <w:szCs w:val="28"/>
        </w:rPr>
      </w:pPr>
      <w:r w:rsidRPr="004B0CC2">
        <w:rPr>
          <w:sz w:val="28"/>
          <w:szCs w:val="28"/>
        </w:rPr>
        <w:t>высшего профессионального образования</w:t>
      </w:r>
    </w:p>
    <w:p w:rsidR="004F1C54" w:rsidRPr="004B0CC2" w:rsidRDefault="004F1C54" w:rsidP="004B0CC2">
      <w:pPr>
        <w:spacing w:line="360" w:lineRule="auto"/>
        <w:ind w:firstLine="709"/>
        <w:jc w:val="center"/>
        <w:rPr>
          <w:sz w:val="28"/>
          <w:szCs w:val="28"/>
        </w:rPr>
      </w:pPr>
      <w:r w:rsidRPr="004B0CC2">
        <w:rPr>
          <w:sz w:val="28"/>
          <w:szCs w:val="28"/>
        </w:rPr>
        <w:t>«Дальневосточный государственный технический университет (ДВПИ имени В.В. Куйбышева)»</w:t>
      </w:r>
    </w:p>
    <w:p w:rsidR="004F1C54" w:rsidRPr="004B0CC2" w:rsidRDefault="004F1C54" w:rsidP="004B0CC2">
      <w:pPr>
        <w:spacing w:line="360" w:lineRule="auto"/>
        <w:ind w:firstLine="709"/>
        <w:jc w:val="center"/>
        <w:rPr>
          <w:sz w:val="28"/>
          <w:szCs w:val="28"/>
        </w:rPr>
      </w:pPr>
      <w:r w:rsidRPr="004B0CC2">
        <w:rPr>
          <w:sz w:val="28"/>
          <w:szCs w:val="28"/>
        </w:rPr>
        <w:t>филиал ДВГТУ в пос</w:t>
      </w:r>
      <w:r w:rsidR="00452D66" w:rsidRPr="004B0CC2">
        <w:rPr>
          <w:sz w:val="28"/>
          <w:szCs w:val="28"/>
        </w:rPr>
        <w:t>ёлке Кировском Приморского края</w:t>
      </w:r>
    </w:p>
    <w:p w:rsidR="004F1C54" w:rsidRPr="004B0CC2" w:rsidRDefault="004F1C54" w:rsidP="004B0CC2">
      <w:pPr>
        <w:spacing w:line="360" w:lineRule="auto"/>
        <w:ind w:firstLine="709"/>
        <w:jc w:val="center"/>
        <w:rPr>
          <w:sz w:val="28"/>
          <w:szCs w:val="28"/>
        </w:rPr>
      </w:pPr>
    </w:p>
    <w:p w:rsidR="00452D66" w:rsidRDefault="00452D66" w:rsidP="004B0CC2">
      <w:pPr>
        <w:spacing w:line="360" w:lineRule="auto"/>
        <w:ind w:firstLine="709"/>
        <w:jc w:val="center"/>
        <w:rPr>
          <w:sz w:val="28"/>
          <w:szCs w:val="28"/>
        </w:rPr>
      </w:pPr>
    </w:p>
    <w:p w:rsidR="004B0CC2" w:rsidRDefault="004B0CC2" w:rsidP="004B0CC2">
      <w:pPr>
        <w:spacing w:line="360" w:lineRule="auto"/>
        <w:ind w:firstLine="709"/>
        <w:jc w:val="center"/>
        <w:rPr>
          <w:sz w:val="28"/>
          <w:szCs w:val="28"/>
        </w:rPr>
      </w:pPr>
    </w:p>
    <w:p w:rsidR="004B0CC2" w:rsidRDefault="004B0CC2" w:rsidP="004B0CC2">
      <w:pPr>
        <w:spacing w:line="360" w:lineRule="auto"/>
        <w:ind w:firstLine="709"/>
        <w:jc w:val="center"/>
        <w:rPr>
          <w:sz w:val="28"/>
          <w:szCs w:val="28"/>
        </w:rPr>
      </w:pPr>
    </w:p>
    <w:p w:rsidR="004B0CC2" w:rsidRDefault="004B0CC2" w:rsidP="004B0CC2">
      <w:pPr>
        <w:spacing w:line="360" w:lineRule="auto"/>
        <w:ind w:firstLine="709"/>
        <w:jc w:val="center"/>
        <w:rPr>
          <w:sz w:val="28"/>
          <w:szCs w:val="28"/>
        </w:rPr>
      </w:pPr>
    </w:p>
    <w:p w:rsidR="004B0CC2" w:rsidRDefault="004B0CC2" w:rsidP="004B0CC2">
      <w:pPr>
        <w:spacing w:line="360" w:lineRule="auto"/>
        <w:ind w:firstLine="709"/>
        <w:jc w:val="center"/>
        <w:rPr>
          <w:sz w:val="28"/>
          <w:szCs w:val="28"/>
        </w:rPr>
      </w:pPr>
    </w:p>
    <w:p w:rsidR="004B0CC2" w:rsidRDefault="004B0CC2" w:rsidP="004B0CC2">
      <w:pPr>
        <w:spacing w:line="360" w:lineRule="auto"/>
        <w:ind w:firstLine="709"/>
        <w:jc w:val="center"/>
        <w:rPr>
          <w:sz w:val="28"/>
          <w:szCs w:val="28"/>
        </w:rPr>
      </w:pPr>
    </w:p>
    <w:p w:rsidR="004B0CC2" w:rsidRPr="004B0CC2" w:rsidRDefault="004B0CC2" w:rsidP="004B0CC2">
      <w:pPr>
        <w:spacing w:line="360" w:lineRule="auto"/>
        <w:ind w:firstLine="709"/>
        <w:jc w:val="center"/>
        <w:rPr>
          <w:sz w:val="28"/>
          <w:szCs w:val="28"/>
        </w:rPr>
      </w:pPr>
    </w:p>
    <w:p w:rsidR="004F1C54" w:rsidRPr="004B0CC2" w:rsidRDefault="005A551D" w:rsidP="004B0CC2">
      <w:pPr>
        <w:spacing w:line="360" w:lineRule="auto"/>
        <w:ind w:firstLine="709"/>
        <w:jc w:val="center"/>
        <w:rPr>
          <w:sz w:val="28"/>
          <w:szCs w:val="28"/>
        </w:rPr>
      </w:pPr>
      <w:r w:rsidRPr="004B0CC2">
        <w:rPr>
          <w:color w:val="000000"/>
          <w:sz w:val="28"/>
          <w:szCs w:val="28"/>
        </w:rPr>
        <w:t>Анализ направлений развития компании на основе формирования ее миссии и стратегических целей</w:t>
      </w:r>
    </w:p>
    <w:p w:rsidR="00C35A59" w:rsidRPr="004B0CC2" w:rsidRDefault="00C35A59" w:rsidP="004B0CC2">
      <w:pPr>
        <w:spacing w:line="360" w:lineRule="auto"/>
        <w:ind w:firstLine="709"/>
        <w:jc w:val="center"/>
        <w:rPr>
          <w:sz w:val="28"/>
          <w:szCs w:val="28"/>
        </w:rPr>
      </w:pPr>
      <w:r w:rsidRPr="004B0CC2">
        <w:rPr>
          <w:sz w:val="28"/>
          <w:szCs w:val="28"/>
        </w:rPr>
        <w:t>КУРСОВАЯ РАБОТА</w:t>
      </w:r>
    </w:p>
    <w:p w:rsidR="00C35A59" w:rsidRPr="004B0CC2" w:rsidRDefault="00C35A59" w:rsidP="004B0CC2">
      <w:pPr>
        <w:spacing w:line="360" w:lineRule="auto"/>
        <w:ind w:firstLine="709"/>
        <w:jc w:val="center"/>
        <w:rPr>
          <w:sz w:val="28"/>
          <w:szCs w:val="28"/>
        </w:rPr>
      </w:pPr>
      <w:r w:rsidRPr="004B0CC2">
        <w:rPr>
          <w:sz w:val="28"/>
          <w:szCs w:val="28"/>
        </w:rPr>
        <w:t>по дисциплине «Стратегический менеджмент»</w:t>
      </w:r>
    </w:p>
    <w:p w:rsidR="004B0CC2" w:rsidRDefault="004B0CC2" w:rsidP="004B0CC2">
      <w:pPr>
        <w:spacing w:line="360" w:lineRule="auto"/>
        <w:ind w:firstLine="709"/>
        <w:jc w:val="center"/>
        <w:rPr>
          <w:sz w:val="28"/>
          <w:szCs w:val="28"/>
        </w:rPr>
      </w:pPr>
    </w:p>
    <w:p w:rsidR="004F1C54" w:rsidRPr="004B0CC2" w:rsidRDefault="004F1C54" w:rsidP="004B0CC2">
      <w:pPr>
        <w:spacing w:line="360" w:lineRule="auto"/>
        <w:ind w:firstLine="709"/>
        <w:jc w:val="center"/>
        <w:rPr>
          <w:sz w:val="28"/>
          <w:szCs w:val="28"/>
        </w:rPr>
      </w:pPr>
    </w:p>
    <w:p w:rsidR="004F1C54" w:rsidRPr="004B0CC2" w:rsidRDefault="004F1C54" w:rsidP="004B0CC2">
      <w:pPr>
        <w:spacing w:line="360" w:lineRule="auto"/>
        <w:ind w:firstLine="709"/>
        <w:jc w:val="center"/>
        <w:rPr>
          <w:sz w:val="28"/>
          <w:szCs w:val="28"/>
        </w:rPr>
      </w:pPr>
    </w:p>
    <w:p w:rsidR="004F1C54" w:rsidRPr="004B0CC2" w:rsidRDefault="004F1C54" w:rsidP="004B0CC2">
      <w:pPr>
        <w:spacing w:line="360" w:lineRule="auto"/>
        <w:ind w:firstLine="709"/>
        <w:jc w:val="center"/>
        <w:rPr>
          <w:sz w:val="28"/>
          <w:szCs w:val="28"/>
        </w:rPr>
      </w:pPr>
    </w:p>
    <w:p w:rsidR="004F1C54" w:rsidRDefault="004F1C54" w:rsidP="004B0CC2">
      <w:pPr>
        <w:spacing w:line="360" w:lineRule="auto"/>
        <w:ind w:firstLine="709"/>
        <w:jc w:val="center"/>
        <w:rPr>
          <w:sz w:val="28"/>
          <w:szCs w:val="28"/>
        </w:rPr>
      </w:pPr>
    </w:p>
    <w:p w:rsidR="004B0CC2" w:rsidRDefault="004B0CC2" w:rsidP="004B0CC2">
      <w:pPr>
        <w:spacing w:line="360" w:lineRule="auto"/>
        <w:ind w:firstLine="709"/>
        <w:jc w:val="center"/>
        <w:rPr>
          <w:sz w:val="28"/>
          <w:szCs w:val="28"/>
        </w:rPr>
      </w:pPr>
    </w:p>
    <w:p w:rsidR="004B0CC2" w:rsidRPr="004B0CC2" w:rsidRDefault="004B0CC2" w:rsidP="004B0CC2">
      <w:pPr>
        <w:spacing w:line="360" w:lineRule="auto"/>
        <w:ind w:firstLine="709"/>
        <w:jc w:val="center"/>
        <w:rPr>
          <w:sz w:val="28"/>
          <w:szCs w:val="28"/>
        </w:rPr>
      </w:pPr>
    </w:p>
    <w:p w:rsidR="004F1C54" w:rsidRPr="004B0CC2" w:rsidRDefault="004F1C54" w:rsidP="004B0CC2">
      <w:pPr>
        <w:spacing w:line="360" w:lineRule="auto"/>
        <w:ind w:firstLine="709"/>
        <w:jc w:val="center"/>
        <w:rPr>
          <w:sz w:val="28"/>
          <w:szCs w:val="28"/>
        </w:rPr>
      </w:pPr>
    </w:p>
    <w:p w:rsidR="004F1C54" w:rsidRDefault="004F1C54" w:rsidP="004B0CC2">
      <w:pPr>
        <w:spacing w:line="360" w:lineRule="auto"/>
        <w:ind w:firstLine="709"/>
        <w:jc w:val="center"/>
        <w:rPr>
          <w:sz w:val="28"/>
          <w:szCs w:val="28"/>
        </w:rPr>
      </w:pPr>
    </w:p>
    <w:p w:rsidR="004F1C54" w:rsidRPr="004B0CC2" w:rsidRDefault="004F1C54" w:rsidP="004B0CC2">
      <w:pPr>
        <w:spacing w:line="360" w:lineRule="auto"/>
        <w:ind w:firstLine="709"/>
        <w:jc w:val="center"/>
        <w:rPr>
          <w:sz w:val="28"/>
          <w:szCs w:val="28"/>
        </w:rPr>
      </w:pPr>
      <w:r w:rsidRPr="004B0CC2">
        <w:rPr>
          <w:sz w:val="28"/>
          <w:szCs w:val="28"/>
        </w:rPr>
        <w:t>п. Кировский</w:t>
      </w:r>
    </w:p>
    <w:p w:rsidR="004F1C54" w:rsidRPr="004B0CC2" w:rsidRDefault="004F1C54" w:rsidP="004B0CC2">
      <w:pPr>
        <w:spacing w:line="360" w:lineRule="auto"/>
        <w:ind w:firstLine="709"/>
        <w:jc w:val="center"/>
        <w:rPr>
          <w:sz w:val="28"/>
          <w:szCs w:val="28"/>
        </w:rPr>
      </w:pPr>
      <w:r w:rsidRPr="004B0CC2">
        <w:rPr>
          <w:sz w:val="28"/>
          <w:szCs w:val="28"/>
        </w:rPr>
        <w:t>2010 г.</w:t>
      </w:r>
    </w:p>
    <w:p w:rsidR="004F1C54" w:rsidRDefault="004B0CC2" w:rsidP="004B0CC2">
      <w:pPr>
        <w:shd w:val="clear" w:color="auto" w:fill="FFFFFF"/>
        <w:autoSpaceDE w:val="0"/>
        <w:autoSpaceDN w:val="0"/>
        <w:adjustRightInd w:val="0"/>
        <w:spacing w:line="360" w:lineRule="auto"/>
        <w:ind w:firstLine="709"/>
        <w:jc w:val="both"/>
        <w:rPr>
          <w:bCs/>
          <w:color w:val="000000"/>
          <w:sz w:val="28"/>
          <w:szCs w:val="32"/>
        </w:rPr>
      </w:pPr>
      <w:r>
        <w:rPr>
          <w:bCs/>
          <w:color w:val="000000"/>
          <w:sz w:val="28"/>
          <w:szCs w:val="32"/>
        </w:rPr>
        <w:br w:type="page"/>
      </w:r>
      <w:r w:rsidR="00F454BB">
        <w:rPr>
          <w:bCs/>
          <w:color w:val="000000"/>
          <w:sz w:val="28"/>
          <w:szCs w:val="32"/>
        </w:rPr>
        <w:t>Содержание</w:t>
      </w:r>
    </w:p>
    <w:p w:rsidR="00F454BB" w:rsidRPr="004B0CC2" w:rsidRDefault="00F454BB" w:rsidP="004B0CC2">
      <w:pPr>
        <w:shd w:val="clear" w:color="auto" w:fill="FFFFFF"/>
        <w:autoSpaceDE w:val="0"/>
        <w:autoSpaceDN w:val="0"/>
        <w:adjustRightInd w:val="0"/>
        <w:spacing w:line="360" w:lineRule="auto"/>
        <w:ind w:firstLine="709"/>
        <w:jc w:val="both"/>
        <w:rPr>
          <w:bCs/>
          <w:color w:val="000000"/>
          <w:sz w:val="28"/>
          <w:szCs w:val="32"/>
        </w:rPr>
      </w:pP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Введение</w:t>
      </w:r>
    </w:p>
    <w:p w:rsidR="00F454BB"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1</w:t>
      </w:r>
      <w:r>
        <w:rPr>
          <w:bCs/>
          <w:color w:val="000000"/>
          <w:sz w:val="28"/>
          <w:szCs w:val="28"/>
        </w:rPr>
        <w:t>.</w:t>
      </w:r>
      <w:r w:rsidRPr="004B0CC2">
        <w:rPr>
          <w:bCs/>
          <w:color w:val="000000"/>
          <w:sz w:val="28"/>
          <w:szCs w:val="28"/>
        </w:rPr>
        <w:t xml:space="preserve"> Общая характеристика объекта исследования</w:t>
      </w:r>
      <w:r>
        <w:rPr>
          <w:bCs/>
          <w:color w:val="000000"/>
          <w:sz w:val="28"/>
          <w:szCs w:val="28"/>
        </w:rPr>
        <w:t xml:space="preserve"> </w:t>
      </w:r>
    </w:p>
    <w:p w:rsidR="00F454BB"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1.1 Характеристика предприятия ООО «Финист-мыловар»</w:t>
      </w:r>
      <w:r>
        <w:rPr>
          <w:bCs/>
          <w:color w:val="000000"/>
          <w:sz w:val="28"/>
          <w:szCs w:val="28"/>
        </w:rPr>
        <w:t xml:space="preserve"> </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1.2 Финансовый анализ состояния предприятия</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2</w:t>
      </w:r>
      <w:r>
        <w:rPr>
          <w:bCs/>
          <w:color w:val="000000"/>
          <w:sz w:val="28"/>
          <w:szCs w:val="28"/>
        </w:rPr>
        <w:t>.</w:t>
      </w:r>
      <w:r w:rsidRPr="004B0CC2">
        <w:rPr>
          <w:bCs/>
          <w:color w:val="000000"/>
          <w:sz w:val="28"/>
          <w:szCs w:val="28"/>
        </w:rPr>
        <w:t xml:space="preserve"> Формулировка миссии и общих стратегических целей компании</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3</w:t>
      </w:r>
      <w:r>
        <w:rPr>
          <w:bCs/>
          <w:color w:val="000000"/>
          <w:sz w:val="28"/>
          <w:szCs w:val="28"/>
        </w:rPr>
        <w:t>.</w:t>
      </w:r>
      <w:r w:rsidRPr="004B0CC2">
        <w:rPr>
          <w:bCs/>
          <w:color w:val="000000"/>
          <w:sz w:val="28"/>
          <w:szCs w:val="28"/>
        </w:rPr>
        <w:t xml:space="preserve"> Анализ внешней среды предприятия</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3.1 Анализ потребителей</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3.2 Анализ поставщиков</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3.3 Анализ конкурентов</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4</w:t>
      </w:r>
      <w:r>
        <w:rPr>
          <w:bCs/>
          <w:color w:val="000000"/>
          <w:sz w:val="28"/>
          <w:szCs w:val="28"/>
        </w:rPr>
        <w:t>.</w:t>
      </w:r>
      <w:r w:rsidRPr="004B0CC2">
        <w:rPr>
          <w:bCs/>
          <w:color w:val="000000"/>
          <w:sz w:val="28"/>
          <w:szCs w:val="28"/>
        </w:rPr>
        <w:t xml:space="preserve"> Анализ внутренней среды предприятия</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5</w:t>
      </w:r>
      <w:r>
        <w:rPr>
          <w:bCs/>
          <w:color w:val="000000"/>
          <w:sz w:val="28"/>
          <w:szCs w:val="28"/>
        </w:rPr>
        <w:t>.</w:t>
      </w:r>
      <w:r w:rsidRPr="004B0CC2">
        <w:rPr>
          <w:bCs/>
          <w:color w:val="000000"/>
          <w:sz w:val="28"/>
          <w:szCs w:val="28"/>
        </w:rPr>
        <w:t xml:space="preserve"> Формирование стратегии развития компании</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Заключение</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Список литературы</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Приложение А</w:t>
      </w:r>
    </w:p>
    <w:p w:rsidR="00F454BB" w:rsidRPr="004B0CC2" w:rsidRDefault="00F454BB" w:rsidP="00F454BB">
      <w:pPr>
        <w:tabs>
          <w:tab w:val="left" w:pos="8513"/>
        </w:tabs>
        <w:autoSpaceDE w:val="0"/>
        <w:autoSpaceDN w:val="0"/>
        <w:adjustRightInd w:val="0"/>
        <w:spacing w:line="360" w:lineRule="auto"/>
        <w:rPr>
          <w:bCs/>
          <w:color w:val="000000"/>
          <w:sz w:val="28"/>
          <w:szCs w:val="28"/>
        </w:rPr>
      </w:pPr>
      <w:r w:rsidRPr="004B0CC2">
        <w:rPr>
          <w:bCs/>
          <w:color w:val="000000"/>
          <w:sz w:val="28"/>
          <w:szCs w:val="28"/>
        </w:rPr>
        <w:t>Приложение Б</w:t>
      </w:r>
    </w:p>
    <w:p w:rsidR="00452D66" w:rsidRPr="004B0CC2" w:rsidRDefault="00452D66" w:rsidP="004B0CC2">
      <w:pPr>
        <w:shd w:val="clear" w:color="auto" w:fill="FFFFFF"/>
        <w:autoSpaceDE w:val="0"/>
        <w:autoSpaceDN w:val="0"/>
        <w:adjustRightInd w:val="0"/>
        <w:spacing w:line="360" w:lineRule="auto"/>
        <w:ind w:firstLine="709"/>
        <w:jc w:val="both"/>
        <w:rPr>
          <w:bCs/>
          <w:color w:val="000000"/>
          <w:sz w:val="28"/>
          <w:szCs w:val="28"/>
        </w:rPr>
      </w:pPr>
    </w:p>
    <w:p w:rsidR="00163CC8" w:rsidRPr="004B0CC2" w:rsidRDefault="00F454BB" w:rsidP="004B0CC2">
      <w:pPr>
        <w:shd w:val="clear" w:color="auto" w:fill="FFFFFF"/>
        <w:autoSpaceDE w:val="0"/>
        <w:autoSpaceDN w:val="0"/>
        <w:adjustRightInd w:val="0"/>
        <w:spacing w:line="360" w:lineRule="auto"/>
        <w:ind w:firstLine="709"/>
        <w:jc w:val="both"/>
        <w:rPr>
          <w:bCs/>
          <w:color w:val="000000"/>
          <w:sz w:val="28"/>
          <w:szCs w:val="32"/>
        </w:rPr>
      </w:pPr>
      <w:r>
        <w:rPr>
          <w:bCs/>
          <w:color w:val="000000"/>
          <w:sz w:val="28"/>
          <w:szCs w:val="32"/>
        </w:rPr>
        <w:br w:type="page"/>
      </w:r>
      <w:r w:rsidR="00163CC8" w:rsidRPr="004B0CC2">
        <w:rPr>
          <w:bCs/>
          <w:color w:val="000000"/>
          <w:sz w:val="28"/>
          <w:szCs w:val="32"/>
        </w:rPr>
        <w:t>Введение</w:t>
      </w:r>
    </w:p>
    <w:p w:rsidR="00F454BB" w:rsidRDefault="00F454BB" w:rsidP="004B0CC2">
      <w:pPr>
        <w:spacing w:line="360" w:lineRule="auto"/>
        <w:ind w:firstLine="709"/>
        <w:contextualSpacing/>
        <w:jc w:val="both"/>
        <w:rPr>
          <w:color w:val="000000"/>
          <w:sz w:val="28"/>
          <w:szCs w:val="28"/>
        </w:rPr>
      </w:pPr>
    </w:p>
    <w:p w:rsidR="004F1C54" w:rsidRPr="004B0CC2" w:rsidRDefault="004F1C54" w:rsidP="004B0CC2">
      <w:pPr>
        <w:spacing w:line="360" w:lineRule="auto"/>
        <w:ind w:firstLine="709"/>
        <w:contextualSpacing/>
        <w:jc w:val="both"/>
        <w:rPr>
          <w:color w:val="000000"/>
          <w:sz w:val="28"/>
          <w:szCs w:val="28"/>
        </w:rPr>
      </w:pPr>
      <w:r w:rsidRPr="004B0CC2">
        <w:rPr>
          <w:color w:val="000000"/>
          <w:sz w:val="28"/>
          <w:szCs w:val="28"/>
        </w:rPr>
        <w:t>Как академическая дисциплина стратегический менеджмент начал формироваться после выхода книги Ричарда Румелта «Стратегия, структура и результаты» в 1974 году. Следующий важный вклад был сделан Майклом Портером и его книгой «Конкурентная стратегия», которая вышла в 1980 году. Поскольку данная дисциплина молода и охватывает очень сложные процессы современного управления в бизнесе, то не существует однозначного достаточно четкого ее определения. Приведем наиболее распространенные определения.</w:t>
      </w:r>
    </w:p>
    <w:p w:rsidR="004F1C54" w:rsidRPr="004B0CC2" w:rsidRDefault="004F1C54" w:rsidP="004B0CC2">
      <w:pPr>
        <w:spacing w:line="360" w:lineRule="auto"/>
        <w:ind w:firstLine="709"/>
        <w:contextualSpacing/>
        <w:jc w:val="both"/>
        <w:rPr>
          <w:color w:val="000000"/>
          <w:sz w:val="28"/>
          <w:szCs w:val="28"/>
        </w:rPr>
      </w:pPr>
      <w:r w:rsidRPr="004B0CC2">
        <w:rPr>
          <w:color w:val="000000"/>
          <w:sz w:val="28"/>
          <w:szCs w:val="28"/>
        </w:rPr>
        <w:t>Стратегический менеджмент - это процесс, посредством которого менеджеры устанавливают долгосрочные направления развития организации, ее специфические цели, развивают стратегии их достижения в свете всех возможных внутренних и внешних обстоятельств и принимают к исполнению выбранный план действий.</w:t>
      </w:r>
    </w:p>
    <w:p w:rsidR="004F1C54" w:rsidRPr="004B0CC2" w:rsidRDefault="004F1C54" w:rsidP="004B0CC2">
      <w:pPr>
        <w:spacing w:line="360" w:lineRule="auto"/>
        <w:ind w:firstLine="709"/>
        <w:contextualSpacing/>
        <w:jc w:val="both"/>
        <w:rPr>
          <w:color w:val="000000"/>
          <w:sz w:val="28"/>
          <w:szCs w:val="28"/>
        </w:rPr>
      </w:pPr>
      <w:r w:rsidRPr="004B0CC2">
        <w:rPr>
          <w:color w:val="000000"/>
          <w:sz w:val="28"/>
          <w:szCs w:val="28"/>
        </w:rPr>
        <w:t>Стратегический менеджмент - это процесс формирования целей организации и управления для их достижения.</w:t>
      </w:r>
    </w:p>
    <w:p w:rsidR="004F1C54" w:rsidRPr="004B0CC2" w:rsidRDefault="004F1C54" w:rsidP="004B0CC2">
      <w:pPr>
        <w:spacing w:line="360" w:lineRule="auto"/>
        <w:ind w:firstLine="709"/>
        <w:contextualSpacing/>
        <w:jc w:val="both"/>
        <w:rPr>
          <w:color w:val="000000"/>
          <w:sz w:val="28"/>
          <w:szCs w:val="28"/>
        </w:rPr>
      </w:pPr>
      <w:r w:rsidRPr="004B0CC2">
        <w:rPr>
          <w:color w:val="000000"/>
          <w:sz w:val="28"/>
          <w:szCs w:val="28"/>
        </w:rPr>
        <w:t>Стратегический менеджмент - это процесс оценки внешней среды, формулирования организационных целей, принятия решений, их реализация и контроль, сфокусированные на достижение целей в настоящей и будущей внешней среде организации.</w:t>
      </w:r>
    </w:p>
    <w:p w:rsidR="00DE48B3" w:rsidRPr="004B0CC2" w:rsidRDefault="00DE48B3" w:rsidP="004B0CC2">
      <w:pPr>
        <w:spacing w:line="360" w:lineRule="auto"/>
        <w:ind w:firstLine="709"/>
        <w:contextualSpacing/>
        <w:jc w:val="both"/>
        <w:rPr>
          <w:color w:val="000000"/>
          <w:sz w:val="28"/>
          <w:szCs w:val="28"/>
        </w:rPr>
      </w:pPr>
      <w:r w:rsidRPr="004B0CC2">
        <w:rPr>
          <w:color w:val="000000"/>
          <w:sz w:val="28"/>
          <w:szCs w:val="28"/>
        </w:rPr>
        <w:t xml:space="preserve">Современным инструментом управления развитием организации в условиях нарастающих изменений во внешней среде и связанной с этим неопределенности является методология стратегического управления. 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Многие руководители, имеющие опыт планирования, и просто энергичные люди не добиваются желаемого успеха из-за того, что распыляют свои силы, стремясь охватить как можно больше рынков, произвести как можно больше разнообразных продуктов и удовлетворить потребности различных групп клиентов. Для успеха же необходимы целенаправленная концентрация сил и правильно выбранная стратегия. Единой стратегии для всех организаций не существует. Каждая организация уникальна в своем роде, поэтому и процесс выработки стратегии для каждой организации свой, т.к. зависит от позиции организации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т.д. </w:t>
      </w:r>
    </w:p>
    <w:p w:rsidR="00DE48B3" w:rsidRPr="004B0CC2" w:rsidRDefault="00DE48B3" w:rsidP="004B0CC2">
      <w:pPr>
        <w:spacing w:line="360" w:lineRule="auto"/>
        <w:ind w:firstLine="709"/>
        <w:contextualSpacing/>
        <w:jc w:val="both"/>
        <w:rPr>
          <w:color w:val="000000"/>
          <w:sz w:val="28"/>
          <w:szCs w:val="28"/>
        </w:rPr>
      </w:pPr>
      <w:r w:rsidRPr="004B0CC2">
        <w:rPr>
          <w:color w:val="000000"/>
          <w:sz w:val="28"/>
          <w:szCs w:val="28"/>
        </w:rPr>
        <w:t>Целью курсовой работы является стратегический анализ предприятия и разработка стратегии развития предприятия.</w:t>
      </w:r>
    </w:p>
    <w:p w:rsidR="00DE48B3" w:rsidRPr="004B0CC2" w:rsidRDefault="00DE48B3" w:rsidP="004B0CC2">
      <w:pPr>
        <w:spacing w:line="360" w:lineRule="auto"/>
        <w:ind w:firstLine="709"/>
        <w:contextualSpacing/>
        <w:jc w:val="both"/>
        <w:rPr>
          <w:color w:val="000000"/>
          <w:sz w:val="28"/>
          <w:szCs w:val="28"/>
        </w:rPr>
      </w:pPr>
      <w:r w:rsidRPr="004B0CC2">
        <w:rPr>
          <w:color w:val="000000"/>
          <w:sz w:val="28"/>
          <w:szCs w:val="28"/>
        </w:rPr>
        <w:t>Задачи курсовой работы:</w:t>
      </w:r>
    </w:p>
    <w:p w:rsidR="00DE48B3" w:rsidRPr="004B0CC2" w:rsidRDefault="00DE48B3" w:rsidP="004B0CC2">
      <w:pPr>
        <w:numPr>
          <w:ilvl w:val="0"/>
          <w:numId w:val="20"/>
        </w:numPr>
        <w:spacing w:line="360" w:lineRule="auto"/>
        <w:ind w:left="0" w:firstLine="709"/>
        <w:contextualSpacing/>
        <w:jc w:val="both"/>
        <w:rPr>
          <w:color w:val="000000"/>
          <w:sz w:val="28"/>
          <w:szCs w:val="28"/>
        </w:rPr>
      </w:pPr>
      <w:r w:rsidRPr="004B0CC2">
        <w:rPr>
          <w:color w:val="000000"/>
          <w:sz w:val="28"/>
          <w:szCs w:val="28"/>
        </w:rPr>
        <w:t>Изучить общую характеристику предприятия ООО «Финист-мыловар;</w:t>
      </w:r>
    </w:p>
    <w:p w:rsidR="000E54DB" w:rsidRPr="004B0CC2" w:rsidRDefault="000E54DB" w:rsidP="004B0CC2">
      <w:pPr>
        <w:numPr>
          <w:ilvl w:val="0"/>
          <w:numId w:val="20"/>
        </w:numPr>
        <w:spacing w:line="360" w:lineRule="auto"/>
        <w:ind w:left="0" w:firstLine="709"/>
        <w:contextualSpacing/>
        <w:jc w:val="both"/>
        <w:rPr>
          <w:color w:val="000000"/>
          <w:sz w:val="28"/>
          <w:szCs w:val="28"/>
        </w:rPr>
      </w:pPr>
      <w:r w:rsidRPr="004B0CC2">
        <w:rPr>
          <w:color w:val="000000"/>
          <w:sz w:val="28"/>
          <w:szCs w:val="28"/>
        </w:rPr>
        <w:t>Провести финансовый анализ предприятия</w:t>
      </w:r>
      <w:r w:rsidR="00DE48B3" w:rsidRPr="004B0CC2">
        <w:rPr>
          <w:color w:val="000000"/>
          <w:sz w:val="28"/>
          <w:szCs w:val="28"/>
        </w:rPr>
        <w:t>;</w:t>
      </w:r>
    </w:p>
    <w:p w:rsidR="000E54DB" w:rsidRPr="004B0CC2" w:rsidRDefault="000E54DB" w:rsidP="004B0CC2">
      <w:pPr>
        <w:numPr>
          <w:ilvl w:val="0"/>
          <w:numId w:val="20"/>
        </w:numPr>
        <w:spacing w:line="360" w:lineRule="auto"/>
        <w:ind w:left="0" w:firstLine="709"/>
        <w:contextualSpacing/>
        <w:jc w:val="both"/>
        <w:rPr>
          <w:color w:val="000000"/>
          <w:sz w:val="28"/>
          <w:szCs w:val="28"/>
        </w:rPr>
      </w:pPr>
      <w:r w:rsidRPr="004B0CC2">
        <w:rPr>
          <w:color w:val="000000"/>
          <w:sz w:val="28"/>
          <w:szCs w:val="28"/>
        </w:rPr>
        <w:t>Определить</w:t>
      </w:r>
      <w:r w:rsidRPr="004B0CC2">
        <w:rPr>
          <w:sz w:val="28"/>
        </w:rPr>
        <w:t xml:space="preserve"> </w:t>
      </w:r>
      <w:r w:rsidRPr="004B0CC2">
        <w:rPr>
          <w:color w:val="000000"/>
          <w:sz w:val="28"/>
          <w:szCs w:val="28"/>
        </w:rPr>
        <w:t>направления развития компании на основе формирования ее миссии и стратегических целей</w:t>
      </w:r>
      <w:r w:rsidR="00DE48B3" w:rsidRPr="004B0CC2">
        <w:rPr>
          <w:color w:val="000000"/>
          <w:sz w:val="28"/>
          <w:szCs w:val="28"/>
        </w:rPr>
        <w:t>;</w:t>
      </w:r>
    </w:p>
    <w:p w:rsidR="000E54DB" w:rsidRPr="004B0CC2" w:rsidRDefault="000E54DB" w:rsidP="004B0CC2">
      <w:pPr>
        <w:numPr>
          <w:ilvl w:val="0"/>
          <w:numId w:val="20"/>
        </w:numPr>
        <w:spacing w:line="360" w:lineRule="auto"/>
        <w:ind w:left="0" w:firstLine="709"/>
        <w:contextualSpacing/>
        <w:jc w:val="both"/>
        <w:rPr>
          <w:color w:val="000000"/>
          <w:sz w:val="28"/>
          <w:szCs w:val="28"/>
        </w:rPr>
      </w:pPr>
      <w:r w:rsidRPr="004B0CC2">
        <w:rPr>
          <w:color w:val="000000"/>
          <w:sz w:val="28"/>
          <w:szCs w:val="28"/>
        </w:rPr>
        <w:t>Проанализировать внешнюю и внутреннюю среду предприятия</w:t>
      </w:r>
      <w:r w:rsidR="00DE48B3" w:rsidRPr="004B0CC2">
        <w:rPr>
          <w:color w:val="000000"/>
          <w:sz w:val="28"/>
          <w:szCs w:val="28"/>
        </w:rPr>
        <w:t>;</w:t>
      </w:r>
    </w:p>
    <w:p w:rsidR="004B0CC2" w:rsidRDefault="00C35A59" w:rsidP="004B0CC2">
      <w:pPr>
        <w:numPr>
          <w:ilvl w:val="0"/>
          <w:numId w:val="20"/>
        </w:numPr>
        <w:spacing w:line="360" w:lineRule="auto"/>
        <w:ind w:left="0" w:firstLine="709"/>
        <w:contextualSpacing/>
        <w:jc w:val="both"/>
        <w:rPr>
          <w:color w:val="000000"/>
          <w:sz w:val="28"/>
          <w:szCs w:val="28"/>
        </w:rPr>
      </w:pPr>
      <w:r w:rsidRPr="004B0CC2">
        <w:rPr>
          <w:color w:val="000000"/>
          <w:sz w:val="28"/>
          <w:szCs w:val="28"/>
        </w:rPr>
        <w:t xml:space="preserve">Разработать </w:t>
      </w:r>
      <w:r w:rsidRPr="004B0CC2">
        <w:rPr>
          <w:color w:val="000000"/>
          <w:sz w:val="28"/>
          <w:szCs w:val="28"/>
          <w:lang w:val="en-US"/>
        </w:rPr>
        <w:t>SWOT</w:t>
      </w:r>
      <w:r w:rsidRPr="004B0CC2">
        <w:rPr>
          <w:color w:val="000000"/>
          <w:sz w:val="28"/>
          <w:szCs w:val="28"/>
        </w:rPr>
        <w:t>-анализ предприятия ООО «Финист-мыловар»;</w:t>
      </w:r>
    </w:p>
    <w:p w:rsidR="00DE48B3" w:rsidRPr="004B0CC2" w:rsidRDefault="00C35A59" w:rsidP="004B0CC2">
      <w:pPr>
        <w:numPr>
          <w:ilvl w:val="0"/>
          <w:numId w:val="20"/>
        </w:numPr>
        <w:spacing w:line="360" w:lineRule="auto"/>
        <w:ind w:left="0" w:firstLine="709"/>
        <w:contextualSpacing/>
        <w:jc w:val="both"/>
        <w:rPr>
          <w:color w:val="000000"/>
          <w:sz w:val="28"/>
          <w:szCs w:val="28"/>
        </w:rPr>
      </w:pPr>
      <w:r w:rsidRPr="004B0CC2">
        <w:rPr>
          <w:color w:val="000000"/>
          <w:sz w:val="28"/>
          <w:szCs w:val="28"/>
        </w:rPr>
        <w:t>Сформировать</w:t>
      </w:r>
      <w:r w:rsidR="00DE48B3" w:rsidRPr="004B0CC2">
        <w:rPr>
          <w:color w:val="000000"/>
          <w:sz w:val="28"/>
          <w:szCs w:val="28"/>
        </w:rPr>
        <w:t xml:space="preserve"> стратегию развития предприятия.</w:t>
      </w:r>
    </w:p>
    <w:p w:rsidR="00DE48B3" w:rsidRPr="004B0CC2" w:rsidRDefault="00DE48B3" w:rsidP="004B0CC2">
      <w:pPr>
        <w:spacing w:line="360" w:lineRule="auto"/>
        <w:ind w:firstLine="709"/>
        <w:contextualSpacing/>
        <w:jc w:val="both"/>
        <w:rPr>
          <w:color w:val="000000"/>
          <w:sz w:val="28"/>
          <w:szCs w:val="28"/>
        </w:rPr>
      </w:pPr>
      <w:r w:rsidRPr="004B0CC2">
        <w:rPr>
          <w:color w:val="000000"/>
          <w:sz w:val="28"/>
          <w:szCs w:val="28"/>
        </w:rPr>
        <w:t>Объектом исследования курсовой работы является ООО «Финист-мыловар». Предметом исследования являются инструменты стратегического менеджмента.</w:t>
      </w:r>
    </w:p>
    <w:p w:rsidR="00DE48B3" w:rsidRPr="004B0CC2" w:rsidRDefault="00DE48B3" w:rsidP="004B0CC2">
      <w:pPr>
        <w:shd w:val="clear" w:color="auto" w:fill="FFFFFF"/>
        <w:autoSpaceDE w:val="0"/>
        <w:autoSpaceDN w:val="0"/>
        <w:adjustRightInd w:val="0"/>
        <w:spacing w:line="360" w:lineRule="auto"/>
        <w:ind w:firstLine="709"/>
        <w:contextualSpacing/>
        <w:jc w:val="both"/>
        <w:rPr>
          <w:bCs/>
          <w:color w:val="000000"/>
          <w:sz w:val="28"/>
          <w:szCs w:val="28"/>
        </w:rPr>
      </w:pPr>
    </w:p>
    <w:p w:rsidR="00733A97" w:rsidRPr="004B0CC2" w:rsidRDefault="00F454BB" w:rsidP="00F454BB">
      <w:pPr>
        <w:pStyle w:val="a8"/>
        <w:shd w:val="clear" w:color="auto" w:fill="FFFFFF"/>
        <w:autoSpaceDE w:val="0"/>
        <w:autoSpaceDN w:val="0"/>
        <w:adjustRightInd w:val="0"/>
        <w:spacing w:line="360" w:lineRule="auto"/>
        <w:ind w:left="0" w:firstLine="720"/>
        <w:jc w:val="both"/>
        <w:rPr>
          <w:bCs/>
          <w:color w:val="000000"/>
          <w:sz w:val="28"/>
          <w:szCs w:val="32"/>
        </w:rPr>
      </w:pPr>
      <w:r>
        <w:rPr>
          <w:bCs/>
          <w:color w:val="000000"/>
          <w:sz w:val="28"/>
          <w:szCs w:val="32"/>
        </w:rPr>
        <w:br w:type="page"/>
        <w:t xml:space="preserve">1. </w:t>
      </w:r>
      <w:r w:rsidR="008706B8" w:rsidRPr="004B0CC2">
        <w:rPr>
          <w:bCs/>
          <w:color w:val="000000"/>
          <w:sz w:val="28"/>
          <w:szCs w:val="32"/>
        </w:rPr>
        <w:t xml:space="preserve">Общая характеристика </w:t>
      </w:r>
      <w:r w:rsidR="00733A97" w:rsidRPr="004B0CC2">
        <w:rPr>
          <w:bCs/>
          <w:color w:val="000000"/>
          <w:sz w:val="28"/>
          <w:szCs w:val="32"/>
        </w:rPr>
        <w:t>объекта исследования</w:t>
      </w:r>
    </w:p>
    <w:p w:rsidR="00F454BB" w:rsidRDefault="00F454BB" w:rsidP="004B0CC2">
      <w:pPr>
        <w:pStyle w:val="a8"/>
        <w:shd w:val="clear" w:color="auto" w:fill="FFFFFF"/>
        <w:autoSpaceDE w:val="0"/>
        <w:autoSpaceDN w:val="0"/>
        <w:adjustRightInd w:val="0"/>
        <w:spacing w:line="360" w:lineRule="auto"/>
        <w:ind w:left="0" w:firstLine="709"/>
        <w:jc w:val="both"/>
        <w:rPr>
          <w:bCs/>
          <w:color w:val="000000"/>
          <w:sz w:val="28"/>
          <w:szCs w:val="32"/>
        </w:rPr>
      </w:pPr>
    </w:p>
    <w:p w:rsidR="00733A97" w:rsidRPr="004B0CC2" w:rsidRDefault="00733A97" w:rsidP="004B0CC2">
      <w:pPr>
        <w:pStyle w:val="a8"/>
        <w:shd w:val="clear" w:color="auto" w:fill="FFFFFF"/>
        <w:autoSpaceDE w:val="0"/>
        <w:autoSpaceDN w:val="0"/>
        <w:adjustRightInd w:val="0"/>
        <w:spacing w:line="360" w:lineRule="auto"/>
        <w:ind w:left="0" w:firstLine="709"/>
        <w:jc w:val="both"/>
        <w:rPr>
          <w:bCs/>
          <w:color w:val="000000"/>
          <w:sz w:val="28"/>
          <w:szCs w:val="32"/>
        </w:rPr>
      </w:pPr>
      <w:r w:rsidRPr="004B0CC2">
        <w:rPr>
          <w:bCs/>
          <w:color w:val="000000"/>
          <w:sz w:val="28"/>
          <w:szCs w:val="32"/>
        </w:rPr>
        <w:t>1.1 Характеристика предприятия ООО «Финист-мыловар»</w:t>
      </w:r>
    </w:p>
    <w:p w:rsidR="00F454BB" w:rsidRDefault="00F454BB" w:rsidP="004B0CC2">
      <w:pPr>
        <w:spacing w:line="360" w:lineRule="auto"/>
        <w:ind w:firstLine="709"/>
        <w:jc w:val="both"/>
        <w:rPr>
          <w:sz w:val="28"/>
          <w:szCs w:val="28"/>
        </w:rPr>
      </w:pPr>
    </w:p>
    <w:p w:rsidR="008706B8" w:rsidRPr="004B0CC2" w:rsidRDefault="00813152" w:rsidP="004B0CC2">
      <w:pPr>
        <w:spacing w:line="360" w:lineRule="auto"/>
        <w:ind w:firstLine="709"/>
        <w:jc w:val="both"/>
        <w:rPr>
          <w:sz w:val="28"/>
          <w:szCs w:val="28"/>
        </w:rPr>
      </w:pPr>
      <w:r w:rsidRPr="004B0CC2">
        <w:rPr>
          <w:sz w:val="28"/>
          <w:szCs w:val="28"/>
        </w:rPr>
        <w:t xml:space="preserve">ООО </w:t>
      </w:r>
      <w:r w:rsidR="008706B8" w:rsidRPr="004B0CC2">
        <w:rPr>
          <w:sz w:val="28"/>
          <w:szCs w:val="28"/>
        </w:rPr>
        <w:t>"Финист-Мыловар" - одно из старе</w:t>
      </w:r>
      <w:r w:rsidR="007315EF" w:rsidRPr="004B0CC2">
        <w:rPr>
          <w:sz w:val="28"/>
          <w:szCs w:val="28"/>
        </w:rPr>
        <w:t>йших предприятий города Лесозаводска</w:t>
      </w:r>
      <w:r w:rsidR="008706B8" w:rsidRPr="004B0CC2">
        <w:rPr>
          <w:sz w:val="28"/>
          <w:szCs w:val="28"/>
        </w:rPr>
        <w:t>, был создан н</w:t>
      </w:r>
      <w:r w:rsidR="007315EF" w:rsidRPr="004B0CC2">
        <w:rPr>
          <w:sz w:val="28"/>
          <w:szCs w:val="28"/>
        </w:rPr>
        <w:t>а базе Жиркомбината «Полевой</w:t>
      </w:r>
      <w:r w:rsidR="008706B8" w:rsidRPr="004B0CC2">
        <w:rPr>
          <w:sz w:val="28"/>
          <w:szCs w:val="28"/>
        </w:rPr>
        <w:t xml:space="preserve">», основанного в 1926 году из пороховых и мыловаренных заводов. Предприятие производит туалетное и хозяйственное мыло, занимается переработкой растительного масла. </w:t>
      </w:r>
    </w:p>
    <w:p w:rsidR="008706B8" w:rsidRPr="004B0CC2" w:rsidRDefault="008706B8" w:rsidP="004B0CC2">
      <w:pPr>
        <w:spacing w:line="360" w:lineRule="auto"/>
        <w:ind w:firstLine="709"/>
        <w:jc w:val="both"/>
        <w:rPr>
          <w:sz w:val="28"/>
          <w:szCs w:val="28"/>
        </w:rPr>
      </w:pPr>
      <w:r w:rsidRPr="004B0CC2">
        <w:rPr>
          <w:sz w:val="28"/>
          <w:szCs w:val="28"/>
        </w:rPr>
        <w:t xml:space="preserve">Сейчас ООО «Финист-Мыловар» – современное, динамично развивающееся российское предприятие, идущее по пути внедрения новых технологий. </w:t>
      </w:r>
    </w:p>
    <w:p w:rsidR="008706B8" w:rsidRPr="004B0CC2" w:rsidRDefault="008706B8" w:rsidP="004B0CC2">
      <w:pPr>
        <w:spacing w:line="360" w:lineRule="auto"/>
        <w:ind w:firstLine="709"/>
        <w:jc w:val="both"/>
        <w:rPr>
          <w:sz w:val="28"/>
          <w:szCs w:val="28"/>
        </w:rPr>
      </w:pPr>
      <w:r w:rsidRPr="004B0CC2">
        <w:rPr>
          <w:sz w:val="28"/>
          <w:szCs w:val="28"/>
        </w:rPr>
        <w:t xml:space="preserve">В 1990 году предприятие являлось крупнейшим производителем мыловаренной продукции, но </w:t>
      </w:r>
      <w:r w:rsidR="00813152" w:rsidRPr="004B0CC2">
        <w:rPr>
          <w:sz w:val="28"/>
          <w:szCs w:val="28"/>
        </w:rPr>
        <w:t>вследствие</w:t>
      </w:r>
      <w:r w:rsidRPr="004B0CC2">
        <w:rPr>
          <w:sz w:val="28"/>
          <w:szCs w:val="28"/>
        </w:rPr>
        <w:t xml:space="preserve"> ряда субъективных и объективных причин, вызванных неритмичной работой производства объем выпуска мыловаренной продукции с 1992 по 1998гг. снизился почти в 10 раз. Численность работающих с 1992 по 1997гг. была сокращена почти в 3 раза, решением ар</w:t>
      </w:r>
      <w:r w:rsidR="00813152" w:rsidRPr="004B0CC2">
        <w:rPr>
          <w:sz w:val="28"/>
          <w:szCs w:val="28"/>
        </w:rPr>
        <w:t>битражного суда от 26.05.97г. ОО</w:t>
      </w:r>
      <w:r w:rsidRPr="004B0CC2">
        <w:rPr>
          <w:sz w:val="28"/>
          <w:szCs w:val="28"/>
        </w:rPr>
        <w:t>О "Финист</w:t>
      </w:r>
      <w:r w:rsidR="007315EF" w:rsidRPr="004B0CC2">
        <w:rPr>
          <w:sz w:val="28"/>
          <w:szCs w:val="28"/>
        </w:rPr>
        <w:t>-Мыловар</w:t>
      </w:r>
      <w:r w:rsidRPr="004B0CC2">
        <w:rPr>
          <w:sz w:val="28"/>
          <w:szCs w:val="28"/>
        </w:rPr>
        <w:t>" признано несостоятельным и определением суда от 30.06.97г. открыто конкурсное производство.</w:t>
      </w:r>
    </w:p>
    <w:p w:rsidR="008706B8" w:rsidRPr="004B0CC2" w:rsidRDefault="008706B8" w:rsidP="004B0CC2">
      <w:pPr>
        <w:spacing w:line="360" w:lineRule="auto"/>
        <w:ind w:firstLine="709"/>
        <w:jc w:val="both"/>
        <w:rPr>
          <w:sz w:val="28"/>
          <w:szCs w:val="28"/>
        </w:rPr>
      </w:pPr>
      <w:r w:rsidRPr="004B0CC2">
        <w:rPr>
          <w:sz w:val="28"/>
          <w:szCs w:val="28"/>
        </w:rPr>
        <w:t>Промышленная площадка расположена в центре города и занимает площадь 6,14 га. Общая площадь производственных и вспомогательных зданий и соору</w:t>
      </w:r>
      <w:r w:rsidR="00813152" w:rsidRPr="004B0CC2">
        <w:rPr>
          <w:sz w:val="28"/>
          <w:szCs w:val="28"/>
        </w:rPr>
        <w:t>жений составляет около 28 000 м</w:t>
      </w:r>
      <w:r w:rsidR="00813152" w:rsidRPr="004B0CC2">
        <w:rPr>
          <w:sz w:val="28"/>
          <w:szCs w:val="28"/>
          <w:vertAlign w:val="superscript"/>
        </w:rPr>
        <w:t>2</w:t>
      </w:r>
      <w:r w:rsidRPr="004B0CC2">
        <w:rPr>
          <w:sz w:val="28"/>
          <w:szCs w:val="28"/>
        </w:rPr>
        <w:t xml:space="preserve">, имеются подъездные автомобильные и железнодорожные пути, баковые емкости для хранения более 10 000 тонн жирового сырья. </w:t>
      </w:r>
    </w:p>
    <w:p w:rsidR="008706B8" w:rsidRPr="004B0CC2" w:rsidRDefault="008706B8" w:rsidP="004B0CC2">
      <w:pPr>
        <w:spacing w:line="360" w:lineRule="auto"/>
        <w:ind w:firstLine="709"/>
        <w:jc w:val="both"/>
        <w:rPr>
          <w:sz w:val="28"/>
          <w:szCs w:val="28"/>
        </w:rPr>
      </w:pPr>
      <w:r w:rsidRPr="004B0CC2">
        <w:rPr>
          <w:sz w:val="28"/>
          <w:szCs w:val="28"/>
        </w:rPr>
        <w:t xml:space="preserve">Пройдя процедуру </w:t>
      </w:r>
      <w:r w:rsidR="00813152" w:rsidRPr="004B0CC2">
        <w:rPr>
          <w:sz w:val="28"/>
          <w:szCs w:val="28"/>
        </w:rPr>
        <w:t>банкротства,</w:t>
      </w:r>
      <w:r w:rsidRPr="004B0CC2">
        <w:rPr>
          <w:sz w:val="28"/>
          <w:szCs w:val="28"/>
        </w:rPr>
        <w:t xml:space="preserve"> предприятие возобновило свою производственную деятельность и в настоящее время выпускает широкий ассортимент продукции:</w:t>
      </w:r>
    </w:p>
    <w:p w:rsidR="008706B8" w:rsidRPr="004B0CC2" w:rsidRDefault="008706B8" w:rsidP="004B0CC2">
      <w:pPr>
        <w:spacing w:line="360" w:lineRule="auto"/>
        <w:ind w:firstLine="709"/>
        <w:jc w:val="both"/>
        <w:rPr>
          <w:sz w:val="28"/>
          <w:szCs w:val="28"/>
        </w:rPr>
      </w:pPr>
      <w:r w:rsidRPr="004B0CC2">
        <w:rPr>
          <w:sz w:val="28"/>
          <w:szCs w:val="28"/>
        </w:rPr>
        <w:t>1) мыло хозяйственное 3-х наименований, весом от 140 до 350 г;</w:t>
      </w:r>
    </w:p>
    <w:p w:rsidR="008706B8" w:rsidRPr="004B0CC2" w:rsidRDefault="008706B8" w:rsidP="004B0CC2">
      <w:pPr>
        <w:spacing w:line="360" w:lineRule="auto"/>
        <w:ind w:firstLine="709"/>
        <w:jc w:val="both"/>
        <w:rPr>
          <w:sz w:val="28"/>
          <w:szCs w:val="28"/>
        </w:rPr>
      </w:pPr>
      <w:r w:rsidRPr="004B0CC2">
        <w:rPr>
          <w:sz w:val="28"/>
          <w:szCs w:val="28"/>
        </w:rPr>
        <w:t>2) мыло хозяйственное штампованное семи наименований весом от 150 до 500г;</w:t>
      </w:r>
    </w:p>
    <w:p w:rsidR="008706B8" w:rsidRPr="004B0CC2" w:rsidRDefault="008706B8" w:rsidP="004B0CC2">
      <w:pPr>
        <w:spacing w:line="360" w:lineRule="auto"/>
        <w:ind w:firstLine="709"/>
        <w:jc w:val="both"/>
        <w:rPr>
          <w:sz w:val="28"/>
          <w:szCs w:val="28"/>
        </w:rPr>
      </w:pPr>
      <w:r w:rsidRPr="004B0CC2">
        <w:rPr>
          <w:sz w:val="28"/>
          <w:szCs w:val="28"/>
        </w:rPr>
        <w:t>3) туалетное мыло группы "Детское" пяти наименований весом от 90 до 200г;</w:t>
      </w:r>
    </w:p>
    <w:p w:rsidR="008706B8" w:rsidRPr="004B0CC2" w:rsidRDefault="008706B8" w:rsidP="004B0CC2">
      <w:pPr>
        <w:spacing w:line="360" w:lineRule="auto"/>
        <w:ind w:firstLine="709"/>
        <w:jc w:val="both"/>
        <w:rPr>
          <w:sz w:val="28"/>
          <w:szCs w:val="28"/>
        </w:rPr>
      </w:pPr>
      <w:r w:rsidRPr="004B0CC2">
        <w:rPr>
          <w:sz w:val="28"/>
          <w:szCs w:val="28"/>
        </w:rPr>
        <w:t>4) туалетное мыло Ординарное - одиннадцати наименований, весом от 14 до 200г;</w:t>
      </w:r>
    </w:p>
    <w:p w:rsidR="008706B8" w:rsidRPr="004B0CC2" w:rsidRDefault="008706B8" w:rsidP="004B0CC2">
      <w:pPr>
        <w:spacing w:line="360" w:lineRule="auto"/>
        <w:ind w:firstLine="709"/>
        <w:jc w:val="both"/>
        <w:rPr>
          <w:sz w:val="28"/>
          <w:szCs w:val="28"/>
        </w:rPr>
      </w:pPr>
      <w:r w:rsidRPr="004B0CC2">
        <w:rPr>
          <w:sz w:val="28"/>
          <w:szCs w:val="28"/>
        </w:rPr>
        <w:t>5) туалетное мыло Экстра - девятнадцати наименований, весом от 14 до 200г.</w:t>
      </w:r>
    </w:p>
    <w:p w:rsidR="008706B8" w:rsidRPr="004B0CC2" w:rsidRDefault="008706B8" w:rsidP="004B0CC2">
      <w:pPr>
        <w:spacing w:line="360" w:lineRule="auto"/>
        <w:ind w:firstLine="709"/>
        <w:jc w:val="both"/>
        <w:rPr>
          <w:sz w:val="28"/>
          <w:szCs w:val="28"/>
        </w:rPr>
      </w:pPr>
      <w:r w:rsidRPr="004B0CC2">
        <w:rPr>
          <w:sz w:val="28"/>
          <w:szCs w:val="28"/>
        </w:rPr>
        <w:t xml:space="preserve">Начиная с 1999 года предприятие открыло производство по рафинации, дезодорации и розливу растительных масел. </w:t>
      </w:r>
    </w:p>
    <w:p w:rsidR="008706B8" w:rsidRPr="004B0CC2" w:rsidRDefault="008706B8" w:rsidP="004B0CC2">
      <w:pPr>
        <w:spacing w:line="360" w:lineRule="auto"/>
        <w:ind w:firstLine="709"/>
        <w:jc w:val="both"/>
        <w:rPr>
          <w:sz w:val="28"/>
          <w:szCs w:val="28"/>
        </w:rPr>
      </w:pPr>
      <w:r w:rsidRPr="004B0CC2">
        <w:rPr>
          <w:sz w:val="28"/>
          <w:szCs w:val="28"/>
        </w:rPr>
        <w:t xml:space="preserve">В середине 2000 года, после тяжелого кризиса, </w:t>
      </w:r>
      <w:r w:rsidR="00813152" w:rsidRPr="004B0CC2">
        <w:rPr>
          <w:sz w:val="28"/>
          <w:szCs w:val="28"/>
        </w:rPr>
        <w:t xml:space="preserve">ООО </w:t>
      </w:r>
      <w:r w:rsidRPr="004B0CC2">
        <w:rPr>
          <w:sz w:val="28"/>
          <w:szCs w:val="28"/>
        </w:rPr>
        <w:t xml:space="preserve">«Финист-Парфюмер» начал выходить на проектную мощность и сразу же вошел в шестерку лидеров. На базе </w:t>
      </w:r>
      <w:r w:rsidR="00813152" w:rsidRPr="004B0CC2">
        <w:rPr>
          <w:sz w:val="28"/>
          <w:szCs w:val="28"/>
        </w:rPr>
        <w:t>ООО</w:t>
      </w:r>
      <w:r w:rsidRPr="004B0CC2">
        <w:rPr>
          <w:sz w:val="28"/>
          <w:szCs w:val="28"/>
        </w:rPr>
        <w:t xml:space="preserve"> «Фини</w:t>
      </w:r>
      <w:r w:rsidR="007315EF" w:rsidRPr="004B0CC2">
        <w:rPr>
          <w:sz w:val="28"/>
          <w:szCs w:val="28"/>
        </w:rPr>
        <w:t>ст-Парфюмер» 10.06.2005 года ООО</w:t>
      </w:r>
      <w:r w:rsidRPr="004B0CC2">
        <w:rPr>
          <w:sz w:val="28"/>
          <w:szCs w:val="28"/>
        </w:rPr>
        <w:t xml:space="preserve"> «Финист-Мыловар».</w:t>
      </w:r>
    </w:p>
    <w:p w:rsidR="008706B8" w:rsidRPr="004B0CC2" w:rsidRDefault="008706B8" w:rsidP="004B0CC2">
      <w:pPr>
        <w:spacing w:line="360" w:lineRule="auto"/>
        <w:ind w:firstLine="709"/>
        <w:jc w:val="both"/>
        <w:rPr>
          <w:iCs/>
          <w:sz w:val="28"/>
          <w:szCs w:val="28"/>
        </w:rPr>
      </w:pPr>
      <w:r w:rsidRPr="004B0CC2">
        <w:rPr>
          <w:iCs/>
          <w:sz w:val="28"/>
          <w:szCs w:val="28"/>
        </w:rPr>
        <w:t>Управление и организация</w:t>
      </w:r>
    </w:p>
    <w:p w:rsidR="008706B8" w:rsidRPr="004B0CC2" w:rsidRDefault="008706B8" w:rsidP="004B0CC2">
      <w:pPr>
        <w:spacing w:line="360" w:lineRule="auto"/>
        <w:ind w:firstLine="709"/>
        <w:jc w:val="both"/>
        <w:rPr>
          <w:sz w:val="28"/>
          <w:szCs w:val="28"/>
        </w:rPr>
      </w:pPr>
      <w:r w:rsidRPr="004B0CC2">
        <w:rPr>
          <w:sz w:val="28"/>
          <w:szCs w:val="28"/>
        </w:rPr>
        <w:t xml:space="preserve">Единственным учредителем </w:t>
      </w:r>
      <w:r w:rsidR="00813152" w:rsidRPr="004B0CC2">
        <w:rPr>
          <w:sz w:val="28"/>
          <w:szCs w:val="28"/>
        </w:rPr>
        <w:t>ООО</w:t>
      </w:r>
      <w:r w:rsidRPr="004B0CC2">
        <w:rPr>
          <w:sz w:val="28"/>
          <w:szCs w:val="28"/>
        </w:rPr>
        <w:t xml:space="preserve"> «Финист-Мыловар» является - Ченсери Холдинг Лимитед -100%;</w:t>
      </w:r>
    </w:p>
    <w:p w:rsidR="008706B8" w:rsidRPr="004B0CC2" w:rsidRDefault="008706B8" w:rsidP="004B0CC2">
      <w:pPr>
        <w:spacing w:line="360" w:lineRule="auto"/>
        <w:ind w:firstLine="709"/>
        <w:jc w:val="both"/>
        <w:rPr>
          <w:iCs/>
          <w:sz w:val="28"/>
          <w:szCs w:val="28"/>
        </w:rPr>
      </w:pPr>
      <w:r w:rsidRPr="004B0CC2">
        <w:rPr>
          <w:iCs/>
          <w:sz w:val="28"/>
          <w:szCs w:val="28"/>
        </w:rPr>
        <w:t>Предлагаемая продукция и услуги</w:t>
      </w:r>
    </w:p>
    <w:p w:rsidR="008706B8" w:rsidRPr="004B0CC2" w:rsidRDefault="00813152" w:rsidP="004B0CC2">
      <w:pPr>
        <w:spacing w:line="360" w:lineRule="auto"/>
        <w:ind w:firstLine="709"/>
        <w:jc w:val="both"/>
        <w:rPr>
          <w:sz w:val="28"/>
          <w:szCs w:val="28"/>
        </w:rPr>
      </w:pPr>
      <w:r w:rsidRPr="004B0CC2">
        <w:rPr>
          <w:sz w:val="28"/>
          <w:szCs w:val="28"/>
        </w:rPr>
        <w:t>ООО</w:t>
      </w:r>
      <w:r w:rsidR="008706B8" w:rsidRPr="004B0CC2">
        <w:rPr>
          <w:sz w:val="28"/>
          <w:szCs w:val="28"/>
        </w:rPr>
        <w:t>«Финист-Мыловар» производит</w:t>
      </w:r>
      <w:r w:rsidRPr="004B0CC2">
        <w:rPr>
          <w:sz w:val="28"/>
          <w:szCs w:val="28"/>
        </w:rPr>
        <w:t xml:space="preserve"> мыло туалетное и хозяйственное</w:t>
      </w:r>
      <w:r w:rsidR="008706B8" w:rsidRPr="004B0CC2">
        <w:rPr>
          <w:sz w:val="28"/>
          <w:szCs w:val="28"/>
        </w:rPr>
        <w:t>. Основной отличительной характеристикой нашей продукции является довольно низкая цена при высоком конкурентном качестве.</w:t>
      </w:r>
    </w:p>
    <w:p w:rsidR="008706B8" w:rsidRPr="004B0CC2" w:rsidRDefault="008706B8" w:rsidP="004B0CC2">
      <w:pPr>
        <w:spacing w:line="360" w:lineRule="auto"/>
        <w:ind w:firstLine="709"/>
        <w:jc w:val="both"/>
        <w:rPr>
          <w:sz w:val="28"/>
          <w:szCs w:val="28"/>
        </w:rPr>
      </w:pPr>
      <w:r w:rsidRPr="004B0CC2">
        <w:rPr>
          <w:sz w:val="28"/>
          <w:szCs w:val="28"/>
        </w:rPr>
        <w:t>Основным сырьем для производства мыла хозяйственного и туалетного являются высококачественные жиры и жирозаменители: саломас технический, масло кокосовое, жирные кислоты слабых и твердых фракций, животные и технические жиры, а также растительное масло, тропические масла и продукты их переработки, каустическая сода, кальцинированная сода, поваренная соль.</w:t>
      </w:r>
    </w:p>
    <w:p w:rsidR="008706B8" w:rsidRPr="004B0CC2" w:rsidRDefault="008706B8" w:rsidP="004B0CC2">
      <w:pPr>
        <w:spacing w:line="360" w:lineRule="auto"/>
        <w:ind w:firstLine="709"/>
        <w:jc w:val="both"/>
        <w:rPr>
          <w:sz w:val="28"/>
          <w:szCs w:val="28"/>
        </w:rPr>
      </w:pPr>
      <w:r w:rsidRPr="004B0CC2">
        <w:rPr>
          <w:sz w:val="28"/>
          <w:szCs w:val="28"/>
        </w:rPr>
        <w:t>Основными поставщиками сырья являются:</w:t>
      </w:r>
    </w:p>
    <w:p w:rsidR="008706B8" w:rsidRPr="004B0CC2" w:rsidRDefault="007315EF" w:rsidP="004B0CC2">
      <w:pPr>
        <w:spacing w:line="360" w:lineRule="auto"/>
        <w:ind w:firstLine="709"/>
        <w:jc w:val="both"/>
        <w:rPr>
          <w:sz w:val="28"/>
          <w:szCs w:val="28"/>
        </w:rPr>
      </w:pPr>
      <w:r w:rsidRPr="004B0CC2">
        <w:rPr>
          <w:sz w:val="28"/>
          <w:szCs w:val="28"/>
        </w:rPr>
        <w:t>1) ОАО Гаммахим</w:t>
      </w:r>
      <w:r w:rsidR="008706B8" w:rsidRPr="004B0CC2">
        <w:rPr>
          <w:sz w:val="28"/>
          <w:szCs w:val="28"/>
        </w:rPr>
        <w:t>;</w:t>
      </w:r>
    </w:p>
    <w:p w:rsidR="008706B8" w:rsidRPr="004B0CC2" w:rsidRDefault="008706B8" w:rsidP="004B0CC2">
      <w:pPr>
        <w:spacing w:line="360" w:lineRule="auto"/>
        <w:ind w:firstLine="709"/>
        <w:jc w:val="both"/>
        <w:rPr>
          <w:sz w:val="28"/>
          <w:szCs w:val="28"/>
        </w:rPr>
      </w:pPr>
      <w:r w:rsidRPr="004B0CC2">
        <w:rPr>
          <w:sz w:val="28"/>
          <w:szCs w:val="28"/>
        </w:rPr>
        <w:t>2) Бель;</w:t>
      </w:r>
    </w:p>
    <w:p w:rsidR="008706B8" w:rsidRPr="004B0CC2" w:rsidRDefault="00431A0D" w:rsidP="004B0CC2">
      <w:pPr>
        <w:spacing w:line="360" w:lineRule="auto"/>
        <w:ind w:firstLine="709"/>
        <w:jc w:val="both"/>
        <w:rPr>
          <w:sz w:val="28"/>
          <w:szCs w:val="28"/>
        </w:rPr>
      </w:pPr>
      <w:r w:rsidRPr="004B0CC2">
        <w:rPr>
          <w:sz w:val="28"/>
          <w:szCs w:val="28"/>
        </w:rPr>
        <w:t>3) ООО</w:t>
      </w:r>
      <w:r w:rsidR="008706B8" w:rsidRPr="004B0CC2">
        <w:rPr>
          <w:sz w:val="28"/>
          <w:szCs w:val="28"/>
        </w:rPr>
        <w:t xml:space="preserve"> Комплекс;</w:t>
      </w:r>
    </w:p>
    <w:p w:rsidR="008706B8" w:rsidRPr="004B0CC2" w:rsidRDefault="00431A0D" w:rsidP="004B0CC2">
      <w:pPr>
        <w:spacing w:line="360" w:lineRule="auto"/>
        <w:ind w:firstLine="709"/>
        <w:jc w:val="both"/>
        <w:rPr>
          <w:sz w:val="28"/>
          <w:szCs w:val="28"/>
        </w:rPr>
      </w:pPr>
      <w:r w:rsidRPr="004B0CC2">
        <w:rPr>
          <w:sz w:val="28"/>
          <w:szCs w:val="28"/>
        </w:rPr>
        <w:t>4) ООО</w:t>
      </w:r>
      <w:r w:rsidR="008706B8" w:rsidRPr="004B0CC2">
        <w:rPr>
          <w:sz w:val="28"/>
          <w:szCs w:val="28"/>
        </w:rPr>
        <w:t xml:space="preserve"> «Придонье»;</w:t>
      </w:r>
    </w:p>
    <w:p w:rsidR="008706B8" w:rsidRPr="004B0CC2" w:rsidRDefault="008706B8" w:rsidP="004B0CC2">
      <w:pPr>
        <w:spacing w:line="360" w:lineRule="auto"/>
        <w:ind w:firstLine="709"/>
        <w:jc w:val="both"/>
        <w:rPr>
          <w:sz w:val="28"/>
          <w:szCs w:val="28"/>
        </w:rPr>
      </w:pPr>
      <w:r w:rsidRPr="004B0CC2">
        <w:rPr>
          <w:sz w:val="28"/>
          <w:szCs w:val="28"/>
        </w:rPr>
        <w:t>5) ИП Назеян;</w:t>
      </w:r>
    </w:p>
    <w:p w:rsidR="008706B8" w:rsidRPr="004B0CC2" w:rsidRDefault="00431A0D" w:rsidP="004B0CC2">
      <w:pPr>
        <w:spacing w:line="360" w:lineRule="auto"/>
        <w:ind w:firstLine="709"/>
        <w:jc w:val="both"/>
        <w:rPr>
          <w:sz w:val="28"/>
          <w:szCs w:val="28"/>
        </w:rPr>
      </w:pPr>
      <w:r w:rsidRPr="004B0CC2">
        <w:rPr>
          <w:sz w:val="28"/>
          <w:szCs w:val="28"/>
        </w:rPr>
        <w:t>6) ООО</w:t>
      </w:r>
      <w:r w:rsidR="008706B8" w:rsidRPr="004B0CC2">
        <w:rPr>
          <w:sz w:val="28"/>
          <w:szCs w:val="28"/>
        </w:rPr>
        <w:t xml:space="preserve"> ПП Вертикаль.</w:t>
      </w:r>
    </w:p>
    <w:p w:rsidR="008706B8" w:rsidRPr="004B0CC2" w:rsidRDefault="008706B8" w:rsidP="004B0CC2">
      <w:pPr>
        <w:spacing w:line="360" w:lineRule="auto"/>
        <w:ind w:firstLine="709"/>
        <w:jc w:val="both"/>
        <w:rPr>
          <w:sz w:val="28"/>
          <w:szCs w:val="28"/>
        </w:rPr>
      </w:pPr>
      <w:r w:rsidRPr="004B0CC2">
        <w:rPr>
          <w:sz w:val="28"/>
          <w:szCs w:val="28"/>
        </w:rPr>
        <w:t>Основными покупателями нашей продукции являются:</w:t>
      </w:r>
    </w:p>
    <w:p w:rsidR="008706B8" w:rsidRPr="004B0CC2" w:rsidRDefault="00431A0D" w:rsidP="004B0CC2">
      <w:pPr>
        <w:spacing w:line="360" w:lineRule="auto"/>
        <w:ind w:firstLine="709"/>
        <w:jc w:val="both"/>
        <w:rPr>
          <w:sz w:val="28"/>
          <w:szCs w:val="28"/>
        </w:rPr>
      </w:pPr>
      <w:r w:rsidRPr="004B0CC2">
        <w:rPr>
          <w:sz w:val="28"/>
          <w:szCs w:val="28"/>
        </w:rPr>
        <w:t>1) ООО</w:t>
      </w:r>
      <w:r w:rsidR="008706B8" w:rsidRPr="004B0CC2">
        <w:rPr>
          <w:sz w:val="28"/>
          <w:szCs w:val="28"/>
        </w:rPr>
        <w:t>"Финист";</w:t>
      </w:r>
    </w:p>
    <w:p w:rsidR="008706B8" w:rsidRPr="004B0CC2" w:rsidRDefault="008706B8" w:rsidP="004B0CC2">
      <w:pPr>
        <w:spacing w:line="360" w:lineRule="auto"/>
        <w:ind w:firstLine="709"/>
        <w:jc w:val="both"/>
        <w:rPr>
          <w:sz w:val="28"/>
          <w:szCs w:val="28"/>
        </w:rPr>
      </w:pPr>
      <w:r w:rsidRPr="004B0CC2">
        <w:rPr>
          <w:sz w:val="28"/>
          <w:szCs w:val="28"/>
        </w:rPr>
        <w:t>2) ОАО «Промснабпоставка»</w:t>
      </w:r>
    </w:p>
    <w:p w:rsidR="008706B8" w:rsidRPr="004B0CC2" w:rsidRDefault="008706B8" w:rsidP="004B0CC2">
      <w:pPr>
        <w:spacing w:line="360" w:lineRule="auto"/>
        <w:ind w:firstLine="709"/>
        <w:jc w:val="both"/>
        <w:rPr>
          <w:sz w:val="28"/>
          <w:szCs w:val="28"/>
        </w:rPr>
      </w:pPr>
      <w:r w:rsidRPr="004B0CC2">
        <w:rPr>
          <w:sz w:val="28"/>
          <w:szCs w:val="28"/>
        </w:rPr>
        <w:t>Описание рынка. Маркетинг.</w:t>
      </w:r>
    </w:p>
    <w:p w:rsidR="008706B8" w:rsidRDefault="008706B8" w:rsidP="004B0CC2">
      <w:pPr>
        <w:spacing w:line="360" w:lineRule="auto"/>
        <w:ind w:firstLine="709"/>
        <w:jc w:val="both"/>
        <w:rPr>
          <w:sz w:val="28"/>
          <w:szCs w:val="28"/>
        </w:rPr>
      </w:pPr>
      <w:r w:rsidRPr="004B0CC2">
        <w:rPr>
          <w:sz w:val="28"/>
          <w:szCs w:val="28"/>
        </w:rPr>
        <w:t xml:space="preserve">Ценовая политика, проводимая фирмой «Финист-Мыловар», направлена, прежде всего, на обеспечение малоимущих слоев населения мылом хозяйственным и туалетным, а также на завоевание потерянных рынков сбыта. В этой связи, не смотря на значительное увеличение производственных затрат, вызванное прежде всего существенным ростом цен на масложировое сырье и энергоносители, предприятие не допустило увеличения цен на готовую продукцию. Так цены на мыловаренную продукцию на 10-15% ниже, чем на аналогичную продукцию, поставляемую на рынки </w:t>
      </w:r>
      <w:r w:rsidR="00431A0D" w:rsidRPr="004B0CC2">
        <w:rPr>
          <w:sz w:val="28"/>
          <w:szCs w:val="28"/>
        </w:rPr>
        <w:t>с других мыловаренных заводов.</w:t>
      </w:r>
    </w:p>
    <w:p w:rsidR="00F454BB" w:rsidRPr="004B0CC2" w:rsidRDefault="00F454BB" w:rsidP="004B0CC2">
      <w:pPr>
        <w:spacing w:line="360" w:lineRule="auto"/>
        <w:ind w:firstLine="709"/>
        <w:jc w:val="both"/>
        <w:rPr>
          <w:sz w:val="28"/>
          <w:szCs w:val="28"/>
        </w:rPr>
      </w:pPr>
    </w:p>
    <w:p w:rsidR="008706B8" w:rsidRDefault="003E1755" w:rsidP="004B0CC2">
      <w:pPr>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49.25pt;height:60pt;visibility:visible">
            <v:imagedata r:id="rId7" o:title=""/>
          </v:shape>
        </w:pict>
      </w:r>
    </w:p>
    <w:p w:rsidR="00F454BB" w:rsidRPr="004B0CC2" w:rsidRDefault="00F454BB" w:rsidP="004B0CC2">
      <w:pPr>
        <w:spacing w:line="360" w:lineRule="auto"/>
        <w:ind w:firstLine="709"/>
        <w:jc w:val="both"/>
        <w:rPr>
          <w:sz w:val="28"/>
          <w:szCs w:val="28"/>
        </w:rPr>
      </w:pPr>
    </w:p>
    <w:p w:rsidR="008706B8" w:rsidRPr="004B0CC2" w:rsidRDefault="008706B8" w:rsidP="004B0CC2">
      <w:pPr>
        <w:spacing w:line="360" w:lineRule="auto"/>
        <w:ind w:firstLine="709"/>
        <w:jc w:val="both"/>
        <w:rPr>
          <w:sz w:val="28"/>
          <w:szCs w:val="28"/>
        </w:rPr>
      </w:pPr>
      <w:r w:rsidRPr="004B0CC2">
        <w:rPr>
          <w:sz w:val="28"/>
          <w:szCs w:val="28"/>
        </w:rPr>
        <w:t>10% - отечественное</w:t>
      </w:r>
    </w:p>
    <w:p w:rsidR="008706B8" w:rsidRPr="004B0CC2" w:rsidRDefault="008706B8" w:rsidP="004B0CC2">
      <w:pPr>
        <w:spacing w:line="360" w:lineRule="auto"/>
        <w:ind w:firstLine="709"/>
        <w:jc w:val="both"/>
        <w:rPr>
          <w:sz w:val="28"/>
          <w:szCs w:val="28"/>
        </w:rPr>
      </w:pPr>
      <w:r w:rsidRPr="004B0CC2">
        <w:rPr>
          <w:sz w:val="28"/>
          <w:szCs w:val="28"/>
        </w:rPr>
        <w:t>90% - импортное</w:t>
      </w:r>
    </w:p>
    <w:p w:rsidR="00431A0D" w:rsidRPr="004B0CC2" w:rsidRDefault="004565A4" w:rsidP="004B0CC2">
      <w:pPr>
        <w:spacing w:line="360" w:lineRule="auto"/>
        <w:ind w:firstLine="709"/>
        <w:jc w:val="both"/>
        <w:rPr>
          <w:sz w:val="28"/>
          <w:szCs w:val="28"/>
        </w:rPr>
      </w:pPr>
      <w:r w:rsidRPr="004B0CC2">
        <w:rPr>
          <w:sz w:val="28"/>
          <w:szCs w:val="28"/>
        </w:rPr>
        <w:t>Рис.1</w:t>
      </w:r>
    </w:p>
    <w:p w:rsidR="008706B8" w:rsidRPr="004B0CC2" w:rsidRDefault="004565A4" w:rsidP="004B0CC2">
      <w:pPr>
        <w:spacing w:line="360" w:lineRule="auto"/>
        <w:ind w:firstLine="709"/>
        <w:jc w:val="both"/>
        <w:rPr>
          <w:sz w:val="28"/>
          <w:szCs w:val="28"/>
        </w:rPr>
      </w:pPr>
      <w:r w:rsidRPr="004B0CC2">
        <w:rPr>
          <w:sz w:val="28"/>
          <w:szCs w:val="28"/>
        </w:rPr>
        <w:t>На рис. 1.</w:t>
      </w:r>
      <w:r w:rsidR="008706B8" w:rsidRPr="004B0CC2">
        <w:rPr>
          <w:sz w:val="28"/>
          <w:szCs w:val="28"/>
        </w:rPr>
        <w:t xml:space="preserve"> представлена структура рынка мыловаре</w:t>
      </w:r>
      <w:r w:rsidR="00431A0D" w:rsidRPr="004B0CC2">
        <w:rPr>
          <w:sz w:val="28"/>
          <w:szCs w:val="28"/>
        </w:rPr>
        <w:t>нной продукции по данным на 2009</w:t>
      </w:r>
      <w:r w:rsidR="008706B8" w:rsidRPr="004B0CC2">
        <w:rPr>
          <w:sz w:val="28"/>
          <w:szCs w:val="28"/>
        </w:rPr>
        <w:t xml:space="preserve"> год:</w:t>
      </w:r>
    </w:p>
    <w:p w:rsidR="007315EF" w:rsidRPr="004B0CC2" w:rsidRDefault="008706B8" w:rsidP="004B0CC2">
      <w:pPr>
        <w:spacing w:line="360" w:lineRule="auto"/>
        <w:ind w:firstLine="709"/>
        <w:jc w:val="both"/>
        <w:rPr>
          <w:sz w:val="28"/>
          <w:szCs w:val="28"/>
        </w:rPr>
      </w:pPr>
      <w:r w:rsidRPr="004B0CC2">
        <w:rPr>
          <w:sz w:val="28"/>
          <w:szCs w:val="28"/>
        </w:rPr>
        <w:t>Рынки хозяйственного и туалетного мыла очень насыщенны. Две трети рынка принадлежит пяти-шести промышленным г</w:t>
      </w:r>
      <w:r w:rsidR="00431A0D" w:rsidRPr="004B0CC2">
        <w:rPr>
          <w:sz w:val="28"/>
          <w:szCs w:val="28"/>
        </w:rPr>
        <w:t xml:space="preserve">игантам с долей рынка более 10% у каждого. </w:t>
      </w:r>
    </w:p>
    <w:p w:rsidR="008706B8" w:rsidRPr="004B0CC2" w:rsidRDefault="00431A0D" w:rsidP="004B0CC2">
      <w:pPr>
        <w:spacing w:line="360" w:lineRule="auto"/>
        <w:ind w:firstLine="709"/>
        <w:jc w:val="both"/>
        <w:rPr>
          <w:sz w:val="28"/>
          <w:szCs w:val="28"/>
        </w:rPr>
      </w:pPr>
      <w:r w:rsidRPr="004B0CC2">
        <w:rPr>
          <w:sz w:val="28"/>
          <w:szCs w:val="28"/>
        </w:rPr>
        <w:t>Ситуация к концу 2009</w:t>
      </w:r>
      <w:r w:rsidR="004565A4" w:rsidRPr="004B0CC2">
        <w:rPr>
          <w:sz w:val="28"/>
          <w:szCs w:val="28"/>
        </w:rPr>
        <w:t xml:space="preserve"> года представлена на рис. 2</w:t>
      </w:r>
      <w:r w:rsidR="008706B8" w:rsidRPr="004B0CC2">
        <w:rPr>
          <w:sz w:val="28"/>
          <w:szCs w:val="28"/>
        </w:rPr>
        <w:t>:</w:t>
      </w:r>
    </w:p>
    <w:p w:rsidR="008706B8" w:rsidRPr="004B0CC2" w:rsidRDefault="008706B8" w:rsidP="004B0CC2">
      <w:pPr>
        <w:spacing w:line="360" w:lineRule="auto"/>
        <w:ind w:firstLine="709"/>
        <w:jc w:val="both"/>
        <w:rPr>
          <w:sz w:val="28"/>
          <w:szCs w:val="28"/>
        </w:rPr>
      </w:pPr>
    </w:p>
    <w:p w:rsidR="008706B8" w:rsidRPr="004B0CC2" w:rsidRDefault="003E1755" w:rsidP="004B0CC2">
      <w:pPr>
        <w:spacing w:line="360" w:lineRule="auto"/>
        <w:ind w:firstLine="709"/>
        <w:jc w:val="both"/>
        <w:rPr>
          <w:sz w:val="28"/>
          <w:szCs w:val="28"/>
        </w:rPr>
      </w:pPr>
      <w:r>
        <w:rPr>
          <w:noProof/>
          <w:sz w:val="28"/>
          <w:szCs w:val="28"/>
        </w:rPr>
        <w:pict>
          <v:shape id="Рисунок 1" o:spid="_x0000_i1026" type="#_x0000_t75" style="width:333pt;height:207pt;visibility:visible">
            <v:imagedata r:id="rId8" o:title=""/>
          </v:shape>
        </w:pict>
      </w:r>
    </w:p>
    <w:p w:rsidR="008706B8" w:rsidRPr="004B0CC2" w:rsidRDefault="008706B8" w:rsidP="004B0CC2">
      <w:pPr>
        <w:spacing w:line="360" w:lineRule="auto"/>
        <w:ind w:firstLine="709"/>
        <w:jc w:val="both"/>
        <w:rPr>
          <w:sz w:val="28"/>
          <w:szCs w:val="28"/>
        </w:rPr>
      </w:pPr>
      <w:r w:rsidRPr="004B0CC2">
        <w:rPr>
          <w:sz w:val="28"/>
          <w:szCs w:val="28"/>
        </w:rPr>
        <w:t>Рис</w:t>
      </w:r>
      <w:r w:rsidR="0067383A" w:rsidRPr="004B0CC2">
        <w:rPr>
          <w:sz w:val="28"/>
          <w:szCs w:val="28"/>
        </w:rPr>
        <w:t>. 2</w:t>
      </w:r>
      <w:r w:rsidR="004B0CC2">
        <w:rPr>
          <w:sz w:val="28"/>
          <w:szCs w:val="28"/>
        </w:rPr>
        <w:t xml:space="preserve"> </w:t>
      </w:r>
      <w:r w:rsidR="007315EF" w:rsidRPr="004B0CC2">
        <w:rPr>
          <w:sz w:val="28"/>
          <w:szCs w:val="28"/>
        </w:rPr>
        <w:t>Распределение долей рынка</w:t>
      </w:r>
    </w:p>
    <w:p w:rsidR="00F454BB" w:rsidRPr="00F454BB" w:rsidRDefault="00F454BB" w:rsidP="00F454BB">
      <w:pPr>
        <w:ind w:firstLine="720"/>
        <w:jc w:val="both"/>
        <w:rPr>
          <w:color w:val="FFFFFF"/>
          <w:sz w:val="28"/>
          <w:szCs w:val="28"/>
        </w:rPr>
      </w:pPr>
      <w:r w:rsidRPr="00F454BB">
        <w:rPr>
          <w:color w:val="FFFFFF"/>
          <w:sz w:val="28"/>
          <w:szCs w:val="28"/>
        </w:rPr>
        <w:t>стратегия миссия цель финансовый</w:t>
      </w:r>
    </w:p>
    <w:p w:rsidR="00F454BB" w:rsidRDefault="00F454BB" w:rsidP="004B0CC2">
      <w:pPr>
        <w:spacing w:line="360" w:lineRule="auto"/>
        <w:ind w:firstLine="709"/>
        <w:jc w:val="both"/>
        <w:rPr>
          <w:sz w:val="28"/>
          <w:szCs w:val="28"/>
        </w:rPr>
      </w:pPr>
    </w:p>
    <w:p w:rsidR="008706B8" w:rsidRPr="004B0CC2" w:rsidRDefault="008706B8" w:rsidP="004B0CC2">
      <w:pPr>
        <w:spacing w:line="360" w:lineRule="auto"/>
        <w:ind w:firstLine="709"/>
        <w:jc w:val="both"/>
        <w:rPr>
          <w:sz w:val="28"/>
          <w:szCs w:val="28"/>
        </w:rPr>
      </w:pPr>
      <w:r w:rsidRPr="004B0CC2">
        <w:rPr>
          <w:sz w:val="28"/>
          <w:szCs w:val="28"/>
        </w:rPr>
        <w:t>Производственные мощности предприятия в настоящее время позволяют полностью обеспечить мылом хозяйственным и туалетным потреби</w:t>
      </w:r>
      <w:r w:rsidR="007315EF" w:rsidRPr="004B0CC2">
        <w:rPr>
          <w:sz w:val="28"/>
          <w:szCs w:val="28"/>
        </w:rPr>
        <w:t>телей, как в Приморском крае</w:t>
      </w:r>
      <w:r w:rsidRPr="004B0CC2">
        <w:rPr>
          <w:sz w:val="28"/>
          <w:szCs w:val="28"/>
        </w:rPr>
        <w:t>, так и за ее пределами и вырабатывать порядка 1 300 т мыла ежемесячно, среднесписочная численность предп</w:t>
      </w:r>
      <w:r w:rsidR="00431A0D" w:rsidRPr="004B0CC2">
        <w:rPr>
          <w:sz w:val="28"/>
          <w:szCs w:val="28"/>
        </w:rPr>
        <w:t>риятия составляет около 160 человек.</w:t>
      </w:r>
    </w:p>
    <w:p w:rsidR="008706B8" w:rsidRPr="004B0CC2" w:rsidRDefault="008706B8" w:rsidP="004B0CC2">
      <w:pPr>
        <w:spacing w:line="360" w:lineRule="auto"/>
        <w:ind w:firstLine="709"/>
        <w:jc w:val="both"/>
        <w:rPr>
          <w:sz w:val="28"/>
          <w:szCs w:val="28"/>
        </w:rPr>
      </w:pPr>
      <w:r w:rsidRPr="004B0CC2">
        <w:rPr>
          <w:sz w:val="28"/>
          <w:szCs w:val="28"/>
        </w:rPr>
        <w:t>В настоящее вр</w:t>
      </w:r>
      <w:r w:rsidR="00431A0D" w:rsidRPr="004B0CC2">
        <w:rPr>
          <w:sz w:val="28"/>
          <w:szCs w:val="28"/>
        </w:rPr>
        <w:t>емя ООО</w:t>
      </w:r>
      <w:r w:rsidRPr="004B0CC2">
        <w:rPr>
          <w:sz w:val="28"/>
          <w:szCs w:val="28"/>
        </w:rPr>
        <w:t xml:space="preserve"> «Финист-Мыловар» обслуживается в трех банках:</w:t>
      </w:r>
    </w:p>
    <w:p w:rsidR="008706B8" w:rsidRPr="004B0CC2" w:rsidRDefault="007315EF" w:rsidP="004B0CC2">
      <w:pPr>
        <w:spacing w:line="360" w:lineRule="auto"/>
        <w:ind w:firstLine="709"/>
        <w:jc w:val="both"/>
        <w:rPr>
          <w:sz w:val="28"/>
          <w:szCs w:val="28"/>
        </w:rPr>
      </w:pPr>
      <w:r w:rsidRPr="004B0CC2">
        <w:rPr>
          <w:sz w:val="28"/>
          <w:szCs w:val="28"/>
        </w:rPr>
        <w:t>1) Альфа - банк</w:t>
      </w:r>
      <w:r w:rsidR="008706B8" w:rsidRPr="004B0CC2">
        <w:rPr>
          <w:sz w:val="28"/>
          <w:szCs w:val="28"/>
        </w:rPr>
        <w:t>;</w:t>
      </w:r>
    </w:p>
    <w:p w:rsidR="008706B8" w:rsidRPr="004B0CC2" w:rsidRDefault="008706B8" w:rsidP="004B0CC2">
      <w:pPr>
        <w:spacing w:line="360" w:lineRule="auto"/>
        <w:ind w:firstLine="709"/>
        <w:jc w:val="both"/>
        <w:rPr>
          <w:sz w:val="28"/>
          <w:szCs w:val="28"/>
        </w:rPr>
      </w:pPr>
      <w:r w:rsidRPr="004B0CC2">
        <w:rPr>
          <w:sz w:val="28"/>
          <w:szCs w:val="28"/>
        </w:rPr>
        <w:t>2) ОАО "Воронежпромбанк";</w:t>
      </w:r>
    </w:p>
    <w:p w:rsidR="005A3A93" w:rsidRPr="004B0CC2" w:rsidRDefault="008706B8" w:rsidP="004B0CC2">
      <w:pPr>
        <w:spacing w:line="360" w:lineRule="auto"/>
        <w:ind w:firstLine="709"/>
        <w:jc w:val="both"/>
        <w:rPr>
          <w:sz w:val="28"/>
          <w:szCs w:val="28"/>
        </w:rPr>
      </w:pPr>
      <w:r w:rsidRPr="004B0CC2">
        <w:rPr>
          <w:sz w:val="28"/>
          <w:szCs w:val="28"/>
        </w:rPr>
        <w:t>3) ОАО «</w:t>
      </w:r>
      <w:r w:rsidR="00733A97" w:rsidRPr="004B0CC2">
        <w:rPr>
          <w:sz w:val="28"/>
          <w:szCs w:val="28"/>
        </w:rPr>
        <w:t>Московский Международный Банк».</w:t>
      </w:r>
    </w:p>
    <w:p w:rsidR="004B0CC2" w:rsidRDefault="004B0CC2" w:rsidP="004B0CC2">
      <w:pPr>
        <w:spacing w:line="360" w:lineRule="auto"/>
        <w:ind w:firstLine="709"/>
        <w:jc w:val="both"/>
        <w:rPr>
          <w:sz w:val="28"/>
          <w:szCs w:val="28"/>
        </w:rPr>
      </w:pPr>
    </w:p>
    <w:p w:rsidR="007D2231" w:rsidRPr="004B0CC2" w:rsidRDefault="008706B8" w:rsidP="004B0CC2">
      <w:pPr>
        <w:pStyle w:val="a8"/>
        <w:numPr>
          <w:ilvl w:val="1"/>
          <w:numId w:val="33"/>
        </w:numPr>
        <w:spacing w:line="360" w:lineRule="auto"/>
        <w:ind w:left="0" w:firstLine="709"/>
        <w:jc w:val="both"/>
        <w:rPr>
          <w:sz w:val="28"/>
          <w:szCs w:val="28"/>
        </w:rPr>
      </w:pPr>
      <w:r w:rsidRPr="004B0CC2">
        <w:rPr>
          <w:sz w:val="28"/>
          <w:szCs w:val="28"/>
        </w:rPr>
        <w:t>Фина</w:t>
      </w:r>
      <w:r w:rsidR="00431A0D" w:rsidRPr="004B0CC2">
        <w:rPr>
          <w:sz w:val="28"/>
          <w:szCs w:val="28"/>
        </w:rPr>
        <w:t>нсовый анализ состояния предприятия ООО «Финист-Мыловар»</w:t>
      </w:r>
    </w:p>
    <w:p w:rsidR="008706B8" w:rsidRPr="004B0CC2" w:rsidRDefault="008706B8" w:rsidP="004B0CC2">
      <w:pPr>
        <w:spacing w:line="360" w:lineRule="auto"/>
        <w:ind w:firstLine="709"/>
        <w:jc w:val="both"/>
        <w:rPr>
          <w:sz w:val="28"/>
          <w:szCs w:val="28"/>
        </w:rPr>
      </w:pPr>
    </w:p>
    <w:p w:rsidR="008706B8" w:rsidRPr="004B0CC2" w:rsidRDefault="008706B8" w:rsidP="004B0CC2">
      <w:pPr>
        <w:spacing w:line="360" w:lineRule="auto"/>
        <w:ind w:firstLine="709"/>
        <w:jc w:val="both"/>
        <w:rPr>
          <w:sz w:val="28"/>
          <w:szCs w:val="28"/>
        </w:rPr>
      </w:pPr>
      <w:r w:rsidRPr="004B0CC2">
        <w:rPr>
          <w:sz w:val="28"/>
          <w:szCs w:val="28"/>
        </w:rPr>
        <w:t>Анализ имущественного положения организации и оценку эффективности использования ее ресурсов проведем с использованием бухгалтерского баланса (форма № 1) и отчета о прибылях и убытках (форма № 2). Бухгалтерский баланс характеризует в денежной оценке финансовое положение организации по состоянию на отчетную дату. По балансу характеризуется состояние материальных запасов, расчетов, налич</w:t>
      </w:r>
      <w:r w:rsidR="002B52FA" w:rsidRPr="004B0CC2">
        <w:rPr>
          <w:sz w:val="28"/>
          <w:szCs w:val="28"/>
        </w:rPr>
        <w:t>ие денежных средств, инвестиций [7, с.56].</w:t>
      </w:r>
    </w:p>
    <w:p w:rsidR="008706B8" w:rsidRPr="004B0CC2" w:rsidRDefault="008706B8" w:rsidP="004B0CC2">
      <w:pPr>
        <w:spacing w:line="360" w:lineRule="auto"/>
        <w:ind w:firstLine="709"/>
        <w:jc w:val="both"/>
        <w:rPr>
          <w:sz w:val="28"/>
          <w:szCs w:val="28"/>
        </w:rPr>
      </w:pPr>
      <w:r w:rsidRPr="004B0CC2">
        <w:rPr>
          <w:sz w:val="28"/>
          <w:szCs w:val="28"/>
        </w:rPr>
        <w:t>Данные баланса необходимы собственникам для контроля над вложенным капиталом, руководству организации при анализе и планировании, банкам и другим кредиторам – для оценки финансовой устойчивости.</w:t>
      </w:r>
    </w:p>
    <w:p w:rsidR="008706B8" w:rsidRPr="004B0CC2" w:rsidRDefault="008706B8" w:rsidP="004B0CC2">
      <w:pPr>
        <w:spacing w:line="360" w:lineRule="auto"/>
        <w:ind w:firstLine="709"/>
        <w:jc w:val="both"/>
        <w:rPr>
          <w:sz w:val="28"/>
          <w:szCs w:val="28"/>
        </w:rPr>
      </w:pPr>
      <w:r w:rsidRPr="004B0CC2">
        <w:rPr>
          <w:sz w:val="28"/>
          <w:szCs w:val="28"/>
        </w:rPr>
        <w:t>В Концепции бухгалтерского учета в рыночной экономике России даны определения активов, обязательств и капитала.</w:t>
      </w:r>
    </w:p>
    <w:p w:rsidR="008706B8" w:rsidRPr="004B0CC2" w:rsidRDefault="008706B8" w:rsidP="004B0CC2">
      <w:pPr>
        <w:spacing w:line="360" w:lineRule="auto"/>
        <w:ind w:firstLine="709"/>
        <w:jc w:val="both"/>
        <w:rPr>
          <w:sz w:val="28"/>
          <w:szCs w:val="28"/>
        </w:rPr>
      </w:pPr>
      <w:r w:rsidRPr="004B0CC2">
        <w:rPr>
          <w:sz w:val="28"/>
          <w:szCs w:val="28"/>
        </w:rPr>
        <w:t>Активами считаются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w:t>
      </w:r>
    </w:p>
    <w:p w:rsidR="008706B8" w:rsidRPr="004B0CC2" w:rsidRDefault="008706B8" w:rsidP="004B0CC2">
      <w:pPr>
        <w:spacing w:line="360" w:lineRule="auto"/>
        <w:ind w:firstLine="709"/>
        <w:jc w:val="both"/>
        <w:rPr>
          <w:sz w:val="28"/>
          <w:szCs w:val="28"/>
        </w:rPr>
      </w:pPr>
      <w:r w:rsidRPr="004B0CC2">
        <w:rPr>
          <w:sz w:val="28"/>
          <w:szCs w:val="28"/>
        </w:rPr>
        <w:t>Обязательством считается существующая на отчетную дату задолженность организации, которая является следствием свершившихся проектов ее хозяйственной деятельности и расчеты по которой должны привести к оттоку активов.</w:t>
      </w:r>
    </w:p>
    <w:p w:rsidR="008706B8" w:rsidRPr="004B0CC2" w:rsidRDefault="008706B8" w:rsidP="004B0CC2">
      <w:pPr>
        <w:spacing w:line="360" w:lineRule="auto"/>
        <w:ind w:firstLine="709"/>
        <w:jc w:val="both"/>
        <w:rPr>
          <w:sz w:val="28"/>
          <w:szCs w:val="28"/>
        </w:rPr>
      </w:pPr>
      <w:r w:rsidRPr="004B0CC2">
        <w:rPr>
          <w:sz w:val="28"/>
          <w:szCs w:val="28"/>
        </w:rPr>
        <w:t>Капитал представляет собой вложения собственников и прибыль, накопленную за все время деятельности организации.</w:t>
      </w:r>
    </w:p>
    <w:p w:rsidR="008706B8" w:rsidRPr="004B0CC2" w:rsidRDefault="008706B8" w:rsidP="004B0CC2">
      <w:pPr>
        <w:spacing w:line="360" w:lineRule="auto"/>
        <w:ind w:firstLine="709"/>
        <w:jc w:val="both"/>
        <w:rPr>
          <w:sz w:val="28"/>
          <w:szCs w:val="28"/>
        </w:rPr>
      </w:pPr>
      <w:r w:rsidRPr="004B0CC2">
        <w:rPr>
          <w:sz w:val="28"/>
          <w:szCs w:val="28"/>
        </w:rPr>
        <w:t>В бухгалтерском балансе активы и обязательства представлены с подразделением в зависимости от срока обращения (погашения) как краткосрочные (запасы, дебиторская задолженность, денежные средства, кредиторская задолженность) и долгосрочные (основные средства, нематериальные активы, долгосрочные займы).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превышающей 12 месяцев. Все остальные активы и обязательства представляются как долгосрочные.</w:t>
      </w:r>
    </w:p>
    <w:p w:rsidR="008706B8" w:rsidRPr="004B0CC2" w:rsidRDefault="008706B8" w:rsidP="004B0CC2">
      <w:pPr>
        <w:spacing w:line="360" w:lineRule="auto"/>
        <w:ind w:firstLine="709"/>
        <w:jc w:val="both"/>
        <w:rPr>
          <w:sz w:val="28"/>
          <w:szCs w:val="28"/>
        </w:rPr>
      </w:pPr>
      <w:r w:rsidRPr="004B0CC2">
        <w:rPr>
          <w:sz w:val="28"/>
          <w:szCs w:val="28"/>
        </w:rPr>
        <w:t>В соответствии с ПБУ 4/99 бухгалтерский баланс объединяет средства в активе по разделам:</w:t>
      </w:r>
    </w:p>
    <w:p w:rsidR="008706B8" w:rsidRPr="004B0CC2" w:rsidRDefault="008706B8" w:rsidP="004B0CC2">
      <w:pPr>
        <w:numPr>
          <w:ilvl w:val="0"/>
          <w:numId w:val="2"/>
        </w:numPr>
        <w:tabs>
          <w:tab w:val="clear" w:pos="720"/>
          <w:tab w:val="num" w:pos="1080"/>
        </w:tabs>
        <w:spacing w:line="360" w:lineRule="auto"/>
        <w:ind w:left="0" w:firstLine="709"/>
        <w:jc w:val="both"/>
        <w:rPr>
          <w:sz w:val="28"/>
          <w:szCs w:val="28"/>
        </w:rPr>
      </w:pPr>
      <w:r w:rsidRPr="004B0CC2">
        <w:rPr>
          <w:sz w:val="28"/>
          <w:szCs w:val="28"/>
        </w:rPr>
        <w:t>«Внеоборотные активы»,</w:t>
      </w:r>
    </w:p>
    <w:p w:rsidR="008706B8" w:rsidRPr="004B0CC2" w:rsidRDefault="008706B8" w:rsidP="004B0CC2">
      <w:pPr>
        <w:numPr>
          <w:ilvl w:val="0"/>
          <w:numId w:val="2"/>
        </w:numPr>
        <w:tabs>
          <w:tab w:val="clear" w:pos="720"/>
          <w:tab w:val="num" w:pos="1080"/>
        </w:tabs>
        <w:spacing w:line="360" w:lineRule="auto"/>
        <w:ind w:left="0" w:firstLine="709"/>
        <w:jc w:val="both"/>
        <w:rPr>
          <w:sz w:val="28"/>
          <w:szCs w:val="28"/>
        </w:rPr>
      </w:pPr>
      <w:r w:rsidRPr="004B0CC2">
        <w:rPr>
          <w:sz w:val="28"/>
          <w:szCs w:val="28"/>
        </w:rPr>
        <w:t>«Оборотные активы», а источники образования этих средств по разделам:</w:t>
      </w:r>
    </w:p>
    <w:p w:rsidR="008706B8" w:rsidRPr="004B0CC2" w:rsidRDefault="008706B8" w:rsidP="004B0CC2">
      <w:pPr>
        <w:numPr>
          <w:ilvl w:val="0"/>
          <w:numId w:val="3"/>
        </w:numPr>
        <w:tabs>
          <w:tab w:val="clear" w:pos="720"/>
          <w:tab w:val="num" w:pos="1080"/>
        </w:tabs>
        <w:spacing w:line="360" w:lineRule="auto"/>
        <w:ind w:left="0" w:firstLine="709"/>
        <w:jc w:val="both"/>
        <w:rPr>
          <w:sz w:val="28"/>
          <w:szCs w:val="28"/>
        </w:rPr>
      </w:pPr>
      <w:r w:rsidRPr="004B0CC2">
        <w:rPr>
          <w:sz w:val="28"/>
          <w:szCs w:val="28"/>
        </w:rPr>
        <w:t>«Капитал и резервы»,</w:t>
      </w:r>
    </w:p>
    <w:p w:rsidR="008706B8" w:rsidRPr="004B0CC2" w:rsidRDefault="008706B8" w:rsidP="004B0CC2">
      <w:pPr>
        <w:numPr>
          <w:ilvl w:val="0"/>
          <w:numId w:val="3"/>
        </w:numPr>
        <w:tabs>
          <w:tab w:val="clear" w:pos="720"/>
          <w:tab w:val="num" w:pos="1080"/>
        </w:tabs>
        <w:spacing w:line="360" w:lineRule="auto"/>
        <w:ind w:left="0" w:firstLine="709"/>
        <w:jc w:val="both"/>
        <w:rPr>
          <w:sz w:val="28"/>
          <w:szCs w:val="28"/>
        </w:rPr>
      </w:pPr>
      <w:r w:rsidRPr="004B0CC2">
        <w:rPr>
          <w:sz w:val="28"/>
          <w:szCs w:val="28"/>
        </w:rPr>
        <w:t>«Долгосрочные обязательства»,</w:t>
      </w:r>
    </w:p>
    <w:p w:rsidR="008706B8" w:rsidRPr="004B0CC2" w:rsidRDefault="008706B8" w:rsidP="004B0CC2">
      <w:pPr>
        <w:numPr>
          <w:ilvl w:val="0"/>
          <w:numId w:val="3"/>
        </w:numPr>
        <w:tabs>
          <w:tab w:val="clear" w:pos="720"/>
          <w:tab w:val="num" w:pos="1080"/>
        </w:tabs>
        <w:spacing w:line="360" w:lineRule="auto"/>
        <w:ind w:left="0" w:firstLine="709"/>
        <w:jc w:val="both"/>
        <w:rPr>
          <w:sz w:val="28"/>
          <w:szCs w:val="28"/>
        </w:rPr>
      </w:pPr>
      <w:r w:rsidRPr="004B0CC2">
        <w:rPr>
          <w:sz w:val="28"/>
          <w:szCs w:val="28"/>
        </w:rPr>
        <w:t>«Краткосрочные обязательства».</w:t>
      </w:r>
    </w:p>
    <w:p w:rsidR="008706B8" w:rsidRPr="004B0CC2" w:rsidRDefault="008706B8" w:rsidP="004B0CC2">
      <w:pPr>
        <w:spacing w:line="360" w:lineRule="auto"/>
        <w:ind w:firstLine="709"/>
        <w:jc w:val="both"/>
        <w:rPr>
          <w:sz w:val="28"/>
          <w:szCs w:val="28"/>
        </w:rPr>
      </w:pPr>
      <w:r w:rsidRPr="004B0CC2">
        <w:rPr>
          <w:sz w:val="28"/>
          <w:szCs w:val="28"/>
        </w:rPr>
        <w:t>Каждый раздел баланса объединяет группу статей.</w:t>
      </w:r>
    </w:p>
    <w:p w:rsidR="008706B8" w:rsidRPr="004B0CC2" w:rsidRDefault="008706B8" w:rsidP="004B0CC2">
      <w:pPr>
        <w:spacing w:line="360" w:lineRule="auto"/>
        <w:ind w:firstLine="709"/>
        <w:jc w:val="both"/>
        <w:rPr>
          <w:sz w:val="28"/>
          <w:szCs w:val="28"/>
        </w:rPr>
      </w:pPr>
      <w:r w:rsidRPr="004B0CC2">
        <w:rPr>
          <w:sz w:val="28"/>
          <w:szCs w:val="28"/>
        </w:rPr>
        <w:t>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(балансовой)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w:t>
      </w:r>
      <w:r w:rsidR="002B52FA" w:rsidRPr="004B0CC2">
        <w:rPr>
          <w:sz w:val="28"/>
          <w:szCs w:val="28"/>
        </w:rPr>
        <w:t>ной, особенно в период инфляции [17, с.78].</w:t>
      </w:r>
    </w:p>
    <w:p w:rsidR="008706B8" w:rsidRPr="004B0CC2" w:rsidRDefault="00656BDC" w:rsidP="004B0CC2">
      <w:pPr>
        <w:spacing w:line="360" w:lineRule="auto"/>
        <w:ind w:firstLine="709"/>
        <w:jc w:val="both"/>
        <w:rPr>
          <w:sz w:val="28"/>
          <w:szCs w:val="28"/>
        </w:rPr>
      </w:pPr>
      <w:r w:rsidRPr="004B0CC2">
        <w:rPr>
          <w:sz w:val="28"/>
          <w:szCs w:val="28"/>
        </w:rPr>
        <w:t>Характеризуя бухгалтерский баланс</w:t>
      </w:r>
      <w:r w:rsidR="008706B8" w:rsidRPr="004B0CC2">
        <w:rPr>
          <w:sz w:val="28"/>
          <w:szCs w:val="28"/>
        </w:rPr>
        <w:t xml:space="preserve"> ООО «ФИНИСТ-МЫЛОВАР» за период 2007-2009 можно отметить, что на протяжении трех лет уставный капитал организации не изменялся и составляет 10 тыс. руб. В период с конца 2007 года и до конца 2009 года активы представлены основными средствами, незавершенным строительством, производственными запасами, краткосрочными финансовыми вложениями, денежными средствами, дебиторской задолженностью и прочими оборотными активами. В составе средств, которыми располагает предприятие, на начало 2008 года оборотные активы значительно превышали внеоборотные, и к концу 2008 года оборотные активы стали существенно превышать сумму внеоборотных активов. К концу 2009 года наибольший удельный вес в активах предприятия заняли оборотные средства 86,21%.</w:t>
      </w:r>
      <w:r w:rsidR="001B0293" w:rsidRPr="004B0CC2">
        <w:rPr>
          <w:sz w:val="28"/>
          <w:szCs w:val="28"/>
        </w:rPr>
        <w:t xml:space="preserve"> (Приложение А)</w:t>
      </w:r>
    </w:p>
    <w:p w:rsidR="008706B8" w:rsidRPr="004B0CC2" w:rsidRDefault="008706B8" w:rsidP="004B0CC2">
      <w:pPr>
        <w:spacing w:line="360" w:lineRule="auto"/>
        <w:ind w:firstLine="709"/>
        <w:jc w:val="both"/>
        <w:rPr>
          <w:sz w:val="28"/>
          <w:szCs w:val="28"/>
        </w:rPr>
      </w:pPr>
      <w:r w:rsidRPr="004B0CC2">
        <w:rPr>
          <w:sz w:val="28"/>
          <w:szCs w:val="28"/>
        </w:rPr>
        <w:t>Источниками средств данной организации являются уставный капитал и краткосрочные обязательства, которые представлены займами и кредитами, а также кредиторской задолженностью. К концу 2009 года краткосрочная кредиторская задолженность заметно увеличилась по сравнению с 2007 и 2008 годами и стала составлять наибольшую часть краткосрочных обязательств.</w:t>
      </w:r>
    </w:p>
    <w:p w:rsidR="008706B8" w:rsidRPr="004B0CC2" w:rsidRDefault="008706B8" w:rsidP="004B0CC2">
      <w:pPr>
        <w:spacing w:line="360" w:lineRule="auto"/>
        <w:ind w:firstLine="709"/>
        <w:jc w:val="both"/>
        <w:rPr>
          <w:sz w:val="28"/>
          <w:szCs w:val="28"/>
        </w:rPr>
      </w:pPr>
      <w:r w:rsidRPr="004B0CC2">
        <w:rPr>
          <w:sz w:val="28"/>
          <w:szCs w:val="28"/>
        </w:rPr>
        <w:t>При анализе бухгалтерской (финансовой) отчетности необходимо определить ликвидность баланса.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8706B8" w:rsidRPr="004B0CC2" w:rsidRDefault="008706B8" w:rsidP="004B0CC2">
      <w:pPr>
        <w:spacing w:line="360" w:lineRule="auto"/>
        <w:ind w:firstLine="709"/>
        <w:jc w:val="both"/>
        <w:rPr>
          <w:sz w:val="28"/>
          <w:szCs w:val="28"/>
        </w:rPr>
      </w:pPr>
      <w:r w:rsidRPr="004B0CC2">
        <w:rPr>
          <w:sz w:val="28"/>
          <w:szCs w:val="28"/>
        </w:rPr>
        <w:t>Ликвидность активов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8706B8" w:rsidRPr="004B0CC2" w:rsidRDefault="008706B8" w:rsidP="004B0CC2">
      <w:pPr>
        <w:spacing w:line="360" w:lineRule="auto"/>
        <w:ind w:firstLine="709"/>
        <w:jc w:val="both"/>
        <w:rPr>
          <w:sz w:val="28"/>
          <w:szCs w:val="28"/>
        </w:rPr>
      </w:pPr>
      <w:r w:rsidRPr="004B0CC2">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8706B8" w:rsidRPr="004B0CC2" w:rsidRDefault="008706B8" w:rsidP="004B0CC2">
      <w:pPr>
        <w:spacing w:line="360" w:lineRule="auto"/>
        <w:ind w:firstLine="709"/>
        <w:jc w:val="both"/>
        <w:rPr>
          <w:sz w:val="28"/>
          <w:szCs w:val="28"/>
        </w:rPr>
      </w:pPr>
      <w:r w:rsidRPr="004B0CC2">
        <w:rPr>
          <w:sz w:val="28"/>
          <w:szCs w:val="28"/>
        </w:rPr>
        <w:t>Изучение отчета о прибылях и убытках позволяет увидеть порядок формирования конечного финансового результата предприятия, величину этого результата как от реализации товаров, продукции, работ, услуг, так и от прочих операций, сумму причитающихся платежей бюджету по налогу на прибыль и другим налогам из чистой прибыли, а также сумму остающейся в распоряжении предприятия чистой прибыли. Все эти данные пользователю представляются за отчетный и предыдущий годы, что обеспечивает еще возможность сравнения соответствующих показателей за два года.</w:t>
      </w:r>
    </w:p>
    <w:p w:rsidR="008706B8" w:rsidRPr="004B0CC2" w:rsidRDefault="008706B8" w:rsidP="004B0CC2">
      <w:pPr>
        <w:spacing w:line="360" w:lineRule="auto"/>
        <w:ind w:firstLine="709"/>
        <w:jc w:val="both"/>
        <w:rPr>
          <w:sz w:val="28"/>
          <w:szCs w:val="28"/>
        </w:rPr>
      </w:pPr>
      <w:r w:rsidRPr="004B0CC2">
        <w:rPr>
          <w:sz w:val="28"/>
          <w:szCs w:val="28"/>
        </w:rPr>
        <w:t xml:space="preserve">Так, по отчетам о прибылях и убытках ООО «ФИНИСТ-МЫЛОВАР» за 2007-2009 гг. можно сказать, что у организации в период с 2007 года по 2009 год выручка от продажи товаров, продукции, работ, услуг с каждым годом становилась больше, но в тоже время и значительно увеличивалась и себестоимость продукции. По сравнению с 2007 годом в 2009 году выручка выросла на 154514 тыс. руб. Организация в 2007 году имела от реализации товаров прибыль в сумме 2611 тыс. руб., а в 2008 году – 3220 тыс. руб. В течение 2009 года предприятие получило убыток от основной деятельности в размере 1205 тыс. руб. Но за счет прочих доходов предприятие компенсировало затраты и в итоге прибыль до налогообложения составила 1618 тыс. руб. </w:t>
      </w:r>
      <w:r w:rsidR="001B0293" w:rsidRPr="004B0CC2">
        <w:rPr>
          <w:sz w:val="28"/>
          <w:szCs w:val="28"/>
        </w:rPr>
        <w:t>(Приложение Б)</w:t>
      </w:r>
    </w:p>
    <w:p w:rsidR="008706B8" w:rsidRPr="004B0CC2" w:rsidRDefault="008706B8" w:rsidP="004B0CC2">
      <w:pPr>
        <w:spacing w:line="360" w:lineRule="auto"/>
        <w:ind w:firstLine="709"/>
        <w:jc w:val="both"/>
        <w:rPr>
          <w:sz w:val="28"/>
          <w:szCs w:val="28"/>
        </w:rPr>
      </w:pPr>
      <w:r w:rsidRPr="004B0CC2">
        <w:rPr>
          <w:sz w:val="28"/>
          <w:szCs w:val="28"/>
        </w:rPr>
        <w:t>Все это свидетельствует об положительных изменениях в деятельности предприятия.</w:t>
      </w:r>
    </w:p>
    <w:p w:rsidR="008706B8" w:rsidRPr="004B0CC2" w:rsidRDefault="008706B8" w:rsidP="004B0CC2">
      <w:pPr>
        <w:spacing w:line="360" w:lineRule="auto"/>
        <w:ind w:firstLine="709"/>
        <w:jc w:val="both"/>
        <w:rPr>
          <w:sz w:val="28"/>
          <w:szCs w:val="28"/>
        </w:rPr>
      </w:pPr>
      <w:r w:rsidRPr="004B0CC2">
        <w:rPr>
          <w:sz w:val="28"/>
          <w:szCs w:val="28"/>
        </w:rPr>
        <w:t>Вертикальный (структурный) анализ – это представление бухгалтерской (финансовой) отчетности в виде относительных величин, которые характеризуют структуру итоговых показателей. Вертикальный анализ может проводиться по исходной отчетности или агрегированной. Преимущества такого вида анализа отчетности также очевидны при сравнении отчетов.</w:t>
      </w:r>
    </w:p>
    <w:p w:rsidR="008706B8" w:rsidRPr="004B0CC2" w:rsidRDefault="008706B8" w:rsidP="004B0CC2">
      <w:pPr>
        <w:spacing w:line="360" w:lineRule="auto"/>
        <w:ind w:firstLine="709"/>
        <w:jc w:val="both"/>
        <w:rPr>
          <w:sz w:val="28"/>
          <w:szCs w:val="28"/>
        </w:rPr>
      </w:pPr>
      <w:r w:rsidRPr="004B0CC2">
        <w:rPr>
          <w:sz w:val="28"/>
          <w:szCs w:val="28"/>
        </w:rPr>
        <w:t>Все статьи баланса при вертикальном анализе приводятся в процентах к итогу баланса. Структурный анализ баланса позволяет рассматривать соотношение оборотных и внеоборотных активов предприятия, а также структуру внеоборотных и оборотных активов; определять удельный вес собственного и заемного капита</w:t>
      </w:r>
      <w:r w:rsidR="002B52FA" w:rsidRPr="004B0CC2">
        <w:rPr>
          <w:sz w:val="28"/>
          <w:szCs w:val="28"/>
        </w:rPr>
        <w:t xml:space="preserve">ла, структуру капитала по видам [14, с. 91]. </w:t>
      </w:r>
    </w:p>
    <w:p w:rsidR="008706B8" w:rsidRPr="004B0CC2" w:rsidRDefault="008706B8" w:rsidP="004B0CC2">
      <w:pPr>
        <w:spacing w:line="360" w:lineRule="auto"/>
        <w:ind w:firstLine="709"/>
        <w:jc w:val="both"/>
        <w:rPr>
          <w:sz w:val="28"/>
          <w:szCs w:val="28"/>
        </w:rPr>
      </w:pPr>
      <w:r w:rsidRPr="004B0CC2">
        <w:rPr>
          <w:sz w:val="28"/>
          <w:szCs w:val="28"/>
        </w:rPr>
        <w:t xml:space="preserve">Вертикальный анализ балансов позволяет наглядно определить значимость активов и пассивов баланса. Внеоборотные активы в 2007 году составили 24,30 % всех средств, а в 2008 году их удельный вес чуть снизился до 22,07 пункта, а в 2009 году наблюдается падение активов по сравнению с 2007 годом до 13,79% от общей суммы активов предприятия. </w:t>
      </w:r>
    </w:p>
    <w:p w:rsidR="008706B8" w:rsidRPr="004B0CC2" w:rsidRDefault="008706B8" w:rsidP="004B0CC2">
      <w:pPr>
        <w:spacing w:line="360" w:lineRule="auto"/>
        <w:ind w:firstLine="709"/>
        <w:jc w:val="both"/>
        <w:rPr>
          <w:sz w:val="28"/>
          <w:szCs w:val="28"/>
        </w:rPr>
      </w:pPr>
      <w:r w:rsidRPr="004B0CC2">
        <w:rPr>
          <w:sz w:val="28"/>
          <w:szCs w:val="28"/>
        </w:rPr>
        <w:t>Оборотные средства в 2007 году составляли 75,70 % всех средств, преобладающая часть оборотных активов представлена запасами предприятия. В 2008 году оборотные средства увеличились и преобладающую часть средств стали занимать также запасы (27,92%). Сравнивая 2008 и 2009 года можно сказать, что оборотные средства 2009 года увеличились и составили 86,21 %, а также увеличились запасы (28,23 %), которые стали занимать основную часть оборотных средств.</w:t>
      </w:r>
    </w:p>
    <w:p w:rsidR="008706B8" w:rsidRPr="004B0CC2" w:rsidRDefault="008706B8" w:rsidP="004B0CC2">
      <w:pPr>
        <w:spacing w:line="360" w:lineRule="auto"/>
        <w:ind w:firstLine="709"/>
        <w:jc w:val="both"/>
        <w:rPr>
          <w:sz w:val="28"/>
          <w:szCs w:val="28"/>
        </w:rPr>
      </w:pPr>
      <w:r w:rsidRPr="004B0CC2">
        <w:rPr>
          <w:sz w:val="28"/>
          <w:szCs w:val="28"/>
        </w:rPr>
        <w:t xml:space="preserve">На 2007 год уставный капитал и нераспределенная прибыль (непокрытый убыток) занимали в источниках средств предприятия 0,30 %. На протяжении 2008 и 2009 годов нераспределенная прибыль (непокрытый убыток) повышаются и в 2009 году составляют 0,92 %. Это говорит о том, что у предприятия преобладают заемные средства, а не собственные. Заемный капитал представлен долгосрочными и краткосрочными займами и кредитами, и краткосрочной кредиторской задолженностью. </w:t>
      </w:r>
    </w:p>
    <w:p w:rsidR="00564632" w:rsidRPr="004B0CC2" w:rsidRDefault="008706B8" w:rsidP="004B0CC2">
      <w:pPr>
        <w:spacing w:line="360" w:lineRule="auto"/>
        <w:ind w:firstLine="709"/>
        <w:jc w:val="both"/>
        <w:rPr>
          <w:sz w:val="28"/>
          <w:szCs w:val="28"/>
        </w:rPr>
      </w:pPr>
      <w:r w:rsidRPr="004B0CC2">
        <w:rPr>
          <w:sz w:val="28"/>
          <w:szCs w:val="28"/>
        </w:rPr>
        <w:t>Также нужно отметить, что с каждым годом идет сокращение займов и увеличение кр</w:t>
      </w:r>
      <w:r w:rsidR="000B301D" w:rsidRPr="004B0CC2">
        <w:rPr>
          <w:sz w:val="28"/>
          <w:szCs w:val="28"/>
        </w:rPr>
        <w:t>едиторской задолженности. В 2007</w:t>
      </w:r>
      <w:r w:rsidRPr="004B0CC2">
        <w:rPr>
          <w:sz w:val="28"/>
          <w:szCs w:val="28"/>
        </w:rPr>
        <w:t xml:space="preserve"> году займы составили 16,83 %, кредиторская </w:t>
      </w:r>
      <w:r w:rsidR="000B301D" w:rsidRPr="004B0CC2">
        <w:rPr>
          <w:sz w:val="28"/>
          <w:szCs w:val="28"/>
        </w:rPr>
        <w:t>задолженность – 82,87 %. На 2009</w:t>
      </w:r>
      <w:r w:rsidRPr="004B0CC2">
        <w:rPr>
          <w:sz w:val="28"/>
          <w:szCs w:val="28"/>
        </w:rPr>
        <w:t xml:space="preserve"> год долгосрочные займы сократились до 0,20% от источников предприятия, а кредиторская задолженность стала занимать 98,89% всех источников предприятия.</w:t>
      </w:r>
    </w:p>
    <w:p w:rsidR="00F454BB" w:rsidRDefault="00F454BB" w:rsidP="004B0CC2">
      <w:pPr>
        <w:spacing w:line="360" w:lineRule="auto"/>
        <w:ind w:firstLine="709"/>
        <w:jc w:val="both"/>
        <w:rPr>
          <w:sz w:val="28"/>
          <w:szCs w:val="28"/>
        </w:rPr>
      </w:pPr>
    </w:p>
    <w:p w:rsidR="008706B8" w:rsidRPr="004B0CC2" w:rsidRDefault="00452D66" w:rsidP="004B0CC2">
      <w:pPr>
        <w:spacing w:line="360" w:lineRule="auto"/>
        <w:ind w:firstLine="709"/>
        <w:jc w:val="both"/>
        <w:rPr>
          <w:sz w:val="28"/>
          <w:szCs w:val="28"/>
        </w:rPr>
      </w:pPr>
      <w:r w:rsidRPr="004B0CC2">
        <w:rPr>
          <w:sz w:val="28"/>
          <w:szCs w:val="28"/>
        </w:rPr>
        <w:t>Таблица 1</w:t>
      </w:r>
      <w:r w:rsidR="0067383A" w:rsidRPr="004B0CC2">
        <w:rPr>
          <w:sz w:val="28"/>
          <w:szCs w:val="28"/>
        </w:rPr>
        <w:t>.</w:t>
      </w:r>
      <w:r w:rsidR="00564632" w:rsidRPr="004B0CC2">
        <w:rPr>
          <w:sz w:val="28"/>
          <w:szCs w:val="28"/>
        </w:rPr>
        <w:t xml:space="preserve"> </w:t>
      </w:r>
      <w:r w:rsidR="008706B8" w:rsidRPr="004B0CC2">
        <w:rPr>
          <w:sz w:val="28"/>
          <w:szCs w:val="28"/>
        </w:rPr>
        <w:t>Вертикальный анализ балан</w:t>
      </w:r>
      <w:r w:rsidR="000B301D" w:rsidRPr="004B0CC2">
        <w:rPr>
          <w:sz w:val="28"/>
          <w:szCs w:val="28"/>
        </w:rPr>
        <w:t>сов ООО «ФИНИСТ-МЫЛОВАР» за 2007-2009</w:t>
      </w:r>
      <w:r w:rsidR="008706B8" w:rsidRPr="004B0CC2">
        <w:rPr>
          <w:sz w:val="28"/>
          <w:szCs w:val="28"/>
        </w:rPr>
        <w:t xml:space="preserve"> года</w:t>
      </w:r>
      <w:r w:rsidR="0032307B" w:rsidRPr="004B0CC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3"/>
        <w:gridCol w:w="2389"/>
        <w:gridCol w:w="2389"/>
        <w:gridCol w:w="2389"/>
      </w:tblGrid>
      <w:tr w:rsidR="0032307B" w:rsidRPr="00F454BB" w:rsidTr="008F4A39">
        <w:tc>
          <w:tcPr>
            <w:tcW w:w="2404" w:type="dxa"/>
          </w:tcPr>
          <w:p w:rsidR="0032307B" w:rsidRPr="00F454BB" w:rsidRDefault="0032307B" w:rsidP="00F454BB">
            <w:pPr>
              <w:spacing w:line="360" w:lineRule="auto"/>
              <w:contextualSpacing/>
              <w:rPr>
                <w:sz w:val="20"/>
                <w:szCs w:val="20"/>
              </w:rPr>
            </w:pPr>
            <w:r w:rsidRPr="00F454BB">
              <w:rPr>
                <w:sz w:val="20"/>
                <w:szCs w:val="20"/>
              </w:rPr>
              <w:t>Агрегированный баланс</w:t>
            </w:r>
          </w:p>
        </w:tc>
        <w:tc>
          <w:tcPr>
            <w:tcW w:w="2389" w:type="dxa"/>
          </w:tcPr>
          <w:p w:rsidR="0032307B" w:rsidRPr="00F454BB" w:rsidRDefault="0032307B" w:rsidP="00F454BB">
            <w:pPr>
              <w:spacing w:line="360" w:lineRule="auto"/>
              <w:contextualSpacing/>
              <w:rPr>
                <w:sz w:val="20"/>
                <w:szCs w:val="20"/>
              </w:rPr>
            </w:pPr>
            <w:r w:rsidRPr="00F454BB">
              <w:rPr>
                <w:sz w:val="20"/>
                <w:szCs w:val="20"/>
              </w:rPr>
              <w:t>2007г.</w:t>
            </w:r>
          </w:p>
        </w:tc>
        <w:tc>
          <w:tcPr>
            <w:tcW w:w="2389" w:type="dxa"/>
          </w:tcPr>
          <w:p w:rsidR="0032307B" w:rsidRPr="00F454BB" w:rsidRDefault="0032307B" w:rsidP="00F454BB">
            <w:pPr>
              <w:spacing w:line="360" w:lineRule="auto"/>
              <w:contextualSpacing/>
              <w:rPr>
                <w:sz w:val="20"/>
                <w:szCs w:val="20"/>
              </w:rPr>
            </w:pPr>
            <w:r w:rsidRPr="00F454BB">
              <w:rPr>
                <w:sz w:val="20"/>
                <w:szCs w:val="20"/>
              </w:rPr>
              <w:t>2008г.</w:t>
            </w:r>
          </w:p>
        </w:tc>
        <w:tc>
          <w:tcPr>
            <w:tcW w:w="2389" w:type="dxa"/>
          </w:tcPr>
          <w:p w:rsidR="0032307B" w:rsidRPr="00F454BB" w:rsidRDefault="0032307B" w:rsidP="00F454BB">
            <w:pPr>
              <w:spacing w:line="360" w:lineRule="auto"/>
              <w:contextualSpacing/>
              <w:rPr>
                <w:sz w:val="20"/>
                <w:szCs w:val="20"/>
              </w:rPr>
            </w:pPr>
            <w:r w:rsidRPr="00F454BB">
              <w:rPr>
                <w:sz w:val="20"/>
                <w:szCs w:val="20"/>
              </w:rPr>
              <w:t>2009г.</w:t>
            </w:r>
          </w:p>
        </w:tc>
      </w:tr>
      <w:tr w:rsidR="0032307B" w:rsidRPr="00F454BB" w:rsidTr="008F4A39">
        <w:tc>
          <w:tcPr>
            <w:tcW w:w="2404" w:type="dxa"/>
          </w:tcPr>
          <w:p w:rsidR="0032307B" w:rsidRPr="00F454BB" w:rsidRDefault="0032307B" w:rsidP="00F454BB">
            <w:pPr>
              <w:spacing w:line="360" w:lineRule="auto"/>
              <w:contextualSpacing/>
              <w:rPr>
                <w:sz w:val="20"/>
                <w:szCs w:val="20"/>
              </w:rPr>
            </w:pPr>
            <w:r w:rsidRPr="00F454BB">
              <w:rPr>
                <w:sz w:val="20"/>
                <w:szCs w:val="20"/>
              </w:rPr>
              <w:t>Актив</w:t>
            </w:r>
          </w:p>
          <w:p w:rsidR="0032307B" w:rsidRPr="00F454BB" w:rsidRDefault="0032307B" w:rsidP="00F454BB">
            <w:pPr>
              <w:spacing w:line="360" w:lineRule="auto"/>
              <w:contextualSpacing/>
              <w:rPr>
                <w:sz w:val="20"/>
                <w:szCs w:val="20"/>
              </w:rPr>
            </w:pPr>
            <w:r w:rsidRPr="00F454BB">
              <w:rPr>
                <w:sz w:val="20"/>
                <w:szCs w:val="20"/>
                <w:lang w:val="en-US"/>
              </w:rPr>
              <w:t>I</w:t>
            </w:r>
            <w:r w:rsidRPr="00F454BB">
              <w:rPr>
                <w:sz w:val="20"/>
                <w:szCs w:val="20"/>
              </w:rPr>
              <w:t>.Внеоборотные активы</w:t>
            </w:r>
          </w:p>
        </w:tc>
        <w:tc>
          <w:tcPr>
            <w:tcW w:w="2389" w:type="dxa"/>
          </w:tcPr>
          <w:p w:rsidR="0032307B" w:rsidRPr="00F454BB" w:rsidRDefault="0032307B" w:rsidP="00F454BB">
            <w:pPr>
              <w:spacing w:line="360" w:lineRule="auto"/>
              <w:contextualSpacing/>
              <w:rPr>
                <w:sz w:val="20"/>
                <w:szCs w:val="20"/>
              </w:rPr>
            </w:pPr>
          </w:p>
          <w:p w:rsidR="0032307B" w:rsidRPr="00F454BB" w:rsidRDefault="0032307B" w:rsidP="00F454BB">
            <w:pPr>
              <w:spacing w:line="360" w:lineRule="auto"/>
              <w:contextualSpacing/>
              <w:rPr>
                <w:sz w:val="20"/>
                <w:szCs w:val="20"/>
              </w:rPr>
            </w:pPr>
            <w:r w:rsidRPr="00F454BB">
              <w:rPr>
                <w:sz w:val="20"/>
                <w:szCs w:val="20"/>
              </w:rPr>
              <w:t>24,3</w:t>
            </w:r>
          </w:p>
        </w:tc>
        <w:tc>
          <w:tcPr>
            <w:tcW w:w="2389" w:type="dxa"/>
          </w:tcPr>
          <w:p w:rsidR="0032307B" w:rsidRPr="00F454BB" w:rsidRDefault="0032307B" w:rsidP="00F454BB">
            <w:pPr>
              <w:spacing w:line="360" w:lineRule="auto"/>
              <w:contextualSpacing/>
              <w:rPr>
                <w:sz w:val="20"/>
                <w:szCs w:val="20"/>
              </w:rPr>
            </w:pPr>
          </w:p>
          <w:p w:rsidR="0032307B" w:rsidRPr="00F454BB" w:rsidRDefault="0032307B" w:rsidP="00F454BB">
            <w:pPr>
              <w:spacing w:line="360" w:lineRule="auto"/>
              <w:contextualSpacing/>
              <w:rPr>
                <w:sz w:val="20"/>
                <w:szCs w:val="20"/>
              </w:rPr>
            </w:pPr>
            <w:r w:rsidRPr="00F454BB">
              <w:rPr>
                <w:sz w:val="20"/>
                <w:szCs w:val="20"/>
              </w:rPr>
              <w:t>22,1</w:t>
            </w:r>
          </w:p>
        </w:tc>
        <w:tc>
          <w:tcPr>
            <w:tcW w:w="2389" w:type="dxa"/>
          </w:tcPr>
          <w:p w:rsidR="0032307B" w:rsidRPr="00F454BB" w:rsidRDefault="0032307B" w:rsidP="00F454BB">
            <w:pPr>
              <w:spacing w:line="360" w:lineRule="auto"/>
              <w:contextualSpacing/>
              <w:rPr>
                <w:sz w:val="20"/>
                <w:szCs w:val="20"/>
              </w:rPr>
            </w:pPr>
          </w:p>
          <w:p w:rsidR="0032307B" w:rsidRPr="00F454BB" w:rsidRDefault="0032307B" w:rsidP="00F454BB">
            <w:pPr>
              <w:spacing w:line="360" w:lineRule="auto"/>
              <w:contextualSpacing/>
              <w:rPr>
                <w:sz w:val="20"/>
                <w:szCs w:val="20"/>
              </w:rPr>
            </w:pPr>
            <w:r w:rsidRPr="00F454BB">
              <w:rPr>
                <w:sz w:val="20"/>
                <w:szCs w:val="20"/>
              </w:rPr>
              <w:t>13,8</w:t>
            </w:r>
          </w:p>
        </w:tc>
      </w:tr>
      <w:tr w:rsidR="0032307B" w:rsidRPr="00F454BB" w:rsidTr="008F4A39">
        <w:tc>
          <w:tcPr>
            <w:tcW w:w="2404" w:type="dxa"/>
          </w:tcPr>
          <w:p w:rsidR="0032307B" w:rsidRPr="00F454BB" w:rsidRDefault="0032307B" w:rsidP="00F454BB">
            <w:pPr>
              <w:spacing w:line="360" w:lineRule="auto"/>
              <w:contextualSpacing/>
              <w:rPr>
                <w:sz w:val="20"/>
                <w:szCs w:val="20"/>
              </w:rPr>
            </w:pPr>
            <w:r w:rsidRPr="00F454BB">
              <w:rPr>
                <w:sz w:val="20"/>
                <w:szCs w:val="20"/>
                <w:lang w:val="en-US"/>
              </w:rPr>
              <w:t>II</w:t>
            </w:r>
            <w:r w:rsidRPr="00F454BB">
              <w:rPr>
                <w:sz w:val="20"/>
                <w:szCs w:val="20"/>
              </w:rPr>
              <w:t>.Оборотные активы</w:t>
            </w:r>
          </w:p>
        </w:tc>
        <w:tc>
          <w:tcPr>
            <w:tcW w:w="2389" w:type="dxa"/>
          </w:tcPr>
          <w:p w:rsidR="0032307B" w:rsidRPr="00F454BB" w:rsidRDefault="0032307B" w:rsidP="00F454BB">
            <w:pPr>
              <w:spacing w:line="360" w:lineRule="auto"/>
              <w:contextualSpacing/>
              <w:rPr>
                <w:sz w:val="20"/>
                <w:szCs w:val="20"/>
              </w:rPr>
            </w:pPr>
            <w:r w:rsidRPr="00F454BB">
              <w:rPr>
                <w:sz w:val="20"/>
                <w:szCs w:val="20"/>
              </w:rPr>
              <w:t>75,7</w:t>
            </w:r>
          </w:p>
        </w:tc>
        <w:tc>
          <w:tcPr>
            <w:tcW w:w="2389" w:type="dxa"/>
          </w:tcPr>
          <w:p w:rsidR="0032307B" w:rsidRPr="00F454BB" w:rsidRDefault="0032307B" w:rsidP="00F454BB">
            <w:pPr>
              <w:spacing w:line="360" w:lineRule="auto"/>
              <w:contextualSpacing/>
              <w:rPr>
                <w:sz w:val="20"/>
                <w:szCs w:val="20"/>
              </w:rPr>
            </w:pPr>
            <w:r w:rsidRPr="00F454BB">
              <w:rPr>
                <w:sz w:val="20"/>
                <w:szCs w:val="20"/>
              </w:rPr>
              <w:t>77,9</w:t>
            </w:r>
          </w:p>
        </w:tc>
        <w:tc>
          <w:tcPr>
            <w:tcW w:w="2389" w:type="dxa"/>
          </w:tcPr>
          <w:p w:rsidR="0032307B" w:rsidRPr="00F454BB" w:rsidRDefault="0032307B" w:rsidP="00F454BB">
            <w:pPr>
              <w:spacing w:line="360" w:lineRule="auto"/>
              <w:contextualSpacing/>
              <w:rPr>
                <w:sz w:val="20"/>
                <w:szCs w:val="20"/>
              </w:rPr>
            </w:pPr>
            <w:r w:rsidRPr="00F454BB">
              <w:rPr>
                <w:sz w:val="20"/>
                <w:szCs w:val="20"/>
              </w:rPr>
              <w:t>86,2</w:t>
            </w:r>
          </w:p>
        </w:tc>
      </w:tr>
      <w:tr w:rsidR="0032307B" w:rsidRPr="00F454BB" w:rsidTr="008F4A39">
        <w:tc>
          <w:tcPr>
            <w:tcW w:w="2404" w:type="dxa"/>
          </w:tcPr>
          <w:p w:rsidR="0032307B" w:rsidRPr="00F454BB" w:rsidRDefault="0032307B" w:rsidP="00F454BB">
            <w:pPr>
              <w:spacing w:line="360" w:lineRule="auto"/>
              <w:contextualSpacing/>
              <w:rPr>
                <w:sz w:val="20"/>
                <w:szCs w:val="20"/>
              </w:rPr>
            </w:pPr>
            <w:r w:rsidRPr="00F454BB">
              <w:rPr>
                <w:sz w:val="20"/>
                <w:szCs w:val="20"/>
              </w:rPr>
              <w:t>Запасы</w:t>
            </w:r>
          </w:p>
        </w:tc>
        <w:tc>
          <w:tcPr>
            <w:tcW w:w="2389" w:type="dxa"/>
          </w:tcPr>
          <w:p w:rsidR="0032307B" w:rsidRPr="00F454BB" w:rsidRDefault="0032307B" w:rsidP="00F454BB">
            <w:pPr>
              <w:spacing w:line="360" w:lineRule="auto"/>
              <w:contextualSpacing/>
              <w:rPr>
                <w:sz w:val="20"/>
                <w:szCs w:val="20"/>
              </w:rPr>
            </w:pPr>
            <w:r w:rsidRPr="00F454BB">
              <w:rPr>
                <w:sz w:val="20"/>
                <w:szCs w:val="20"/>
              </w:rPr>
              <w:t>39,2</w:t>
            </w:r>
          </w:p>
        </w:tc>
        <w:tc>
          <w:tcPr>
            <w:tcW w:w="2389" w:type="dxa"/>
          </w:tcPr>
          <w:p w:rsidR="0032307B" w:rsidRPr="00F454BB" w:rsidRDefault="0032307B" w:rsidP="00F454BB">
            <w:pPr>
              <w:spacing w:line="360" w:lineRule="auto"/>
              <w:contextualSpacing/>
              <w:rPr>
                <w:sz w:val="20"/>
                <w:szCs w:val="20"/>
              </w:rPr>
            </w:pPr>
            <w:r w:rsidRPr="00F454BB">
              <w:rPr>
                <w:sz w:val="20"/>
                <w:szCs w:val="20"/>
              </w:rPr>
              <w:t>27,9</w:t>
            </w:r>
          </w:p>
        </w:tc>
        <w:tc>
          <w:tcPr>
            <w:tcW w:w="2389" w:type="dxa"/>
          </w:tcPr>
          <w:p w:rsidR="0032307B" w:rsidRPr="00F454BB" w:rsidRDefault="0032307B" w:rsidP="00F454BB">
            <w:pPr>
              <w:spacing w:line="360" w:lineRule="auto"/>
              <w:contextualSpacing/>
              <w:rPr>
                <w:sz w:val="20"/>
                <w:szCs w:val="20"/>
              </w:rPr>
            </w:pPr>
            <w:r w:rsidRPr="00F454BB">
              <w:rPr>
                <w:sz w:val="20"/>
                <w:szCs w:val="20"/>
              </w:rPr>
              <w:t>28,2</w:t>
            </w:r>
          </w:p>
        </w:tc>
      </w:tr>
      <w:tr w:rsidR="0032307B" w:rsidRPr="00F454BB" w:rsidTr="008F4A39">
        <w:tc>
          <w:tcPr>
            <w:tcW w:w="2404" w:type="dxa"/>
          </w:tcPr>
          <w:p w:rsidR="0032307B" w:rsidRPr="00F454BB" w:rsidRDefault="0032307B" w:rsidP="00F454BB">
            <w:pPr>
              <w:spacing w:line="360" w:lineRule="auto"/>
              <w:contextualSpacing/>
              <w:rPr>
                <w:sz w:val="20"/>
                <w:szCs w:val="20"/>
              </w:rPr>
            </w:pPr>
            <w:r w:rsidRPr="00F454BB">
              <w:rPr>
                <w:sz w:val="20"/>
                <w:szCs w:val="20"/>
              </w:rPr>
              <w:t>Дебиторская задолженность</w:t>
            </w:r>
          </w:p>
        </w:tc>
        <w:tc>
          <w:tcPr>
            <w:tcW w:w="2389" w:type="dxa"/>
          </w:tcPr>
          <w:p w:rsidR="0032307B" w:rsidRPr="00F454BB" w:rsidRDefault="0032307B" w:rsidP="00F454BB">
            <w:pPr>
              <w:spacing w:line="360" w:lineRule="auto"/>
              <w:contextualSpacing/>
              <w:rPr>
                <w:sz w:val="20"/>
                <w:szCs w:val="20"/>
              </w:rPr>
            </w:pPr>
            <w:r w:rsidRPr="00F454BB">
              <w:rPr>
                <w:sz w:val="20"/>
                <w:szCs w:val="20"/>
              </w:rPr>
              <w:t>21,4</w:t>
            </w:r>
          </w:p>
        </w:tc>
        <w:tc>
          <w:tcPr>
            <w:tcW w:w="2389" w:type="dxa"/>
          </w:tcPr>
          <w:p w:rsidR="0032307B" w:rsidRPr="00F454BB" w:rsidRDefault="0032307B" w:rsidP="00F454BB">
            <w:pPr>
              <w:spacing w:line="360" w:lineRule="auto"/>
              <w:contextualSpacing/>
              <w:rPr>
                <w:sz w:val="20"/>
                <w:szCs w:val="20"/>
              </w:rPr>
            </w:pPr>
            <w:r w:rsidRPr="00F454BB">
              <w:rPr>
                <w:sz w:val="20"/>
                <w:szCs w:val="20"/>
              </w:rPr>
              <w:t>30,2</w:t>
            </w:r>
          </w:p>
        </w:tc>
        <w:tc>
          <w:tcPr>
            <w:tcW w:w="2389" w:type="dxa"/>
          </w:tcPr>
          <w:p w:rsidR="0032307B" w:rsidRPr="00F454BB" w:rsidRDefault="0032307B" w:rsidP="00F454BB">
            <w:pPr>
              <w:spacing w:line="360" w:lineRule="auto"/>
              <w:contextualSpacing/>
              <w:rPr>
                <w:sz w:val="20"/>
                <w:szCs w:val="20"/>
              </w:rPr>
            </w:pPr>
            <w:r w:rsidRPr="00F454BB">
              <w:rPr>
                <w:sz w:val="20"/>
                <w:szCs w:val="20"/>
              </w:rPr>
              <w:t>50,02</w:t>
            </w:r>
          </w:p>
        </w:tc>
      </w:tr>
      <w:tr w:rsidR="0032307B" w:rsidRPr="00F454BB" w:rsidTr="008F4A39">
        <w:tc>
          <w:tcPr>
            <w:tcW w:w="2404" w:type="dxa"/>
          </w:tcPr>
          <w:p w:rsidR="0032307B" w:rsidRPr="00F454BB" w:rsidRDefault="0032307B" w:rsidP="00F454BB">
            <w:pPr>
              <w:spacing w:line="360" w:lineRule="auto"/>
              <w:contextualSpacing/>
              <w:rPr>
                <w:sz w:val="20"/>
                <w:szCs w:val="20"/>
              </w:rPr>
            </w:pPr>
            <w:r w:rsidRPr="00F454BB">
              <w:rPr>
                <w:sz w:val="20"/>
                <w:szCs w:val="20"/>
              </w:rPr>
              <w:t>Денежные средства</w:t>
            </w:r>
          </w:p>
        </w:tc>
        <w:tc>
          <w:tcPr>
            <w:tcW w:w="2389" w:type="dxa"/>
          </w:tcPr>
          <w:p w:rsidR="0032307B" w:rsidRPr="00F454BB" w:rsidRDefault="0032307B" w:rsidP="00F454BB">
            <w:pPr>
              <w:spacing w:line="360" w:lineRule="auto"/>
              <w:contextualSpacing/>
              <w:rPr>
                <w:sz w:val="20"/>
                <w:szCs w:val="20"/>
              </w:rPr>
            </w:pPr>
            <w:r w:rsidRPr="00F454BB">
              <w:rPr>
                <w:sz w:val="20"/>
                <w:szCs w:val="20"/>
              </w:rPr>
              <w:t>0,8</w:t>
            </w:r>
          </w:p>
        </w:tc>
        <w:tc>
          <w:tcPr>
            <w:tcW w:w="2389" w:type="dxa"/>
          </w:tcPr>
          <w:p w:rsidR="0032307B" w:rsidRPr="00F454BB" w:rsidRDefault="0032307B" w:rsidP="00F454BB">
            <w:pPr>
              <w:spacing w:line="360" w:lineRule="auto"/>
              <w:contextualSpacing/>
              <w:rPr>
                <w:sz w:val="20"/>
                <w:szCs w:val="20"/>
              </w:rPr>
            </w:pPr>
            <w:r w:rsidRPr="00F454BB">
              <w:rPr>
                <w:sz w:val="20"/>
                <w:szCs w:val="20"/>
              </w:rPr>
              <w:t>8,3</w:t>
            </w:r>
          </w:p>
        </w:tc>
        <w:tc>
          <w:tcPr>
            <w:tcW w:w="2389" w:type="dxa"/>
          </w:tcPr>
          <w:p w:rsidR="0032307B" w:rsidRPr="00F454BB" w:rsidRDefault="0032307B" w:rsidP="00F454BB">
            <w:pPr>
              <w:spacing w:line="360" w:lineRule="auto"/>
              <w:contextualSpacing/>
              <w:rPr>
                <w:sz w:val="20"/>
                <w:szCs w:val="20"/>
              </w:rPr>
            </w:pPr>
            <w:r w:rsidRPr="00F454BB">
              <w:rPr>
                <w:sz w:val="20"/>
                <w:szCs w:val="20"/>
              </w:rPr>
              <w:t>0,02</w:t>
            </w:r>
          </w:p>
        </w:tc>
      </w:tr>
      <w:tr w:rsidR="0032307B" w:rsidRPr="00F454BB" w:rsidTr="008F4A39">
        <w:tc>
          <w:tcPr>
            <w:tcW w:w="2404" w:type="dxa"/>
          </w:tcPr>
          <w:p w:rsidR="0032307B" w:rsidRPr="00F454BB" w:rsidRDefault="0032307B" w:rsidP="00F454BB">
            <w:pPr>
              <w:spacing w:line="360" w:lineRule="auto"/>
              <w:contextualSpacing/>
              <w:rPr>
                <w:sz w:val="20"/>
                <w:szCs w:val="20"/>
              </w:rPr>
            </w:pPr>
            <w:r w:rsidRPr="00F454BB">
              <w:rPr>
                <w:sz w:val="20"/>
                <w:szCs w:val="20"/>
              </w:rPr>
              <w:t>Баланс</w:t>
            </w:r>
          </w:p>
        </w:tc>
        <w:tc>
          <w:tcPr>
            <w:tcW w:w="2389" w:type="dxa"/>
          </w:tcPr>
          <w:p w:rsidR="0032307B" w:rsidRPr="00F454BB" w:rsidRDefault="0032307B" w:rsidP="00F454BB">
            <w:pPr>
              <w:spacing w:line="360" w:lineRule="auto"/>
              <w:contextualSpacing/>
              <w:rPr>
                <w:sz w:val="20"/>
                <w:szCs w:val="20"/>
              </w:rPr>
            </w:pPr>
            <w:r w:rsidRPr="00F454BB">
              <w:rPr>
                <w:sz w:val="20"/>
                <w:szCs w:val="20"/>
              </w:rPr>
              <w:t>100</w:t>
            </w:r>
          </w:p>
        </w:tc>
        <w:tc>
          <w:tcPr>
            <w:tcW w:w="2389" w:type="dxa"/>
          </w:tcPr>
          <w:p w:rsidR="0032307B" w:rsidRPr="00F454BB" w:rsidRDefault="0032307B" w:rsidP="00F454BB">
            <w:pPr>
              <w:spacing w:line="360" w:lineRule="auto"/>
              <w:contextualSpacing/>
              <w:rPr>
                <w:sz w:val="20"/>
                <w:szCs w:val="20"/>
              </w:rPr>
            </w:pPr>
            <w:r w:rsidRPr="00F454BB">
              <w:rPr>
                <w:sz w:val="20"/>
                <w:szCs w:val="20"/>
              </w:rPr>
              <w:t>100</w:t>
            </w:r>
          </w:p>
        </w:tc>
        <w:tc>
          <w:tcPr>
            <w:tcW w:w="2389" w:type="dxa"/>
          </w:tcPr>
          <w:p w:rsidR="0032307B" w:rsidRPr="00F454BB" w:rsidRDefault="0032307B" w:rsidP="00F454BB">
            <w:pPr>
              <w:spacing w:line="360" w:lineRule="auto"/>
              <w:contextualSpacing/>
              <w:rPr>
                <w:sz w:val="20"/>
                <w:szCs w:val="20"/>
              </w:rPr>
            </w:pPr>
            <w:r w:rsidRPr="00F454BB">
              <w:rPr>
                <w:sz w:val="20"/>
                <w:szCs w:val="20"/>
              </w:rPr>
              <w:t>100</w:t>
            </w:r>
          </w:p>
        </w:tc>
      </w:tr>
      <w:tr w:rsidR="0032307B" w:rsidRPr="00F454BB" w:rsidTr="008F4A39">
        <w:trPr>
          <w:trHeight w:val="195"/>
        </w:trPr>
        <w:tc>
          <w:tcPr>
            <w:tcW w:w="2404" w:type="dxa"/>
          </w:tcPr>
          <w:p w:rsidR="0032307B" w:rsidRPr="00F454BB" w:rsidRDefault="0032307B" w:rsidP="00F454BB">
            <w:pPr>
              <w:spacing w:line="360" w:lineRule="auto"/>
              <w:contextualSpacing/>
              <w:rPr>
                <w:sz w:val="20"/>
                <w:szCs w:val="20"/>
              </w:rPr>
            </w:pPr>
            <w:r w:rsidRPr="00F454BB">
              <w:rPr>
                <w:sz w:val="20"/>
                <w:szCs w:val="20"/>
              </w:rPr>
              <w:t>Пассив</w:t>
            </w:r>
          </w:p>
          <w:p w:rsidR="0032307B" w:rsidRPr="00F454BB" w:rsidRDefault="0032307B" w:rsidP="00F454BB">
            <w:pPr>
              <w:spacing w:line="360" w:lineRule="auto"/>
              <w:contextualSpacing/>
              <w:rPr>
                <w:sz w:val="20"/>
                <w:szCs w:val="20"/>
              </w:rPr>
            </w:pPr>
            <w:r w:rsidRPr="00F454BB">
              <w:rPr>
                <w:sz w:val="20"/>
                <w:szCs w:val="20"/>
                <w:lang w:val="en-US"/>
              </w:rPr>
              <w:t>III</w:t>
            </w:r>
            <w:r w:rsidRPr="00F454BB">
              <w:rPr>
                <w:sz w:val="20"/>
                <w:szCs w:val="20"/>
              </w:rPr>
              <w:t>.Капитал и резервы</w:t>
            </w:r>
          </w:p>
        </w:tc>
        <w:tc>
          <w:tcPr>
            <w:tcW w:w="2389" w:type="dxa"/>
          </w:tcPr>
          <w:p w:rsidR="0032307B" w:rsidRPr="00F454BB" w:rsidRDefault="0032307B" w:rsidP="00F454BB">
            <w:pPr>
              <w:spacing w:line="360" w:lineRule="auto"/>
              <w:contextualSpacing/>
              <w:rPr>
                <w:sz w:val="20"/>
                <w:szCs w:val="20"/>
              </w:rPr>
            </w:pPr>
          </w:p>
          <w:p w:rsidR="0032307B" w:rsidRPr="00F454BB" w:rsidRDefault="0032307B" w:rsidP="00F454BB">
            <w:pPr>
              <w:spacing w:line="360" w:lineRule="auto"/>
              <w:contextualSpacing/>
              <w:rPr>
                <w:sz w:val="20"/>
                <w:szCs w:val="20"/>
              </w:rPr>
            </w:pPr>
            <w:r w:rsidRPr="00F454BB">
              <w:rPr>
                <w:sz w:val="20"/>
                <w:szCs w:val="20"/>
              </w:rPr>
              <w:t>0,3</w:t>
            </w:r>
          </w:p>
        </w:tc>
        <w:tc>
          <w:tcPr>
            <w:tcW w:w="2389" w:type="dxa"/>
          </w:tcPr>
          <w:p w:rsidR="0032307B" w:rsidRPr="00F454BB" w:rsidRDefault="0032307B" w:rsidP="00F454BB">
            <w:pPr>
              <w:spacing w:line="360" w:lineRule="auto"/>
              <w:contextualSpacing/>
              <w:rPr>
                <w:sz w:val="20"/>
                <w:szCs w:val="20"/>
              </w:rPr>
            </w:pPr>
          </w:p>
          <w:p w:rsidR="0032307B" w:rsidRPr="00F454BB" w:rsidRDefault="0032307B" w:rsidP="00F454BB">
            <w:pPr>
              <w:spacing w:line="360" w:lineRule="auto"/>
              <w:contextualSpacing/>
              <w:rPr>
                <w:sz w:val="20"/>
                <w:szCs w:val="20"/>
              </w:rPr>
            </w:pPr>
            <w:r w:rsidRPr="00F454BB">
              <w:rPr>
                <w:sz w:val="20"/>
                <w:szCs w:val="20"/>
              </w:rPr>
              <w:t>0,4</w:t>
            </w:r>
          </w:p>
        </w:tc>
        <w:tc>
          <w:tcPr>
            <w:tcW w:w="2389" w:type="dxa"/>
          </w:tcPr>
          <w:p w:rsidR="0032307B" w:rsidRPr="00F454BB" w:rsidRDefault="0032307B" w:rsidP="00F454BB">
            <w:pPr>
              <w:spacing w:line="360" w:lineRule="auto"/>
              <w:contextualSpacing/>
              <w:rPr>
                <w:sz w:val="20"/>
                <w:szCs w:val="20"/>
              </w:rPr>
            </w:pPr>
          </w:p>
          <w:p w:rsidR="0032307B" w:rsidRPr="00F454BB" w:rsidRDefault="0032307B" w:rsidP="00F454BB">
            <w:pPr>
              <w:spacing w:line="360" w:lineRule="auto"/>
              <w:contextualSpacing/>
              <w:rPr>
                <w:sz w:val="20"/>
                <w:szCs w:val="20"/>
              </w:rPr>
            </w:pPr>
            <w:r w:rsidRPr="00F454BB">
              <w:rPr>
                <w:sz w:val="20"/>
                <w:szCs w:val="20"/>
              </w:rPr>
              <w:t>0,9</w:t>
            </w:r>
          </w:p>
        </w:tc>
      </w:tr>
      <w:tr w:rsidR="0032307B" w:rsidRPr="00F454BB" w:rsidTr="008F4A39">
        <w:trPr>
          <w:trHeight w:val="300"/>
        </w:trPr>
        <w:tc>
          <w:tcPr>
            <w:tcW w:w="2404" w:type="dxa"/>
          </w:tcPr>
          <w:p w:rsidR="0032307B" w:rsidRPr="00F454BB" w:rsidRDefault="0032307B" w:rsidP="00F454BB">
            <w:pPr>
              <w:spacing w:line="360" w:lineRule="auto"/>
              <w:contextualSpacing/>
              <w:rPr>
                <w:sz w:val="20"/>
                <w:szCs w:val="20"/>
              </w:rPr>
            </w:pPr>
            <w:r w:rsidRPr="00F454BB">
              <w:rPr>
                <w:sz w:val="20"/>
                <w:szCs w:val="20"/>
                <w:lang w:val="en-US"/>
              </w:rPr>
              <w:t>IV</w:t>
            </w:r>
            <w:r w:rsidRPr="00F454BB">
              <w:rPr>
                <w:sz w:val="20"/>
                <w:szCs w:val="20"/>
              </w:rPr>
              <w:t>.Долгосрочные пассивы</w:t>
            </w:r>
          </w:p>
        </w:tc>
        <w:tc>
          <w:tcPr>
            <w:tcW w:w="2389" w:type="dxa"/>
          </w:tcPr>
          <w:p w:rsidR="0032307B" w:rsidRPr="00F454BB" w:rsidRDefault="0032307B" w:rsidP="00F454BB">
            <w:pPr>
              <w:spacing w:line="360" w:lineRule="auto"/>
              <w:contextualSpacing/>
              <w:rPr>
                <w:sz w:val="20"/>
                <w:szCs w:val="20"/>
              </w:rPr>
            </w:pPr>
            <w:r w:rsidRPr="00F454BB">
              <w:rPr>
                <w:sz w:val="20"/>
                <w:szCs w:val="20"/>
              </w:rPr>
              <w:t>0,4</w:t>
            </w:r>
          </w:p>
        </w:tc>
        <w:tc>
          <w:tcPr>
            <w:tcW w:w="2389" w:type="dxa"/>
          </w:tcPr>
          <w:p w:rsidR="0032307B" w:rsidRPr="00F454BB" w:rsidRDefault="0032307B" w:rsidP="00F454BB">
            <w:pPr>
              <w:spacing w:line="360" w:lineRule="auto"/>
              <w:contextualSpacing/>
              <w:rPr>
                <w:sz w:val="20"/>
                <w:szCs w:val="20"/>
              </w:rPr>
            </w:pPr>
            <w:r w:rsidRPr="00F454BB">
              <w:rPr>
                <w:sz w:val="20"/>
                <w:szCs w:val="20"/>
              </w:rPr>
              <w:t>0,4</w:t>
            </w:r>
          </w:p>
        </w:tc>
        <w:tc>
          <w:tcPr>
            <w:tcW w:w="2389" w:type="dxa"/>
          </w:tcPr>
          <w:p w:rsidR="0032307B" w:rsidRPr="00F454BB" w:rsidRDefault="0032307B" w:rsidP="00F454BB">
            <w:pPr>
              <w:spacing w:line="360" w:lineRule="auto"/>
              <w:contextualSpacing/>
              <w:rPr>
                <w:sz w:val="20"/>
                <w:szCs w:val="20"/>
              </w:rPr>
            </w:pPr>
            <w:r w:rsidRPr="00F454BB">
              <w:rPr>
                <w:sz w:val="20"/>
                <w:szCs w:val="20"/>
              </w:rPr>
              <w:t>0,2</w:t>
            </w:r>
          </w:p>
        </w:tc>
      </w:tr>
      <w:tr w:rsidR="0032307B" w:rsidRPr="00F454BB" w:rsidTr="008F4A39">
        <w:trPr>
          <w:trHeight w:val="213"/>
        </w:trPr>
        <w:tc>
          <w:tcPr>
            <w:tcW w:w="2404" w:type="dxa"/>
          </w:tcPr>
          <w:p w:rsidR="0032307B" w:rsidRPr="00F454BB" w:rsidRDefault="0032307B" w:rsidP="00F454BB">
            <w:pPr>
              <w:spacing w:line="360" w:lineRule="auto"/>
              <w:contextualSpacing/>
              <w:rPr>
                <w:sz w:val="20"/>
                <w:szCs w:val="20"/>
              </w:rPr>
            </w:pPr>
            <w:r w:rsidRPr="00F454BB">
              <w:rPr>
                <w:sz w:val="20"/>
                <w:szCs w:val="20"/>
                <w:lang w:val="en-US"/>
              </w:rPr>
              <w:t>V</w:t>
            </w:r>
            <w:r w:rsidRPr="00F454BB">
              <w:rPr>
                <w:sz w:val="20"/>
                <w:szCs w:val="20"/>
              </w:rPr>
              <w:t>.Краткосрочные пассивы</w:t>
            </w:r>
          </w:p>
        </w:tc>
        <w:tc>
          <w:tcPr>
            <w:tcW w:w="2389" w:type="dxa"/>
          </w:tcPr>
          <w:p w:rsidR="0032307B" w:rsidRPr="00F454BB" w:rsidRDefault="0032307B" w:rsidP="00F454BB">
            <w:pPr>
              <w:spacing w:line="360" w:lineRule="auto"/>
              <w:contextualSpacing/>
              <w:rPr>
                <w:sz w:val="20"/>
                <w:szCs w:val="20"/>
              </w:rPr>
            </w:pPr>
            <w:r w:rsidRPr="00F454BB">
              <w:rPr>
                <w:sz w:val="20"/>
                <w:szCs w:val="20"/>
              </w:rPr>
              <w:t>99,3</w:t>
            </w:r>
          </w:p>
        </w:tc>
        <w:tc>
          <w:tcPr>
            <w:tcW w:w="2389" w:type="dxa"/>
          </w:tcPr>
          <w:p w:rsidR="0032307B" w:rsidRPr="00F454BB" w:rsidRDefault="0032307B" w:rsidP="00F454BB">
            <w:pPr>
              <w:spacing w:line="360" w:lineRule="auto"/>
              <w:contextualSpacing/>
              <w:rPr>
                <w:sz w:val="20"/>
                <w:szCs w:val="20"/>
              </w:rPr>
            </w:pPr>
            <w:r w:rsidRPr="00F454BB">
              <w:rPr>
                <w:sz w:val="20"/>
                <w:szCs w:val="20"/>
              </w:rPr>
              <w:t>99,2</w:t>
            </w:r>
          </w:p>
        </w:tc>
        <w:tc>
          <w:tcPr>
            <w:tcW w:w="2389" w:type="dxa"/>
          </w:tcPr>
          <w:p w:rsidR="0032307B" w:rsidRPr="00F454BB" w:rsidRDefault="0032307B" w:rsidP="00F454BB">
            <w:pPr>
              <w:spacing w:line="360" w:lineRule="auto"/>
              <w:contextualSpacing/>
              <w:rPr>
                <w:sz w:val="20"/>
                <w:szCs w:val="20"/>
              </w:rPr>
            </w:pPr>
            <w:r w:rsidRPr="00F454BB">
              <w:rPr>
                <w:sz w:val="20"/>
                <w:szCs w:val="20"/>
              </w:rPr>
              <w:t>98,9</w:t>
            </w:r>
          </w:p>
        </w:tc>
      </w:tr>
      <w:tr w:rsidR="0032307B" w:rsidRPr="00F454BB" w:rsidTr="008F4A39">
        <w:trPr>
          <w:trHeight w:val="228"/>
        </w:trPr>
        <w:tc>
          <w:tcPr>
            <w:tcW w:w="2404" w:type="dxa"/>
          </w:tcPr>
          <w:p w:rsidR="0032307B" w:rsidRPr="00F454BB" w:rsidRDefault="0032307B" w:rsidP="00F454BB">
            <w:pPr>
              <w:spacing w:line="360" w:lineRule="auto"/>
              <w:contextualSpacing/>
              <w:rPr>
                <w:sz w:val="20"/>
                <w:szCs w:val="20"/>
              </w:rPr>
            </w:pPr>
            <w:r w:rsidRPr="00F454BB">
              <w:rPr>
                <w:sz w:val="20"/>
                <w:szCs w:val="20"/>
              </w:rPr>
              <w:t>Баланс</w:t>
            </w:r>
          </w:p>
        </w:tc>
        <w:tc>
          <w:tcPr>
            <w:tcW w:w="2389" w:type="dxa"/>
          </w:tcPr>
          <w:p w:rsidR="0032307B" w:rsidRPr="00F454BB" w:rsidRDefault="0032307B" w:rsidP="00F454BB">
            <w:pPr>
              <w:spacing w:line="360" w:lineRule="auto"/>
              <w:contextualSpacing/>
              <w:rPr>
                <w:sz w:val="20"/>
                <w:szCs w:val="20"/>
              </w:rPr>
            </w:pPr>
            <w:r w:rsidRPr="00F454BB">
              <w:rPr>
                <w:sz w:val="20"/>
                <w:szCs w:val="20"/>
              </w:rPr>
              <w:t>100</w:t>
            </w:r>
          </w:p>
        </w:tc>
        <w:tc>
          <w:tcPr>
            <w:tcW w:w="2389" w:type="dxa"/>
          </w:tcPr>
          <w:p w:rsidR="0032307B" w:rsidRPr="00F454BB" w:rsidRDefault="0032307B" w:rsidP="00F454BB">
            <w:pPr>
              <w:spacing w:line="360" w:lineRule="auto"/>
              <w:contextualSpacing/>
              <w:rPr>
                <w:sz w:val="20"/>
                <w:szCs w:val="20"/>
              </w:rPr>
            </w:pPr>
            <w:r w:rsidRPr="00F454BB">
              <w:rPr>
                <w:sz w:val="20"/>
                <w:szCs w:val="20"/>
              </w:rPr>
              <w:t>100</w:t>
            </w:r>
          </w:p>
        </w:tc>
        <w:tc>
          <w:tcPr>
            <w:tcW w:w="2389" w:type="dxa"/>
          </w:tcPr>
          <w:p w:rsidR="0032307B" w:rsidRPr="00F454BB" w:rsidRDefault="0032307B" w:rsidP="00F454BB">
            <w:pPr>
              <w:spacing w:line="360" w:lineRule="auto"/>
              <w:contextualSpacing/>
              <w:rPr>
                <w:sz w:val="20"/>
                <w:szCs w:val="20"/>
              </w:rPr>
            </w:pPr>
            <w:r w:rsidRPr="00F454BB">
              <w:rPr>
                <w:sz w:val="20"/>
                <w:szCs w:val="20"/>
              </w:rPr>
              <w:t>100</w:t>
            </w:r>
          </w:p>
        </w:tc>
      </w:tr>
    </w:tbl>
    <w:p w:rsidR="008706B8" w:rsidRPr="004B0CC2" w:rsidRDefault="008706B8" w:rsidP="004B0CC2">
      <w:pPr>
        <w:spacing w:line="360" w:lineRule="auto"/>
        <w:ind w:firstLine="709"/>
        <w:jc w:val="both"/>
        <w:rPr>
          <w:sz w:val="28"/>
          <w:szCs w:val="28"/>
        </w:rPr>
      </w:pPr>
      <w:r w:rsidRPr="004B0CC2">
        <w:rPr>
          <w:sz w:val="28"/>
          <w:szCs w:val="28"/>
        </w:rPr>
        <w:t>Все показатели отчета о прибылях и убытках при проведении структурного анализа приводятся в процентах к объему выруч</w:t>
      </w:r>
      <w:r w:rsidR="0067383A" w:rsidRPr="004B0CC2">
        <w:rPr>
          <w:sz w:val="28"/>
          <w:szCs w:val="28"/>
        </w:rPr>
        <w:t xml:space="preserve">ки от реализации (таблица </w:t>
      </w:r>
      <w:r w:rsidR="00625DB9" w:rsidRPr="004B0CC2">
        <w:rPr>
          <w:sz w:val="28"/>
          <w:szCs w:val="28"/>
        </w:rPr>
        <w:t>2).</w:t>
      </w:r>
    </w:p>
    <w:p w:rsidR="008F4A39" w:rsidRPr="004B0CC2" w:rsidRDefault="008F4A39" w:rsidP="004B0CC2">
      <w:pPr>
        <w:spacing w:line="360" w:lineRule="auto"/>
        <w:ind w:firstLine="709"/>
        <w:jc w:val="both"/>
        <w:rPr>
          <w:sz w:val="28"/>
          <w:szCs w:val="28"/>
        </w:rPr>
      </w:pPr>
    </w:p>
    <w:p w:rsidR="008706B8" w:rsidRPr="004B0CC2" w:rsidRDefault="0067383A" w:rsidP="004B0CC2">
      <w:pPr>
        <w:spacing w:line="360" w:lineRule="auto"/>
        <w:ind w:firstLine="709"/>
        <w:jc w:val="both"/>
        <w:rPr>
          <w:sz w:val="28"/>
          <w:szCs w:val="28"/>
        </w:rPr>
      </w:pPr>
      <w:r w:rsidRPr="004B0CC2">
        <w:rPr>
          <w:sz w:val="28"/>
          <w:szCs w:val="28"/>
        </w:rPr>
        <w:t xml:space="preserve">Таблица </w:t>
      </w:r>
      <w:r w:rsidR="008706B8" w:rsidRPr="004B0CC2">
        <w:rPr>
          <w:sz w:val="28"/>
          <w:szCs w:val="28"/>
        </w:rPr>
        <w:t>2 - Вертикальный анализ отчета о прибылях и убыт</w:t>
      </w:r>
      <w:r w:rsidR="000B301D" w:rsidRPr="004B0CC2">
        <w:rPr>
          <w:sz w:val="28"/>
          <w:szCs w:val="28"/>
        </w:rPr>
        <w:t>ках ООО «ФИНИСТ-МЫЛОВАР» за 2007-2009 г</w:t>
      </w:r>
      <w:r w:rsidR="008706B8" w:rsidRPr="004B0CC2">
        <w:rPr>
          <w:sz w:val="28"/>
          <w:szCs w:val="28"/>
        </w:rPr>
        <w:t xml:space="preserve">г.,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393"/>
        <w:gridCol w:w="2393"/>
        <w:gridCol w:w="2393"/>
      </w:tblGrid>
      <w:tr w:rsidR="00625DB9" w:rsidRPr="004B0CC2" w:rsidTr="008F4A39">
        <w:tc>
          <w:tcPr>
            <w:tcW w:w="2392" w:type="dxa"/>
          </w:tcPr>
          <w:p w:rsidR="00625DB9" w:rsidRPr="004B0CC2" w:rsidRDefault="00625DB9" w:rsidP="00F454BB">
            <w:pPr>
              <w:pStyle w:val="23"/>
            </w:pPr>
            <w:r w:rsidRPr="004B0CC2">
              <w:t>Агрегированный баланс</w:t>
            </w:r>
          </w:p>
        </w:tc>
        <w:tc>
          <w:tcPr>
            <w:tcW w:w="2393" w:type="dxa"/>
          </w:tcPr>
          <w:p w:rsidR="00625DB9" w:rsidRPr="004B0CC2" w:rsidRDefault="00625DB9" w:rsidP="00F454BB">
            <w:pPr>
              <w:pStyle w:val="23"/>
            </w:pPr>
            <w:r w:rsidRPr="004B0CC2">
              <w:t>2007г.</w:t>
            </w:r>
          </w:p>
        </w:tc>
        <w:tc>
          <w:tcPr>
            <w:tcW w:w="2393" w:type="dxa"/>
          </w:tcPr>
          <w:p w:rsidR="00625DB9" w:rsidRPr="004B0CC2" w:rsidRDefault="00625DB9" w:rsidP="00F454BB">
            <w:pPr>
              <w:pStyle w:val="23"/>
            </w:pPr>
            <w:r w:rsidRPr="004B0CC2">
              <w:t>2008г.</w:t>
            </w:r>
          </w:p>
        </w:tc>
        <w:tc>
          <w:tcPr>
            <w:tcW w:w="2393" w:type="dxa"/>
          </w:tcPr>
          <w:p w:rsidR="00625DB9" w:rsidRPr="004B0CC2" w:rsidRDefault="00625DB9" w:rsidP="00F454BB">
            <w:pPr>
              <w:pStyle w:val="23"/>
            </w:pPr>
            <w:r w:rsidRPr="004B0CC2">
              <w:t>2009г.</w:t>
            </w:r>
          </w:p>
        </w:tc>
      </w:tr>
      <w:tr w:rsidR="00625DB9" w:rsidRPr="004B0CC2" w:rsidTr="008F4A39">
        <w:tc>
          <w:tcPr>
            <w:tcW w:w="2392" w:type="dxa"/>
          </w:tcPr>
          <w:p w:rsidR="00625DB9" w:rsidRPr="004B0CC2" w:rsidRDefault="00625DB9" w:rsidP="00F454BB">
            <w:pPr>
              <w:pStyle w:val="23"/>
            </w:pPr>
            <w:r w:rsidRPr="004B0CC2">
              <w:t>Выручка от продаж</w:t>
            </w:r>
          </w:p>
        </w:tc>
        <w:tc>
          <w:tcPr>
            <w:tcW w:w="2393" w:type="dxa"/>
          </w:tcPr>
          <w:p w:rsidR="00625DB9" w:rsidRPr="004B0CC2" w:rsidRDefault="008C7AF3" w:rsidP="00F454BB">
            <w:pPr>
              <w:pStyle w:val="23"/>
            </w:pPr>
            <w:r w:rsidRPr="004B0CC2">
              <w:t>100</w:t>
            </w:r>
          </w:p>
        </w:tc>
        <w:tc>
          <w:tcPr>
            <w:tcW w:w="2393" w:type="dxa"/>
          </w:tcPr>
          <w:p w:rsidR="00625DB9" w:rsidRPr="004B0CC2" w:rsidRDefault="008C7AF3" w:rsidP="00F454BB">
            <w:pPr>
              <w:pStyle w:val="23"/>
            </w:pPr>
            <w:r w:rsidRPr="004B0CC2">
              <w:t>100</w:t>
            </w:r>
          </w:p>
        </w:tc>
        <w:tc>
          <w:tcPr>
            <w:tcW w:w="2393" w:type="dxa"/>
          </w:tcPr>
          <w:p w:rsidR="00625DB9" w:rsidRPr="004B0CC2" w:rsidRDefault="008C7AF3" w:rsidP="00F454BB">
            <w:pPr>
              <w:pStyle w:val="23"/>
            </w:pPr>
            <w:r w:rsidRPr="004B0CC2">
              <w:t>100</w:t>
            </w:r>
          </w:p>
        </w:tc>
      </w:tr>
      <w:tr w:rsidR="00625DB9" w:rsidRPr="004B0CC2" w:rsidTr="008F4A39">
        <w:tc>
          <w:tcPr>
            <w:tcW w:w="2392" w:type="dxa"/>
          </w:tcPr>
          <w:p w:rsidR="00625DB9" w:rsidRPr="004B0CC2" w:rsidRDefault="00625DB9" w:rsidP="00F454BB">
            <w:pPr>
              <w:pStyle w:val="23"/>
            </w:pPr>
            <w:r w:rsidRPr="004B0CC2">
              <w:t>Себестоимость</w:t>
            </w:r>
          </w:p>
        </w:tc>
        <w:tc>
          <w:tcPr>
            <w:tcW w:w="2393" w:type="dxa"/>
          </w:tcPr>
          <w:p w:rsidR="00625DB9" w:rsidRPr="004B0CC2" w:rsidRDefault="008C7AF3" w:rsidP="00F454BB">
            <w:pPr>
              <w:pStyle w:val="23"/>
            </w:pPr>
            <w:r w:rsidRPr="004B0CC2">
              <w:t>94,6</w:t>
            </w:r>
            <w:r w:rsidR="001B0293" w:rsidRPr="004B0CC2">
              <w:t>3</w:t>
            </w:r>
          </w:p>
        </w:tc>
        <w:tc>
          <w:tcPr>
            <w:tcW w:w="2393" w:type="dxa"/>
          </w:tcPr>
          <w:p w:rsidR="00625DB9" w:rsidRPr="004B0CC2" w:rsidRDefault="008C7AF3" w:rsidP="00F454BB">
            <w:pPr>
              <w:pStyle w:val="23"/>
            </w:pPr>
            <w:r w:rsidRPr="004B0CC2">
              <w:t>95,3</w:t>
            </w:r>
            <w:r w:rsidR="001B0293" w:rsidRPr="004B0CC2">
              <w:t>6</w:t>
            </w:r>
          </w:p>
        </w:tc>
        <w:tc>
          <w:tcPr>
            <w:tcW w:w="2393" w:type="dxa"/>
          </w:tcPr>
          <w:p w:rsidR="00625DB9" w:rsidRPr="004B0CC2" w:rsidRDefault="008C7AF3" w:rsidP="00F454BB">
            <w:pPr>
              <w:pStyle w:val="23"/>
            </w:pPr>
            <w:r w:rsidRPr="004B0CC2">
              <w:t>100,3</w:t>
            </w:r>
            <w:r w:rsidR="001B0293" w:rsidRPr="004B0CC2">
              <w:t>1</w:t>
            </w:r>
          </w:p>
        </w:tc>
      </w:tr>
      <w:tr w:rsidR="00625DB9" w:rsidRPr="004B0CC2" w:rsidTr="008F4A39">
        <w:tc>
          <w:tcPr>
            <w:tcW w:w="2392" w:type="dxa"/>
          </w:tcPr>
          <w:p w:rsidR="00625DB9" w:rsidRPr="004B0CC2" w:rsidRDefault="00625DB9" w:rsidP="00F454BB">
            <w:pPr>
              <w:pStyle w:val="23"/>
            </w:pPr>
            <w:r w:rsidRPr="004B0CC2">
              <w:t>Управленческие расходы</w:t>
            </w:r>
          </w:p>
        </w:tc>
        <w:tc>
          <w:tcPr>
            <w:tcW w:w="2393" w:type="dxa"/>
          </w:tcPr>
          <w:p w:rsidR="00625DB9" w:rsidRPr="004B0CC2" w:rsidRDefault="008C7AF3" w:rsidP="00F454BB">
            <w:pPr>
              <w:pStyle w:val="23"/>
            </w:pPr>
            <w:r w:rsidRPr="004B0CC2">
              <w:t>-</w:t>
            </w:r>
          </w:p>
        </w:tc>
        <w:tc>
          <w:tcPr>
            <w:tcW w:w="2393" w:type="dxa"/>
          </w:tcPr>
          <w:p w:rsidR="00625DB9" w:rsidRPr="004B0CC2" w:rsidRDefault="008C7AF3" w:rsidP="00F454BB">
            <w:pPr>
              <w:pStyle w:val="23"/>
            </w:pPr>
            <w:r w:rsidRPr="004B0CC2">
              <w:t>-</w:t>
            </w:r>
          </w:p>
        </w:tc>
        <w:tc>
          <w:tcPr>
            <w:tcW w:w="2393" w:type="dxa"/>
          </w:tcPr>
          <w:p w:rsidR="00625DB9" w:rsidRPr="004B0CC2" w:rsidRDefault="008C7AF3" w:rsidP="00F454BB">
            <w:pPr>
              <w:pStyle w:val="23"/>
            </w:pPr>
            <w:r w:rsidRPr="004B0CC2">
              <w:t>-</w:t>
            </w:r>
          </w:p>
        </w:tc>
      </w:tr>
      <w:tr w:rsidR="00625DB9" w:rsidRPr="004B0CC2" w:rsidTr="008F4A39">
        <w:tc>
          <w:tcPr>
            <w:tcW w:w="2392" w:type="dxa"/>
          </w:tcPr>
          <w:p w:rsidR="00625DB9" w:rsidRPr="004B0CC2" w:rsidRDefault="00625DB9" w:rsidP="00F454BB">
            <w:pPr>
              <w:pStyle w:val="23"/>
            </w:pPr>
            <w:r w:rsidRPr="004B0CC2">
              <w:t>Прибыль (убыток) от продаж</w:t>
            </w:r>
          </w:p>
        </w:tc>
        <w:tc>
          <w:tcPr>
            <w:tcW w:w="2393" w:type="dxa"/>
          </w:tcPr>
          <w:p w:rsidR="00625DB9" w:rsidRPr="004B0CC2" w:rsidRDefault="008C7AF3" w:rsidP="00F454BB">
            <w:pPr>
              <w:pStyle w:val="23"/>
            </w:pPr>
            <w:r w:rsidRPr="004B0CC2">
              <w:t>1,9</w:t>
            </w:r>
            <w:r w:rsidR="001B0293" w:rsidRPr="004B0CC2">
              <w:t>6</w:t>
            </w:r>
          </w:p>
        </w:tc>
        <w:tc>
          <w:tcPr>
            <w:tcW w:w="2393" w:type="dxa"/>
          </w:tcPr>
          <w:p w:rsidR="00625DB9" w:rsidRPr="004B0CC2" w:rsidRDefault="001B0293" w:rsidP="00F454BB">
            <w:pPr>
              <w:pStyle w:val="23"/>
            </w:pPr>
            <w:r w:rsidRPr="004B0CC2">
              <w:t>0,96</w:t>
            </w:r>
          </w:p>
        </w:tc>
        <w:tc>
          <w:tcPr>
            <w:tcW w:w="2393" w:type="dxa"/>
          </w:tcPr>
          <w:p w:rsidR="00625DB9" w:rsidRPr="004B0CC2" w:rsidRDefault="008C7AF3" w:rsidP="00F454BB">
            <w:pPr>
              <w:pStyle w:val="23"/>
            </w:pPr>
            <w:r w:rsidRPr="004B0CC2">
              <w:t>-0,4</w:t>
            </w:r>
          </w:p>
        </w:tc>
      </w:tr>
      <w:tr w:rsidR="00625DB9" w:rsidRPr="004B0CC2" w:rsidTr="008F4A39">
        <w:tc>
          <w:tcPr>
            <w:tcW w:w="2392" w:type="dxa"/>
          </w:tcPr>
          <w:p w:rsidR="00625DB9" w:rsidRPr="004B0CC2" w:rsidRDefault="00625DB9" w:rsidP="00F454BB">
            <w:pPr>
              <w:pStyle w:val="23"/>
            </w:pPr>
            <w:r w:rsidRPr="004B0CC2">
              <w:t>Прибыль (убыток) до налогообложения</w:t>
            </w:r>
          </w:p>
        </w:tc>
        <w:tc>
          <w:tcPr>
            <w:tcW w:w="2393" w:type="dxa"/>
          </w:tcPr>
          <w:p w:rsidR="00625DB9" w:rsidRPr="004B0CC2" w:rsidRDefault="008C7AF3" w:rsidP="00F454BB">
            <w:pPr>
              <w:pStyle w:val="23"/>
            </w:pPr>
            <w:r w:rsidRPr="004B0CC2">
              <w:t>0,8</w:t>
            </w:r>
          </w:p>
        </w:tc>
        <w:tc>
          <w:tcPr>
            <w:tcW w:w="2393" w:type="dxa"/>
          </w:tcPr>
          <w:p w:rsidR="00625DB9" w:rsidRPr="004B0CC2" w:rsidRDefault="008C7AF3" w:rsidP="00F454BB">
            <w:pPr>
              <w:pStyle w:val="23"/>
            </w:pPr>
            <w:r w:rsidRPr="004B0CC2">
              <w:t>0,4</w:t>
            </w:r>
          </w:p>
        </w:tc>
        <w:tc>
          <w:tcPr>
            <w:tcW w:w="2393" w:type="dxa"/>
          </w:tcPr>
          <w:p w:rsidR="00625DB9" w:rsidRPr="004B0CC2" w:rsidRDefault="008C7AF3" w:rsidP="00F454BB">
            <w:pPr>
              <w:pStyle w:val="23"/>
            </w:pPr>
            <w:r w:rsidRPr="004B0CC2">
              <w:t>0,6</w:t>
            </w:r>
          </w:p>
        </w:tc>
      </w:tr>
      <w:tr w:rsidR="00625DB9" w:rsidRPr="004B0CC2" w:rsidTr="008F4A39">
        <w:tc>
          <w:tcPr>
            <w:tcW w:w="2392" w:type="dxa"/>
          </w:tcPr>
          <w:p w:rsidR="00625DB9" w:rsidRPr="004B0CC2" w:rsidRDefault="008C7AF3" w:rsidP="00F454BB">
            <w:pPr>
              <w:pStyle w:val="23"/>
            </w:pPr>
            <w:r w:rsidRPr="004B0CC2">
              <w:t>Чистая прибыль (убыток)</w:t>
            </w:r>
          </w:p>
        </w:tc>
        <w:tc>
          <w:tcPr>
            <w:tcW w:w="2393" w:type="dxa"/>
          </w:tcPr>
          <w:p w:rsidR="00625DB9" w:rsidRPr="004B0CC2" w:rsidRDefault="008C7AF3" w:rsidP="00F454BB">
            <w:pPr>
              <w:pStyle w:val="23"/>
            </w:pPr>
            <w:r w:rsidRPr="004B0CC2">
              <w:t>0,3</w:t>
            </w:r>
          </w:p>
        </w:tc>
        <w:tc>
          <w:tcPr>
            <w:tcW w:w="2393" w:type="dxa"/>
          </w:tcPr>
          <w:p w:rsidR="00625DB9" w:rsidRPr="004B0CC2" w:rsidRDefault="008C7AF3" w:rsidP="00F454BB">
            <w:pPr>
              <w:pStyle w:val="23"/>
            </w:pPr>
            <w:r w:rsidRPr="004B0CC2">
              <w:t>0,04</w:t>
            </w:r>
          </w:p>
        </w:tc>
        <w:tc>
          <w:tcPr>
            <w:tcW w:w="2393" w:type="dxa"/>
          </w:tcPr>
          <w:p w:rsidR="00625DB9" w:rsidRPr="004B0CC2" w:rsidRDefault="008C7AF3" w:rsidP="00F454BB">
            <w:pPr>
              <w:pStyle w:val="23"/>
            </w:pPr>
            <w:r w:rsidRPr="004B0CC2">
              <w:t>0,1</w:t>
            </w:r>
          </w:p>
        </w:tc>
      </w:tr>
    </w:tbl>
    <w:p w:rsidR="008706B8" w:rsidRPr="004B0CC2" w:rsidRDefault="008706B8" w:rsidP="004B0CC2">
      <w:pPr>
        <w:spacing w:line="360" w:lineRule="auto"/>
        <w:ind w:firstLine="709"/>
        <w:jc w:val="both"/>
        <w:rPr>
          <w:sz w:val="28"/>
          <w:szCs w:val="28"/>
        </w:rPr>
      </w:pPr>
    </w:p>
    <w:p w:rsidR="008706B8" w:rsidRPr="004B0CC2" w:rsidRDefault="008706B8" w:rsidP="004B0CC2">
      <w:pPr>
        <w:spacing w:line="360" w:lineRule="auto"/>
        <w:ind w:firstLine="709"/>
        <w:jc w:val="both"/>
        <w:rPr>
          <w:sz w:val="28"/>
          <w:szCs w:val="28"/>
        </w:rPr>
      </w:pPr>
      <w:r w:rsidRPr="004B0CC2">
        <w:rPr>
          <w:sz w:val="28"/>
          <w:szCs w:val="28"/>
        </w:rPr>
        <w:t>Используя данн</w:t>
      </w:r>
      <w:r w:rsidR="0067383A" w:rsidRPr="004B0CC2">
        <w:rPr>
          <w:sz w:val="28"/>
          <w:szCs w:val="28"/>
        </w:rPr>
        <w:t xml:space="preserve">ые таблицы </w:t>
      </w:r>
      <w:r w:rsidR="001B0293" w:rsidRPr="004B0CC2">
        <w:rPr>
          <w:sz w:val="28"/>
          <w:szCs w:val="28"/>
        </w:rPr>
        <w:t>2</w:t>
      </w:r>
      <w:r w:rsidRPr="004B0CC2">
        <w:rPr>
          <w:sz w:val="28"/>
          <w:szCs w:val="28"/>
        </w:rPr>
        <w:t xml:space="preserve"> видно, </w:t>
      </w:r>
      <w:r w:rsidR="00281774" w:rsidRPr="004B0CC2">
        <w:rPr>
          <w:sz w:val="28"/>
          <w:szCs w:val="28"/>
        </w:rPr>
        <w:t>что в выручке от реализации 2007</w:t>
      </w:r>
      <w:r w:rsidRPr="004B0CC2">
        <w:rPr>
          <w:sz w:val="28"/>
          <w:szCs w:val="28"/>
        </w:rPr>
        <w:t xml:space="preserve"> года полная себест</w:t>
      </w:r>
      <w:r w:rsidR="00281774" w:rsidRPr="004B0CC2">
        <w:rPr>
          <w:sz w:val="28"/>
          <w:szCs w:val="28"/>
        </w:rPr>
        <w:t>оимость составила 94,63%, в 2008</w:t>
      </w:r>
      <w:r w:rsidRPr="004B0CC2">
        <w:rPr>
          <w:sz w:val="28"/>
          <w:szCs w:val="28"/>
        </w:rPr>
        <w:t xml:space="preserve"> году затр</w:t>
      </w:r>
      <w:r w:rsidR="00281774" w:rsidRPr="004B0CC2">
        <w:rPr>
          <w:sz w:val="28"/>
          <w:szCs w:val="28"/>
        </w:rPr>
        <w:t>аты составляли 95,36 %, а в 2009</w:t>
      </w:r>
      <w:r w:rsidRPr="004B0CC2">
        <w:rPr>
          <w:sz w:val="28"/>
          <w:szCs w:val="28"/>
        </w:rPr>
        <w:t xml:space="preserve"> году затраты увеличились до 100,31 % и предприятие получило убыток от основной деятельности. Следователь</w:t>
      </w:r>
      <w:r w:rsidR="00281774" w:rsidRPr="004B0CC2">
        <w:rPr>
          <w:sz w:val="28"/>
          <w:szCs w:val="28"/>
        </w:rPr>
        <w:t>но, прибыль от реализации в 2007 году составила 1,96 %, в 2008г. – 0,96%, а в 2009</w:t>
      </w:r>
      <w:r w:rsidRPr="004B0CC2">
        <w:rPr>
          <w:sz w:val="28"/>
          <w:szCs w:val="28"/>
        </w:rPr>
        <w:t xml:space="preserve"> убыток составил -1205 тыс. руб.</w:t>
      </w:r>
    </w:p>
    <w:p w:rsidR="008706B8" w:rsidRPr="004B0CC2" w:rsidRDefault="008706B8" w:rsidP="004B0CC2">
      <w:pPr>
        <w:spacing w:line="360" w:lineRule="auto"/>
        <w:ind w:firstLine="709"/>
        <w:jc w:val="both"/>
        <w:rPr>
          <w:sz w:val="28"/>
          <w:szCs w:val="28"/>
        </w:rPr>
      </w:pPr>
      <w:r w:rsidRPr="004B0CC2">
        <w:rPr>
          <w:sz w:val="28"/>
          <w:szCs w:val="28"/>
        </w:rPr>
        <w:t xml:space="preserve">С учетом результатов от прочей деятельности и выплаты налога </w:t>
      </w:r>
      <w:r w:rsidR="00281774" w:rsidRPr="004B0CC2">
        <w:rPr>
          <w:sz w:val="28"/>
          <w:szCs w:val="28"/>
        </w:rPr>
        <w:t>на прибыль чистая прибыль в 2007</w:t>
      </w:r>
      <w:r w:rsidRPr="004B0CC2">
        <w:rPr>
          <w:sz w:val="28"/>
          <w:szCs w:val="28"/>
        </w:rPr>
        <w:t xml:space="preserve"> году с</w:t>
      </w:r>
      <w:r w:rsidR="00281774" w:rsidRPr="004B0CC2">
        <w:rPr>
          <w:sz w:val="28"/>
          <w:szCs w:val="28"/>
        </w:rPr>
        <w:t>оставила 0,32% в выручке. В 2008</w:t>
      </w:r>
      <w:r w:rsidRPr="004B0CC2">
        <w:rPr>
          <w:sz w:val="28"/>
          <w:szCs w:val="28"/>
        </w:rPr>
        <w:t xml:space="preserve"> году чистая прибыль сократилась на 0,28 пункта. Предпринимательская деятельность все больше зависит от экономической информации. При этом большее значение придается полноте, достоверности и нейтральности информации о финансовых результатах и условиях их возникновения. Самым распространенным источником такой информации является бухгалтерская (финансовая) отчетность.</w:t>
      </w:r>
    </w:p>
    <w:p w:rsidR="00412B0C" w:rsidRPr="004B0CC2" w:rsidRDefault="0067383A" w:rsidP="004B0CC2">
      <w:pPr>
        <w:spacing w:line="360" w:lineRule="auto"/>
        <w:ind w:firstLine="709"/>
        <w:jc w:val="both"/>
        <w:rPr>
          <w:sz w:val="28"/>
          <w:szCs w:val="28"/>
        </w:rPr>
      </w:pPr>
      <w:r w:rsidRPr="004B0CC2">
        <w:rPr>
          <w:sz w:val="28"/>
          <w:szCs w:val="28"/>
        </w:rPr>
        <w:t>В таблице 3</w:t>
      </w:r>
      <w:r w:rsidR="00412B0C" w:rsidRPr="004B0CC2">
        <w:rPr>
          <w:sz w:val="28"/>
          <w:szCs w:val="28"/>
        </w:rPr>
        <w:t xml:space="preserve"> показан горизонтальный анализ бухгалтерского баланса предприятия.</w:t>
      </w:r>
    </w:p>
    <w:p w:rsidR="008F4A39" w:rsidRPr="004B0CC2" w:rsidRDefault="008F4A39" w:rsidP="004B0CC2">
      <w:pPr>
        <w:spacing w:line="360" w:lineRule="auto"/>
        <w:ind w:firstLine="709"/>
        <w:jc w:val="both"/>
        <w:rPr>
          <w:sz w:val="28"/>
          <w:szCs w:val="28"/>
        </w:rPr>
      </w:pPr>
    </w:p>
    <w:p w:rsidR="00412B0C" w:rsidRPr="004B0CC2" w:rsidRDefault="0067383A" w:rsidP="004B0CC2">
      <w:pPr>
        <w:spacing w:line="360" w:lineRule="auto"/>
        <w:ind w:firstLine="709"/>
        <w:jc w:val="both"/>
        <w:rPr>
          <w:sz w:val="28"/>
          <w:szCs w:val="28"/>
        </w:rPr>
      </w:pPr>
      <w:r w:rsidRPr="004B0CC2">
        <w:rPr>
          <w:sz w:val="28"/>
          <w:szCs w:val="28"/>
        </w:rPr>
        <w:t xml:space="preserve">Таблица </w:t>
      </w:r>
      <w:r w:rsidR="00412B0C" w:rsidRPr="004B0CC2">
        <w:rPr>
          <w:sz w:val="28"/>
          <w:szCs w:val="28"/>
        </w:rPr>
        <w:t xml:space="preserve">3 </w:t>
      </w:r>
      <w:r w:rsidRPr="004B0CC2">
        <w:rPr>
          <w:sz w:val="28"/>
          <w:szCs w:val="28"/>
        </w:rPr>
        <w:t xml:space="preserve">- </w:t>
      </w:r>
      <w:r w:rsidR="00412B0C" w:rsidRPr="004B0CC2">
        <w:rPr>
          <w:sz w:val="28"/>
          <w:szCs w:val="28"/>
        </w:rPr>
        <w:t>Горизонтальный анализ бухгалтерского баланса предприятия за 2007-2009 гг.</w:t>
      </w:r>
      <w:r w:rsidR="0032307B" w:rsidRPr="004B0CC2">
        <w:rPr>
          <w:sz w:val="28"/>
          <w:szCs w:val="28"/>
        </w:rPr>
        <w:t>,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393"/>
        <w:gridCol w:w="2393"/>
        <w:gridCol w:w="2393"/>
      </w:tblGrid>
      <w:tr w:rsidR="00412B0C" w:rsidRPr="004B0CC2" w:rsidTr="008F4A39">
        <w:tc>
          <w:tcPr>
            <w:tcW w:w="2392" w:type="dxa"/>
          </w:tcPr>
          <w:p w:rsidR="00412B0C" w:rsidRPr="004B0CC2" w:rsidRDefault="00412B0C" w:rsidP="00F454BB">
            <w:pPr>
              <w:pStyle w:val="23"/>
            </w:pPr>
            <w:r w:rsidRPr="004B0CC2">
              <w:t>Агрегированный баланс</w:t>
            </w:r>
          </w:p>
        </w:tc>
        <w:tc>
          <w:tcPr>
            <w:tcW w:w="2393" w:type="dxa"/>
          </w:tcPr>
          <w:p w:rsidR="00412B0C" w:rsidRPr="004B0CC2" w:rsidRDefault="00412B0C" w:rsidP="00F454BB">
            <w:pPr>
              <w:pStyle w:val="23"/>
            </w:pPr>
            <w:r w:rsidRPr="004B0CC2">
              <w:t>2007г.</w:t>
            </w:r>
          </w:p>
        </w:tc>
        <w:tc>
          <w:tcPr>
            <w:tcW w:w="2393" w:type="dxa"/>
          </w:tcPr>
          <w:p w:rsidR="00412B0C" w:rsidRPr="004B0CC2" w:rsidRDefault="00412B0C" w:rsidP="00F454BB">
            <w:pPr>
              <w:pStyle w:val="23"/>
            </w:pPr>
            <w:r w:rsidRPr="004B0CC2">
              <w:t>2008г.</w:t>
            </w:r>
          </w:p>
        </w:tc>
        <w:tc>
          <w:tcPr>
            <w:tcW w:w="2393" w:type="dxa"/>
          </w:tcPr>
          <w:p w:rsidR="00412B0C" w:rsidRPr="004B0CC2" w:rsidRDefault="00412B0C" w:rsidP="00F454BB">
            <w:pPr>
              <w:pStyle w:val="23"/>
            </w:pPr>
            <w:r w:rsidRPr="004B0CC2">
              <w:t>2009г</w:t>
            </w:r>
          </w:p>
        </w:tc>
      </w:tr>
      <w:tr w:rsidR="00412B0C" w:rsidRPr="004B0CC2" w:rsidTr="008F4A39">
        <w:tc>
          <w:tcPr>
            <w:tcW w:w="2392" w:type="dxa"/>
          </w:tcPr>
          <w:p w:rsidR="00412B0C" w:rsidRPr="004B0CC2" w:rsidRDefault="00ED471D" w:rsidP="00F454BB">
            <w:pPr>
              <w:pStyle w:val="23"/>
            </w:pPr>
            <w:r w:rsidRPr="004B0CC2">
              <w:t>Актив</w:t>
            </w:r>
          </w:p>
          <w:p w:rsidR="00ED471D" w:rsidRPr="004B0CC2" w:rsidRDefault="00ED471D" w:rsidP="00F454BB">
            <w:pPr>
              <w:pStyle w:val="23"/>
            </w:pPr>
            <w:r w:rsidRPr="004B0CC2">
              <w:rPr>
                <w:lang w:val="en-US"/>
              </w:rPr>
              <w:t>I</w:t>
            </w:r>
            <w:r w:rsidRPr="004B0CC2">
              <w:t>.Внеоборотные активы</w:t>
            </w:r>
          </w:p>
        </w:tc>
        <w:tc>
          <w:tcPr>
            <w:tcW w:w="2393" w:type="dxa"/>
          </w:tcPr>
          <w:p w:rsidR="00ED471D" w:rsidRPr="004B0CC2" w:rsidRDefault="00ED471D" w:rsidP="00F454BB">
            <w:pPr>
              <w:pStyle w:val="23"/>
            </w:pPr>
          </w:p>
          <w:p w:rsidR="00412B0C" w:rsidRPr="004B0CC2" w:rsidRDefault="00ED471D" w:rsidP="00F454BB">
            <w:pPr>
              <w:pStyle w:val="23"/>
            </w:pPr>
            <w:r w:rsidRPr="004B0CC2">
              <w:t>35544</w:t>
            </w:r>
          </w:p>
        </w:tc>
        <w:tc>
          <w:tcPr>
            <w:tcW w:w="2393" w:type="dxa"/>
          </w:tcPr>
          <w:p w:rsidR="00ED471D" w:rsidRPr="004B0CC2" w:rsidRDefault="00ED471D" w:rsidP="00F454BB">
            <w:pPr>
              <w:pStyle w:val="23"/>
            </w:pPr>
          </w:p>
          <w:p w:rsidR="00412B0C" w:rsidRPr="004B0CC2" w:rsidRDefault="00ED471D" w:rsidP="00F454BB">
            <w:pPr>
              <w:pStyle w:val="23"/>
            </w:pPr>
            <w:r w:rsidRPr="004B0CC2">
              <w:t>27164</w:t>
            </w:r>
          </w:p>
        </w:tc>
        <w:tc>
          <w:tcPr>
            <w:tcW w:w="2393" w:type="dxa"/>
          </w:tcPr>
          <w:p w:rsidR="00ED471D" w:rsidRPr="004B0CC2" w:rsidRDefault="00ED471D" w:rsidP="00F454BB">
            <w:pPr>
              <w:pStyle w:val="23"/>
            </w:pPr>
          </w:p>
          <w:p w:rsidR="00412B0C" w:rsidRPr="004B0CC2" w:rsidRDefault="00ED471D" w:rsidP="00F454BB">
            <w:pPr>
              <w:pStyle w:val="23"/>
            </w:pPr>
            <w:r w:rsidRPr="004B0CC2">
              <w:t>19885</w:t>
            </w:r>
          </w:p>
        </w:tc>
      </w:tr>
      <w:tr w:rsidR="00412B0C" w:rsidRPr="004B0CC2" w:rsidTr="008F4A39">
        <w:tc>
          <w:tcPr>
            <w:tcW w:w="2392" w:type="dxa"/>
          </w:tcPr>
          <w:p w:rsidR="00412B0C" w:rsidRPr="004B0CC2" w:rsidRDefault="00ED471D" w:rsidP="00F454BB">
            <w:pPr>
              <w:pStyle w:val="23"/>
            </w:pPr>
            <w:r w:rsidRPr="004B0CC2">
              <w:rPr>
                <w:lang w:val="en-US"/>
              </w:rPr>
              <w:t>II</w:t>
            </w:r>
            <w:r w:rsidRPr="004B0CC2">
              <w:t>.Оборотные активы</w:t>
            </w:r>
          </w:p>
        </w:tc>
        <w:tc>
          <w:tcPr>
            <w:tcW w:w="2393" w:type="dxa"/>
          </w:tcPr>
          <w:p w:rsidR="00412B0C" w:rsidRPr="004B0CC2" w:rsidRDefault="00ED471D" w:rsidP="00F454BB">
            <w:pPr>
              <w:pStyle w:val="23"/>
            </w:pPr>
            <w:r w:rsidRPr="004B0CC2">
              <w:t>110735</w:t>
            </w:r>
          </w:p>
        </w:tc>
        <w:tc>
          <w:tcPr>
            <w:tcW w:w="2393" w:type="dxa"/>
          </w:tcPr>
          <w:p w:rsidR="00412B0C" w:rsidRPr="004B0CC2" w:rsidRDefault="00ED471D" w:rsidP="00F454BB">
            <w:pPr>
              <w:pStyle w:val="23"/>
            </w:pPr>
            <w:r w:rsidRPr="004B0CC2">
              <w:t>95914</w:t>
            </w:r>
          </w:p>
        </w:tc>
        <w:tc>
          <w:tcPr>
            <w:tcW w:w="2393" w:type="dxa"/>
          </w:tcPr>
          <w:p w:rsidR="00412B0C" w:rsidRPr="004B0CC2" w:rsidRDefault="00ED471D" w:rsidP="00F454BB">
            <w:pPr>
              <w:pStyle w:val="23"/>
            </w:pPr>
            <w:r w:rsidRPr="004B0CC2">
              <w:t>124279</w:t>
            </w:r>
          </w:p>
        </w:tc>
      </w:tr>
      <w:tr w:rsidR="00412B0C" w:rsidRPr="004B0CC2" w:rsidTr="008F4A39">
        <w:tc>
          <w:tcPr>
            <w:tcW w:w="2392" w:type="dxa"/>
          </w:tcPr>
          <w:p w:rsidR="00412B0C" w:rsidRPr="004B0CC2" w:rsidRDefault="00ED471D" w:rsidP="00F454BB">
            <w:pPr>
              <w:pStyle w:val="23"/>
            </w:pPr>
            <w:r w:rsidRPr="004B0CC2">
              <w:t>Запасы</w:t>
            </w:r>
          </w:p>
        </w:tc>
        <w:tc>
          <w:tcPr>
            <w:tcW w:w="2393" w:type="dxa"/>
          </w:tcPr>
          <w:p w:rsidR="00412B0C" w:rsidRPr="004B0CC2" w:rsidRDefault="00ED471D" w:rsidP="00F454BB">
            <w:pPr>
              <w:pStyle w:val="23"/>
            </w:pPr>
            <w:r w:rsidRPr="004B0CC2">
              <w:t>57357</w:t>
            </w:r>
          </w:p>
        </w:tc>
        <w:tc>
          <w:tcPr>
            <w:tcW w:w="2393" w:type="dxa"/>
          </w:tcPr>
          <w:p w:rsidR="00412B0C" w:rsidRPr="004B0CC2" w:rsidRDefault="00ED471D" w:rsidP="00F454BB">
            <w:pPr>
              <w:pStyle w:val="23"/>
            </w:pPr>
            <w:r w:rsidRPr="004B0CC2">
              <w:t>34366</w:t>
            </w:r>
          </w:p>
        </w:tc>
        <w:tc>
          <w:tcPr>
            <w:tcW w:w="2393" w:type="dxa"/>
          </w:tcPr>
          <w:p w:rsidR="00412B0C" w:rsidRPr="004B0CC2" w:rsidRDefault="00ED471D" w:rsidP="00F454BB">
            <w:pPr>
              <w:pStyle w:val="23"/>
            </w:pPr>
            <w:r w:rsidRPr="004B0CC2">
              <w:t>40693</w:t>
            </w:r>
          </w:p>
        </w:tc>
      </w:tr>
      <w:tr w:rsidR="00412B0C" w:rsidRPr="004B0CC2" w:rsidTr="008F4A39">
        <w:tc>
          <w:tcPr>
            <w:tcW w:w="2392" w:type="dxa"/>
          </w:tcPr>
          <w:p w:rsidR="00412B0C" w:rsidRPr="004B0CC2" w:rsidRDefault="00ED471D" w:rsidP="00F454BB">
            <w:pPr>
              <w:pStyle w:val="23"/>
            </w:pPr>
            <w:r w:rsidRPr="004B0CC2">
              <w:t>Дебиторская задолженность</w:t>
            </w:r>
          </w:p>
        </w:tc>
        <w:tc>
          <w:tcPr>
            <w:tcW w:w="2393" w:type="dxa"/>
          </w:tcPr>
          <w:p w:rsidR="00412B0C" w:rsidRPr="004B0CC2" w:rsidRDefault="00ED471D" w:rsidP="00F454BB">
            <w:pPr>
              <w:pStyle w:val="23"/>
            </w:pPr>
            <w:r w:rsidRPr="004B0CC2">
              <w:t>31332</w:t>
            </w:r>
          </w:p>
        </w:tc>
        <w:tc>
          <w:tcPr>
            <w:tcW w:w="2393" w:type="dxa"/>
          </w:tcPr>
          <w:p w:rsidR="00412B0C" w:rsidRPr="004B0CC2" w:rsidRDefault="00ED471D" w:rsidP="00F454BB">
            <w:pPr>
              <w:pStyle w:val="23"/>
            </w:pPr>
            <w:r w:rsidRPr="004B0CC2">
              <w:t>37236</w:t>
            </w:r>
          </w:p>
        </w:tc>
        <w:tc>
          <w:tcPr>
            <w:tcW w:w="2393" w:type="dxa"/>
          </w:tcPr>
          <w:p w:rsidR="00412B0C" w:rsidRPr="004B0CC2" w:rsidRDefault="00ED471D" w:rsidP="00F454BB">
            <w:pPr>
              <w:pStyle w:val="23"/>
            </w:pPr>
            <w:r w:rsidRPr="004B0CC2">
              <w:t>72113</w:t>
            </w:r>
          </w:p>
        </w:tc>
      </w:tr>
      <w:tr w:rsidR="00412B0C" w:rsidRPr="004B0CC2" w:rsidTr="008F4A39">
        <w:tc>
          <w:tcPr>
            <w:tcW w:w="2392" w:type="dxa"/>
          </w:tcPr>
          <w:p w:rsidR="00412B0C" w:rsidRPr="004B0CC2" w:rsidRDefault="00ED471D" w:rsidP="00F454BB">
            <w:pPr>
              <w:pStyle w:val="23"/>
            </w:pPr>
            <w:r w:rsidRPr="004B0CC2">
              <w:t>Денежные средства</w:t>
            </w:r>
          </w:p>
        </w:tc>
        <w:tc>
          <w:tcPr>
            <w:tcW w:w="2393" w:type="dxa"/>
          </w:tcPr>
          <w:p w:rsidR="00412B0C" w:rsidRPr="004B0CC2" w:rsidRDefault="00ED471D" w:rsidP="00F454BB">
            <w:pPr>
              <w:pStyle w:val="23"/>
            </w:pPr>
            <w:r w:rsidRPr="004B0CC2">
              <w:t>1123</w:t>
            </w:r>
          </w:p>
        </w:tc>
        <w:tc>
          <w:tcPr>
            <w:tcW w:w="2393" w:type="dxa"/>
          </w:tcPr>
          <w:p w:rsidR="00412B0C" w:rsidRPr="004B0CC2" w:rsidRDefault="00ED471D" w:rsidP="00F454BB">
            <w:pPr>
              <w:pStyle w:val="23"/>
            </w:pPr>
            <w:r w:rsidRPr="004B0CC2">
              <w:t>10219</w:t>
            </w:r>
          </w:p>
        </w:tc>
        <w:tc>
          <w:tcPr>
            <w:tcW w:w="2393" w:type="dxa"/>
          </w:tcPr>
          <w:p w:rsidR="00412B0C" w:rsidRPr="004B0CC2" w:rsidRDefault="00ED471D" w:rsidP="00F454BB">
            <w:pPr>
              <w:pStyle w:val="23"/>
            </w:pPr>
            <w:r w:rsidRPr="004B0CC2">
              <w:t>37</w:t>
            </w:r>
          </w:p>
        </w:tc>
      </w:tr>
      <w:tr w:rsidR="00412B0C" w:rsidRPr="004B0CC2" w:rsidTr="008F4A39">
        <w:tc>
          <w:tcPr>
            <w:tcW w:w="2392" w:type="dxa"/>
          </w:tcPr>
          <w:p w:rsidR="00412B0C" w:rsidRPr="004B0CC2" w:rsidRDefault="00ED471D" w:rsidP="00F454BB">
            <w:pPr>
              <w:pStyle w:val="23"/>
            </w:pPr>
            <w:r w:rsidRPr="004B0CC2">
              <w:t>Баланс</w:t>
            </w:r>
          </w:p>
        </w:tc>
        <w:tc>
          <w:tcPr>
            <w:tcW w:w="2393" w:type="dxa"/>
          </w:tcPr>
          <w:p w:rsidR="00412B0C" w:rsidRPr="004B0CC2" w:rsidRDefault="00ED471D" w:rsidP="00F454BB">
            <w:pPr>
              <w:pStyle w:val="23"/>
            </w:pPr>
            <w:r w:rsidRPr="004B0CC2">
              <w:t>146279</w:t>
            </w:r>
          </w:p>
        </w:tc>
        <w:tc>
          <w:tcPr>
            <w:tcW w:w="2393" w:type="dxa"/>
          </w:tcPr>
          <w:p w:rsidR="00412B0C" w:rsidRPr="004B0CC2" w:rsidRDefault="00ED471D" w:rsidP="00F454BB">
            <w:pPr>
              <w:pStyle w:val="23"/>
            </w:pPr>
            <w:r w:rsidRPr="004B0CC2">
              <w:t>123078</w:t>
            </w:r>
          </w:p>
        </w:tc>
        <w:tc>
          <w:tcPr>
            <w:tcW w:w="2393" w:type="dxa"/>
          </w:tcPr>
          <w:p w:rsidR="00412B0C" w:rsidRPr="004B0CC2" w:rsidRDefault="00ED471D" w:rsidP="00F454BB">
            <w:pPr>
              <w:pStyle w:val="23"/>
            </w:pPr>
            <w:r w:rsidRPr="004B0CC2">
              <w:t>144164</w:t>
            </w:r>
          </w:p>
        </w:tc>
      </w:tr>
      <w:tr w:rsidR="00412B0C" w:rsidRPr="004B0CC2" w:rsidTr="008F4A39">
        <w:trPr>
          <w:trHeight w:val="270"/>
        </w:trPr>
        <w:tc>
          <w:tcPr>
            <w:tcW w:w="2392" w:type="dxa"/>
          </w:tcPr>
          <w:p w:rsidR="00412B0C" w:rsidRPr="004B0CC2" w:rsidRDefault="00ED471D" w:rsidP="00F454BB">
            <w:pPr>
              <w:pStyle w:val="23"/>
            </w:pPr>
            <w:r w:rsidRPr="004B0CC2">
              <w:t>Пассив</w:t>
            </w:r>
          </w:p>
          <w:p w:rsidR="00ED471D" w:rsidRPr="004B0CC2" w:rsidRDefault="00ED471D" w:rsidP="00F454BB">
            <w:pPr>
              <w:pStyle w:val="23"/>
            </w:pPr>
            <w:r w:rsidRPr="004B0CC2">
              <w:rPr>
                <w:lang w:val="en-US"/>
              </w:rPr>
              <w:t>III</w:t>
            </w:r>
            <w:r w:rsidRPr="004B0CC2">
              <w:t>.Капитал и резервы</w:t>
            </w:r>
          </w:p>
        </w:tc>
        <w:tc>
          <w:tcPr>
            <w:tcW w:w="2393" w:type="dxa"/>
          </w:tcPr>
          <w:p w:rsidR="00ED471D" w:rsidRPr="004B0CC2" w:rsidRDefault="00ED471D" w:rsidP="00F454BB">
            <w:pPr>
              <w:pStyle w:val="23"/>
            </w:pPr>
          </w:p>
          <w:p w:rsidR="00ED471D" w:rsidRPr="004B0CC2" w:rsidRDefault="00ED471D" w:rsidP="00F454BB">
            <w:pPr>
              <w:pStyle w:val="23"/>
            </w:pPr>
          </w:p>
          <w:p w:rsidR="00412B0C" w:rsidRPr="004B0CC2" w:rsidRDefault="00ED471D" w:rsidP="00F454BB">
            <w:pPr>
              <w:pStyle w:val="23"/>
            </w:pPr>
            <w:r w:rsidRPr="004B0CC2">
              <w:t>436</w:t>
            </w:r>
          </w:p>
        </w:tc>
        <w:tc>
          <w:tcPr>
            <w:tcW w:w="2393" w:type="dxa"/>
          </w:tcPr>
          <w:p w:rsidR="00ED471D" w:rsidRPr="004B0CC2" w:rsidRDefault="00ED471D" w:rsidP="00F454BB">
            <w:pPr>
              <w:pStyle w:val="23"/>
            </w:pPr>
          </w:p>
          <w:p w:rsidR="00ED471D" w:rsidRPr="004B0CC2" w:rsidRDefault="00ED471D" w:rsidP="00F454BB">
            <w:pPr>
              <w:pStyle w:val="23"/>
            </w:pPr>
          </w:p>
          <w:p w:rsidR="00412B0C" w:rsidRPr="004B0CC2" w:rsidRDefault="00ED471D" w:rsidP="00F454BB">
            <w:pPr>
              <w:pStyle w:val="23"/>
            </w:pPr>
            <w:r w:rsidRPr="004B0CC2">
              <w:t>560</w:t>
            </w:r>
          </w:p>
        </w:tc>
        <w:tc>
          <w:tcPr>
            <w:tcW w:w="2393" w:type="dxa"/>
          </w:tcPr>
          <w:p w:rsidR="00ED471D" w:rsidRPr="004B0CC2" w:rsidRDefault="00ED471D" w:rsidP="00F454BB">
            <w:pPr>
              <w:pStyle w:val="23"/>
            </w:pPr>
          </w:p>
          <w:p w:rsidR="00ED471D" w:rsidRPr="004B0CC2" w:rsidRDefault="00ED471D" w:rsidP="00F454BB">
            <w:pPr>
              <w:pStyle w:val="23"/>
            </w:pPr>
          </w:p>
          <w:p w:rsidR="00412B0C" w:rsidRPr="004B0CC2" w:rsidRDefault="00ED471D" w:rsidP="00F454BB">
            <w:pPr>
              <w:pStyle w:val="23"/>
            </w:pPr>
            <w:r w:rsidRPr="004B0CC2">
              <w:t>1324</w:t>
            </w:r>
          </w:p>
        </w:tc>
      </w:tr>
      <w:tr w:rsidR="00412B0C" w:rsidRPr="004B0CC2" w:rsidTr="008F4A39">
        <w:trPr>
          <w:trHeight w:val="240"/>
        </w:trPr>
        <w:tc>
          <w:tcPr>
            <w:tcW w:w="2392" w:type="dxa"/>
          </w:tcPr>
          <w:p w:rsidR="00412B0C" w:rsidRPr="004B0CC2" w:rsidRDefault="00ED471D" w:rsidP="00F454BB">
            <w:pPr>
              <w:pStyle w:val="23"/>
            </w:pPr>
            <w:r w:rsidRPr="004B0CC2">
              <w:rPr>
                <w:lang w:val="en-US"/>
              </w:rPr>
              <w:t>IV</w:t>
            </w:r>
            <w:r w:rsidRPr="004B0CC2">
              <w:t>.Долгосрочные пассивы</w:t>
            </w:r>
          </w:p>
        </w:tc>
        <w:tc>
          <w:tcPr>
            <w:tcW w:w="2393" w:type="dxa"/>
          </w:tcPr>
          <w:p w:rsidR="00412B0C" w:rsidRPr="004B0CC2" w:rsidRDefault="00ED471D" w:rsidP="00F454BB">
            <w:pPr>
              <w:pStyle w:val="23"/>
            </w:pPr>
            <w:r w:rsidRPr="004B0CC2">
              <w:t>618</w:t>
            </w:r>
          </w:p>
        </w:tc>
        <w:tc>
          <w:tcPr>
            <w:tcW w:w="2393" w:type="dxa"/>
          </w:tcPr>
          <w:p w:rsidR="00412B0C" w:rsidRPr="004B0CC2" w:rsidRDefault="00ED471D" w:rsidP="00F454BB">
            <w:pPr>
              <w:pStyle w:val="23"/>
            </w:pPr>
            <w:r w:rsidRPr="004B0CC2">
              <w:t>486</w:t>
            </w:r>
          </w:p>
        </w:tc>
        <w:tc>
          <w:tcPr>
            <w:tcW w:w="2393" w:type="dxa"/>
          </w:tcPr>
          <w:p w:rsidR="00412B0C" w:rsidRPr="004B0CC2" w:rsidRDefault="00ED471D" w:rsidP="00F454BB">
            <w:pPr>
              <w:pStyle w:val="23"/>
            </w:pPr>
            <w:r w:rsidRPr="004B0CC2">
              <w:t>283</w:t>
            </w:r>
          </w:p>
        </w:tc>
      </w:tr>
      <w:tr w:rsidR="00412B0C" w:rsidRPr="004B0CC2" w:rsidTr="008F4A39">
        <w:trPr>
          <w:trHeight w:val="225"/>
        </w:trPr>
        <w:tc>
          <w:tcPr>
            <w:tcW w:w="2392" w:type="dxa"/>
          </w:tcPr>
          <w:p w:rsidR="00412B0C" w:rsidRPr="004B0CC2" w:rsidRDefault="00ED471D" w:rsidP="00F454BB">
            <w:pPr>
              <w:pStyle w:val="23"/>
            </w:pPr>
            <w:r w:rsidRPr="004B0CC2">
              <w:rPr>
                <w:lang w:val="en-US"/>
              </w:rPr>
              <w:t>V</w:t>
            </w:r>
            <w:r w:rsidRPr="004B0CC2">
              <w:t>.Краткосрочные пассивы</w:t>
            </w:r>
          </w:p>
        </w:tc>
        <w:tc>
          <w:tcPr>
            <w:tcW w:w="2393" w:type="dxa"/>
          </w:tcPr>
          <w:p w:rsidR="00412B0C" w:rsidRPr="004B0CC2" w:rsidRDefault="00ED471D" w:rsidP="00F454BB">
            <w:pPr>
              <w:pStyle w:val="23"/>
            </w:pPr>
            <w:r w:rsidRPr="004B0CC2">
              <w:t>145225</w:t>
            </w:r>
          </w:p>
        </w:tc>
        <w:tc>
          <w:tcPr>
            <w:tcW w:w="2393" w:type="dxa"/>
          </w:tcPr>
          <w:p w:rsidR="00412B0C" w:rsidRPr="004B0CC2" w:rsidRDefault="00ED471D" w:rsidP="00F454BB">
            <w:pPr>
              <w:pStyle w:val="23"/>
            </w:pPr>
            <w:r w:rsidRPr="004B0CC2">
              <w:t>122032</w:t>
            </w:r>
          </w:p>
        </w:tc>
        <w:tc>
          <w:tcPr>
            <w:tcW w:w="2393" w:type="dxa"/>
          </w:tcPr>
          <w:p w:rsidR="00412B0C" w:rsidRPr="004B0CC2" w:rsidRDefault="00ED471D" w:rsidP="00F454BB">
            <w:pPr>
              <w:pStyle w:val="23"/>
            </w:pPr>
            <w:r w:rsidRPr="004B0CC2">
              <w:t>142557</w:t>
            </w:r>
          </w:p>
        </w:tc>
      </w:tr>
      <w:tr w:rsidR="00412B0C" w:rsidRPr="004B0CC2" w:rsidTr="008F4A39">
        <w:trPr>
          <w:trHeight w:val="240"/>
        </w:trPr>
        <w:tc>
          <w:tcPr>
            <w:tcW w:w="2392" w:type="dxa"/>
          </w:tcPr>
          <w:p w:rsidR="00412B0C" w:rsidRPr="004B0CC2" w:rsidRDefault="00ED471D" w:rsidP="00F454BB">
            <w:pPr>
              <w:pStyle w:val="23"/>
            </w:pPr>
            <w:r w:rsidRPr="004B0CC2">
              <w:t>Баланс</w:t>
            </w:r>
          </w:p>
        </w:tc>
        <w:tc>
          <w:tcPr>
            <w:tcW w:w="2393" w:type="dxa"/>
          </w:tcPr>
          <w:p w:rsidR="00412B0C" w:rsidRPr="004B0CC2" w:rsidRDefault="00ED471D" w:rsidP="00F454BB">
            <w:pPr>
              <w:pStyle w:val="23"/>
            </w:pPr>
            <w:r w:rsidRPr="004B0CC2">
              <w:t>146279</w:t>
            </w:r>
          </w:p>
        </w:tc>
        <w:tc>
          <w:tcPr>
            <w:tcW w:w="2393" w:type="dxa"/>
          </w:tcPr>
          <w:p w:rsidR="00412B0C" w:rsidRPr="004B0CC2" w:rsidRDefault="00ED471D" w:rsidP="00F454BB">
            <w:pPr>
              <w:pStyle w:val="23"/>
            </w:pPr>
            <w:r w:rsidRPr="004B0CC2">
              <w:t>123078</w:t>
            </w:r>
          </w:p>
        </w:tc>
        <w:tc>
          <w:tcPr>
            <w:tcW w:w="2393" w:type="dxa"/>
          </w:tcPr>
          <w:p w:rsidR="00412B0C" w:rsidRPr="004B0CC2" w:rsidRDefault="00ED471D" w:rsidP="00F454BB">
            <w:pPr>
              <w:pStyle w:val="23"/>
            </w:pPr>
            <w:r w:rsidRPr="004B0CC2">
              <w:t>144164</w:t>
            </w:r>
          </w:p>
        </w:tc>
      </w:tr>
    </w:tbl>
    <w:p w:rsidR="008C7AF3" w:rsidRPr="004B0CC2" w:rsidRDefault="008C7AF3" w:rsidP="004B0CC2">
      <w:pPr>
        <w:spacing w:line="360" w:lineRule="auto"/>
        <w:ind w:firstLine="709"/>
        <w:jc w:val="both"/>
        <w:rPr>
          <w:sz w:val="28"/>
          <w:szCs w:val="28"/>
        </w:rPr>
      </w:pPr>
    </w:p>
    <w:p w:rsidR="004B0CC2" w:rsidRDefault="00B17C39" w:rsidP="004B0CC2">
      <w:pPr>
        <w:spacing w:line="360" w:lineRule="auto"/>
        <w:ind w:firstLine="709"/>
        <w:jc w:val="both"/>
        <w:rPr>
          <w:sz w:val="28"/>
          <w:szCs w:val="28"/>
        </w:rPr>
      </w:pPr>
      <w:r w:rsidRPr="004B0CC2">
        <w:rPr>
          <w:bCs/>
          <w:iCs/>
          <w:sz w:val="28"/>
          <w:szCs w:val="28"/>
        </w:rPr>
        <w:t>Трендовый анализ</w:t>
      </w:r>
      <w:r w:rsidR="004B0CC2">
        <w:rPr>
          <w:sz w:val="28"/>
          <w:szCs w:val="28"/>
        </w:rPr>
        <w:t xml:space="preserve"> </w:t>
      </w:r>
      <w:r w:rsidRPr="004B0CC2">
        <w:rPr>
          <w:sz w:val="28"/>
          <w:szCs w:val="28"/>
        </w:rPr>
        <w:t>—</w:t>
      </w:r>
      <w:r w:rsidR="004B0CC2">
        <w:rPr>
          <w:sz w:val="28"/>
          <w:szCs w:val="28"/>
        </w:rPr>
        <w:t xml:space="preserve"> </w:t>
      </w:r>
      <w:r w:rsidRPr="004B0CC2">
        <w:rPr>
          <w:sz w:val="28"/>
          <w:szCs w:val="28"/>
        </w:rPr>
        <w:t xml:space="preserve">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и, следовательно, ведется </w:t>
      </w:r>
      <w:r w:rsidR="002B52FA" w:rsidRPr="004B0CC2">
        <w:rPr>
          <w:sz w:val="28"/>
          <w:szCs w:val="28"/>
        </w:rPr>
        <w:t>перспективный прогнозный анализ [21, с. 215].</w:t>
      </w:r>
    </w:p>
    <w:p w:rsidR="00F454BB" w:rsidRDefault="00F454BB" w:rsidP="004B0CC2">
      <w:pPr>
        <w:spacing w:line="360" w:lineRule="auto"/>
        <w:ind w:firstLine="709"/>
        <w:jc w:val="both"/>
        <w:rPr>
          <w:sz w:val="28"/>
          <w:szCs w:val="28"/>
        </w:rPr>
      </w:pPr>
    </w:p>
    <w:p w:rsidR="008C7AF3" w:rsidRPr="004B0CC2" w:rsidRDefault="0067383A" w:rsidP="004B0CC2">
      <w:pPr>
        <w:spacing w:line="360" w:lineRule="auto"/>
        <w:ind w:firstLine="709"/>
        <w:jc w:val="both"/>
        <w:rPr>
          <w:sz w:val="28"/>
          <w:szCs w:val="28"/>
        </w:rPr>
      </w:pPr>
      <w:r w:rsidRPr="004B0CC2">
        <w:rPr>
          <w:sz w:val="28"/>
          <w:szCs w:val="28"/>
        </w:rPr>
        <w:t xml:space="preserve">Таблица </w:t>
      </w:r>
      <w:r w:rsidR="008C7AF3" w:rsidRPr="004B0CC2">
        <w:rPr>
          <w:sz w:val="28"/>
          <w:szCs w:val="28"/>
        </w:rPr>
        <w:t xml:space="preserve">4 </w:t>
      </w:r>
      <w:r w:rsidRPr="004B0CC2">
        <w:rPr>
          <w:sz w:val="28"/>
          <w:szCs w:val="28"/>
        </w:rPr>
        <w:t xml:space="preserve">- </w:t>
      </w:r>
      <w:r w:rsidR="008C7AF3" w:rsidRPr="004B0CC2">
        <w:rPr>
          <w:sz w:val="28"/>
          <w:szCs w:val="28"/>
        </w:rPr>
        <w:t>Трендовый анализ отчета о прибылях и убытках за 2007-2009гг., тыс.руб.</w:t>
      </w:r>
      <w:r w:rsidR="00B17C39" w:rsidRPr="004B0CC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393"/>
        <w:gridCol w:w="2393"/>
        <w:gridCol w:w="2393"/>
      </w:tblGrid>
      <w:tr w:rsidR="00B17C39" w:rsidRPr="004B0CC2" w:rsidTr="008F4A39">
        <w:tc>
          <w:tcPr>
            <w:tcW w:w="2392" w:type="dxa"/>
          </w:tcPr>
          <w:p w:rsidR="00B17C39" w:rsidRPr="004B0CC2" w:rsidRDefault="00B17C39" w:rsidP="00F454BB">
            <w:pPr>
              <w:pStyle w:val="23"/>
            </w:pPr>
            <w:r w:rsidRPr="004B0CC2">
              <w:t>Агрегированный баланс</w:t>
            </w:r>
          </w:p>
        </w:tc>
        <w:tc>
          <w:tcPr>
            <w:tcW w:w="2393" w:type="dxa"/>
          </w:tcPr>
          <w:p w:rsidR="00B17C39" w:rsidRPr="004B0CC2" w:rsidRDefault="00B17C39" w:rsidP="00F454BB">
            <w:pPr>
              <w:pStyle w:val="23"/>
            </w:pPr>
            <w:r w:rsidRPr="004B0CC2">
              <w:t>2007г.</w:t>
            </w:r>
          </w:p>
        </w:tc>
        <w:tc>
          <w:tcPr>
            <w:tcW w:w="2393" w:type="dxa"/>
          </w:tcPr>
          <w:p w:rsidR="00B17C39" w:rsidRPr="004B0CC2" w:rsidRDefault="00B17C39" w:rsidP="00F454BB">
            <w:pPr>
              <w:pStyle w:val="23"/>
            </w:pPr>
            <w:r w:rsidRPr="004B0CC2">
              <w:t>2008г.</w:t>
            </w:r>
          </w:p>
        </w:tc>
        <w:tc>
          <w:tcPr>
            <w:tcW w:w="2393" w:type="dxa"/>
          </w:tcPr>
          <w:p w:rsidR="00B17C39" w:rsidRPr="004B0CC2" w:rsidRDefault="00B17C39" w:rsidP="00F454BB">
            <w:pPr>
              <w:pStyle w:val="23"/>
            </w:pPr>
            <w:r w:rsidRPr="004B0CC2">
              <w:t>2009г.</w:t>
            </w:r>
          </w:p>
        </w:tc>
      </w:tr>
      <w:tr w:rsidR="00B17C39" w:rsidRPr="004B0CC2" w:rsidTr="008F4A39">
        <w:trPr>
          <w:trHeight w:val="420"/>
        </w:trPr>
        <w:tc>
          <w:tcPr>
            <w:tcW w:w="2392" w:type="dxa"/>
            <w:vMerge w:val="restart"/>
          </w:tcPr>
          <w:p w:rsidR="00B17C39" w:rsidRPr="004B0CC2" w:rsidRDefault="00B17C39" w:rsidP="00F454BB">
            <w:pPr>
              <w:pStyle w:val="23"/>
            </w:pPr>
            <w:r w:rsidRPr="004B0CC2">
              <w:t>Выручка от продаж</w:t>
            </w:r>
          </w:p>
        </w:tc>
        <w:tc>
          <w:tcPr>
            <w:tcW w:w="2393" w:type="dxa"/>
            <w:vMerge w:val="restart"/>
          </w:tcPr>
          <w:p w:rsidR="00B17C39" w:rsidRPr="004B0CC2" w:rsidRDefault="00B17C39" w:rsidP="00F454BB">
            <w:pPr>
              <w:pStyle w:val="23"/>
            </w:pPr>
            <w:r w:rsidRPr="004B0CC2">
              <w:t>133257</w:t>
            </w:r>
          </w:p>
        </w:tc>
        <w:tc>
          <w:tcPr>
            <w:tcW w:w="2393" w:type="dxa"/>
          </w:tcPr>
          <w:p w:rsidR="00B17C39" w:rsidRPr="004B0CC2" w:rsidRDefault="00B17C39" w:rsidP="00F454BB">
            <w:pPr>
              <w:pStyle w:val="23"/>
            </w:pPr>
            <w:r w:rsidRPr="004B0CC2">
              <w:t>250,9</w:t>
            </w:r>
          </w:p>
        </w:tc>
        <w:tc>
          <w:tcPr>
            <w:tcW w:w="2393" w:type="dxa"/>
          </w:tcPr>
          <w:p w:rsidR="00B17C39" w:rsidRPr="004B0CC2" w:rsidRDefault="00B17C39" w:rsidP="00F454BB">
            <w:pPr>
              <w:pStyle w:val="23"/>
            </w:pPr>
            <w:r w:rsidRPr="004B0CC2">
              <w:t>86,1</w:t>
            </w:r>
          </w:p>
        </w:tc>
      </w:tr>
      <w:tr w:rsidR="00B17C39" w:rsidRPr="004B0CC2" w:rsidTr="008F4A39">
        <w:trPr>
          <w:trHeight w:val="282"/>
        </w:trPr>
        <w:tc>
          <w:tcPr>
            <w:tcW w:w="2392" w:type="dxa"/>
            <w:vMerge/>
          </w:tcPr>
          <w:p w:rsidR="00B17C39" w:rsidRPr="004B0CC2" w:rsidRDefault="00B17C39" w:rsidP="00F454BB">
            <w:pPr>
              <w:pStyle w:val="23"/>
            </w:pPr>
          </w:p>
        </w:tc>
        <w:tc>
          <w:tcPr>
            <w:tcW w:w="2393" w:type="dxa"/>
            <w:vMerge/>
          </w:tcPr>
          <w:p w:rsidR="00B17C39" w:rsidRPr="004B0CC2" w:rsidRDefault="00B17C39" w:rsidP="00F454BB">
            <w:pPr>
              <w:pStyle w:val="23"/>
            </w:pPr>
          </w:p>
        </w:tc>
        <w:tc>
          <w:tcPr>
            <w:tcW w:w="2393" w:type="dxa"/>
          </w:tcPr>
          <w:p w:rsidR="00B17C39" w:rsidRPr="004B0CC2" w:rsidRDefault="00B17C39" w:rsidP="00F454BB">
            <w:pPr>
              <w:pStyle w:val="23"/>
            </w:pPr>
            <w:r w:rsidRPr="004B0CC2">
              <w:t>250,9</w:t>
            </w:r>
          </w:p>
        </w:tc>
        <w:tc>
          <w:tcPr>
            <w:tcW w:w="2393" w:type="dxa"/>
          </w:tcPr>
          <w:p w:rsidR="00B17C39" w:rsidRPr="004B0CC2" w:rsidRDefault="00B17C39" w:rsidP="00F454BB">
            <w:pPr>
              <w:pStyle w:val="23"/>
            </w:pPr>
            <w:r w:rsidRPr="004B0CC2">
              <w:t>215,9</w:t>
            </w:r>
          </w:p>
        </w:tc>
      </w:tr>
      <w:tr w:rsidR="00B17C39" w:rsidRPr="004B0CC2" w:rsidTr="008F4A39">
        <w:trPr>
          <w:trHeight w:val="240"/>
        </w:trPr>
        <w:tc>
          <w:tcPr>
            <w:tcW w:w="2392" w:type="dxa"/>
            <w:vMerge w:val="restart"/>
          </w:tcPr>
          <w:p w:rsidR="00B17C39" w:rsidRPr="004B0CC2" w:rsidRDefault="00B17C39" w:rsidP="00F454BB">
            <w:pPr>
              <w:pStyle w:val="23"/>
            </w:pPr>
            <w:r w:rsidRPr="004B0CC2">
              <w:t>Себестоимость</w:t>
            </w:r>
          </w:p>
        </w:tc>
        <w:tc>
          <w:tcPr>
            <w:tcW w:w="2393" w:type="dxa"/>
            <w:vMerge w:val="restart"/>
          </w:tcPr>
          <w:p w:rsidR="00B17C39" w:rsidRPr="004B0CC2" w:rsidRDefault="00B17C39" w:rsidP="00F454BB">
            <w:pPr>
              <w:pStyle w:val="23"/>
            </w:pPr>
            <w:r w:rsidRPr="004B0CC2">
              <w:t>126102</w:t>
            </w:r>
          </w:p>
        </w:tc>
        <w:tc>
          <w:tcPr>
            <w:tcW w:w="2393" w:type="dxa"/>
          </w:tcPr>
          <w:p w:rsidR="00B17C39" w:rsidRPr="004B0CC2" w:rsidRDefault="00B17C39" w:rsidP="00F454BB">
            <w:pPr>
              <w:pStyle w:val="23"/>
            </w:pPr>
            <w:r w:rsidRPr="004B0CC2">
              <w:t>252,8</w:t>
            </w:r>
          </w:p>
        </w:tc>
        <w:tc>
          <w:tcPr>
            <w:tcW w:w="2393" w:type="dxa"/>
          </w:tcPr>
          <w:p w:rsidR="00B17C39" w:rsidRPr="004B0CC2" w:rsidRDefault="00564632" w:rsidP="00F454BB">
            <w:pPr>
              <w:pStyle w:val="23"/>
            </w:pPr>
            <w:r w:rsidRPr="004B0CC2">
              <w:t>90,5</w:t>
            </w:r>
          </w:p>
        </w:tc>
      </w:tr>
      <w:tr w:rsidR="00B17C39" w:rsidRPr="004B0CC2" w:rsidTr="008F4A39">
        <w:trPr>
          <w:trHeight w:val="240"/>
        </w:trPr>
        <w:tc>
          <w:tcPr>
            <w:tcW w:w="2392" w:type="dxa"/>
            <w:vMerge/>
          </w:tcPr>
          <w:p w:rsidR="00B17C39" w:rsidRPr="004B0CC2" w:rsidRDefault="00B17C39" w:rsidP="00F454BB">
            <w:pPr>
              <w:pStyle w:val="23"/>
            </w:pPr>
          </w:p>
        </w:tc>
        <w:tc>
          <w:tcPr>
            <w:tcW w:w="2393" w:type="dxa"/>
            <w:vMerge/>
          </w:tcPr>
          <w:p w:rsidR="00B17C39" w:rsidRPr="004B0CC2" w:rsidRDefault="00B17C39" w:rsidP="00F454BB">
            <w:pPr>
              <w:pStyle w:val="23"/>
            </w:pPr>
          </w:p>
        </w:tc>
        <w:tc>
          <w:tcPr>
            <w:tcW w:w="2393" w:type="dxa"/>
          </w:tcPr>
          <w:p w:rsidR="00B17C39" w:rsidRPr="004B0CC2" w:rsidRDefault="00B17C39" w:rsidP="00F454BB">
            <w:pPr>
              <w:pStyle w:val="23"/>
            </w:pPr>
            <w:r w:rsidRPr="004B0CC2">
              <w:t>252,8</w:t>
            </w:r>
          </w:p>
        </w:tc>
        <w:tc>
          <w:tcPr>
            <w:tcW w:w="2393" w:type="dxa"/>
          </w:tcPr>
          <w:p w:rsidR="00B17C39" w:rsidRPr="004B0CC2" w:rsidRDefault="00564632" w:rsidP="00F454BB">
            <w:pPr>
              <w:pStyle w:val="23"/>
            </w:pPr>
            <w:r w:rsidRPr="004B0CC2">
              <w:t>228,9</w:t>
            </w:r>
          </w:p>
        </w:tc>
      </w:tr>
      <w:tr w:rsidR="00B17C39" w:rsidRPr="004B0CC2" w:rsidTr="008F4A39">
        <w:trPr>
          <w:trHeight w:val="339"/>
        </w:trPr>
        <w:tc>
          <w:tcPr>
            <w:tcW w:w="2392" w:type="dxa"/>
            <w:vMerge w:val="restart"/>
          </w:tcPr>
          <w:p w:rsidR="00B17C39" w:rsidRPr="004B0CC2" w:rsidRDefault="00B17C39" w:rsidP="00F454BB">
            <w:pPr>
              <w:pStyle w:val="23"/>
            </w:pPr>
            <w:r w:rsidRPr="004B0CC2">
              <w:t>Прибыль (убыток) от продаж</w:t>
            </w:r>
          </w:p>
        </w:tc>
        <w:tc>
          <w:tcPr>
            <w:tcW w:w="2393" w:type="dxa"/>
            <w:vMerge w:val="restart"/>
          </w:tcPr>
          <w:p w:rsidR="00B17C39" w:rsidRPr="004B0CC2" w:rsidRDefault="00B17C39" w:rsidP="00F454BB">
            <w:pPr>
              <w:pStyle w:val="23"/>
            </w:pPr>
            <w:r w:rsidRPr="004B0CC2">
              <w:t>2611</w:t>
            </w:r>
          </w:p>
        </w:tc>
        <w:tc>
          <w:tcPr>
            <w:tcW w:w="2393" w:type="dxa"/>
          </w:tcPr>
          <w:p w:rsidR="00B17C39" w:rsidRPr="004B0CC2" w:rsidRDefault="00564632" w:rsidP="00F454BB">
            <w:pPr>
              <w:pStyle w:val="23"/>
            </w:pPr>
            <w:r w:rsidRPr="004B0CC2">
              <w:t>123,3</w:t>
            </w:r>
          </w:p>
        </w:tc>
        <w:tc>
          <w:tcPr>
            <w:tcW w:w="2393" w:type="dxa"/>
          </w:tcPr>
          <w:p w:rsidR="00B17C39" w:rsidRPr="004B0CC2" w:rsidRDefault="00564632" w:rsidP="00F454BB">
            <w:pPr>
              <w:pStyle w:val="23"/>
            </w:pPr>
            <w:r w:rsidRPr="004B0CC2">
              <w:t>-37,4</w:t>
            </w:r>
          </w:p>
        </w:tc>
      </w:tr>
      <w:tr w:rsidR="00B17C39" w:rsidRPr="004B0CC2" w:rsidTr="008F4A39">
        <w:trPr>
          <w:trHeight w:val="195"/>
        </w:trPr>
        <w:tc>
          <w:tcPr>
            <w:tcW w:w="2392" w:type="dxa"/>
            <w:vMerge/>
          </w:tcPr>
          <w:p w:rsidR="00B17C39" w:rsidRPr="004B0CC2" w:rsidRDefault="00B17C39" w:rsidP="00F454BB">
            <w:pPr>
              <w:pStyle w:val="23"/>
            </w:pPr>
          </w:p>
        </w:tc>
        <w:tc>
          <w:tcPr>
            <w:tcW w:w="2393" w:type="dxa"/>
            <w:vMerge/>
          </w:tcPr>
          <w:p w:rsidR="00B17C39" w:rsidRPr="004B0CC2" w:rsidRDefault="00B17C39" w:rsidP="00F454BB">
            <w:pPr>
              <w:pStyle w:val="23"/>
            </w:pPr>
          </w:p>
        </w:tc>
        <w:tc>
          <w:tcPr>
            <w:tcW w:w="2393" w:type="dxa"/>
          </w:tcPr>
          <w:p w:rsidR="00B17C39" w:rsidRPr="004B0CC2" w:rsidRDefault="00564632" w:rsidP="00F454BB">
            <w:pPr>
              <w:pStyle w:val="23"/>
            </w:pPr>
            <w:r w:rsidRPr="004B0CC2">
              <w:t>123,3</w:t>
            </w:r>
          </w:p>
        </w:tc>
        <w:tc>
          <w:tcPr>
            <w:tcW w:w="2393" w:type="dxa"/>
          </w:tcPr>
          <w:p w:rsidR="00B17C39" w:rsidRPr="004B0CC2" w:rsidRDefault="00564632" w:rsidP="00F454BB">
            <w:pPr>
              <w:pStyle w:val="23"/>
            </w:pPr>
            <w:r w:rsidRPr="004B0CC2">
              <w:t>-46,1</w:t>
            </w:r>
          </w:p>
        </w:tc>
      </w:tr>
      <w:tr w:rsidR="00B17C39" w:rsidRPr="004B0CC2" w:rsidTr="008F4A39">
        <w:trPr>
          <w:trHeight w:val="260"/>
        </w:trPr>
        <w:tc>
          <w:tcPr>
            <w:tcW w:w="2392" w:type="dxa"/>
            <w:vMerge w:val="restart"/>
          </w:tcPr>
          <w:p w:rsidR="00B17C39" w:rsidRPr="004B0CC2" w:rsidRDefault="00B17C39" w:rsidP="00F454BB">
            <w:pPr>
              <w:pStyle w:val="23"/>
            </w:pPr>
            <w:r w:rsidRPr="004B0CC2">
              <w:t>Прибыль (убыток) до налогообложения</w:t>
            </w:r>
          </w:p>
        </w:tc>
        <w:tc>
          <w:tcPr>
            <w:tcW w:w="2393" w:type="dxa"/>
            <w:vMerge w:val="restart"/>
          </w:tcPr>
          <w:p w:rsidR="00B17C39" w:rsidRPr="004B0CC2" w:rsidRDefault="00B17C39" w:rsidP="00F454BB">
            <w:pPr>
              <w:pStyle w:val="23"/>
            </w:pPr>
            <w:r w:rsidRPr="004B0CC2">
              <w:t>1084</w:t>
            </w:r>
          </w:p>
        </w:tc>
        <w:tc>
          <w:tcPr>
            <w:tcW w:w="2393" w:type="dxa"/>
          </w:tcPr>
          <w:p w:rsidR="00B17C39" w:rsidRPr="004B0CC2" w:rsidRDefault="00564632" w:rsidP="00F454BB">
            <w:pPr>
              <w:pStyle w:val="23"/>
            </w:pPr>
            <w:r w:rsidRPr="004B0CC2">
              <w:t>132,2</w:t>
            </w:r>
          </w:p>
        </w:tc>
        <w:tc>
          <w:tcPr>
            <w:tcW w:w="2393" w:type="dxa"/>
          </w:tcPr>
          <w:p w:rsidR="00B17C39" w:rsidRPr="004B0CC2" w:rsidRDefault="00564632" w:rsidP="00F454BB">
            <w:pPr>
              <w:pStyle w:val="23"/>
            </w:pPr>
            <w:r w:rsidRPr="004B0CC2">
              <w:t>112,9</w:t>
            </w:r>
          </w:p>
        </w:tc>
      </w:tr>
      <w:tr w:rsidR="00B17C39" w:rsidRPr="004B0CC2" w:rsidTr="008F4A39">
        <w:trPr>
          <w:trHeight w:val="279"/>
        </w:trPr>
        <w:tc>
          <w:tcPr>
            <w:tcW w:w="2392" w:type="dxa"/>
            <w:vMerge/>
          </w:tcPr>
          <w:p w:rsidR="00B17C39" w:rsidRPr="004B0CC2" w:rsidRDefault="00B17C39" w:rsidP="00F454BB">
            <w:pPr>
              <w:pStyle w:val="23"/>
            </w:pPr>
          </w:p>
        </w:tc>
        <w:tc>
          <w:tcPr>
            <w:tcW w:w="2393" w:type="dxa"/>
            <w:vMerge/>
          </w:tcPr>
          <w:p w:rsidR="00B17C39" w:rsidRPr="004B0CC2" w:rsidRDefault="00B17C39" w:rsidP="00F454BB">
            <w:pPr>
              <w:pStyle w:val="23"/>
            </w:pPr>
          </w:p>
        </w:tc>
        <w:tc>
          <w:tcPr>
            <w:tcW w:w="2393" w:type="dxa"/>
          </w:tcPr>
          <w:p w:rsidR="00B17C39" w:rsidRPr="004B0CC2" w:rsidRDefault="00564632" w:rsidP="00F454BB">
            <w:pPr>
              <w:pStyle w:val="23"/>
            </w:pPr>
            <w:r w:rsidRPr="004B0CC2">
              <w:t>132,2</w:t>
            </w:r>
          </w:p>
        </w:tc>
        <w:tc>
          <w:tcPr>
            <w:tcW w:w="2393" w:type="dxa"/>
          </w:tcPr>
          <w:p w:rsidR="00B17C39" w:rsidRPr="004B0CC2" w:rsidRDefault="00564632" w:rsidP="00F454BB">
            <w:pPr>
              <w:pStyle w:val="23"/>
            </w:pPr>
            <w:r w:rsidRPr="004B0CC2">
              <w:t>149,3</w:t>
            </w:r>
          </w:p>
        </w:tc>
      </w:tr>
      <w:tr w:rsidR="00B17C39" w:rsidRPr="004B0CC2" w:rsidTr="008F4A39">
        <w:trPr>
          <w:trHeight w:val="284"/>
        </w:trPr>
        <w:tc>
          <w:tcPr>
            <w:tcW w:w="2392" w:type="dxa"/>
            <w:vMerge w:val="restart"/>
          </w:tcPr>
          <w:p w:rsidR="00B17C39" w:rsidRPr="004B0CC2" w:rsidRDefault="00B17C39" w:rsidP="00F454BB">
            <w:pPr>
              <w:pStyle w:val="23"/>
            </w:pPr>
            <w:r w:rsidRPr="004B0CC2">
              <w:t>Чистая прибыль (убыток)</w:t>
            </w:r>
          </w:p>
        </w:tc>
        <w:tc>
          <w:tcPr>
            <w:tcW w:w="2393" w:type="dxa"/>
            <w:vMerge w:val="restart"/>
          </w:tcPr>
          <w:p w:rsidR="00B17C39" w:rsidRPr="004B0CC2" w:rsidRDefault="00B17C39" w:rsidP="00F454BB">
            <w:pPr>
              <w:pStyle w:val="23"/>
            </w:pPr>
            <w:r w:rsidRPr="004B0CC2">
              <w:t>426</w:t>
            </w:r>
          </w:p>
        </w:tc>
        <w:tc>
          <w:tcPr>
            <w:tcW w:w="2393" w:type="dxa"/>
          </w:tcPr>
          <w:p w:rsidR="00B17C39" w:rsidRPr="004B0CC2" w:rsidRDefault="00564632" w:rsidP="00F454BB">
            <w:pPr>
              <w:pStyle w:val="23"/>
            </w:pPr>
            <w:r w:rsidRPr="004B0CC2">
              <w:t>29,1</w:t>
            </w:r>
          </w:p>
        </w:tc>
        <w:tc>
          <w:tcPr>
            <w:tcW w:w="2393" w:type="dxa"/>
          </w:tcPr>
          <w:p w:rsidR="00B17C39" w:rsidRPr="004B0CC2" w:rsidRDefault="00564632" w:rsidP="00F454BB">
            <w:pPr>
              <w:pStyle w:val="23"/>
            </w:pPr>
            <w:r w:rsidRPr="004B0CC2">
              <w:t>291,1</w:t>
            </w:r>
          </w:p>
        </w:tc>
      </w:tr>
      <w:tr w:rsidR="00B17C39" w:rsidRPr="004B0CC2" w:rsidTr="008F4A39">
        <w:trPr>
          <w:trHeight w:val="257"/>
        </w:trPr>
        <w:tc>
          <w:tcPr>
            <w:tcW w:w="2392" w:type="dxa"/>
            <w:vMerge/>
          </w:tcPr>
          <w:p w:rsidR="00B17C39" w:rsidRPr="004B0CC2" w:rsidRDefault="00B17C39" w:rsidP="00F454BB">
            <w:pPr>
              <w:pStyle w:val="23"/>
            </w:pPr>
          </w:p>
        </w:tc>
        <w:tc>
          <w:tcPr>
            <w:tcW w:w="2393" w:type="dxa"/>
            <w:vMerge/>
          </w:tcPr>
          <w:p w:rsidR="00B17C39" w:rsidRPr="004B0CC2" w:rsidRDefault="00B17C39" w:rsidP="00F454BB">
            <w:pPr>
              <w:pStyle w:val="23"/>
            </w:pPr>
          </w:p>
        </w:tc>
        <w:tc>
          <w:tcPr>
            <w:tcW w:w="2393" w:type="dxa"/>
          </w:tcPr>
          <w:p w:rsidR="00B17C39" w:rsidRPr="004B0CC2" w:rsidRDefault="00564632" w:rsidP="00F454BB">
            <w:pPr>
              <w:pStyle w:val="23"/>
            </w:pPr>
            <w:r w:rsidRPr="004B0CC2">
              <w:t>29,1</w:t>
            </w:r>
          </w:p>
        </w:tc>
        <w:tc>
          <w:tcPr>
            <w:tcW w:w="2393" w:type="dxa"/>
          </w:tcPr>
          <w:p w:rsidR="00B17C39" w:rsidRPr="004B0CC2" w:rsidRDefault="00564632" w:rsidP="00F454BB">
            <w:pPr>
              <w:pStyle w:val="23"/>
            </w:pPr>
            <w:r w:rsidRPr="004B0CC2">
              <w:t>84,7</w:t>
            </w:r>
          </w:p>
        </w:tc>
      </w:tr>
    </w:tbl>
    <w:p w:rsidR="008C7AF3" w:rsidRPr="004B0CC2" w:rsidRDefault="008C7AF3" w:rsidP="004B0CC2">
      <w:pPr>
        <w:spacing w:line="360" w:lineRule="auto"/>
        <w:ind w:firstLine="709"/>
        <w:jc w:val="both"/>
        <w:rPr>
          <w:sz w:val="28"/>
          <w:szCs w:val="28"/>
        </w:rPr>
      </w:pPr>
    </w:p>
    <w:p w:rsidR="00564632" w:rsidRPr="004B0CC2" w:rsidRDefault="00564632" w:rsidP="004B0CC2">
      <w:pPr>
        <w:spacing w:line="360" w:lineRule="auto"/>
        <w:ind w:firstLine="709"/>
        <w:jc w:val="both"/>
        <w:rPr>
          <w:sz w:val="28"/>
          <w:szCs w:val="28"/>
        </w:rPr>
      </w:pPr>
      <w:r w:rsidRPr="004B0CC2">
        <w:rPr>
          <w:sz w:val="28"/>
          <w:szCs w:val="28"/>
        </w:rPr>
        <w:t>Коэффициентный анализ предприятия</w:t>
      </w:r>
    </w:p>
    <w:p w:rsidR="00564632" w:rsidRPr="004B0CC2" w:rsidRDefault="00564632" w:rsidP="004B0CC2">
      <w:pPr>
        <w:spacing w:line="360" w:lineRule="auto"/>
        <w:ind w:firstLine="709"/>
        <w:jc w:val="both"/>
        <w:rPr>
          <w:sz w:val="28"/>
          <w:szCs w:val="28"/>
        </w:rPr>
      </w:pPr>
      <w:r w:rsidRPr="004B0CC2">
        <w:rPr>
          <w:sz w:val="28"/>
          <w:szCs w:val="28"/>
        </w:rPr>
        <w:t>Суть метода заключается в том, что:</w:t>
      </w:r>
    </w:p>
    <w:p w:rsidR="00564632" w:rsidRPr="004B0CC2" w:rsidRDefault="00564632" w:rsidP="004B0CC2">
      <w:pPr>
        <w:pStyle w:val="a8"/>
        <w:numPr>
          <w:ilvl w:val="0"/>
          <w:numId w:val="5"/>
        </w:numPr>
        <w:spacing w:line="360" w:lineRule="auto"/>
        <w:ind w:left="0" w:firstLine="709"/>
        <w:jc w:val="both"/>
        <w:rPr>
          <w:sz w:val="28"/>
          <w:szCs w:val="28"/>
        </w:rPr>
      </w:pPr>
      <w:r w:rsidRPr="004B0CC2">
        <w:rPr>
          <w:sz w:val="28"/>
          <w:szCs w:val="28"/>
        </w:rPr>
        <w:t>Производится расчёт соответствующего показателя;</w:t>
      </w:r>
    </w:p>
    <w:p w:rsidR="00564632" w:rsidRPr="004B0CC2" w:rsidRDefault="00564632" w:rsidP="004B0CC2">
      <w:pPr>
        <w:pStyle w:val="a8"/>
        <w:numPr>
          <w:ilvl w:val="0"/>
          <w:numId w:val="5"/>
        </w:numPr>
        <w:spacing w:line="360" w:lineRule="auto"/>
        <w:ind w:left="0" w:firstLine="709"/>
        <w:jc w:val="both"/>
        <w:rPr>
          <w:sz w:val="28"/>
          <w:szCs w:val="28"/>
        </w:rPr>
      </w:pPr>
      <w:r w:rsidRPr="004B0CC2">
        <w:rPr>
          <w:sz w:val="28"/>
          <w:szCs w:val="28"/>
        </w:rPr>
        <w:t>Происходит сравнение рассчитанных показателей с заданной базой (нормативные значения).</w:t>
      </w:r>
    </w:p>
    <w:p w:rsidR="00564632" w:rsidRPr="004B0CC2" w:rsidRDefault="000B5E6C" w:rsidP="004B0CC2">
      <w:pPr>
        <w:spacing w:line="360" w:lineRule="auto"/>
        <w:ind w:firstLine="709"/>
        <w:contextualSpacing/>
        <w:jc w:val="both"/>
        <w:rPr>
          <w:sz w:val="28"/>
          <w:szCs w:val="28"/>
        </w:rPr>
      </w:pPr>
      <w:r w:rsidRPr="004B0CC2">
        <w:rPr>
          <w:sz w:val="28"/>
          <w:szCs w:val="28"/>
        </w:rPr>
        <w:t>Выделяют несколько</w:t>
      </w:r>
      <w:r w:rsidR="00564632" w:rsidRPr="004B0CC2">
        <w:rPr>
          <w:sz w:val="28"/>
          <w:szCs w:val="28"/>
        </w:rPr>
        <w:t xml:space="preserve"> групп коэффициентов</w:t>
      </w:r>
      <w:r w:rsidRPr="004B0CC2">
        <w:rPr>
          <w:sz w:val="28"/>
          <w:szCs w:val="28"/>
        </w:rPr>
        <w:t>, отражающих различные стороны финансового состояния предприятия</w:t>
      </w:r>
      <w:r w:rsidR="002B52FA" w:rsidRPr="004B0CC2">
        <w:rPr>
          <w:sz w:val="28"/>
          <w:szCs w:val="28"/>
        </w:rPr>
        <w:t xml:space="preserve"> [16, с. 68]</w:t>
      </w:r>
      <w:r w:rsidRPr="004B0CC2">
        <w:rPr>
          <w:sz w:val="28"/>
          <w:szCs w:val="28"/>
        </w:rPr>
        <w:t>:</w:t>
      </w:r>
      <w:r w:rsidR="00564632" w:rsidRPr="004B0CC2">
        <w:rPr>
          <w:sz w:val="28"/>
          <w:szCs w:val="28"/>
        </w:rPr>
        <w:t xml:space="preserve"> </w:t>
      </w:r>
    </w:p>
    <w:p w:rsidR="00564632" w:rsidRPr="004B0CC2" w:rsidRDefault="000B5E6C" w:rsidP="004B0CC2">
      <w:pPr>
        <w:pStyle w:val="a8"/>
        <w:numPr>
          <w:ilvl w:val="0"/>
          <w:numId w:val="6"/>
        </w:numPr>
        <w:spacing w:line="360" w:lineRule="auto"/>
        <w:ind w:left="0" w:firstLine="709"/>
        <w:jc w:val="both"/>
        <w:rPr>
          <w:sz w:val="28"/>
          <w:szCs w:val="28"/>
        </w:rPr>
      </w:pPr>
      <w:r w:rsidRPr="004B0CC2">
        <w:rPr>
          <w:sz w:val="28"/>
          <w:szCs w:val="28"/>
        </w:rPr>
        <w:t>Общий коэффициент покрытия (коэффициент текущей ликвидности) – КТЛ:</w:t>
      </w:r>
    </w:p>
    <w:p w:rsidR="00F454BB" w:rsidRDefault="00F454BB" w:rsidP="004B0CC2">
      <w:pPr>
        <w:pStyle w:val="a8"/>
        <w:spacing w:line="360" w:lineRule="auto"/>
        <w:ind w:left="0" w:firstLine="709"/>
        <w:jc w:val="both"/>
        <w:rPr>
          <w:sz w:val="28"/>
          <w:szCs w:val="28"/>
        </w:rPr>
      </w:pPr>
    </w:p>
    <w:p w:rsidR="000B5E6C" w:rsidRDefault="000B5E6C" w:rsidP="004B0CC2">
      <w:pPr>
        <w:pStyle w:val="a8"/>
        <w:spacing w:line="360" w:lineRule="auto"/>
        <w:ind w:left="0" w:firstLine="709"/>
        <w:jc w:val="both"/>
        <w:rPr>
          <w:sz w:val="28"/>
          <w:szCs w:val="28"/>
        </w:rPr>
      </w:pPr>
      <w:r w:rsidRPr="004B0CC2">
        <w:rPr>
          <w:sz w:val="28"/>
          <w:szCs w:val="28"/>
        </w:rPr>
        <w:t>КТЛ=Оборотные активы/Краткосрочные обязательства</w:t>
      </w:r>
    </w:p>
    <w:p w:rsidR="000B5E6C" w:rsidRPr="004B0CC2" w:rsidRDefault="000B5E6C" w:rsidP="004B0CC2">
      <w:pPr>
        <w:pStyle w:val="a8"/>
        <w:spacing w:line="360" w:lineRule="auto"/>
        <w:ind w:left="0" w:firstLine="709"/>
        <w:jc w:val="both"/>
        <w:rPr>
          <w:sz w:val="28"/>
          <w:szCs w:val="28"/>
        </w:rPr>
      </w:pPr>
      <w:r w:rsidRPr="004B0CC2">
        <w:rPr>
          <w:sz w:val="28"/>
          <w:szCs w:val="28"/>
        </w:rPr>
        <w:t>КТЛ</w:t>
      </w:r>
      <w:r w:rsidRPr="004B0CC2">
        <w:rPr>
          <w:sz w:val="28"/>
          <w:szCs w:val="28"/>
          <w:vertAlign w:val="subscript"/>
        </w:rPr>
        <w:t>2007г.</w:t>
      </w:r>
      <w:r w:rsidRPr="004B0CC2">
        <w:rPr>
          <w:sz w:val="28"/>
          <w:szCs w:val="28"/>
        </w:rPr>
        <w:t>=110735/145225=08</w:t>
      </w:r>
    </w:p>
    <w:p w:rsidR="000B5E6C" w:rsidRPr="004B0CC2" w:rsidRDefault="000B5E6C" w:rsidP="004B0CC2">
      <w:pPr>
        <w:pStyle w:val="a8"/>
        <w:spacing w:line="360" w:lineRule="auto"/>
        <w:ind w:left="0" w:firstLine="709"/>
        <w:jc w:val="both"/>
        <w:rPr>
          <w:sz w:val="28"/>
          <w:szCs w:val="28"/>
        </w:rPr>
      </w:pPr>
      <w:r w:rsidRPr="004B0CC2">
        <w:rPr>
          <w:sz w:val="28"/>
          <w:szCs w:val="28"/>
        </w:rPr>
        <w:t>КТЛ</w:t>
      </w:r>
      <w:r w:rsidRPr="004B0CC2">
        <w:rPr>
          <w:sz w:val="28"/>
          <w:szCs w:val="28"/>
          <w:vertAlign w:val="subscript"/>
        </w:rPr>
        <w:t>2008г.</w:t>
      </w:r>
      <w:r w:rsidRPr="004B0CC2">
        <w:rPr>
          <w:sz w:val="28"/>
          <w:szCs w:val="28"/>
        </w:rPr>
        <w:t>=95914/122032=0,8</w:t>
      </w:r>
    </w:p>
    <w:p w:rsidR="000B5E6C" w:rsidRDefault="000B5E6C" w:rsidP="004B0CC2">
      <w:pPr>
        <w:pStyle w:val="a8"/>
        <w:spacing w:line="360" w:lineRule="auto"/>
        <w:ind w:left="0" w:firstLine="709"/>
        <w:jc w:val="both"/>
        <w:rPr>
          <w:sz w:val="28"/>
          <w:szCs w:val="28"/>
        </w:rPr>
      </w:pPr>
      <w:r w:rsidRPr="004B0CC2">
        <w:rPr>
          <w:sz w:val="28"/>
          <w:szCs w:val="28"/>
        </w:rPr>
        <w:t>КТЛ</w:t>
      </w:r>
      <w:r w:rsidRPr="004B0CC2">
        <w:rPr>
          <w:sz w:val="28"/>
          <w:szCs w:val="28"/>
          <w:vertAlign w:val="subscript"/>
        </w:rPr>
        <w:t>2009г.</w:t>
      </w:r>
      <w:r w:rsidRPr="004B0CC2">
        <w:rPr>
          <w:sz w:val="28"/>
          <w:szCs w:val="28"/>
        </w:rPr>
        <w:t>=124279/142557=0,9</w:t>
      </w:r>
    </w:p>
    <w:p w:rsidR="00F454BB" w:rsidRPr="004B0CC2" w:rsidRDefault="00F454BB" w:rsidP="004B0CC2">
      <w:pPr>
        <w:pStyle w:val="a8"/>
        <w:spacing w:line="360" w:lineRule="auto"/>
        <w:ind w:left="0" w:firstLine="709"/>
        <w:jc w:val="both"/>
        <w:rPr>
          <w:sz w:val="28"/>
          <w:szCs w:val="28"/>
        </w:rPr>
      </w:pPr>
    </w:p>
    <w:p w:rsidR="000B5E6C" w:rsidRDefault="000B5E6C" w:rsidP="004B0CC2">
      <w:pPr>
        <w:pStyle w:val="a8"/>
        <w:numPr>
          <w:ilvl w:val="0"/>
          <w:numId w:val="6"/>
        </w:numPr>
        <w:spacing w:line="360" w:lineRule="auto"/>
        <w:ind w:left="0" w:firstLine="709"/>
        <w:jc w:val="both"/>
        <w:rPr>
          <w:sz w:val="28"/>
          <w:szCs w:val="28"/>
        </w:rPr>
      </w:pPr>
      <w:r w:rsidRPr="004B0CC2">
        <w:rPr>
          <w:sz w:val="28"/>
          <w:szCs w:val="28"/>
        </w:rPr>
        <w:t>Коэффициент срочной ликвидности (промежуточный коэффициент покрытия) – КСЛ:</w:t>
      </w:r>
    </w:p>
    <w:p w:rsidR="00F454BB" w:rsidRPr="004B0CC2" w:rsidRDefault="00F454BB" w:rsidP="004B0CC2">
      <w:pPr>
        <w:pStyle w:val="a8"/>
        <w:numPr>
          <w:ilvl w:val="0"/>
          <w:numId w:val="6"/>
        </w:numPr>
        <w:spacing w:line="360" w:lineRule="auto"/>
        <w:ind w:left="0" w:firstLine="709"/>
        <w:jc w:val="both"/>
        <w:rPr>
          <w:sz w:val="28"/>
          <w:szCs w:val="28"/>
        </w:rPr>
      </w:pPr>
    </w:p>
    <w:p w:rsidR="00CF76E7" w:rsidRPr="004B0CC2" w:rsidRDefault="000B5E6C" w:rsidP="004B0CC2">
      <w:pPr>
        <w:pStyle w:val="a8"/>
        <w:spacing w:line="360" w:lineRule="auto"/>
        <w:ind w:left="0" w:firstLine="709"/>
        <w:jc w:val="both"/>
        <w:rPr>
          <w:sz w:val="28"/>
          <w:szCs w:val="28"/>
        </w:rPr>
      </w:pPr>
      <w:r w:rsidRPr="004B0CC2">
        <w:rPr>
          <w:sz w:val="28"/>
          <w:szCs w:val="28"/>
        </w:rPr>
        <w:t xml:space="preserve">КСЛ = </w:t>
      </w:r>
      <w:r w:rsidR="00CF76E7" w:rsidRPr="004B0CC2">
        <w:rPr>
          <w:sz w:val="28"/>
          <w:szCs w:val="28"/>
        </w:rPr>
        <w:t>(Оборотные средства – Запасы) / Краткосрочные обязательства</w:t>
      </w:r>
    </w:p>
    <w:p w:rsidR="000B5E6C" w:rsidRPr="004B0CC2" w:rsidRDefault="00CF76E7" w:rsidP="004B0CC2">
      <w:pPr>
        <w:pStyle w:val="a8"/>
        <w:spacing w:line="360" w:lineRule="auto"/>
        <w:ind w:left="0" w:firstLine="709"/>
        <w:jc w:val="both"/>
        <w:rPr>
          <w:sz w:val="28"/>
          <w:szCs w:val="28"/>
        </w:rPr>
      </w:pPr>
      <w:r w:rsidRPr="004B0CC2">
        <w:rPr>
          <w:sz w:val="28"/>
          <w:szCs w:val="28"/>
        </w:rPr>
        <w:t>КСЛ</w:t>
      </w:r>
      <w:r w:rsidRPr="004B0CC2">
        <w:rPr>
          <w:sz w:val="28"/>
          <w:szCs w:val="28"/>
          <w:vertAlign w:val="subscript"/>
        </w:rPr>
        <w:t>2007г.</w:t>
      </w:r>
      <w:r w:rsidRPr="004B0CC2">
        <w:rPr>
          <w:sz w:val="28"/>
          <w:szCs w:val="28"/>
        </w:rPr>
        <w:t>= (110735-</w:t>
      </w:r>
      <w:r w:rsidR="000B5E6C" w:rsidRPr="004B0CC2">
        <w:rPr>
          <w:sz w:val="28"/>
          <w:szCs w:val="28"/>
        </w:rPr>
        <w:t xml:space="preserve"> </w:t>
      </w:r>
      <w:r w:rsidRPr="004B0CC2">
        <w:rPr>
          <w:sz w:val="28"/>
          <w:szCs w:val="28"/>
        </w:rPr>
        <w:t>57357)/145225=0,4</w:t>
      </w:r>
    </w:p>
    <w:p w:rsidR="00CF76E7" w:rsidRPr="004B0CC2" w:rsidRDefault="00CF76E7" w:rsidP="004B0CC2">
      <w:pPr>
        <w:pStyle w:val="a8"/>
        <w:spacing w:line="360" w:lineRule="auto"/>
        <w:ind w:left="0" w:firstLine="709"/>
        <w:jc w:val="both"/>
        <w:rPr>
          <w:sz w:val="28"/>
          <w:szCs w:val="28"/>
        </w:rPr>
      </w:pPr>
      <w:r w:rsidRPr="004B0CC2">
        <w:rPr>
          <w:sz w:val="28"/>
          <w:szCs w:val="28"/>
        </w:rPr>
        <w:t>КСЛ</w:t>
      </w:r>
      <w:r w:rsidRPr="004B0CC2">
        <w:rPr>
          <w:sz w:val="28"/>
          <w:szCs w:val="28"/>
          <w:vertAlign w:val="subscript"/>
        </w:rPr>
        <w:t>2008г.</w:t>
      </w:r>
      <w:r w:rsidRPr="004B0CC2">
        <w:rPr>
          <w:sz w:val="28"/>
          <w:szCs w:val="28"/>
        </w:rPr>
        <w:t>=(95914-34366)/122032=0,5</w:t>
      </w:r>
    </w:p>
    <w:p w:rsidR="00CF76E7" w:rsidRDefault="00CF76E7" w:rsidP="004B0CC2">
      <w:pPr>
        <w:pStyle w:val="a8"/>
        <w:spacing w:line="360" w:lineRule="auto"/>
        <w:ind w:left="0" w:firstLine="709"/>
        <w:jc w:val="both"/>
        <w:rPr>
          <w:sz w:val="28"/>
          <w:szCs w:val="28"/>
        </w:rPr>
      </w:pPr>
      <w:r w:rsidRPr="004B0CC2">
        <w:rPr>
          <w:sz w:val="28"/>
          <w:szCs w:val="28"/>
        </w:rPr>
        <w:t>КСЛ</w:t>
      </w:r>
      <w:r w:rsidRPr="004B0CC2">
        <w:rPr>
          <w:sz w:val="28"/>
          <w:szCs w:val="28"/>
          <w:vertAlign w:val="subscript"/>
        </w:rPr>
        <w:t>2009г.</w:t>
      </w:r>
      <w:r w:rsidRPr="004B0CC2">
        <w:rPr>
          <w:sz w:val="28"/>
          <w:szCs w:val="28"/>
        </w:rPr>
        <w:t>=(124279-40693)/142557=0,6</w:t>
      </w:r>
    </w:p>
    <w:p w:rsidR="00CF76E7" w:rsidRDefault="00F454BB" w:rsidP="004B0CC2">
      <w:pPr>
        <w:pStyle w:val="a8"/>
        <w:numPr>
          <w:ilvl w:val="0"/>
          <w:numId w:val="6"/>
        </w:numPr>
        <w:spacing w:line="360" w:lineRule="auto"/>
        <w:ind w:left="0" w:firstLine="709"/>
        <w:jc w:val="both"/>
        <w:rPr>
          <w:sz w:val="28"/>
          <w:szCs w:val="28"/>
        </w:rPr>
      </w:pPr>
      <w:r>
        <w:rPr>
          <w:sz w:val="28"/>
          <w:szCs w:val="28"/>
        </w:rPr>
        <w:br w:type="page"/>
      </w:r>
      <w:r w:rsidR="00CF76E7" w:rsidRPr="004B0CC2">
        <w:rPr>
          <w:sz w:val="28"/>
          <w:szCs w:val="28"/>
        </w:rPr>
        <w:t>Коэффициент абсолютной ликвидности</w:t>
      </w:r>
      <w:r w:rsidR="000124F7" w:rsidRPr="004B0CC2">
        <w:rPr>
          <w:sz w:val="28"/>
          <w:szCs w:val="28"/>
        </w:rPr>
        <w:t xml:space="preserve"> (КАЛ):</w:t>
      </w:r>
    </w:p>
    <w:p w:rsidR="00F454BB" w:rsidRPr="004B0CC2" w:rsidRDefault="00F454BB" w:rsidP="004B0CC2">
      <w:pPr>
        <w:pStyle w:val="a8"/>
        <w:numPr>
          <w:ilvl w:val="0"/>
          <w:numId w:val="6"/>
        </w:numPr>
        <w:spacing w:line="360" w:lineRule="auto"/>
        <w:ind w:left="0" w:firstLine="709"/>
        <w:jc w:val="both"/>
        <w:rPr>
          <w:sz w:val="28"/>
          <w:szCs w:val="28"/>
        </w:rPr>
      </w:pPr>
    </w:p>
    <w:p w:rsidR="000124F7" w:rsidRPr="004B0CC2" w:rsidRDefault="000124F7" w:rsidP="004B0CC2">
      <w:pPr>
        <w:pStyle w:val="a8"/>
        <w:spacing w:line="360" w:lineRule="auto"/>
        <w:ind w:left="0" w:firstLine="709"/>
        <w:jc w:val="both"/>
        <w:rPr>
          <w:sz w:val="28"/>
          <w:szCs w:val="28"/>
        </w:rPr>
      </w:pPr>
      <w:r w:rsidRPr="004B0CC2">
        <w:rPr>
          <w:sz w:val="28"/>
          <w:szCs w:val="28"/>
        </w:rPr>
        <w:t>КАЛ = Денежные средства / Краткосрочные обязательства</w:t>
      </w:r>
    </w:p>
    <w:p w:rsidR="000124F7" w:rsidRPr="004B0CC2" w:rsidRDefault="000124F7" w:rsidP="004B0CC2">
      <w:pPr>
        <w:pStyle w:val="a8"/>
        <w:spacing w:line="360" w:lineRule="auto"/>
        <w:ind w:left="0" w:firstLine="709"/>
        <w:jc w:val="both"/>
        <w:rPr>
          <w:sz w:val="28"/>
          <w:szCs w:val="28"/>
        </w:rPr>
      </w:pPr>
      <w:r w:rsidRPr="004B0CC2">
        <w:rPr>
          <w:sz w:val="28"/>
          <w:szCs w:val="28"/>
        </w:rPr>
        <w:t>КАЛ</w:t>
      </w:r>
      <w:r w:rsidRPr="004B0CC2">
        <w:rPr>
          <w:sz w:val="28"/>
          <w:szCs w:val="28"/>
          <w:vertAlign w:val="subscript"/>
        </w:rPr>
        <w:t>2007г.</w:t>
      </w:r>
      <w:r w:rsidRPr="004B0CC2">
        <w:rPr>
          <w:sz w:val="28"/>
          <w:szCs w:val="28"/>
        </w:rPr>
        <w:t>=1123/145225=0,008</w:t>
      </w:r>
    </w:p>
    <w:p w:rsidR="000124F7" w:rsidRPr="004B0CC2" w:rsidRDefault="000124F7" w:rsidP="004B0CC2">
      <w:pPr>
        <w:pStyle w:val="a8"/>
        <w:spacing w:line="360" w:lineRule="auto"/>
        <w:ind w:left="0" w:firstLine="709"/>
        <w:jc w:val="both"/>
        <w:rPr>
          <w:sz w:val="28"/>
          <w:szCs w:val="28"/>
        </w:rPr>
      </w:pPr>
      <w:r w:rsidRPr="004B0CC2">
        <w:rPr>
          <w:sz w:val="28"/>
          <w:szCs w:val="28"/>
        </w:rPr>
        <w:t>КАЛ</w:t>
      </w:r>
      <w:r w:rsidRPr="004B0CC2">
        <w:rPr>
          <w:sz w:val="28"/>
          <w:szCs w:val="28"/>
          <w:vertAlign w:val="subscript"/>
        </w:rPr>
        <w:t>2008г.</w:t>
      </w:r>
      <w:r w:rsidRPr="004B0CC2">
        <w:rPr>
          <w:sz w:val="28"/>
          <w:szCs w:val="28"/>
        </w:rPr>
        <w:t>=10219/122032=0,08</w:t>
      </w:r>
    </w:p>
    <w:p w:rsidR="000124F7" w:rsidRDefault="000124F7" w:rsidP="004B0CC2">
      <w:pPr>
        <w:pStyle w:val="a8"/>
        <w:spacing w:line="360" w:lineRule="auto"/>
        <w:ind w:left="0" w:firstLine="709"/>
        <w:jc w:val="both"/>
        <w:rPr>
          <w:sz w:val="28"/>
          <w:szCs w:val="28"/>
        </w:rPr>
      </w:pPr>
      <w:r w:rsidRPr="004B0CC2">
        <w:rPr>
          <w:sz w:val="28"/>
          <w:szCs w:val="28"/>
        </w:rPr>
        <w:t>КАЛ</w:t>
      </w:r>
      <w:r w:rsidRPr="004B0CC2">
        <w:rPr>
          <w:sz w:val="28"/>
          <w:szCs w:val="28"/>
          <w:vertAlign w:val="subscript"/>
        </w:rPr>
        <w:t>2009г.</w:t>
      </w:r>
      <w:r w:rsidRPr="004B0CC2">
        <w:rPr>
          <w:sz w:val="28"/>
          <w:szCs w:val="28"/>
        </w:rPr>
        <w:t>=37/142557=0,0002</w:t>
      </w:r>
    </w:p>
    <w:p w:rsidR="00F454BB" w:rsidRPr="004B0CC2" w:rsidRDefault="00F454BB" w:rsidP="004B0CC2">
      <w:pPr>
        <w:pStyle w:val="a8"/>
        <w:spacing w:line="360" w:lineRule="auto"/>
        <w:ind w:left="0" w:firstLine="709"/>
        <w:jc w:val="both"/>
        <w:rPr>
          <w:sz w:val="28"/>
          <w:szCs w:val="28"/>
        </w:rPr>
      </w:pPr>
    </w:p>
    <w:p w:rsidR="000124F7" w:rsidRPr="004B0CC2" w:rsidRDefault="000124F7" w:rsidP="004B0CC2">
      <w:pPr>
        <w:pStyle w:val="a8"/>
        <w:numPr>
          <w:ilvl w:val="0"/>
          <w:numId w:val="6"/>
        </w:numPr>
        <w:spacing w:line="360" w:lineRule="auto"/>
        <w:ind w:left="0" w:firstLine="709"/>
        <w:jc w:val="both"/>
        <w:rPr>
          <w:sz w:val="28"/>
          <w:szCs w:val="28"/>
        </w:rPr>
      </w:pPr>
      <w:r w:rsidRPr="004B0CC2">
        <w:rPr>
          <w:sz w:val="28"/>
          <w:szCs w:val="28"/>
        </w:rPr>
        <w:t>Соотношение заёмных и собственных средств (СЗСС):</w:t>
      </w:r>
    </w:p>
    <w:p w:rsidR="00F454BB" w:rsidRDefault="00F454BB" w:rsidP="004B0CC2">
      <w:pPr>
        <w:pStyle w:val="a8"/>
        <w:spacing w:line="360" w:lineRule="auto"/>
        <w:ind w:left="0" w:firstLine="709"/>
        <w:jc w:val="both"/>
        <w:rPr>
          <w:sz w:val="28"/>
          <w:szCs w:val="28"/>
        </w:rPr>
      </w:pPr>
    </w:p>
    <w:p w:rsidR="000124F7" w:rsidRPr="004B0CC2" w:rsidRDefault="000124F7" w:rsidP="004B0CC2">
      <w:pPr>
        <w:pStyle w:val="a8"/>
        <w:spacing w:line="360" w:lineRule="auto"/>
        <w:ind w:left="0" w:firstLine="709"/>
        <w:jc w:val="both"/>
        <w:rPr>
          <w:sz w:val="28"/>
          <w:szCs w:val="28"/>
        </w:rPr>
      </w:pPr>
      <w:r w:rsidRPr="004B0CC2">
        <w:rPr>
          <w:sz w:val="28"/>
          <w:szCs w:val="28"/>
        </w:rPr>
        <w:t>СЗСС = (Долгосрочные обязательства + Краткосрочные обязательства) / Капитал</w:t>
      </w:r>
    </w:p>
    <w:p w:rsidR="000124F7" w:rsidRPr="004B0CC2" w:rsidRDefault="000124F7" w:rsidP="004B0CC2">
      <w:pPr>
        <w:pStyle w:val="a8"/>
        <w:spacing w:line="360" w:lineRule="auto"/>
        <w:ind w:left="0" w:firstLine="709"/>
        <w:jc w:val="both"/>
        <w:rPr>
          <w:sz w:val="28"/>
          <w:szCs w:val="28"/>
        </w:rPr>
      </w:pPr>
      <w:r w:rsidRPr="004B0CC2">
        <w:rPr>
          <w:sz w:val="28"/>
          <w:szCs w:val="28"/>
        </w:rPr>
        <w:t>СЗСС</w:t>
      </w:r>
      <w:r w:rsidRPr="004B0CC2">
        <w:rPr>
          <w:sz w:val="28"/>
          <w:szCs w:val="28"/>
          <w:vertAlign w:val="subscript"/>
        </w:rPr>
        <w:t>2007г.</w:t>
      </w:r>
      <w:r w:rsidRPr="004B0CC2">
        <w:rPr>
          <w:sz w:val="28"/>
          <w:szCs w:val="28"/>
        </w:rPr>
        <w:t>=</w:t>
      </w:r>
      <w:r w:rsidR="00187CDC" w:rsidRPr="004B0CC2">
        <w:rPr>
          <w:sz w:val="28"/>
          <w:szCs w:val="28"/>
        </w:rPr>
        <w:t xml:space="preserve"> </w:t>
      </w:r>
      <w:r w:rsidRPr="004B0CC2">
        <w:rPr>
          <w:sz w:val="28"/>
          <w:szCs w:val="28"/>
        </w:rPr>
        <w:t>(618+145225)/436=334,5</w:t>
      </w:r>
    </w:p>
    <w:p w:rsidR="000124F7" w:rsidRPr="004B0CC2" w:rsidRDefault="000124F7" w:rsidP="004B0CC2">
      <w:pPr>
        <w:pStyle w:val="a8"/>
        <w:spacing w:line="360" w:lineRule="auto"/>
        <w:ind w:left="0" w:firstLine="709"/>
        <w:jc w:val="both"/>
        <w:rPr>
          <w:sz w:val="28"/>
          <w:szCs w:val="28"/>
        </w:rPr>
      </w:pPr>
      <w:r w:rsidRPr="004B0CC2">
        <w:rPr>
          <w:sz w:val="28"/>
          <w:szCs w:val="28"/>
        </w:rPr>
        <w:t>СЗСС</w:t>
      </w:r>
      <w:r w:rsidRPr="004B0CC2">
        <w:rPr>
          <w:sz w:val="28"/>
          <w:szCs w:val="28"/>
          <w:vertAlign w:val="subscript"/>
        </w:rPr>
        <w:t>2008г.</w:t>
      </w:r>
      <w:r w:rsidRPr="004B0CC2">
        <w:rPr>
          <w:sz w:val="28"/>
          <w:szCs w:val="28"/>
        </w:rPr>
        <w:t>=</w:t>
      </w:r>
      <w:r w:rsidR="00187CDC" w:rsidRPr="004B0CC2">
        <w:rPr>
          <w:sz w:val="28"/>
          <w:szCs w:val="28"/>
        </w:rPr>
        <w:t xml:space="preserve"> </w:t>
      </w:r>
      <w:r w:rsidRPr="004B0CC2">
        <w:rPr>
          <w:sz w:val="28"/>
          <w:szCs w:val="28"/>
        </w:rPr>
        <w:t>(486+122032)/</w:t>
      </w:r>
      <w:r w:rsidR="00187CDC" w:rsidRPr="004B0CC2">
        <w:rPr>
          <w:sz w:val="28"/>
          <w:szCs w:val="28"/>
        </w:rPr>
        <w:t>560=218,8</w:t>
      </w:r>
    </w:p>
    <w:p w:rsidR="00187CDC" w:rsidRDefault="00187CDC" w:rsidP="004B0CC2">
      <w:pPr>
        <w:pStyle w:val="a8"/>
        <w:spacing w:line="360" w:lineRule="auto"/>
        <w:ind w:left="0" w:firstLine="709"/>
        <w:jc w:val="both"/>
        <w:rPr>
          <w:sz w:val="28"/>
          <w:szCs w:val="28"/>
        </w:rPr>
      </w:pPr>
      <w:r w:rsidRPr="004B0CC2">
        <w:rPr>
          <w:sz w:val="28"/>
          <w:szCs w:val="28"/>
        </w:rPr>
        <w:t>СЗСС</w:t>
      </w:r>
      <w:r w:rsidRPr="004B0CC2">
        <w:rPr>
          <w:sz w:val="28"/>
          <w:szCs w:val="28"/>
          <w:vertAlign w:val="subscript"/>
        </w:rPr>
        <w:t>2009г.</w:t>
      </w:r>
      <w:r w:rsidRPr="004B0CC2">
        <w:rPr>
          <w:sz w:val="28"/>
          <w:szCs w:val="28"/>
        </w:rPr>
        <w:t>= (283+142557)/1324=107,9</w:t>
      </w:r>
    </w:p>
    <w:p w:rsidR="00F454BB" w:rsidRPr="004B0CC2" w:rsidRDefault="00F454BB" w:rsidP="004B0CC2">
      <w:pPr>
        <w:pStyle w:val="a8"/>
        <w:spacing w:line="360" w:lineRule="auto"/>
        <w:ind w:left="0" w:firstLine="709"/>
        <w:jc w:val="both"/>
        <w:rPr>
          <w:sz w:val="28"/>
          <w:szCs w:val="28"/>
        </w:rPr>
      </w:pPr>
    </w:p>
    <w:p w:rsidR="00415D25" w:rsidRPr="004B0CC2" w:rsidRDefault="00415D25" w:rsidP="004B0CC2">
      <w:pPr>
        <w:pStyle w:val="a8"/>
        <w:numPr>
          <w:ilvl w:val="0"/>
          <w:numId w:val="6"/>
        </w:numPr>
        <w:spacing w:line="360" w:lineRule="auto"/>
        <w:ind w:left="0" w:firstLine="709"/>
        <w:jc w:val="both"/>
        <w:rPr>
          <w:sz w:val="28"/>
          <w:szCs w:val="28"/>
        </w:rPr>
      </w:pPr>
      <w:r w:rsidRPr="004B0CC2">
        <w:rPr>
          <w:sz w:val="28"/>
          <w:szCs w:val="28"/>
        </w:rPr>
        <w:t>Коэффициент автономии (КА):</w:t>
      </w:r>
    </w:p>
    <w:p w:rsidR="00F454BB" w:rsidRDefault="00F454BB" w:rsidP="004B0CC2">
      <w:pPr>
        <w:pStyle w:val="a8"/>
        <w:spacing w:line="360" w:lineRule="auto"/>
        <w:ind w:left="0" w:firstLine="709"/>
        <w:jc w:val="both"/>
        <w:rPr>
          <w:sz w:val="28"/>
          <w:szCs w:val="28"/>
        </w:rPr>
      </w:pPr>
    </w:p>
    <w:p w:rsidR="00415D25" w:rsidRPr="004B0CC2" w:rsidRDefault="00415D25" w:rsidP="004B0CC2">
      <w:pPr>
        <w:pStyle w:val="a8"/>
        <w:spacing w:line="360" w:lineRule="auto"/>
        <w:ind w:left="0" w:firstLine="709"/>
        <w:jc w:val="both"/>
        <w:rPr>
          <w:sz w:val="28"/>
          <w:szCs w:val="28"/>
        </w:rPr>
      </w:pPr>
      <w:r w:rsidRPr="004B0CC2">
        <w:rPr>
          <w:sz w:val="28"/>
          <w:szCs w:val="28"/>
        </w:rPr>
        <w:t>КА = Капитал / итог баланса</w:t>
      </w:r>
    </w:p>
    <w:p w:rsidR="00415D25" w:rsidRPr="004B0CC2" w:rsidRDefault="00415D25" w:rsidP="004B0CC2">
      <w:pPr>
        <w:pStyle w:val="a8"/>
        <w:spacing w:line="360" w:lineRule="auto"/>
        <w:ind w:left="0" w:firstLine="709"/>
        <w:jc w:val="both"/>
        <w:rPr>
          <w:sz w:val="28"/>
          <w:szCs w:val="28"/>
        </w:rPr>
      </w:pPr>
      <w:r w:rsidRPr="004B0CC2">
        <w:rPr>
          <w:sz w:val="28"/>
          <w:szCs w:val="28"/>
        </w:rPr>
        <w:t>КА</w:t>
      </w:r>
      <w:r w:rsidRPr="004B0CC2">
        <w:rPr>
          <w:sz w:val="28"/>
          <w:szCs w:val="28"/>
          <w:vertAlign w:val="subscript"/>
        </w:rPr>
        <w:t>2007г.</w:t>
      </w:r>
      <w:r w:rsidRPr="004B0CC2">
        <w:rPr>
          <w:sz w:val="28"/>
          <w:szCs w:val="28"/>
        </w:rPr>
        <w:t>=436/146279=0,003</w:t>
      </w:r>
    </w:p>
    <w:p w:rsidR="00415D25" w:rsidRPr="004B0CC2" w:rsidRDefault="00415D25" w:rsidP="004B0CC2">
      <w:pPr>
        <w:pStyle w:val="a8"/>
        <w:spacing w:line="360" w:lineRule="auto"/>
        <w:ind w:left="0" w:firstLine="709"/>
        <w:jc w:val="both"/>
        <w:rPr>
          <w:sz w:val="28"/>
          <w:szCs w:val="28"/>
        </w:rPr>
      </w:pPr>
      <w:r w:rsidRPr="004B0CC2">
        <w:rPr>
          <w:sz w:val="28"/>
          <w:szCs w:val="28"/>
        </w:rPr>
        <w:t>КА</w:t>
      </w:r>
      <w:r w:rsidRPr="004B0CC2">
        <w:rPr>
          <w:sz w:val="28"/>
          <w:szCs w:val="28"/>
          <w:vertAlign w:val="subscript"/>
        </w:rPr>
        <w:t>2008</w:t>
      </w:r>
      <w:r w:rsidR="00E129DA" w:rsidRPr="004B0CC2">
        <w:rPr>
          <w:sz w:val="28"/>
          <w:szCs w:val="28"/>
          <w:vertAlign w:val="subscript"/>
        </w:rPr>
        <w:t>г.</w:t>
      </w:r>
      <w:r w:rsidR="00E129DA" w:rsidRPr="004B0CC2">
        <w:rPr>
          <w:sz w:val="28"/>
          <w:szCs w:val="28"/>
        </w:rPr>
        <w:t>= 560/123078=0,004</w:t>
      </w:r>
    </w:p>
    <w:p w:rsidR="00E129DA" w:rsidRDefault="00E129DA" w:rsidP="004B0CC2">
      <w:pPr>
        <w:pStyle w:val="a8"/>
        <w:spacing w:line="360" w:lineRule="auto"/>
        <w:ind w:left="0" w:firstLine="709"/>
        <w:jc w:val="both"/>
        <w:rPr>
          <w:sz w:val="28"/>
          <w:szCs w:val="28"/>
        </w:rPr>
      </w:pPr>
      <w:r w:rsidRPr="004B0CC2">
        <w:rPr>
          <w:sz w:val="28"/>
          <w:szCs w:val="28"/>
        </w:rPr>
        <w:t>КА</w:t>
      </w:r>
      <w:r w:rsidRPr="004B0CC2">
        <w:rPr>
          <w:sz w:val="28"/>
          <w:szCs w:val="28"/>
          <w:vertAlign w:val="subscript"/>
        </w:rPr>
        <w:t>2009г.</w:t>
      </w:r>
      <w:r w:rsidRPr="004B0CC2">
        <w:rPr>
          <w:sz w:val="28"/>
          <w:szCs w:val="28"/>
        </w:rPr>
        <w:t>= 1324/144164=0,009</w:t>
      </w:r>
    </w:p>
    <w:p w:rsidR="00F454BB" w:rsidRPr="004B0CC2" w:rsidRDefault="00F454BB" w:rsidP="004B0CC2">
      <w:pPr>
        <w:pStyle w:val="a8"/>
        <w:spacing w:line="360" w:lineRule="auto"/>
        <w:ind w:left="0" w:firstLine="709"/>
        <w:jc w:val="both"/>
        <w:rPr>
          <w:sz w:val="28"/>
          <w:szCs w:val="28"/>
        </w:rPr>
      </w:pPr>
    </w:p>
    <w:p w:rsidR="00E129DA" w:rsidRPr="004B0CC2" w:rsidRDefault="00385C4F" w:rsidP="004B0CC2">
      <w:pPr>
        <w:pStyle w:val="a8"/>
        <w:numPr>
          <w:ilvl w:val="0"/>
          <w:numId w:val="6"/>
        </w:numPr>
        <w:spacing w:line="360" w:lineRule="auto"/>
        <w:ind w:left="0" w:firstLine="709"/>
        <w:jc w:val="both"/>
        <w:rPr>
          <w:sz w:val="28"/>
          <w:szCs w:val="28"/>
        </w:rPr>
      </w:pPr>
      <w:r w:rsidRPr="004B0CC2">
        <w:rPr>
          <w:sz w:val="28"/>
          <w:szCs w:val="28"/>
        </w:rPr>
        <w:t>Коэффициент концентрации привлечения капитала (ККПК):</w:t>
      </w:r>
    </w:p>
    <w:p w:rsidR="00F454BB" w:rsidRDefault="00F454BB" w:rsidP="004B0CC2">
      <w:pPr>
        <w:pStyle w:val="a8"/>
        <w:spacing w:line="360" w:lineRule="auto"/>
        <w:ind w:left="0" w:firstLine="709"/>
        <w:jc w:val="both"/>
        <w:rPr>
          <w:sz w:val="28"/>
          <w:szCs w:val="28"/>
        </w:rPr>
      </w:pPr>
    </w:p>
    <w:p w:rsidR="00385C4F" w:rsidRPr="004B0CC2" w:rsidRDefault="00385C4F" w:rsidP="004B0CC2">
      <w:pPr>
        <w:pStyle w:val="a8"/>
        <w:spacing w:line="360" w:lineRule="auto"/>
        <w:ind w:left="0" w:firstLine="709"/>
        <w:jc w:val="both"/>
        <w:rPr>
          <w:sz w:val="28"/>
          <w:szCs w:val="28"/>
        </w:rPr>
      </w:pPr>
      <w:r w:rsidRPr="004B0CC2">
        <w:rPr>
          <w:sz w:val="28"/>
          <w:szCs w:val="28"/>
        </w:rPr>
        <w:t>ККПК = (Долгосрочные обязательства + Краткосрочные обязательства) / итог баланса</w:t>
      </w:r>
    </w:p>
    <w:p w:rsidR="00385C4F" w:rsidRPr="004B0CC2" w:rsidRDefault="00385C4F" w:rsidP="004B0CC2">
      <w:pPr>
        <w:pStyle w:val="a8"/>
        <w:spacing w:line="360" w:lineRule="auto"/>
        <w:ind w:left="0" w:firstLine="709"/>
        <w:jc w:val="both"/>
        <w:rPr>
          <w:sz w:val="28"/>
          <w:szCs w:val="28"/>
        </w:rPr>
      </w:pPr>
      <w:r w:rsidRPr="004B0CC2">
        <w:rPr>
          <w:sz w:val="28"/>
          <w:szCs w:val="28"/>
        </w:rPr>
        <w:t>ККПК</w:t>
      </w:r>
      <w:r w:rsidRPr="004B0CC2">
        <w:rPr>
          <w:sz w:val="28"/>
          <w:szCs w:val="28"/>
          <w:vertAlign w:val="subscript"/>
        </w:rPr>
        <w:t>2007г.</w:t>
      </w:r>
      <w:r w:rsidRPr="004B0CC2">
        <w:rPr>
          <w:sz w:val="28"/>
          <w:szCs w:val="28"/>
        </w:rPr>
        <w:t>= (618+145225)/146279=0,9</w:t>
      </w:r>
    </w:p>
    <w:p w:rsidR="00385C4F" w:rsidRPr="004B0CC2" w:rsidRDefault="00385C4F" w:rsidP="004B0CC2">
      <w:pPr>
        <w:pStyle w:val="a8"/>
        <w:spacing w:line="360" w:lineRule="auto"/>
        <w:ind w:left="0" w:firstLine="709"/>
        <w:jc w:val="both"/>
        <w:rPr>
          <w:sz w:val="28"/>
          <w:szCs w:val="28"/>
        </w:rPr>
      </w:pPr>
      <w:r w:rsidRPr="004B0CC2">
        <w:rPr>
          <w:sz w:val="28"/>
          <w:szCs w:val="28"/>
        </w:rPr>
        <w:t>ККПК</w:t>
      </w:r>
      <w:r w:rsidRPr="004B0CC2">
        <w:rPr>
          <w:sz w:val="28"/>
          <w:szCs w:val="28"/>
          <w:vertAlign w:val="subscript"/>
        </w:rPr>
        <w:t>2008г.</w:t>
      </w:r>
      <w:r w:rsidRPr="004B0CC2">
        <w:rPr>
          <w:sz w:val="28"/>
          <w:szCs w:val="28"/>
        </w:rPr>
        <w:t>= (486+122032)/123078=0,9</w:t>
      </w:r>
    </w:p>
    <w:p w:rsidR="00385C4F" w:rsidRDefault="00385C4F" w:rsidP="004B0CC2">
      <w:pPr>
        <w:pStyle w:val="a8"/>
        <w:spacing w:line="360" w:lineRule="auto"/>
        <w:ind w:left="0" w:firstLine="709"/>
        <w:jc w:val="both"/>
        <w:rPr>
          <w:sz w:val="28"/>
          <w:szCs w:val="28"/>
        </w:rPr>
      </w:pPr>
      <w:r w:rsidRPr="004B0CC2">
        <w:rPr>
          <w:sz w:val="28"/>
          <w:szCs w:val="28"/>
        </w:rPr>
        <w:t>ККПК</w:t>
      </w:r>
      <w:r w:rsidRPr="004B0CC2">
        <w:rPr>
          <w:sz w:val="28"/>
          <w:szCs w:val="28"/>
          <w:vertAlign w:val="subscript"/>
        </w:rPr>
        <w:t>2009г.</w:t>
      </w:r>
      <w:r w:rsidRPr="004B0CC2">
        <w:rPr>
          <w:sz w:val="28"/>
          <w:szCs w:val="28"/>
        </w:rPr>
        <w:t>= (283+142557)/144164=0,9</w:t>
      </w:r>
    </w:p>
    <w:p w:rsidR="00385C4F" w:rsidRDefault="00F454BB" w:rsidP="004B0CC2">
      <w:pPr>
        <w:pStyle w:val="a8"/>
        <w:numPr>
          <w:ilvl w:val="0"/>
          <w:numId w:val="6"/>
        </w:numPr>
        <w:spacing w:line="360" w:lineRule="auto"/>
        <w:ind w:left="0" w:firstLine="709"/>
        <w:jc w:val="both"/>
        <w:rPr>
          <w:sz w:val="28"/>
          <w:szCs w:val="28"/>
        </w:rPr>
      </w:pPr>
      <w:r>
        <w:rPr>
          <w:sz w:val="28"/>
          <w:szCs w:val="28"/>
        </w:rPr>
        <w:br w:type="page"/>
      </w:r>
      <w:r w:rsidR="00385C4F" w:rsidRPr="004B0CC2">
        <w:rPr>
          <w:sz w:val="28"/>
          <w:szCs w:val="28"/>
        </w:rPr>
        <w:t>Рентабельность продаж, % (РП):</w:t>
      </w:r>
    </w:p>
    <w:p w:rsidR="00F454BB" w:rsidRPr="004B0CC2" w:rsidRDefault="00F454BB" w:rsidP="00F454BB">
      <w:pPr>
        <w:pStyle w:val="a8"/>
        <w:spacing w:line="360" w:lineRule="auto"/>
        <w:ind w:left="0"/>
        <w:jc w:val="both"/>
        <w:rPr>
          <w:sz w:val="28"/>
          <w:szCs w:val="28"/>
        </w:rPr>
      </w:pPr>
    </w:p>
    <w:p w:rsidR="00385C4F" w:rsidRPr="004B0CC2" w:rsidRDefault="002C4090" w:rsidP="004B0CC2">
      <w:pPr>
        <w:pStyle w:val="a8"/>
        <w:spacing w:line="360" w:lineRule="auto"/>
        <w:ind w:left="0" w:firstLine="709"/>
        <w:jc w:val="both"/>
        <w:rPr>
          <w:sz w:val="28"/>
          <w:szCs w:val="28"/>
        </w:rPr>
      </w:pPr>
      <w:r w:rsidRPr="004B0CC2">
        <w:rPr>
          <w:sz w:val="28"/>
          <w:szCs w:val="28"/>
        </w:rPr>
        <w:t>РП = Чистая прибыль (форма №2) / Выручка (форма №2)*100%</w:t>
      </w:r>
    </w:p>
    <w:p w:rsidR="002C4090" w:rsidRPr="004B0CC2" w:rsidRDefault="002C4090" w:rsidP="004B0CC2">
      <w:pPr>
        <w:pStyle w:val="a8"/>
        <w:spacing w:line="360" w:lineRule="auto"/>
        <w:ind w:left="0" w:firstLine="709"/>
        <w:jc w:val="both"/>
        <w:rPr>
          <w:sz w:val="28"/>
          <w:szCs w:val="28"/>
        </w:rPr>
      </w:pPr>
      <w:r w:rsidRPr="004B0CC2">
        <w:rPr>
          <w:sz w:val="28"/>
          <w:szCs w:val="28"/>
        </w:rPr>
        <w:t>РП</w:t>
      </w:r>
      <w:r w:rsidRPr="004B0CC2">
        <w:rPr>
          <w:sz w:val="28"/>
          <w:szCs w:val="28"/>
          <w:vertAlign w:val="subscript"/>
        </w:rPr>
        <w:t>2007г.</w:t>
      </w:r>
      <w:r w:rsidRPr="004B0CC2">
        <w:rPr>
          <w:sz w:val="28"/>
          <w:szCs w:val="28"/>
        </w:rPr>
        <w:t>= 426/133257*100%=0,3</w:t>
      </w:r>
    </w:p>
    <w:p w:rsidR="002C4090" w:rsidRPr="004B0CC2" w:rsidRDefault="002C4090" w:rsidP="004B0CC2">
      <w:pPr>
        <w:pStyle w:val="a8"/>
        <w:spacing w:line="360" w:lineRule="auto"/>
        <w:ind w:left="0" w:firstLine="709"/>
        <w:jc w:val="both"/>
        <w:rPr>
          <w:sz w:val="28"/>
          <w:szCs w:val="28"/>
        </w:rPr>
      </w:pPr>
      <w:r w:rsidRPr="004B0CC2">
        <w:rPr>
          <w:sz w:val="28"/>
          <w:szCs w:val="28"/>
        </w:rPr>
        <w:t>РП</w:t>
      </w:r>
      <w:r w:rsidRPr="004B0CC2">
        <w:rPr>
          <w:sz w:val="28"/>
          <w:szCs w:val="28"/>
          <w:vertAlign w:val="subscript"/>
        </w:rPr>
        <w:t>2008г.</w:t>
      </w:r>
      <w:r w:rsidRPr="004B0CC2">
        <w:rPr>
          <w:sz w:val="28"/>
          <w:szCs w:val="28"/>
        </w:rPr>
        <w:t>= 124/334294*100%=0,04</w:t>
      </w:r>
    </w:p>
    <w:p w:rsidR="002C4090" w:rsidRDefault="002C4090" w:rsidP="004B0CC2">
      <w:pPr>
        <w:pStyle w:val="a8"/>
        <w:spacing w:line="360" w:lineRule="auto"/>
        <w:ind w:left="0" w:firstLine="709"/>
        <w:jc w:val="both"/>
        <w:rPr>
          <w:sz w:val="28"/>
          <w:szCs w:val="28"/>
        </w:rPr>
      </w:pPr>
      <w:r w:rsidRPr="004B0CC2">
        <w:rPr>
          <w:sz w:val="28"/>
          <w:szCs w:val="28"/>
        </w:rPr>
        <w:t>РП</w:t>
      </w:r>
      <w:r w:rsidRPr="004B0CC2">
        <w:rPr>
          <w:sz w:val="28"/>
          <w:szCs w:val="28"/>
          <w:vertAlign w:val="subscript"/>
        </w:rPr>
        <w:t>2009г.</w:t>
      </w:r>
      <w:r w:rsidRPr="004B0CC2">
        <w:rPr>
          <w:sz w:val="28"/>
          <w:szCs w:val="28"/>
        </w:rPr>
        <w:t>= 361/287771*100%=0,1</w:t>
      </w:r>
    </w:p>
    <w:p w:rsidR="00F454BB" w:rsidRPr="004B0CC2" w:rsidRDefault="00F454BB" w:rsidP="004B0CC2">
      <w:pPr>
        <w:pStyle w:val="a8"/>
        <w:spacing w:line="360" w:lineRule="auto"/>
        <w:ind w:left="0" w:firstLine="709"/>
        <w:jc w:val="both"/>
        <w:rPr>
          <w:sz w:val="28"/>
          <w:szCs w:val="28"/>
        </w:rPr>
      </w:pPr>
    </w:p>
    <w:p w:rsidR="002C4090" w:rsidRPr="004B0CC2" w:rsidRDefault="002C4090" w:rsidP="004B0CC2">
      <w:pPr>
        <w:pStyle w:val="a8"/>
        <w:numPr>
          <w:ilvl w:val="0"/>
          <w:numId w:val="6"/>
        </w:numPr>
        <w:spacing w:line="360" w:lineRule="auto"/>
        <w:ind w:left="0" w:firstLine="709"/>
        <w:jc w:val="both"/>
        <w:rPr>
          <w:sz w:val="28"/>
          <w:szCs w:val="28"/>
        </w:rPr>
      </w:pPr>
      <w:r w:rsidRPr="004B0CC2">
        <w:rPr>
          <w:sz w:val="28"/>
          <w:szCs w:val="28"/>
        </w:rPr>
        <w:t>Рентабельность продукции, % (РПр):</w:t>
      </w:r>
    </w:p>
    <w:p w:rsidR="00F454BB" w:rsidRDefault="00F454BB" w:rsidP="004B0CC2">
      <w:pPr>
        <w:pStyle w:val="a8"/>
        <w:spacing w:line="360" w:lineRule="auto"/>
        <w:ind w:left="0" w:firstLine="709"/>
        <w:jc w:val="both"/>
        <w:rPr>
          <w:sz w:val="28"/>
          <w:szCs w:val="28"/>
        </w:rPr>
      </w:pPr>
    </w:p>
    <w:p w:rsidR="002C4090" w:rsidRPr="004B0CC2" w:rsidRDefault="002C4090" w:rsidP="004B0CC2">
      <w:pPr>
        <w:pStyle w:val="a8"/>
        <w:spacing w:line="360" w:lineRule="auto"/>
        <w:ind w:left="0" w:firstLine="709"/>
        <w:jc w:val="both"/>
        <w:rPr>
          <w:sz w:val="28"/>
          <w:szCs w:val="28"/>
        </w:rPr>
      </w:pPr>
      <w:r w:rsidRPr="004B0CC2">
        <w:rPr>
          <w:sz w:val="28"/>
          <w:szCs w:val="28"/>
        </w:rPr>
        <w:t>РПр = Прибыль от реализации (форма №2) / Себестоимость (форма №2)*100%</w:t>
      </w:r>
    </w:p>
    <w:p w:rsidR="002C4090" w:rsidRPr="004B0CC2" w:rsidRDefault="002C4090" w:rsidP="004B0CC2">
      <w:pPr>
        <w:pStyle w:val="a8"/>
        <w:spacing w:line="360" w:lineRule="auto"/>
        <w:ind w:left="0" w:firstLine="709"/>
        <w:jc w:val="both"/>
        <w:rPr>
          <w:sz w:val="28"/>
          <w:szCs w:val="28"/>
        </w:rPr>
      </w:pPr>
      <w:r w:rsidRPr="004B0CC2">
        <w:rPr>
          <w:sz w:val="28"/>
          <w:szCs w:val="28"/>
        </w:rPr>
        <w:t>РПр</w:t>
      </w:r>
      <w:r w:rsidRPr="004B0CC2">
        <w:rPr>
          <w:sz w:val="28"/>
          <w:szCs w:val="28"/>
          <w:vertAlign w:val="subscript"/>
        </w:rPr>
        <w:t>2007г.</w:t>
      </w:r>
      <w:r w:rsidRPr="004B0CC2">
        <w:rPr>
          <w:sz w:val="28"/>
          <w:szCs w:val="28"/>
        </w:rPr>
        <w:t>= 2611/126102*100%=2,1</w:t>
      </w:r>
    </w:p>
    <w:p w:rsidR="002C4090" w:rsidRPr="004B0CC2" w:rsidRDefault="002C4090" w:rsidP="004B0CC2">
      <w:pPr>
        <w:pStyle w:val="a8"/>
        <w:spacing w:line="360" w:lineRule="auto"/>
        <w:ind w:left="0" w:firstLine="709"/>
        <w:jc w:val="both"/>
        <w:rPr>
          <w:sz w:val="28"/>
          <w:szCs w:val="28"/>
        </w:rPr>
      </w:pPr>
      <w:r w:rsidRPr="004B0CC2">
        <w:rPr>
          <w:sz w:val="28"/>
          <w:szCs w:val="28"/>
        </w:rPr>
        <w:t>РПр</w:t>
      </w:r>
      <w:r w:rsidRPr="004B0CC2">
        <w:rPr>
          <w:sz w:val="28"/>
          <w:szCs w:val="28"/>
          <w:vertAlign w:val="subscript"/>
        </w:rPr>
        <w:t>2008г.</w:t>
      </w:r>
      <w:r w:rsidRPr="004B0CC2">
        <w:rPr>
          <w:sz w:val="28"/>
          <w:szCs w:val="28"/>
        </w:rPr>
        <w:t>= 3220/318771*100%=1</w:t>
      </w:r>
    </w:p>
    <w:p w:rsidR="002C4090" w:rsidRDefault="002C4090" w:rsidP="004B0CC2">
      <w:pPr>
        <w:pStyle w:val="a8"/>
        <w:spacing w:line="360" w:lineRule="auto"/>
        <w:ind w:left="0" w:firstLine="709"/>
        <w:jc w:val="both"/>
        <w:rPr>
          <w:sz w:val="28"/>
          <w:szCs w:val="28"/>
        </w:rPr>
      </w:pPr>
      <w:r w:rsidRPr="004B0CC2">
        <w:rPr>
          <w:sz w:val="28"/>
          <w:szCs w:val="28"/>
        </w:rPr>
        <w:t>РПр</w:t>
      </w:r>
      <w:r w:rsidRPr="004B0CC2">
        <w:rPr>
          <w:sz w:val="28"/>
          <w:szCs w:val="28"/>
          <w:vertAlign w:val="subscript"/>
        </w:rPr>
        <w:t>2009г.</w:t>
      </w:r>
      <w:r w:rsidRPr="004B0CC2">
        <w:rPr>
          <w:sz w:val="28"/>
          <w:szCs w:val="28"/>
        </w:rPr>
        <w:t>= -1205/288663*100%=-0,4</w:t>
      </w:r>
    </w:p>
    <w:p w:rsidR="00F454BB" w:rsidRPr="004B0CC2" w:rsidRDefault="00F454BB" w:rsidP="004B0CC2">
      <w:pPr>
        <w:pStyle w:val="a8"/>
        <w:spacing w:line="360" w:lineRule="auto"/>
        <w:ind w:left="0" w:firstLine="709"/>
        <w:jc w:val="both"/>
        <w:rPr>
          <w:sz w:val="28"/>
          <w:szCs w:val="28"/>
        </w:rPr>
      </w:pPr>
    </w:p>
    <w:p w:rsidR="002C4090" w:rsidRPr="004B0CC2" w:rsidRDefault="002C4090" w:rsidP="004B0CC2">
      <w:pPr>
        <w:pStyle w:val="a8"/>
        <w:numPr>
          <w:ilvl w:val="0"/>
          <w:numId w:val="6"/>
        </w:numPr>
        <w:spacing w:line="360" w:lineRule="auto"/>
        <w:ind w:left="0" w:firstLine="709"/>
        <w:jc w:val="both"/>
        <w:rPr>
          <w:sz w:val="28"/>
          <w:szCs w:val="28"/>
        </w:rPr>
      </w:pPr>
      <w:r w:rsidRPr="004B0CC2">
        <w:rPr>
          <w:sz w:val="28"/>
          <w:szCs w:val="28"/>
        </w:rPr>
        <w:t>Рентабельность собственного капитала</w:t>
      </w:r>
      <w:r w:rsidR="001E0376" w:rsidRPr="004B0CC2">
        <w:rPr>
          <w:sz w:val="28"/>
          <w:szCs w:val="28"/>
        </w:rPr>
        <w:t>, % (РСК):</w:t>
      </w:r>
    </w:p>
    <w:p w:rsidR="00F454BB" w:rsidRDefault="00F454BB" w:rsidP="004B0CC2">
      <w:pPr>
        <w:pStyle w:val="a8"/>
        <w:spacing w:line="360" w:lineRule="auto"/>
        <w:ind w:left="0" w:firstLine="709"/>
        <w:jc w:val="both"/>
        <w:rPr>
          <w:sz w:val="28"/>
          <w:szCs w:val="28"/>
        </w:rPr>
      </w:pPr>
    </w:p>
    <w:p w:rsidR="001E0376" w:rsidRPr="004B0CC2" w:rsidRDefault="001E0376" w:rsidP="004B0CC2">
      <w:pPr>
        <w:pStyle w:val="a8"/>
        <w:spacing w:line="360" w:lineRule="auto"/>
        <w:ind w:left="0" w:firstLine="709"/>
        <w:jc w:val="both"/>
        <w:rPr>
          <w:sz w:val="28"/>
          <w:szCs w:val="28"/>
        </w:rPr>
      </w:pPr>
      <w:r w:rsidRPr="004B0CC2">
        <w:rPr>
          <w:sz w:val="28"/>
          <w:szCs w:val="28"/>
        </w:rPr>
        <w:t>РСК = Чистая прибыль (форма №2) / Капитал*100%</w:t>
      </w:r>
    </w:p>
    <w:p w:rsidR="001E0376" w:rsidRPr="004B0CC2" w:rsidRDefault="001E0376" w:rsidP="004B0CC2">
      <w:pPr>
        <w:pStyle w:val="a8"/>
        <w:spacing w:line="360" w:lineRule="auto"/>
        <w:ind w:left="0" w:firstLine="709"/>
        <w:jc w:val="both"/>
        <w:rPr>
          <w:sz w:val="28"/>
          <w:szCs w:val="28"/>
        </w:rPr>
      </w:pPr>
      <w:r w:rsidRPr="004B0CC2">
        <w:rPr>
          <w:sz w:val="28"/>
          <w:szCs w:val="28"/>
        </w:rPr>
        <w:t>РСК</w:t>
      </w:r>
      <w:r w:rsidRPr="004B0CC2">
        <w:rPr>
          <w:sz w:val="28"/>
          <w:szCs w:val="28"/>
          <w:vertAlign w:val="subscript"/>
        </w:rPr>
        <w:t>2007г.</w:t>
      </w:r>
      <w:r w:rsidRPr="004B0CC2">
        <w:rPr>
          <w:sz w:val="28"/>
          <w:szCs w:val="28"/>
        </w:rPr>
        <w:t>= 426/436*100%=97,7</w:t>
      </w:r>
    </w:p>
    <w:p w:rsidR="001E0376" w:rsidRPr="004B0CC2" w:rsidRDefault="001E0376" w:rsidP="004B0CC2">
      <w:pPr>
        <w:pStyle w:val="a8"/>
        <w:spacing w:line="360" w:lineRule="auto"/>
        <w:ind w:left="0" w:firstLine="709"/>
        <w:jc w:val="both"/>
        <w:rPr>
          <w:sz w:val="28"/>
          <w:szCs w:val="28"/>
        </w:rPr>
      </w:pPr>
      <w:r w:rsidRPr="004B0CC2">
        <w:rPr>
          <w:sz w:val="28"/>
          <w:szCs w:val="28"/>
        </w:rPr>
        <w:t>РСК</w:t>
      </w:r>
      <w:r w:rsidRPr="004B0CC2">
        <w:rPr>
          <w:sz w:val="28"/>
          <w:szCs w:val="28"/>
          <w:vertAlign w:val="subscript"/>
        </w:rPr>
        <w:t>2008г.</w:t>
      </w:r>
      <w:r w:rsidRPr="004B0CC2">
        <w:rPr>
          <w:sz w:val="28"/>
          <w:szCs w:val="28"/>
        </w:rPr>
        <w:t>= 124/560*100%=22,1</w:t>
      </w:r>
    </w:p>
    <w:p w:rsidR="004B0CC2" w:rsidRDefault="001E0376" w:rsidP="004B0CC2">
      <w:pPr>
        <w:pStyle w:val="a8"/>
        <w:spacing w:line="360" w:lineRule="auto"/>
        <w:ind w:left="0" w:firstLine="709"/>
        <w:jc w:val="both"/>
        <w:rPr>
          <w:sz w:val="28"/>
          <w:szCs w:val="28"/>
        </w:rPr>
      </w:pPr>
      <w:r w:rsidRPr="004B0CC2">
        <w:rPr>
          <w:sz w:val="28"/>
          <w:szCs w:val="28"/>
        </w:rPr>
        <w:t>РСК</w:t>
      </w:r>
      <w:r w:rsidRPr="004B0CC2">
        <w:rPr>
          <w:sz w:val="28"/>
          <w:szCs w:val="28"/>
          <w:vertAlign w:val="subscript"/>
        </w:rPr>
        <w:t>2009г.</w:t>
      </w:r>
      <w:r w:rsidRPr="004B0CC2">
        <w:rPr>
          <w:sz w:val="28"/>
          <w:szCs w:val="28"/>
        </w:rPr>
        <w:t>= 361/1324*100%= 27,3</w:t>
      </w:r>
    </w:p>
    <w:p w:rsidR="00F454BB" w:rsidRDefault="00F454BB" w:rsidP="004B0CC2">
      <w:pPr>
        <w:pStyle w:val="a8"/>
        <w:spacing w:line="360" w:lineRule="auto"/>
        <w:ind w:left="0" w:firstLine="709"/>
        <w:jc w:val="both"/>
        <w:rPr>
          <w:sz w:val="28"/>
          <w:szCs w:val="28"/>
        </w:rPr>
      </w:pPr>
    </w:p>
    <w:p w:rsidR="001E0376" w:rsidRPr="004B0CC2" w:rsidRDefault="00385CAA" w:rsidP="004B0CC2">
      <w:pPr>
        <w:pStyle w:val="a8"/>
        <w:numPr>
          <w:ilvl w:val="0"/>
          <w:numId w:val="6"/>
        </w:numPr>
        <w:spacing w:line="360" w:lineRule="auto"/>
        <w:ind w:left="0" w:firstLine="709"/>
        <w:jc w:val="both"/>
        <w:rPr>
          <w:sz w:val="28"/>
          <w:szCs w:val="28"/>
        </w:rPr>
      </w:pPr>
      <w:r w:rsidRPr="004B0CC2">
        <w:rPr>
          <w:sz w:val="28"/>
          <w:szCs w:val="28"/>
        </w:rPr>
        <w:t>Рентабельность активов, % (РА):</w:t>
      </w:r>
    </w:p>
    <w:p w:rsidR="00F454BB" w:rsidRDefault="00F454BB" w:rsidP="004B0CC2">
      <w:pPr>
        <w:pStyle w:val="a8"/>
        <w:spacing w:line="360" w:lineRule="auto"/>
        <w:ind w:left="0" w:firstLine="709"/>
        <w:jc w:val="both"/>
        <w:rPr>
          <w:sz w:val="28"/>
          <w:szCs w:val="28"/>
        </w:rPr>
      </w:pPr>
    </w:p>
    <w:p w:rsidR="00385CAA" w:rsidRPr="004B0CC2" w:rsidRDefault="00385CAA" w:rsidP="004B0CC2">
      <w:pPr>
        <w:pStyle w:val="a8"/>
        <w:spacing w:line="360" w:lineRule="auto"/>
        <w:ind w:left="0" w:firstLine="709"/>
        <w:jc w:val="both"/>
        <w:rPr>
          <w:sz w:val="28"/>
          <w:szCs w:val="28"/>
        </w:rPr>
      </w:pPr>
      <w:r w:rsidRPr="004B0CC2">
        <w:rPr>
          <w:sz w:val="28"/>
          <w:szCs w:val="28"/>
        </w:rPr>
        <w:t>РА = Чистая прибыль (форма №2) / средняя стоимость активов*100%</w:t>
      </w:r>
    </w:p>
    <w:p w:rsidR="00385CAA" w:rsidRPr="004B0CC2" w:rsidRDefault="00385CAA" w:rsidP="004B0CC2">
      <w:pPr>
        <w:pStyle w:val="a8"/>
        <w:spacing w:line="360" w:lineRule="auto"/>
        <w:ind w:left="0" w:firstLine="709"/>
        <w:jc w:val="both"/>
        <w:rPr>
          <w:sz w:val="28"/>
          <w:szCs w:val="28"/>
        </w:rPr>
      </w:pPr>
      <w:r w:rsidRPr="004B0CC2">
        <w:rPr>
          <w:sz w:val="28"/>
          <w:szCs w:val="28"/>
        </w:rPr>
        <w:t>РА</w:t>
      </w:r>
      <w:r w:rsidR="001313C2" w:rsidRPr="004B0CC2">
        <w:rPr>
          <w:sz w:val="28"/>
          <w:szCs w:val="28"/>
          <w:vertAlign w:val="subscript"/>
        </w:rPr>
        <w:t>2007г.</w:t>
      </w:r>
      <w:r w:rsidR="001313C2" w:rsidRPr="004B0CC2">
        <w:rPr>
          <w:sz w:val="28"/>
          <w:szCs w:val="28"/>
        </w:rPr>
        <w:t xml:space="preserve">= </w:t>
      </w:r>
      <w:r w:rsidR="00BD2F71" w:rsidRPr="004B0CC2">
        <w:rPr>
          <w:sz w:val="28"/>
          <w:szCs w:val="28"/>
        </w:rPr>
        <w:t>426/146279</w:t>
      </w:r>
      <w:r w:rsidR="004763EF" w:rsidRPr="004B0CC2">
        <w:rPr>
          <w:sz w:val="28"/>
          <w:szCs w:val="28"/>
        </w:rPr>
        <w:t>*100%= 0,3</w:t>
      </w:r>
    </w:p>
    <w:p w:rsidR="004763EF" w:rsidRPr="004B0CC2" w:rsidRDefault="004763EF" w:rsidP="004B0CC2">
      <w:pPr>
        <w:pStyle w:val="a8"/>
        <w:spacing w:line="360" w:lineRule="auto"/>
        <w:ind w:left="0" w:firstLine="709"/>
        <w:jc w:val="both"/>
        <w:rPr>
          <w:sz w:val="28"/>
          <w:szCs w:val="28"/>
        </w:rPr>
      </w:pPr>
      <w:r w:rsidRPr="004B0CC2">
        <w:rPr>
          <w:sz w:val="28"/>
          <w:szCs w:val="28"/>
        </w:rPr>
        <w:t>РА</w:t>
      </w:r>
      <w:r w:rsidRPr="004B0CC2">
        <w:rPr>
          <w:sz w:val="28"/>
          <w:szCs w:val="28"/>
          <w:vertAlign w:val="subscript"/>
        </w:rPr>
        <w:t>2008г.</w:t>
      </w:r>
      <w:r w:rsidRPr="004B0CC2">
        <w:rPr>
          <w:sz w:val="28"/>
          <w:szCs w:val="28"/>
        </w:rPr>
        <w:t>= 124/123078*100%=0,1</w:t>
      </w:r>
    </w:p>
    <w:p w:rsidR="004B0CC2" w:rsidRDefault="004763EF" w:rsidP="004B0CC2">
      <w:pPr>
        <w:pStyle w:val="a8"/>
        <w:spacing w:line="360" w:lineRule="auto"/>
        <w:ind w:left="0" w:firstLine="709"/>
        <w:jc w:val="both"/>
        <w:rPr>
          <w:sz w:val="28"/>
          <w:szCs w:val="28"/>
        </w:rPr>
      </w:pPr>
      <w:r w:rsidRPr="004B0CC2">
        <w:rPr>
          <w:sz w:val="28"/>
          <w:szCs w:val="28"/>
        </w:rPr>
        <w:t>РА</w:t>
      </w:r>
      <w:r w:rsidRPr="004B0CC2">
        <w:rPr>
          <w:sz w:val="28"/>
          <w:szCs w:val="28"/>
          <w:vertAlign w:val="subscript"/>
        </w:rPr>
        <w:t>2009г.</w:t>
      </w:r>
      <w:r w:rsidRPr="004B0CC2">
        <w:rPr>
          <w:sz w:val="28"/>
          <w:szCs w:val="28"/>
        </w:rPr>
        <w:t>= 361/144164*100%=0,2</w:t>
      </w:r>
    </w:p>
    <w:p w:rsidR="00F454BB" w:rsidRDefault="00F454BB" w:rsidP="004B0CC2">
      <w:pPr>
        <w:pStyle w:val="a8"/>
        <w:spacing w:line="360" w:lineRule="auto"/>
        <w:ind w:left="0" w:firstLine="709"/>
        <w:jc w:val="both"/>
        <w:rPr>
          <w:sz w:val="28"/>
          <w:szCs w:val="28"/>
        </w:rPr>
      </w:pPr>
    </w:p>
    <w:p w:rsidR="004763EF" w:rsidRPr="004B0CC2" w:rsidRDefault="00F454BB" w:rsidP="004B0CC2">
      <w:pPr>
        <w:pStyle w:val="a8"/>
        <w:numPr>
          <w:ilvl w:val="0"/>
          <w:numId w:val="6"/>
        </w:numPr>
        <w:spacing w:line="360" w:lineRule="auto"/>
        <w:ind w:left="0" w:firstLine="709"/>
        <w:jc w:val="both"/>
        <w:rPr>
          <w:sz w:val="28"/>
          <w:szCs w:val="28"/>
        </w:rPr>
      </w:pPr>
      <w:r>
        <w:rPr>
          <w:sz w:val="28"/>
          <w:szCs w:val="28"/>
        </w:rPr>
        <w:br w:type="page"/>
      </w:r>
      <w:r w:rsidR="0067331E" w:rsidRPr="004B0CC2">
        <w:rPr>
          <w:sz w:val="28"/>
          <w:szCs w:val="28"/>
        </w:rPr>
        <w:t>Оборачиваемость оборотных средств, число оборотов в год (ООС):</w:t>
      </w:r>
    </w:p>
    <w:p w:rsidR="00F454BB" w:rsidRDefault="00F454BB" w:rsidP="004B0CC2">
      <w:pPr>
        <w:pStyle w:val="a8"/>
        <w:spacing w:line="360" w:lineRule="auto"/>
        <w:ind w:left="0" w:firstLine="709"/>
        <w:jc w:val="both"/>
        <w:rPr>
          <w:sz w:val="28"/>
          <w:szCs w:val="28"/>
        </w:rPr>
      </w:pPr>
    </w:p>
    <w:p w:rsidR="0067331E" w:rsidRPr="004B0CC2" w:rsidRDefault="0067331E" w:rsidP="004B0CC2">
      <w:pPr>
        <w:pStyle w:val="a8"/>
        <w:spacing w:line="360" w:lineRule="auto"/>
        <w:ind w:left="0" w:firstLine="709"/>
        <w:jc w:val="both"/>
        <w:rPr>
          <w:sz w:val="28"/>
          <w:szCs w:val="28"/>
        </w:rPr>
      </w:pPr>
      <w:r w:rsidRPr="004B0CC2">
        <w:rPr>
          <w:sz w:val="28"/>
          <w:szCs w:val="28"/>
        </w:rPr>
        <w:t>ООС = Выручка (форма №2) / среднюю стоимость оборотных средств</w:t>
      </w:r>
    </w:p>
    <w:p w:rsidR="0067331E" w:rsidRPr="004B0CC2" w:rsidRDefault="0067331E" w:rsidP="004B0CC2">
      <w:pPr>
        <w:pStyle w:val="a8"/>
        <w:spacing w:line="360" w:lineRule="auto"/>
        <w:ind w:left="0" w:firstLine="709"/>
        <w:jc w:val="both"/>
        <w:rPr>
          <w:sz w:val="28"/>
          <w:szCs w:val="28"/>
        </w:rPr>
      </w:pPr>
      <w:r w:rsidRPr="004B0CC2">
        <w:rPr>
          <w:sz w:val="28"/>
          <w:szCs w:val="28"/>
        </w:rPr>
        <w:t>ООС</w:t>
      </w:r>
      <w:r w:rsidRPr="004B0CC2">
        <w:rPr>
          <w:sz w:val="28"/>
          <w:szCs w:val="28"/>
          <w:vertAlign w:val="subscript"/>
        </w:rPr>
        <w:t>2007г.</w:t>
      </w:r>
      <w:r w:rsidRPr="004B0CC2">
        <w:rPr>
          <w:sz w:val="28"/>
          <w:szCs w:val="28"/>
        </w:rPr>
        <w:t xml:space="preserve"> = 133257/110735 = 1,2</w:t>
      </w:r>
    </w:p>
    <w:p w:rsidR="0067331E" w:rsidRPr="004B0CC2" w:rsidRDefault="0067331E" w:rsidP="004B0CC2">
      <w:pPr>
        <w:pStyle w:val="a8"/>
        <w:spacing w:line="360" w:lineRule="auto"/>
        <w:ind w:left="0" w:firstLine="709"/>
        <w:jc w:val="both"/>
        <w:rPr>
          <w:sz w:val="28"/>
          <w:szCs w:val="28"/>
        </w:rPr>
      </w:pPr>
      <w:r w:rsidRPr="004B0CC2">
        <w:rPr>
          <w:sz w:val="28"/>
          <w:szCs w:val="28"/>
        </w:rPr>
        <w:t>ООС</w:t>
      </w:r>
      <w:r w:rsidRPr="004B0CC2">
        <w:rPr>
          <w:sz w:val="28"/>
          <w:szCs w:val="28"/>
          <w:vertAlign w:val="subscript"/>
        </w:rPr>
        <w:t>2008г.</w:t>
      </w:r>
      <w:r w:rsidRPr="004B0CC2">
        <w:rPr>
          <w:sz w:val="28"/>
          <w:szCs w:val="28"/>
        </w:rPr>
        <w:t xml:space="preserve"> = 334294/95914 = 3,5</w:t>
      </w:r>
    </w:p>
    <w:p w:rsidR="004B0CC2" w:rsidRDefault="0067331E" w:rsidP="004B0CC2">
      <w:pPr>
        <w:pStyle w:val="a8"/>
        <w:spacing w:line="360" w:lineRule="auto"/>
        <w:ind w:left="0" w:firstLine="709"/>
        <w:jc w:val="both"/>
        <w:rPr>
          <w:sz w:val="28"/>
          <w:szCs w:val="28"/>
        </w:rPr>
      </w:pPr>
      <w:r w:rsidRPr="004B0CC2">
        <w:rPr>
          <w:sz w:val="28"/>
          <w:szCs w:val="28"/>
        </w:rPr>
        <w:t>ООС</w:t>
      </w:r>
      <w:r w:rsidRPr="004B0CC2">
        <w:rPr>
          <w:sz w:val="28"/>
          <w:szCs w:val="28"/>
          <w:vertAlign w:val="subscript"/>
        </w:rPr>
        <w:t>2009г.</w:t>
      </w:r>
      <w:r w:rsidRPr="004B0CC2">
        <w:rPr>
          <w:sz w:val="28"/>
          <w:szCs w:val="28"/>
        </w:rPr>
        <w:t xml:space="preserve"> = 287771/124279 = 2,3</w:t>
      </w:r>
    </w:p>
    <w:p w:rsidR="00F454BB" w:rsidRDefault="00F454BB" w:rsidP="004B0CC2">
      <w:pPr>
        <w:pStyle w:val="a8"/>
        <w:spacing w:line="360" w:lineRule="auto"/>
        <w:ind w:left="0" w:firstLine="709"/>
        <w:jc w:val="both"/>
        <w:rPr>
          <w:sz w:val="28"/>
          <w:szCs w:val="28"/>
        </w:rPr>
      </w:pPr>
    </w:p>
    <w:p w:rsidR="0067331E" w:rsidRPr="004B0CC2" w:rsidRDefault="0067331E" w:rsidP="004B0CC2">
      <w:pPr>
        <w:pStyle w:val="a8"/>
        <w:numPr>
          <w:ilvl w:val="0"/>
          <w:numId w:val="6"/>
        </w:numPr>
        <w:spacing w:line="360" w:lineRule="auto"/>
        <w:ind w:left="0" w:firstLine="709"/>
        <w:jc w:val="both"/>
        <w:rPr>
          <w:sz w:val="28"/>
          <w:szCs w:val="28"/>
        </w:rPr>
      </w:pPr>
      <w:r w:rsidRPr="004B0CC2">
        <w:rPr>
          <w:sz w:val="28"/>
          <w:szCs w:val="28"/>
        </w:rPr>
        <w:t>Оборачиваемость активов (ОА):</w:t>
      </w:r>
    </w:p>
    <w:p w:rsidR="00F454BB" w:rsidRDefault="00F454BB" w:rsidP="004B0CC2">
      <w:pPr>
        <w:pStyle w:val="a8"/>
        <w:spacing w:line="360" w:lineRule="auto"/>
        <w:ind w:left="0" w:firstLine="709"/>
        <w:jc w:val="both"/>
        <w:rPr>
          <w:sz w:val="28"/>
          <w:szCs w:val="28"/>
        </w:rPr>
      </w:pPr>
    </w:p>
    <w:p w:rsidR="0067331E" w:rsidRPr="004B0CC2" w:rsidRDefault="0067331E" w:rsidP="004B0CC2">
      <w:pPr>
        <w:pStyle w:val="a8"/>
        <w:spacing w:line="360" w:lineRule="auto"/>
        <w:ind w:left="0" w:firstLine="709"/>
        <w:jc w:val="both"/>
        <w:rPr>
          <w:sz w:val="28"/>
          <w:szCs w:val="28"/>
        </w:rPr>
      </w:pPr>
      <w:r w:rsidRPr="004B0CC2">
        <w:rPr>
          <w:sz w:val="28"/>
          <w:szCs w:val="28"/>
        </w:rPr>
        <w:t>ОА = Выручка (форма №2) / средняя стоимость оборотных активов</w:t>
      </w:r>
    </w:p>
    <w:p w:rsidR="0067331E" w:rsidRPr="004B0CC2" w:rsidRDefault="0067331E" w:rsidP="004B0CC2">
      <w:pPr>
        <w:pStyle w:val="a8"/>
        <w:spacing w:line="360" w:lineRule="auto"/>
        <w:ind w:left="0" w:firstLine="709"/>
        <w:jc w:val="both"/>
        <w:rPr>
          <w:sz w:val="28"/>
          <w:szCs w:val="28"/>
        </w:rPr>
      </w:pPr>
      <w:r w:rsidRPr="004B0CC2">
        <w:rPr>
          <w:sz w:val="28"/>
          <w:szCs w:val="28"/>
        </w:rPr>
        <w:t>ОА</w:t>
      </w:r>
      <w:r w:rsidR="00D53C5A" w:rsidRPr="004B0CC2">
        <w:rPr>
          <w:sz w:val="28"/>
          <w:szCs w:val="28"/>
          <w:vertAlign w:val="subscript"/>
        </w:rPr>
        <w:t>2007г.</w:t>
      </w:r>
      <w:r w:rsidR="00D53C5A" w:rsidRPr="004B0CC2">
        <w:rPr>
          <w:sz w:val="28"/>
          <w:szCs w:val="28"/>
        </w:rPr>
        <w:t xml:space="preserve"> = 133257/146279 = 0,9</w:t>
      </w:r>
    </w:p>
    <w:p w:rsidR="00D53C5A" w:rsidRPr="004B0CC2" w:rsidRDefault="00D53C5A" w:rsidP="004B0CC2">
      <w:pPr>
        <w:pStyle w:val="a8"/>
        <w:spacing w:line="360" w:lineRule="auto"/>
        <w:ind w:left="0" w:firstLine="709"/>
        <w:jc w:val="both"/>
        <w:rPr>
          <w:sz w:val="28"/>
          <w:szCs w:val="28"/>
        </w:rPr>
      </w:pPr>
      <w:r w:rsidRPr="004B0CC2">
        <w:rPr>
          <w:sz w:val="28"/>
          <w:szCs w:val="28"/>
        </w:rPr>
        <w:t>ОА</w:t>
      </w:r>
      <w:r w:rsidRPr="004B0CC2">
        <w:rPr>
          <w:sz w:val="28"/>
          <w:szCs w:val="28"/>
          <w:vertAlign w:val="subscript"/>
        </w:rPr>
        <w:t>2008г.</w:t>
      </w:r>
      <w:r w:rsidRPr="004B0CC2">
        <w:rPr>
          <w:sz w:val="28"/>
          <w:szCs w:val="28"/>
        </w:rPr>
        <w:t xml:space="preserve"> = 334294/123078 = 2,7</w:t>
      </w:r>
    </w:p>
    <w:p w:rsidR="004B0CC2" w:rsidRDefault="00D53C5A" w:rsidP="004B0CC2">
      <w:pPr>
        <w:pStyle w:val="a8"/>
        <w:spacing w:line="360" w:lineRule="auto"/>
        <w:ind w:left="0" w:firstLine="709"/>
        <w:jc w:val="both"/>
        <w:rPr>
          <w:sz w:val="28"/>
          <w:szCs w:val="28"/>
        </w:rPr>
      </w:pPr>
      <w:r w:rsidRPr="004B0CC2">
        <w:rPr>
          <w:sz w:val="28"/>
          <w:szCs w:val="28"/>
        </w:rPr>
        <w:t>ОА</w:t>
      </w:r>
      <w:r w:rsidRPr="004B0CC2">
        <w:rPr>
          <w:sz w:val="28"/>
          <w:szCs w:val="28"/>
          <w:vertAlign w:val="subscript"/>
        </w:rPr>
        <w:t>2009г.</w:t>
      </w:r>
      <w:r w:rsidRPr="004B0CC2">
        <w:rPr>
          <w:sz w:val="28"/>
          <w:szCs w:val="28"/>
        </w:rPr>
        <w:t xml:space="preserve"> = 287771/144164 = 2</w:t>
      </w:r>
    </w:p>
    <w:p w:rsidR="00F454BB" w:rsidRDefault="00F454BB" w:rsidP="004B0CC2">
      <w:pPr>
        <w:pStyle w:val="a8"/>
        <w:spacing w:line="360" w:lineRule="auto"/>
        <w:ind w:left="0" w:firstLine="709"/>
        <w:jc w:val="both"/>
        <w:rPr>
          <w:sz w:val="28"/>
          <w:szCs w:val="28"/>
        </w:rPr>
      </w:pPr>
    </w:p>
    <w:p w:rsidR="00D53C5A" w:rsidRPr="004B0CC2" w:rsidRDefault="00D53C5A" w:rsidP="004B0CC2">
      <w:pPr>
        <w:pStyle w:val="a8"/>
        <w:numPr>
          <w:ilvl w:val="0"/>
          <w:numId w:val="6"/>
        </w:numPr>
        <w:spacing w:line="360" w:lineRule="auto"/>
        <w:ind w:left="0" w:firstLine="709"/>
        <w:jc w:val="both"/>
        <w:rPr>
          <w:sz w:val="28"/>
          <w:szCs w:val="28"/>
        </w:rPr>
      </w:pPr>
      <w:r w:rsidRPr="004B0CC2">
        <w:rPr>
          <w:sz w:val="28"/>
          <w:szCs w:val="28"/>
        </w:rPr>
        <w:t>Оборачиваемость дебиторской задолженности (ОДЗ):</w:t>
      </w:r>
    </w:p>
    <w:p w:rsidR="00F454BB" w:rsidRDefault="00F454BB" w:rsidP="004B0CC2">
      <w:pPr>
        <w:pStyle w:val="a8"/>
        <w:spacing w:line="360" w:lineRule="auto"/>
        <w:ind w:left="0" w:firstLine="709"/>
        <w:jc w:val="both"/>
        <w:rPr>
          <w:sz w:val="28"/>
          <w:szCs w:val="28"/>
        </w:rPr>
      </w:pPr>
    </w:p>
    <w:p w:rsidR="00D53C5A" w:rsidRPr="004B0CC2" w:rsidRDefault="00D53C5A" w:rsidP="004B0CC2">
      <w:pPr>
        <w:pStyle w:val="a8"/>
        <w:spacing w:line="360" w:lineRule="auto"/>
        <w:ind w:left="0" w:firstLine="709"/>
        <w:jc w:val="both"/>
        <w:rPr>
          <w:sz w:val="28"/>
          <w:szCs w:val="28"/>
        </w:rPr>
      </w:pPr>
      <w:r w:rsidRPr="004B0CC2">
        <w:rPr>
          <w:sz w:val="28"/>
          <w:szCs w:val="28"/>
        </w:rPr>
        <w:t>ОДЗ = Выручка (форма №2) / средняя стоимость оборачиваемости дебиторской задолженности</w:t>
      </w:r>
    </w:p>
    <w:p w:rsidR="00D53C5A" w:rsidRPr="004B0CC2" w:rsidRDefault="00D53C5A" w:rsidP="004B0CC2">
      <w:pPr>
        <w:pStyle w:val="a8"/>
        <w:spacing w:line="360" w:lineRule="auto"/>
        <w:ind w:left="0" w:firstLine="709"/>
        <w:jc w:val="both"/>
        <w:rPr>
          <w:sz w:val="28"/>
          <w:szCs w:val="28"/>
        </w:rPr>
      </w:pPr>
      <w:r w:rsidRPr="004B0CC2">
        <w:rPr>
          <w:sz w:val="28"/>
          <w:szCs w:val="28"/>
        </w:rPr>
        <w:t>ОДЗ</w:t>
      </w:r>
      <w:r w:rsidRPr="004B0CC2">
        <w:rPr>
          <w:sz w:val="28"/>
          <w:szCs w:val="28"/>
          <w:vertAlign w:val="subscript"/>
        </w:rPr>
        <w:t>2007г.</w:t>
      </w:r>
      <w:r w:rsidRPr="004B0CC2">
        <w:rPr>
          <w:sz w:val="28"/>
          <w:szCs w:val="28"/>
        </w:rPr>
        <w:t xml:space="preserve"> = 133257/31332 = 4,2</w:t>
      </w:r>
    </w:p>
    <w:p w:rsidR="00D53C5A" w:rsidRPr="004B0CC2" w:rsidRDefault="00D53C5A" w:rsidP="004B0CC2">
      <w:pPr>
        <w:pStyle w:val="a8"/>
        <w:spacing w:line="360" w:lineRule="auto"/>
        <w:ind w:left="0" w:firstLine="709"/>
        <w:jc w:val="both"/>
        <w:rPr>
          <w:sz w:val="28"/>
          <w:szCs w:val="28"/>
        </w:rPr>
      </w:pPr>
      <w:r w:rsidRPr="004B0CC2">
        <w:rPr>
          <w:sz w:val="28"/>
          <w:szCs w:val="28"/>
        </w:rPr>
        <w:t>ОДЗ</w:t>
      </w:r>
      <w:r w:rsidRPr="004B0CC2">
        <w:rPr>
          <w:sz w:val="28"/>
          <w:szCs w:val="28"/>
          <w:vertAlign w:val="subscript"/>
        </w:rPr>
        <w:t>2008г.</w:t>
      </w:r>
      <w:r w:rsidRPr="004B0CC2">
        <w:rPr>
          <w:sz w:val="28"/>
          <w:szCs w:val="28"/>
        </w:rPr>
        <w:t xml:space="preserve"> = 334294/37236 = 9</w:t>
      </w:r>
    </w:p>
    <w:p w:rsidR="004B0CC2" w:rsidRDefault="00D53C5A" w:rsidP="004B0CC2">
      <w:pPr>
        <w:pStyle w:val="a8"/>
        <w:spacing w:line="360" w:lineRule="auto"/>
        <w:ind w:left="0" w:firstLine="709"/>
        <w:jc w:val="both"/>
        <w:rPr>
          <w:sz w:val="28"/>
          <w:szCs w:val="28"/>
        </w:rPr>
      </w:pPr>
      <w:r w:rsidRPr="004B0CC2">
        <w:rPr>
          <w:sz w:val="28"/>
          <w:szCs w:val="28"/>
        </w:rPr>
        <w:t>ОДЗ</w:t>
      </w:r>
      <w:r w:rsidRPr="004B0CC2">
        <w:rPr>
          <w:sz w:val="28"/>
          <w:szCs w:val="28"/>
          <w:vertAlign w:val="subscript"/>
        </w:rPr>
        <w:t>2009г.</w:t>
      </w:r>
      <w:r w:rsidRPr="004B0CC2">
        <w:rPr>
          <w:sz w:val="28"/>
          <w:szCs w:val="28"/>
        </w:rPr>
        <w:t xml:space="preserve"> = 287771/72113 = 4</w:t>
      </w:r>
    </w:p>
    <w:p w:rsidR="00F454BB" w:rsidRDefault="00F454BB" w:rsidP="004B0CC2">
      <w:pPr>
        <w:pStyle w:val="a8"/>
        <w:spacing w:line="360" w:lineRule="auto"/>
        <w:ind w:left="0" w:firstLine="709"/>
        <w:jc w:val="both"/>
        <w:rPr>
          <w:sz w:val="28"/>
          <w:szCs w:val="28"/>
        </w:rPr>
      </w:pPr>
    </w:p>
    <w:p w:rsidR="00D53C5A" w:rsidRPr="004B0CC2" w:rsidRDefault="00E32E34" w:rsidP="004B0CC2">
      <w:pPr>
        <w:pStyle w:val="a8"/>
        <w:numPr>
          <w:ilvl w:val="0"/>
          <w:numId w:val="6"/>
        </w:numPr>
        <w:spacing w:line="360" w:lineRule="auto"/>
        <w:ind w:left="0" w:firstLine="709"/>
        <w:jc w:val="both"/>
        <w:rPr>
          <w:sz w:val="28"/>
          <w:szCs w:val="28"/>
        </w:rPr>
      </w:pPr>
      <w:r w:rsidRPr="004B0CC2">
        <w:rPr>
          <w:sz w:val="28"/>
          <w:szCs w:val="28"/>
        </w:rPr>
        <w:t>Оборачиваемость запасов (ОЗ):</w:t>
      </w:r>
    </w:p>
    <w:p w:rsidR="00F454BB" w:rsidRDefault="00F454BB" w:rsidP="004B0CC2">
      <w:pPr>
        <w:pStyle w:val="a8"/>
        <w:spacing w:line="360" w:lineRule="auto"/>
        <w:ind w:left="0" w:firstLine="709"/>
        <w:jc w:val="both"/>
        <w:rPr>
          <w:sz w:val="28"/>
          <w:szCs w:val="28"/>
        </w:rPr>
      </w:pPr>
    </w:p>
    <w:p w:rsidR="00E32E34" w:rsidRPr="004B0CC2" w:rsidRDefault="00E32E34" w:rsidP="004B0CC2">
      <w:pPr>
        <w:pStyle w:val="a8"/>
        <w:spacing w:line="360" w:lineRule="auto"/>
        <w:ind w:left="0" w:firstLine="709"/>
        <w:jc w:val="both"/>
        <w:rPr>
          <w:sz w:val="28"/>
          <w:szCs w:val="28"/>
        </w:rPr>
      </w:pPr>
      <w:r w:rsidRPr="004B0CC2">
        <w:rPr>
          <w:sz w:val="28"/>
          <w:szCs w:val="28"/>
        </w:rPr>
        <w:t>ОЗ = Выручка / средняя величина запасов</w:t>
      </w:r>
    </w:p>
    <w:p w:rsidR="00E32E34" w:rsidRPr="004B0CC2" w:rsidRDefault="00E32E34" w:rsidP="004B0CC2">
      <w:pPr>
        <w:pStyle w:val="a8"/>
        <w:spacing w:line="360" w:lineRule="auto"/>
        <w:ind w:left="0" w:firstLine="709"/>
        <w:jc w:val="both"/>
        <w:rPr>
          <w:sz w:val="28"/>
          <w:szCs w:val="28"/>
        </w:rPr>
      </w:pPr>
      <w:r w:rsidRPr="004B0CC2">
        <w:rPr>
          <w:sz w:val="28"/>
          <w:szCs w:val="28"/>
        </w:rPr>
        <w:t>ОЗ</w:t>
      </w:r>
      <w:r w:rsidRPr="004B0CC2">
        <w:rPr>
          <w:sz w:val="28"/>
          <w:szCs w:val="28"/>
          <w:vertAlign w:val="subscript"/>
        </w:rPr>
        <w:t>2007г.</w:t>
      </w:r>
      <w:r w:rsidRPr="004B0CC2">
        <w:rPr>
          <w:sz w:val="28"/>
          <w:szCs w:val="28"/>
        </w:rPr>
        <w:t xml:space="preserve"> = 133257/57357 = 2,3</w:t>
      </w:r>
    </w:p>
    <w:p w:rsidR="00E32E34" w:rsidRPr="004B0CC2" w:rsidRDefault="00E32E34" w:rsidP="004B0CC2">
      <w:pPr>
        <w:pStyle w:val="a8"/>
        <w:spacing w:line="360" w:lineRule="auto"/>
        <w:ind w:left="0" w:firstLine="709"/>
        <w:jc w:val="both"/>
        <w:rPr>
          <w:sz w:val="28"/>
          <w:szCs w:val="28"/>
        </w:rPr>
      </w:pPr>
      <w:r w:rsidRPr="004B0CC2">
        <w:rPr>
          <w:sz w:val="28"/>
          <w:szCs w:val="28"/>
        </w:rPr>
        <w:t>ОЗ</w:t>
      </w:r>
      <w:r w:rsidRPr="004B0CC2">
        <w:rPr>
          <w:sz w:val="28"/>
          <w:szCs w:val="28"/>
          <w:vertAlign w:val="subscript"/>
        </w:rPr>
        <w:t>2008г.</w:t>
      </w:r>
      <w:r w:rsidRPr="004B0CC2">
        <w:rPr>
          <w:sz w:val="28"/>
          <w:szCs w:val="28"/>
        </w:rPr>
        <w:t xml:space="preserve"> = 334294/34366 = 9,7</w:t>
      </w:r>
    </w:p>
    <w:p w:rsidR="004B0CC2" w:rsidRDefault="00E32E34" w:rsidP="004B0CC2">
      <w:pPr>
        <w:pStyle w:val="a8"/>
        <w:spacing w:line="360" w:lineRule="auto"/>
        <w:ind w:left="0" w:firstLine="709"/>
        <w:jc w:val="both"/>
        <w:rPr>
          <w:sz w:val="28"/>
          <w:szCs w:val="28"/>
        </w:rPr>
      </w:pPr>
      <w:r w:rsidRPr="004B0CC2">
        <w:rPr>
          <w:sz w:val="28"/>
          <w:szCs w:val="28"/>
        </w:rPr>
        <w:t>ОЗ</w:t>
      </w:r>
      <w:r w:rsidRPr="004B0CC2">
        <w:rPr>
          <w:sz w:val="28"/>
          <w:szCs w:val="28"/>
          <w:vertAlign w:val="subscript"/>
        </w:rPr>
        <w:t>2009г.</w:t>
      </w:r>
      <w:r w:rsidRPr="004B0CC2">
        <w:rPr>
          <w:sz w:val="28"/>
          <w:szCs w:val="28"/>
        </w:rPr>
        <w:t xml:space="preserve"> = 287771/40693 = 7,1</w:t>
      </w:r>
    </w:p>
    <w:p w:rsidR="00E32E34" w:rsidRPr="004B0CC2" w:rsidRDefault="00F454BB" w:rsidP="004B0CC2">
      <w:pPr>
        <w:pStyle w:val="a8"/>
        <w:numPr>
          <w:ilvl w:val="0"/>
          <w:numId w:val="6"/>
        </w:numPr>
        <w:spacing w:line="360" w:lineRule="auto"/>
        <w:ind w:left="0" w:firstLine="709"/>
        <w:jc w:val="both"/>
        <w:rPr>
          <w:sz w:val="28"/>
          <w:szCs w:val="28"/>
        </w:rPr>
      </w:pPr>
      <w:r>
        <w:rPr>
          <w:sz w:val="28"/>
          <w:szCs w:val="28"/>
        </w:rPr>
        <w:br w:type="page"/>
      </w:r>
      <w:r w:rsidR="00E32E34" w:rsidRPr="004B0CC2">
        <w:rPr>
          <w:sz w:val="28"/>
          <w:szCs w:val="28"/>
        </w:rPr>
        <w:t>Оборачиваемость кредиторской задолженности (ОКЗ):</w:t>
      </w:r>
    </w:p>
    <w:p w:rsidR="00F454BB" w:rsidRDefault="00F454BB" w:rsidP="004B0CC2">
      <w:pPr>
        <w:pStyle w:val="a8"/>
        <w:spacing w:line="360" w:lineRule="auto"/>
        <w:ind w:left="0" w:firstLine="709"/>
        <w:jc w:val="both"/>
        <w:rPr>
          <w:sz w:val="28"/>
          <w:szCs w:val="28"/>
        </w:rPr>
      </w:pPr>
    </w:p>
    <w:p w:rsidR="00E32E34" w:rsidRPr="004B0CC2" w:rsidRDefault="00E32E34" w:rsidP="004B0CC2">
      <w:pPr>
        <w:pStyle w:val="a8"/>
        <w:spacing w:line="360" w:lineRule="auto"/>
        <w:ind w:left="0" w:firstLine="709"/>
        <w:jc w:val="both"/>
        <w:rPr>
          <w:sz w:val="28"/>
          <w:szCs w:val="28"/>
        </w:rPr>
      </w:pPr>
      <w:r w:rsidRPr="004B0CC2">
        <w:rPr>
          <w:sz w:val="28"/>
          <w:szCs w:val="28"/>
        </w:rPr>
        <w:t>ОКЗ = Себестоимость (форма №2) / средняя величина кредиторской задолженности</w:t>
      </w:r>
    </w:p>
    <w:p w:rsidR="00E32E34" w:rsidRPr="004B0CC2" w:rsidRDefault="00E32E34" w:rsidP="004B0CC2">
      <w:pPr>
        <w:pStyle w:val="a8"/>
        <w:spacing w:line="360" w:lineRule="auto"/>
        <w:ind w:left="0" w:firstLine="709"/>
        <w:jc w:val="both"/>
        <w:rPr>
          <w:sz w:val="28"/>
          <w:szCs w:val="28"/>
        </w:rPr>
      </w:pPr>
      <w:r w:rsidRPr="004B0CC2">
        <w:rPr>
          <w:sz w:val="28"/>
          <w:szCs w:val="28"/>
        </w:rPr>
        <w:t>ОКЗ</w:t>
      </w:r>
      <w:r w:rsidRPr="004B0CC2">
        <w:rPr>
          <w:sz w:val="28"/>
          <w:szCs w:val="28"/>
          <w:vertAlign w:val="subscript"/>
        </w:rPr>
        <w:t>2007г.</w:t>
      </w:r>
      <w:r w:rsidRPr="004B0CC2">
        <w:rPr>
          <w:sz w:val="28"/>
          <w:szCs w:val="28"/>
        </w:rPr>
        <w:t xml:space="preserve"> = 126102/121225 = 1,04</w:t>
      </w:r>
    </w:p>
    <w:p w:rsidR="00E32E34" w:rsidRPr="004B0CC2" w:rsidRDefault="00E32E34" w:rsidP="004B0CC2">
      <w:pPr>
        <w:pStyle w:val="a8"/>
        <w:spacing w:line="360" w:lineRule="auto"/>
        <w:ind w:left="0" w:firstLine="709"/>
        <w:jc w:val="both"/>
        <w:rPr>
          <w:sz w:val="28"/>
          <w:szCs w:val="28"/>
        </w:rPr>
      </w:pPr>
      <w:r w:rsidRPr="004B0CC2">
        <w:rPr>
          <w:sz w:val="28"/>
          <w:szCs w:val="28"/>
        </w:rPr>
        <w:t>ОКЗ</w:t>
      </w:r>
      <w:r w:rsidRPr="004B0CC2">
        <w:rPr>
          <w:sz w:val="28"/>
          <w:szCs w:val="28"/>
          <w:vertAlign w:val="subscript"/>
        </w:rPr>
        <w:t>2008г.</w:t>
      </w:r>
      <w:r w:rsidRPr="004B0CC2">
        <w:rPr>
          <w:sz w:val="28"/>
          <w:szCs w:val="28"/>
        </w:rPr>
        <w:t xml:space="preserve"> = 318771/122032 = 2,6</w:t>
      </w:r>
    </w:p>
    <w:p w:rsidR="004B0CC2" w:rsidRDefault="00E32E34" w:rsidP="004B0CC2">
      <w:pPr>
        <w:pStyle w:val="a8"/>
        <w:spacing w:line="360" w:lineRule="auto"/>
        <w:ind w:left="0" w:firstLine="709"/>
        <w:jc w:val="both"/>
        <w:rPr>
          <w:sz w:val="28"/>
          <w:szCs w:val="28"/>
        </w:rPr>
      </w:pPr>
      <w:r w:rsidRPr="004B0CC2">
        <w:rPr>
          <w:sz w:val="28"/>
          <w:szCs w:val="28"/>
        </w:rPr>
        <w:t>ОКЗ</w:t>
      </w:r>
      <w:r w:rsidRPr="004B0CC2">
        <w:rPr>
          <w:sz w:val="28"/>
          <w:szCs w:val="28"/>
          <w:vertAlign w:val="subscript"/>
        </w:rPr>
        <w:t>2009г.</w:t>
      </w:r>
      <w:r w:rsidRPr="004B0CC2">
        <w:rPr>
          <w:sz w:val="28"/>
          <w:szCs w:val="28"/>
        </w:rPr>
        <w:t xml:space="preserve"> = 288663/142557 = 2,02</w:t>
      </w:r>
    </w:p>
    <w:p w:rsidR="00F454BB" w:rsidRDefault="00F454BB" w:rsidP="004B0CC2">
      <w:pPr>
        <w:pStyle w:val="a8"/>
        <w:spacing w:line="360" w:lineRule="auto"/>
        <w:ind w:left="0" w:firstLine="709"/>
        <w:jc w:val="both"/>
        <w:rPr>
          <w:sz w:val="28"/>
          <w:szCs w:val="28"/>
        </w:rPr>
      </w:pPr>
    </w:p>
    <w:p w:rsidR="00E32E34" w:rsidRPr="004B0CC2" w:rsidRDefault="00E32E34" w:rsidP="004B0CC2">
      <w:pPr>
        <w:pStyle w:val="a8"/>
        <w:numPr>
          <w:ilvl w:val="0"/>
          <w:numId w:val="6"/>
        </w:numPr>
        <w:spacing w:line="360" w:lineRule="auto"/>
        <w:ind w:left="0" w:firstLine="709"/>
        <w:jc w:val="both"/>
        <w:rPr>
          <w:sz w:val="28"/>
          <w:szCs w:val="28"/>
        </w:rPr>
      </w:pPr>
      <w:r w:rsidRPr="004B0CC2">
        <w:rPr>
          <w:sz w:val="28"/>
          <w:szCs w:val="28"/>
        </w:rPr>
        <w:t>Оборачиваемость собственного капитала (ОСК):</w:t>
      </w:r>
    </w:p>
    <w:p w:rsidR="00F454BB" w:rsidRDefault="00F454BB" w:rsidP="004B0CC2">
      <w:pPr>
        <w:pStyle w:val="a8"/>
        <w:spacing w:line="360" w:lineRule="auto"/>
        <w:ind w:left="0" w:firstLine="709"/>
        <w:jc w:val="both"/>
        <w:rPr>
          <w:sz w:val="28"/>
          <w:szCs w:val="28"/>
        </w:rPr>
      </w:pPr>
    </w:p>
    <w:p w:rsidR="00E32E34" w:rsidRPr="004B0CC2" w:rsidRDefault="00E32E34" w:rsidP="004B0CC2">
      <w:pPr>
        <w:pStyle w:val="a8"/>
        <w:spacing w:line="360" w:lineRule="auto"/>
        <w:ind w:left="0" w:firstLine="709"/>
        <w:jc w:val="both"/>
        <w:rPr>
          <w:sz w:val="28"/>
          <w:szCs w:val="28"/>
        </w:rPr>
      </w:pPr>
      <w:r w:rsidRPr="004B0CC2">
        <w:rPr>
          <w:sz w:val="28"/>
          <w:szCs w:val="28"/>
        </w:rPr>
        <w:t>ОСК = Среднегодовая собственность капитала / Чистая прибыль</w:t>
      </w:r>
    </w:p>
    <w:p w:rsidR="005C1485" w:rsidRPr="004B0CC2" w:rsidRDefault="00E32E34" w:rsidP="004B0CC2">
      <w:pPr>
        <w:pStyle w:val="a8"/>
        <w:spacing w:line="360" w:lineRule="auto"/>
        <w:ind w:left="0" w:firstLine="709"/>
        <w:jc w:val="both"/>
        <w:rPr>
          <w:sz w:val="28"/>
          <w:szCs w:val="28"/>
        </w:rPr>
      </w:pPr>
      <w:r w:rsidRPr="004B0CC2">
        <w:rPr>
          <w:sz w:val="28"/>
          <w:szCs w:val="28"/>
        </w:rPr>
        <w:t>ОСК</w:t>
      </w:r>
      <w:r w:rsidRPr="004B0CC2">
        <w:rPr>
          <w:sz w:val="28"/>
          <w:szCs w:val="28"/>
          <w:vertAlign w:val="subscript"/>
        </w:rPr>
        <w:t>2007г.</w:t>
      </w:r>
      <w:r w:rsidRPr="004B0CC2">
        <w:rPr>
          <w:sz w:val="28"/>
          <w:szCs w:val="28"/>
        </w:rPr>
        <w:t xml:space="preserve"> = 436/426</w:t>
      </w:r>
      <w:r w:rsidR="005C1485" w:rsidRPr="004B0CC2">
        <w:rPr>
          <w:sz w:val="28"/>
          <w:szCs w:val="28"/>
        </w:rPr>
        <w:t xml:space="preserve"> = 1,02</w:t>
      </w:r>
    </w:p>
    <w:p w:rsidR="005C1485" w:rsidRPr="004B0CC2" w:rsidRDefault="005C1485" w:rsidP="004B0CC2">
      <w:pPr>
        <w:pStyle w:val="a8"/>
        <w:spacing w:line="360" w:lineRule="auto"/>
        <w:ind w:left="0" w:firstLine="709"/>
        <w:jc w:val="both"/>
        <w:rPr>
          <w:sz w:val="28"/>
          <w:szCs w:val="28"/>
        </w:rPr>
      </w:pPr>
      <w:r w:rsidRPr="004B0CC2">
        <w:rPr>
          <w:sz w:val="28"/>
          <w:szCs w:val="28"/>
        </w:rPr>
        <w:t>ОСК</w:t>
      </w:r>
      <w:r w:rsidRPr="004B0CC2">
        <w:rPr>
          <w:sz w:val="28"/>
          <w:szCs w:val="28"/>
          <w:vertAlign w:val="subscript"/>
        </w:rPr>
        <w:t>2008г.</w:t>
      </w:r>
      <w:r w:rsidRPr="004B0CC2">
        <w:rPr>
          <w:sz w:val="28"/>
          <w:szCs w:val="28"/>
        </w:rPr>
        <w:t xml:space="preserve"> = 560/124 = 4,5</w:t>
      </w:r>
    </w:p>
    <w:p w:rsidR="00E32E34" w:rsidRDefault="005C1485" w:rsidP="004B0CC2">
      <w:pPr>
        <w:pStyle w:val="a8"/>
        <w:spacing w:line="360" w:lineRule="auto"/>
        <w:ind w:left="0" w:firstLine="709"/>
        <w:jc w:val="both"/>
        <w:rPr>
          <w:sz w:val="28"/>
          <w:szCs w:val="28"/>
        </w:rPr>
      </w:pPr>
      <w:r w:rsidRPr="004B0CC2">
        <w:rPr>
          <w:sz w:val="28"/>
          <w:szCs w:val="28"/>
        </w:rPr>
        <w:t>ОСК</w:t>
      </w:r>
      <w:r w:rsidRPr="004B0CC2">
        <w:rPr>
          <w:sz w:val="28"/>
          <w:szCs w:val="28"/>
          <w:vertAlign w:val="subscript"/>
        </w:rPr>
        <w:t>2009г.</w:t>
      </w:r>
      <w:r w:rsidRPr="004B0CC2">
        <w:rPr>
          <w:sz w:val="28"/>
          <w:szCs w:val="28"/>
        </w:rPr>
        <w:t xml:space="preserve"> = 1324/361 = 3,7</w:t>
      </w:r>
      <w:r w:rsidR="00E32E34" w:rsidRPr="004B0CC2">
        <w:rPr>
          <w:sz w:val="28"/>
          <w:szCs w:val="28"/>
        </w:rPr>
        <w:t xml:space="preserve"> </w:t>
      </w:r>
    </w:p>
    <w:p w:rsidR="00F454BB" w:rsidRPr="004B0CC2" w:rsidRDefault="00F454BB" w:rsidP="004B0CC2">
      <w:pPr>
        <w:pStyle w:val="a8"/>
        <w:spacing w:line="360" w:lineRule="auto"/>
        <w:ind w:left="0" w:firstLine="709"/>
        <w:jc w:val="both"/>
        <w:rPr>
          <w:sz w:val="28"/>
          <w:szCs w:val="28"/>
        </w:rPr>
      </w:pPr>
    </w:p>
    <w:p w:rsidR="00564632" w:rsidRPr="004B0CC2" w:rsidRDefault="008542E2" w:rsidP="004B0CC2">
      <w:pPr>
        <w:widowControl w:val="0"/>
        <w:autoSpaceDE w:val="0"/>
        <w:autoSpaceDN w:val="0"/>
        <w:adjustRightInd w:val="0"/>
        <w:spacing w:line="360" w:lineRule="auto"/>
        <w:ind w:firstLine="709"/>
        <w:jc w:val="both"/>
        <w:rPr>
          <w:sz w:val="28"/>
          <w:szCs w:val="28"/>
        </w:rPr>
      </w:pPr>
      <w:r w:rsidRPr="004B0CC2">
        <w:rPr>
          <w:sz w:val="28"/>
          <w:szCs w:val="28"/>
        </w:rPr>
        <w:t xml:space="preserve">Анализ выше рассчитанных показателей объективно позволяет сделать вывод о том, что ООО «ФИНИСТ-МЫЛОВАР» является организацией с не стабильным финансовым состоянием. Многие из основных финансовых показателей не соответствуют своему нормативному значению и ухудшаются на протяжении трех последних лет функционирования предприятия. </w:t>
      </w:r>
    </w:p>
    <w:p w:rsidR="008706B8" w:rsidRPr="004B0CC2" w:rsidRDefault="008706B8" w:rsidP="004B0CC2">
      <w:pPr>
        <w:shd w:val="clear" w:color="auto" w:fill="FFFFFF"/>
        <w:spacing w:line="360" w:lineRule="auto"/>
        <w:ind w:firstLine="709"/>
        <w:jc w:val="both"/>
        <w:rPr>
          <w:sz w:val="28"/>
          <w:szCs w:val="28"/>
        </w:rPr>
      </w:pPr>
      <w:r w:rsidRPr="004B0CC2">
        <w:rPr>
          <w:sz w:val="28"/>
          <w:szCs w:val="28"/>
        </w:rPr>
        <w:t>Анализ ликвидности баланса заключается в сравнении средств по активу, сгруппированных по степени ликвидности и расположенных в порядке убывания ликвидности, с обязательством по пассиву, сгруппированными по срокам их погашения и расположенными в порядке возрастания сроков.</w:t>
      </w:r>
    </w:p>
    <w:p w:rsidR="008706B8" w:rsidRPr="004B0CC2" w:rsidRDefault="008706B8" w:rsidP="004B0CC2">
      <w:pPr>
        <w:shd w:val="clear" w:color="auto" w:fill="FFFFFF"/>
        <w:spacing w:line="360" w:lineRule="auto"/>
        <w:ind w:firstLine="709"/>
        <w:jc w:val="both"/>
        <w:rPr>
          <w:sz w:val="28"/>
          <w:szCs w:val="28"/>
        </w:rPr>
      </w:pPr>
      <w:r w:rsidRPr="004B0CC2">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8706B8" w:rsidRPr="004B0CC2" w:rsidRDefault="008706B8" w:rsidP="004B0CC2">
      <w:pPr>
        <w:shd w:val="clear" w:color="auto" w:fill="FFFFFF"/>
        <w:spacing w:line="360" w:lineRule="auto"/>
        <w:ind w:firstLine="709"/>
        <w:jc w:val="both"/>
        <w:rPr>
          <w:sz w:val="28"/>
          <w:szCs w:val="28"/>
        </w:rPr>
      </w:pPr>
      <w:r w:rsidRPr="004B0CC2">
        <w:rPr>
          <w:sz w:val="28"/>
          <w:szCs w:val="28"/>
        </w:rPr>
        <w:t>А1. наиболее ликвидные активы - к ним относятся все статьи денежных средств предприятия и краткосрочные финансовые вложения (ценные бумаги). А2. Быстро реализуемые активы - дебиторская задолженность, платежи по которой ожидаются в течение 12 месяцев после отчетной даты. A3. Медленно реализуемые активы - статьи раздела 2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 А4. Трудно реализуемые активы - статьи 1 актива баланса - внеоборотные активы.</w:t>
      </w:r>
    </w:p>
    <w:p w:rsidR="008706B8" w:rsidRPr="004B0CC2" w:rsidRDefault="008706B8" w:rsidP="004B0CC2">
      <w:pPr>
        <w:shd w:val="clear" w:color="auto" w:fill="FFFFFF"/>
        <w:spacing w:line="360" w:lineRule="auto"/>
        <w:ind w:firstLine="709"/>
        <w:jc w:val="both"/>
        <w:rPr>
          <w:sz w:val="28"/>
          <w:szCs w:val="28"/>
        </w:rPr>
      </w:pPr>
      <w:r w:rsidRPr="004B0CC2">
        <w:rPr>
          <w:sz w:val="28"/>
          <w:szCs w:val="28"/>
        </w:rPr>
        <w:t>Пассивы баланса группируются по степени срочности их оплаты:</w:t>
      </w:r>
    </w:p>
    <w:p w:rsidR="008706B8" w:rsidRPr="004B0CC2" w:rsidRDefault="008706B8" w:rsidP="004B0CC2">
      <w:pPr>
        <w:shd w:val="clear" w:color="auto" w:fill="FFFFFF"/>
        <w:spacing w:line="360" w:lineRule="auto"/>
        <w:ind w:firstLine="709"/>
        <w:jc w:val="both"/>
        <w:rPr>
          <w:sz w:val="28"/>
          <w:szCs w:val="28"/>
        </w:rPr>
      </w:pPr>
      <w:r w:rsidRPr="004B0CC2">
        <w:rPr>
          <w:sz w:val="28"/>
          <w:szCs w:val="28"/>
        </w:rPr>
        <w:t>П1. Наиболее срочные обязательства - к ним относится кредиторская задолженность. ГО. Краткосрочные пассивы - это краткосрочные заемные средства, задолженность участникам по выплате доходов, прочие краткосрочные пассивы. ПЗ. Долгосрочные пассивы - это статьи баланса, относящиеся к разделам 4 и5, т.е. долгосрочные кредиты и заемные средства, а также доходы будущих периодов, резервы предстоящих расходов и платежей. П4. Постоянные пассивы или устойчивые - это статьи раздела 3 баланса «Капитал и резервы».</w:t>
      </w:r>
    </w:p>
    <w:p w:rsidR="008706B8" w:rsidRPr="004B0CC2" w:rsidRDefault="008706B8" w:rsidP="004B0CC2">
      <w:pPr>
        <w:shd w:val="clear" w:color="auto" w:fill="FFFFFF"/>
        <w:spacing w:line="360" w:lineRule="auto"/>
        <w:ind w:firstLine="709"/>
        <w:jc w:val="both"/>
        <w:rPr>
          <w:sz w:val="28"/>
          <w:szCs w:val="28"/>
        </w:rPr>
      </w:pPr>
      <w:r w:rsidRPr="004B0CC2">
        <w:rPr>
          <w:sz w:val="28"/>
          <w:szCs w:val="28"/>
        </w:rPr>
        <w:t>Для определения ликвидности баланса следует сопоставить итоги приведенных групп по активу и пассиву.</w:t>
      </w:r>
    </w:p>
    <w:p w:rsidR="008706B8" w:rsidRPr="004B0CC2" w:rsidRDefault="008706B8" w:rsidP="004B0CC2">
      <w:pPr>
        <w:shd w:val="clear" w:color="auto" w:fill="FFFFFF"/>
        <w:autoSpaceDE w:val="0"/>
        <w:autoSpaceDN w:val="0"/>
        <w:adjustRightInd w:val="0"/>
        <w:spacing w:line="360" w:lineRule="auto"/>
        <w:ind w:firstLine="709"/>
        <w:jc w:val="both"/>
        <w:rPr>
          <w:sz w:val="28"/>
          <w:szCs w:val="28"/>
        </w:rPr>
      </w:pPr>
      <w:r w:rsidRPr="004B0CC2">
        <w:rPr>
          <w:color w:val="000000"/>
          <w:sz w:val="28"/>
          <w:szCs w:val="28"/>
        </w:rPr>
        <w:t>Теперь определим ликвидность баланса по балансовым пропорциям, соблюдение которых способствует финансовой устойчивости предприятия. Такими пропорциями являются следующие:</w:t>
      </w:r>
    </w:p>
    <w:p w:rsidR="008706B8" w:rsidRPr="004B0CC2" w:rsidRDefault="008706B8" w:rsidP="004B0CC2">
      <w:pPr>
        <w:spacing w:line="360" w:lineRule="auto"/>
        <w:ind w:firstLine="709"/>
        <w:jc w:val="both"/>
        <w:rPr>
          <w:sz w:val="28"/>
          <w:szCs w:val="28"/>
        </w:rPr>
      </w:pPr>
      <w:r w:rsidRPr="004B0CC2">
        <w:rPr>
          <w:color w:val="000000"/>
          <w:sz w:val="28"/>
          <w:szCs w:val="28"/>
        </w:rPr>
        <w:t>1. Быстрореализуемые активы (денежные средства и краткосрочные финансовые вложения) должны покрывать</w:t>
      </w:r>
      <w:r w:rsidRPr="004B0CC2">
        <w:rPr>
          <w:bCs/>
          <w:color w:val="000000"/>
          <w:sz w:val="28"/>
          <w:szCs w:val="28"/>
        </w:rPr>
        <w:t xml:space="preserve"> </w:t>
      </w:r>
      <w:r w:rsidRPr="004B0CC2">
        <w:rPr>
          <w:color w:val="000000"/>
          <w:sz w:val="28"/>
          <w:szCs w:val="28"/>
        </w:rPr>
        <w:t>наиболее срочные обязательства или превышать их;</w:t>
      </w:r>
    </w:p>
    <w:p w:rsidR="008706B8" w:rsidRPr="004B0CC2" w:rsidRDefault="008706B8" w:rsidP="004B0CC2">
      <w:pPr>
        <w:shd w:val="clear" w:color="auto" w:fill="FFFFFF"/>
        <w:autoSpaceDE w:val="0"/>
        <w:autoSpaceDN w:val="0"/>
        <w:adjustRightInd w:val="0"/>
        <w:spacing w:line="360" w:lineRule="auto"/>
        <w:ind w:firstLine="709"/>
        <w:jc w:val="both"/>
        <w:rPr>
          <w:sz w:val="28"/>
          <w:szCs w:val="28"/>
        </w:rPr>
      </w:pPr>
      <w:r w:rsidRPr="004B0CC2">
        <w:rPr>
          <w:color w:val="000000"/>
          <w:sz w:val="28"/>
          <w:szCs w:val="28"/>
        </w:rPr>
        <w:t>2. Активы средней реализуемости (дебиторская задолженность) должны покрывать краткосрочные обязательства или превышать их;</w:t>
      </w:r>
    </w:p>
    <w:p w:rsidR="008706B8" w:rsidRPr="004B0CC2" w:rsidRDefault="008706B8" w:rsidP="004B0CC2">
      <w:pPr>
        <w:shd w:val="clear" w:color="auto" w:fill="FFFFFF"/>
        <w:autoSpaceDE w:val="0"/>
        <w:autoSpaceDN w:val="0"/>
        <w:adjustRightInd w:val="0"/>
        <w:spacing w:line="360" w:lineRule="auto"/>
        <w:ind w:firstLine="709"/>
        <w:jc w:val="both"/>
        <w:rPr>
          <w:sz w:val="28"/>
          <w:szCs w:val="28"/>
        </w:rPr>
      </w:pPr>
      <w:r w:rsidRPr="004B0CC2">
        <w:rPr>
          <w:color w:val="000000"/>
          <w:sz w:val="28"/>
          <w:szCs w:val="28"/>
        </w:rPr>
        <w:t>3. Медленнореализуемые активы (производственные запасы) должны покрывать долгосрочные обязательства или превышать их;</w:t>
      </w:r>
    </w:p>
    <w:p w:rsidR="008706B8" w:rsidRPr="004B0CC2" w:rsidRDefault="008706B8" w:rsidP="004B0CC2">
      <w:pPr>
        <w:shd w:val="clear" w:color="auto" w:fill="FFFFFF"/>
        <w:autoSpaceDE w:val="0"/>
        <w:autoSpaceDN w:val="0"/>
        <w:adjustRightInd w:val="0"/>
        <w:spacing w:line="360" w:lineRule="auto"/>
        <w:ind w:firstLine="709"/>
        <w:jc w:val="both"/>
        <w:rPr>
          <w:sz w:val="28"/>
          <w:szCs w:val="28"/>
        </w:rPr>
      </w:pPr>
      <w:r w:rsidRPr="004B0CC2">
        <w:rPr>
          <w:color w:val="000000"/>
          <w:sz w:val="28"/>
          <w:szCs w:val="28"/>
        </w:rPr>
        <w:t>4. Труднореализуемые активы (внеоборотные активы) должны покрываться собственными средствами и не превышать их.</w:t>
      </w:r>
    </w:p>
    <w:p w:rsidR="008706B8" w:rsidRPr="004B0CC2" w:rsidRDefault="008706B8" w:rsidP="004B0CC2">
      <w:pPr>
        <w:shd w:val="clear" w:color="auto" w:fill="FFFFFF"/>
        <w:autoSpaceDE w:val="0"/>
        <w:autoSpaceDN w:val="0"/>
        <w:adjustRightInd w:val="0"/>
        <w:spacing w:line="360" w:lineRule="auto"/>
        <w:ind w:firstLine="709"/>
        <w:jc w:val="both"/>
        <w:rPr>
          <w:color w:val="000000"/>
          <w:sz w:val="28"/>
          <w:szCs w:val="28"/>
          <w:vertAlign w:val="subscript"/>
        </w:rPr>
      </w:pPr>
      <w:r w:rsidRPr="004B0CC2">
        <w:rPr>
          <w:color w:val="000000"/>
          <w:sz w:val="28"/>
          <w:szCs w:val="28"/>
        </w:rPr>
        <w:t>Т.е.: А, &gt; П, А</w:t>
      </w:r>
      <w:r w:rsidRPr="004B0CC2">
        <w:rPr>
          <w:color w:val="000000"/>
          <w:sz w:val="28"/>
          <w:szCs w:val="28"/>
          <w:vertAlign w:val="subscript"/>
        </w:rPr>
        <w:t>2</w:t>
      </w:r>
      <w:r w:rsidRPr="004B0CC2">
        <w:rPr>
          <w:color w:val="000000"/>
          <w:sz w:val="28"/>
          <w:szCs w:val="28"/>
        </w:rPr>
        <w:t xml:space="preserve"> &gt; П</w:t>
      </w:r>
      <w:r w:rsidRPr="004B0CC2">
        <w:rPr>
          <w:color w:val="000000"/>
          <w:sz w:val="28"/>
          <w:szCs w:val="28"/>
          <w:vertAlign w:val="subscript"/>
        </w:rPr>
        <w:t xml:space="preserve">2 </w:t>
      </w:r>
      <w:r w:rsidRPr="004B0CC2">
        <w:rPr>
          <w:color w:val="000000"/>
          <w:sz w:val="28"/>
          <w:szCs w:val="28"/>
        </w:rPr>
        <w:t>Аз &gt; П</w:t>
      </w:r>
      <w:r w:rsidRPr="004B0CC2">
        <w:rPr>
          <w:color w:val="000000"/>
          <w:sz w:val="28"/>
          <w:szCs w:val="28"/>
          <w:vertAlign w:val="subscript"/>
        </w:rPr>
        <w:t xml:space="preserve">3 </w:t>
      </w:r>
      <w:r w:rsidRPr="004B0CC2">
        <w:rPr>
          <w:color w:val="000000"/>
          <w:sz w:val="28"/>
          <w:szCs w:val="28"/>
        </w:rPr>
        <w:t>А</w:t>
      </w:r>
      <w:r w:rsidRPr="004B0CC2">
        <w:rPr>
          <w:color w:val="000000"/>
          <w:sz w:val="28"/>
          <w:szCs w:val="28"/>
          <w:vertAlign w:val="subscript"/>
        </w:rPr>
        <w:t>4</w:t>
      </w:r>
      <w:r w:rsidRPr="004B0CC2">
        <w:rPr>
          <w:color w:val="000000"/>
          <w:sz w:val="28"/>
          <w:szCs w:val="28"/>
        </w:rPr>
        <w:t xml:space="preserve"> &lt; П</w:t>
      </w:r>
      <w:r w:rsidRPr="004B0CC2">
        <w:rPr>
          <w:color w:val="000000"/>
          <w:sz w:val="28"/>
          <w:szCs w:val="28"/>
          <w:vertAlign w:val="subscript"/>
        </w:rPr>
        <w:t>4</w:t>
      </w:r>
    </w:p>
    <w:p w:rsidR="00FE221E" w:rsidRPr="004B0CC2" w:rsidRDefault="008706B8" w:rsidP="004B0CC2">
      <w:pPr>
        <w:shd w:val="clear" w:color="auto" w:fill="FFFFFF"/>
        <w:autoSpaceDE w:val="0"/>
        <w:autoSpaceDN w:val="0"/>
        <w:adjustRightInd w:val="0"/>
        <w:spacing w:line="360" w:lineRule="auto"/>
        <w:ind w:firstLine="709"/>
        <w:jc w:val="both"/>
        <w:rPr>
          <w:color w:val="000000"/>
          <w:sz w:val="28"/>
          <w:szCs w:val="28"/>
        </w:rPr>
      </w:pPr>
      <w:r w:rsidRPr="004B0CC2">
        <w:rPr>
          <w:color w:val="000000"/>
          <w:sz w:val="28"/>
          <w:szCs w:val="28"/>
        </w:rPr>
        <w:t>Далее составим таблицу анализа ликвидности баланса. Для наглядности соблюдения балансовых пропорций ООО «ФИНИСТ-МЫЛОВАР» по состоянию на конец г</w:t>
      </w:r>
      <w:r w:rsidR="0067383A" w:rsidRPr="004B0CC2">
        <w:rPr>
          <w:color w:val="000000"/>
          <w:sz w:val="28"/>
          <w:szCs w:val="28"/>
        </w:rPr>
        <w:t xml:space="preserve">ода представим их в таблицах </w:t>
      </w:r>
      <w:r w:rsidR="00C46E0A" w:rsidRPr="004B0CC2">
        <w:rPr>
          <w:color w:val="000000"/>
          <w:sz w:val="28"/>
          <w:szCs w:val="28"/>
        </w:rPr>
        <w:t>5,</w:t>
      </w:r>
      <w:r w:rsidR="0067383A" w:rsidRPr="004B0CC2">
        <w:rPr>
          <w:color w:val="000000"/>
          <w:sz w:val="28"/>
          <w:szCs w:val="28"/>
        </w:rPr>
        <w:t xml:space="preserve"> 6, </w:t>
      </w:r>
      <w:r w:rsidR="00C46E0A" w:rsidRPr="004B0CC2">
        <w:rPr>
          <w:color w:val="000000"/>
          <w:sz w:val="28"/>
          <w:szCs w:val="28"/>
        </w:rPr>
        <w:t>7</w:t>
      </w:r>
      <w:r w:rsidRPr="004B0CC2">
        <w:rPr>
          <w:color w:val="000000"/>
          <w:sz w:val="28"/>
          <w:szCs w:val="28"/>
        </w:rPr>
        <w:t>. При этом в качестве наиболее срочных обязательств условно примем займы и кредиты, кредиторскую задолженность работникам предприятия, внебюджетным фондам по отчислениям на социальные нужды и бюджету по налогам.</w:t>
      </w:r>
    </w:p>
    <w:p w:rsidR="008F4A39" w:rsidRPr="004B0CC2" w:rsidRDefault="008F4A39" w:rsidP="004B0CC2">
      <w:pPr>
        <w:shd w:val="clear" w:color="auto" w:fill="FFFFFF"/>
        <w:autoSpaceDE w:val="0"/>
        <w:autoSpaceDN w:val="0"/>
        <w:adjustRightInd w:val="0"/>
        <w:spacing w:line="360" w:lineRule="auto"/>
        <w:ind w:firstLine="709"/>
        <w:jc w:val="both"/>
        <w:rPr>
          <w:color w:val="000000"/>
          <w:sz w:val="28"/>
          <w:szCs w:val="28"/>
        </w:rPr>
      </w:pPr>
    </w:p>
    <w:p w:rsidR="008706B8" w:rsidRPr="004B0CC2" w:rsidRDefault="0067383A" w:rsidP="004B0CC2">
      <w:pPr>
        <w:spacing w:line="360" w:lineRule="auto"/>
        <w:ind w:firstLine="709"/>
        <w:jc w:val="both"/>
        <w:rPr>
          <w:sz w:val="28"/>
          <w:szCs w:val="28"/>
        </w:rPr>
      </w:pPr>
      <w:r w:rsidRPr="004B0CC2">
        <w:rPr>
          <w:sz w:val="28"/>
          <w:szCs w:val="28"/>
        </w:rPr>
        <w:t xml:space="preserve">Таблица </w:t>
      </w:r>
      <w:r w:rsidR="00C46E0A" w:rsidRPr="004B0CC2">
        <w:rPr>
          <w:sz w:val="28"/>
          <w:szCs w:val="28"/>
        </w:rPr>
        <w:t>5</w:t>
      </w:r>
      <w:r w:rsidRPr="004B0CC2">
        <w:rPr>
          <w:sz w:val="28"/>
          <w:szCs w:val="28"/>
        </w:rPr>
        <w:t xml:space="preserve"> -</w:t>
      </w:r>
      <w:r w:rsidR="008A7BC9" w:rsidRPr="004B0CC2">
        <w:rPr>
          <w:sz w:val="28"/>
          <w:szCs w:val="28"/>
        </w:rPr>
        <w:t xml:space="preserve"> Анализ ликвидности баланса за 2007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637"/>
        <w:gridCol w:w="2048"/>
        <w:gridCol w:w="1440"/>
        <w:gridCol w:w="1223"/>
        <w:gridCol w:w="1413"/>
      </w:tblGrid>
      <w:tr w:rsidR="008A438E" w:rsidRPr="004B0CC2" w:rsidTr="008F4A39">
        <w:tc>
          <w:tcPr>
            <w:tcW w:w="1810" w:type="dxa"/>
          </w:tcPr>
          <w:p w:rsidR="008A7BC9" w:rsidRPr="004B0CC2" w:rsidRDefault="008A7BC9" w:rsidP="00F454BB">
            <w:pPr>
              <w:pStyle w:val="23"/>
            </w:pPr>
            <w:r w:rsidRPr="004B0CC2">
              <w:t>Наименование группы</w:t>
            </w:r>
          </w:p>
        </w:tc>
        <w:tc>
          <w:tcPr>
            <w:tcW w:w="1637" w:type="dxa"/>
          </w:tcPr>
          <w:p w:rsidR="008A7BC9" w:rsidRPr="004B0CC2" w:rsidRDefault="008A7BC9" w:rsidP="00F454BB">
            <w:pPr>
              <w:pStyle w:val="23"/>
            </w:pPr>
            <w:r w:rsidRPr="004B0CC2">
              <w:t>Обозначение</w:t>
            </w:r>
          </w:p>
        </w:tc>
        <w:tc>
          <w:tcPr>
            <w:tcW w:w="2048" w:type="dxa"/>
          </w:tcPr>
          <w:p w:rsidR="008A7BC9" w:rsidRPr="004B0CC2" w:rsidRDefault="008A7BC9" w:rsidP="00F454BB">
            <w:pPr>
              <w:pStyle w:val="23"/>
            </w:pPr>
            <w:r w:rsidRPr="004B0CC2">
              <w:t>Расчет</w:t>
            </w:r>
          </w:p>
        </w:tc>
        <w:tc>
          <w:tcPr>
            <w:tcW w:w="1440" w:type="dxa"/>
          </w:tcPr>
          <w:p w:rsidR="008A7BC9" w:rsidRPr="004B0CC2" w:rsidRDefault="008A7BC9" w:rsidP="00F454BB">
            <w:pPr>
              <w:pStyle w:val="23"/>
            </w:pPr>
            <w:r w:rsidRPr="004B0CC2">
              <w:t>Значение на начало года</w:t>
            </w:r>
          </w:p>
        </w:tc>
        <w:tc>
          <w:tcPr>
            <w:tcW w:w="1223" w:type="dxa"/>
          </w:tcPr>
          <w:p w:rsidR="008A7BC9" w:rsidRPr="004B0CC2" w:rsidRDefault="008A7BC9" w:rsidP="00F454BB">
            <w:pPr>
              <w:pStyle w:val="23"/>
            </w:pPr>
            <w:r w:rsidRPr="004B0CC2">
              <w:t>Значение на конец года</w:t>
            </w:r>
          </w:p>
        </w:tc>
        <w:tc>
          <w:tcPr>
            <w:tcW w:w="1413" w:type="dxa"/>
          </w:tcPr>
          <w:p w:rsidR="008A7BC9" w:rsidRPr="004B0CC2" w:rsidRDefault="008A7BC9" w:rsidP="00F454BB">
            <w:pPr>
              <w:pStyle w:val="23"/>
            </w:pPr>
            <w:r w:rsidRPr="004B0CC2">
              <w:t>Изменение</w:t>
            </w:r>
          </w:p>
        </w:tc>
      </w:tr>
      <w:tr w:rsidR="008A438E" w:rsidRPr="004B0CC2" w:rsidTr="008F4A39">
        <w:tc>
          <w:tcPr>
            <w:tcW w:w="1810" w:type="dxa"/>
          </w:tcPr>
          <w:p w:rsidR="008A7BC9" w:rsidRPr="004B0CC2" w:rsidRDefault="008A7BC9" w:rsidP="00F454BB">
            <w:pPr>
              <w:pStyle w:val="23"/>
            </w:pPr>
            <w:r w:rsidRPr="004B0CC2">
              <w:t>1)Наиболее ликвидные активы</w:t>
            </w:r>
          </w:p>
        </w:tc>
        <w:tc>
          <w:tcPr>
            <w:tcW w:w="1637" w:type="dxa"/>
          </w:tcPr>
          <w:p w:rsidR="008A7BC9" w:rsidRPr="004B0CC2" w:rsidRDefault="008A438E" w:rsidP="00F454BB">
            <w:pPr>
              <w:pStyle w:val="23"/>
            </w:pPr>
            <w:r w:rsidRPr="004B0CC2">
              <w:t>А1</w:t>
            </w:r>
          </w:p>
        </w:tc>
        <w:tc>
          <w:tcPr>
            <w:tcW w:w="2048" w:type="dxa"/>
          </w:tcPr>
          <w:p w:rsidR="008A7BC9" w:rsidRPr="004B0CC2" w:rsidRDefault="008A438E" w:rsidP="00F454BB">
            <w:pPr>
              <w:pStyle w:val="23"/>
            </w:pPr>
            <w:r w:rsidRPr="004B0CC2">
              <w:t>250+260</w:t>
            </w:r>
          </w:p>
        </w:tc>
        <w:tc>
          <w:tcPr>
            <w:tcW w:w="1440" w:type="dxa"/>
          </w:tcPr>
          <w:p w:rsidR="008A7BC9" w:rsidRPr="004B0CC2" w:rsidRDefault="008A438E" w:rsidP="00F454BB">
            <w:pPr>
              <w:pStyle w:val="23"/>
            </w:pPr>
            <w:r w:rsidRPr="004B0CC2">
              <w:t>0</w:t>
            </w:r>
          </w:p>
        </w:tc>
        <w:tc>
          <w:tcPr>
            <w:tcW w:w="1223" w:type="dxa"/>
          </w:tcPr>
          <w:p w:rsidR="008A7BC9" w:rsidRPr="004B0CC2" w:rsidRDefault="008A438E" w:rsidP="00F454BB">
            <w:pPr>
              <w:pStyle w:val="23"/>
            </w:pPr>
            <w:r w:rsidRPr="004B0CC2">
              <w:t>4123</w:t>
            </w:r>
          </w:p>
        </w:tc>
        <w:tc>
          <w:tcPr>
            <w:tcW w:w="1413" w:type="dxa"/>
          </w:tcPr>
          <w:p w:rsidR="008A7BC9" w:rsidRPr="004B0CC2" w:rsidRDefault="008A438E" w:rsidP="00F454BB">
            <w:pPr>
              <w:pStyle w:val="23"/>
            </w:pPr>
            <w:r w:rsidRPr="004B0CC2">
              <w:t>4123</w:t>
            </w:r>
          </w:p>
        </w:tc>
      </w:tr>
      <w:tr w:rsidR="008A438E" w:rsidRPr="004B0CC2" w:rsidTr="008F4A39">
        <w:tc>
          <w:tcPr>
            <w:tcW w:w="1810" w:type="dxa"/>
          </w:tcPr>
          <w:p w:rsidR="008A7BC9" w:rsidRPr="004B0CC2" w:rsidRDefault="008A7BC9" w:rsidP="00F454BB">
            <w:pPr>
              <w:pStyle w:val="23"/>
            </w:pPr>
            <w:r w:rsidRPr="004B0CC2">
              <w:t>2)Быстро реализуемые активы</w:t>
            </w:r>
          </w:p>
        </w:tc>
        <w:tc>
          <w:tcPr>
            <w:tcW w:w="1637" w:type="dxa"/>
          </w:tcPr>
          <w:p w:rsidR="008A7BC9" w:rsidRPr="004B0CC2" w:rsidRDefault="008A438E" w:rsidP="00F454BB">
            <w:pPr>
              <w:pStyle w:val="23"/>
            </w:pPr>
            <w:r w:rsidRPr="004B0CC2">
              <w:t>А2</w:t>
            </w:r>
          </w:p>
        </w:tc>
        <w:tc>
          <w:tcPr>
            <w:tcW w:w="2048" w:type="dxa"/>
          </w:tcPr>
          <w:p w:rsidR="008A7BC9" w:rsidRPr="004B0CC2" w:rsidRDefault="008A438E" w:rsidP="00F454BB">
            <w:pPr>
              <w:pStyle w:val="23"/>
            </w:pPr>
            <w:r w:rsidRPr="004B0CC2">
              <w:t>240</w:t>
            </w:r>
          </w:p>
        </w:tc>
        <w:tc>
          <w:tcPr>
            <w:tcW w:w="1440" w:type="dxa"/>
          </w:tcPr>
          <w:p w:rsidR="008A7BC9" w:rsidRPr="004B0CC2" w:rsidRDefault="008A438E" w:rsidP="00F454BB">
            <w:pPr>
              <w:pStyle w:val="23"/>
            </w:pPr>
            <w:r w:rsidRPr="004B0CC2">
              <w:t>0</w:t>
            </w:r>
          </w:p>
        </w:tc>
        <w:tc>
          <w:tcPr>
            <w:tcW w:w="1223" w:type="dxa"/>
          </w:tcPr>
          <w:p w:rsidR="008A7BC9" w:rsidRPr="004B0CC2" w:rsidRDefault="008A438E" w:rsidP="00F454BB">
            <w:pPr>
              <w:pStyle w:val="23"/>
            </w:pPr>
            <w:r w:rsidRPr="004B0CC2">
              <w:t>31332</w:t>
            </w:r>
          </w:p>
        </w:tc>
        <w:tc>
          <w:tcPr>
            <w:tcW w:w="1413" w:type="dxa"/>
          </w:tcPr>
          <w:p w:rsidR="008A7BC9" w:rsidRPr="004B0CC2" w:rsidRDefault="008A438E" w:rsidP="00F454BB">
            <w:pPr>
              <w:pStyle w:val="23"/>
            </w:pPr>
            <w:r w:rsidRPr="004B0CC2">
              <w:t>31332</w:t>
            </w:r>
          </w:p>
        </w:tc>
      </w:tr>
      <w:tr w:rsidR="008A438E" w:rsidRPr="004B0CC2" w:rsidTr="008F4A39">
        <w:tc>
          <w:tcPr>
            <w:tcW w:w="1810" w:type="dxa"/>
          </w:tcPr>
          <w:p w:rsidR="008A7BC9" w:rsidRPr="004B0CC2" w:rsidRDefault="008A7BC9" w:rsidP="00F454BB">
            <w:pPr>
              <w:pStyle w:val="23"/>
            </w:pPr>
            <w:r w:rsidRPr="004B0CC2">
              <w:t>3)Медленно реализуемые активы</w:t>
            </w:r>
          </w:p>
        </w:tc>
        <w:tc>
          <w:tcPr>
            <w:tcW w:w="1637" w:type="dxa"/>
          </w:tcPr>
          <w:p w:rsidR="008A7BC9" w:rsidRPr="004B0CC2" w:rsidRDefault="008A438E" w:rsidP="00F454BB">
            <w:pPr>
              <w:pStyle w:val="23"/>
            </w:pPr>
            <w:r w:rsidRPr="004B0CC2">
              <w:t>А3</w:t>
            </w:r>
          </w:p>
        </w:tc>
        <w:tc>
          <w:tcPr>
            <w:tcW w:w="2048" w:type="dxa"/>
          </w:tcPr>
          <w:p w:rsidR="008A7BC9" w:rsidRPr="004B0CC2" w:rsidRDefault="008A438E" w:rsidP="00F454BB">
            <w:pPr>
              <w:pStyle w:val="23"/>
            </w:pPr>
            <w:r w:rsidRPr="004B0CC2">
              <w:t>230+210+220+270-216</w:t>
            </w:r>
          </w:p>
        </w:tc>
        <w:tc>
          <w:tcPr>
            <w:tcW w:w="1440" w:type="dxa"/>
          </w:tcPr>
          <w:p w:rsidR="008A7BC9" w:rsidRPr="004B0CC2" w:rsidRDefault="008A438E" w:rsidP="00F454BB">
            <w:pPr>
              <w:pStyle w:val="23"/>
            </w:pPr>
            <w:r w:rsidRPr="004B0CC2">
              <w:t>0</w:t>
            </w:r>
          </w:p>
        </w:tc>
        <w:tc>
          <w:tcPr>
            <w:tcW w:w="1223" w:type="dxa"/>
          </w:tcPr>
          <w:p w:rsidR="008A7BC9" w:rsidRPr="004B0CC2" w:rsidRDefault="008A438E" w:rsidP="00F454BB">
            <w:pPr>
              <w:pStyle w:val="23"/>
            </w:pPr>
            <w:r w:rsidRPr="004B0CC2">
              <w:t>75155</w:t>
            </w:r>
          </w:p>
        </w:tc>
        <w:tc>
          <w:tcPr>
            <w:tcW w:w="1413" w:type="dxa"/>
          </w:tcPr>
          <w:p w:rsidR="008A7BC9" w:rsidRPr="004B0CC2" w:rsidRDefault="008A438E" w:rsidP="00F454BB">
            <w:pPr>
              <w:pStyle w:val="23"/>
            </w:pPr>
            <w:r w:rsidRPr="004B0CC2">
              <w:t>75155</w:t>
            </w:r>
          </w:p>
        </w:tc>
      </w:tr>
      <w:tr w:rsidR="008A438E" w:rsidRPr="004B0CC2" w:rsidTr="008F4A39">
        <w:tc>
          <w:tcPr>
            <w:tcW w:w="1810" w:type="dxa"/>
          </w:tcPr>
          <w:p w:rsidR="008A7BC9" w:rsidRPr="004B0CC2" w:rsidRDefault="008A7BC9" w:rsidP="00F454BB">
            <w:pPr>
              <w:pStyle w:val="23"/>
            </w:pPr>
            <w:r w:rsidRPr="004B0CC2">
              <w:t>4)Трудно реализуемые активы</w:t>
            </w:r>
          </w:p>
        </w:tc>
        <w:tc>
          <w:tcPr>
            <w:tcW w:w="1637" w:type="dxa"/>
          </w:tcPr>
          <w:p w:rsidR="008A7BC9" w:rsidRPr="004B0CC2" w:rsidRDefault="008A438E" w:rsidP="00F454BB">
            <w:pPr>
              <w:pStyle w:val="23"/>
            </w:pPr>
            <w:r w:rsidRPr="004B0CC2">
              <w:t>А4</w:t>
            </w:r>
          </w:p>
        </w:tc>
        <w:tc>
          <w:tcPr>
            <w:tcW w:w="2048" w:type="dxa"/>
          </w:tcPr>
          <w:p w:rsidR="008A7BC9" w:rsidRPr="004B0CC2" w:rsidRDefault="008A438E" w:rsidP="00F454BB">
            <w:pPr>
              <w:pStyle w:val="23"/>
            </w:pPr>
            <w:r w:rsidRPr="004B0CC2">
              <w:t>190+216</w:t>
            </w:r>
          </w:p>
        </w:tc>
        <w:tc>
          <w:tcPr>
            <w:tcW w:w="1440" w:type="dxa"/>
          </w:tcPr>
          <w:p w:rsidR="008A7BC9" w:rsidRPr="004B0CC2" w:rsidRDefault="008A438E" w:rsidP="00F454BB">
            <w:pPr>
              <w:pStyle w:val="23"/>
            </w:pPr>
            <w:r w:rsidRPr="004B0CC2">
              <w:t>0</w:t>
            </w:r>
          </w:p>
        </w:tc>
        <w:tc>
          <w:tcPr>
            <w:tcW w:w="1223" w:type="dxa"/>
          </w:tcPr>
          <w:p w:rsidR="008A7BC9" w:rsidRPr="004B0CC2" w:rsidRDefault="008A438E" w:rsidP="00F454BB">
            <w:pPr>
              <w:pStyle w:val="23"/>
            </w:pPr>
            <w:r w:rsidRPr="004B0CC2">
              <w:t>35669</w:t>
            </w:r>
          </w:p>
        </w:tc>
        <w:tc>
          <w:tcPr>
            <w:tcW w:w="1413" w:type="dxa"/>
          </w:tcPr>
          <w:p w:rsidR="008A7BC9" w:rsidRPr="004B0CC2" w:rsidRDefault="008A438E" w:rsidP="00F454BB">
            <w:pPr>
              <w:pStyle w:val="23"/>
            </w:pPr>
            <w:r w:rsidRPr="004B0CC2">
              <w:t>35669</w:t>
            </w:r>
          </w:p>
        </w:tc>
      </w:tr>
    </w:tbl>
    <w:p w:rsidR="008706B8" w:rsidRPr="004B0CC2" w:rsidRDefault="008706B8" w:rsidP="004B0CC2">
      <w:pPr>
        <w:shd w:val="clear" w:color="auto" w:fill="FFFFFF"/>
        <w:autoSpaceDE w:val="0"/>
        <w:autoSpaceDN w:val="0"/>
        <w:adjustRightInd w:val="0"/>
        <w:spacing w:line="360" w:lineRule="auto"/>
        <w:ind w:firstLine="709"/>
        <w:jc w:val="both"/>
        <w:rPr>
          <w:color w:val="000000"/>
          <w:sz w:val="28"/>
        </w:rPr>
      </w:pPr>
    </w:p>
    <w:p w:rsidR="00DB49F1" w:rsidRPr="004B0CC2" w:rsidRDefault="0067383A" w:rsidP="004B0CC2">
      <w:pPr>
        <w:spacing w:line="360" w:lineRule="auto"/>
        <w:ind w:firstLine="709"/>
        <w:jc w:val="both"/>
        <w:rPr>
          <w:sz w:val="28"/>
          <w:szCs w:val="28"/>
        </w:rPr>
      </w:pPr>
      <w:r w:rsidRPr="004B0CC2">
        <w:rPr>
          <w:sz w:val="28"/>
          <w:szCs w:val="28"/>
        </w:rPr>
        <w:t xml:space="preserve">Таблица </w:t>
      </w:r>
      <w:r w:rsidR="00C46E0A" w:rsidRPr="004B0CC2">
        <w:rPr>
          <w:sz w:val="28"/>
          <w:szCs w:val="28"/>
        </w:rPr>
        <w:t>6</w:t>
      </w:r>
      <w:r w:rsidR="00DB49F1" w:rsidRPr="004B0CC2">
        <w:rPr>
          <w:sz w:val="28"/>
          <w:szCs w:val="28"/>
        </w:rPr>
        <w:t xml:space="preserve"> Анализ ликвидности баланса за 2008год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637"/>
        <w:gridCol w:w="2048"/>
        <w:gridCol w:w="1440"/>
        <w:gridCol w:w="1223"/>
        <w:gridCol w:w="1413"/>
      </w:tblGrid>
      <w:tr w:rsidR="00DB49F1" w:rsidRPr="004B0CC2" w:rsidTr="008F4A39">
        <w:tc>
          <w:tcPr>
            <w:tcW w:w="1810" w:type="dxa"/>
          </w:tcPr>
          <w:p w:rsidR="00DB49F1" w:rsidRPr="004B0CC2" w:rsidRDefault="00DB49F1" w:rsidP="00F454BB">
            <w:pPr>
              <w:pStyle w:val="23"/>
            </w:pPr>
            <w:r w:rsidRPr="004B0CC2">
              <w:t>Наименование группы</w:t>
            </w:r>
          </w:p>
        </w:tc>
        <w:tc>
          <w:tcPr>
            <w:tcW w:w="1637" w:type="dxa"/>
          </w:tcPr>
          <w:p w:rsidR="00DB49F1" w:rsidRPr="004B0CC2" w:rsidRDefault="00DB49F1" w:rsidP="00F454BB">
            <w:pPr>
              <w:pStyle w:val="23"/>
            </w:pPr>
            <w:r w:rsidRPr="004B0CC2">
              <w:t>Обозначение</w:t>
            </w:r>
          </w:p>
        </w:tc>
        <w:tc>
          <w:tcPr>
            <w:tcW w:w="2048" w:type="dxa"/>
          </w:tcPr>
          <w:p w:rsidR="00DB49F1" w:rsidRPr="004B0CC2" w:rsidRDefault="00DB49F1" w:rsidP="00F454BB">
            <w:pPr>
              <w:pStyle w:val="23"/>
            </w:pPr>
            <w:r w:rsidRPr="004B0CC2">
              <w:t>Расчет</w:t>
            </w:r>
          </w:p>
        </w:tc>
        <w:tc>
          <w:tcPr>
            <w:tcW w:w="1440" w:type="dxa"/>
          </w:tcPr>
          <w:p w:rsidR="00DB49F1" w:rsidRPr="004B0CC2" w:rsidRDefault="00DB49F1" w:rsidP="00F454BB">
            <w:pPr>
              <w:pStyle w:val="23"/>
            </w:pPr>
            <w:r w:rsidRPr="004B0CC2">
              <w:t>Значение на начало года</w:t>
            </w:r>
          </w:p>
        </w:tc>
        <w:tc>
          <w:tcPr>
            <w:tcW w:w="1223" w:type="dxa"/>
          </w:tcPr>
          <w:p w:rsidR="00DB49F1" w:rsidRPr="004B0CC2" w:rsidRDefault="00DB49F1" w:rsidP="00F454BB">
            <w:pPr>
              <w:pStyle w:val="23"/>
            </w:pPr>
            <w:r w:rsidRPr="004B0CC2">
              <w:t>Значение на конец года</w:t>
            </w:r>
          </w:p>
        </w:tc>
        <w:tc>
          <w:tcPr>
            <w:tcW w:w="1413" w:type="dxa"/>
          </w:tcPr>
          <w:p w:rsidR="00DB49F1" w:rsidRPr="004B0CC2" w:rsidRDefault="00DB49F1" w:rsidP="00F454BB">
            <w:pPr>
              <w:pStyle w:val="23"/>
            </w:pPr>
            <w:r w:rsidRPr="004B0CC2">
              <w:t>Изменение</w:t>
            </w:r>
          </w:p>
        </w:tc>
      </w:tr>
      <w:tr w:rsidR="00DB49F1" w:rsidRPr="004B0CC2" w:rsidTr="008F4A39">
        <w:tc>
          <w:tcPr>
            <w:tcW w:w="1810" w:type="dxa"/>
          </w:tcPr>
          <w:p w:rsidR="00DB49F1" w:rsidRPr="004B0CC2" w:rsidRDefault="00DB49F1" w:rsidP="00F454BB">
            <w:pPr>
              <w:pStyle w:val="23"/>
            </w:pPr>
            <w:r w:rsidRPr="004B0CC2">
              <w:t>1)Наиболее ликвидные активы</w:t>
            </w:r>
          </w:p>
        </w:tc>
        <w:tc>
          <w:tcPr>
            <w:tcW w:w="1637" w:type="dxa"/>
          </w:tcPr>
          <w:p w:rsidR="00DB49F1" w:rsidRPr="004B0CC2" w:rsidRDefault="008A438E" w:rsidP="00F454BB">
            <w:pPr>
              <w:pStyle w:val="23"/>
            </w:pPr>
            <w:r w:rsidRPr="004B0CC2">
              <w:t>А1</w:t>
            </w:r>
          </w:p>
        </w:tc>
        <w:tc>
          <w:tcPr>
            <w:tcW w:w="2048" w:type="dxa"/>
          </w:tcPr>
          <w:p w:rsidR="00DB49F1" w:rsidRPr="004B0CC2" w:rsidRDefault="008A438E" w:rsidP="00F454BB">
            <w:pPr>
              <w:pStyle w:val="23"/>
            </w:pPr>
            <w:r w:rsidRPr="004B0CC2">
              <w:t>250+260</w:t>
            </w:r>
          </w:p>
        </w:tc>
        <w:tc>
          <w:tcPr>
            <w:tcW w:w="1440" w:type="dxa"/>
          </w:tcPr>
          <w:p w:rsidR="00DB49F1" w:rsidRPr="004B0CC2" w:rsidRDefault="008A438E" w:rsidP="00F454BB">
            <w:pPr>
              <w:pStyle w:val="23"/>
            </w:pPr>
            <w:r w:rsidRPr="004B0CC2">
              <w:t>4123</w:t>
            </w:r>
          </w:p>
        </w:tc>
        <w:tc>
          <w:tcPr>
            <w:tcW w:w="1223" w:type="dxa"/>
          </w:tcPr>
          <w:p w:rsidR="00DB49F1" w:rsidRPr="004B0CC2" w:rsidRDefault="008A438E" w:rsidP="00F454BB">
            <w:pPr>
              <w:pStyle w:val="23"/>
            </w:pPr>
            <w:r w:rsidRPr="004B0CC2">
              <w:t>12640</w:t>
            </w:r>
          </w:p>
        </w:tc>
        <w:tc>
          <w:tcPr>
            <w:tcW w:w="1413" w:type="dxa"/>
          </w:tcPr>
          <w:p w:rsidR="00DB49F1" w:rsidRPr="004B0CC2" w:rsidRDefault="008A438E" w:rsidP="00F454BB">
            <w:pPr>
              <w:pStyle w:val="23"/>
            </w:pPr>
            <w:r w:rsidRPr="004B0CC2">
              <w:t>8517</w:t>
            </w:r>
          </w:p>
        </w:tc>
      </w:tr>
      <w:tr w:rsidR="00DB49F1" w:rsidRPr="004B0CC2" w:rsidTr="008F4A39">
        <w:tc>
          <w:tcPr>
            <w:tcW w:w="1810" w:type="dxa"/>
          </w:tcPr>
          <w:p w:rsidR="00DB49F1" w:rsidRPr="004B0CC2" w:rsidRDefault="00DB49F1" w:rsidP="00F454BB">
            <w:pPr>
              <w:pStyle w:val="23"/>
            </w:pPr>
            <w:r w:rsidRPr="004B0CC2">
              <w:t>2)Быстро реализуемые активы</w:t>
            </w:r>
          </w:p>
        </w:tc>
        <w:tc>
          <w:tcPr>
            <w:tcW w:w="1637" w:type="dxa"/>
          </w:tcPr>
          <w:p w:rsidR="00DB49F1" w:rsidRPr="004B0CC2" w:rsidRDefault="008A438E" w:rsidP="00F454BB">
            <w:pPr>
              <w:pStyle w:val="23"/>
            </w:pPr>
            <w:r w:rsidRPr="004B0CC2">
              <w:t>А2</w:t>
            </w:r>
          </w:p>
        </w:tc>
        <w:tc>
          <w:tcPr>
            <w:tcW w:w="2048" w:type="dxa"/>
          </w:tcPr>
          <w:p w:rsidR="00DB49F1" w:rsidRPr="004B0CC2" w:rsidRDefault="008A438E" w:rsidP="00F454BB">
            <w:pPr>
              <w:pStyle w:val="23"/>
            </w:pPr>
            <w:r w:rsidRPr="004B0CC2">
              <w:t>240</w:t>
            </w:r>
          </w:p>
        </w:tc>
        <w:tc>
          <w:tcPr>
            <w:tcW w:w="1440" w:type="dxa"/>
          </w:tcPr>
          <w:p w:rsidR="00DB49F1" w:rsidRPr="004B0CC2" w:rsidRDefault="008A438E" w:rsidP="00F454BB">
            <w:pPr>
              <w:pStyle w:val="23"/>
            </w:pPr>
            <w:r w:rsidRPr="004B0CC2">
              <w:t>31332</w:t>
            </w:r>
          </w:p>
        </w:tc>
        <w:tc>
          <w:tcPr>
            <w:tcW w:w="1223" w:type="dxa"/>
          </w:tcPr>
          <w:p w:rsidR="00DB49F1" w:rsidRPr="004B0CC2" w:rsidRDefault="008A438E" w:rsidP="00F454BB">
            <w:pPr>
              <w:pStyle w:val="23"/>
            </w:pPr>
            <w:r w:rsidRPr="004B0CC2">
              <w:t>37236</w:t>
            </w:r>
          </w:p>
        </w:tc>
        <w:tc>
          <w:tcPr>
            <w:tcW w:w="1413" w:type="dxa"/>
          </w:tcPr>
          <w:p w:rsidR="00DB49F1" w:rsidRPr="004B0CC2" w:rsidRDefault="008A438E" w:rsidP="00F454BB">
            <w:pPr>
              <w:pStyle w:val="23"/>
            </w:pPr>
            <w:r w:rsidRPr="004B0CC2">
              <w:t>5904</w:t>
            </w:r>
          </w:p>
        </w:tc>
      </w:tr>
      <w:tr w:rsidR="00DB49F1" w:rsidRPr="004B0CC2" w:rsidTr="008F4A39">
        <w:tc>
          <w:tcPr>
            <w:tcW w:w="1810" w:type="dxa"/>
          </w:tcPr>
          <w:p w:rsidR="00DB49F1" w:rsidRPr="004B0CC2" w:rsidRDefault="00DB49F1" w:rsidP="00F454BB">
            <w:pPr>
              <w:pStyle w:val="23"/>
            </w:pPr>
            <w:r w:rsidRPr="004B0CC2">
              <w:t>3)Медленно реализуемые активы</w:t>
            </w:r>
          </w:p>
        </w:tc>
        <w:tc>
          <w:tcPr>
            <w:tcW w:w="1637" w:type="dxa"/>
          </w:tcPr>
          <w:p w:rsidR="00DB49F1" w:rsidRPr="004B0CC2" w:rsidRDefault="008A438E" w:rsidP="00F454BB">
            <w:pPr>
              <w:pStyle w:val="23"/>
            </w:pPr>
            <w:r w:rsidRPr="004B0CC2">
              <w:t>А3</w:t>
            </w:r>
          </w:p>
        </w:tc>
        <w:tc>
          <w:tcPr>
            <w:tcW w:w="2048" w:type="dxa"/>
          </w:tcPr>
          <w:p w:rsidR="00DB49F1" w:rsidRPr="004B0CC2" w:rsidRDefault="008A438E" w:rsidP="00F454BB">
            <w:pPr>
              <w:pStyle w:val="23"/>
            </w:pPr>
            <w:r w:rsidRPr="004B0CC2">
              <w:t>230+210+220+270-216</w:t>
            </w:r>
          </w:p>
        </w:tc>
        <w:tc>
          <w:tcPr>
            <w:tcW w:w="1440" w:type="dxa"/>
          </w:tcPr>
          <w:p w:rsidR="00DB49F1" w:rsidRPr="004B0CC2" w:rsidRDefault="008A438E" w:rsidP="00F454BB">
            <w:pPr>
              <w:pStyle w:val="23"/>
            </w:pPr>
            <w:r w:rsidRPr="004B0CC2">
              <w:t>75155</w:t>
            </w:r>
          </w:p>
        </w:tc>
        <w:tc>
          <w:tcPr>
            <w:tcW w:w="1223" w:type="dxa"/>
          </w:tcPr>
          <w:p w:rsidR="00DB49F1" w:rsidRPr="004B0CC2" w:rsidRDefault="008A438E" w:rsidP="00F454BB">
            <w:pPr>
              <w:pStyle w:val="23"/>
            </w:pPr>
            <w:r w:rsidRPr="004B0CC2">
              <w:t>45821</w:t>
            </w:r>
          </w:p>
        </w:tc>
        <w:tc>
          <w:tcPr>
            <w:tcW w:w="1413" w:type="dxa"/>
          </w:tcPr>
          <w:p w:rsidR="00DB49F1" w:rsidRPr="004B0CC2" w:rsidRDefault="008A438E" w:rsidP="00F454BB">
            <w:pPr>
              <w:pStyle w:val="23"/>
            </w:pPr>
            <w:r w:rsidRPr="004B0CC2">
              <w:t>-29334</w:t>
            </w:r>
          </w:p>
        </w:tc>
      </w:tr>
      <w:tr w:rsidR="00DB49F1" w:rsidRPr="004B0CC2" w:rsidTr="008F4A39">
        <w:tc>
          <w:tcPr>
            <w:tcW w:w="1810" w:type="dxa"/>
          </w:tcPr>
          <w:p w:rsidR="00DB49F1" w:rsidRPr="004B0CC2" w:rsidRDefault="00DB49F1" w:rsidP="00F454BB">
            <w:pPr>
              <w:pStyle w:val="23"/>
            </w:pPr>
            <w:r w:rsidRPr="004B0CC2">
              <w:t>4)Трудно реализуемые активы</w:t>
            </w:r>
          </w:p>
        </w:tc>
        <w:tc>
          <w:tcPr>
            <w:tcW w:w="1637" w:type="dxa"/>
          </w:tcPr>
          <w:p w:rsidR="00DB49F1" w:rsidRPr="004B0CC2" w:rsidRDefault="008A438E" w:rsidP="00F454BB">
            <w:pPr>
              <w:pStyle w:val="23"/>
            </w:pPr>
            <w:r w:rsidRPr="004B0CC2">
              <w:t>А4</w:t>
            </w:r>
          </w:p>
        </w:tc>
        <w:tc>
          <w:tcPr>
            <w:tcW w:w="2048" w:type="dxa"/>
          </w:tcPr>
          <w:p w:rsidR="00DB49F1" w:rsidRPr="004B0CC2" w:rsidRDefault="008A438E" w:rsidP="00F454BB">
            <w:pPr>
              <w:pStyle w:val="23"/>
            </w:pPr>
            <w:r w:rsidRPr="004B0CC2">
              <w:t>190+216</w:t>
            </w:r>
          </w:p>
        </w:tc>
        <w:tc>
          <w:tcPr>
            <w:tcW w:w="1440" w:type="dxa"/>
          </w:tcPr>
          <w:p w:rsidR="00DB49F1" w:rsidRPr="004B0CC2" w:rsidRDefault="008A438E" w:rsidP="00F454BB">
            <w:pPr>
              <w:pStyle w:val="23"/>
            </w:pPr>
            <w:r w:rsidRPr="004B0CC2">
              <w:t>35669</w:t>
            </w:r>
          </w:p>
        </w:tc>
        <w:tc>
          <w:tcPr>
            <w:tcW w:w="1223" w:type="dxa"/>
          </w:tcPr>
          <w:p w:rsidR="00DB49F1" w:rsidRPr="004B0CC2" w:rsidRDefault="008A438E" w:rsidP="00F454BB">
            <w:pPr>
              <w:pStyle w:val="23"/>
            </w:pPr>
            <w:r w:rsidRPr="004B0CC2">
              <w:t>27381</w:t>
            </w:r>
          </w:p>
        </w:tc>
        <w:tc>
          <w:tcPr>
            <w:tcW w:w="1413" w:type="dxa"/>
          </w:tcPr>
          <w:p w:rsidR="00DB49F1" w:rsidRPr="004B0CC2" w:rsidRDefault="008A438E" w:rsidP="00F454BB">
            <w:pPr>
              <w:pStyle w:val="23"/>
            </w:pPr>
            <w:r w:rsidRPr="004B0CC2">
              <w:t>-8288</w:t>
            </w:r>
          </w:p>
        </w:tc>
      </w:tr>
    </w:tbl>
    <w:p w:rsidR="008706B8" w:rsidRPr="004B0CC2" w:rsidRDefault="008706B8" w:rsidP="004B0CC2">
      <w:pPr>
        <w:spacing w:line="360" w:lineRule="auto"/>
        <w:ind w:firstLine="709"/>
        <w:jc w:val="both"/>
        <w:rPr>
          <w:color w:val="000000"/>
          <w:sz w:val="28"/>
          <w:szCs w:val="28"/>
        </w:rPr>
      </w:pPr>
    </w:p>
    <w:p w:rsidR="00DB49F1" w:rsidRPr="004B0CC2" w:rsidRDefault="0067383A" w:rsidP="004B0CC2">
      <w:pPr>
        <w:spacing w:line="360" w:lineRule="auto"/>
        <w:ind w:firstLine="709"/>
        <w:jc w:val="both"/>
        <w:rPr>
          <w:sz w:val="28"/>
          <w:szCs w:val="28"/>
        </w:rPr>
      </w:pPr>
      <w:r w:rsidRPr="004B0CC2">
        <w:rPr>
          <w:sz w:val="28"/>
          <w:szCs w:val="28"/>
        </w:rPr>
        <w:t xml:space="preserve">Таблица </w:t>
      </w:r>
      <w:r w:rsidR="00C46E0A" w:rsidRPr="004B0CC2">
        <w:rPr>
          <w:sz w:val="28"/>
          <w:szCs w:val="28"/>
        </w:rPr>
        <w:t>7</w:t>
      </w:r>
      <w:r w:rsidR="008A438E" w:rsidRPr="004B0CC2">
        <w:rPr>
          <w:sz w:val="28"/>
          <w:szCs w:val="28"/>
        </w:rPr>
        <w:t xml:space="preserve"> Анализ ликвидности баланса за 2009год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637"/>
        <w:gridCol w:w="2048"/>
        <w:gridCol w:w="1440"/>
        <w:gridCol w:w="1223"/>
        <w:gridCol w:w="1413"/>
      </w:tblGrid>
      <w:tr w:rsidR="00DB49F1" w:rsidRPr="004B0CC2" w:rsidTr="008F4A39">
        <w:tc>
          <w:tcPr>
            <w:tcW w:w="1810" w:type="dxa"/>
          </w:tcPr>
          <w:p w:rsidR="00DB49F1" w:rsidRPr="004B0CC2" w:rsidRDefault="00DB49F1" w:rsidP="00F454BB">
            <w:pPr>
              <w:pStyle w:val="23"/>
            </w:pPr>
            <w:r w:rsidRPr="004B0CC2">
              <w:t>Наименование группы</w:t>
            </w:r>
          </w:p>
        </w:tc>
        <w:tc>
          <w:tcPr>
            <w:tcW w:w="1637" w:type="dxa"/>
          </w:tcPr>
          <w:p w:rsidR="00DB49F1" w:rsidRPr="004B0CC2" w:rsidRDefault="00DB49F1" w:rsidP="00F454BB">
            <w:pPr>
              <w:pStyle w:val="23"/>
            </w:pPr>
            <w:r w:rsidRPr="004B0CC2">
              <w:t>Обозначение</w:t>
            </w:r>
          </w:p>
        </w:tc>
        <w:tc>
          <w:tcPr>
            <w:tcW w:w="2048" w:type="dxa"/>
          </w:tcPr>
          <w:p w:rsidR="00DB49F1" w:rsidRPr="004B0CC2" w:rsidRDefault="00DB49F1" w:rsidP="00F454BB">
            <w:pPr>
              <w:pStyle w:val="23"/>
            </w:pPr>
            <w:r w:rsidRPr="004B0CC2">
              <w:t>Расчет</w:t>
            </w:r>
          </w:p>
        </w:tc>
        <w:tc>
          <w:tcPr>
            <w:tcW w:w="1440" w:type="dxa"/>
          </w:tcPr>
          <w:p w:rsidR="00DB49F1" w:rsidRPr="004B0CC2" w:rsidRDefault="00DB49F1" w:rsidP="00F454BB">
            <w:pPr>
              <w:pStyle w:val="23"/>
            </w:pPr>
            <w:r w:rsidRPr="004B0CC2">
              <w:t>Значение на начало года</w:t>
            </w:r>
          </w:p>
        </w:tc>
        <w:tc>
          <w:tcPr>
            <w:tcW w:w="1223" w:type="dxa"/>
          </w:tcPr>
          <w:p w:rsidR="00DB49F1" w:rsidRPr="004B0CC2" w:rsidRDefault="00DB49F1" w:rsidP="00F454BB">
            <w:pPr>
              <w:pStyle w:val="23"/>
            </w:pPr>
            <w:r w:rsidRPr="004B0CC2">
              <w:t>Значение на конец года</w:t>
            </w:r>
          </w:p>
        </w:tc>
        <w:tc>
          <w:tcPr>
            <w:tcW w:w="1413" w:type="dxa"/>
          </w:tcPr>
          <w:p w:rsidR="00DB49F1" w:rsidRPr="004B0CC2" w:rsidRDefault="00DB49F1" w:rsidP="00F454BB">
            <w:pPr>
              <w:pStyle w:val="23"/>
            </w:pPr>
            <w:r w:rsidRPr="004B0CC2">
              <w:t>Изменение</w:t>
            </w:r>
          </w:p>
        </w:tc>
      </w:tr>
      <w:tr w:rsidR="00DB49F1" w:rsidRPr="004B0CC2" w:rsidTr="008F4A39">
        <w:tc>
          <w:tcPr>
            <w:tcW w:w="1810" w:type="dxa"/>
          </w:tcPr>
          <w:p w:rsidR="00DB49F1" w:rsidRPr="004B0CC2" w:rsidRDefault="00DB49F1" w:rsidP="00F454BB">
            <w:pPr>
              <w:pStyle w:val="23"/>
            </w:pPr>
            <w:r w:rsidRPr="004B0CC2">
              <w:t>1)Наиболее ликвидные активы</w:t>
            </w:r>
          </w:p>
        </w:tc>
        <w:tc>
          <w:tcPr>
            <w:tcW w:w="1637" w:type="dxa"/>
          </w:tcPr>
          <w:p w:rsidR="00DB49F1" w:rsidRPr="004B0CC2" w:rsidRDefault="008A438E" w:rsidP="00F454BB">
            <w:pPr>
              <w:pStyle w:val="23"/>
            </w:pPr>
            <w:r w:rsidRPr="004B0CC2">
              <w:t>А1</w:t>
            </w:r>
          </w:p>
        </w:tc>
        <w:tc>
          <w:tcPr>
            <w:tcW w:w="2048" w:type="dxa"/>
          </w:tcPr>
          <w:p w:rsidR="00DB49F1" w:rsidRPr="004B0CC2" w:rsidRDefault="008A438E" w:rsidP="00F454BB">
            <w:pPr>
              <w:pStyle w:val="23"/>
            </w:pPr>
            <w:r w:rsidRPr="004B0CC2">
              <w:t>250+260</w:t>
            </w:r>
          </w:p>
        </w:tc>
        <w:tc>
          <w:tcPr>
            <w:tcW w:w="1440" w:type="dxa"/>
          </w:tcPr>
          <w:p w:rsidR="00DB49F1" w:rsidRPr="004B0CC2" w:rsidRDefault="008A438E" w:rsidP="00F454BB">
            <w:pPr>
              <w:pStyle w:val="23"/>
            </w:pPr>
            <w:r w:rsidRPr="004B0CC2">
              <w:t>12640</w:t>
            </w:r>
          </w:p>
        </w:tc>
        <w:tc>
          <w:tcPr>
            <w:tcW w:w="1223" w:type="dxa"/>
          </w:tcPr>
          <w:p w:rsidR="00DB49F1" w:rsidRPr="004B0CC2" w:rsidRDefault="008A438E" w:rsidP="00F454BB">
            <w:pPr>
              <w:pStyle w:val="23"/>
            </w:pPr>
            <w:r w:rsidRPr="004B0CC2">
              <w:t>37</w:t>
            </w:r>
          </w:p>
        </w:tc>
        <w:tc>
          <w:tcPr>
            <w:tcW w:w="1413" w:type="dxa"/>
          </w:tcPr>
          <w:p w:rsidR="00DB49F1" w:rsidRPr="004B0CC2" w:rsidRDefault="008A438E" w:rsidP="00F454BB">
            <w:pPr>
              <w:pStyle w:val="23"/>
            </w:pPr>
            <w:r w:rsidRPr="004B0CC2">
              <w:t>-12603</w:t>
            </w:r>
          </w:p>
        </w:tc>
      </w:tr>
      <w:tr w:rsidR="00DB49F1" w:rsidRPr="004B0CC2" w:rsidTr="008F4A39">
        <w:tc>
          <w:tcPr>
            <w:tcW w:w="1810" w:type="dxa"/>
          </w:tcPr>
          <w:p w:rsidR="00DB49F1" w:rsidRPr="004B0CC2" w:rsidRDefault="00DB49F1" w:rsidP="00F454BB">
            <w:pPr>
              <w:pStyle w:val="23"/>
            </w:pPr>
            <w:r w:rsidRPr="004B0CC2">
              <w:t>2)Быстро реализуемые активы</w:t>
            </w:r>
          </w:p>
        </w:tc>
        <w:tc>
          <w:tcPr>
            <w:tcW w:w="1637" w:type="dxa"/>
          </w:tcPr>
          <w:p w:rsidR="00DB49F1" w:rsidRPr="004B0CC2" w:rsidRDefault="008A438E" w:rsidP="00F454BB">
            <w:pPr>
              <w:pStyle w:val="23"/>
            </w:pPr>
            <w:r w:rsidRPr="004B0CC2">
              <w:t>А2</w:t>
            </w:r>
          </w:p>
        </w:tc>
        <w:tc>
          <w:tcPr>
            <w:tcW w:w="2048" w:type="dxa"/>
          </w:tcPr>
          <w:p w:rsidR="00DB49F1" w:rsidRPr="004B0CC2" w:rsidRDefault="008A438E" w:rsidP="00F454BB">
            <w:pPr>
              <w:pStyle w:val="23"/>
            </w:pPr>
            <w:r w:rsidRPr="004B0CC2">
              <w:t>240</w:t>
            </w:r>
          </w:p>
        </w:tc>
        <w:tc>
          <w:tcPr>
            <w:tcW w:w="1440" w:type="dxa"/>
          </w:tcPr>
          <w:p w:rsidR="00DB49F1" w:rsidRPr="004B0CC2" w:rsidRDefault="008A438E" w:rsidP="00F454BB">
            <w:pPr>
              <w:pStyle w:val="23"/>
            </w:pPr>
            <w:r w:rsidRPr="004B0CC2">
              <w:t>37236</w:t>
            </w:r>
          </w:p>
        </w:tc>
        <w:tc>
          <w:tcPr>
            <w:tcW w:w="1223" w:type="dxa"/>
          </w:tcPr>
          <w:p w:rsidR="00DB49F1" w:rsidRPr="004B0CC2" w:rsidRDefault="008A438E" w:rsidP="00F454BB">
            <w:pPr>
              <w:pStyle w:val="23"/>
            </w:pPr>
            <w:r w:rsidRPr="004B0CC2">
              <w:t>72113</w:t>
            </w:r>
          </w:p>
        </w:tc>
        <w:tc>
          <w:tcPr>
            <w:tcW w:w="1413" w:type="dxa"/>
          </w:tcPr>
          <w:p w:rsidR="00DB49F1" w:rsidRPr="004B0CC2" w:rsidRDefault="008A438E" w:rsidP="00F454BB">
            <w:pPr>
              <w:pStyle w:val="23"/>
            </w:pPr>
            <w:r w:rsidRPr="004B0CC2">
              <w:t>34877</w:t>
            </w:r>
          </w:p>
        </w:tc>
      </w:tr>
      <w:tr w:rsidR="00DB49F1" w:rsidRPr="004B0CC2" w:rsidTr="008F4A39">
        <w:tc>
          <w:tcPr>
            <w:tcW w:w="1810" w:type="dxa"/>
          </w:tcPr>
          <w:p w:rsidR="00DB49F1" w:rsidRPr="004B0CC2" w:rsidRDefault="00DB49F1" w:rsidP="00F454BB">
            <w:pPr>
              <w:pStyle w:val="23"/>
            </w:pPr>
            <w:r w:rsidRPr="004B0CC2">
              <w:t>3)Медленно реализуемые активы</w:t>
            </w:r>
          </w:p>
        </w:tc>
        <w:tc>
          <w:tcPr>
            <w:tcW w:w="1637" w:type="dxa"/>
          </w:tcPr>
          <w:p w:rsidR="00DB49F1" w:rsidRPr="004B0CC2" w:rsidRDefault="008A438E" w:rsidP="00F454BB">
            <w:pPr>
              <w:pStyle w:val="23"/>
            </w:pPr>
            <w:r w:rsidRPr="004B0CC2">
              <w:t>А3</w:t>
            </w:r>
          </w:p>
        </w:tc>
        <w:tc>
          <w:tcPr>
            <w:tcW w:w="2048" w:type="dxa"/>
          </w:tcPr>
          <w:p w:rsidR="00DB49F1" w:rsidRPr="004B0CC2" w:rsidRDefault="008A438E" w:rsidP="00F454BB">
            <w:pPr>
              <w:pStyle w:val="23"/>
            </w:pPr>
            <w:r w:rsidRPr="004B0CC2">
              <w:t>230+210+220+270-216</w:t>
            </w:r>
          </w:p>
        </w:tc>
        <w:tc>
          <w:tcPr>
            <w:tcW w:w="1440" w:type="dxa"/>
          </w:tcPr>
          <w:p w:rsidR="00DB49F1" w:rsidRPr="004B0CC2" w:rsidRDefault="008A438E" w:rsidP="00F454BB">
            <w:pPr>
              <w:pStyle w:val="23"/>
            </w:pPr>
            <w:r w:rsidRPr="004B0CC2">
              <w:t>45821</w:t>
            </w:r>
          </w:p>
        </w:tc>
        <w:tc>
          <w:tcPr>
            <w:tcW w:w="1223" w:type="dxa"/>
          </w:tcPr>
          <w:p w:rsidR="00DB49F1" w:rsidRPr="004B0CC2" w:rsidRDefault="008A438E" w:rsidP="00F454BB">
            <w:pPr>
              <w:pStyle w:val="23"/>
            </w:pPr>
            <w:r w:rsidRPr="004B0CC2">
              <w:t>51969</w:t>
            </w:r>
          </w:p>
        </w:tc>
        <w:tc>
          <w:tcPr>
            <w:tcW w:w="1413" w:type="dxa"/>
          </w:tcPr>
          <w:p w:rsidR="00DB49F1" w:rsidRPr="004B0CC2" w:rsidRDefault="008A438E" w:rsidP="00F454BB">
            <w:pPr>
              <w:pStyle w:val="23"/>
            </w:pPr>
            <w:r w:rsidRPr="004B0CC2">
              <w:t>6148</w:t>
            </w:r>
          </w:p>
        </w:tc>
      </w:tr>
      <w:tr w:rsidR="00DB49F1" w:rsidRPr="004B0CC2" w:rsidTr="008F4A39">
        <w:tc>
          <w:tcPr>
            <w:tcW w:w="1810" w:type="dxa"/>
          </w:tcPr>
          <w:p w:rsidR="00DB49F1" w:rsidRPr="004B0CC2" w:rsidRDefault="00DB49F1" w:rsidP="00F454BB">
            <w:pPr>
              <w:pStyle w:val="23"/>
            </w:pPr>
            <w:r w:rsidRPr="004B0CC2">
              <w:t>4)Трудно реализуемые активы</w:t>
            </w:r>
          </w:p>
        </w:tc>
        <w:tc>
          <w:tcPr>
            <w:tcW w:w="1637" w:type="dxa"/>
          </w:tcPr>
          <w:p w:rsidR="00DB49F1" w:rsidRPr="004B0CC2" w:rsidRDefault="008A438E" w:rsidP="00F454BB">
            <w:pPr>
              <w:pStyle w:val="23"/>
            </w:pPr>
            <w:r w:rsidRPr="004B0CC2">
              <w:t>А4</w:t>
            </w:r>
          </w:p>
        </w:tc>
        <w:tc>
          <w:tcPr>
            <w:tcW w:w="2048" w:type="dxa"/>
          </w:tcPr>
          <w:p w:rsidR="00DB49F1" w:rsidRPr="004B0CC2" w:rsidRDefault="008A438E" w:rsidP="00F454BB">
            <w:pPr>
              <w:pStyle w:val="23"/>
            </w:pPr>
            <w:r w:rsidRPr="004B0CC2">
              <w:t>190+216</w:t>
            </w:r>
          </w:p>
        </w:tc>
        <w:tc>
          <w:tcPr>
            <w:tcW w:w="1440" w:type="dxa"/>
          </w:tcPr>
          <w:p w:rsidR="00DB49F1" w:rsidRPr="004B0CC2" w:rsidRDefault="008A438E" w:rsidP="00F454BB">
            <w:pPr>
              <w:pStyle w:val="23"/>
            </w:pPr>
            <w:r w:rsidRPr="004B0CC2">
              <w:t>27381</w:t>
            </w:r>
          </w:p>
        </w:tc>
        <w:tc>
          <w:tcPr>
            <w:tcW w:w="1223" w:type="dxa"/>
          </w:tcPr>
          <w:p w:rsidR="00DB49F1" w:rsidRPr="004B0CC2" w:rsidRDefault="008A438E" w:rsidP="00F454BB">
            <w:pPr>
              <w:pStyle w:val="23"/>
            </w:pPr>
            <w:r w:rsidRPr="004B0CC2">
              <w:t>20045</w:t>
            </w:r>
          </w:p>
        </w:tc>
        <w:tc>
          <w:tcPr>
            <w:tcW w:w="1413" w:type="dxa"/>
          </w:tcPr>
          <w:p w:rsidR="00DB49F1" w:rsidRPr="004B0CC2" w:rsidRDefault="008A438E" w:rsidP="00F454BB">
            <w:pPr>
              <w:pStyle w:val="23"/>
            </w:pPr>
            <w:r w:rsidRPr="004B0CC2">
              <w:t>-7336</w:t>
            </w:r>
          </w:p>
        </w:tc>
      </w:tr>
    </w:tbl>
    <w:p w:rsidR="008706B8" w:rsidRPr="004B0CC2" w:rsidRDefault="008706B8" w:rsidP="004B0CC2">
      <w:pPr>
        <w:shd w:val="clear" w:color="auto" w:fill="FFFFFF"/>
        <w:autoSpaceDE w:val="0"/>
        <w:autoSpaceDN w:val="0"/>
        <w:adjustRightInd w:val="0"/>
        <w:spacing w:line="360" w:lineRule="auto"/>
        <w:ind w:firstLine="709"/>
        <w:jc w:val="both"/>
        <w:rPr>
          <w:color w:val="000000"/>
          <w:sz w:val="28"/>
          <w:szCs w:val="20"/>
          <w:lang w:val="en-US"/>
        </w:rPr>
      </w:pPr>
    </w:p>
    <w:p w:rsidR="008706B8" w:rsidRPr="004B0CC2" w:rsidRDefault="008706B8" w:rsidP="004B0CC2">
      <w:pPr>
        <w:shd w:val="clear" w:color="auto" w:fill="FFFFFF"/>
        <w:autoSpaceDE w:val="0"/>
        <w:autoSpaceDN w:val="0"/>
        <w:adjustRightInd w:val="0"/>
        <w:spacing w:line="360" w:lineRule="auto"/>
        <w:ind w:firstLine="709"/>
        <w:jc w:val="both"/>
        <w:rPr>
          <w:sz w:val="28"/>
          <w:szCs w:val="28"/>
        </w:rPr>
      </w:pPr>
      <w:r w:rsidRPr="004B0CC2">
        <w:rPr>
          <w:color w:val="000000"/>
          <w:sz w:val="28"/>
          <w:szCs w:val="28"/>
        </w:rPr>
        <w:t>В результате сопоставления активов и обязательств по балансу выявляется несоответствие в первой пропорции, свидетельствующее о недостаточности быстрореализуемых активов (денежных средств в данном примере) для оплаты срочной кредиторской задолженности. Также выявилось несоответствие во второй пропорции, т.е. активы средней реализуемости перекрываются краткосрочной кредиторской задолженностью. Последнее неравенство свидетельствует об отсутствии у предприятия собственных оборотных средств, что необходимо для соблюдения минимального условия его финансовой устойчивости.</w:t>
      </w:r>
    </w:p>
    <w:p w:rsidR="00EC4577" w:rsidRPr="004B0CC2" w:rsidRDefault="00AB273D" w:rsidP="004B0CC2">
      <w:pPr>
        <w:widowControl w:val="0"/>
        <w:autoSpaceDE w:val="0"/>
        <w:autoSpaceDN w:val="0"/>
        <w:adjustRightInd w:val="0"/>
        <w:spacing w:line="360" w:lineRule="auto"/>
        <w:ind w:firstLine="709"/>
        <w:jc w:val="both"/>
        <w:rPr>
          <w:sz w:val="28"/>
          <w:szCs w:val="28"/>
        </w:rPr>
      </w:pPr>
      <w:r w:rsidRPr="004B0CC2">
        <w:rPr>
          <w:sz w:val="28"/>
          <w:szCs w:val="28"/>
        </w:rPr>
        <w:t>Но в целом можно отметить, что финансовое состояние данной организации позволяет быть уверенным в своевременном выполнении обязательств в соответствии с договорами. Следовательно, ООО «ФИНИСТ-МЫЛОВАР» имеет рациональную структуру имущества и его источников для своего вида деятельности и стремиться с каждым годом совершенствовать организацию торгового процесса, привлечению новых кадров, и эффективно управлять сбытом продукции.</w:t>
      </w:r>
    </w:p>
    <w:p w:rsidR="00163CC8" w:rsidRPr="004B0CC2" w:rsidRDefault="00163CC8" w:rsidP="004B0CC2">
      <w:pPr>
        <w:widowControl w:val="0"/>
        <w:autoSpaceDE w:val="0"/>
        <w:autoSpaceDN w:val="0"/>
        <w:adjustRightInd w:val="0"/>
        <w:spacing w:line="360" w:lineRule="auto"/>
        <w:ind w:firstLine="709"/>
        <w:jc w:val="both"/>
        <w:rPr>
          <w:sz w:val="28"/>
          <w:szCs w:val="28"/>
        </w:rPr>
      </w:pPr>
    </w:p>
    <w:p w:rsidR="005A3A93" w:rsidRPr="004B0CC2" w:rsidRDefault="00F454BB" w:rsidP="004B0CC2">
      <w:pPr>
        <w:spacing w:line="360" w:lineRule="auto"/>
        <w:ind w:firstLine="709"/>
        <w:jc w:val="both"/>
        <w:rPr>
          <w:sz w:val="28"/>
          <w:szCs w:val="32"/>
        </w:rPr>
      </w:pPr>
      <w:r>
        <w:rPr>
          <w:sz w:val="28"/>
          <w:szCs w:val="32"/>
        </w:rPr>
        <w:br w:type="page"/>
      </w:r>
      <w:r w:rsidR="00CB0F00" w:rsidRPr="004B0CC2">
        <w:rPr>
          <w:sz w:val="28"/>
          <w:szCs w:val="32"/>
        </w:rPr>
        <w:t>2</w:t>
      </w:r>
      <w:r>
        <w:rPr>
          <w:sz w:val="28"/>
          <w:szCs w:val="32"/>
        </w:rPr>
        <w:t>.</w:t>
      </w:r>
      <w:r w:rsidR="004B0CC2">
        <w:rPr>
          <w:sz w:val="28"/>
          <w:szCs w:val="32"/>
        </w:rPr>
        <w:t xml:space="preserve"> </w:t>
      </w:r>
      <w:r w:rsidR="005A3A93" w:rsidRPr="004B0CC2">
        <w:rPr>
          <w:sz w:val="28"/>
          <w:szCs w:val="32"/>
        </w:rPr>
        <w:t>Формулировка миссии и общих стратегических целей компании</w:t>
      </w:r>
    </w:p>
    <w:p w:rsidR="00F454BB" w:rsidRDefault="00F454BB" w:rsidP="004B0CC2">
      <w:pPr>
        <w:spacing w:line="360" w:lineRule="auto"/>
        <w:ind w:firstLine="709"/>
        <w:contextualSpacing/>
        <w:jc w:val="both"/>
        <w:rPr>
          <w:sz w:val="28"/>
          <w:szCs w:val="28"/>
        </w:rPr>
      </w:pPr>
    </w:p>
    <w:p w:rsidR="00924AE5" w:rsidRPr="004B0CC2" w:rsidRDefault="00161AFD" w:rsidP="004B0CC2">
      <w:pPr>
        <w:spacing w:line="360" w:lineRule="auto"/>
        <w:ind w:firstLine="709"/>
        <w:contextualSpacing/>
        <w:jc w:val="both"/>
        <w:rPr>
          <w:sz w:val="28"/>
          <w:szCs w:val="28"/>
        </w:rPr>
      </w:pPr>
      <w:r w:rsidRPr="004B0CC2">
        <w:rPr>
          <w:sz w:val="28"/>
          <w:szCs w:val="28"/>
        </w:rPr>
        <w:t>ООО «Финист-Мыловар</w:t>
      </w:r>
      <w:r w:rsidR="00924AE5" w:rsidRPr="004B0CC2">
        <w:rPr>
          <w:sz w:val="28"/>
          <w:szCs w:val="28"/>
        </w:rPr>
        <w:t xml:space="preserve">» определило для себя цепь долгосрочных целей, которые соответствуют и являются миссией компании. Цели предприятия: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 увеличивать объемы продаж на 10% ежегодно на </w:t>
      </w:r>
      <w:r w:rsidR="00161AFD" w:rsidRPr="004B0CC2">
        <w:rPr>
          <w:sz w:val="28"/>
          <w:szCs w:val="28"/>
        </w:rPr>
        <w:t>протяжении последующих пяти лет;</w:t>
      </w:r>
      <w:r w:rsidRPr="004B0CC2">
        <w:rPr>
          <w:sz w:val="28"/>
          <w:szCs w:val="28"/>
        </w:rPr>
        <w:t xml:space="preserve">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 увеличивать прибыль на 12% ежегодно на протяжении последующих пяти лет. </w:t>
      </w:r>
    </w:p>
    <w:p w:rsidR="00924AE5" w:rsidRPr="004B0CC2" w:rsidRDefault="00161AFD" w:rsidP="004B0CC2">
      <w:pPr>
        <w:spacing w:line="360" w:lineRule="auto"/>
        <w:ind w:firstLine="709"/>
        <w:contextualSpacing/>
        <w:jc w:val="both"/>
        <w:rPr>
          <w:sz w:val="28"/>
          <w:szCs w:val="28"/>
        </w:rPr>
      </w:pPr>
      <w:r w:rsidRPr="004B0CC2">
        <w:rPr>
          <w:sz w:val="28"/>
          <w:szCs w:val="28"/>
        </w:rPr>
        <w:t>Тем не менее,</w:t>
      </w:r>
      <w:r w:rsidR="00924AE5" w:rsidRPr="004B0CC2">
        <w:rPr>
          <w:sz w:val="28"/>
          <w:szCs w:val="28"/>
        </w:rPr>
        <w:t xml:space="preserve"> данные цели не могут приниматься за миссию предприятия. Данный вывод сделан из следующего. Различия между миссией пр</w:t>
      </w:r>
      <w:r w:rsidRPr="004B0CC2">
        <w:rPr>
          <w:sz w:val="28"/>
          <w:szCs w:val="28"/>
        </w:rPr>
        <w:t>едприятия и ее целями можно</w:t>
      </w:r>
      <w:r w:rsidR="00924AE5" w:rsidRPr="004B0CC2">
        <w:rPr>
          <w:sz w:val="28"/>
          <w:szCs w:val="28"/>
        </w:rPr>
        <w:t xml:space="preserve"> о</w:t>
      </w:r>
      <w:r w:rsidRPr="004B0CC2">
        <w:rPr>
          <w:sz w:val="28"/>
          <w:szCs w:val="28"/>
        </w:rPr>
        <w:t xml:space="preserve">пределить в терминах </w:t>
      </w:r>
      <w:r w:rsidR="00924AE5" w:rsidRPr="004B0CC2">
        <w:rPr>
          <w:sz w:val="28"/>
          <w:szCs w:val="28"/>
        </w:rPr>
        <w:t xml:space="preserve">из четырех измерений: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1. Временной аспект. Миссия не имеет временных критериев. Цели же всегда временны сами по себе и предполагают сроки, когда они должны быть достигнуты.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2. Фокусировка. Миссия имеет направленность на внешнюю для предприятия среду, как, например, достичь признания или стать лидером в отрасли и т.д. Цели, напротив, чаще всего относятся к внутренним аспектам предприятия и выражаются в терминах использования имеющихся ресурсов для достижения конкретных внутренних показателей.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3. Специфика. Миссия выражается в терминах, имеющих общий, относительный характер, относящиеся к образу предприятия, ее фирменному стилю и т.д. Цели, как правило, выражаются в терминах определенных результатов. Цели в принципе, предполагают их достижимость.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4. Измеряемость. И миссия, и цели в некотором смысле, могут быть измерены. Но измеряемость миссии имеет относительно качественный характер, тогда как положения, утверждаемые в целях имеют абсолютный, количественный характер. </w:t>
      </w:r>
    </w:p>
    <w:p w:rsidR="00924AE5" w:rsidRPr="004B0CC2" w:rsidRDefault="00924AE5" w:rsidP="004B0CC2">
      <w:pPr>
        <w:spacing w:line="360" w:lineRule="auto"/>
        <w:ind w:firstLine="709"/>
        <w:contextualSpacing/>
        <w:jc w:val="both"/>
        <w:rPr>
          <w:sz w:val="28"/>
          <w:szCs w:val="28"/>
        </w:rPr>
      </w:pPr>
      <w:r w:rsidRPr="004B0CC2">
        <w:rPr>
          <w:sz w:val="28"/>
          <w:szCs w:val="28"/>
        </w:rPr>
        <w:t>То есть цели предприятия, как правило, весьма конкретны. ООО «</w:t>
      </w:r>
      <w:r w:rsidR="00161AFD" w:rsidRPr="004B0CC2">
        <w:rPr>
          <w:sz w:val="28"/>
          <w:szCs w:val="28"/>
        </w:rPr>
        <w:t>Финист-Мыловар</w:t>
      </w:r>
      <w:r w:rsidRPr="004B0CC2">
        <w:rPr>
          <w:sz w:val="28"/>
          <w:szCs w:val="28"/>
        </w:rPr>
        <w:t>» были разработаны цели, но они не являются миссией.</w:t>
      </w:r>
    </w:p>
    <w:p w:rsidR="00924AE5" w:rsidRPr="004B0CC2" w:rsidRDefault="00924AE5" w:rsidP="004B0CC2">
      <w:pPr>
        <w:spacing w:line="360" w:lineRule="auto"/>
        <w:ind w:firstLine="709"/>
        <w:contextualSpacing/>
        <w:jc w:val="both"/>
        <w:rPr>
          <w:sz w:val="28"/>
          <w:szCs w:val="28"/>
        </w:rPr>
      </w:pPr>
      <w:r w:rsidRPr="004B0CC2">
        <w:rPr>
          <w:sz w:val="28"/>
          <w:szCs w:val="28"/>
        </w:rPr>
        <w:t>Долгосрочные цели ООО «</w:t>
      </w:r>
      <w:r w:rsidR="00161AFD" w:rsidRPr="004B0CC2">
        <w:rPr>
          <w:sz w:val="28"/>
          <w:szCs w:val="28"/>
        </w:rPr>
        <w:t>Финист-Мыловар</w:t>
      </w:r>
      <w:r w:rsidRPr="004B0CC2">
        <w:rPr>
          <w:sz w:val="28"/>
          <w:szCs w:val="28"/>
        </w:rPr>
        <w:t xml:space="preserve">» включают в </w:t>
      </w:r>
      <w:r w:rsidR="00161AFD" w:rsidRPr="004B0CC2">
        <w:rPr>
          <w:sz w:val="28"/>
          <w:szCs w:val="28"/>
        </w:rPr>
        <w:t>себя краткосрочные цели. На 2011</w:t>
      </w:r>
      <w:r w:rsidRPr="004B0CC2">
        <w:rPr>
          <w:sz w:val="28"/>
          <w:szCs w:val="28"/>
        </w:rPr>
        <w:t xml:space="preserve"> г. они сформулированы в следующих категориях: </w:t>
      </w:r>
    </w:p>
    <w:p w:rsidR="00924AE5" w:rsidRPr="004B0CC2" w:rsidRDefault="00161AFD" w:rsidP="004B0CC2">
      <w:pPr>
        <w:spacing w:line="360" w:lineRule="auto"/>
        <w:ind w:firstLine="709"/>
        <w:contextualSpacing/>
        <w:jc w:val="both"/>
        <w:rPr>
          <w:sz w:val="28"/>
          <w:szCs w:val="28"/>
        </w:rPr>
      </w:pPr>
      <w:r w:rsidRPr="004B0CC2">
        <w:rPr>
          <w:sz w:val="28"/>
          <w:szCs w:val="28"/>
        </w:rPr>
        <w:t>- увеличение доли рынка</w:t>
      </w:r>
      <w:r w:rsidR="004B0CC2">
        <w:rPr>
          <w:sz w:val="28"/>
          <w:szCs w:val="28"/>
        </w:rPr>
        <w:t xml:space="preserve"> </w:t>
      </w:r>
      <w:r w:rsidR="00924AE5" w:rsidRPr="004B0CC2">
        <w:rPr>
          <w:sz w:val="28"/>
          <w:szCs w:val="28"/>
        </w:rPr>
        <w:t xml:space="preserve">на 2 %;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 повышение объемов продаж на 10 %;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 увеличение темпов роста прибыли на 12 %; </w:t>
      </w:r>
    </w:p>
    <w:p w:rsidR="00924AE5" w:rsidRPr="004B0CC2" w:rsidRDefault="00924AE5" w:rsidP="004B0CC2">
      <w:pPr>
        <w:spacing w:line="360" w:lineRule="auto"/>
        <w:ind w:firstLine="709"/>
        <w:contextualSpacing/>
        <w:jc w:val="both"/>
        <w:rPr>
          <w:sz w:val="28"/>
          <w:szCs w:val="28"/>
        </w:rPr>
      </w:pPr>
      <w:r w:rsidRPr="004B0CC2">
        <w:rPr>
          <w:sz w:val="28"/>
          <w:szCs w:val="28"/>
        </w:rPr>
        <w:t>- увеличение дол</w:t>
      </w:r>
      <w:r w:rsidR="00161AFD" w:rsidRPr="004B0CC2">
        <w:rPr>
          <w:sz w:val="28"/>
          <w:szCs w:val="28"/>
        </w:rPr>
        <w:t>и собственного капитала на 10 %;</w:t>
      </w:r>
      <w:r w:rsidRPr="004B0CC2">
        <w:rPr>
          <w:sz w:val="28"/>
          <w:szCs w:val="28"/>
        </w:rPr>
        <w:t xml:space="preserve"> </w:t>
      </w:r>
    </w:p>
    <w:p w:rsidR="00924AE5" w:rsidRPr="004B0CC2" w:rsidRDefault="00924AE5" w:rsidP="004B0CC2">
      <w:pPr>
        <w:spacing w:line="360" w:lineRule="auto"/>
        <w:ind w:firstLine="709"/>
        <w:contextualSpacing/>
        <w:jc w:val="both"/>
        <w:rPr>
          <w:sz w:val="28"/>
          <w:szCs w:val="28"/>
        </w:rPr>
      </w:pPr>
      <w:r w:rsidRPr="004B0CC2">
        <w:rPr>
          <w:sz w:val="28"/>
          <w:szCs w:val="28"/>
        </w:rPr>
        <w:t xml:space="preserve">- выход на новые рынки сбыта; </w:t>
      </w:r>
    </w:p>
    <w:p w:rsidR="004B0CC2" w:rsidRDefault="00924AE5" w:rsidP="004B0CC2">
      <w:pPr>
        <w:spacing w:line="360" w:lineRule="auto"/>
        <w:ind w:firstLine="709"/>
        <w:contextualSpacing/>
        <w:jc w:val="both"/>
        <w:rPr>
          <w:sz w:val="28"/>
          <w:szCs w:val="28"/>
        </w:rPr>
      </w:pPr>
      <w:r w:rsidRPr="004B0CC2">
        <w:rPr>
          <w:sz w:val="28"/>
          <w:szCs w:val="28"/>
        </w:rPr>
        <w:t>- повышение к</w:t>
      </w:r>
      <w:r w:rsidR="00161AFD" w:rsidRPr="004B0CC2">
        <w:rPr>
          <w:sz w:val="28"/>
          <w:szCs w:val="28"/>
        </w:rPr>
        <w:t>ачества производимой продукции.</w:t>
      </w:r>
    </w:p>
    <w:p w:rsidR="005A3A93" w:rsidRPr="004B0CC2" w:rsidRDefault="00924AE5" w:rsidP="004B0CC2">
      <w:pPr>
        <w:spacing w:line="360" w:lineRule="auto"/>
        <w:ind w:firstLine="709"/>
        <w:contextualSpacing/>
        <w:jc w:val="both"/>
        <w:rPr>
          <w:sz w:val="28"/>
          <w:szCs w:val="28"/>
        </w:rPr>
      </w:pPr>
      <w:r w:rsidRPr="004B0CC2">
        <w:rPr>
          <w:sz w:val="28"/>
          <w:szCs w:val="28"/>
        </w:rPr>
        <w:t>Исходя из вышесказанного, можно сделать вывод, что ООО «</w:t>
      </w:r>
      <w:r w:rsidR="00161AFD" w:rsidRPr="004B0CC2">
        <w:rPr>
          <w:sz w:val="28"/>
          <w:szCs w:val="28"/>
        </w:rPr>
        <w:t>Финист-Мыловар</w:t>
      </w:r>
      <w:r w:rsidRPr="004B0CC2">
        <w:rPr>
          <w:sz w:val="28"/>
          <w:szCs w:val="28"/>
        </w:rPr>
        <w:t>» имеет краткосрочные и долгосрочные цели, а сформулированной миссии нет. Для формулировки миссии руководству компании и собственникам необходимо знать кроме данных о самом предприятии и внешнюю среду.</w:t>
      </w:r>
    </w:p>
    <w:p w:rsidR="00163CC8" w:rsidRPr="004B0CC2" w:rsidRDefault="00163CC8" w:rsidP="004B0CC2">
      <w:pPr>
        <w:spacing w:line="360" w:lineRule="auto"/>
        <w:ind w:firstLine="709"/>
        <w:contextualSpacing/>
        <w:jc w:val="both"/>
        <w:rPr>
          <w:sz w:val="28"/>
          <w:szCs w:val="28"/>
        </w:rPr>
      </w:pPr>
    </w:p>
    <w:p w:rsidR="00166AFB" w:rsidRPr="004B0CC2" w:rsidRDefault="00CA2A83" w:rsidP="004B0CC2">
      <w:pPr>
        <w:spacing w:line="360" w:lineRule="auto"/>
        <w:ind w:firstLine="709"/>
        <w:contextualSpacing/>
        <w:jc w:val="both"/>
        <w:rPr>
          <w:sz w:val="28"/>
          <w:szCs w:val="32"/>
        </w:rPr>
      </w:pPr>
      <w:r>
        <w:rPr>
          <w:sz w:val="28"/>
          <w:szCs w:val="32"/>
        </w:rPr>
        <w:br w:type="page"/>
      </w:r>
      <w:r w:rsidR="00CB0F00" w:rsidRPr="004B0CC2">
        <w:rPr>
          <w:sz w:val="28"/>
          <w:szCs w:val="32"/>
        </w:rPr>
        <w:t>3</w:t>
      </w:r>
      <w:r>
        <w:rPr>
          <w:sz w:val="28"/>
          <w:szCs w:val="32"/>
        </w:rPr>
        <w:t>.</w:t>
      </w:r>
      <w:r w:rsidR="004B0CC2">
        <w:rPr>
          <w:sz w:val="28"/>
          <w:szCs w:val="32"/>
        </w:rPr>
        <w:t xml:space="preserve"> </w:t>
      </w:r>
      <w:r w:rsidR="005912CE" w:rsidRPr="004B0CC2">
        <w:rPr>
          <w:sz w:val="28"/>
          <w:szCs w:val="32"/>
        </w:rPr>
        <w:t>Анализ внешней среды ООО "Финист-Мыловар"</w:t>
      </w:r>
    </w:p>
    <w:p w:rsidR="00CA2A83" w:rsidRDefault="00CA2A83" w:rsidP="004B0CC2">
      <w:pPr>
        <w:spacing w:line="360" w:lineRule="auto"/>
        <w:ind w:firstLine="709"/>
        <w:jc w:val="both"/>
        <w:rPr>
          <w:color w:val="000000"/>
          <w:sz w:val="28"/>
          <w:szCs w:val="28"/>
        </w:rPr>
      </w:pPr>
    </w:p>
    <w:p w:rsidR="00834BA4" w:rsidRPr="004B0CC2" w:rsidRDefault="00834BA4" w:rsidP="004B0CC2">
      <w:pPr>
        <w:spacing w:line="360" w:lineRule="auto"/>
        <w:ind w:firstLine="709"/>
        <w:jc w:val="both"/>
        <w:rPr>
          <w:color w:val="000000"/>
          <w:sz w:val="28"/>
          <w:szCs w:val="28"/>
        </w:rPr>
      </w:pPr>
      <w:r w:rsidRPr="004B0CC2">
        <w:rPr>
          <w:color w:val="000000"/>
          <w:sz w:val="28"/>
          <w:szCs w:val="28"/>
        </w:rPr>
        <w:t>Любая фирма функционирует, имея связи с рынком: поставляя на него изделия, услуги и обеспечивая покупателей соответствующей информацией. С рынка фирма получает деньги и снова информацию – об объемах и темпах продажи, мнения покупателей, данные о товарах конкурентов и т.д. Таким образом, возникает замкнутая система, функционирующая как единое целое.</w:t>
      </w:r>
    </w:p>
    <w:p w:rsidR="00834BA4" w:rsidRPr="004B0CC2" w:rsidRDefault="00834BA4" w:rsidP="004B0CC2">
      <w:pPr>
        <w:spacing w:line="360" w:lineRule="auto"/>
        <w:ind w:firstLine="709"/>
        <w:jc w:val="both"/>
        <w:rPr>
          <w:color w:val="000000"/>
          <w:sz w:val="28"/>
          <w:szCs w:val="28"/>
        </w:rPr>
      </w:pPr>
      <w:r w:rsidRPr="004B0CC2">
        <w:rPr>
          <w:color w:val="000000"/>
          <w:sz w:val="28"/>
          <w:szCs w:val="28"/>
        </w:rP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w:t>
      </w:r>
    </w:p>
    <w:p w:rsidR="00834BA4" w:rsidRPr="004B0CC2" w:rsidRDefault="00834BA4" w:rsidP="004B0CC2">
      <w:pPr>
        <w:spacing w:line="360" w:lineRule="auto"/>
        <w:ind w:firstLine="709"/>
        <w:jc w:val="both"/>
        <w:rPr>
          <w:color w:val="000000"/>
          <w:sz w:val="28"/>
          <w:szCs w:val="28"/>
        </w:rPr>
      </w:pPr>
      <w:r w:rsidRPr="004B0CC2">
        <w:rPr>
          <w:color w:val="000000"/>
          <w:sz w:val="28"/>
          <w:szCs w:val="28"/>
        </w:rPr>
        <w:t>В итоге фирма оказывается тесно связанной с тем, что в теории маркетинга принято называть внешней средой. К внешней среде обычно относят:</w:t>
      </w:r>
      <w:r w:rsidR="002C0E98" w:rsidRPr="004B0CC2">
        <w:rPr>
          <w:color w:val="000000"/>
          <w:sz w:val="28"/>
          <w:szCs w:val="28"/>
        </w:rPr>
        <w:t xml:space="preserve"> потребители, поставщики, конкуренция, социокультурные факторы, технологии, политико-экономические факторы.</w:t>
      </w:r>
    </w:p>
    <w:p w:rsidR="00CA2A83" w:rsidRDefault="00CA2A83" w:rsidP="004B0CC2">
      <w:pPr>
        <w:pStyle w:val="af"/>
        <w:tabs>
          <w:tab w:val="left" w:pos="851"/>
          <w:tab w:val="num" w:pos="1362"/>
        </w:tabs>
        <w:spacing w:line="360" w:lineRule="auto"/>
        <w:ind w:firstLine="709"/>
        <w:rPr>
          <w:color w:val="000000"/>
        </w:rPr>
      </w:pPr>
    </w:p>
    <w:p w:rsidR="005912CE" w:rsidRPr="004B0CC2" w:rsidRDefault="00AD37B3" w:rsidP="004B0CC2">
      <w:pPr>
        <w:pStyle w:val="af"/>
        <w:tabs>
          <w:tab w:val="left" w:pos="851"/>
          <w:tab w:val="num" w:pos="1362"/>
        </w:tabs>
        <w:spacing w:line="360" w:lineRule="auto"/>
        <w:ind w:firstLine="709"/>
        <w:rPr>
          <w:color w:val="000000"/>
        </w:rPr>
      </w:pPr>
      <w:r w:rsidRPr="004B0CC2">
        <w:rPr>
          <w:color w:val="000000"/>
        </w:rPr>
        <w:t>Табл</w:t>
      </w:r>
      <w:r w:rsidR="0067383A" w:rsidRPr="004B0CC2">
        <w:rPr>
          <w:color w:val="000000"/>
        </w:rPr>
        <w:t xml:space="preserve">ица </w:t>
      </w:r>
      <w:r w:rsidRPr="004B0CC2">
        <w:rPr>
          <w:color w:val="000000"/>
        </w:rPr>
        <w:t>8</w:t>
      </w:r>
      <w:r w:rsidR="005912CE" w:rsidRPr="004B0CC2">
        <w:rPr>
          <w:color w:val="000000"/>
        </w:rPr>
        <w:t xml:space="preserve"> Факторы внешней среды</w:t>
      </w:r>
    </w:p>
    <w:tbl>
      <w:tblPr>
        <w:tblW w:w="90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382"/>
        <w:gridCol w:w="1402"/>
        <w:gridCol w:w="2061"/>
        <w:gridCol w:w="1606"/>
        <w:gridCol w:w="1058"/>
        <w:gridCol w:w="2061"/>
      </w:tblGrid>
      <w:tr w:rsidR="005912CE" w:rsidRPr="004B0CC2" w:rsidTr="00CA2A83">
        <w:trPr>
          <w:cantSplit/>
          <w:trHeight w:val="237"/>
          <w:jc w:val="center"/>
        </w:trPr>
        <w:tc>
          <w:tcPr>
            <w:tcW w:w="718" w:type="pct"/>
            <w:vMerge w:val="restart"/>
          </w:tcPr>
          <w:p w:rsidR="005912CE" w:rsidRPr="004B0CC2" w:rsidRDefault="005912CE" w:rsidP="00CA2A83">
            <w:pPr>
              <w:pStyle w:val="23"/>
            </w:pPr>
            <w:r w:rsidRPr="004B0CC2">
              <w:t>Группа факторов</w:t>
            </w:r>
          </w:p>
        </w:tc>
        <w:tc>
          <w:tcPr>
            <w:tcW w:w="728" w:type="pct"/>
            <w:vMerge w:val="restart"/>
          </w:tcPr>
          <w:p w:rsidR="005912CE" w:rsidRPr="004B0CC2" w:rsidRDefault="005912CE" w:rsidP="00CA2A83">
            <w:pPr>
              <w:pStyle w:val="23"/>
            </w:pPr>
            <w:r w:rsidRPr="004B0CC2">
              <w:t>Фактор</w:t>
            </w:r>
          </w:p>
        </w:tc>
        <w:tc>
          <w:tcPr>
            <w:tcW w:w="1904" w:type="pct"/>
            <w:gridSpan w:val="2"/>
          </w:tcPr>
          <w:p w:rsidR="005912CE" w:rsidRPr="004B0CC2" w:rsidRDefault="005912CE" w:rsidP="00CA2A83">
            <w:pPr>
              <w:pStyle w:val="23"/>
            </w:pPr>
            <w:r w:rsidRPr="004B0CC2">
              <w:t>Проявление</w:t>
            </w:r>
          </w:p>
        </w:tc>
        <w:tc>
          <w:tcPr>
            <w:tcW w:w="579" w:type="pct"/>
            <w:vMerge w:val="restart"/>
          </w:tcPr>
          <w:p w:rsidR="005912CE" w:rsidRPr="004B0CC2" w:rsidRDefault="005912CE" w:rsidP="00CA2A83">
            <w:pPr>
              <w:pStyle w:val="23"/>
            </w:pPr>
            <w:r w:rsidRPr="004B0CC2">
              <w:t>Вероятность</w:t>
            </w:r>
          </w:p>
        </w:tc>
        <w:tc>
          <w:tcPr>
            <w:tcW w:w="1070" w:type="pct"/>
            <w:vMerge w:val="restart"/>
          </w:tcPr>
          <w:p w:rsidR="005912CE" w:rsidRPr="004B0CC2" w:rsidRDefault="005912CE" w:rsidP="00CA2A83">
            <w:pPr>
              <w:pStyle w:val="23"/>
            </w:pPr>
            <w:r w:rsidRPr="004B0CC2">
              <w:t>Возможные соответствующие меры предприятия</w:t>
            </w:r>
          </w:p>
        </w:tc>
      </w:tr>
      <w:tr w:rsidR="005912CE" w:rsidRPr="004B0CC2" w:rsidTr="00CA2A83">
        <w:trPr>
          <w:cantSplit/>
          <w:trHeight w:val="181"/>
          <w:jc w:val="center"/>
        </w:trPr>
        <w:tc>
          <w:tcPr>
            <w:tcW w:w="0" w:type="auto"/>
            <w:vMerge/>
            <w:vAlign w:val="center"/>
          </w:tcPr>
          <w:p w:rsidR="005912CE" w:rsidRPr="004B0CC2" w:rsidRDefault="005912CE" w:rsidP="00CA2A83">
            <w:pPr>
              <w:pStyle w:val="23"/>
              <w:rPr>
                <w:sz w:val="28"/>
              </w:rPr>
            </w:pPr>
          </w:p>
        </w:tc>
        <w:tc>
          <w:tcPr>
            <w:tcW w:w="0" w:type="auto"/>
            <w:vMerge/>
            <w:vAlign w:val="center"/>
          </w:tcPr>
          <w:p w:rsidR="005912CE" w:rsidRPr="004B0CC2" w:rsidRDefault="005912CE" w:rsidP="00CA2A83">
            <w:pPr>
              <w:pStyle w:val="23"/>
              <w:rPr>
                <w:sz w:val="28"/>
              </w:rPr>
            </w:pPr>
          </w:p>
        </w:tc>
        <w:tc>
          <w:tcPr>
            <w:tcW w:w="1070" w:type="pct"/>
          </w:tcPr>
          <w:p w:rsidR="005912CE" w:rsidRPr="004B0CC2" w:rsidRDefault="005912CE" w:rsidP="00CA2A83">
            <w:pPr>
              <w:pStyle w:val="23"/>
            </w:pPr>
            <w:r w:rsidRPr="004B0CC2">
              <w:t>Возможность</w:t>
            </w:r>
          </w:p>
        </w:tc>
        <w:tc>
          <w:tcPr>
            <w:tcW w:w="834" w:type="pct"/>
          </w:tcPr>
          <w:p w:rsidR="005912CE" w:rsidRPr="004B0CC2" w:rsidRDefault="005912CE" w:rsidP="00CA2A83">
            <w:pPr>
              <w:pStyle w:val="23"/>
            </w:pPr>
            <w:r w:rsidRPr="004B0CC2">
              <w:t>Угроза</w:t>
            </w:r>
          </w:p>
        </w:tc>
        <w:tc>
          <w:tcPr>
            <w:tcW w:w="0" w:type="auto"/>
            <w:vMerge/>
            <w:vAlign w:val="center"/>
          </w:tcPr>
          <w:p w:rsidR="005912CE" w:rsidRPr="004B0CC2" w:rsidRDefault="005912CE" w:rsidP="00CA2A83">
            <w:pPr>
              <w:pStyle w:val="23"/>
              <w:rPr>
                <w:sz w:val="28"/>
              </w:rPr>
            </w:pPr>
          </w:p>
        </w:tc>
        <w:tc>
          <w:tcPr>
            <w:tcW w:w="0" w:type="auto"/>
            <w:vMerge/>
            <w:vAlign w:val="center"/>
          </w:tcPr>
          <w:p w:rsidR="005912CE" w:rsidRPr="004B0CC2" w:rsidRDefault="005912CE" w:rsidP="00CA2A83">
            <w:pPr>
              <w:pStyle w:val="23"/>
              <w:rPr>
                <w:sz w:val="28"/>
              </w:rPr>
            </w:pPr>
          </w:p>
        </w:tc>
      </w:tr>
      <w:tr w:rsidR="005912CE" w:rsidRPr="004B0CC2" w:rsidTr="00CA2A83">
        <w:trPr>
          <w:cantSplit/>
          <w:jc w:val="center"/>
        </w:trPr>
        <w:tc>
          <w:tcPr>
            <w:tcW w:w="718" w:type="pct"/>
          </w:tcPr>
          <w:p w:rsidR="005912CE" w:rsidRPr="004B0CC2" w:rsidRDefault="001B0293" w:rsidP="00CA2A83">
            <w:pPr>
              <w:pStyle w:val="23"/>
            </w:pPr>
            <w:r w:rsidRPr="004B0CC2">
              <w:t>1.Эконо</w:t>
            </w:r>
            <w:r w:rsidR="005912CE" w:rsidRPr="004B0CC2">
              <w:t>мические</w:t>
            </w:r>
          </w:p>
        </w:tc>
        <w:tc>
          <w:tcPr>
            <w:tcW w:w="728" w:type="pct"/>
          </w:tcPr>
          <w:p w:rsidR="005912CE" w:rsidRPr="004B0CC2" w:rsidRDefault="001B0293" w:rsidP="00CA2A83">
            <w:pPr>
              <w:pStyle w:val="23"/>
            </w:pPr>
            <w:r w:rsidRPr="004B0CC2">
              <w:t>Установ</w:t>
            </w:r>
            <w:r w:rsidR="005912CE" w:rsidRPr="004B0CC2">
              <w:t>ление высоких налогов</w:t>
            </w:r>
          </w:p>
        </w:tc>
        <w:tc>
          <w:tcPr>
            <w:tcW w:w="1070" w:type="pct"/>
          </w:tcPr>
          <w:p w:rsidR="005912CE" w:rsidRPr="004B0CC2" w:rsidRDefault="005912CE" w:rsidP="00CA2A83">
            <w:pPr>
              <w:pStyle w:val="23"/>
            </w:pPr>
          </w:p>
        </w:tc>
        <w:tc>
          <w:tcPr>
            <w:tcW w:w="834" w:type="pct"/>
          </w:tcPr>
          <w:p w:rsidR="005912CE" w:rsidRPr="004B0CC2" w:rsidRDefault="001B0293" w:rsidP="00CA2A83">
            <w:pPr>
              <w:pStyle w:val="23"/>
            </w:pPr>
            <w:r w:rsidRPr="004B0CC2">
              <w:t>Уменьшение платежеспособности предприя</w:t>
            </w:r>
            <w:r w:rsidR="005912CE" w:rsidRPr="004B0CC2">
              <w:t>тия. Отток средств в бюджет</w:t>
            </w:r>
          </w:p>
        </w:tc>
        <w:tc>
          <w:tcPr>
            <w:tcW w:w="579" w:type="pct"/>
          </w:tcPr>
          <w:p w:rsidR="005912CE" w:rsidRPr="004B0CC2" w:rsidRDefault="005912CE" w:rsidP="00CA2A83">
            <w:pPr>
              <w:pStyle w:val="23"/>
            </w:pPr>
            <w:r w:rsidRPr="004B0CC2">
              <w:t>0,7</w:t>
            </w:r>
          </w:p>
        </w:tc>
        <w:tc>
          <w:tcPr>
            <w:tcW w:w="1070" w:type="pct"/>
          </w:tcPr>
          <w:p w:rsidR="005912CE" w:rsidRPr="004B0CC2" w:rsidRDefault="005912CE" w:rsidP="00CA2A83">
            <w:pPr>
              <w:pStyle w:val="23"/>
            </w:pPr>
            <w:r w:rsidRPr="004B0CC2">
              <w:t>Поиск путей минимизации налогов</w:t>
            </w:r>
          </w:p>
        </w:tc>
      </w:tr>
      <w:tr w:rsidR="005912CE" w:rsidRPr="004B0CC2" w:rsidTr="00CA2A83">
        <w:trPr>
          <w:cantSplit/>
          <w:jc w:val="center"/>
        </w:trPr>
        <w:tc>
          <w:tcPr>
            <w:tcW w:w="718" w:type="pct"/>
          </w:tcPr>
          <w:p w:rsidR="005912CE" w:rsidRPr="004B0CC2" w:rsidRDefault="005912CE" w:rsidP="00CA2A83">
            <w:pPr>
              <w:pStyle w:val="23"/>
            </w:pPr>
          </w:p>
        </w:tc>
        <w:tc>
          <w:tcPr>
            <w:tcW w:w="728" w:type="pct"/>
          </w:tcPr>
          <w:p w:rsidR="005912CE" w:rsidRPr="004B0CC2" w:rsidRDefault="001B0293" w:rsidP="00CA2A83">
            <w:pPr>
              <w:pStyle w:val="23"/>
            </w:pPr>
            <w:r w:rsidRPr="004B0CC2">
              <w:t>Рост безрабо</w:t>
            </w:r>
            <w:r w:rsidR="005912CE" w:rsidRPr="004B0CC2">
              <w:t>тицы</w:t>
            </w:r>
          </w:p>
        </w:tc>
        <w:tc>
          <w:tcPr>
            <w:tcW w:w="1070" w:type="pct"/>
          </w:tcPr>
          <w:p w:rsidR="005912CE" w:rsidRPr="004B0CC2" w:rsidRDefault="001B0293" w:rsidP="00CA2A83">
            <w:pPr>
              <w:pStyle w:val="23"/>
            </w:pPr>
            <w:r w:rsidRPr="004B0CC2">
              <w:t>Найм высококвалифициров</w:t>
            </w:r>
            <w:r w:rsidR="005912CE" w:rsidRPr="004B0CC2">
              <w:t>анной дешевой рабочей силы</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0,4</w:t>
            </w:r>
          </w:p>
        </w:tc>
        <w:tc>
          <w:tcPr>
            <w:tcW w:w="1070" w:type="pct"/>
          </w:tcPr>
          <w:p w:rsidR="005912CE" w:rsidRPr="004B0CC2" w:rsidRDefault="001B0293" w:rsidP="00CA2A83">
            <w:pPr>
              <w:pStyle w:val="23"/>
            </w:pPr>
            <w:r w:rsidRPr="004B0CC2">
              <w:t>Формирование высококвали</w:t>
            </w:r>
            <w:r w:rsidR="005912CE" w:rsidRPr="004B0CC2">
              <w:t>фицированной структуры</w:t>
            </w:r>
          </w:p>
        </w:tc>
      </w:tr>
      <w:tr w:rsidR="005912CE" w:rsidRPr="004B0CC2" w:rsidTr="00CA2A83">
        <w:trPr>
          <w:cantSplit/>
          <w:jc w:val="center"/>
        </w:trPr>
        <w:tc>
          <w:tcPr>
            <w:tcW w:w="718" w:type="pct"/>
          </w:tcPr>
          <w:p w:rsidR="005912CE" w:rsidRPr="004B0CC2" w:rsidRDefault="001B0293" w:rsidP="00CA2A83">
            <w:pPr>
              <w:pStyle w:val="23"/>
            </w:pPr>
            <w:r w:rsidRPr="004B0CC2">
              <w:t>2. Поли</w:t>
            </w:r>
            <w:r w:rsidR="005912CE" w:rsidRPr="004B0CC2">
              <w:t>тические</w:t>
            </w:r>
          </w:p>
        </w:tc>
        <w:tc>
          <w:tcPr>
            <w:tcW w:w="728" w:type="pct"/>
          </w:tcPr>
          <w:p w:rsidR="005912CE" w:rsidRPr="004B0CC2" w:rsidRDefault="001B0293" w:rsidP="00CA2A83">
            <w:pPr>
              <w:pStyle w:val="23"/>
            </w:pPr>
            <w:r w:rsidRPr="004B0CC2">
              <w:t>Ориентация на рыночное регулиро</w:t>
            </w:r>
            <w:r w:rsidR="005912CE" w:rsidRPr="004B0CC2">
              <w:t>вание</w:t>
            </w:r>
          </w:p>
        </w:tc>
        <w:tc>
          <w:tcPr>
            <w:tcW w:w="1070" w:type="pct"/>
          </w:tcPr>
          <w:p w:rsidR="005912CE" w:rsidRPr="004B0CC2" w:rsidRDefault="005912CE" w:rsidP="00CA2A83">
            <w:pPr>
              <w:pStyle w:val="23"/>
            </w:pPr>
            <w:r w:rsidRPr="004B0CC2">
              <w:t xml:space="preserve">Возможность выбора сферы </w:t>
            </w:r>
            <w:r w:rsidR="001B0293" w:rsidRPr="004B0CC2">
              <w:t>хозяйствен</w:t>
            </w:r>
            <w:r w:rsidRPr="004B0CC2">
              <w:t>ной деятельности</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0,5</w:t>
            </w:r>
          </w:p>
        </w:tc>
        <w:tc>
          <w:tcPr>
            <w:tcW w:w="1070" w:type="pct"/>
          </w:tcPr>
          <w:p w:rsidR="005912CE" w:rsidRPr="004B0CC2" w:rsidRDefault="005912CE" w:rsidP="00CA2A83">
            <w:pPr>
              <w:pStyle w:val="23"/>
            </w:pPr>
            <w:r w:rsidRPr="004B0CC2">
              <w:t>Поиск новых направлений</w:t>
            </w:r>
          </w:p>
        </w:tc>
      </w:tr>
      <w:tr w:rsidR="005912CE" w:rsidRPr="004B0CC2" w:rsidTr="00CA2A83">
        <w:trPr>
          <w:cantSplit/>
          <w:jc w:val="center"/>
        </w:trPr>
        <w:tc>
          <w:tcPr>
            <w:tcW w:w="718" w:type="pct"/>
          </w:tcPr>
          <w:p w:rsidR="005912CE" w:rsidRPr="004B0CC2" w:rsidRDefault="005912CE" w:rsidP="00CA2A83">
            <w:pPr>
              <w:pStyle w:val="23"/>
            </w:pPr>
          </w:p>
        </w:tc>
        <w:tc>
          <w:tcPr>
            <w:tcW w:w="728" w:type="pct"/>
          </w:tcPr>
          <w:p w:rsidR="005912CE" w:rsidRPr="004B0CC2" w:rsidRDefault="001B0293" w:rsidP="00CA2A83">
            <w:pPr>
              <w:pStyle w:val="23"/>
            </w:pPr>
            <w:r w:rsidRPr="004B0CC2">
              <w:t>Снижение стабиль</w:t>
            </w:r>
            <w:r w:rsidR="005912CE" w:rsidRPr="004B0CC2">
              <w:t>ности в обществе</w:t>
            </w:r>
          </w:p>
        </w:tc>
        <w:tc>
          <w:tcPr>
            <w:tcW w:w="1070" w:type="pct"/>
          </w:tcPr>
          <w:p w:rsidR="005912CE" w:rsidRPr="004B0CC2" w:rsidRDefault="005912CE" w:rsidP="00CA2A83">
            <w:pPr>
              <w:pStyle w:val="23"/>
            </w:pPr>
          </w:p>
        </w:tc>
        <w:tc>
          <w:tcPr>
            <w:tcW w:w="834" w:type="pct"/>
          </w:tcPr>
          <w:p w:rsidR="005912CE" w:rsidRPr="004B0CC2" w:rsidRDefault="001B0293" w:rsidP="00CA2A83">
            <w:pPr>
              <w:pStyle w:val="23"/>
            </w:pPr>
            <w:r w:rsidRPr="004B0CC2">
              <w:t>Процвета</w:t>
            </w:r>
            <w:r w:rsidR="005912CE" w:rsidRPr="004B0CC2">
              <w:t>ние коррупции</w:t>
            </w:r>
          </w:p>
        </w:tc>
        <w:tc>
          <w:tcPr>
            <w:tcW w:w="579" w:type="pct"/>
          </w:tcPr>
          <w:p w:rsidR="005912CE" w:rsidRPr="004B0CC2" w:rsidRDefault="005912CE" w:rsidP="00CA2A83">
            <w:pPr>
              <w:pStyle w:val="23"/>
            </w:pPr>
            <w:r w:rsidRPr="004B0CC2">
              <w:t>0,4</w:t>
            </w:r>
          </w:p>
        </w:tc>
        <w:tc>
          <w:tcPr>
            <w:tcW w:w="1070" w:type="pct"/>
          </w:tcPr>
          <w:p w:rsidR="005912CE" w:rsidRPr="004B0CC2" w:rsidRDefault="005912CE" w:rsidP="00CA2A83">
            <w:pPr>
              <w:pStyle w:val="23"/>
            </w:pPr>
            <w:r w:rsidRPr="004B0CC2">
              <w:t>Страхование от политических рисков</w:t>
            </w:r>
          </w:p>
        </w:tc>
      </w:tr>
      <w:tr w:rsidR="005912CE" w:rsidRPr="004B0CC2" w:rsidTr="00CA2A83">
        <w:trPr>
          <w:cantSplit/>
          <w:jc w:val="center"/>
        </w:trPr>
        <w:tc>
          <w:tcPr>
            <w:tcW w:w="718" w:type="pct"/>
          </w:tcPr>
          <w:p w:rsidR="005912CE" w:rsidRPr="004B0CC2" w:rsidRDefault="001B0293" w:rsidP="00CA2A83">
            <w:pPr>
              <w:pStyle w:val="23"/>
            </w:pPr>
            <w:r w:rsidRPr="004B0CC2">
              <w:t>3. Право</w:t>
            </w:r>
            <w:r w:rsidR="005912CE" w:rsidRPr="004B0CC2">
              <w:t>вые</w:t>
            </w:r>
          </w:p>
        </w:tc>
        <w:tc>
          <w:tcPr>
            <w:tcW w:w="728" w:type="pct"/>
          </w:tcPr>
          <w:p w:rsidR="005912CE" w:rsidRPr="004B0CC2" w:rsidRDefault="001B0293" w:rsidP="00CA2A83">
            <w:pPr>
              <w:pStyle w:val="23"/>
            </w:pPr>
            <w:r w:rsidRPr="004B0CC2">
              <w:t>Принятие норма</w:t>
            </w:r>
            <w:r w:rsidR="005912CE" w:rsidRPr="004B0CC2">
              <w:t>тивных актов</w:t>
            </w:r>
          </w:p>
        </w:tc>
        <w:tc>
          <w:tcPr>
            <w:tcW w:w="1070" w:type="pct"/>
          </w:tcPr>
          <w:p w:rsidR="005912CE" w:rsidRPr="004B0CC2" w:rsidRDefault="005912CE" w:rsidP="00CA2A83">
            <w:pPr>
              <w:pStyle w:val="23"/>
            </w:pPr>
            <w:r w:rsidRPr="004B0CC2">
              <w:t>Защита свободной конкуренции</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0,7</w:t>
            </w:r>
          </w:p>
        </w:tc>
        <w:tc>
          <w:tcPr>
            <w:tcW w:w="1070" w:type="pct"/>
          </w:tcPr>
          <w:p w:rsidR="005912CE" w:rsidRPr="004B0CC2" w:rsidRDefault="005912CE" w:rsidP="00CA2A83">
            <w:pPr>
              <w:pStyle w:val="23"/>
            </w:pPr>
            <w:r w:rsidRPr="004B0CC2">
              <w:t xml:space="preserve">Увеличить </w:t>
            </w:r>
            <w:r w:rsidR="001B0293" w:rsidRPr="004B0CC2">
              <w:t>конкурентоспо</w:t>
            </w:r>
            <w:r w:rsidRPr="004B0CC2">
              <w:t>собность продукции</w:t>
            </w:r>
          </w:p>
        </w:tc>
      </w:tr>
      <w:tr w:rsidR="005912CE" w:rsidRPr="004B0CC2" w:rsidTr="00CA2A83">
        <w:trPr>
          <w:cantSplit/>
          <w:jc w:val="center"/>
        </w:trPr>
        <w:tc>
          <w:tcPr>
            <w:tcW w:w="718" w:type="pct"/>
          </w:tcPr>
          <w:p w:rsidR="005912CE" w:rsidRPr="004B0CC2" w:rsidRDefault="001B0293" w:rsidP="00CA2A83">
            <w:pPr>
              <w:pStyle w:val="23"/>
            </w:pPr>
            <w:r w:rsidRPr="004B0CC2">
              <w:t>4. Соци</w:t>
            </w:r>
            <w:r w:rsidR="005912CE" w:rsidRPr="004B0CC2">
              <w:t>альные</w:t>
            </w:r>
          </w:p>
        </w:tc>
        <w:tc>
          <w:tcPr>
            <w:tcW w:w="728" w:type="pct"/>
          </w:tcPr>
          <w:p w:rsidR="005912CE" w:rsidRPr="004B0CC2" w:rsidRDefault="001B0293" w:rsidP="00CA2A83">
            <w:pPr>
              <w:pStyle w:val="23"/>
            </w:pPr>
            <w:r w:rsidRPr="004B0CC2">
              <w:t>Дефицит денег у населе</w:t>
            </w:r>
            <w:r w:rsidR="005912CE" w:rsidRPr="004B0CC2">
              <w:t>ния</w:t>
            </w:r>
          </w:p>
        </w:tc>
        <w:tc>
          <w:tcPr>
            <w:tcW w:w="1070" w:type="pct"/>
          </w:tcPr>
          <w:p w:rsidR="005912CE" w:rsidRPr="004B0CC2" w:rsidRDefault="005912CE" w:rsidP="00CA2A83">
            <w:pPr>
              <w:pStyle w:val="23"/>
            </w:pPr>
          </w:p>
        </w:tc>
        <w:tc>
          <w:tcPr>
            <w:tcW w:w="834" w:type="pct"/>
          </w:tcPr>
          <w:p w:rsidR="005912CE" w:rsidRPr="004B0CC2" w:rsidRDefault="005912CE" w:rsidP="00CA2A83">
            <w:pPr>
              <w:pStyle w:val="23"/>
            </w:pPr>
            <w:r w:rsidRPr="004B0CC2">
              <w:t>Снижение спроса на продукцию</w:t>
            </w:r>
          </w:p>
        </w:tc>
        <w:tc>
          <w:tcPr>
            <w:tcW w:w="579" w:type="pct"/>
          </w:tcPr>
          <w:p w:rsidR="005912CE" w:rsidRPr="004B0CC2" w:rsidRDefault="005912CE" w:rsidP="00CA2A83">
            <w:pPr>
              <w:pStyle w:val="23"/>
            </w:pPr>
            <w:r w:rsidRPr="004B0CC2">
              <w:t>0,5</w:t>
            </w:r>
          </w:p>
        </w:tc>
        <w:tc>
          <w:tcPr>
            <w:tcW w:w="1070" w:type="pct"/>
          </w:tcPr>
          <w:p w:rsidR="005912CE" w:rsidRPr="004B0CC2" w:rsidRDefault="005912CE" w:rsidP="00CA2A83">
            <w:pPr>
              <w:pStyle w:val="23"/>
            </w:pPr>
            <w:r w:rsidRPr="004B0CC2">
              <w:t>Уменьшить цену товара</w:t>
            </w:r>
          </w:p>
        </w:tc>
      </w:tr>
      <w:tr w:rsidR="005912CE" w:rsidRPr="004B0CC2" w:rsidTr="00CA2A83">
        <w:trPr>
          <w:cantSplit/>
          <w:jc w:val="center"/>
        </w:trPr>
        <w:tc>
          <w:tcPr>
            <w:tcW w:w="718" w:type="pct"/>
          </w:tcPr>
          <w:p w:rsidR="005912CE" w:rsidRPr="004B0CC2" w:rsidRDefault="005912CE" w:rsidP="00CA2A83">
            <w:pPr>
              <w:pStyle w:val="23"/>
            </w:pPr>
            <w:r w:rsidRPr="004B0CC2">
              <w:t>5.НТП</w:t>
            </w:r>
          </w:p>
        </w:tc>
        <w:tc>
          <w:tcPr>
            <w:tcW w:w="728" w:type="pct"/>
          </w:tcPr>
          <w:p w:rsidR="005912CE" w:rsidRPr="004B0CC2" w:rsidRDefault="001B0293" w:rsidP="00CA2A83">
            <w:pPr>
              <w:pStyle w:val="23"/>
            </w:pPr>
            <w:r w:rsidRPr="004B0CC2">
              <w:t>НТП в сфере техноло</w:t>
            </w:r>
            <w:r w:rsidR="005912CE" w:rsidRPr="004B0CC2">
              <w:t>гий</w:t>
            </w:r>
          </w:p>
        </w:tc>
        <w:tc>
          <w:tcPr>
            <w:tcW w:w="1070" w:type="pct"/>
          </w:tcPr>
          <w:p w:rsidR="005912CE" w:rsidRPr="004B0CC2" w:rsidRDefault="001B0293" w:rsidP="00CA2A83">
            <w:pPr>
              <w:pStyle w:val="23"/>
            </w:pPr>
            <w:r w:rsidRPr="004B0CC2">
              <w:t>Совершенст</w:t>
            </w:r>
            <w:r w:rsidR="005912CE" w:rsidRPr="004B0CC2">
              <w:t>вование товара</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0,8</w:t>
            </w:r>
          </w:p>
        </w:tc>
        <w:tc>
          <w:tcPr>
            <w:tcW w:w="1070" w:type="pct"/>
          </w:tcPr>
          <w:p w:rsidR="005912CE" w:rsidRPr="004B0CC2" w:rsidRDefault="005912CE" w:rsidP="00CA2A83">
            <w:pPr>
              <w:pStyle w:val="23"/>
            </w:pPr>
            <w:r w:rsidRPr="004B0CC2">
              <w:t>Увеличение доли рынка</w:t>
            </w:r>
          </w:p>
        </w:tc>
      </w:tr>
      <w:tr w:rsidR="005912CE" w:rsidRPr="004B0CC2" w:rsidTr="00CA2A83">
        <w:trPr>
          <w:cantSplit/>
          <w:jc w:val="center"/>
        </w:trPr>
        <w:tc>
          <w:tcPr>
            <w:tcW w:w="718" w:type="pct"/>
          </w:tcPr>
          <w:p w:rsidR="005912CE" w:rsidRPr="004B0CC2" w:rsidRDefault="005912CE" w:rsidP="00CA2A83">
            <w:pPr>
              <w:pStyle w:val="23"/>
            </w:pPr>
          </w:p>
        </w:tc>
        <w:tc>
          <w:tcPr>
            <w:tcW w:w="728" w:type="pct"/>
          </w:tcPr>
          <w:p w:rsidR="005912CE" w:rsidRPr="004B0CC2" w:rsidRDefault="001B0293" w:rsidP="00CA2A83">
            <w:pPr>
              <w:pStyle w:val="23"/>
            </w:pPr>
            <w:r w:rsidRPr="004B0CC2">
              <w:t>Рост уровня образова</w:t>
            </w:r>
            <w:r w:rsidR="005912CE" w:rsidRPr="004B0CC2">
              <w:t>ния</w:t>
            </w:r>
          </w:p>
        </w:tc>
        <w:tc>
          <w:tcPr>
            <w:tcW w:w="1070" w:type="pct"/>
          </w:tcPr>
          <w:p w:rsidR="005912CE" w:rsidRPr="004B0CC2" w:rsidRDefault="005912CE" w:rsidP="00CA2A83">
            <w:pPr>
              <w:pStyle w:val="23"/>
            </w:pPr>
            <w:r w:rsidRPr="004B0CC2">
              <w:t>Быстрое освоение новых технологий, трудовая дисциплина</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0,4</w:t>
            </w:r>
          </w:p>
        </w:tc>
        <w:tc>
          <w:tcPr>
            <w:tcW w:w="1070" w:type="pct"/>
          </w:tcPr>
          <w:p w:rsidR="005912CE" w:rsidRPr="004B0CC2" w:rsidRDefault="005912CE" w:rsidP="00CA2A83">
            <w:pPr>
              <w:pStyle w:val="23"/>
            </w:pPr>
            <w:r w:rsidRPr="004B0CC2">
              <w:t>Поощрительная система работников</w:t>
            </w:r>
          </w:p>
        </w:tc>
      </w:tr>
      <w:tr w:rsidR="005912CE" w:rsidRPr="004B0CC2" w:rsidTr="00CA2A83">
        <w:trPr>
          <w:cantSplit/>
          <w:jc w:val="center"/>
        </w:trPr>
        <w:tc>
          <w:tcPr>
            <w:tcW w:w="718" w:type="pct"/>
          </w:tcPr>
          <w:p w:rsidR="005912CE" w:rsidRPr="004B0CC2" w:rsidRDefault="001B0293" w:rsidP="00CA2A83">
            <w:pPr>
              <w:pStyle w:val="23"/>
            </w:pPr>
            <w:r w:rsidRPr="004B0CC2">
              <w:t>6. Потре</w:t>
            </w:r>
            <w:r w:rsidR="005912CE" w:rsidRPr="004B0CC2">
              <w:t>бители</w:t>
            </w:r>
          </w:p>
        </w:tc>
        <w:tc>
          <w:tcPr>
            <w:tcW w:w="728" w:type="pct"/>
          </w:tcPr>
          <w:p w:rsidR="005912CE" w:rsidRPr="004B0CC2" w:rsidRDefault="005912CE" w:rsidP="00CA2A83">
            <w:pPr>
              <w:pStyle w:val="23"/>
            </w:pPr>
            <w:r w:rsidRPr="004B0CC2">
              <w:t>Рынок услуг</w:t>
            </w:r>
          </w:p>
        </w:tc>
        <w:tc>
          <w:tcPr>
            <w:tcW w:w="1070" w:type="pct"/>
          </w:tcPr>
          <w:p w:rsidR="005912CE" w:rsidRPr="004B0CC2" w:rsidRDefault="005912CE" w:rsidP="00CA2A83">
            <w:pPr>
              <w:pStyle w:val="23"/>
            </w:pPr>
            <w:r w:rsidRPr="004B0CC2">
              <w:t>Развитие рынка, укрепление своих позиций</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0,8</w:t>
            </w:r>
          </w:p>
        </w:tc>
        <w:tc>
          <w:tcPr>
            <w:tcW w:w="1070" w:type="pct"/>
          </w:tcPr>
          <w:p w:rsidR="005912CE" w:rsidRPr="004B0CC2" w:rsidRDefault="005912CE" w:rsidP="00CA2A83">
            <w:pPr>
              <w:pStyle w:val="23"/>
            </w:pPr>
            <w:r w:rsidRPr="004B0CC2">
              <w:t>Улучшения качества оказания услуг</w:t>
            </w:r>
          </w:p>
        </w:tc>
      </w:tr>
      <w:tr w:rsidR="005912CE" w:rsidRPr="004B0CC2" w:rsidTr="00CA2A83">
        <w:trPr>
          <w:cantSplit/>
          <w:trHeight w:val="547"/>
          <w:jc w:val="center"/>
        </w:trPr>
        <w:tc>
          <w:tcPr>
            <w:tcW w:w="718" w:type="pct"/>
          </w:tcPr>
          <w:p w:rsidR="005912CE" w:rsidRPr="004B0CC2" w:rsidRDefault="005912CE" w:rsidP="00CA2A83">
            <w:pPr>
              <w:pStyle w:val="23"/>
            </w:pPr>
          </w:p>
        </w:tc>
        <w:tc>
          <w:tcPr>
            <w:tcW w:w="728" w:type="pct"/>
          </w:tcPr>
          <w:p w:rsidR="005912CE" w:rsidRPr="004B0CC2" w:rsidRDefault="001B0293" w:rsidP="00CA2A83">
            <w:pPr>
              <w:pStyle w:val="23"/>
            </w:pPr>
            <w:r w:rsidRPr="004B0CC2">
              <w:t>Рынок стройма</w:t>
            </w:r>
            <w:r w:rsidR="005912CE" w:rsidRPr="004B0CC2">
              <w:t>териалов</w:t>
            </w:r>
          </w:p>
        </w:tc>
        <w:tc>
          <w:tcPr>
            <w:tcW w:w="1070" w:type="pct"/>
          </w:tcPr>
          <w:p w:rsidR="005912CE" w:rsidRPr="004B0CC2" w:rsidRDefault="005912CE" w:rsidP="00CA2A83">
            <w:pPr>
              <w:pStyle w:val="23"/>
            </w:pPr>
          </w:p>
        </w:tc>
        <w:tc>
          <w:tcPr>
            <w:tcW w:w="834" w:type="pct"/>
          </w:tcPr>
          <w:p w:rsidR="005912CE" w:rsidRPr="004B0CC2" w:rsidRDefault="001B0293" w:rsidP="00CA2A83">
            <w:pPr>
              <w:pStyle w:val="23"/>
            </w:pPr>
            <w:r w:rsidRPr="004B0CC2">
              <w:t>Снижение спроса в связи с сезон</w:t>
            </w:r>
            <w:r w:rsidR="005912CE" w:rsidRPr="004B0CC2">
              <w:t>ностью</w:t>
            </w:r>
          </w:p>
        </w:tc>
        <w:tc>
          <w:tcPr>
            <w:tcW w:w="579" w:type="pct"/>
          </w:tcPr>
          <w:p w:rsidR="005912CE" w:rsidRPr="004B0CC2" w:rsidRDefault="005912CE" w:rsidP="00CA2A83">
            <w:pPr>
              <w:pStyle w:val="23"/>
            </w:pPr>
            <w:r w:rsidRPr="004B0CC2">
              <w:t>0,7</w:t>
            </w:r>
          </w:p>
        </w:tc>
        <w:tc>
          <w:tcPr>
            <w:tcW w:w="1070" w:type="pct"/>
          </w:tcPr>
          <w:p w:rsidR="005912CE" w:rsidRPr="004B0CC2" w:rsidRDefault="005912CE" w:rsidP="00CA2A83">
            <w:pPr>
              <w:pStyle w:val="23"/>
            </w:pPr>
            <w:r w:rsidRPr="004B0CC2">
              <w:t>Сокращение поставок от заводов-производителей</w:t>
            </w:r>
          </w:p>
          <w:p w:rsidR="005912CE" w:rsidRPr="004B0CC2" w:rsidRDefault="005912CE" w:rsidP="00CA2A83">
            <w:pPr>
              <w:pStyle w:val="23"/>
            </w:pPr>
          </w:p>
        </w:tc>
      </w:tr>
      <w:tr w:rsidR="005912CE" w:rsidRPr="004B0CC2" w:rsidTr="00CA2A83">
        <w:trPr>
          <w:cantSplit/>
          <w:jc w:val="center"/>
        </w:trPr>
        <w:tc>
          <w:tcPr>
            <w:tcW w:w="718" w:type="pct"/>
          </w:tcPr>
          <w:p w:rsidR="005912CE" w:rsidRPr="004B0CC2" w:rsidRDefault="001B0293" w:rsidP="00CA2A83">
            <w:pPr>
              <w:pStyle w:val="23"/>
            </w:pPr>
            <w:r w:rsidRPr="004B0CC2">
              <w:t>7. Постав</w:t>
            </w:r>
            <w:r w:rsidR="005912CE" w:rsidRPr="004B0CC2">
              <w:t>щики</w:t>
            </w:r>
          </w:p>
        </w:tc>
        <w:tc>
          <w:tcPr>
            <w:tcW w:w="728" w:type="pct"/>
          </w:tcPr>
          <w:p w:rsidR="005912CE" w:rsidRPr="004B0CC2" w:rsidRDefault="001B0293" w:rsidP="00CA2A83">
            <w:pPr>
              <w:pStyle w:val="23"/>
            </w:pPr>
            <w:r w:rsidRPr="004B0CC2">
              <w:t>Постав</w:t>
            </w:r>
            <w:r w:rsidR="005912CE" w:rsidRPr="004B0CC2">
              <w:t>щики стройматериалов. продукции</w:t>
            </w:r>
          </w:p>
        </w:tc>
        <w:tc>
          <w:tcPr>
            <w:tcW w:w="1070" w:type="pct"/>
          </w:tcPr>
          <w:p w:rsidR="005912CE" w:rsidRPr="004B0CC2" w:rsidRDefault="005912CE" w:rsidP="00CA2A83">
            <w:pPr>
              <w:pStyle w:val="23"/>
            </w:pPr>
            <w:r w:rsidRPr="004B0CC2">
              <w:t>Стабильные поставки</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0,98</w:t>
            </w:r>
          </w:p>
        </w:tc>
        <w:tc>
          <w:tcPr>
            <w:tcW w:w="1070" w:type="pct"/>
          </w:tcPr>
          <w:p w:rsidR="005912CE" w:rsidRPr="004B0CC2" w:rsidRDefault="005912CE" w:rsidP="00CA2A83">
            <w:pPr>
              <w:pStyle w:val="23"/>
            </w:pPr>
            <w:r w:rsidRPr="004B0CC2">
              <w:t>Непрерывность работы</w:t>
            </w:r>
          </w:p>
        </w:tc>
      </w:tr>
      <w:tr w:rsidR="005912CE" w:rsidRPr="004B0CC2" w:rsidTr="00CA2A83">
        <w:trPr>
          <w:cantSplit/>
          <w:trHeight w:val="65"/>
          <w:jc w:val="center"/>
        </w:trPr>
        <w:tc>
          <w:tcPr>
            <w:tcW w:w="718" w:type="pct"/>
          </w:tcPr>
          <w:p w:rsidR="005912CE" w:rsidRPr="004B0CC2" w:rsidRDefault="001B0293" w:rsidP="00CA2A83">
            <w:pPr>
              <w:pStyle w:val="23"/>
            </w:pPr>
            <w:r w:rsidRPr="004B0CC2">
              <w:t>8. Конку</w:t>
            </w:r>
            <w:r w:rsidR="005912CE" w:rsidRPr="004B0CC2">
              <w:t>ренты</w:t>
            </w:r>
          </w:p>
        </w:tc>
        <w:tc>
          <w:tcPr>
            <w:tcW w:w="728" w:type="pct"/>
          </w:tcPr>
          <w:p w:rsidR="005912CE" w:rsidRPr="004B0CC2" w:rsidRDefault="001B0293" w:rsidP="00CA2A83">
            <w:pPr>
              <w:pStyle w:val="23"/>
            </w:pPr>
            <w:r w:rsidRPr="004B0CC2">
              <w:t>Несильная конку</w:t>
            </w:r>
            <w:r w:rsidR="005912CE" w:rsidRPr="004B0CC2">
              <w:t>ренция</w:t>
            </w:r>
          </w:p>
        </w:tc>
        <w:tc>
          <w:tcPr>
            <w:tcW w:w="1070" w:type="pct"/>
          </w:tcPr>
          <w:p w:rsidR="005912CE" w:rsidRPr="004B0CC2" w:rsidRDefault="005912CE" w:rsidP="00CA2A83">
            <w:pPr>
              <w:pStyle w:val="23"/>
            </w:pPr>
            <w:r w:rsidRPr="004B0CC2">
              <w:t>Ведущее положение на рынке</w:t>
            </w:r>
          </w:p>
        </w:tc>
        <w:tc>
          <w:tcPr>
            <w:tcW w:w="834" w:type="pct"/>
          </w:tcPr>
          <w:p w:rsidR="005912CE" w:rsidRPr="004B0CC2" w:rsidRDefault="005912CE" w:rsidP="00CA2A83">
            <w:pPr>
              <w:pStyle w:val="23"/>
            </w:pPr>
          </w:p>
        </w:tc>
        <w:tc>
          <w:tcPr>
            <w:tcW w:w="579" w:type="pct"/>
          </w:tcPr>
          <w:p w:rsidR="005912CE" w:rsidRPr="004B0CC2" w:rsidRDefault="005912CE" w:rsidP="00CA2A83">
            <w:pPr>
              <w:pStyle w:val="23"/>
            </w:pPr>
            <w:r w:rsidRPr="004B0CC2">
              <w:t>0,6</w:t>
            </w:r>
          </w:p>
        </w:tc>
        <w:tc>
          <w:tcPr>
            <w:tcW w:w="1070" w:type="pct"/>
          </w:tcPr>
          <w:p w:rsidR="005912CE" w:rsidRPr="004B0CC2" w:rsidRDefault="005912CE" w:rsidP="00CA2A83">
            <w:pPr>
              <w:pStyle w:val="23"/>
            </w:pPr>
            <w:r w:rsidRPr="004B0CC2">
              <w:t>Повышение прибыли</w:t>
            </w:r>
          </w:p>
        </w:tc>
      </w:tr>
    </w:tbl>
    <w:p w:rsidR="00154960" w:rsidRPr="004B0CC2" w:rsidRDefault="00154960" w:rsidP="004B0CC2">
      <w:pPr>
        <w:spacing w:line="360" w:lineRule="auto"/>
        <w:ind w:firstLine="709"/>
        <w:contextualSpacing/>
        <w:jc w:val="both"/>
        <w:outlineLvl w:val="1"/>
        <w:rPr>
          <w:bCs/>
          <w:color w:val="000000"/>
          <w:sz w:val="28"/>
          <w:szCs w:val="28"/>
        </w:rPr>
      </w:pPr>
    </w:p>
    <w:p w:rsidR="00CD5E0C" w:rsidRPr="004B0CC2" w:rsidRDefault="00CB0F00" w:rsidP="004B0CC2">
      <w:pPr>
        <w:spacing w:line="360" w:lineRule="auto"/>
        <w:ind w:firstLine="709"/>
        <w:jc w:val="both"/>
        <w:rPr>
          <w:color w:val="000000"/>
          <w:sz w:val="28"/>
          <w:szCs w:val="32"/>
        </w:rPr>
      </w:pPr>
      <w:r w:rsidRPr="004B0CC2">
        <w:rPr>
          <w:color w:val="000000"/>
          <w:sz w:val="28"/>
          <w:szCs w:val="32"/>
        </w:rPr>
        <w:t xml:space="preserve">3.1 </w:t>
      </w:r>
      <w:r w:rsidR="00CD5E0C" w:rsidRPr="004B0CC2">
        <w:rPr>
          <w:color w:val="000000"/>
          <w:sz w:val="28"/>
          <w:szCs w:val="32"/>
        </w:rPr>
        <w:t>Анализ потребителей</w:t>
      </w:r>
    </w:p>
    <w:p w:rsidR="00CA2A83" w:rsidRDefault="00CA2A83" w:rsidP="004B0CC2">
      <w:pPr>
        <w:pStyle w:val="21"/>
        <w:spacing w:before="0"/>
        <w:ind w:firstLine="709"/>
        <w:rPr>
          <w:color w:val="000000"/>
          <w:szCs w:val="28"/>
        </w:rPr>
      </w:pPr>
    </w:p>
    <w:p w:rsidR="00CD5E0C" w:rsidRPr="004B0CC2" w:rsidRDefault="00CD5E0C" w:rsidP="004B0CC2">
      <w:pPr>
        <w:pStyle w:val="21"/>
        <w:spacing w:before="0"/>
        <w:ind w:firstLine="709"/>
        <w:rPr>
          <w:color w:val="000000"/>
          <w:szCs w:val="28"/>
        </w:rPr>
      </w:pPr>
      <w:r w:rsidRPr="004B0CC2">
        <w:rPr>
          <w:color w:val="000000"/>
          <w:szCs w:val="28"/>
        </w:rPr>
        <w:t>Благосклонность покупателей к продукции нашей фирмы, вызвана снижением цен и повышенным качеством продукции и услуг.</w:t>
      </w:r>
    </w:p>
    <w:p w:rsidR="00CD5E0C" w:rsidRPr="004B0CC2" w:rsidRDefault="00CD5E0C" w:rsidP="004B0CC2">
      <w:pPr>
        <w:spacing w:line="360" w:lineRule="auto"/>
        <w:ind w:firstLine="709"/>
        <w:jc w:val="both"/>
        <w:rPr>
          <w:color w:val="000000"/>
          <w:sz w:val="28"/>
          <w:szCs w:val="28"/>
        </w:rPr>
      </w:pPr>
      <w:r w:rsidRPr="004B0CC2">
        <w:rPr>
          <w:color w:val="000000"/>
          <w:sz w:val="28"/>
          <w:szCs w:val="28"/>
        </w:rPr>
        <w:t>Изучив чувствительность покупателей к цене продукции предприятия, видно, что значительное повышение цен поведёт к снижению спроса на некоторые виды производимой продукции, и, следовательно, к потере некоторого числа покупателей, поэтому при повышении цен на один из видов продуктов организация по мере возможности старается снизить цену на какой-либо другой производимый ею продукт.</w:t>
      </w:r>
    </w:p>
    <w:p w:rsidR="000D63AB" w:rsidRPr="004B0CC2" w:rsidRDefault="00CD5E0C" w:rsidP="004B0CC2">
      <w:pPr>
        <w:spacing w:line="360" w:lineRule="auto"/>
        <w:ind w:firstLine="709"/>
        <w:jc w:val="both"/>
        <w:rPr>
          <w:color w:val="000000"/>
          <w:sz w:val="28"/>
        </w:rPr>
      </w:pPr>
      <w:r w:rsidRPr="004B0CC2">
        <w:rPr>
          <w:color w:val="000000"/>
          <w:sz w:val="28"/>
        </w:rPr>
        <w:t>Подводя итоги можно сказать, что для потребителей продукции и услуг нашей фирмы важно высокое качество и цена</w:t>
      </w:r>
      <w:r w:rsidR="000D63AB" w:rsidRPr="004B0CC2">
        <w:rPr>
          <w:color w:val="000000"/>
          <w:sz w:val="28"/>
        </w:rPr>
        <w:t>.</w:t>
      </w:r>
    </w:p>
    <w:p w:rsidR="00CD5E0C" w:rsidRPr="004B0CC2" w:rsidRDefault="00CD5E0C" w:rsidP="004B0CC2">
      <w:pPr>
        <w:spacing w:line="360" w:lineRule="auto"/>
        <w:ind w:firstLine="709"/>
        <w:jc w:val="both"/>
        <w:rPr>
          <w:color w:val="000000"/>
          <w:sz w:val="28"/>
        </w:rPr>
      </w:pPr>
      <w:r w:rsidRPr="004B0CC2">
        <w:rPr>
          <w:color w:val="000000"/>
          <w:sz w:val="28"/>
        </w:rPr>
        <w:t>Потребности покупателей нашей продукции относительно постоянны, существует тенденция увеличения постоянных клиентов.</w:t>
      </w:r>
    </w:p>
    <w:p w:rsidR="00CA2A83" w:rsidRDefault="00CA2A83" w:rsidP="004B0CC2">
      <w:pPr>
        <w:spacing w:line="360" w:lineRule="auto"/>
        <w:ind w:firstLine="709"/>
        <w:jc w:val="both"/>
        <w:rPr>
          <w:color w:val="000000"/>
          <w:sz w:val="28"/>
          <w:szCs w:val="32"/>
        </w:rPr>
      </w:pPr>
    </w:p>
    <w:p w:rsidR="00CD5E0C" w:rsidRPr="004B0CC2" w:rsidRDefault="00CB0F00" w:rsidP="004B0CC2">
      <w:pPr>
        <w:spacing w:line="360" w:lineRule="auto"/>
        <w:ind w:firstLine="709"/>
        <w:jc w:val="both"/>
        <w:rPr>
          <w:color w:val="000000"/>
          <w:sz w:val="28"/>
          <w:szCs w:val="32"/>
        </w:rPr>
      </w:pPr>
      <w:r w:rsidRPr="004B0CC2">
        <w:rPr>
          <w:color w:val="000000"/>
          <w:sz w:val="28"/>
          <w:szCs w:val="32"/>
        </w:rPr>
        <w:t xml:space="preserve">3.2 </w:t>
      </w:r>
      <w:r w:rsidR="00CD5E0C" w:rsidRPr="004B0CC2">
        <w:rPr>
          <w:color w:val="000000"/>
          <w:sz w:val="28"/>
          <w:szCs w:val="32"/>
        </w:rPr>
        <w:t>Анализ поставщиков</w:t>
      </w:r>
    </w:p>
    <w:p w:rsidR="00CA2A83" w:rsidRDefault="00CA2A83" w:rsidP="004B0CC2">
      <w:pPr>
        <w:pStyle w:val="ad"/>
        <w:ind w:firstLine="709"/>
        <w:rPr>
          <w:color w:val="000000"/>
          <w:szCs w:val="28"/>
        </w:rPr>
      </w:pPr>
    </w:p>
    <w:p w:rsidR="00CD5E0C" w:rsidRPr="004B0CC2" w:rsidRDefault="00CD5E0C" w:rsidP="004B0CC2">
      <w:pPr>
        <w:pStyle w:val="ad"/>
        <w:ind w:firstLine="709"/>
        <w:rPr>
          <w:color w:val="000000"/>
          <w:szCs w:val="28"/>
        </w:rPr>
      </w:pPr>
      <w:r w:rsidRPr="004B0CC2">
        <w:rPr>
          <w:color w:val="000000"/>
          <w:szCs w:val="28"/>
        </w:rPr>
        <w:t xml:space="preserve">Поставщиками </w:t>
      </w:r>
      <w:r w:rsidR="000D63AB" w:rsidRPr="004B0CC2">
        <w:rPr>
          <w:color w:val="000000"/>
          <w:szCs w:val="28"/>
        </w:rPr>
        <w:t xml:space="preserve">ООО «Финист-мыловар» </w:t>
      </w:r>
      <w:r w:rsidRPr="004B0CC2">
        <w:rPr>
          <w:color w:val="000000"/>
          <w:szCs w:val="28"/>
        </w:rPr>
        <w:t xml:space="preserve">являются заводы-изготовители, которые являются крупнейшими экономическими единицами с мощным потенциалом. Нашими поставщиками являются заводы </w:t>
      </w:r>
      <w:r w:rsidR="000D63AB" w:rsidRPr="004B0CC2">
        <w:rPr>
          <w:color w:val="000000"/>
          <w:szCs w:val="28"/>
        </w:rPr>
        <w:t xml:space="preserve">Дальнего Востока и европейских </w:t>
      </w:r>
      <w:r w:rsidRPr="004B0CC2">
        <w:rPr>
          <w:color w:val="000000"/>
          <w:szCs w:val="28"/>
        </w:rPr>
        <w:t>стран, такие как: «Волынь-индустрия», «Днепрстрой», краснодарский завод «Кубань-кровля».</w:t>
      </w:r>
    </w:p>
    <w:p w:rsidR="00CD5E0C" w:rsidRPr="004B0CC2" w:rsidRDefault="00CD5E0C" w:rsidP="004B0CC2">
      <w:pPr>
        <w:pStyle w:val="ad"/>
        <w:ind w:firstLine="709"/>
        <w:rPr>
          <w:color w:val="000000"/>
          <w:szCs w:val="28"/>
        </w:rPr>
      </w:pPr>
      <w:r w:rsidRPr="004B0CC2">
        <w:rPr>
          <w:color w:val="000000"/>
          <w:szCs w:val="28"/>
        </w:rPr>
        <w:t>Это заводы, которые достаточно продолжительное время функционируют на рынке, за это время они доказали, что их продукция является наиболее качественной и конкурентоспособной.</w:t>
      </w:r>
    </w:p>
    <w:p w:rsidR="00CD5E0C" w:rsidRPr="004B0CC2" w:rsidRDefault="00CD5E0C" w:rsidP="004B0CC2">
      <w:pPr>
        <w:spacing w:line="360" w:lineRule="auto"/>
        <w:ind w:firstLine="709"/>
        <w:jc w:val="both"/>
        <w:rPr>
          <w:color w:val="000000"/>
          <w:sz w:val="28"/>
          <w:szCs w:val="28"/>
        </w:rPr>
      </w:pPr>
      <w:r w:rsidRPr="004B0CC2">
        <w:rPr>
          <w:color w:val="000000"/>
          <w:sz w:val="28"/>
          <w:szCs w:val="28"/>
        </w:rPr>
        <w:t>Каждый поставщик обязательно дает гарантию на поставляемый им товар, несёт ответственность за него, поэтому организация практически всегда гарантированно обеспечена высококачественным товаром, что также даёт ей ряд преимуществ перед другими компаниями.</w:t>
      </w:r>
    </w:p>
    <w:p w:rsidR="00586403" w:rsidRPr="004B0CC2" w:rsidRDefault="00CD5E0C" w:rsidP="004B0CC2">
      <w:pPr>
        <w:pStyle w:val="ad"/>
        <w:ind w:firstLine="709"/>
        <w:rPr>
          <w:color w:val="000000"/>
        </w:rPr>
      </w:pPr>
      <w:r w:rsidRPr="004B0CC2">
        <w:rPr>
          <w:color w:val="000000"/>
        </w:rPr>
        <w:t>Такие поставщики являются надежными и стабильными партнерами и обеспечивают непрерывную работу предприятия.</w:t>
      </w:r>
    </w:p>
    <w:p w:rsidR="000D63AB" w:rsidRPr="004B0CC2" w:rsidRDefault="000D63AB" w:rsidP="004B0CC2">
      <w:pPr>
        <w:pStyle w:val="ad"/>
        <w:ind w:firstLine="709"/>
        <w:rPr>
          <w:color w:val="000000"/>
          <w:lang w:val="uk-UA"/>
        </w:rPr>
      </w:pPr>
    </w:p>
    <w:p w:rsidR="008E5BB3" w:rsidRPr="004B0CC2" w:rsidRDefault="00CB0F00" w:rsidP="004B0CC2">
      <w:pPr>
        <w:spacing w:line="360" w:lineRule="auto"/>
        <w:ind w:firstLine="709"/>
        <w:jc w:val="both"/>
        <w:rPr>
          <w:bCs/>
          <w:color w:val="000000"/>
          <w:sz w:val="28"/>
          <w:szCs w:val="28"/>
        </w:rPr>
      </w:pPr>
      <w:r w:rsidRPr="004B0CC2">
        <w:rPr>
          <w:bCs/>
          <w:color w:val="000000"/>
          <w:sz w:val="28"/>
          <w:szCs w:val="28"/>
        </w:rPr>
        <w:t xml:space="preserve">3.3 </w:t>
      </w:r>
      <w:r w:rsidR="008E5BB3" w:rsidRPr="004B0CC2">
        <w:rPr>
          <w:bCs/>
          <w:color w:val="000000"/>
          <w:sz w:val="28"/>
          <w:szCs w:val="28"/>
        </w:rPr>
        <w:t>Анализ конкурентов</w:t>
      </w:r>
    </w:p>
    <w:p w:rsidR="00CA2A83" w:rsidRDefault="00CA2A83" w:rsidP="004B0CC2">
      <w:pPr>
        <w:spacing w:line="360" w:lineRule="auto"/>
        <w:ind w:firstLine="709"/>
        <w:jc w:val="both"/>
        <w:rPr>
          <w:color w:val="000000"/>
          <w:sz w:val="28"/>
          <w:szCs w:val="28"/>
        </w:rPr>
      </w:pPr>
    </w:p>
    <w:p w:rsidR="006606A3" w:rsidRPr="004B0CC2" w:rsidRDefault="006606A3" w:rsidP="004B0CC2">
      <w:pPr>
        <w:spacing w:line="360" w:lineRule="auto"/>
        <w:ind w:firstLine="709"/>
        <w:jc w:val="both"/>
        <w:rPr>
          <w:color w:val="000000"/>
          <w:sz w:val="28"/>
          <w:szCs w:val="28"/>
        </w:rPr>
      </w:pPr>
      <w:r w:rsidRPr="004B0CC2">
        <w:rPr>
          <w:color w:val="000000"/>
          <w:sz w:val="28"/>
          <w:szCs w:val="28"/>
        </w:rPr>
        <w:t>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w:t>
      </w:r>
      <w:r w:rsidR="004B0CC2">
        <w:rPr>
          <w:color w:val="000000"/>
          <w:sz w:val="28"/>
          <w:szCs w:val="28"/>
        </w:rPr>
        <w:t xml:space="preserve"> </w:t>
      </w:r>
      <w:r w:rsidRPr="004B0CC2">
        <w:rPr>
          <w:color w:val="000000"/>
          <w:sz w:val="28"/>
          <w:szCs w:val="28"/>
        </w:rPr>
        <w:t>Портера. Согласно этой теории на деятельность фирмы оказывают влияние пять сил:</w:t>
      </w:r>
    </w:p>
    <w:p w:rsidR="006606A3" w:rsidRPr="004B0CC2" w:rsidRDefault="006606A3" w:rsidP="004B0CC2">
      <w:pPr>
        <w:numPr>
          <w:ilvl w:val="0"/>
          <w:numId w:val="24"/>
        </w:numPr>
        <w:tabs>
          <w:tab w:val="left" w:pos="992"/>
        </w:tabs>
        <w:spacing w:line="360" w:lineRule="auto"/>
        <w:ind w:left="0" w:firstLine="709"/>
        <w:jc w:val="both"/>
        <w:rPr>
          <w:color w:val="000000"/>
          <w:sz w:val="28"/>
          <w:szCs w:val="28"/>
        </w:rPr>
      </w:pPr>
      <w:r w:rsidRPr="004B0CC2">
        <w:rPr>
          <w:color w:val="000000"/>
          <w:sz w:val="28"/>
          <w:szCs w:val="28"/>
        </w:rPr>
        <w:t>конкурентная борьба внутри отрасли;</w:t>
      </w:r>
    </w:p>
    <w:p w:rsidR="006606A3" w:rsidRPr="004B0CC2" w:rsidRDefault="006606A3" w:rsidP="004B0CC2">
      <w:pPr>
        <w:numPr>
          <w:ilvl w:val="0"/>
          <w:numId w:val="24"/>
        </w:numPr>
        <w:tabs>
          <w:tab w:val="left" w:pos="992"/>
        </w:tabs>
        <w:spacing w:line="360" w:lineRule="auto"/>
        <w:ind w:left="0" w:firstLine="709"/>
        <w:jc w:val="both"/>
        <w:rPr>
          <w:color w:val="000000"/>
          <w:sz w:val="28"/>
          <w:szCs w:val="28"/>
        </w:rPr>
      </w:pPr>
      <w:r w:rsidRPr="004B0CC2">
        <w:rPr>
          <w:color w:val="000000"/>
          <w:sz w:val="28"/>
          <w:szCs w:val="28"/>
        </w:rPr>
        <w:t>угроза появления товаров и услуг-субститутов;</w:t>
      </w:r>
    </w:p>
    <w:p w:rsidR="006606A3" w:rsidRPr="004B0CC2" w:rsidRDefault="006606A3" w:rsidP="004B0CC2">
      <w:pPr>
        <w:numPr>
          <w:ilvl w:val="0"/>
          <w:numId w:val="24"/>
        </w:numPr>
        <w:tabs>
          <w:tab w:val="left" w:pos="992"/>
        </w:tabs>
        <w:spacing w:line="360" w:lineRule="auto"/>
        <w:ind w:left="0" w:firstLine="709"/>
        <w:jc w:val="both"/>
        <w:rPr>
          <w:color w:val="000000"/>
          <w:sz w:val="28"/>
          <w:szCs w:val="28"/>
        </w:rPr>
      </w:pPr>
      <w:r w:rsidRPr="004B0CC2">
        <w:rPr>
          <w:color w:val="000000"/>
          <w:sz w:val="28"/>
          <w:szCs w:val="28"/>
        </w:rPr>
        <w:t>способность поставщиков диктовать свои условия;</w:t>
      </w:r>
    </w:p>
    <w:p w:rsidR="006606A3" w:rsidRPr="004B0CC2" w:rsidRDefault="006606A3" w:rsidP="004B0CC2">
      <w:pPr>
        <w:numPr>
          <w:ilvl w:val="0"/>
          <w:numId w:val="24"/>
        </w:numPr>
        <w:tabs>
          <w:tab w:val="left" w:pos="992"/>
        </w:tabs>
        <w:spacing w:line="360" w:lineRule="auto"/>
        <w:ind w:left="0" w:firstLine="709"/>
        <w:jc w:val="both"/>
        <w:rPr>
          <w:color w:val="000000"/>
          <w:sz w:val="28"/>
          <w:szCs w:val="28"/>
        </w:rPr>
      </w:pPr>
      <w:r w:rsidRPr="004B0CC2">
        <w:rPr>
          <w:color w:val="000000"/>
          <w:sz w:val="28"/>
          <w:szCs w:val="28"/>
        </w:rPr>
        <w:t>угроза появления новых конкурентов;</w:t>
      </w:r>
    </w:p>
    <w:p w:rsidR="006606A3" w:rsidRPr="004B0CC2" w:rsidRDefault="006606A3" w:rsidP="004B0CC2">
      <w:pPr>
        <w:numPr>
          <w:ilvl w:val="0"/>
          <w:numId w:val="24"/>
        </w:numPr>
        <w:tabs>
          <w:tab w:val="left" w:pos="992"/>
        </w:tabs>
        <w:spacing w:line="360" w:lineRule="auto"/>
        <w:ind w:left="0" w:firstLine="709"/>
        <w:jc w:val="both"/>
        <w:rPr>
          <w:color w:val="000000"/>
          <w:sz w:val="28"/>
          <w:szCs w:val="28"/>
        </w:rPr>
      </w:pPr>
      <w:r w:rsidRPr="004B0CC2">
        <w:rPr>
          <w:color w:val="000000"/>
          <w:sz w:val="28"/>
          <w:szCs w:val="28"/>
        </w:rPr>
        <w:t>способность покупателей диктовать свои условия.</w:t>
      </w:r>
    </w:p>
    <w:p w:rsidR="006606A3" w:rsidRPr="004B0CC2" w:rsidRDefault="006606A3" w:rsidP="004B0CC2">
      <w:pPr>
        <w:spacing w:line="360" w:lineRule="auto"/>
        <w:ind w:firstLine="709"/>
        <w:jc w:val="both"/>
        <w:rPr>
          <w:color w:val="000000"/>
          <w:sz w:val="28"/>
          <w:szCs w:val="28"/>
        </w:rPr>
      </w:pPr>
      <w:r w:rsidRPr="00CA2A83">
        <w:rPr>
          <w:color w:val="000000"/>
          <w:sz w:val="28"/>
          <w:szCs w:val="28"/>
        </w:rPr>
        <w:t>Оценить положение конкурентной борьбы на рынке деятельности предприятия можно за счет снижения цены</w:t>
      </w:r>
      <w:r w:rsidR="008175E4" w:rsidRPr="00CA2A83">
        <w:rPr>
          <w:color w:val="000000"/>
          <w:sz w:val="28"/>
          <w:szCs w:val="28"/>
        </w:rPr>
        <w:t xml:space="preserve"> и повышения качества. Они</w:t>
      </w:r>
      <w:r w:rsidR="008175E4" w:rsidRPr="004B0CC2">
        <w:rPr>
          <w:color w:val="000000"/>
          <w:sz w:val="28"/>
          <w:szCs w:val="28"/>
        </w:rPr>
        <w:t xml:space="preserve"> являю</w:t>
      </w:r>
      <w:r w:rsidRPr="004B0CC2">
        <w:rPr>
          <w:color w:val="000000"/>
          <w:sz w:val="28"/>
          <w:szCs w:val="28"/>
        </w:rPr>
        <w:t xml:space="preserve">тся доминирующими методами ведения конкурентной борьбы за увеличение доли рынка. За </w:t>
      </w:r>
      <w:r w:rsidR="008175E4" w:rsidRPr="004B0CC2">
        <w:rPr>
          <w:color w:val="000000"/>
          <w:sz w:val="28"/>
          <w:szCs w:val="28"/>
        </w:rPr>
        <w:t xml:space="preserve">2009 </w:t>
      </w:r>
      <w:r w:rsidRPr="004B0CC2">
        <w:rPr>
          <w:color w:val="000000"/>
          <w:sz w:val="28"/>
          <w:szCs w:val="28"/>
        </w:rPr>
        <w:t xml:space="preserve">год доля рынка составляла </w:t>
      </w:r>
      <w:r w:rsidR="008175E4" w:rsidRPr="004B0CC2">
        <w:rPr>
          <w:color w:val="000000"/>
          <w:sz w:val="28"/>
          <w:szCs w:val="28"/>
        </w:rPr>
        <w:t>9%.</w:t>
      </w:r>
    </w:p>
    <w:p w:rsidR="006606A3" w:rsidRPr="004B0CC2" w:rsidRDefault="000D63AB" w:rsidP="004B0CC2">
      <w:pPr>
        <w:spacing w:line="360" w:lineRule="auto"/>
        <w:ind w:firstLine="709"/>
        <w:jc w:val="both"/>
        <w:rPr>
          <w:color w:val="000000"/>
          <w:sz w:val="28"/>
          <w:szCs w:val="28"/>
        </w:rPr>
      </w:pPr>
      <w:r w:rsidRPr="004B0CC2">
        <w:rPr>
          <w:color w:val="000000"/>
          <w:sz w:val="28"/>
          <w:szCs w:val="28"/>
        </w:rPr>
        <w:t>А</w:t>
      </w:r>
      <w:r w:rsidR="006606A3" w:rsidRPr="004B0CC2">
        <w:rPr>
          <w:color w:val="000000"/>
          <w:sz w:val="28"/>
          <w:szCs w:val="28"/>
        </w:rPr>
        <w:t>нализируемая фирма имеет преимущество перед конкурентом. Основной упор в работе фирмы делается на реализацию только качественной продукции, для этого разработана система контроля качества непосредственно на предприятиях-изготовителях представителями компании.</w:t>
      </w:r>
    </w:p>
    <w:p w:rsidR="006606A3" w:rsidRPr="004B0CC2" w:rsidRDefault="006606A3" w:rsidP="004B0CC2">
      <w:pPr>
        <w:pStyle w:val="ad"/>
        <w:ind w:firstLine="709"/>
        <w:rPr>
          <w:iCs/>
          <w:color w:val="000000"/>
          <w:szCs w:val="28"/>
        </w:rPr>
      </w:pPr>
      <w:r w:rsidRPr="004B0CC2">
        <w:rPr>
          <w:iCs/>
          <w:color w:val="000000"/>
          <w:szCs w:val="28"/>
        </w:rPr>
        <w:t xml:space="preserve">В целом, </w:t>
      </w:r>
      <w:r w:rsidR="000D63AB" w:rsidRPr="004B0CC2">
        <w:rPr>
          <w:iCs/>
          <w:color w:val="000000"/>
          <w:szCs w:val="28"/>
        </w:rPr>
        <w:t xml:space="preserve">промышленная </w:t>
      </w:r>
      <w:r w:rsidRPr="004B0CC2">
        <w:rPr>
          <w:iCs/>
          <w:color w:val="000000"/>
          <w:szCs w:val="28"/>
        </w:rPr>
        <w:t>отрасль находится в стадии зрелости. Это влечет за собой необходимость совершенствовать методы менеджмента. Все фирмы поддерживают средний уровень цен и конкурируют по таким параметрам как реклама, обслуживание, качество продукции, дополнительные услуги и т.п. В данной отрасли конкуренцию нельзя назвать жесткой, т.</w:t>
      </w:r>
      <w:r w:rsidR="004B0CC2">
        <w:rPr>
          <w:iCs/>
          <w:color w:val="000000"/>
          <w:szCs w:val="28"/>
        </w:rPr>
        <w:t xml:space="preserve"> </w:t>
      </w:r>
      <w:r w:rsidRPr="004B0CC2">
        <w:rPr>
          <w:iCs/>
          <w:color w:val="000000"/>
          <w:szCs w:val="28"/>
        </w:rPr>
        <w:t>к. спрос на продукцию растет быстрыми темпами. Вместе с тем методы дополнительно стимулирования покупателей быстро копируются конкурентами, и приходится прилагать немало усилий для сохранения положения в отрасли.</w:t>
      </w:r>
    </w:p>
    <w:p w:rsidR="006606A3" w:rsidRPr="004B0CC2" w:rsidRDefault="006606A3" w:rsidP="004B0CC2">
      <w:pPr>
        <w:spacing w:line="360" w:lineRule="auto"/>
        <w:ind w:firstLine="709"/>
        <w:contextualSpacing/>
        <w:jc w:val="both"/>
        <w:rPr>
          <w:color w:val="000000"/>
          <w:sz w:val="28"/>
          <w:szCs w:val="28"/>
        </w:rPr>
      </w:pPr>
      <w:r w:rsidRPr="004B0CC2">
        <w:rPr>
          <w:color w:val="000000"/>
          <w:sz w:val="28"/>
          <w:szCs w:val="28"/>
        </w:rPr>
        <w:t>Количество фирм, стремящихся в отрасль, до сих пор растет, т.</w:t>
      </w:r>
      <w:r w:rsidR="004B0CC2">
        <w:rPr>
          <w:color w:val="000000"/>
          <w:sz w:val="28"/>
          <w:szCs w:val="28"/>
        </w:rPr>
        <w:t xml:space="preserve"> </w:t>
      </w:r>
      <w:r w:rsidRPr="004B0CC2">
        <w:rPr>
          <w:color w:val="000000"/>
          <w:sz w:val="28"/>
          <w:szCs w:val="28"/>
        </w:rPr>
        <w:t>к. она привлекает большим уровнем прибыли, и растущим спросом на продукцию. Вновь пришедшие фирмы предлагают продукцию по более низким ценам. Такая тенденция может привести к непропорциональности роста потребительского спроса и предложения в целом по отрасли, что нежелательно для предприятия</w:t>
      </w:r>
      <w:r w:rsidR="0095395B" w:rsidRPr="004B0CC2">
        <w:rPr>
          <w:color w:val="000000"/>
          <w:sz w:val="28"/>
          <w:szCs w:val="28"/>
        </w:rPr>
        <w:t xml:space="preserve"> ООО</w:t>
      </w:r>
      <w:r w:rsidRPr="004B0CC2">
        <w:rPr>
          <w:color w:val="000000"/>
          <w:sz w:val="28"/>
          <w:szCs w:val="28"/>
        </w:rPr>
        <w:t xml:space="preserve"> «</w:t>
      </w:r>
      <w:r w:rsidR="0095395B" w:rsidRPr="004B0CC2">
        <w:rPr>
          <w:color w:val="000000"/>
          <w:sz w:val="28"/>
          <w:szCs w:val="28"/>
        </w:rPr>
        <w:t>Финист-мыловар</w:t>
      </w:r>
      <w:r w:rsidRPr="004B0CC2">
        <w:rPr>
          <w:color w:val="000000"/>
          <w:sz w:val="28"/>
          <w:szCs w:val="28"/>
        </w:rPr>
        <w:t>».</w:t>
      </w:r>
    </w:p>
    <w:p w:rsidR="00AB554C" w:rsidRPr="004B0CC2" w:rsidRDefault="007B3A91" w:rsidP="004B0CC2">
      <w:pPr>
        <w:spacing w:line="360" w:lineRule="auto"/>
        <w:ind w:firstLine="709"/>
        <w:contextualSpacing/>
        <w:jc w:val="both"/>
        <w:rPr>
          <w:color w:val="000000"/>
          <w:sz w:val="28"/>
          <w:szCs w:val="28"/>
        </w:rPr>
      </w:pPr>
      <w:r w:rsidRPr="004B0CC2">
        <w:rPr>
          <w:sz w:val="28"/>
          <w:szCs w:val="28"/>
        </w:rPr>
        <w:t>Ключевые факторы успеха (КФУ) — это общие для всех предприятий отрасли управляемые переменные, реализация которых дает возможность улучшить конкурентные позиции предприятия в отрасли.</w:t>
      </w:r>
      <w:r w:rsidR="00AB554C" w:rsidRPr="004B0CC2">
        <w:rPr>
          <w:sz w:val="28"/>
          <w:szCs w:val="28"/>
        </w:rPr>
        <w:t xml:space="preserve"> </w:t>
      </w:r>
      <w:r w:rsidR="00AB554C" w:rsidRPr="004B0CC2">
        <w:rPr>
          <w:color w:val="000000"/>
          <w:sz w:val="28"/>
          <w:szCs w:val="28"/>
        </w:rPr>
        <w:t>Ключевые факторы успеха периодически пересматриваются, так как их изменению способствует развитие отраслей, насыщение рынка товарами, научно-технический прогресс.</w:t>
      </w:r>
    </w:p>
    <w:p w:rsidR="00AB554C" w:rsidRPr="004B0CC2" w:rsidRDefault="00AB554C" w:rsidP="004B0CC2">
      <w:pPr>
        <w:spacing w:line="360" w:lineRule="auto"/>
        <w:ind w:firstLine="709"/>
        <w:contextualSpacing/>
        <w:jc w:val="both"/>
        <w:rPr>
          <w:sz w:val="28"/>
          <w:szCs w:val="28"/>
        </w:rPr>
      </w:pPr>
      <w:r w:rsidRPr="004B0CC2">
        <w:rPr>
          <w:sz w:val="28"/>
          <w:szCs w:val="28"/>
        </w:rPr>
        <w:t>В общем виде задача стратегического управления заключается в ориентации ресурсов и способностей предприятия на внешнюю среду таким образом, чтобы создать необходимый потенциал успеха. В рамках стратегического менеджмента потенциала успеха можно выделить две главные задачи:</w:t>
      </w:r>
    </w:p>
    <w:p w:rsidR="00AB554C" w:rsidRPr="004B0CC2" w:rsidRDefault="00AB554C" w:rsidP="004B0CC2">
      <w:pPr>
        <w:spacing w:line="360" w:lineRule="auto"/>
        <w:ind w:firstLine="709"/>
        <w:contextualSpacing/>
        <w:jc w:val="both"/>
        <w:rPr>
          <w:sz w:val="28"/>
          <w:szCs w:val="28"/>
        </w:rPr>
      </w:pPr>
      <w:r w:rsidRPr="004B0CC2">
        <w:rPr>
          <w:sz w:val="28"/>
          <w:szCs w:val="28"/>
        </w:rPr>
        <w:t>во-первых, необходимо на основе анализа внешней и внутрифирменной обстановки идентифицировать и развивать будущий потенциал успеха;</w:t>
      </w:r>
    </w:p>
    <w:p w:rsidR="00AB554C" w:rsidRPr="004B0CC2" w:rsidRDefault="00AB554C" w:rsidP="004B0CC2">
      <w:pPr>
        <w:spacing w:line="360" w:lineRule="auto"/>
        <w:ind w:firstLine="709"/>
        <w:contextualSpacing/>
        <w:jc w:val="both"/>
        <w:rPr>
          <w:sz w:val="28"/>
          <w:szCs w:val="28"/>
        </w:rPr>
      </w:pPr>
      <w:r w:rsidRPr="004B0CC2">
        <w:rPr>
          <w:sz w:val="28"/>
          <w:szCs w:val="28"/>
        </w:rPr>
        <w:t>во-вторых, обеспечивать трансформацию потенциала успеха в факторы успеха.</w:t>
      </w:r>
    </w:p>
    <w:p w:rsidR="00AB554C" w:rsidRPr="004B0CC2" w:rsidRDefault="00AB554C" w:rsidP="004B0CC2">
      <w:pPr>
        <w:spacing w:line="360" w:lineRule="auto"/>
        <w:ind w:firstLine="709"/>
        <w:contextualSpacing/>
        <w:jc w:val="both"/>
        <w:rPr>
          <w:sz w:val="28"/>
          <w:szCs w:val="28"/>
        </w:rPr>
      </w:pPr>
      <w:r w:rsidRPr="004B0CC2">
        <w:rPr>
          <w:sz w:val="28"/>
          <w:szCs w:val="28"/>
        </w:rPr>
        <w:t xml:space="preserve">В рамках </w:t>
      </w:r>
      <w:r w:rsidRPr="004B0CC2">
        <w:rPr>
          <w:iCs/>
          <w:sz w:val="28"/>
          <w:szCs w:val="28"/>
        </w:rPr>
        <w:t xml:space="preserve">идентификации и развития будущего потенциала </w:t>
      </w:r>
      <w:r w:rsidRPr="004B0CC2">
        <w:rPr>
          <w:sz w:val="28"/>
          <w:szCs w:val="28"/>
        </w:rPr>
        <w:t>важно своевременно выявлять опасности и возможности в окружающей предприятие среде. На этой основе должна достигаться его конкурентоспособность. Опыт показывает, что нынешний потенциал следует проверять с расчетом на будущее, при этом по возможности нужно идентифицировать и развивать новый потенциал успеха. Эта область задач менеджмента рассчитана на эффективность мероприятий (т.е. “надо делать хорошие дела”).</w:t>
      </w:r>
    </w:p>
    <w:p w:rsidR="00AB554C" w:rsidRPr="004B0CC2" w:rsidRDefault="00AB554C" w:rsidP="004B0CC2">
      <w:pPr>
        <w:spacing w:line="360" w:lineRule="auto"/>
        <w:ind w:firstLine="709"/>
        <w:contextualSpacing/>
        <w:jc w:val="both"/>
        <w:rPr>
          <w:sz w:val="28"/>
          <w:szCs w:val="28"/>
        </w:rPr>
      </w:pPr>
      <w:r w:rsidRPr="004B0CC2">
        <w:rPr>
          <w:sz w:val="28"/>
          <w:szCs w:val="28"/>
        </w:rPr>
        <w:t xml:space="preserve">Вторая ключевая задача связана с </w:t>
      </w:r>
      <w:r w:rsidRPr="004B0CC2">
        <w:rPr>
          <w:iCs/>
          <w:sz w:val="28"/>
          <w:szCs w:val="28"/>
        </w:rPr>
        <w:t>проблемой преобразования</w:t>
      </w:r>
      <w:r w:rsidRPr="004B0CC2">
        <w:rPr>
          <w:sz w:val="28"/>
          <w:szCs w:val="28"/>
        </w:rPr>
        <w:t>. Существующий потенциал успеха необходимо преобразовать и реализовать таким образом, чтобы в глазах клиента повысилась потребительная стоимость продукта или снизились издержки по его приобретению и эксплуатации. Иначе говоря, внутрифирменный потенциал должен эффективно трансформироваться в рыночное преимущество (т.е. “надо делать дела хорошо”).</w:t>
      </w:r>
    </w:p>
    <w:p w:rsidR="00AB554C" w:rsidRPr="004B0CC2" w:rsidRDefault="00AB554C" w:rsidP="004B0CC2">
      <w:pPr>
        <w:spacing w:line="360" w:lineRule="auto"/>
        <w:ind w:firstLine="709"/>
        <w:contextualSpacing/>
        <w:jc w:val="both"/>
        <w:rPr>
          <w:sz w:val="28"/>
          <w:szCs w:val="28"/>
        </w:rPr>
      </w:pPr>
      <w:r w:rsidRPr="004B0CC2">
        <w:rPr>
          <w:sz w:val="28"/>
          <w:szCs w:val="28"/>
        </w:rPr>
        <w:t xml:space="preserve">Для достижения этой цели необходимо, чтобы рыночная ориентация охватывала все предприятие, а маркетинг играл роль всеобъемлющей функции. Исследования показывают, что сотрудничество между маркетингом, с одной стороны, и научными исследованиями и разработками, с другой, является важным источником успеха предприятия. В теории экономики предприятия и на практике большое внимание уделяется </w:t>
      </w:r>
      <w:r w:rsidRPr="004B0CC2">
        <w:rPr>
          <w:iCs/>
          <w:sz w:val="28"/>
          <w:szCs w:val="28"/>
        </w:rPr>
        <w:t xml:space="preserve">менеджменту точек пересечения </w:t>
      </w:r>
      <w:r w:rsidRPr="004B0CC2">
        <w:rPr>
          <w:sz w:val="28"/>
          <w:szCs w:val="28"/>
        </w:rPr>
        <w:t xml:space="preserve">различных звеньев создания благ, благодаря чему повышается и </w:t>
      </w:r>
      <w:r w:rsidRPr="004B0CC2">
        <w:rPr>
          <w:iCs/>
          <w:sz w:val="28"/>
          <w:szCs w:val="28"/>
        </w:rPr>
        <w:t xml:space="preserve">эффективность преобразования </w:t>
      </w:r>
      <w:r w:rsidRPr="004B0CC2">
        <w:rPr>
          <w:sz w:val="28"/>
          <w:szCs w:val="28"/>
        </w:rPr>
        <w:t>потенциала успеха в стратегические факторы успеха.</w:t>
      </w:r>
    </w:p>
    <w:p w:rsidR="00AB554C" w:rsidRPr="004B0CC2" w:rsidRDefault="00AB554C" w:rsidP="004B0CC2">
      <w:pPr>
        <w:spacing w:line="360" w:lineRule="auto"/>
        <w:ind w:firstLine="709"/>
        <w:contextualSpacing/>
        <w:jc w:val="both"/>
        <w:rPr>
          <w:color w:val="000000"/>
          <w:sz w:val="28"/>
          <w:szCs w:val="28"/>
        </w:rPr>
      </w:pPr>
    </w:p>
    <w:p w:rsidR="00FE6028" w:rsidRPr="004B0CC2" w:rsidRDefault="00CA2A83" w:rsidP="004B0CC2">
      <w:pPr>
        <w:pStyle w:val="af"/>
        <w:tabs>
          <w:tab w:val="num" w:pos="1362"/>
        </w:tabs>
        <w:spacing w:line="360" w:lineRule="auto"/>
        <w:ind w:firstLine="709"/>
        <w:rPr>
          <w:szCs w:val="32"/>
        </w:rPr>
      </w:pPr>
      <w:r>
        <w:rPr>
          <w:szCs w:val="32"/>
        </w:rPr>
        <w:br w:type="page"/>
      </w:r>
      <w:r w:rsidR="00CB0F00" w:rsidRPr="004B0CC2">
        <w:rPr>
          <w:szCs w:val="32"/>
        </w:rPr>
        <w:t>4</w:t>
      </w:r>
      <w:r>
        <w:rPr>
          <w:szCs w:val="32"/>
        </w:rPr>
        <w:t>.</w:t>
      </w:r>
      <w:r w:rsidR="00CB0F00" w:rsidRPr="004B0CC2">
        <w:rPr>
          <w:szCs w:val="32"/>
        </w:rPr>
        <w:t xml:space="preserve"> </w:t>
      </w:r>
      <w:r w:rsidR="005912CE" w:rsidRPr="004B0CC2">
        <w:rPr>
          <w:szCs w:val="32"/>
        </w:rPr>
        <w:t>Анализ вну</w:t>
      </w:r>
      <w:r w:rsidR="009F3FE1" w:rsidRPr="004B0CC2">
        <w:rPr>
          <w:szCs w:val="32"/>
        </w:rPr>
        <w:t>тренней среды ООО «Финист-Мыловар</w:t>
      </w:r>
      <w:r w:rsidR="005912CE" w:rsidRPr="004B0CC2">
        <w:rPr>
          <w:szCs w:val="32"/>
        </w:rPr>
        <w:t>»</w:t>
      </w:r>
    </w:p>
    <w:p w:rsidR="00CA2A83" w:rsidRDefault="00CA2A83" w:rsidP="004B0CC2">
      <w:pPr>
        <w:pStyle w:val="ad"/>
        <w:tabs>
          <w:tab w:val="num" w:pos="0"/>
        </w:tabs>
        <w:ind w:firstLine="709"/>
        <w:rPr>
          <w:iCs/>
          <w:noProof/>
          <w:color w:val="000000"/>
          <w:szCs w:val="28"/>
        </w:rPr>
      </w:pPr>
    </w:p>
    <w:p w:rsidR="00FE6028" w:rsidRPr="004B0CC2" w:rsidRDefault="00FE6028" w:rsidP="004B0CC2">
      <w:pPr>
        <w:pStyle w:val="ad"/>
        <w:tabs>
          <w:tab w:val="num" w:pos="0"/>
        </w:tabs>
        <w:ind w:firstLine="709"/>
        <w:rPr>
          <w:iCs/>
          <w:noProof/>
          <w:color w:val="000000"/>
          <w:szCs w:val="28"/>
        </w:rPr>
      </w:pPr>
      <w:r w:rsidRPr="004B0CC2">
        <w:rPr>
          <w:iCs/>
          <w:noProof/>
          <w:color w:val="000000"/>
          <w:szCs w:val="28"/>
        </w:rPr>
        <w:t>Внутреннюю структуру организации называют еще внутренней средой. 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 В понятие внутренней среды так же входят квалификация персонала, система передачи информации и т.д.</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 xml:space="preserve">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 представленных в таблице 4. </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Изучая внутреннюю среду необходимо уделить особое внимание организационной культуре организации, т.е. наличию таких норм и правил, как, например, материальное вознаграждение, льготы при покупке собственной продукции, другие социальные гарантии.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 xml:space="preserve">Для полного анализа внутренней среды </w:t>
      </w:r>
      <w:r w:rsidR="00BA63D5" w:rsidRPr="004B0CC2">
        <w:rPr>
          <w:noProof/>
          <w:color w:val="000000"/>
          <w:sz w:val="28"/>
          <w:szCs w:val="28"/>
        </w:rPr>
        <w:t>ООО «Финист-мыловар</w:t>
      </w:r>
      <w:r w:rsidRPr="004B0CC2">
        <w:rPr>
          <w:noProof/>
          <w:color w:val="000000"/>
          <w:sz w:val="28"/>
          <w:szCs w:val="28"/>
        </w:rPr>
        <w:t>» необходимо исследовать пять функциональных зон:</w:t>
      </w:r>
    </w:p>
    <w:p w:rsidR="00FE6028" w:rsidRPr="004B0CC2" w:rsidRDefault="00FE6028" w:rsidP="004B0CC2">
      <w:pPr>
        <w:numPr>
          <w:ilvl w:val="0"/>
          <w:numId w:val="25"/>
        </w:numPr>
        <w:tabs>
          <w:tab w:val="num" w:pos="0"/>
          <w:tab w:val="left" w:pos="992"/>
        </w:tabs>
        <w:spacing w:line="360" w:lineRule="auto"/>
        <w:ind w:left="0" w:firstLine="709"/>
        <w:jc w:val="both"/>
        <w:rPr>
          <w:noProof/>
          <w:color w:val="000000"/>
          <w:sz w:val="28"/>
          <w:szCs w:val="28"/>
        </w:rPr>
      </w:pPr>
      <w:r w:rsidRPr="004B0CC2">
        <w:rPr>
          <w:noProof/>
          <w:color w:val="000000"/>
          <w:sz w:val="28"/>
          <w:szCs w:val="28"/>
        </w:rPr>
        <w:t>маркетинг;</w:t>
      </w:r>
    </w:p>
    <w:p w:rsidR="00FE6028" w:rsidRPr="004B0CC2" w:rsidRDefault="00FE6028" w:rsidP="004B0CC2">
      <w:pPr>
        <w:numPr>
          <w:ilvl w:val="0"/>
          <w:numId w:val="25"/>
        </w:numPr>
        <w:tabs>
          <w:tab w:val="num" w:pos="0"/>
          <w:tab w:val="left" w:pos="992"/>
        </w:tabs>
        <w:spacing w:line="360" w:lineRule="auto"/>
        <w:ind w:left="0" w:firstLine="709"/>
        <w:jc w:val="both"/>
        <w:rPr>
          <w:noProof/>
          <w:color w:val="000000"/>
          <w:sz w:val="28"/>
          <w:szCs w:val="28"/>
        </w:rPr>
      </w:pPr>
      <w:r w:rsidRPr="004B0CC2">
        <w:rPr>
          <w:noProof/>
          <w:color w:val="000000"/>
          <w:sz w:val="28"/>
          <w:szCs w:val="28"/>
        </w:rPr>
        <w:t>производство;</w:t>
      </w:r>
    </w:p>
    <w:p w:rsidR="00FE6028" w:rsidRPr="004B0CC2" w:rsidRDefault="00FE6028" w:rsidP="004B0CC2">
      <w:pPr>
        <w:numPr>
          <w:ilvl w:val="0"/>
          <w:numId w:val="25"/>
        </w:numPr>
        <w:tabs>
          <w:tab w:val="num" w:pos="0"/>
          <w:tab w:val="left" w:pos="992"/>
        </w:tabs>
        <w:spacing w:line="360" w:lineRule="auto"/>
        <w:ind w:left="0" w:firstLine="709"/>
        <w:jc w:val="both"/>
        <w:rPr>
          <w:noProof/>
          <w:color w:val="000000"/>
          <w:sz w:val="28"/>
          <w:szCs w:val="28"/>
        </w:rPr>
      </w:pPr>
      <w:r w:rsidRPr="004B0CC2">
        <w:rPr>
          <w:noProof/>
          <w:color w:val="000000"/>
          <w:sz w:val="28"/>
          <w:szCs w:val="28"/>
        </w:rPr>
        <w:t>финансы;</w:t>
      </w:r>
    </w:p>
    <w:p w:rsidR="00FE6028" w:rsidRPr="004B0CC2" w:rsidRDefault="00FE6028" w:rsidP="004B0CC2">
      <w:pPr>
        <w:numPr>
          <w:ilvl w:val="0"/>
          <w:numId w:val="25"/>
        </w:numPr>
        <w:tabs>
          <w:tab w:val="num" w:pos="0"/>
          <w:tab w:val="left" w:pos="992"/>
        </w:tabs>
        <w:spacing w:line="360" w:lineRule="auto"/>
        <w:ind w:left="0" w:firstLine="709"/>
        <w:jc w:val="both"/>
        <w:rPr>
          <w:noProof/>
          <w:color w:val="000000"/>
          <w:sz w:val="28"/>
          <w:szCs w:val="28"/>
        </w:rPr>
      </w:pPr>
      <w:r w:rsidRPr="004B0CC2">
        <w:rPr>
          <w:noProof/>
          <w:color w:val="000000"/>
          <w:sz w:val="28"/>
          <w:szCs w:val="28"/>
        </w:rPr>
        <w:t>управление персоналом;</w:t>
      </w:r>
    </w:p>
    <w:p w:rsidR="00FE6028" w:rsidRPr="004B0CC2" w:rsidRDefault="00FE6028" w:rsidP="004B0CC2">
      <w:pPr>
        <w:numPr>
          <w:ilvl w:val="0"/>
          <w:numId w:val="25"/>
        </w:numPr>
        <w:tabs>
          <w:tab w:val="num" w:pos="0"/>
          <w:tab w:val="left" w:pos="992"/>
        </w:tabs>
        <w:spacing w:line="360" w:lineRule="auto"/>
        <w:ind w:left="0" w:firstLine="709"/>
        <w:jc w:val="both"/>
        <w:rPr>
          <w:noProof/>
          <w:color w:val="000000"/>
          <w:sz w:val="28"/>
          <w:szCs w:val="28"/>
        </w:rPr>
      </w:pPr>
      <w:r w:rsidRPr="004B0CC2">
        <w:rPr>
          <w:noProof/>
          <w:color w:val="000000"/>
          <w:sz w:val="28"/>
          <w:szCs w:val="28"/>
        </w:rPr>
        <w:t>общее управление.</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 xml:space="preserve">Анализируя организацию общего управления, было замечено, что организационная структура </w:t>
      </w:r>
      <w:r w:rsidR="00AA26D8" w:rsidRPr="004B0CC2">
        <w:rPr>
          <w:noProof/>
          <w:color w:val="000000"/>
          <w:sz w:val="28"/>
          <w:szCs w:val="28"/>
        </w:rPr>
        <w:t xml:space="preserve">предприятия </w:t>
      </w:r>
      <w:r w:rsidRPr="004B0CC2">
        <w:rPr>
          <w:noProof/>
          <w:color w:val="000000"/>
          <w:sz w:val="28"/>
          <w:szCs w:val="28"/>
        </w:rPr>
        <w:t>соответствует настоящему положению и существующим целям, в дальнейшем, при изменении стратегии, организационную структуру придется видоизменить.</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Права и обязанности возложены на сотрудников, несущих ответственность за конкретную работу. Однако наблюдается нарушение информационных потоков, проявляющиеся в нечеткости взаимодействия между подразделениями. В этом направлении ведется работа, ведется изучение способов использования систематизированных процедур и техники в процессе принятия решений.</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В организации отсутствует процедуры участия персонала в принятии какого-либо управленческого решения.</w:t>
      </w:r>
    </w:p>
    <w:p w:rsidR="00FE6028" w:rsidRPr="004B0CC2" w:rsidRDefault="00AA26D8" w:rsidP="004B0CC2">
      <w:pPr>
        <w:tabs>
          <w:tab w:val="num" w:pos="0"/>
        </w:tabs>
        <w:spacing w:line="360" w:lineRule="auto"/>
        <w:ind w:firstLine="709"/>
        <w:jc w:val="both"/>
        <w:rPr>
          <w:noProof/>
          <w:color w:val="000000"/>
          <w:sz w:val="28"/>
          <w:szCs w:val="28"/>
        </w:rPr>
      </w:pPr>
      <w:r w:rsidRPr="004B0CC2">
        <w:rPr>
          <w:noProof/>
          <w:color w:val="000000"/>
          <w:sz w:val="28"/>
          <w:szCs w:val="28"/>
        </w:rPr>
        <w:t xml:space="preserve">На предприятии «Финист-мыловар» </w:t>
      </w:r>
      <w:r w:rsidR="00FE6028" w:rsidRPr="004B0CC2">
        <w:rPr>
          <w:noProof/>
          <w:color w:val="000000"/>
          <w:sz w:val="28"/>
          <w:szCs w:val="28"/>
        </w:rPr>
        <w:t>особое внимание уделено найму работников. Найм персонала происходит с помощью специализированного кадрового агентства, с которым заключен договор о долгосрочном сотрудничестве. По условиям данного договора кадровое агентство производит отбор, обучение и переквалификацию персонала компании.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На предприятии существуют хорошие возможности для карьерного роста; уровень зарплат выше, чем средний по отрасли. Ежегодно все работники компании проходят аттестационную комиссию, с целью выяснения их профессиональной пригодности.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Компания имеет высокую деловую активность и постоянно расширяется. Анализ финансовой отчетности компании показал, что на предприятии наблюдается стабильный рост. Объ</w:t>
      </w:r>
      <w:r w:rsidR="00AA26D8" w:rsidRPr="004B0CC2">
        <w:rPr>
          <w:noProof/>
          <w:color w:val="000000"/>
          <w:sz w:val="28"/>
          <w:szCs w:val="28"/>
        </w:rPr>
        <w:t>ем оборотных средств вырос на 86,21</w:t>
      </w:r>
      <w:r w:rsidRPr="004B0CC2">
        <w:rPr>
          <w:noProof/>
          <w:color w:val="000000"/>
          <w:sz w:val="28"/>
          <w:szCs w:val="28"/>
        </w:rPr>
        <w:t xml:space="preserve">%. </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Особое внимание при изучении коммерческой деятельности «</w:t>
      </w:r>
      <w:r w:rsidR="00AA26D8" w:rsidRPr="004B0CC2">
        <w:rPr>
          <w:noProof/>
          <w:color w:val="000000"/>
          <w:sz w:val="28"/>
          <w:szCs w:val="28"/>
        </w:rPr>
        <w:t>Финист-мыловар</w:t>
      </w:r>
      <w:r w:rsidRPr="004B0CC2">
        <w:rPr>
          <w:noProof/>
          <w:color w:val="000000"/>
          <w:sz w:val="28"/>
          <w:szCs w:val="28"/>
        </w:rPr>
        <w:t xml:space="preserve">» привлекли данные по закупочной стоимости продукции, ее динамика, организация складского хозяйства и методы формирования оптимального запаса на складах фирмы. </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Так введение контроля издержек значительно сократило стоимость накладных расходов, что благоприятно отразилось на себестоимости продукции. Однако имеющиеся производственные мощности используются не полностью, что влечет перерасход средств на их содержание, но создает благоприятную ситуацию для роста компании.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Проблема качества продукции решается силами двух отделов следующим образом: поиск и отбор нового товара осуществляется специализированным подразделением</w:t>
      </w:r>
      <w:r w:rsidR="008F5ABC" w:rsidRPr="004B0CC2">
        <w:rPr>
          <w:noProof/>
          <w:color w:val="000000"/>
          <w:sz w:val="28"/>
          <w:szCs w:val="28"/>
        </w:rPr>
        <w:t xml:space="preserve"> предприятия</w:t>
      </w:r>
      <w:r w:rsidRPr="004B0CC2">
        <w:rPr>
          <w:noProof/>
          <w:color w:val="000000"/>
          <w:sz w:val="28"/>
          <w:szCs w:val="28"/>
        </w:rPr>
        <w:t>, работники которого непосредственно присутствуют при отгрузке первой партии товара на предприятии-изготовителе. А дальнейшая работа по данному товару с данным предприятием-изготовителем ведется другим отделом по каждой группе товаров отдельно. Однако все это приводит к некоторым задержкам в поставках продукции.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w:t>
      </w:r>
      <w:r w:rsidR="008F5ABC" w:rsidRPr="004B0CC2">
        <w:rPr>
          <w:noProof/>
          <w:color w:val="000000"/>
          <w:sz w:val="28"/>
          <w:szCs w:val="28"/>
        </w:rPr>
        <w:t>Финист-мыловар</w:t>
      </w:r>
      <w:r w:rsidRPr="004B0CC2">
        <w:rPr>
          <w:noProof/>
          <w:color w:val="000000"/>
          <w:sz w:val="28"/>
          <w:szCs w:val="28"/>
        </w:rPr>
        <w:t xml:space="preserve">» не ставит своей целью концентрацию своей деятельности на конкретном товаре или на определенной группе покупателей. </w:t>
      </w:r>
      <w:r w:rsidR="008F5ABC" w:rsidRPr="004B0CC2">
        <w:rPr>
          <w:noProof/>
          <w:color w:val="000000"/>
          <w:sz w:val="28"/>
          <w:szCs w:val="28"/>
        </w:rPr>
        <w:t xml:space="preserve">Предприятие </w:t>
      </w:r>
      <w:r w:rsidRPr="004B0CC2">
        <w:rPr>
          <w:noProof/>
          <w:color w:val="000000"/>
          <w:sz w:val="28"/>
          <w:szCs w:val="28"/>
        </w:rPr>
        <w:t>имеет широкий ассортимент продукции.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 xml:space="preserve">Маркетинговое подразделение </w:t>
      </w:r>
      <w:r w:rsidR="008F5ABC" w:rsidRPr="004B0CC2">
        <w:rPr>
          <w:noProof/>
          <w:color w:val="000000"/>
          <w:sz w:val="28"/>
          <w:szCs w:val="28"/>
        </w:rPr>
        <w:t xml:space="preserve">ООО «Финист-мыловар» </w:t>
      </w:r>
      <w:r w:rsidRPr="004B0CC2">
        <w:rPr>
          <w:noProof/>
          <w:color w:val="000000"/>
          <w:sz w:val="28"/>
          <w:szCs w:val="28"/>
        </w:rPr>
        <w:t>прилагает максимальные усилия для сбора информации о рынке, о предпочтениях покупателей, создания имиджа фирмы, разработки возможных новых направлений в сфере оказания дополнительных услуг. Действующая рекламная политика не всегда успешна, т.к. ориентирована большей частью на привлечение большего числа потенциальных покупателей в магазины, а не на создание предпочтений у потребителей или не на пропаганду собственных индивидуальных конкурентных преимуществ.</w:t>
      </w:r>
    </w:p>
    <w:p w:rsidR="00CA2A83" w:rsidRDefault="00CA2A83" w:rsidP="004B0CC2">
      <w:pPr>
        <w:pStyle w:val="af5"/>
        <w:tabs>
          <w:tab w:val="num" w:pos="0"/>
        </w:tabs>
        <w:spacing w:before="0" w:after="0"/>
        <w:ind w:firstLine="709"/>
        <w:rPr>
          <w:b w:val="0"/>
          <w:bCs/>
          <w:noProof/>
          <w:color w:val="000000"/>
          <w:sz w:val="28"/>
          <w:szCs w:val="28"/>
        </w:rPr>
      </w:pPr>
    </w:p>
    <w:p w:rsidR="00FE6028" w:rsidRPr="004B0CC2" w:rsidRDefault="0067383A" w:rsidP="004B0CC2">
      <w:pPr>
        <w:pStyle w:val="af5"/>
        <w:tabs>
          <w:tab w:val="num" w:pos="0"/>
        </w:tabs>
        <w:spacing w:before="0" w:after="0"/>
        <w:ind w:firstLine="709"/>
        <w:rPr>
          <w:b w:val="0"/>
          <w:bCs/>
          <w:noProof/>
          <w:color w:val="000000"/>
          <w:sz w:val="28"/>
          <w:szCs w:val="28"/>
        </w:rPr>
      </w:pPr>
      <w:r w:rsidRPr="004B0CC2">
        <w:rPr>
          <w:b w:val="0"/>
          <w:bCs/>
          <w:noProof/>
          <w:color w:val="000000"/>
          <w:sz w:val="28"/>
          <w:szCs w:val="28"/>
        </w:rPr>
        <w:t>Таблица 9 -</w:t>
      </w:r>
      <w:r w:rsidR="00FE6028" w:rsidRPr="004B0CC2">
        <w:rPr>
          <w:b w:val="0"/>
          <w:bCs/>
          <w:noProof/>
          <w:color w:val="000000"/>
          <w:sz w:val="28"/>
          <w:szCs w:val="28"/>
        </w:rPr>
        <w:t xml:space="preserve"> Сильные и слабые стороны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6"/>
        <w:gridCol w:w="4307"/>
        <w:gridCol w:w="4307"/>
      </w:tblGrid>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w:t>
            </w:r>
          </w:p>
          <w:p w:rsidR="00FE6028" w:rsidRPr="004B0CC2" w:rsidRDefault="00FE6028" w:rsidP="00CA2A83">
            <w:pPr>
              <w:pStyle w:val="23"/>
              <w:rPr>
                <w:noProof/>
                <w:lang w:eastAsia="en-US"/>
              </w:rPr>
            </w:pPr>
            <w:r w:rsidRPr="004B0CC2">
              <w:rPr>
                <w:noProof/>
              </w:rPr>
              <w:t>п/п</w:t>
            </w:r>
          </w:p>
        </w:tc>
        <w:tc>
          <w:tcPr>
            <w:tcW w:w="2250" w:type="pct"/>
          </w:tcPr>
          <w:p w:rsidR="00FE6028" w:rsidRPr="004B0CC2" w:rsidRDefault="00FE6028" w:rsidP="00CA2A83">
            <w:pPr>
              <w:pStyle w:val="23"/>
              <w:rPr>
                <w:noProof/>
                <w:lang w:eastAsia="en-US"/>
              </w:rPr>
            </w:pPr>
            <w:r w:rsidRPr="004B0CC2">
              <w:rPr>
                <w:noProof/>
              </w:rPr>
              <w:t>Сильные стороны</w:t>
            </w:r>
          </w:p>
        </w:tc>
        <w:tc>
          <w:tcPr>
            <w:tcW w:w="2250" w:type="pct"/>
          </w:tcPr>
          <w:p w:rsidR="00FE6028" w:rsidRPr="004B0CC2" w:rsidRDefault="00FE6028" w:rsidP="00CA2A83">
            <w:pPr>
              <w:pStyle w:val="23"/>
              <w:rPr>
                <w:noProof/>
                <w:lang w:eastAsia="en-US"/>
              </w:rPr>
            </w:pPr>
            <w:r w:rsidRPr="004B0CC2">
              <w:rPr>
                <w:noProof/>
              </w:rPr>
              <w:t>Слабые стороны</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1</w:t>
            </w:r>
          </w:p>
        </w:tc>
        <w:tc>
          <w:tcPr>
            <w:tcW w:w="2250" w:type="pct"/>
          </w:tcPr>
          <w:p w:rsidR="00FE6028" w:rsidRPr="004B0CC2" w:rsidRDefault="00FE6028" w:rsidP="00CA2A83">
            <w:pPr>
              <w:pStyle w:val="23"/>
              <w:rPr>
                <w:noProof/>
                <w:lang w:eastAsia="en-US"/>
              </w:rPr>
            </w:pPr>
            <w:r w:rsidRPr="004B0CC2">
              <w:rPr>
                <w:noProof/>
              </w:rPr>
              <w:t>Достоверный мониторинг рынка</w:t>
            </w:r>
          </w:p>
        </w:tc>
        <w:tc>
          <w:tcPr>
            <w:tcW w:w="2250" w:type="pct"/>
          </w:tcPr>
          <w:p w:rsidR="00FE6028" w:rsidRPr="004B0CC2" w:rsidRDefault="00FE6028" w:rsidP="00CA2A83">
            <w:pPr>
              <w:pStyle w:val="23"/>
              <w:rPr>
                <w:noProof/>
                <w:lang w:eastAsia="en-US"/>
              </w:rPr>
            </w:pPr>
            <w:r w:rsidRPr="004B0CC2">
              <w:rPr>
                <w:noProof/>
              </w:rPr>
              <w:t>Сбои в снабжении</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2</w:t>
            </w:r>
          </w:p>
        </w:tc>
        <w:tc>
          <w:tcPr>
            <w:tcW w:w="2250" w:type="pct"/>
          </w:tcPr>
          <w:p w:rsidR="00FE6028" w:rsidRPr="004B0CC2" w:rsidRDefault="00FE6028" w:rsidP="00CA2A83">
            <w:pPr>
              <w:pStyle w:val="23"/>
              <w:rPr>
                <w:noProof/>
                <w:lang w:eastAsia="en-US"/>
              </w:rPr>
            </w:pPr>
            <w:r w:rsidRPr="004B0CC2">
              <w:rPr>
                <w:noProof/>
              </w:rPr>
              <w:t>Отлаженная сбытовая сеть</w:t>
            </w:r>
          </w:p>
        </w:tc>
        <w:tc>
          <w:tcPr>
            <w:tcW w:w="2250" w:type="pct"/>
          </w:tcPr>
          <w:p w:rsidR="00FE6028" w:rsidRPr="004B0CC2" w:rsidRDefault="00FE6028" w:rsidP="00CA2A83">
            <w:pPr>
              <w:pStyle w:val="23"/>
              <w:rPr>
                <w:noProof/>
                <w:lang w:eastAsia="en-US"/>
              </w:rPr>
            </w:pPr>
            <w:r w:rsidRPr="004B0CC2">
              <w:rPr>
                <w:noProof/>
              </w:rPr>
              <w:t>Недостатки в рекламной политике</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3</w:t>
            </w:r>
          </w:p>
        </w:tc>
        <w:tc>
          <w:tcPr>
            <w:tcW w:w="2250" w:type="pct"/>
          </w:tcPr>
          <w:p w:rsidR="00FE6028" w:rsidRPr="004B0CC2" w:rsidRDefault="00FE6028" w:rsidP="00CA2A83">
            <w:pPr>
              <w:pStyle w:val="23"/>
              <w:rPr>
                <w:noProof/>
                <w:lang w:eastAsia="en-US"/>
              </w:rPr>
            </w:pPr>
            <w:r w:rsidRPr="004B0CC2">
              <w:rPr>
                <w:noProof/>
              </w:rPr>
              <w:t>Широкий ассортимент продукции</w:t>
            </w:r>
          </w:p>
        </w:tc>
        <w:tc>
          <w:tcPr>
            <w:tcW w:w="2250" w:type="pct"/>
          </w:tcPr>
          <w:p w:rsidR="00FE6028" w:rsidRPr="004B0CC2" w:rsidRDefault="00FE6028" w:rsidP="00CA2A83">
            <w:pPr>
              <w:pStyle w:val="23"/>
              <w:rPr>
                <w:noProof/>
                <w:lang w:eastAsia="en-US"/>
              </w:rPr>
            </w:pPr>
            <w:r w:rsidRPr="004B0CC2">
              <w:rPr>
                <w:noProof/>
              </w:rPr>
              <w:t>Средний уровень цен</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4</w:t>
            </w:r>
          </w:p>
        </w:tc>
        <w:tc>
          <w:tcPr>
            <w:tcW w:w="2250" w:type="pct"/>
          </w:tcPr>
          <w:p w:rsidR="00FE6028" w:rsidRPr="004B0CC2" w:rsidRDefault="00FE6028" w:rsidP="00CA2A83">
            <w:pPr>
              <w:pStyle w:val="23"/>
              <w:rPr>
                <w:noProof/>
                <w:lang w:eastAsia="en-US"/>
              </w:rPr>
            </w:pPr>
            <w:r w:rsidRPr="004B0CC2">
              <w:rPr>
                <w:noProof/>
              </w:rPr>
              <w:t>Высокий контроль качества</w:t>
            </w:r>
          </w:p>
        </w:tc>
        <w:tc>
          <w:tcPr>
            <w:tcW w:w="2250" w:type="pct"/>
          </w:tcPr>
          <w:p w:rsidR="00FE6028" w:rsidRPr="004B0CC2" w:rsidRDefault="00FE6028" w:rsidP="00CA2A83">
            <w:pPr>
              <w:pStyle w:val="23"/>
              <w:rPr>
                <w:noProof/>
                <w:lang w:eastAsia="en-US"/>
              </w:rPr>
            </w:pPr>
            <w:r w:rsidRPr="004B0CC2">
              <w:rPr>
                <w:noProof/>
              </w:rPr>
              <w:t>Низкий уровень сервиса (дополнительные услуги)</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5</w:t>
            </w:r>
          </w:p>
        </w:tc>
        <w:tc>
          <w:tcPr>
            <w:tcW w:w="2250" w:type="pct"/>
          </w:tcPr>
          <w:p w:rsidR="00FE6028" w:rsidRPr="004B0CC2" w:rsidRDefault="00FE6028" w:rsidP="00CA2A83">
            <w:pPr>
              <w:pStyle w:val="23"/>
              <w:rPr>
                <w:noProof/>
                <w:lang w:eastAsia="en-US"/>
              </w:rPr>
            </w:pPr>
            <w:r w:rsidRPr="004B0CC2">
              <w:rPr>
                <w:noProof/>
              </w:rPr>
              <w:t>Высокая рентабельность</w:t>
            </w:r>
          </w:p>
        </w:tc>
        <w:tc>
          <w:tcPr>
            <w:tcW w:w="2250" w:type="pct"/>
          </w:tcPr>
          <w:p w:rsidR="00FE6028" w:rsidRPr="004B0CC2" w:rsidRDefault="00FE6028" w:rsidP="00CA2A83">
            <w:pPr>
              <w:pStyle w:val="23"/>
              <w:rPr>
                <w:noProof/>
                <w:lang w:eastAsia="en-US"/>
              </w:rPr>
            </w:pPr>
            <w:r w:rsidRPr="004B0CC2">
              <w:rPr>
                <w:noProof/>
              </w:rPr>
              <w:t>Не полная загруженность производственных мощностей</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6</w:t>
            </w:r>
          </w:p>
        </w:tc>
        <w:tc>
          <w:tcPr>
            <w:tcW w:w="2250" w:type="pct"/>
          </w:tcPr>
          <w:p w:rsidR="00FE6028" w:rsidRPr="004B0CC2" w:rsidRDefault="00FE6028" w:rsidP="00CA2A83">
            <w:pPr>
              <w:pStyle w:val="23"/>
              <w:rPr>
                <w:noProof/>
                <w:lang w:eastAsia="en-US"/>
              </w:rPr>
            </w:pPr>
            <w:r w:rsidRPr="004B0CC2">
              <w:rPr>
                <w:noProof/>
              </w:rPr>
              <w:t>Рост оборотных средств</w:t>
            </w:r>
          </w:p>
        </w:tc>
        <w:tc>
          <w:tcPr>
            <w:tcW w:w="2250" w:type="pct"/>
          </w:tcPr>
          <w:p w:rsidR="00FE6028" w:rsidRPr="004B0CC2" w:rsidRDefault="00FE6028" w:rsidP="00CA2A83">
            <w:pPr>
              <w:pStyle w:val="23"/>
              <w:rPr>
                <w:noProof/>
                <w:lang w:eastAsia="en-US"/>
              </w:rPr>
            </w:pPr>
            <w:r w:rsidRPr="004B0CC2">
              <w:rPr>
                <w:noProof/>
              </w:rPr>
              <w:t>Неучастие персонала в принятии управленческих решений</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7</w:t>
            </w:r>
          </w:p>
        </w:tc>
        <w:tc>
          <w:tcPr>
            <w:tcW w:w="2250" w:type="pct"/>
          </w:tcPr>
          <w:p w:rsidR="00FE6028" w:rsidRPr="004B0CC2" w:rsidRDefault="00FE6028" w:rsidP="00CA2A83">
            <w:pPr>
              <w:pStyle w:val="23"/>
              <w:rPr>
                <w:noProof/>
                <w:lang w:eastAsia="en-US"/>
              </w:rPr>
            </w:pPr>
            <w:r w:rsidRPr="004B0CC2">
              <w:rPr>
                <w:noProof/>
              </w:rPr>
              <w:t>Высокая квалификация персонала</w:t>
            </w:r>
          </w:p>
        </w:tc>
        <w:tc>
          <w:tcPr>
            <w:tcW w:w="2250" w:type="pct"/>
          </w:tcPr>
          <w:p w:rsidR="00FE6028" w:rsidRPr="004B0CC2" w:rsidRDefault="00FE6028" w:rsidP="00CA2A83">
            <w:pPr>
              <w:pStyle w:val="23"/>
              <w:rPr>
                <w:noProof/>
                <w:lang w:eastAsia="en-US"/>
              </w:rPr>
            </w:pPr>
            <w:r w:rsidRPr="004B0CC2">
              <w:rPr>
                <w:noProof/>
              </w:rPr>
              <w:t>Недостаточный контроль исполнения приказов и распоряжений</w:t>
            </w: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8</w:t>
            </w:r>
          </w:p>
        </w:tc>
        <w:tc>
          <w:tcPr>
            <w:tcW w:w="2250" w:type="pct"/>
          </w:tcPr>
          <w:p w:rsidR="00FE6028" w:rsidRPr="004B0CC2" w:rsidRDefault="00FE6028" w:rsidP="00CA2A83">
            <w:pPr>
              <w:pStyle w:val="23"/>
              <w:rPr>
                <w:noProof/>
                <w:lang w:eastAsia="en-US"/>
              </w:rPr>
            </w:pPr>
            <w:r w:rsidRPr="004B0CC2">
              <w:rPr>
                <w:noProof/>
              </w:rPr>
              <w:t>Хорошая мотивация персонала</w:t>
            </w:r>
          </w:p>
        </w:tc>
        <w:tc>
          <w:tcPr>
            <w:tcW w:w="2250" w:type="pct"/>
          </w:tcPr>
          <w:p w:rsidR="00FE6028" w:rsidRPr="004B0CC2" w:rsidRDefault="00FE6028" w:rsidP="00CA2A83">
            <w:pPr>
              <w:pStyle w:val="23"/>
              <w:rPr>
                <w:noProof/>
                <w:lang w:eastAsia="en-US"/>
              </w:rPr>
            </w:pPr>
          </w:p>
        </w:tc>
      </w:tr>
      <w:tr w:rsidR="00FE6028" w:rsidRPr="004B0CC2" w:rsidTr="008F4A39">
        <w:trPr>
          <w:trHeight w:val="23"/>
        </w:trPr>
        <w:tc>
          <w:tcPr>
            <w:tcW w:w="500" w:type="pct"/>
          </w:tcPr>
          <w:p w:rsidR="00FE6028" w:rsidRPr="004B0CC2" w:rsidRDefault="00FE6028" w:rsidP="00CA2A83">
            <w:pPr>
              <w:pStyle w:val="23"/>
              <w:rPr>
                <w:noProof/>
                <w:lang w:eastAsia="en-US"/>
              </w:rPr>
            </w:pPr>
            <w:r w:rsidRPr="004B0CC2">
              <w:rPr>
                <w:noProof/>
              </w:rPr>
              <w:t>9</w:t>
            </w:r>
          </w:p>
        </w:tc>
        <w:tc>
          <w:tcPr>
            <w:tcW w:w="2250" w:type="pct"/>
          </w:tcPr>
          <w:p w:rsidR="00FE6028" w:rsidRPr="004B0CC2" w:rsidRDefault="00FE6028" w:rsidP="00CA2A83">
            <w:pPr>
              <w:pStyle w:val="23"/>
              <w:rPr>
                <w:noProof/>
                <w:lang w:eastAsia="en-US"/>
              </w:rPr>
            </w:pPr>
            <w:r w:rsidRPr="004B0CC2">
              <w:rPr>
                <w:noProof/>
              </w:rPr>
              <w:t>Достаточная известность</w:t>
            </w:r>
          </w:p>
        </w:tc>
        <w:tc>
          <w:tcPr>
            <w:tcW w:w="2250" w:type="pct"/>
          </w:tcPr>
          <w:p w:rsidR="00FE6028" w:rsidRPr="004B0CC2" w:rsidRDefault="00FE6028" w:rsidP="00CA2A83">
            <w:pPr>
              <w:pStyle w:val="23"/>
              <w:rPr>
                <w:noProof/>
                <w:lang w:eastAsia="en-US"/>
              </w:rPr>
            </w:pPr>
          </w:p>
        </w:tc>
      </w:tr>
    </w:tbl>
    <w:p w:rsidR="00FE6028" w:rsidRPr="004B0CC2" w:rsidRDefault="00CA2A83" w:rsidP="004B0CC2">
      <w:pPr>
        <w:spacing w:line="360" w:lineRule="auto"/>
        <w:ind w:firstLine="709"/>
        <w:jc w:val="both"/>
        <w:rPr>
          <w:sz w:val="28"/>
          <w:szCs w:val="32"/>
        </w:rPr>
      </w:pPr>
      <w:r>
        <w:rPr>
          <w:sz w:val="28"/>
          <w:szCs w:val="32"/>
        </w:rPr>
        <w:br w:type="page"/>
      </w:r>
      <w:r w:rsidR="003A3546" w:rsidRPr="004B0CC2">
        <w:rPr>
          <w:sz w:val="28"/>
          <w:szCs w:val="32"/>
        </w:rPr>
        <w:t xml:space="preserve">5 </w:t>
      </w:r>
      <w:r w:rsidR="00D467B4" w:rsidRPr="004B0CC2">
        <w:rPr>
          <w:sz w:val="28"/>
          <w:szCs w:val="32"/>
        </w:rPr>
        <w:t>Формирование стратегии развития компании</w:t>
      </w:r>
    </w:p>
    <w:p w:rsidR="00CA2A83" w:rsidRDefault="00CA2A83" w:rsidP="004B0CC2">
      <w:pPr>
        <w:tabs>
          <w:tab w:val="num" w:pos="0"/>
        </w:tabs>
        <w:spacing w:line="360" w:lineRule="auto"/>
        <w:ind w:firstLine="709"/>
        <w:jc w:val="both"/>
        <w:rPr>
          <w:noProof/>
          <w:color w:val="000000"/>
          <w:sz w:val="28"/>
          <w:szCs w:val="28"/>
        </w:rPr>
      </w:pP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Это разделение важно с точки зрения прогнозирования, конъюнктурных исследований, стратегического и иного планирования, выдвижения целей.</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В стратегическом управлении наиболее часто используется метод анализа среды организации, получивший название SWOT-анализ. Применяя этот метод, удается установить линии связи между силой и слабостью и внешними угрозами и возможностями. Такие связи в дальнейшем используются для разработки стратегии.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В процессе выработки стратегии необходимо учитывать, что возможности и угрозы могут переходить в свои противоположности. Для успешного применения SWOT-анализа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своего поведения каждой из выявленных угроз и возможностей.</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Для такой оценки чаще всего применяют метод позиционирования на матрицах возможностей и</w:t>
      </w:r>
      <w:r w:rsidR="0067383A" w:rsidRPr="004B0CC2">
        <w:rPr>
          <w:noProof/>
          <w:color w:val="000000"/>
          <w:sz w:val="28"/>
          <w:szCs w:val="28"/>
        </w:rPr>
        <w:t xml:space="preserve"> угроз (см. таблицу 10</w:t>
      </w:r>
      <w:r w:rsidRPr="004B0CC2">
        <w:rPr>
          <w:noProof/>
          <w:color w:val="000000"/>
          <w:sz w:val="28"/>
          <w:szCs w:val="28"/>
        </w:rPr>
        <w:t>).</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Для</w:t>
      </w:r>
      <w:r w:rsidR="00D467B4" w:rsidRPr="004B0CC2">
        <w:rPr>
          <w:noProof/>
          <w:color w:val="000000"/>
          <w:sz w:val="28"/>
          <w:szCs w:val="28"/>
        </w:rPr>
        <w:t xml:space="preserve"> ООО «Финист-мыловар</w:t>
      </w:r>
      <w:r w:rsidRPr="004B0CC2">
        <w:rPr>
          <w:noProof/>
          <w:color w:val="000000"/>
          <w:sz w:val="28"/>
          <w:szCs w:val="28"/>
        </w:rPr>
        <w:t>» после проведенного анализа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После позиционирования угроз было выявлено, что:</w:t>
      </w:r>
    </w:p>
    <w:p w:rsidR="00FE6028" w:rsidRPr="004B0CC2" w:rsidRDefault="00FE6028" w:rsidP="004B0CC2">
      <w:pPr>
        <w:numPr>
          <w:ilvl w:val="0"/>
          <w:numId w:val="26"/>
        </w:numPr>
        <w:tabs>
          <w:tab w:val="num" w:pos="0"/>
          <w:tab w:val="left" w:pos="680"/>
        </w:tabs>
        <w:spacing w:line="360" w:lineRule="auto"/>
        <w:ind w:left="0" w:firstLine="709"/>
        <w:jc w:val="both"/>
        <w:rPr>
          <w:noProof/>
          <w:color w:val="000000"/>
          <w:sz w:val="28"/>
          <w:szCs w:val="28"/>
        </w:rPr>
      </w:pPr>
      <w:r w:rsidRPr="004B0CC2">
        <w:rPr>
          <w:noProof/>
          <w:color w:val="000000"/>
          <w:sz w:val="28"/>
          <w:szCs w:val="28"/>
        </w:rPr>
        <w:t xml:space="preserve">к критическому состоянию </w:t>
      </w:r>
      <w:r w:rsidR="00D467B4" w:rsidRPr="004B0CC2">
        <w:rPr>
          <w:noProof/>
          <w:color w:val="000000"/>
          <w:sz w:val="28"/>
          <w:szCs w:val="28"/>
        </w:rPr>
        <w:t xml:space="preserve">ООО «Финист-мыловар» </w:t>
      </w:r>
      <w:r w:rsidRPr="004B0CC2">
        <w:rPr>
          <w:noProof/>
          <w:color w:val="000000"/>
          <w:sz w:val="28"/>
          <w:szCs w:val="28"/>
        </w:rPr>
        <w:t>могут привести либо выход в отрасль большого числа конкурентов и коренное изменение вкусов потребителей;</w:t>
      </w:r>
    </w:p>
    <w:p w:rsidR="00FE6028" w:rsidRPr="004B0CC2" w:rsidRDefault="00FE6028" w:rsidP="004B0CC2">
      <w:pPr>
        <w:numPr>
          <w:ilvl w:val="0"/>
          <w:numId w:val="26"/>
        </w:numPr>
        <w:tabs>
          <w:tab w:val="num" w:pos="0"/>
          <w:tab w:val="left" w:pos="680"/>
        </w:tabs>
        <w:spacing w:line="360" w:lineRule="auto"/>
        <w:ind w:left="0" w:firstLine="709"/>
        <w:jc w:val="both"/>
        <w:rPr>
          <w:noProof/>
          <w:color w:val="000000"/>
          <w:sz w:val="28"/>
          <w:szCs w:val="28"/>
        </w:rPr>
      </w:pPr>
      <w:r w:rsidRPr="004B0CC2">
        <w:rPr>
          <w:noProof/>
          <w:color w:val="000000"/>
          <w:sz w:val="28"/>
          <w:szCs w:val="28"/>
        </w:rPr>
        <w:t xml:space="preserve">к разрушению </w:t>
      </w:r>
      <w:r w:rsidR="00D467B4" w:rsidRPr="004B0CC2">
        <w:rPr>
          <w:noProof/>
          <w:color w:val="000000"/>
          <w:sz w:val="28"/>
          <w:szCs w:val="28"/>
        </w:rPr>
        <w:t xml:space="preserve">предприятия </w:t>
      </w:r>
      <w:r w:rsidRPr="004B0CC2">
        <w:rPr>
          <w:noProof/>
          <w:color w:val="000000"/>
          <w:sz w:val="28"/>
          <w:szCs w:val="28"/>
        </w:rPr>
        <w:t>или его выходу из отрасли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изменение правил торговли.</w:t>
      </w:r>
    </w:p>
    <w:p w:rsidR="00CA2A83" w:rsidRDefault="00CA2A83" w:rsidP="004B0CC2">
      <w:pPr>
        <w:pStyle w:val="af5"/>
        <w:tabs>
          <w:tab w:val="num" w:pos="0"/>
        </w:tabs>
        <w:spacing w:before="0" w:after="0"/>
        <w:ind w:firstLine="709"/>
        <w:rPr>
          <w:b w:val="0"/>
          <w:bCs/>
          <w:noProof/>
          <w:color w:val="000000"/>
          <w:sz w:val="28"/>
          <w:szCs w:val="28"/>
        </w:rPr>
      </w:pPr>
    </w:p>
    <w:p w:rsidR="007C0ED6" w:rsidRPr="004B0CC2" w:rsidRDefault="0067383A" w:rsidP="004B0CC2">
      <w:pPr>
        <w:pStyle w:val="af5"/>
        <w:tabs>
          <w:tab w:val="num" w:pos="0"/>
        </w:tabs>
        <w:spacing w:before="0" w:after="0"/>
        <w:ind w:firstLine="709"/>
        <w:rPr>
          <w:b w:val="0"/>
          <w:bCs/>
          <w:noProof/>
          <w:color w:val="000000"/>
          <w:sz w:val="28"/>
          <w:szCs w:val="28"/>
        </w:rPr>
      </w:pPr>
      <w:r w:rsidRPr="004B0CC2">
        <w:rPr>
          <w:b w:val="0"/>
          <w:bCs/>
          <w:noProof/>
          <w:color w:val="000000"/>
          <w:sz w:val="28"/>
          <w:szCs w:val="28"/>
        </w:rPr>
        <w:t>Таблица 10 -</w:t>
      </w:r>
      <w:r w:rsidR="007C0ED6" w:rsidRPr="004B0CC2">
        <w:rPr>
          <w:b w:val="0"/>
          <w:bCs/>
          <w:noProof/>
          <w:color w:val="000000"/>
          <w:sz w:val="28"/>
          <w:szCs w:val="28"/>
        </w:rPr>
        <w:t xml:space="preserve"> Матрица SWOT-анализа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5"/>
        <w:gridCol w:w="3177"/>
        <w:gridCol w:w="3188"/>
      </w:tblGrid>
      <w:tr w:rsidR="007C0ED6" w:rsidRPr="004B0CC2" w:rsidTr="008F4A39">
        <w:tc>
          <w:tcPr>
            <w:tcW w:w="3284" w:type="dxa"/>
          </w:tcPr>
          <w:p w:rsidR="007C0ED6" w:rsidRPr="004B0CC2" w:rsidRDefault="007C0ED6" w:rsidP="00CA2A83">
            <w:pPr>
              <w:pStyle w:val="23"/>
            </w:pPr>
          </w:p>
        </w:tc>
        <w:tc>
          <w:tcPr>
            <w:tcW w:w="3285" w:type="dxa"/>
          </w:tcPr>
          <w:p w:rsidR="007C0ED6" w:rsidRPr="004B0CC2" w:rsidRDefault="007C0ED6" w:rsidP="00CA2A83">
            <w:pPr>
              <w:pStyle w:val="23"/>
            </w:pPr>
            <w:r w:rsidRPr="004B0CC2">
              <w:t>Сильные стороны (</w:t>
            </w:r>
            <w:r w:rsidRPr="004B0CC2">
              <w:rPr>
                <w:lang w:val="en-US"/>
              </w:rPr>
              <w:t>S</w:t>
            </w:r>
            <w:r w:rsidRPr="004B0CC2">
              <w:t>)</w:t>
            </w:r>
          </w:p>
        </w:tc>
        <w:tc>
          <w:tcPr>
            <w:tcW w:w="3285" w:type="dxa"/>
          </w:tcPr>
          <w:p w:rsidR="007C0ED6" w:rsidRPr="004B0CC2" w:rsidRDefault="007C0ED6" w:rsidP="00CA2A83">
            <w:pPr>
              <w:pStyle w:val="23"/>
            </w:pPr>
            <w:r w:rsidRPr="004B0CC2">
              <w:t>Слабые стороны (</w:t>
            </w:r>
            <w:r w:rsidRPr="004B0CC2">
              <w:rPr>
                <w:lang w:val="en-US"/>
              </w:rPr>
              <w:t>W</w:t>
            </w:r>
            <w:r w:rsidRPr="004B0CC2">
              <w:t>)</w:t>
            </w:r>
          </w:p>
        </w:tc>
      </w:tr>
      <w:tr w:rsidR="007C0ED6" w:rsidRPr="004B0CC2" w:rsidTr="008F4A39">
        <w:tc>
          <w:tcPr>
            <w:tcW w:w="3284" w:type="dxa"/>
          </w:tcPr>
          <w:p w:rsidR="007C0ED6" w:rsidRPr="004B0CC2" w:rsidRDefault="007C0ED6" w:rsidP="00CA2A83">
            <w:pPr>
              <w:pStyle w:val="23"/>
            </w:pPr>
          </w:p>
        </w:tc>
        <w:tc>
          <w:tcPr>
            <w:tcW w:w="3285" w:type="dxa"/>
          </w:tcPr>
          <w:p w:rsidR="00C60D50" w:rsidRPr="004B0CC2" w:rsidRDefault="00C60D50" w:rsidP="00CA2A83">
            <w:pPr>
              <w:pStyle w:val="23"/>
              <w:rPr>
                <w:noProof/>
                <w:color w:val="000000"/>
                <w:szCs w:val="28"/>
                <w:lang w:eastAsia="en-US"/>
              </w:rPr>
            </w:pPr>
            <w:r w:rsidRPr="004B0CC2">
              <w:rPr>
                <w:noProof/>
                <w:color w:val="000000"/>
                <w:szCs w:val="28"/>
              </w:rPr>
              <w:t>1.Достоверный мониторинг рынка</w:t>
            </w:r>
          </w:p>
          <w:p w:rsidR="00C60D50" w:rsidRPr="004B0CC2" w:rsidRDefault="00C60D50" w:rsidP="00CA2A83">
            <w:pPr>
              <w:pStyle w:val="23"/>
              <w:rPr>
                <w:noProof/>
                <w:color w:val="000000"/>
                <w:szCs w:val="28"/>
              </w:rPr>
            </w:pPr>
            <w:r w:rsidRPr="004B0CC2">
              <w:rPr>
                <w:noProof/>
                <w:color w:val="000000"/>
                <w:szCs w:val="28"/>
              </w:rPr>
              <w:t>2.Отлаженная сбытовая сеть</w:t>
            </w:r>
          </w:p>
          <w:p w:rsidR="00C60D50" w:rsidRPr="004B0CC2" w:rsidRDefault="00C60D50" w:rsidP="00CA2A83">
            <w:pPr>
              <w:pStyle w:val="23"/>
              <w:rPr>
                <w:noProof/>
                <w:color w:val="000000"/>
                <w:szCs w:val="28"/>
              </w:rPr>
            </w:pPr>
            <w:r w:rsidRPr="004B0CC2">
              <w:rPr>
                <w:noProof/>
                <w:color w:val="000000"/>
                <w:szCs w:val="28"/>
              </w:rPr>
              <w:t>3.Широкий ассортимент продукции</w:t>
            </w:r>
          </w:p>
          <w:p w:rsidR="00C60D50" w:rsidRPr="004B0CC2" w:rsidRDefault="00C60D50" w:rsidP="00CA2A83">
            <w:pPr>
              <w:pStyle w:val="23"/>
              <w:rPr>
                <w:noProof/>
                <w:color w:val="000000"/>
                <w:szCs w:val="28"/>
              </w:rPr>
            </w:pPr>
            <w:r w:rsidRPr="004B0CC2">
              <w:rPr>
                <w:noProof/>
                <w:color w:val="000000"/>
                <w:szCs w:val="28"/>
              </w:rPr>
              <w:t>4.Высокий контроль качества</w:t>
            </w:r>
          </w:p>
          <w:p w:rsidR="00C60D50" w:rsidRPr="004B0CC2" w:rsidRDefault="00C60D50" w:rsidP="00CA2A83">
            <w:pPr>
              <w:pStyle w:val="23"/>
              <w:rPr>
                <w:noProof/>
                <w:color w:val="000000"/>
                <w:szCs w:val="28"/>
              </w:rPr>
            </w:pPr>
            <w:r w:rsidRPr="004B0CC2">
              <w:rPr>
                <w:noProof/>
                <w:color w:val="000000"/>
                <w:szCs w:val="28"/>
              </w:rPr>
              <w:t>5.Высокая рентабельность</w:t>
            </w:r>
          </w:p>
          <w:p w:rsidR="00C60D50" w:rsidRPr="004B0CC2" w:rsidRDefault="00C60D50" w:rsidP="00CA2A83">
            <w:pPr>
              <w:pStyle w:val="23"/>
              <w:rPr>
                <w:noProof/>
                <w:color w:val="000000"/>
                <w:szCs w:val="28"/>
              </w:rPr>
            </w:pPr>
            <w:r w:rsidRPr="004B0CC2">
              <w:rPr>
                <w:noProof/>
                <w:color w:val="000000"/>
                <w:szCs w:val="28"/>
              </w:rPr>
              <w:t>6.Рост оборотных средств</w:t>
            </w:r>
          </w:p>
          <w:p w:rsidR="00C60D50" w:rsidRPr="004B0CC2" w:rsidRDefault="00C60D50" w:rsidP="00CA2A83">
            <w:pPr>
              <w:pStyle w:val="23"/>
              <w:rPr>
                <w:noProof/>
                <w:color w:val="000000"/>
                <w:szCs w:val="28"/>
              </w:rPr>
            </w:pPr>
            <w:r w:rsidRPr="004B0CC2">
              <w:rPr>
                <w:noProof/>
                <w:color w:val="000000"/>
                <w:szCs w:val="28"/>
              </w:rPr>
              <w:t>7.Высокая квалификация персонала</w:t>
            </w:r>
          </w:p>
          <w:p w:rsidR="00C60D50" w:rsidRPr="004B0CC2" w:rsidRDefault="00C60D50" w:rsidP="00CA2A83">
            <w:pPr>
              <w:pStyle w:val="23"/>
              <w:rPr>
                <w:noProof/>
                <w:color w:val="000000"/>
                <w:szCs w:val="28"/>
              </w:rPr>
            </w:pPr>
            <w:r w:rsidRPr="004B0CC2">
              <w:rPr>
                <w:noProof/>
                <w:color w:val="000000"/>
                <w:szCs w:val="28"/>
              </w:rPr>
              <w:t>8.Хорошая мотивация персонала</w:t>
            </w:r>
          </w:p>
          <w:p w:rsidR="007C0ED6" w:rsidRPr="004B0CC2" w:rsidRDefault="00C60D50" w:rsidP="00CA2A83">
            <w:pPr>
              <w:pStyle w:val="23"/>
            </w:pPr>
            <w:r w:rsidRPr="004B0CC2">
              <w:rPr>
                <w:noProof/>
                <w:color w:val="000000"/>
                <w:szCs w:val="28"/>
              </w:rPr>
              <w:t>9.Достаточная известность</w:t>
            </w:r>
          </w:p>
        </w:tc>
        <w:tc>
          <w:tcPr>
            <w:tcW w:w="3285" w:type="dxa"/>
          </w:tcPr>
          <w:p w:rsidR="00C60D50" w:rsidRPr="004B0CC2" w:rsidRDefault="00C60D50" w:rsidP="00CA2A83">
            <w:pPr>
              <w:pStyle w:val="23"/>
              <w:rPr>
                <w:noProof/>
                <w:color w:val="000000"/>
                <w:szCs w:val="28"/>
                <w:lang w:eastAsia="en-US"/>
              </w:rPr>
            </w:pPr>
            <w:r w:rsidRPr="004B0CC2">
              <w:rPr>
                <w:noProof/>
                <w:color w:val="000000"/>
                <w:szCs w:val="28"/>
              </w:rPr>
              <w:t>1.Сбои в снабжении</w:t>
            </w:r>
          </w:p>
          <w:p w:rsidR="00C60D50" w:rsidRPr="004B0CC2" w:rsidRDefault="00C60D50" w:rsidP="00CA2A83">
            <w:pPr>
              <w:pStyle w:val="23"/>
              <w:rPr>
                <w:noProof/>
                <w:color w:val="000000"/>
                <w:szCs w:val="28"/>
                <w:lang w:eastAsia="en-US"/>
              </w:rPr>
            </w:pPr>
            <w:r w:rsidRPr="004B0CC2">
              <w:rPr>
                <w:noProof/>
                <w:color w:val="000000"/>
                <w:szCs w:val="28"/>
                <w:lang w:eastAsia="en-US"/>
              </w:rPr>
              <w:t>2.</w:t>
            </w:r>
            <w:r w:rsidRPr="004B0CC2">
              <w:rPr>
                <w:noProof/>
                <w:color w:val="000000"/>
                <w:szCs w:val="28"/>
              </w:rPr>
              <w:t>Недостатки в рекламной политике</w:t>
            </w:r>
          </w:p>
          <w:p w:rsidR="00C60D50" w:rsidRPr="004B0CC2" w:rsidRDefault="00C60D50" w:rsidP="00CA2A83">
            <w:pPr>
              <w:pStyle w:val="23"/>
              <w:rPr>
                <w:noProof/>
                <w:color w:val="000000"/>
                <w:szCs w:val="28"/>
              </w:rPr>
            </w:pPr>
            <w:r w:rsidRPr="004B0CC2">
              <w:rPr>
                <w:noProof/>
                <w:color w:val="000000"/>
                <w:szCs w:val="28"/>
              </w:rPr>
              <w:t>3.Средний уровень цен</w:t>
            </w:r>
          </w:p>
          <w:p w:rsidR="00C60D50" w:rsidRPr="004B0CC2" w:rsidRDefault="00C60D50" w:rsidP="00CA2A83">
            <w:pPr>
              <w:pStyle w:val="23"/>
              <w:rPr>
                <w:noProof/>
                <w:color w:val="000000"/>
                <w:szCs w:val="28"/>
              </w:rPr>
            </w:pPr>
            <w:r w:rsidRPr="004B0CC2">
              <w:rPr>
                <w:noProof/>
                <w:color w:val="000000"/>
                <w:szCs w:val="28"/>
              </w:rPr>
              <w:t>4.Низкий уровень сервиса (дополнительные услуги)</w:t>
            </w:r>
          </w:p>
          <w:p w:rsidR="00C60D50" w:rsidRPr="004B0CC2" w:rsidRDefault="00C60D50" w:rsidP="00CA2A83">
            <w:pPr>
              <w:pStyle w:val="23"/>
              <w:rPr>
                <w:noProof/>
                <w:color w:val="000000"/>
                <w:szCs w:val="28"/>
              </w:rPr>
            </w:pPr>
            <w:r w:rsidRPr="004B0CC2">
              <w:rPr>
                <w:noProof/>
                <w:color w:val="000000"/>
                <w:szCs w:val="28"/>
              </w:rPr>
              <w:t>5.Не полная загруженность производственных мощностей</w:t>
            </w:r>
          </w:p>
          <w:p w:rsidR="00C60D50" w:rsidRPr="004B0CC2" w:rsidRDefault="00C60D50" w:rsidP="00CA2A83">
            <w:pPr>
              <w:pStyle w:val="23"/>
              <w:rPr>
                <w:noProof/>
                <w:color w:val="000000"/>
                <w:szCs w:val="28"/>
              </w:rPr>
            </w:pPr>
            <w:r w:rsidRPr="004B0CC2">
              <w:rPr>
                <w:noProof/>
                <w:color w:val="000000"/>
                <w:szCs w:val="28"/>
              </w:rPr>
              <w:t>6.Неучастие персонала в принятии управленческих решений</w:t>
            </w:r>
          </w:p>
          <w:p w:rsidR="007C0ED6" w:rsidRPr="004B0CC2" w:rsidRDefault="00C60D50" w:rsidP="00CA2A83">
            <w:pPr>
              <w:pStyle w:val="23"/>
              <w:rPr>
                <w:noProof/>
                <w:color w:val="000000"/>
                <w:szCs w:val="28"/>
              </w:rPr>
            </w:pPr>
            <w:r w:rsidRPr="004B0CC2">
              <w:rPr>
                <w:noProof/>
                <w:color w:val="000000"/>
                <w:szCs w:val="28"/>
              </w:rPr>
              <w:t>7.Недостаточный контроль исполнения приказов и распоряжений</w:t>
            </w:r>
          </w:p>
        </w:tc>
      </w:tr>
      <w:tr w:rsidR="007C0ED6" w:rsidRPr="004B0CC2" w:rsidTr="008F4A39">
        <w:tc>
          <w:tcPr>
            <w:tcW w:w="3284" w:type="dxa"/>
          </w:tcPr>
          <w:p w:rsidR="007C0ED6" w:rsidRPr="004B0CC2" w:rsidRDefault="007C0ED6" w:rsidP="00CA2A83">
            <w:pPr>
              <w:pStyle w:val="23"/>
            </w:pPr>
            <w:r w:rsidRPr="004B0CC2">
              <w:t>Возможности (</w:t>
            </w:r>
            <w:r w:rsidRPr="004B0CC2">
              <w:rPr>
                <w:lang w:val="en-US"/>
              </w:rPr>
              <w:t>O</w:t>
            </w:r>
            <w:r w:rsidRPr="004B0CC2">
              <w:t>)</w:t>
            </w:r>
          </w:p>
        </w:tc>
        <w:tc>
          <w:tcPr>
            <w:tcW w:w="3285" w:type="dxa"/>
          </w:tcPr>
          <w:p w:rsidR="007C0ED6" w:rsidRPr="004B0CC2" w:rsidRDefault="007C0ED6" w:rsidP="00CA2A83">
            <w:pPr>
              <w:pStyle w:val="23"/>
            </w:pPr>
            <w:r w:rsidRPr="004B0CC2">
              <w:rPr>
                <w:lang w:val="en-US"/>
              </w:rPr>
              <w:t>SO</w:t>
            </w:r>
            <w:r w:rsidRPr="004B0CC2">
              <w:t>- стратегии</w:t>
            </w:r>
          </w:p>
        </w:tc>
        <w:tc>
          <w:tcPr>
            <w:tcW w:w="3285" w:type="dxa"/>
          </w:tcPr>
          <w:p w:rsidR="007C0ED6" w:rsidRPr="004B0CC2" w:rsidRDefault="007C0ED6" w:rsidP="00CA2A83">
            <w:pPr>
              <w:pStyle w:val="23"/>
            </w:pPr>
            <w:r w:rsidRPr="004B0CC2">
              <w:rPr>
                <w:lang w:val="en-US"/>
              </w:rPr>
              <w:t>WO</w:t>
            </w:r>
            <w:r w:rsidRPr="004B0CC2">
              <w:t>-стратегии</w:t>
            </w:r>
          </w:p>
        </w:tc>
      </w:tr>
      <w:tr w:rsidR="007C0ED6" w:rsidRPr="004B0CC2" w:rsidTr="008F4A39">
        <w:tc>
          <w:tcPr>
            <w:tcW w:w="3284" w:type="dxa"/>
          </w:tcPr>
          <w:p w:rsidR="007C0ED6" w:rsidRPr="004B0CC2" w:rsidRDefault="00C60D50" w:rsidP="00CA2A83">
            <w:pPr>
              <w:pStyle w:val="23"/>
              <w:rPr>
                <w:noProof/>
                <w:color w:val="000000"/>
                <w:szCs w:val="28"/>
                <w:lang w:eastAsia="en-US"/>
              </w:rPr>
            </w:pPr>
            <w:r w:rsidRPr="004B0CC2">
              <w:rPr>
                <w:noProof/>
                <w:color w:val="000000"/>
                <w:szCs w:val="28"/>
              </w:rPr>
              <w:t>1.</w:t>
            </w:r>
            <w:r w:rsidR="007C0ED6" w:rsidRPr="004B0CC2">
              <w:rPr>
                <w:noProof/>
                <w:color w:val="000000"/>
                <w:szCs w:val="28"/>
              </w:rPr>
              <w:t>Улучшение уровня жизни населения</w:t>
            </w:r>
          </w:p>
          <w:p w:rsidR="007C0ED6" w:rsidRPr="004B0CC2" w:rsidRDefault="00C60D50" w:rsidP="00CA2A83">
            <w:pPr>
              <w:pStyle w:val="23"/>
              <w:rPr>
                <w:noProof/>
                <w:color w:val="000000"/>
                <w:szCs w:val="28"/>
              </w:rPr>
            </w:pPr>
            <w:r w:rsidRPr="004B0CC2">
              <w:rPr>
                <w:noProof/>
                <w:color w:val="000000"/>
                <w:szCs w:val="28"/>
              </w:rPr>
              <w:t>2.</w:t>
            </w:r>
            <w:r w:rsidR="007C0ED6" w:rsidRPr="004B0CC2">
              <w:rPr>
                <w:noProof/>
                <w:color w:val="000000"/>
                <w:szCs w:val="28"/>
              </w:rPr>
              <w:t>Изменение рекламных технологий</w:t>
            </w:r>
          </w:p>
          <w:p w:rsidR="007C0ED6" w:rsidRPr="004B0CC2" w:rsidRDefault="00C60D50" w:rsidP="00CA2A83">
            <w:pPr>
              <w:pStyle w:val="23"/>
              <w:rPr>
                <w:noProof/>
                <w:color w:val="000000"/>
                <w:szCs w:val="28"/>
              </w:rPr>
            </w:pPr>
            <w:r w:rsidRPr="004B0CC2">
              <w:rPr>
                <w:noProof/>
                <w:color w:val="000000"/>
                <w:szCs w:val="28"/>
              </w:rPr>
              <w:t>3.</w:t>
            </w:r>
            <w:r w:rsidR="007C0ED6" w:rsidRPr="004B0CC2">
              <w:rPr>
                <w:noProof/>
                <w:color w:val="000000"/>
                <w:szCs w:val="28"/>
              </w:rPr>
              <w:t>Развитие информационной отрасли</w:t>
            </w:r>
          </w:p>
          <w:p w:rsidR="007C0ED6" w:rsidRPr="004B0CC2" w:rsidRDefault="00C60D50" w:rsidP="00CA2A83">
            <w:pPr>
              <w:pStyle w:val="23"/>
              <w:rPr>
                <w:noProof/>
                <w:color w:val="000000"/>
                <w:szCs w:val="28"/>
              </w:rPr>
            </w:pPr>
            <w:r w:rsidRPr="004B0CC2">
              <w:rPr>
                <w:noProof/>
                <w:color w:val="000000"/>
                <w:szCs w:val="28"/>
              </w:rPr>
              <w:t>4.</w:t>
            </w:r>
            <w:r w:rsidR="007C0ED6" w:rsidRPr="004B0CC2">
              <w:rPr>
                <w:noProof/>
                <w:color w:val="000000"/>
                <w:szCs w:val="28"/>
              </w:rPr>
              <w:t>Появление новых поставщиков</w:t>
            </w:r>
          </w:p>
          <w:p w:rsidR="007C0ED6" w:rsidRPr="004B0CC2" w:rsidRDefault="00C60D50" w:rsidP="00CA2A83">
            <w:pPr>
              <w:pStyle w:val="23"/>
              <w:rPr>
                <w:noProof/>
                <w:color w:val="000000"/>
                <w:szCs w:val="28"/>
              </w:rPr>
            </w:pPr>
            <w:r w:rsidRPr="004B0CC2">
              <w:rPr>
                <w:noProof/>
                <w:color w:val="000000"/>
                <w:szCs w:val="28"/>
              </w:rPr>
              <w:t>5.</w:t>
            </w:r>
            <w:r w:rsidR="007C0ED6" w:rsidRPr="004B0CC2">
              <w:rPr>
                <w:noProof/>
                <w:color w:val="000000"/>
                <w:szCs w:val="28"/>
              </w:rPr>
              <w:t>Снижение цен на сырье и готовую продукцию</w:t>
            </w:r>
          </w:p>
          <w:p w:rsidR="007C0ED6" w:rsidRPr="004B0CC2" w:rsidRDefault="00C60D50" w:rsidP="00CA2A83">
            <w:pPr>
              <w:pStyle w:val="23"/>
              <w:rPr>
                <w:noProof/>
                <w:color w:val="000000"/>
                <w:szCs w:val="28"/>
              </w:rPr>
            </w:pPr>
            <w:r w:rsidRPr="004B0CC2">
              <w:rPr>
                <w:noProof/>
                <w:color w:val="000000"/>
                <w:szCs w:val="28"/>
              </w:rPr>
              <w:t>6.</w:t>
            </w:r>
            <w:r w:rsidR="007C0ED6" w:rsidRPr="004B0CC2">
              <w:rPr>
                <w:noProof/>
                <w:color w:val="000000"/>
                <w:szCs w:val="28"/>
              </w:rPr>
              <w:t>Снижение налогов и пошлин</w:t>
            </w:r>
          </w:p>
          <w:p w:rsidR="007C0ED6" w:rsidRPr="004B0CC2" w:rsidRDefault="00C60D50" w:rsidP="00CA2A83">
            <w:pPr>
              <w:pStyle w:val="23"/>
              <w:rPr>
                <w:noProof/>
                <w:color w:val="000000"/>
                <w:szCs w:val="28"/>
              </w:rPr>
            </w:pPr>
            <w:r w:rsidRPr="004B0CC2">
              <w:rPr>
                <w:noProof/>
                <w:color w:val="000000"/>
                <w:szCs w:val="28"/>
              </w:rPr>
              <w:t>7.</w:t>
            </w:r>
            <w:r w:rsidR="007C0ED6" w:rsidRPr="004B0CC2">
              <w:rPr>
                <w:noProof/>
                <w:color w:val="000000"/>
                <w:szCs w:val="28"/>
              </w:rPr>
              <w:t>Совершенствование менеджмента</w:t>
            </w:r>
          </w:p>
          <w:p w:rsidR="007C0ED6" w:rsidRPr="004B0CC2" w:rsidRDefault="00C60D50" w:rsidP="00CA2A83">
            <w:pPr>
              <w:pStyle w:val="23"/>
              <w:rPr>
                <w:noProof/>
                <w:color w:val="000000"/>
                <w:szCs w:val="28"/>
              </w:rPr>
            </w:pPr>
            <w:r w:rsidRPr="004B0CC2">
              <w:rPr>
                <w:noProof/>
                <w:color w:val="000000"/>
                <w:szCs w:val="28"/>
              </w:rPr>
              <w:t>8.</w:t>
            </w:r>
            <w:r w:rsidR="007C0ED6" w:rsidRPr="004B0CC2">
              <w:rPr>
                <w:noProof/>
                <w:color w:val="000000"/>
                <w:szCs w:val="28"/>
              </w:rPr>
              <w:t>Снижение безработицы</w:t>
            </w:r>
          </w:p>
          <w:p w:rsidR="007C0ED6" w:rsidRPr="004B0CC2" w:rsidRDefault="00C60D50" w:rsidP="00CA2A83">
            <w:pPr>
              <w:pStyle w:val="23"/>
              <w:rPr>
                <w:noProof/>
                <w:color w:val="000000"/>
                <w:szCs w:val="28"/>
              </w:rPr>
            </w:pPr>
            <w:r w:rsidRPr="004B0CC2">
              <w:rPr>
                <w:noProof/>
                <w:color w:val="000000"/>
                <w:szCs w:val="28"/>
              </w:rPr>
              <w:t>9.</w:t>
            </w:r>
            <w:r w:rsidR="007C0ED6" w:rsidRPr="004B0CC2">
              <w:rPr>
                <w:noProof/>
                <w:color w:val="000000"/>
                <w:szCs w:val="28"/>
              </w:rPr>
              <w:t>Совершенствование технологии производства</w:t>
            </w:r>
          </w:p>
          <w:p w:rsidR="007C0ED6" w:rsidRPr="004B0CC2" w:rsidRDefault="007C0ED6" w:rsidP="00CA2A83">
            <w:pPr>
              <w:pStyle w:val="23"/>
            </w:pPr>
          </w:p>
        </w:tc>
        <w:tc>
          <w:tcPr>
            <w:tcW w:w="3285" w:type="dxa"/>
          </w:tcPr>
          <w:p w:rsidR="00C60D50" w:rsidRPr="004B0CC2" w:rsidRDefault="00C60D50" w:rsidP="00CA2A83">
            <w:pPr>
              <w:pStyle w:val="23"/>
              <w:rPr>
                <w:noProof/>
                <w:color w:val="000000"/>
                <w:szCs w:val="28"/>
                <w:lang w:eastAsia="en-US"/>
              </w:rPr>
            </w:pPr>
            <w:r w:rsidRPr="004B0CC2">
              <w:rPr>
                <w:noProof/>
                <w:color w:val="000000"/>
                <w:szCs w:val="28"/>
              </w:rPr>
              <w:t>выход на новые рынки, увеличение ассортимента, добавление сопутствующих товаров и услуг позволит наличие финансовых средств;</w:t>
            </w:r>
          </w:p>
          <w:p w:rsidR="00C60D50" w:rsidRPr="004B0CC2" w:rsidRDefault="00C60D50" w:rsidP="00CA2A83">
            <w:pPr>
              <w:pStyle w:val="23"/>
              <w:rPr>
                <w:noProof/>
                <w:color w:val="000000"/>
                <w:szCs w:val="28"/>
              </w:rPr>
            </w:pPr>
            <w:r w:rsidRPr="004B0CC2">
              <w:rPr>
                <w:noProof/>
                <w:color w:val="000000"/>
                <w:szCs w:val="28"/>
              </w:rPr>
              <w:t>достаточная известность будет способствовать выходу на новые рынки;</w:t>
            </w:r>
          </w:p>
          <w:p w:rsidR="00C60D50" w:rsidRPr="004B0CC2" w:rsidRDefault="00C60D50" w:rsidP="00CA2A83">
            <w:pPr>
              <w:pStyle w:val="23"/>
              <w:rPr>
                <w:noProof/>
                <w:color w:val="000000"/>
                <w:szCs w:val="28"/>
              </w:rPr>
            </w:pPr>
            <w:r w:rsidRPr="004B0CC2">
              <w:rPr>
                <w:noProof/>
                <w:color w:val="000000"/>
                <w:szCs w:val="28"/>
              </w:rPr>
              <w:t>квалификация персонала, контроль качества, неудачное поведение конкурентов и развитие рекламных технологий дадут возможность успеть за ростом рынка;</w:t>
            </w:r>
          </w:p>
          <w:p w:rsidR="007C0ED6" w:rsidRPr="004B0CC2" w:rsidRDefault="00C60D50" w:rsidP="00CA2A83">
            <w:pPr>
              <w:pStyle w:val="23"/>
              <w:rPr>
                <w:noProof/>
                <w:color w:val="000000"/>
                <w:szCs w:val="28"/>
              </w:rPr>
            </w:pPr>
            <w:r w:rsidRPr="004B0CC2">
              <w:rPr>
                <w:noProof/>
                <w:color w:val="000000"/>
                <w:szCs w:val="28"/>
              </w:rPr>
              <w:t>четкая стратегия позволит использовать все возможности.</w:t>
            </w:r>
          </w:p>
        </w:tc>
        <w:tc>
          <w:tcPr>
            <w:tcW w:w="3285" w:type="dxa"/>
          </w:tcPr>
          <w:p w:rsidR="00C60D50" w:rsidRPr="004B0CC2" w:rsidRDefault="00C60D50" w:rsidP="00CA2A83">
            <w:pPr>
              <w:pStyle w:val="23"/>
              <w:rPr>
                <w:noProof/>
                <w:color w:val="000000"/>
                <w:szCs w:val="28"/>
                <w:lang w:eastAsia="en-US"/>
              </w:rPr>
            </w:pPr>
            <w:r w:rsidRPr="004B0CC2">
              <w:rPr>
                <w:noProof/>
                <w:color w:val="000000"/>
                <w:szCs w:val="28"/>
              </w:rPr>
              <w:t>усиление конкуренции, политика государства, инфляция и рост налогов, изменение вкусов потребителей повлияют на проведение стратегии;</w:t>
            </w:r>
          </w:p>
          <w:p w:rsidR="00C60D50" w:rsidRPr="004B0CC2" w:rsidRDefault="00C60D50" w:rsidP="00CA2A83">
            <w:pPr>
              <w:pStyle w:val="23"/>
              <w:rPr>
                <w:noProof/>
                <w:color w:val="000000"/>
                <w:szCs w:val="28"/>
              </w:rPr>
            </w:pPr>
            <w:r w:rsidRPr="004B0CC2">
              <w:rPr>
                <w:noProof/>
                <w:color w:val="000000"/>
                <w:szCs w:val="28"/>
              </w:rPr>
              <w:t>появление конкурентов вызовет дополнительные расходы финансовых ресурсов;</w:t>
            </w:r>
          </w:p>
          <w:p w:rsidR="00C60D50" w:rsidRPr="004B0CC2" w:rsidRDefault="00C60D50" w:rsidP="00CA2A83">
            <w:pPr>
              <w:pStyle w:val="23"/>
              <w:rPr>
                <w:noProof/>
                <w:color w:val="000000"/>
                <w:szCs w:val="28"/>
              </w:rPr>
            </w:pPr>
            <w:r w:rsidRPr="004B0CC2">
              <w:rPr>
                <w:noProof/>
                <w:color w:val="000000"/>
                <w:szCs w:val="28"/>
              </w:rPr>
              <w:t>известность защитит от товаров-субститутов и добавит преимуществ в конкуренции;</w:t>
            </w:r>
          </w:p>
          <w:p w:rsidR="007C0ED6" w:rsidRPr="004B0CC2" w:rsidRDefault="00C60D50" w:rsidP="00CA2A83">
            <w:pPr>
              <w:pStyle w:val="23"/>
              <w:rPr>
                <w:noProof/>
                <w:color w:val="000000"/>
                <w:szCs w:val="28"/>
              </w:rPr>
            </w:pPr>
            <w:r w:rsidRPr="004B0CC2">
              <w:rPr>
                <w:noProof/>
                <w:color w:val="000000"/>
                <w:szCs w:val="28"/>
              </w:rPr>
              <w:t>достоверный мониторинг уловит изменения вкусов потребителей.</w:t>
            </w:r>
          </w:p>
        </w:tc>
      </w:tr>
      <w:tr w:rsidR="007C0ED6" w:rsidRPr="004B0CC2" w:rsidTr="008F4A39">
        <w:tc>
          <w:tcPr>
            <w:tcW w:w="3284" w:type="dxa"/>
          </w:tcPr>
          <w:p w:rsidR="007C0ED6" w:rsidRPr="004B0CC2" w:rsidRDefault="007C0ED6" w:rsidP="00CA2A83">
            <w:pPr>
              <w:pStyle w:val="23"/>
            </w:pPr>
            <w:r w:rsidRPr="004B0CC2">
              <w:t>Угрозы (</w:t>
            </w:r>
            <w:r w:rsidRPr="004B0CC2">
              <w:rPr>
                <w:lang w:val="en-US"/>
              </w:rPr>
              <w:t>T</w:t>
            </w:r>
            <w:r w:rsidRPr="004B0CC2">
              <w:t>)</w:t>
            </w:r>
          </w:p>
        </w:tc>
        <w:tc>
          <w:tcPr>
            <w:tcW w:w="3285" w:type="dxa"/>
          </w:tcPr>
          <w:p w:rsidR="007C0ED6" w:rsidRPr="004B0CC2" w:rsidRDefault="007C0ED6" w:rsidP="00CA2A83">
            <w:pPr>
              <w:pStyle w:val="23"/>
            </w:pPr>
            <w:r w:rsidRPr="004B0CC2">
              <w:rPr>
                <w:lang w:val="en-US"/>
              </w:rPr>
              <w:t>ST</w:t>
            </w:r>
            <w:r w:rsidRPr="004B0CC2">
              <w:t>-стратегии</w:t>
            </w:r>
          </w:p>
        </w:tc>
        <w:tc>
          <w:tcPr>
            <w:tcW w:w="3285" w:type="dxa"/>
          </w:tcPr>
          <w:p w:rsidR="007C0ED6" w:rsidRPr="004B0CC2" w:rsidRDefault="007C0ED6" w:rsidP="00CA2A83">
            <w:pPr>
              <w:pStyle w:val="23"/>
            </w:pPr>
            <w:r w:rsidRPr="004B0CC2">
              <w:rPr>
                <w:lang w:val="en-US"/>
              </w:rPr>
              <w:t>WT</w:t>
            </w:r>
            <w:r w:rsidRPr="004B0CC2">
              <w:t>-стратегии</w:t>
            </w:r>
          </w:p>
        </w:tc>
      </w:tr>
      <w:tr w:rsidR="007C0ED6" w:rsidRPr="004B0CC2" w:rsidTr="008F4A39">
        <w:tc>
          <w:tcPr>
            <w:tcW w:w="3284" w:type="dxa"/>
          </w:tcPr>
          <w:p w:rsidR="007C0ED6" w:rsidRPr="004B0CC2" w:rsidRDefault="00C60D50" w:rsidP="00CA2A83">
            <w:pPr>
              <w:pStyle w:val="23"/>
              <w:rPr>
                <w:noProof/>
                <w:color w:val="000000"/>
                <w:szCs w:val="28"/>
                <w:lang w:eastAsia="en-US"/>
              </w:rPr>
            </w:pPr>
            <w:r w:rsidRPr="004B0CC2">
              <w:rPr>
                <w:noProof/>
                <w:color w:val="000000"/>
                <w:szCs w:val="28"/>
              </w:rPr>
              <w:t>1.</w:t>
            </w:r>
            <w:r w:rsidR="007C0ED6" w:rsidRPr="004B0CC2">
              <w:rPr>
                <w:noProof/>
                <w:color w:val="000000"/>
                <w:szCs w:val="28"/>
              </w:rPr>
              <w:t>Изменение покупательских предпочтений</w:t>
            </w:r>
          </w:p>
          <w:p w:rsidR="007C0ED6" w:rsidRPr="004B0CC2" w:rsidRDefault="00C60D50" w:rsidP="00CA2A83">
            <w:pPr>
              <w:pStyle w:val="23"/>
              <w:rPr>
                <w:noProof/>
                <w:color w:val="000000"/>
                <w:szCs w:val="28"/>
              </w:rPr>
            </w:pPr>
            <w:r w:rsidRPr="004B0CC2">
              <w:rPr>
                <w:noProof/>
                <w:color w:val="000000"/>
                <w:szCs w:val="28"/>
              </w:rPr>
              <w:t>2.</w:t>
            </w:r>
            <w:r w:rsidR="007C0ED6" w:rsidRPr="004B0CC2">
              <w:rPr>
                <w:noProof/>
                <w:color w:val="000000"/>
                <w:szCs w:val="28"/>
              </w:rPr>
              <w:t>Появление товаров-субститутов</w:t>
            </w:r>
          </w:p>
          <w:p w:rsidR="007C0ED6" w:rsidRPr="004B0CC2" w:rsidRDefault="00C60D50" w:rsidP="00CA2A83">
            <w:pPr>
              <w:pStyle w:val="23"/>
              <w:rPr>
                <w:noProof/>
                <w:color w:val="000000"/>
                <w:szCs w:val="28"/>
              </w:rPr>
            </w:pPr>
            <w:r w:rsidRPr="004B0CC2">
              <w:rPr>
                <w:noProof/>
                <w:color w:val="000000"/>
                <w:szCs w:val="28"/>
              </w:rPr>
              <w:t>3.</w:t>
            </w:r>
            <w:r w:rsidR="007C0ED6" w:rsidRPr="004B0CC2">
              <w:rPr>
                <w:noProof/>
                <w:color w:val="000000"/>
                <w:szCs w:val="28"/>
              </w:rPr>
              <w:t>Изменение правил ввоза продукции</w:t>
            </w:r>
          </w:p>
          <w:p w:rsidR="007C0ED6" w:rsidRPr="004B0CC2" w:rsidRDefault="00C60D50" w:rsidP="00CA2A83">
            <w:pPr>
              <w:pStyle w:val="23"/>
              <w:rPr>
                <w:noProof/>
                <w:color w:val="000000"/>
                <w:szCs w:val="28"/>
              </w:rPr>
            </w:pPr>
            <w:r w:rsidRPr="004B0CC2">
              <w:rPr>
                <w:noProof/>
                <w:color w:val="000000"/>
                <w:szCs w:val="28"/>
              </w:rPr>
              <w:t>4.</w:t>
            </w:r>
            <w:r w:rsidR="007C0ED6" w:rsidRPr="004B0CC2">
              <w:rPr>
                <w:noProof/>
                <w:color w:val="000000"/>
                <w:szCs w:val="28"/>
              </w:rPr>
              <w:t>Сбои в поставках продукции</w:t>
            </w:r>
          </w:p>
          <w:p w:rsidR="007C0ED6" w:rsidRPr="004B0CC2" w:rsidRDefault="00C60D50" w:rsidP="00CA2A83">
            <w:pPr>
              <w:pStyle w:val="23"/>
              <w:rPr>
                <w:noProof/>
                <w:color w:val="000000"/>
                <w:szCs w:val="28"/>
              </w:rPr>
            </w:pPr>
            <w:r w:rsidRPr="004B0CC2">
              <w:rPr>
                <w:noProof/>
                <w:color w:val="000000"/>
                <w:szCs w:val="28"/>
              </w:rPr>
              <w:t>5.</w:t>
            </w:r>
            <w:r w:rsidR="007C0ED6" w:rsidRPr="004B0CC2">
              <w:rPr>
                <w:noProof/>
                <w:color w:val="000000"/>
                <w:szCs w:val="28"/>
              </w:rPr>
              <w:t>Появление принципиально нового товара</w:t>
            </w:r>
          </w:p>
          <w:p w:rsidR="007C0ED6" w:rsidRPr="004B0CC2" w:rsidRDefault="00C60D50" w:rsidP="00CA2A83">
            <w:pPr>
              <w:pStyle w:val="23"/>
              <w:rPr>
                <w:noProof/>
                <w:color w:val="000000"/>
                <w:szCs w:val="28"/>
              </w:rPr>
            </w:pPr>
            <w:r w:rsidRPr="004B0CC2">
              <w:rPr>
                <w:noProof/>
                <w:color w:val="000000"/>
                <w:szCs w:val="28"/>
              </w:rPr>
              <w:t>6.</w:t>
            </w:r>
            <w:r w:rsidR="007C0ED6" w:rsidRPr="004B0CC2">
              <w:rPr>
                <w:noProof/>
                <w:color w:val="000000"/>
                <w:szCs w:val="28"/>
              </w:rPr>
              <w:t>Снижение уровня жизни населения</w:t>
            </w:r>
          </w:p>
          <w:p w:rsidR="007C0ED6" w:rsidRPr="004B0CC2" w:rsidRDefault="00C60D50" w:rsidP="00CA2A83">
            <w:pPr>
              <w:pStyle w:val="23"/>
              <w:rPr>
                <w:noProof/>
                <w:color w:val="000000"/>
                <w:szCs w:val="28"/>
              </w:rPr>
            </w:pPr>
            <w:r w:rsidRPr="004B0CC2">
              <w:rPr>
                <w:noProof/>
                <w:color w:val="000000"/>
                <w:szCs w:val="28"/>
              </w:rPr>
              <w:t>7.</w:t>
            </w:r>
            <w:r w:rsidR="007C0ED6" w:rsidRPr="004B0CC2">
              <w:rPr>
                <w:noProof/>
                <w:color w:val="000000"/>
                <w:szCs w:val="28"/>
              </w:rPr>
              <w:t>Рост темпов инфляции</w:t>
            </w:r>
          </w:p>
          <w:p w:rsidR="007C0ED6" w:rsidRPr="004B0CC2" w:rsidRDefault="00C60D50" w:rsidP="00CA2A83">
            <w:pPr>
              <w:pStyle w:val="23"/>
              <w:rPr>
                <w:noProof/>
                <w:color w:val="000000"/>
                <w:szCs w:val="28"/>
              </w:rPr>
            </w:pPr>
            <w:r w:rsidRPr="004B0CC2">
              <w:rPr>
                <w:noProof/>
                <w:color w:val="000000"/>
                <w:szCs w:val="28"/>
              </w:rPr>
              <w:t>8.</w:t>
            </w:r>
            <w:r w:rsidR="007C0ED6" w:rsidRPr="004B0CC2">
              <w:rPr>
                <w:noProof/>
                <w:color w:val="000000"/>
                <w:szCs w:val="28"/>
              </w:rPr>
              <w:t>Ужесточение законодательства</w:t>
            </w:r>
          </w:p>
          <w:p w:rsidR="007C0ED6" w:rsidRPr="004B0CC2" w:rsidRDefault="00C60D50" w:rsidP="00CA2A83">
            <w:pPr>
              <w:pStyle w:val="23"/>
              <w:rPr>
                <w:noProof/>
                <w:color w:val="000000"/>
                <w:szCs w:val="28"/>
              </w:rPr>
            </w:pPr>
            <w:r w:rsidRPr="004B0CC2">
              <w:rPr>
                <w:noProof/>
                <w:color w:val="000000"/>
                <w:szCs w:val="28"/>
              </w:rPr>
              <w:t>9.</w:t>
            </w:r>
            <w:r w:rsidR="007C0ED6" w:rsidRPr="004B0CC2">
              <w:rPr>
                <w:noProof/>
                <w:color w:val="000000"/>
                <w:szCs w:val="28"/>
              </w:rPr>
              <w:t>Изменение уровня цен</w:t>
            </w:r>
          </w:p>
          <w:p w:rsidR="007C0ED6" w:rsidRPr="004B0CC2" w:rsidRDefault="00C60D50" w:rsidP="00CA2A83">
            <w:pPr>
              <w:pStyle w:val="23"/>
              <w:rPr>
                <w:noProof/>
                <w:color w:val="000000"/>
                <w:szCs w:val="28"/>
              </w:rPr>
            </w:pPr>
            <w:r w:rsidRPr="004B0CC2">
              <w:rPr>
                <w:noProof/>
                <w:color w:val="000000"/>
                <w:szCs w:val="28"/>
              </w:rPr>
              <w:t>10.</w:t>
            </w:r>
            <w:r w:rsidR="007C0ED6" w:rsidRPr="004B0CC2">
              <w:rPr>
                <w:noProof/>
                <w:color w:val="000000"/>
                <w:szCs w:val="28"/>
              </w:rPr>
              <w:t>Скачки курсов валют</w:t>
            </w:r>
          </w:p>
          <w:p w:rsidR="007C0ED6" w:rsidRPr="004B0CC2" w:rsidRDefault="00C60D50" w:rsidP="00CA2A83">
            <w:pPr>
              <w:pStyle w:val="23"/>
              <w:rPr>
                <w:noProof/>
                <w:color w:val="000000"/>
                <w:szCs w:val="28"/>
              </w:rPr>
            </w:pPr>
            <w:r w:rsidRPr="004B0CC2">
              <w:rPr>
                <w:noProof/>
                <w:color w:val="000000"/>
                <w:szCs w:val="28"/>
              </w:rPr>
              <w:t>11.</w:t>
            </w:r>
            <w:r w:rsidR="007C0ED6" w:rsidRPr="004B0CC2">
              <w:rPr>
                <w:noProof/>
                <w:color w:val="000000"/>
                <w:szCs w:val="28"/>
              </w:rPr>
              <w:t>Появление новых концернов</w:t>
            </w:r>
          </w:p>
          <w:p w:rsidR="007C0ED6" w:rsidRPr="004B0CC2" w:rsidRDefault="00C60D50" w:rsidP="00CA2A83">
            <w:pPr>
              <w:pStyle w:val="23"/>
              <w:rPr>
                <w:noProof/>
                <w:color w:val="000000"/>
                <w:szCs w:val="28"/>
              </w:rPr>
            </w:pPr>
            <w:r w:rsidRPr="004B0CC2">
              <w:rPr>
                <w:noProof/>
                <w:color w:val="000000"/>
                <w:szCs w:val="28"/>
              </w:rPr>
              <w:t>12.</w:t>
            </w:r>
            <w:r w:rsidR="007C0ED6" w:rsidRPr="004B0CC2">
              <w:rPr>
                <w:noProof/>
                <w:color w:val="000000"/>
                <w:szCs w:val="28"/>
              </w:rPr>
              <w:t>Увеличение конкурентных преимуществ со стороны конкурентов</w:t>
            </w:r>
          </w:p>
          <w:p w:rsidR="007C0ED6" w:rsidRPr="004B0CC2" w:rsidRDefault="00C60D50" w:rsidP="00CA2A83">
            <w:pPr>
              <w:pStyle w:val="23"/>
              <w:rPr>
                <w:noProof/>
                <w:color w:val="000000"/>
                <w:szCs w:val="28"/>
              </w:rPr>
            </w:pPr>
            <w:r w:rsidRPr="004B0CC2">
              <w:rPr>
                <w:noProof/>
                <w:color w:val="000000"/>
                <w:szCs w:val="28"/>
              </w:rPr>
              <w:t>13.</w:t>
            </w:r>
            <w:r w:rsidR="007C0ED6" w:rsidRPr="004B0CC2">
              <w:rPr>
                <w:noProof/>
                <w:color w:val="000000"/>
                <w:szCs w:val="28"/>
              </w:rPr>
              <w:t>Рост налогов и пошлин</w:t>
            </w:r>
          </w:p>
          <w:p w:rsidR="007C0ED6" w:rsidRPr="004B0CC2" w:rsidRDefault="00C60D50" w:rsidP="00CA2A83">
            <w:pPr>
              <w:pStyle w:val="23"/>
              <w:rPr>
                <w:noProof/>
                <w:color w:val="000000"/>
                <w:szCs w:val="28"/>
              </w:rPr>
            </w:pPr>
            <w:r w:rsidRPr="004B0CC2">
              <w:rPr>
                <w:noProof/>
                <w:color w:val="000000"/>
                <w:szCs w:val="28"/>
              </w:rPr>
              <w:t>14.</w:t>
            </w:r>
            <w:r w:rsidR="007C0ED6" w:rsidRPr="004B0CC2">
              <w:rPr>
                <w:noProof/>
                <w:color w:val="000000"/>
                <w:szCs w:val="28"/>
              </w:rPr>
              <w:t>Усиление конкуренции</w:t>
            </w:r>
          </w:p>
          <w:p w:rsidR="007C0ED6" w:rsidRPr="004B0CC2" w:rsidRDefault="00C60D50" w:rsidP="00CA2A83">
            <w:pPr>
              <w:pStyle w:val="23"/>
              <w:rPr>
                <w:noProof/>
                <w:color w:val="000000"/>
                <w:szCs w:val="28"/>
              </w:rPr>
            </w:pPr>
            <w:r w:rsidRPr="004B0CC2">
              <w:rPr>
                <w:noProof/>
                <w:color w:val="000000"/>
                <w:szCs w:val="28"/>
              </w:rPr>
              <w:t>15.</w:t>
            </w:r>
            <w:r w:rsidR="007C0ED6" w:rsidRPr="004B0CC2">
              <w:rPr>
                <w:noProof/>
                <w:color w:val="000000"/>
                <w:szCs w:val="28"/>
              </w:rPr>
              <w:t>Рост безработицы</w:t>
            </w:r>
          </w:p>
          <w:p w:rsidR="007C0ED6" w:rsidRPr="004B0CC2" w:rsidRDefault="00C60D50" w:rsidP="00CA2A83">
            <w:pPr>
              <w:pStyle w:val="23"/>
              <w:rPr>
                <w:noProof/>
                <w:color w:val="000000"/>
                <w:szCs w:val="28"/>
              </w:rPr>
            </w:pPr>
            <w:r w:rsidRPr="004B0CC2">
              <w:rPr>
                <w:noProof/>
                <w:color w:val="000000"/>
                <w:szCs w:val="28"/>
              </w:rPr>
              <w:t>16.</w:t>
            </w:r>
            <w:r w:rsidR="007C0ED6" w:rsidRPr="004B0CC2">
              <w:rPr>
                <w:noProof/>
                <w:color w:val="000000"/>
                <w:szCs w:val="28"/>
              </w:rPr>
              <w:t>Ухудшение политической обстановки</w:t>
            </w:r>
          </w:p>
          <w:p w:rsidR="007C0ED6" w:rsidRPr="004B0CC2" w:rsidRDefault="00C60D50" w:rsidP="00CA2A83">
            <w:pPr>
              <w:pStyle w:val="23"/>
              <w:rPr>
                <w:noProof/>
                <w:color w:val="000000"/>
                <w:szCs w:val="28"/>
              </w:rPr>
            </w:pPr>
            <w:r w:rsidRPr="004B0CC2">
              <w:rPr>
                <w:noProof/>
                <w:color w:val="000000"/>
                <w:szCs w:val="28"/>
              </w:rPr>
              <w:t>17.</w:t>
            </w:r>
            <w:r w:rsidR="007C0ED6" w:rsidRPr="004B0CC2">
              <w:rPr>
                <w:noProof/>
                <w:color w:val="000000"/>
                <w:szCs w:val="28"/>
              </w:rPr>
              <w:t>Появление новых фирм на рынке</w:t>
            </w:r>
          </w:p>
        </w:tc>
        <w:tc>
          <w:tcPr>
            <w:tcW w:w="3285" w:type="dxa"/>
          </w:tcPr>
          <w:p w:rsidR="00C60D50" w:rsidRPr="004B0CC2" w:rsidRDefault="00C60D50" w:rsidP="00CA2A83">
            <w:pPr>
              <w:pStyle w:val="23"/>
              <w:rPr>
                <w:noProof/>
                <w:color w:val="000000"/>
                <w:szCs w:val="28"/>
                <w:lang w:eastAsia="en-US"/>
              </w:rPr>
            </w:pPr>
            <w:r w:rsidRPr="004B0CC2">
              <w:rPr>
                <w:noProof/>
                <w:color w:val="000000"/>
                <w:szCs w:val="28"/>
              </w:rPr>
              <w:t>- плохая рекламная политика создаст затруднения при выходе на новые рынки, увеличении ассортимента добавлении дополнительных сопутствующих продуктов и услуг;</w:t>
            </w:r>
          </w:p>
          <w:p w:rsidR="00C60D50" w:rsidRPr="004B0CC2" w:rsidRDefault="00C60D50" w:rsidP="00CA2A83">
            <w:pPr>
              <w:pStyle w:val="23"/>
              <w:rPr>
                <w:noProof/>
                <w:color w:val="000000"/>
                <w:szCs w:val="28"/>
              </w:rPr>
            </w:pPr>
            <w:r w:rsidRPr="004B0CC2">
              <w:rPr>
                <w:noProof/>
                <w:color w:val="000000"/>
                <w:szCs w:val="28"/>
              </w:rPr>
              <w:t>- неучастие персонала в принятии решений и недостаточный контроль исполнения распоряжений при снижении безработицы может привести к саботажу;</w:t>
            </w:r>
          </w:p>
          <w:p w:rsidR="007C0ED6" w:rsidRPr="004B0CC2" w:rsidRDefault="00C60D50" w:rsidP="00CA2A83">
            <w:pPr>
              <w:pStyle w:val="23"/>
              <w:rPr>
                <w:noProof/>
                <w:color w:val="000000"/>
                <w:szCs w:val="28"/>
              </w:rPr>
            </w:pPr>
            <w:r w:rsidRPr="004B0CC2">
              <w:rPr>
                <w:noProof/>
                <w:color w:val="000000"/>
                <w:szCs w:val="28"/>
              </w:rPr>
              <w:t>- снижение уровня цен, размеров налогов и пошлин при сохранении среднего уровня цен позволит получать сверхдоходы.</w:t>
            </w:r>
          </w:p>
        </w:tc>
        <w:tc>
          <w:tcPr>
            <w:tcW w:w="3285" w:type="dxa"/>
          </w:tcPr>
          <w:p w:rsidR="00C60D50" w:rsidRPr="004B0CC2" w:rsidRDefault="00C60D50" w:rsidP="00CA2A83">
            <w:pPr>
              <w:pStyle w:val="23"/>
              <w:rPr>
                <w:noProof/>
                <w:color w:val="000000"/>
                <w:szCs w:val="28"/>
                <w:lang w:eastAsia="en-US"/>
              </w:rPr>
            </w:pPr>
            <w:r w:rsidRPr="004B0CC2">
              <w:rPr>
                <w:noProof/>
                <w:color w:val="000000"/>
                <w:szCs w:val="28"/>
              </w:rPr>
              <w:t>появление новых конкурентов, низкий уровень сервиса и средний уровень цен ухудшит конкурентную позицию;</w:t>
            </w:r>
          </w:p>
          <w:p w:rsidR="00C60D50" w:rsidRPr="004B0CC2" w:rsidRDefault="00C60D50" w:rsidP="00CA2A83">
            <w:pPr>
              <w:pStyle w:val="23"/>
              <w:rPr>
                <w:noProof/>
                <w:color w:val="000000"/>
                <w:szCs w:val="28"/>
              </w:rPr>
            </w:pPr>
            <w:r w:rsidRPr="004B0CC2">
              <w:rPr>
                <w:noProof/>
                <w:color w:val="000000"/>
                <w:szCs w:val="28"/>
              </w:rPr>
              <w:t>неблагоприятная политика государства может привести к выходу из отрасли;</w:t>
            </w:r>
          </w:p>
          <w:p w:rsidR="00C60D50" w:rsidRPr="004B0CC2" w:rsidRDefault="00C60D50" w:rsidP="00CA2A83">
            <w:pPr>
              <w:pStyle w:val="23"/>
              <w:rPr>
                <w:noProof/>
                <w:color w:val="000000"/>
                <w:szCs w:val="28"/>
              </w:rPr>
            </w:pPr>
            <w:r w:rsidRPr="004B0CC2">
              <w:rPr>
                <w:noProof/>
                <w:color w:val="000000"/>
                <w:szCs w:val="28"/>
              </w:rPr>
              <w:t>непродуманная рекламная политика не удержит покупателей при изменении их вкусов;</w:t>
            </w:r>
          </w:p>
          <w:p w:rsidR="007C0ED6" w:rsidRPr="004B0CC2" w:rsidRDefault="00C60D50" w:rsidP="00CA2A83">
            <w:pPr>
              <w:pStyle w:val="23"/>
              <w:rPr>
                <w:noProof/>
                <w:color w:val="000000"/>
                <w:szCs w:val="28"/>
              </w:rPr>
            </w:pPr>
            <w:r w:rsidRPr="004B0CC2">
              <w:rPr>
                <w:noProof/>
                <w:color w:val="000000"/>
                <w:szCs w:val="28"/>
              </w:rPr>
              <w:t>неполная загруженность производственных мощностей при росте темпов инфляции и скачков в курсах валют может привести к банкротству компании.</w:t>
            </w:r>
          </w:p>
        </w:tc>
      </w:tr>
    </w:tbl>
    <w:p w:rsidR="00CA2A83" w:rsidRDefault="00CA2A83" w:rsidP="004B0CC2">
      <w:pPr>
        <w:tabs>
          <w:tab w:val="num" w:pos="0"/>
        </w:tabs>
        <w:spacing w:line="360" w:lineRule="auto"/>
        <w:ind w:firstLine="709"/>
        <w:jc w:val="both"/>
        <w:rPr>
          <w:noProof/>
          <w:color w:val="000000"/>
          <w:sz w:val="28"/>
          <w:szCs w:val="28"/>
        </w:rPr>
      </w:pP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Таки</w:t>
      </w:r>
      <w:r w:rsidR="00D467B4" w:rsidRPr="004B0CC2">
        <w:rPr>
          <w:noProof/>
          <w:color w:val="000000"/>
          <w:sz w:val="28"/>
          <w:szCs w:val="28"/>
        </w:rPr>
        <w:t>м</w:t>
      </w:r>
      <w:r w:rsidRPr="004B0CC2">
        <w:rPr>
          <w:noProof/>
          <w:color w:val="000000"/>
          <w:sz w:val="28"/>
          <w:szCs w:val="28"/>
        </w:rPr>
        <w:t xml:space="preserve"> образом, рассмотрев возможности</w:t>
      </w:r>
      <w:r w:rsidR="00D467B4" w:rsidRPr="004B0CC2">
        <w:rPr>
          <w:noProof/>
          <w:color w:val="000000"/>
          <w:sz w:val="28"/>
          <w:szCs w:val="28"/>
        </w:rPr>
        <w:t xml:space="preserve"> предприятия «Финист-мыловар</w:t>
      </w:r>
      <w:r w:rsidRPr="004B0CC2">
        <w:rPr>
          <w:noProof/>
          <w:color w:val="000000"/>
          <w:sz w:val="28"/>
          <w:szCs w:val="28"/>
        </w:rPr>
        <w:t>», его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w:t>
      </w:r>
      <w:r w:rsidR="00D467B4" w:rsidRPr="004B0CC2">
        <w:rPr>
          <w:noProof/>
          <w:color w:val="000000"/>
          <w:sz w:val="28"/>
          <w:szCs w:val="28"/>
        </w:rPr>
        <w:t xml:space="preserve"> предприятия</w:t>
      </w:r>
      <w:r w:rsidRPr="004B0CC2">
        <w:rPr>
          <w:noProof/>
          <w:color w:val="000000"/>
          <w:sz w:val="28"/>
          <w:szCs w:val="28"/>
        </w:rPr>
        <w:t>, при этом опираясь на цели организации.</w:t>
      </w:r>
    </w:p>
    <w:p w:rsidR="00FE6028" w:rsidRPr="004B0CC2" w:rsidRDefault="00FE6028" w:rsidP="004B0CC2">
      <w:pPr>
        <w:tabs>
          <w:tab w:val="num" w:pos="0"/>
        </w:tabs>
        <w:spacing w:line="360" w:lineRule="auto"/>
        <w:ind w:firstLine="709"/>
        <w:jc w:val="both"/>
        <w:rPr>
          <w:noProof/>
          <w:color w:val="000000"/>
          <w:sz w:val="28"/>
          <w:szCs w:val="28"/>
        </w:rPr>
      </w:pPr>
      <w:r w:rsidRPr="004B0CC2">
        <w:rPr>
          <w:noProof/>
          <w:color w:val="000000"/>
          <w:sz w:val="28"/>
          <w:szCs w:val="28"/>
        </w:rPr>
        <w:t>Так как «</w:t>
      </w:r>
      <w:r w:rsidR="00D467B4" w:rsidRPr="004B0CC2">
        <w:rPr>
          <w:noProof/>
          <w:color w:val="000000"/>
          <w:sz w:val="28"/>
          <w:szCs w:val="28"/>
        </w:rPr>
        <w:t>Финист-мыловар</w:t>
      </w:r>
      <w:r w:rsidRPr="004B0CC2">
        <w:rPr>
          <w:noProof/>
          <w:color w:val="000000"/>
          <w:sz w:val="28"/>
          <w:szCs w:val="28"/>
        </w:rPr>
        <w:t>»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 Это можно сформулировать следующим образом:</w:t>
      </w:r>
    </w:p>
    <w:p w:rsidR="00FE6028" w:rsidRDefault="00FE6028" w:rsidP="004B0CC2">
      <w:pPr>
        <w:pStyle w:val="ad"/>
        <w:tabs>
          <w:tab w:val="num" w:pos="0"/>
        </w:tabs>
        <w:ind w:firstLine="709"/>
        <w:rPr>
          <w:iCs/>
          <w:noProof/>
          <w:color w:val="000000"/>
          <w:szCs w:val="28"/>
        </w:rPr>
      </w:pPr>
      <w:r w:rsidRPr="004B0CC2">
        <w:rPr>
          <w:iCs/>
          <w:noProof/>
          <w:color w:val="000000"/>
          <w:szCs w:val="28"/>
        </w:rPr>
        <w:t>Сначала минимизировать издержки и тем самым укрепить свою конкурентную позицию, при этом освоить продажу в уже имеющихся магазинах сопутствующих товаров (</w:t>
      </w:r>
      <w:r w:rsidR="0047636D" w:rsidRPr="004B0CC2">
        <w:rPr>
          <w:iCs/>
          <w:noProof/>
          <w:color w:val="000000"/>
          <w:szCs w:val="28"/>
        </w:rPr>
        <w:t>эфирные масла, шарики для ванн, молочко для тела, соль для ванн и т.д.</w:t>
      </w:r>
      <w:r w:rsidRPr="004B0CC2">
        <w:rPr>
          <w:iCs/>
          <w:noProof/>
          <w:color w:val="000000"/>
          <w:szCs w:val="28"/>
        </w:rPr>
        <w:t>); затем выйти на новые рынки, заключив договора в регионах; далее закрепиться в них, путем покупки</w:t>
      </w:r>
      <w:r w:rsidR="0047636D" w:rsidRPr="004B0CC2">
        <w:rPr>
          <w:iCs/>
          <w:noProof/>
          <w:color w:val="000000"/>
          <w:szCs w:val="28"/>
        </w:rPr>
        <w:t xml:space="preserve"> существующих торговых</w:t>
      </w:r>
      <w:r w:rsidR="004B0CC2">
        <w:rPr>
          <w:iCs/>
          <w:noProof/>
          <w:color w:val="000000"/>
          <w:szCs w:val="28"/>
        </w:rPr>
        <w:t xml:space="preserve"> </w:t>
      </w:r>
      <w:r w:rsidRPr="004B0CC2">
        <w:rPr>
          <w:iCs/>
          <w:noProof/>
          <w:color w:val="000000"/>
          <w:szCs w:val="28"/>
        </w:rPr>
        <w:t>предприятий, а в будущем стремиться к приобретению доли акций производящих предприятий.</w:t>
      </w:r>
    </w:p>
    <w:p w:rsidR="00CA2A83" w:rsidRPr="004B0CC2" w:rsidRDefault="00CA2A83" w:rsidP="004B0CC2">
      <w:pPr>
        <w:pStyle w:val="ad"/>
        <w:tabs>
          <w:tab w:val="num" w:pos="0"/>
        </w:tabs>
        <w:ind w:firstLine="709"/>
        <w:rPr>
          <w:iCs/>
          <w:noProof/>
          <w:color w:val="000000"/>
          <w:szCs w:val="28"/>
        </w:rPr>
      </w:pPr>
    </w:p>
    <w:p w:rsidR="00985D57" w:rsidRDefault="00FE6028" w:rsidP="004B0CC2">
      <w:pPr>
        <w:spacing w:line="360" w:lineRule="auto"/>
        <w:ind w:firstLine="709"/>
        <w:jc w:val="both"/>
        <w:rPr>
          <w:noProof/>
          <w:color w:val="000000"/>
          <w:sz w:val="28"/>
          <w:szCs w:val="32"/>
        </w:rPr>
      </w:pPr>
      <w:r w:rsidRPr="004B0CC2">
        <w:rPr>
          <w:noProof/>
          <w:color w:val="000000"/>
          <w:sz w:val="28"/>
          <w:szCs w:val="32"/>
        </w:rPr>
        <w:br w:type="page"/>
      </w:r>
      <w:r w:rsidR="00985D57" w:rsidRPr="004B0CC2">
        <w:rPr>
          <w:noProof/>
          <w:color w:val="000000"/>
          <w:sz w:val="28"/>
          <w:szCs w:val="32"/>
        </w:rPr>
        <w:t>Заключение</w:t>
      </w:r>
    </w:p>
    <w:p w:rsidR="00CA2A83" w:rsidRPr="004B0CC2" w:rsidRDefault="00CA2A83" w:rsidP="004B0CC2">
      <w:pPr>
        <w:spacing w:line="360" w:lineRule="auto"/>
        <w:ind w:firstLine="709"/>
        <w:jc w:val="both"/>
        <w:rPr>
          <w:noProof/>
          <w:color w:val="000000"/>
          <w:sz w:val="28"/>
          <w:szCs w:val="32"/>
        </w:rPr>
      </w:pPr>
    </w:p>
    <w:p w:rsidR="00070FD5" w:rsidRPr="004B0CC2" w:rsidRDefault="00070FD5" w:rsidP="004B0CC2">
      <w:pPr>
        <w:spacing w:line="360" w:lineRule="auto"/>
        <w:ind w:firstLine="709"/>
        <w:contextualSpacing/>
        <w:jc w:val="both"/>
        <w:rPr>
          <w:color w:val="000000"/>
          <w:sz w:val="28"/>
          <w:szCs w:val="28"/>
        </w:rPr>
      </w:pPr>
      <w:r w:rsidRPr="004B0CC2">
        <w:rPr>
          <w:bCs/>
          <w:color w:val="000000"/>
          <w:sz w:val="28"/>
          <w:szCs w:val="28"/>
        </w:rPr>
        <w:t>Важным шагом корректировки стратегии предприятия является доведение до всех работников миссии и целей предприятия. При их знании каждый сотрудник предприятия будет стремиться к поставленным целям и пытаться, чтобы выполняемая ими работа соответствовала миссии и стратегии ООО «Финист-мыловар». При этом работники должны отождествлять свое благополучие с благополучием всего предприятия. В соответствии с этим руководство должно защищать интересы работников на всех уровнях, что повлечет за собой чувство уверенности, защищенности и надежности. Фактором процветания предприятия является сплоченность коллектива, поэтому необходимо развивать чувство уважения и взаимопонимания путем развития старых традиций и закладки новых.</w:t>
      </w:r>
    </w:p>
    <w:p w:rsidR="00FE6028" w:rsidRPr="004B0CC2" w:rsidRDefault="00070FD5" w:rsidP="004B0CC2">
      <w:pPr>
        <w:spacing w:line="360" w:lineRule="auto"/>
        <w:ind w:firstLine="709"/>
        <w:contextualSpacing/>
        <w:jc w:val="both"/>
        <w:rPr>
          <w:color w:val="000000"/>
          <w:sz w:val="28"/>
          <w:szCs w:val="28"/>
        </w:rPr>
      </w:pPr>
      <w:r w:rsidRPr="004B0CC2">
        <w:rPr>
          <w:bCs/>
          <w:color w:val="000000"/>
          <w:sz w:val="28"/>
          <w:szCs w:val="28"/>
        </w:rPr>
        <w:t>Среди персонала имеются сотрудники, которые не утруждают себя самостоятельным принятием решения, а ждут указаний, распоряжений вышестоящего руководства. Поэтому руководство обязано делегировать полномочия, т.е. распределить задачи и функции между конкретными исполнителями для того, чтоб избежать неравномерного распределения работ.</w:t>
      </w:r>
    </w:p>
    <w:p w:rsidR="00FE6028" w:rsidRPr="004B0CC2" w:rsidRDefault="00FE6028" w:rsidP="004B0CC2">
      <w:pPr>
        <w:spacing w:line="360" w:lineRule="auto"/>
        <w:ind w:firstLine="709"/>
        <w:contextualSpacing/>
        <w:jc w:val="both"/>
        <w:rPr>
          <w:noProof/>
          <w:color w:val="000000"/>
          <w:sz w:val="28"/>
          <w:szCs w:val="28"/>
        </w:rPr>
      </w:pPr>
      <w:r w:rsidRPr="004B0CC2">
        <w:rPr>
          <w:noProof/>
          <w:color w:val="000000"/>
          <w:sz w:val="28"/>
          <w:szCs w:val="28"/>
        </w:rPr>
        <w:t xml:space="preserve">В </w:t>
      </w:r>
      <w:r w:rsidR="00070FD5" w:rsidRPr="004B0CC2">
        <w:rPr>
          <w:noProof/>
          <w:color w:val="000000"/>
          <w:sz w:val="28"/>
          <w:szCs w:val="28"/>
        </w:rPr>
        <w:t xml:space="preserve">курсовой работе </w:t>
      </w:r>
      <w:r w:rsidRPr="004B0CC2">
        <w:rPr>
          <w:noProof/>
          <w:color w:val="000000"/>
          <w:sz w:val="28"/>
          <w:szCs w:val="28"/>
        </w:rPr>
        <w:t xml:space="preserve">была дана характеристика </w:t>
      </w:r>
      <w:r w:rsidR="00070FD5" w:rsidRPr="004B0CC2">
        <w:rPr>
          <w:noProof/>
          <w:color w:val="000000"/>
          <w:sz w:val="28"/>
          <w:szCs w:val="28"/>
        </w:rPr>
        <w:t>предприятия ООО «Финист-мыловар</w:t>
      </w:r>
      <w:r w:rsidRPr="004B0CC2">
        <w:rPr>
          <w:noProof/>
          <w:color w:val="000000"/>
          <w:sz w:val="28"/>
          <w:szCs w:val="28"/>
        </w:rPr>
        <w:t xml:space="preserve">», выполнен </w:t>
      </w:r>
      <w:r w:rsidR="00985D57" w:rsidRPr="004B0CC2">
        <w:rPr>
          <w:noProof/>
          <w:color w:val="000000"/>
          <w:sz w:val="28"/>
          <w:szCs w:val="28"/>
        </w:rPr>
        <w:t xml:space="preserve">финансовый </w:t>
      </w:r>
      <w:r w:rsidRPr="004B0CC2">
        <w:rPr>
          <w:noProof/>
          <w:color w:val="000000"/>
          <w:sz w:val="28"/>
          <w:szCs w:val="28"/>
        </w:rPr>
        <w:t>анализ</w:t>
      </w:r>
      <w:r w:rsidR="00985D57" w:rsidRPr="004B0CC2">
        <w:rPr>
          <w:noProof/>
          <w:color w:val="000000"/>
          <w:sz w:val="28"/>
          <w:szCs w:val="28"/>
        </w:rPr>
        <w:t xml:space="preserve"> состояния предприятия ООО «Финист-мыловар»</w:t>
      </w:r>
      <w:r w:rsidRPr="004B0CC2">
        <w:rPr>
          <w:noProof/>
          <w:color w:val="000000"/>
          <w:sz w:val="28"/>
          <w:szCs w:val="28"/>
        </w:rPr>
        <w:t>,</w:t>
      </w:r>
      <w:r w:rsidR="00985D57" w:rsidRPr="004B0CC2">
        <w:rPr>
          <w:noProof/>
          <w:color w:val="000000"/>
          <w:sz w:val="28"/>
          <w:szCs w:val="28"/>
        </w:rPr>
        <w:t xml:space="preserve"> анализ внешней и внутренней среды предприятия</w:t>
      </w:r>
      <w:r w:rsidRPr="004B0CC2">
        <w:rPr>
          <w:noProof/>
          <w:color w:val="000000"/>
          <w:sz w:val="28"/>
          <w:szCs w:val="28"/>
        </w:rPr>
        <w:t>, пр</w:t>
      </w:r>
      <w:r w:rsidR="00985D57" w:rsidRPr="004B0CC2">
        <w:rPr>
          <w:noProof/>
          <w:color w:val="000000"/>
          <w:sz w:val="28"/>
          <w:szCs w:val="28"/>
        </w:rPr>
        <w:t>оведен SWOT-анализ организации, сформулированна стратегия развития компании.</w:t>
      </w:r>
    </w:p>
    <w:p w:rsidR="00FE6028" w:rsidRPr="004B0CC2" w:rsidRDefault="00FE6028" w:rsidP="004B0CC2">
      <w:pPr>
        <w:tabs>
          <w:tab w:val="num" w:pos="0"/>
        </w:tabs>
        <w:spacing w:line="360" w:lineRule="auto"/>
        <w:ind w:firstLine="709"/>
        <w:contextualSpacing/>
        <w:jc w:val="both"/>
        <w:rPr>
          <w:noProof/>
          <w:color w:val="000000"/>
          <w:sz w:val="28"/>
          <w:szCs w:val="28"/>
        </w:rPr>
      </w:pPr>
      <w:r w:rsidRPr="004B0CC2">
        <w:rPr>
          <w:noProof/>
          <w:color w:val="000000"/>
          <w:sz w:val="28"/>
          <w:szCs w:val="28"/>
        </w:rPr>
        <w:t xml:space="preserve">В процессе анализа сильных сторон </w:t>
      </w:r>
      <w:r w:rsidR="00985D57" w:rsidRPr="004B0CC2">
        <w:rPr>
          <w:noProof/>
          <w:color w:val="000000"/>
          <w:sz w:val="28"/>
          <w:szCs w:val="28"/>
        </w:rPr>
        <w:t xml:space="preserve">предприятия </w:t>
      </w:r>
      <w:r w:rsidRPr="004B0CC2">
        <w:rPr>
          <w:noProof/>
          <w:color w:val="000000"/>
          <w:sz w:val="28"/>
          <w:szCs w:val="28"/>
        </w:rPr>
        <w:t>было выявлено, что для «</w:t>
      </w:r>
      <w:r w:rsidR="00985D57" w:rsidRPr="004B0CC2">
        <w:rPr>
          <w:noProof/>
          <w:color w:val="000000"/>
          <w:sz w:val="28"/>
          <w:szCs w:val="28"/>
        </w:rPr>
        <w:t>Финист-мыловар</w:t>
      </w:r>
      <w:r w:rsidRPr="004B0CC2">
        <w:rPr>
          <w:noProof/>
          <w:color w:val="000000"/>
          <w:sz w:val="28"/>
          <w:szCs w:val="28"/>
        </w:rPr>
        <w:t>» наиболее значимыми являются возможности расширения доли рынка, расширение ассортимента и разработка нового направления по продаже сопутствующих товаров.</w:t>
      </w:r>
    </w:p>
    <w:p w:rsidR="00FE6028" w:rsidRPr="004B0CC2" w:rsidRDefault="00FE6028" w:rsidP="004B0CC2">
      <w:pPr>
        <w:tabs>
          <w:tab w:val="num" w:pos="0"/>
        </w:tabs>
        <w:spacing w:line="360" w:lineRule="auto"/>
        <w:ind w:firstLine="709"/>
        <w:contextualSpacing/>
        <w:jc w:val="both"/>
        <w:rPr>
          <w:noProof/>
          <w:color w:val="000000"/>
          <w:sz w:val="28"/>
          <w:szCs w:val="28"/>
        </w:rPr>
      </w:pPr>
      <w:r w:rsidRPr="004B0CC2">
        <w:rPr>
          <w:noProof/>
          <w:color w:val="000000"/>
          <w:sz w:val="28"/>
          <w:szCs w:val="28"/>
        </w:rPr>
        <w:t>Позиционирования угроз показало, что:</w:t>
      </w:r>
    </w:p>
    <w:p w:rsidR="00FE6028" w:rsidRPr="004B0CC2" w:rsidRDefault="00FE6028" w:rsidP="004B0CC2">
      <w:pPr>
        <w:numPr>
          <w:ilvl w:val="0"/>
          <w:numId w:val="26"/>
        </w:numPr>
        <w:tabs>
          <w:tab w:val="num" w:pos="0"/>
          <w:tab w:val="left" w:pos="680"/>
        </w:tabs>
        <w:spacing w:line="360" w:lineRule="auto"/>
        <w:ind w:left="0" w:firstLine="709"/>
        <w:contextualSpacing/>
        <w:jc w:val="both"/>
        <w:rPr>
          <w:noProof/>
          <w:color w:val="000000"/>
          <w:sz w:val="28"/>
          <w:szCs w:val="28"/>
        </w:rPr>
      </w:pPr>
      <w:r w:rsidRPr="004B0CC2">
        <w:rPr>
          <w:noProof/>
          <w:color w:val="000000"/>
          <w:sz w:val="28"/>
          <w:szCs w:val="28"/>
        </w:rPr>
        <w:t xml:space="preserve">негативно на </w:t>
      </w:r>
      <w:r w:rsidR="00985D57" w:rsidRPr="004B0CC2">
        <w:rPr>
          <w:noProof/>
          <w:color w:val="000000"/>
          <w:sz w:val="28"/>
          <w:szCs w:val="28"/>
        </w:rPr>
        <w:t xml:space="preserve">предприятие </w:t>
      </w:r>
      <w:r w:rsidRPr="004B0CC2">
        <w:rPr>
          <w:noProof/>
          <w:color w:val="000000"/>
          <w:sz w:val="28"/>
          <w:szCs w:val="28"/>
        </w:rPr>
        <w:t>«</w:t>
      </w:r>
      <w:r w:rsidR="00985D57" w:rsidRPr="004B0CC2">
        <w:rPr>
          <w:noProof/>
          <w:color w:val="000000"/>
          <w:sz w:val="28"/>
          <w:szCs w:val="28"/>
        </w:rPr>
        <w:t>Финист-мыловар</w:t>
      </w:r>
      <w:r w:rsidRPr="004B0CC2">
        <w:rPr>
          <w:noProof/>
          <w:color w:val="000000"/>
          <w:sz w:val="28"/>
          <w:szCs w:val="28"/>
        </w:rPr>
        <w:t>» могут повлиять выход в отрасль большого числа конкурентов и изменение вкусов потребителей;</w:t>
      </w:r>
    </w:p>
    <w:p w:rsidR="00FE6028" w:rsidRPr="004B0CC2" w:rsidRDefault="00FE6028" w:rsidP="004B0CC2">
      <w:pPr>
        <w:numPr>
          <w:ilvl w:val="0"/>
          <w:numId w:val="26"/>
        </w:numPr>
        <w:tabs>
          <w:tab w:val="num" w:pos="0"/>
          <w:tab w:val="left" w:pos="680"/>
        </w:tabs>
        <w:spacing w:line="360" w:lineRule="auto"/>
        <w:ind w:left="0" w:firstLine="709"/>
        <w:contextualSpacing/>
        <w:jc w:val="both"/>
        <w:rPr>
          <w:noProof/>
          <w:color w:val="000000"/>
          <w:sz w:val="28"/>
          <w:szCs w:val="28"/>
        </w:rPr>
      </w:pPr>
      <w:r w:rsidRPr="004B0CC2">
        <w:rPr>
          <w:noProof/>
          <w:color w:val="000000"/>
          <w:sz w:val="28"/>
          <w:szCs w:val="28"/>
        </w:rPr>
        <w:t>к разрушению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изменение правил торговли.</w:t>
      </w:r>
    </w:p>
    <w:p w:rsidR="00FE6028" w:rsidRPr="004B0CC2" w:rsidRDefault="00FE6028" w:rsidP="004B0CC2">
      <w:pPr>
        <w:spacing w:line="360" w:lineRule="auto"/>
        <w:ind w:firstLine="709"/>
        <w:contextualSpacing/>
        <w:jc w:val="both"/>
        <w:rPr>
          <w:noProof/>
          <w:color w:val="000000"/>
          <w:sz w:val="28"/>
          <w:szCs w:val="28"/>
        </w:rPr>
      </w:pPr>
      <w:r w:rsidRPr="004B0CC2">
        <w:rPr>
          <w:noProof/>
          <w:color w:val="000000"/>
          <w:sz w:val="28"/>
          <w:szCs w:val="28"/>
        </w:rPr>
        <w:t>Из вышесказанного можно сделать вывод, что для «</w:t>
      </w:r>
      <w:r w:rsidR="00985D57" w:rsidRPr="004B0CC2">
        <w:rPr>
          <w:noProof/>
          <w:color w:val="000000"/>
          <w:sz w:val="28"/>
          <w:szCs w:val="28"/>
        </w:rPr>
        <w:t>Финист-мыловар</w:t>
      </w:r>
      <w:r w:rsidRPr="004B0CC2">
        <w:rPr>
          <w:noProof/>
          <w:color w:val="000000"/>
          <w:sz w:val="28"/>
          <w:szCs w:val="28"/>
        </w:rPr>
        <w:t>»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w:t>
      </w:r>
    </w:p>
    <w:p w:rsidR="00FE6028" w:rsidRPr="004B0CC2" w:rsidRDefault="00FE6028" w:rsidP="004B0CC2">
      <w:pPr>
        <w:pStyle w:val="af"/>
        <w:tabs>
          <w:tab w:val="num" w:pos="1362"/>
        </w:tabs>
        <w:spacing w:line="360" w:lineRule="auto"/>
        <w:ind w:firstLine="709"/>
        <w:contextualSpacing/>
        <w:rPr>
          <w:szCs w:val="28"/>
        </w:rPr>
      </w:pPr>
    </w:p>
    <w:p w:rsidR="000976AA" w:rsidRDefault="00CA2A83" w:rsidP="004B0CC2">
      <w:pPr>
        <w:pStyle w:val="af"/>
        <w:spacing w:line="360" w:lineRule="auto"/>
        <w:ind w:firstLine="709"/>
        <w:rPr>
          <w:color w:val="000000"/>
          <w:szCs w:val="32"/>
        </w:rPr>
      </w:pPr>
      <w:r>
        <w:rPr>
          <w:color w:val="000000"/>
          <w:szCs w:val="32"/>
        </w:rPr>
        <w:br w:type="page"/>
      </w:r>
      <w:r w:rsidR="00163CC8" w:rsidRPr="004B0CC2">
        <w:rPr>
          <w:color w:val="000000"/>
          <w:szCs w:val="32"/>
        </w:rPr>
        <w:t>Список л</w:t>
      </w:r>
      <w:r w:rsidR="000976AA" w:rsidRPr="004B0CC2">
        <w:rPr>
          <w:color w:val="000000"/>
          <w:szCs w:val="32"/>
        </w:rPr>
        <w:t>итерату</w:t>
      </w:r>
      <w:r w:rsidR="00163CC8" w:rsidRPr="004B0CC2">
        <w:rPr>
          <w:color w:val="000000"/>
          <w:szCs w:val="32"/>
        </w:rPr>
        <w:t>ры</w:t>
      </w:r>
    </w:p>
    <w:p w:rsidR="00CA2A83" w:rsidRPr="004B0CC2" w:rsidRDefault="00CA2A83" w:rsidP="004B0CC2">
      <w:pPr>
        <w:pStyle w:val="af"/>
        <w:spacing w:line="360" w:lineRule="auto"/>
        <w:ind w:firstLine="709"/>
        <w:rPr>
          <w:color w:val="000000"/>
          <w:szCs w:val="32"/>
        </w:rPr>
      </w:pP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Ансофф И. Стратегическое управление. - М.: Экономика, 1989. – 647с.</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Артамонов</w:t>
      </w:r>
      <w:r w:rsidR="004B0CC2">
        <w:rPr>
          <w:color w:val="000000"/>
          <w:sz w:val="28"/>
          <w:szCs w:val="28"/>
        </w:rPr>
        <w:t xml:space="preserve"> </w:t>
      </w:r>
      <w:r w:rsidRPr="004B0CC2">
        <w:rPr>
          <w:color w:val="000000"/>
          <w:sz w:val="28"/>
          <w:szCs w:val="28"/>
        </w:rPr>
        <w:t>Б.В.</w:t>
      </w:r>
      <w:r w:rsidR="004B0CC2">
        <w:rPr>
          <w:color w:val="000000"/>
          <w:sz w:val="28"/>
          <w:szCs w:val="28"/>
        </w:rPr>
        <w:t xml:space="preserve"> </w:t>
      </w:r>
      <w:r w:rsidRPr="004B0CC2">
        <w:rPr>
          <w:color w:val="000000"/>
          <w:sz w:val="28"/>
          <w:szCs w:val="28"/>
        </w:rPr>
        <w:t>Стратегический менеджмент. – М.: 1997.</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Багиев Г.Л. и др. Маркетинг: Учебник для ВУЗов – М.: Экономика, 2003. – 703 с.</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Большаков А.С., Михайлов Б.И. Современный менеджмент: теория и практика. - СПб.: Питер, 2002. – 341 с.</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Боумэн К. Основы стратегического менеджмента/Пер. с англ. М.: ЮНИТИ, 2003. – 456с.</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Буров</w:t>
      </w:r>
      <w:r w:rsidR="004B0CC2">
        <w:rPr>
          <w:color w:val="000000"/>
          <w:sz w:val="28"/>
          <w:szCs w:val="28"/>
        </w:rPr>
        <w:t xml:space="preserve"> </w:t>
      </w:r>
      <w:r w:rsidRPr="004B0CC2">
        <w:rPr>
          <w:color w:val="000000"/>
          <w:sz w:val="28"/>
          <w:szCs w:val="28"/>
        </w:rPr>
        <w:t>В.Н. и др. Стратегическое управление фирмами. Моделирование. Практикум. Деловые игры. – М.: 1997.</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Виссема Х. Стратегический менеджмент и предпринимательство. – М.: Инфра – М, 2002. – 347 с.</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Виханский</w:t>
      </w:r>
      <w:r w:rsidR="004B0CC2">
        <w:rPr>
          <w:color w:val="000000"/>
          <w:sz w:val="28"/>
          <w:szCs w:val="28"/>
        </w:rPr>
        <w:t xml:space="preserve"> </w:t>
      </w:r>
      <w:r w:rsidRPr="004B0CC2">
        <w:rPr>
          <w:color w:val="000000"/>
          <w:sz w:val="28"/>
          <w:szCs w:val="28"/>
        </w:rPr>
        <w:t>О.С.</w:t>
      </w:r>
      <w:r w:rsidR="004B0CC2">
        <w:rPr>
          <w:color w:val="000000"/>
          <w:sz w:val="28"/>
          <w:szCs w:val="28"/>
        </w:rPr>
        <w:t xml:space="preserve"> </w:t>
      </w:r>
      <w:r w:rsidRPr="004B0CC2">
        <w:rPr>
          <w:color w:val="000000"/>
          <w:sz w:val="28"/>
          <w:szCs w:val="28"/>
        </w:rPr>
        <w:t>Стратегическое управление: Учебник.</w:t>
      </w:r>
      <w:r w:rsidR="004B0CC2">
        <w:rPr>
          <w:color w:val="000000"/>
          <w:sz w:val="28"/>
          <w:szCs w:val="28"/>
        </w:rPr>
        <w:t xml:space="preserve"> </w:t>
      </w:r>
      <w:r w:rsidRPr="004B0CC2">
        <w:rPr>
          <w:color w:val="000000"/>
          <w:sz w:val="28"/>
          <w:szCs w:val="28"/>
        </w:rPr>
        <w:t>– 2-е изд., перераб. и доп.-М.: Гардарики, 2000.-296</w:t>
      </w:r>
      <w:r w:rsidR="004B0CC2">
        <w:rPr>
          <w:color w:val="000000"/>
          <w:sz w:val="28"/>
          <w:szCs w:val="28"/>
        </w:rPr>
        <w:t xml:space="preserve"> </w:t>
      </w:r>
      <w:r w:rsidRPr="004B0CC2">
        <w:rPr>
          <w:color w:val="000000"/>
          <w:sz w:val="28"/>
          <w:szCs w:val="28"/>
        </w:rPr>
        <w:t>с.</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Виханский О.С. Стратегическое управление. - М.: Гардарика, 2004. – 569с.</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Гольдштейн</w:t>
      </w:r>
      <w:r w:rsidR="004B0CC2">
        <w:rPr>
          <w:color w:val="000000"/>
          <w:sz w:val="28"/>
          <w:szCs w:val="28"/>
        </w:rPr>
        <w:t xml:space="preserve"> </w:t>
      </w:r>
      <w:r w:rsidRPr="004B0CC2">
        <w:rPr>
          <w:color w:val="000000"/>
          <w:sz w:val="28"/>
          <w:szCs w:val="28"/>
        </w:rPr>
        <w:t>Г.Я.</w:t>
      </w:r>
      <w:r w:rsidR="004B0CC2">
        <w:rPr>
          <w:color w:val="000000"/>
          <w:sz w:val="28"/>
          <w:szCs w:val="28"/>
        </w:rPr>
        <w:t xml:space="preserve"> </w:t>
      </w:r>
      <w:r w:rsidRPr="004B0CC2">
        <w:rPr>
          <w:color w:val="000000"/>
          <w:sz w:val="28"/>
          <w:szCs w:val="28"/>
        </w:rPr>
        <w:t>Стратегический менеджмент: Конспект лекций. Электронная версия. Таганрог: Изд-во ТРТУ, 1995.</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Костюк, Основы менеджмента, Киев 2003</w:t>
      </w:r>
      <w:r w:rsidR="004B0CC2">
        <w:rPr>
          <w:color w:val="000000"/>
          <w:sz w:val="28"/>
          <w:szCs w:val="28"/>
        </w:rPr>
        <w:t xml:space="preserve"> </w:t>
      </w:r>
      <w:r w:rsidRPr="004B0CC2">
        <w:rPr>
          <w:color w:val="000000"/>
          <w:sz w:val="28"/>
          <w:szCs w:val="28"/>
        </w:rPr>
        <w:t>г.</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Лебедев О.Т. Основы менеджмента. – СПб.: Издательский дом «МиМ», 2002. – 318 с.</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Люкшинов</w:t>
      </w:r>
      <w:r w:rsidR="004B0CC2">
        <w:rPr>
          <w:color w:val="000000"/>
          <w:sz w:val="28"/>
          <w:szCs w:val="28"/>
        </w:rPr>
        <w:t xml:space="preserve"> </w:t>
      </w:r>
      <w:r w:rsidRPr="004B0CC2">
        <w:rPr>
          <w:color w:val="000000"/>
          <w:sz w:val="28"/>
          <w:szCs w:val="28"/>
        </w:rPr>
        <w:t>А.Н.</w:t>
      </w:r>
      <w:r w:rsidR="004B0CC2">
        <w:rPr>
          <w:color w:val="000000"/>
          <w:sz w:val="28"/>
          <w:szCs w:val="28"/>
        </w:rPr>
        <w:t xml:space="preserve"> </w:t>
      </w:r>
      <w:r w:rsidRPr="004B0CC2">
        <w:rPr>
          <w:color w:val="000000"/>
          <w:sz w:val="28"/>
          <w:szCs w:val="28"/>
        </w:rPr>
        <w:t>Стратегический менеджмент: Учебное пособие для Вузов – М.: Юнити-дата, 2001</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Маркова В.Д., Кузнецова С.А. Стратегический менеджмент. Курс лекций. - Москва-Новосибирск, ИНФРА-М – Сибирское соглашение, 2001. – 345 с.</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Окрепилов</w:t>
      </w:r>
      <w:r w:rsidR="004B0CC2">
        <w:rPr>
          <w:color w:val="000000"/>
          <w:sz w:val="28"/>
          <w:szCs w:val="28"/>
        </w:rPr>
        <w:t xml:space="preserve"> </w:t>
      </w:r>
      <w:r w:rsidRPr="004B0CC2">
        <w:rPr>
          <w:color w:val="000000"/>
          <w:sz w:val="28"/>
          <w:szCs w:val="28"/>
        </w:rPr>
        <w:t>В.В.</w:t>
      </w:r>
      <w:r w:rsidR="004B0CC2">
        <w:rPr>
          <w:color w:val="000000"/>
          <w:sz w:val="28"/>
          <w:szCs w:val="28"/>
        </w:rPr>
        <w:t xml:space="preserve"> </w:t>
      </w:r>
      <w:r w:rsidRPr="004B0CC2">
        <w:rPr>
          <w:color w:val="000000"/>
          <w:sz w:val="28"/>
          <w:szCs w:val="28"/>
        </w:rPr>
        <w:t>Менеджмент качества: Учеб. для студентов вузов. – СПб.: Наука, 2003. – 992</w:t>
      </w:r>
      <w:r w:rsidR="004B0CC2">
        <w:rPr>
          <w:color w:val="000000"/>
          <w:sz w:val="28"/>
          <w:szCs w:val="28"/>
        </w:rPr>
        <w:t xml:space="preserve"> </w:t>
      </w:r>
      <w:r w:rsidRPr="004B0CC2">
        <w:rPr>
          <w:color w:val="000000"/>
          <w:sz w:val="28"/>
          <w:szCs w:val="28"/>
        </w:rPr>
        <w:t>с.</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Попов С.А. Стратегический менеджмент. – М.: Дело, 2003г. – 345с.</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Портер М. Конкурентная стратегия. – М.: Альпина Бизнес-бук, 2005г. – 301с.</w:t>
      </w:r>
    </w:p>
    <w:p w:rsidR="00930460" w:rsidRPr="004B0CC2" w:rsidRDefault="00930460" w:rsidP="00CA2A83">
      <w:pPr>
        <w:pStyle w:val="a8"/>
        <w:numPr>
          <w:ilvl w:val="0"/>
          <w:numId w:val="23"/>
        </w:numPr>
        <w:spacing w:line="360" w:lineRule="auto"/>
        <w:ind w:left="0" w:firstLine="0"/>
        <w:jc w:val="both"/>
        <w:rPr>
          <w:color w:val="000000"/>
          <w:sz w:val="28"/>
          <w:szCs w:val="28"/>
        </w:rPr>
      </w:pPr>
      <w:r w:rsidRPr="004B0CC2">
        <w:rPr>
          <w:color w:val="000000"/>
          <w:sz w:val="28"/>
          <w:szCs w:val="28"/>
        </w:rPr>
        <w:t>Стратегический менеджмент / Под ред. Поршнева А.Г, Румянцевой З.П., Саломатина Н.А. – Новосибирск: изд-во НГТУ, 2002. - 69с.</w:t>
      </w:r>
    </w:p>
    <w:p w:rsidR="00930460" w:rsidRPr="004B0CC2" w:rsidRDefault="000976AA" w:rsidP="00CA2A83">
      <w:pPr>
        <w:pStyle w:val="a8"/>
        <w:numPr>
          <w:ilvl w:val="0"/>
          <w:numId w:val="23"/>
        </w:numPr>
        <w:spacing w:line="360" w:lineRule="auto"/>
        <w:ind w:left="0" w:firstLine="0"/>
        <w:jc w:val="both"/>
        <w:rPr>
          <w:color w:val="000000"/>
          <w:sz w:val="28"/>
          <w:szCs w:val="28"/>
        </w:rPr>
      </w:pPr>
      <w:r w:rsidRPr="004B0CC2">
        <w:rPr>
          <w:color w:val="000000"/>
          <w:sz w:val="28"/>
          <w:szCs w:val="28"/>
        </w:rPr>
        <w:t>Томпсон</w:t>
      </w:r>
      <w:r w:rsidR="004B0CC2">
        <w:rPr>
          <w:color w:val="000000"/>
          <w:sz w:val="28"/>
          <w:szCs w:val="28"/>
        </w:rPr>
        <w:t xml:space="preserve"> </w:t>
      </w:r>
      <w:r w:rsidRPr="004B0CC2">
        <w:rPr>
          <w:color w:val="000000"/>
          <w:sz w:val="28"/>
          <w:szCs w:val="28"/>
        </w:rPr>
        <w:t>А.А. мл., Стрикленд</w:t>
      </w:r>
      <w:r w:rsidR="004B0CC2">
        <w:rPr>
          <w:color w:val="000000"/>
          <w:sz w:val="28"/>
          <w:szCs w:val="28"/>
        </w:rPr>
        <w:t xml:space="preserve"> </w:t>
      </w:r>
      <w:r w:rsidRPr="004B0CC2">
        <w:rPr>
          <w:color w:val="000000"/>
          <w:sz w:val="28"/>
          <w:szCs w:val="28"/>
        </w:rPr>
        <w:t>А.Дж. III Стратегический менеджмент: концепции и ситуации: Учебник для вузов. – М.: ИНФРА-М, 2000</w:t>
      </w:r>
    </w:p>
    <w:p w:rsidR="00930460" w:rsidRPr="004B0CC2" w:rsidRDefault="00CA2A83" w:rsidP="00CA2A83">
      <w:pPr>
        <w:pStyle w:val="a8"/>
        <w:numPr>
          <w:ilvl w:val="0"/>
          <w:numId w:val="23"/>
        </w:numPr>
        <w:spacing w:line="360" w:lineRule="auto"/>
        <w:ind w:left="0" w:firstLine="0"/>
        <w:jc w:val="both"/>
        <w:rPr>
          <w:color w:val="000000"/>
          <w:sz w:val="28"/>
          <w:szCs w:val="28"/>
        </w:rPr>
      </w:pPr>
      <w:r>
        <w:rPr>
          <w:color w:val="000000"/>
          <w:sz w:val="28"/>
          <w:szCs w:val="28"/>
        </w:rPr>
        <w:t>Томпсон А.</w:t>
      </w:r>
      <w:r w:rsidR="00930460" w:rsidRPr="004B0CC2">
        <w:rPr>
          <w:color w:val="000000"/>
          <w:sz w:val="28"/>
          <w:szCs w:val="28"/>
        </w:rPr>
        <w:t>А., Стрикленд АДж. Стратегический менеджмент. Искусство разработки и реализации стратегии: Учебник. - М.: Банки и биржи, ЮНИТИ, 2005. – 387 с.</w:t>
      </w:r>
    </w:p>
    <w:p w:rsidR="00E934F7" w:rsidRPr="004B0CC2" w:rsidRDefault="00E934F7" w:rsidP="00CA2A83">
      <w:pPr>
        <w:pStyle w:val="a8"/>
        <w:numPr>
          <w:ilvl w:val="0"/>
          <w:numId w:val="23"/>
        </w:numPr>
        <w:spacing w:line="360" w:lineRule="auto"/>
        <w:ind w:left="0" w:firstLine="0"/>
        <w:jc w:val="both"/>
        <w:rPr>
          <w:color w:val="000000"/>
          <w:sz w:val="28"/>
          <w:szCs w:val="28"/>
        </w:rPr>
      </w:pPr>
      <w:r w:rsidRPr="004B0CC2">
        <w:rPr>
          <w:color w:val="000000"/>
          <w:sz w:val="28"/>
          <w:szCs w:val="28"/>
        </w:rPr>
        <w:t>Фатхутдинов Р.А. Стратегический менеджмент. – М.: ЗАО “Бизнес-школа “Интел-Синтез”, 2003. – 641 с.</w:t>
      </w:r>
    </w:p>
    <w:p w:rsidR="000976AA" w:rsidRPr="004B0CC2" w:rsidRDefault="000976AA" w:rsidP="004B0CC2">
      <w:pPr>
        <w:shd w:val="clear" w:color="auto" w:fill="FFFFFF"/>
        <w:autoSpaceDE w:val="0"/>
        <w:autoSpaceDN w:val="0"/>
        <w:adjustRightInd w:val="0"/>
        <w:spacing w:line="360" w:lineRule="auto"/>
        <w:ind w:firstLine="709"/>
        <w:jc w:val="both"/>
        <w:rPr>
          <w:sz w:val="28"/>
          <w:szCs w:val="28"/>
        </w:rPr>
      </w:pPr>
    </w:p>
    <w:p w:rsidR="00567B06" w:rsidRPr="004B0CC2" w:rsidRDefault="00CA2A83" w:rsidP="004B0CC2">
      <w:pPr>
        <w:spacing w:line="360" w:lineRule="auto"/>
        <w:ind w:firstLine="709"/>
        <w:jc w:val="both"/>
        <w:rPr>
          <w:sz w:val="28"/>
          <w:szCs w:val="28"/>
        </w:rPr>
      </w:pPr>
      <w:r>
        <w:rPr>
          <w:sz w:val="28"/>
          <w:szCs w:val="28"/>
        </w:rPr>
        <w:br w:type="page"/>
      </w:r>
      <w:r w:rsidR="00567B06" w:rsidRPr="004B0CC2">
        <w:rPr>
          <w:sz w:val="28"/>
          <w:szCs w:val="28"/>
        </w:rPr>
        <w:t>ПРИЛОЖЕНИЕ</w:t>
      </w:r>
      <w:r w:rsidR="00D30CFE" w:rsidRPr="004B0CC2">
        <w:rPr>
          <w:sz w:val="28"/>
          <w:szCs w:val="28"/>
        </w:rPr>
        <w:t xml:space="preserve"> А</w:t>
      </w:r>
    </w:p>
    <w:p w:rsidR="00D30CFE" w:rsidRPr="004B0CC2" w:rsidRDefault="00D30CFE" w:rsidP="004B0CC2">
      <w:pPr>
        <w:spacing w:line="360" w:lineRule="auto"/>
        <w:ind w:firstLine="709"/>
        <w:jc w:val="both"/>
        <w:rPr>
          <w:sz w:val="28"/>
          <w:szCs w:val="28"/>
        </w:rPr>
      </w:pPr>
    </w:p>
    <w:tbl>
      <w:tblPr>
        <w:tblW w:w="0" w:type="auto"/>
        <w:jc w:val="center"/>
        <w:tblLook w:val="00A0" w:firstRow="1" w:lastRow="0" w:firstColumn="1" w:lastColumn="0" w:noHBand="0" w:noVBand="0"/>
      </w:tblPr>
      <w:tblGrid>
        <w:gridCol w:w="4794"/>
        <w:gridCol w:w="861"/>
        <w:gridCol w:w="666"/>
        <w:gridCol w:w="861"/>
        <w:gridCol w:w="666"/>
        <w:gridCol w:w="861"/>
        <w:gridCol w:w="861"/>
      </w:tblGrid>
      <w:tr w:rsidR="00567B06" w:rsidRPr="004B0CC2" w:rsidTr="000E54DB">
        <w:trPr>
          <w:trHeight w:val="375"/>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567B06" w:rsidRPr="004B0CC2" w:rsidRDefault="00567B06" w:rsidP="00CA2A83">
            <w:pPr>
              <w:pStyle w:val="23"/>
            </w:pPr>
            <w:r w:rsidRPr="004B0CC2">
              <w:t>Показатели</w:t>
            </w:r>
          </w:p>
        </w:tc>
        <w:tc>
          <w:tcPr>
            <w:tcW w:w="0" w:type="auto"/>
            <w:gridSpan w:val="2"/>
            <w:tcBorders>
              <w:top w:val="single" w:sz="4" w:space="0" w:color="auto"/>
              <w:left w:val="nil"/>
              <w:bottom w:val="single" w:sz="4" w:space="0" w:color="auto"/>
              <w:right w:val="single" w:sz="4" w:space="0" w:color="auto"/>
            </w:tcBorders>
            <w:vAlign w:val="center"/>
          </w:tcPr>
          <w:p w:rsidR="00567B06" w:rsidRPr="004B0CC2" w:rsidRDefault="00567B06" w:rsidP="00CA2A83">
            <w:pPr>
              <w:pStyle w:val="23"/>
            </w:pPr>
            <w:r w:rsidRPr="004B0CC2">
              <w:t>2007 год</w:t>
            </w:r>
          </w:p>
        </w:tc>
        <w:tc>
          <w:tcPr>
            <w:tcW w:w="0" w:type="auto"/>
            <w:gridSpan w:val="2"/>
            <w:tcBorders>
              <w:top w:val="single" w:sz="4" w:space="0" w:color="auto"/>
              <w:left w:val="nil"/>
              <w:bottom w:val="single" w:sz="4" w:space="0" w:color="auto"/>
              <w:right w:val="single" w:sz="4" w:space="0" w:color="auto"/>
            </w:tcBorders>
            <w:vAlign w:val="center"/>
          </w:tcPr>
          <w:p w:rsidR="00567B06" w:rsidRPr="004B0CC2" w:rsidRDefault="00567B06" w:rsidP="00CA2A83">
            <w:pPr>
              <w:pStyle w:val="23"/>
            </w:pPr>
            <w:r w:rsidRPr="004B0CC2">
              <w:t>2008 год</w:t>
            </w:r>
          </w:p>
        </w:tc>
        <w:tc>
          <w:tcPr>
            <w:tcW w:w="1687" w:type="dxa"/>
            <w:gridSpan w:val="2"/>
            <w:tcBorders>
              <w:top w:val="single" w:sz="4" w:space="0" w:color="auto"/>
              <w:left w:val="nil"/>
              <w:bottom w:val="single" w:sz="4" w:space="0" w:color="auto"/>
              <w:right w:val="single" w:sz="4" w:space="0" w:color="auto"/>
            </w:tcBorders>
            <w:vAlign w:val="center"/>
          </w:tcPr>
          <w:p w:rsidR="00567B06" w:rsidRPr="004B0CC2" w:rsidRDefault="00567B06" w:rsidP="00CA2A83">
            <w:pPr>
              <w:pStyle w:val="23"/>
            </w:pPr>
            <w:r w:rsidRPr="004B0CC2">
              <w:t>2009 год</w:t>
            </w:r>
          </w:p>
        </w:tc>
      </w:tr>
      <w:tr w:rsidR="00567B06" w:rsidRPr="004B0CC2" w:rsidTr="000E54DB">
        <w:trPr>
          <w:trHeight w:val="51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67B06" w:rsidRPr="004B0CC2" w:rsidRDefault="00567B06" w:rsidP="00CA2A83">
            <w:pPr>
              <w:pStyle w:val="23"/>
            </w:pP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тыс. руб.</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тыс. руб.</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 xml:space="preserve">тыс. руб. </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w:t>
            </w:r>
          </w:p>
        </w:tc>
      </w:tr>
      <w:tr w:rsidR="00567B06" w:rsidRPr="004B0CC2" w:rsidTr="000E54DB">
        <w:trPr>
          <w:trHeight w:val="255"/>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А</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5</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6</w:t>
            </w:r>
          </w:p>
        </w:tc>
      </w:tr>
      <w:tr w:rsidR="00567B06" w:rsidRPr="004B0CC2" w:rsidTr="000E54DB">
        <w:trPr>
          <w:trHeight w:val="300"/>
          <w:jc w:val="center"/>
        </w:trPr>
        <w:tc>
          <w:tcPr>
            <w:tcW w:w="9356" w:type="dxa"/>
            <w:gridSpan w:val="7"/>
            <w:tcBorders>
              <w:top w:val="single" w:sz="4" w:space="0" w:color="auto"/>
              <w:left w:val="single" w:sz="4" w:space="0" w:color="auto"/>
              <w:bottom w:val="single" w:sz="4" w:space="0" w:color="auto"/>
              <w:right w:val="single" w:sz="4" w:space="0" w:color="000000"/>
            </w:tcBorders>
            <w:vAlign w:val="center"/>
          </w:tcPr>
          <w:p w:rsidR="00567B06" w:rsidRPr="004B0CC2" w:rsidRDefault="00567B06" w:rsidP="00CA2A83">
            <w:pPr>
              <w:pStyle w:val="23"/>
            </w:pPr>
            <w:r w:rsidRPr="004B0CC2">
              <w:t>АКТИВ</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I. Внеоборотные активы</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861" w:type="dxa"/>
            <w:tcBorders>
              <w:top w:val="nil"/>
              <w:left w:val="nil"/>
              <w:bottom w:val="nil"/>
              <w:right w:val="single" w:sz="4" w:space="0" w:color="auto"/>
            </w:tcBorders>
            <w:vAlign w:val="center"/>
          </w:tcPr>
          <w:p w:rsidR="00567B06" w:rsidRPr="004B0CC2" w:rsidRDefault="004B0CC2" w:rsidP="00CA2A83">
            <w:pPr>
              <w:pStyle w:val="23"/>
            </w:pPr>
            <w:r>
              <w:t xml:space="preserve"> </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Основные средства</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35 487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24,26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27 114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22,03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19 870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13,78</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Незавершенное строительство</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47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47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Долгосрочные финансовые вложения</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Прочие внеоборотные активы</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rPr>
                <w:iCs/>
              </w:rPr>
            </w:pPr>
            <w:r w:rsidRPr="004B0CC2">
              <w:rPr>
                <w:iCs/>
              </w:rPr>
              <w:t>Итого</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35 544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24,30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27 164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22,07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19 885</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13,79</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II. Оборотные активы</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861" w:type="dxa"/>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Запасы</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57 357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39,21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34 366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27,92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40 693</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28,23</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в том числе: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861" w:type="dxa"/>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r>
      <w:tr w:rsidR="00567B06" w:rsidRPr="004B0CC2" w:rsidTr="000E54DB">
        <w:trPr>
          <w:trHeight w:val="51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сырье, материалы и другие аналогичные ценности</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40 510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27,69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24 518</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19,92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34 983</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24,27</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затраты в незавершенном производстве</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готовая продукция и товары для перепродажи</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16 722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11,43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9 631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7,83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5 550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3,85</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расходы будущих периодов</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125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217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0,18</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160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0,11</w:t>
            </w:r>
          </w:p>
        </w:tc>
      </w:tr>
      <w:tr w:rsidR="00567B06" w:rsidRPr="004B0CC2" w:rsidTr="000E54DB">
        <w:trPr>
          <w:trHeight w:val="51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Налог на добавленную стоимость по приобретенным ценностям</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16 312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11,15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10 389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8,44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10 204</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7,08</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Дебиторская задолженность</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31 332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21,42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37 236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30,25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72 113</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50,02</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Краткосрочные финансовые вложения</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3 000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2,05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2 421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1,97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Денежные средства</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1 123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0,77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10 219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8,30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37</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0,03</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Прочие оборотные активы</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1 611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1,10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1 283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1 232</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0,85</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rPr>
                <w:iCs/>
              </w:rPr>
            </w:pPr>
            <w:r w:rsidRPr="004B0CC2">
              <w:rPr>
                <w:iCs/>
              </w:rPr>
              <w:t>Итого</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110 735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75,70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95 914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77,93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124 279</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86,21</w:t>
            </w:r>
          </w:p>
        </w:tc>
      </w:tr>
      <w:tr w:rsidR="00567B06" w:rsidRPr="004B0CC2" w:rsidTr="000E54DB">
        <w:trPr>
          <w:trHeight w:val="315"/>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Баланс</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146 279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123 078</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144 164</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100</w:t>
            </w:r>
          </w:p>
        </w:tc>
      </w:tr>
      <w:tr w:rsidR="00567B06" w:rsidRPr="004B0CC2" w:rsidTr="000E54DB">
        <w:trPr>
          <w:trHeight w:val="70"/>
          <w:jc w:val="center"/>
        </w:trPr>
        <w:tc>
          <w:tcPr>
            <w:tcW w:w="9356" w:type="dxa"/>
            <w:gridSpan w:val="7"/>
            <w:tcBorders>
              <w:top w:val="single" w:sz="4" w:space="0" w:color="auto"/>
              <w:left w:val="single" w:sz="4" w:space="0" w:color="auto"/>
              <w:bottom w:val="single" w:sz="4" w:space="0" w:color="auto"/>
              <w:right w:val="single" w:sz="4" w:space="0" w:color="000000"/>
            </w:tcBorders>
            <w:vAlign w:val="center"/>
          </w:tcPr>
          <w:p w:rsidR="00567B06" w:rsidRPr="004B0CC2" w:rsidRDefault="00567B06" w:rsidP="00CA2A83">
            <w:pPr>
              <w:pStyle w:val="23"/>
            </w:pPr>
            <w:r w:rsidRPr="004B0CC2">
              <w:t>ПАССИВ</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III. Капитал и резервы</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861" w:type="dxa"/>
            <w:tcBorders>
              <w:top w:val="nil"/>
              <w:left w:val="nil"/>
              <w:bottom w:val="nil"/>
              <w:right w:val="single" w:sz="4" w:space="0" w:color="auto"/>
            </w:tcBorders>
            <w:vAlign w:val="center"/>
          </w:tcPr>
          <w:p w:rsidR="00567B06" w:rsidRPr="004B0CC2" w:rsidRDefault="004B0CC2" w:rsidP="00CA2A83">
            <w:pPr>
              <w:pStyle w:val="23"/>
            </w:pPr>
            <w:r>
              <w:t xml:space="preserve"> </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Уставный капитал</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0,01</w:t>
            </w:r>
          </w:p>
        </w:tc>
      </w:tr>
      <w:tr w:rsidR="00567B06" w:rsidRPr="004B0CC2" w:rsidTr="000E54DB">
        <w:trPr>
          <w:trHeight w:val="7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Нераспределенная прибыль (непокрытый убыток)</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426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0,29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550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0,45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1 314</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0,91</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rPr>
                <w:iCs/>
              </w:rPr>
            </w:pPr>
            <w:r w:rsidRPr="004B0CC2">
              <w:rPr>
                <w:iCs/>
              </w:rPr>
              <w:t>Итого</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436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0,30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560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0,45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1 324</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0,92</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rPr>
                <w:iCs/>
              </w:rPr>
            </w:pPr>
            <w:r w:rsidRPr="004B0CC2">
              <w:rPr>
                <w:iCs/>
              </w:rPr>
              <w:t>IV. Долгосрочные обязательства</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618</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0,42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486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0,39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283</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0,20</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V. Краткосрочные обязательства</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861" w:type="dxa"/>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Займы и кредиты</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24 000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16,41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0,00</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Кредиторская задолженность</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121 225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82,87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122 032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99,15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142 557</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98,89</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в том числе:</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c>
          <w:tcPr>
            <w:tcW w:w="0" w:type="auto"/>
            <w:tcBorders>
              <w:top w:val="nil"/>
              <w:left w:val="nil"/>
              <w:bottom w:val="nil"/>
              <w:right w:val="single" w:sz="4" w:space="0" w:color="auto"/>
            </w:tcBorders>
            <w:vAlign w:val="center"/>
          </w:tcPr>
          <w:p w:rsidR="00567B06" w:rsidRPr="004B0CC2" w:rsidRDefault="004B0CC2" w:rsidP="00CA2A83">
            <w:pPr>
              <w:pStyle w:val="23"/>
            </w:pPr>
            <w:r>
              <w:t xml:space="preserve"> </w:t>
            </w:r>
          </w:p>
        </w:tc>
        <w:tc>
          <w:tcPr>
            <w:tcW w:w="861" w:type="dxa"/>
            <w:tcBorders>
              <w:top w:val="nil"/>
              <w:left w:val="nil"/>
              <w:bottom w:val="single" w:sz="4" w:space="0" w:color="auto"/>
              <w:right w:val="single" w:sz="4" w:space="0" w:color="auto"/>
            </w:tcBorders>
            <w:vAlign w:val="center"/>
          </w:tcPr>
          <w:p w:rsidR="00567B06" w:rsidRPr="004B0CC2" w:rsidRDefault="004B0CC2" w:rsidP="00CA2A83">
            <w:pPr>
              <w:pStyle w:val="23"/>
            </w:pPr>
            <w:r>
              <w:t xml:space="preserve"> </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поставщики и подрядчики</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102 210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69,87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104 759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85,12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127 180</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88,22</w:t>
            </w:r>
          </w:p>
        </w:tc>
      </w:tr>
      <w:tr w:rsidR="00567B06" w:rsidRPr="004B0CC2" w:rsidTr="000E54DB">
        <w:trPr>
          <w:trHeight w:val="51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задолженность перед персоналом организации</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1 365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0,93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937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0,76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1 115</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0,77</w:t>
            </w:r>
          </w:p>
        </w:tc>
      </w:tr>
      <w:tr w:rsidR="00567B06" w:rsidRPr="004B0CC2" w:rsidTr="000E54DB">
        <w:trPr>
          <w:trHeight w:val="51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задолженность перед государственными внебюджетными фондами</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599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0,41</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273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0,22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498</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0,35</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задолженность по налогам и сборам</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627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0,43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2 856</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2,32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951</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0,66</w:t>
            </w:r>
          </w:p>
        </w:tc>
      </w:tr>
      <w:tr w:rsidR="00567B06" w:rsidRPr="004B0CC2" w:rsidTr="000E54DB">
        <w:trPr>
          <w:trHeight w:val="30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 xml:space="preserve"> прочие кредиторы</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16 424</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11,23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13 207</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10,73</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12 813</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8,89</w:t>
            </w:r>
          </w:p>
        </w:tc>
      </w:tr>
      <w:tr w:rsidR="00567B06" w:rsidRPr="004B0CC2" w:rsidTr="000E54DB">
        <w:trPr>
          <w:trHeight w:val="70"/>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rPr>
                <w:iCs/>
              </w:rPr>
            </w:pPr>
            <w:r w:rsidRPr="004B0CC2">
              <w:rPr>
                <w:iCs/>
              </w:rPr>
              <w:t>Итого</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145 225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99,28</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122 032</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99,15</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142 557</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rPr>
                <w:iCs/>
              </w:rPr>
            </w:pPr>
            <w:r w:rsidRPr="004B0CC2">
              <w:rPr>
                <w:iCs/>
              </w:rPr>
              <w:t>98,89</w:t>
            </w:r>
          </w:p>
        </w:tc>
      </w:tr>
      <w:tr w:rsidR="00567B06" w:rsidRPr="004B0CC2" w:rsidTr="000E54DB">
        <w:trPr>
          <w:trHeight w:val="315"/>
          <w:jc w:val="center"/>
        </w:trPr>
        <w:tc>
          <w:tcPr>
            <w:tcW w:w="0" w:type="auto"/>
            <w:tcBorders>
              <w:top w:val="nil"/>
              <w:left w:val="single" w:sz="4" w:space="0" w:color="auto"/>
              <w:bottom w:val="single" w:sz="4" w:space="0" w:color="auto"/>
              <w:right w:val="single" w:sz="4" w:space="0" w:color="auto"/>
            </w:tcBorders>
            <w:vAlign w:val="center"/>
          </w:tcPr>
          <w:p w:rsidR="00567B06" w:rsidRPr="004B0CC2" w:rsidRDefault="00567B06" w:rsidP="00CA2A83">
            <w:pPr>
              <w:pStyle w:val="23"/>
            </w:pPr>
            <w:r w:rsidRPr="004B0CC2">
              <w:t>Баланс</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146 279</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123 078</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100</w:t>
            </w:r>
          </w:p>
        </w:tc>
        <w:tc>
          <w:tcPr>
            <w:tcW w:w="0" w:type="auto"/>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144 164</w:t>
            </w:r>
          </w:p>
        </w:tc>
        <w:tc>
          <w:tcPr>
            <w:tcW w:w="861" w:type="dxa"/>
            <w:tcBorders>
              <w:top w:val="nil"/>
              <w:left w:val="nil"/>
              <w:bottom w:val="single" w:sz="4" w:space="0" w:color="auto"/>
              <w:right w:val="single" w:sz="4" w:space="0" w:color="auto"/>
            </w:tcBorders>
            <w:vAlign w:val="center"/>
          </w:tcPr>
          <w:p w:rsidR="00567B06" w:rsidRPr="004B0CC2" w:rsidRDefault="00567B06" w:rsidP="00CA2A83">
            <w:pPr>
              <w:pStyle w:val="23"/>
            </w:pPr>
            <w:r w:rsidRPr="004B0CC2">
              <w:t>100</w:t>
            </w:r>
          </w:p>
        </w:tc>
      </w:tr>
    </w:tbl>
    <w:p w:rsidR="00AA26D8" w:rsidRPr="004B0CC2" w:rsidRDefault="00AA26D8" w:rsidP="004B0CC2">
      <w:pPr>
        <w:spacing w:line="360" w:lineRule="auto"/>
        <w:ind w:firstLine="709"/>
        <w:jc w:val="both"/>
        <w:rPr>
          <w:sz w:val="28"/>
          <w:szCs w:val="28"/>
        </w:rPr>
      </w:pPr>
    </w:p>
    <w:p w:rsidR="00567B06" w:rsidRPr="004B0CC2" w:rsidRDefault="00CA2A83" w:rsidP="004B0CC2">
      <w:pPr>
        <w:spacing w:line="360" w:lineRule="auto"/>
        <w:ind w:firstLine="709"/>
        <w:jc w:val="both"/>
        <w:rPr>
          <w:sz w:val="28"/>
          <w:szCs w:val="28"/>
        </w:rPr>
      </w:pPr>
      <w:r>
        <w:rPr>
          <w:sz w:val="28"/>
          <w:szCs w:val="28"/>
        </w:rPr>
        <w:br w:type="page"/>
      </w:r>
      <w:r w:rsidR="00D30CFE" w:rsidRPr="004B0CC2">
        <w:rPr>
          <w:sz w:val="28"/>
          <w:szCs w:val="28"/>
        </w:rPr>
        <w:t>ПРИЛОЖЕНИЕ Б</w:t>
      </w:r>
    </w:p>
    <w:p w:rsidR="00567B06" w:rsidRPr="004B0CC2" w:rsidRDefault="00567B06" w:rsidP="004B0CC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1110"/>
        <w:gridCol w:w="1283"/>
        <w:gridCol w:w="1230"/>
        <w:gridCol w:w="1163"/>
        <w:gridCol w:w="1170"/>
        <w:gridCol w:w="1223"/>
      </w:tblGrid>
      <w:tr w:rsidR="00567B06" w:rsidRPr="004B0CC2" w:rsidTr="00CA2A83">
        <w:tc>
          <w:tcPr>
            <w:tcW w:w="2391" w:type="dxa"/>
          </w:tcPr>
          <w:p w:rsidR="00567B06" w:rsidRPr="004B0CC2" w:rsidRDefault="00567B06" w:rsidP="00CA2A83">
            <w:pPr>
              <w:pStyle w:val="23"/>
            </w:pPr>
            <w:r w:rsidRPr="004B0CC2">
              <w:t>Показатели</w:t>
            </w:r>
          </w:p>
        </w:tc>
        <w:tc>
          <w:tcPr>
            <w:tcW w:w="2393" w:type="dxa"/>
            <w:gridSpan w:val="2"/>
          </w:tcPr>
          <w:p w:rsidR="00567B06" w:rsidRPr="004B0CC2" w:rsidRDefault="00567B06" w:rsidP="00CA2A83">
            <w:pPr>
              <w:pStyle w:val="23"/>
            </w:pPr>
            <w:r w:rsidRPr="004B0CC2">
              <w:t>2007год</w:t>
            </w:r>
          </w:p>
        </w:tc>
        <w:tc>
          <w:tcPr>
            <w:tcW w:w="2393" w:type="dxa"/>
            <w:gridSpan w:val="2"/>
          </w:tcPr>
          <w:p w:rsidR="00567B06" w:rsidRPr="004B0CC2" w:rsidRDefault="00567B06" w:rsidP="00CA2A83">
            <w:pPr>
              <w:pStyle w:val="23"/>
            </w:pPr>
            <w:r w:rsidRPr="004B0CC2">
              <w:t>2008год</w:t>
            </w:r>
          </w:p>
        </w:tc>
        <w:tc>
          <w:tcPr>
            <w:tcW w:w="2393" w:type="dxa"/>
            <w:gridSpan w:val="2"/>
          </w:tcPr>
          <w:p w:rsidR="00567B06" w:rsidRPr="004B0CC2" w:rsidRDefault="00567B06" w:rsidP="00CA2A83">
            <w:pPr>
              <w:pStyle w:val="23"/>
            </w:pPr>
            <w:r w:rsidRPr="004B0CC2">
              <w:t>2009год</w:t>
            </w:r>
          </w:p>
        </w:tc>
      </w:tr>
      <w:tr w:rsidR="00567B06" w:rsidRPr="004B0CC2" w:rsidTr="00CA2A83">
        <w:tc>
          <w:tcPr>
            <w:tcW w:w="2391" w:type="dxa"/>
          </w:tcPr>
          <w:p w:rsidR="00567B06" w:rsidRPr="004B0CC2" w:rsidRDefault="00567B06" w:rsidP="00CA2A83">
            <w:pPr>
              <w:pStyle w:val="23"/>
            </w:pPr>
            <w:r w:rsidRPr="004B0CC2">
              <w:t>А</w:t>
            </w:r>
          </w:p>
        </w:tc>
        <w:tc>
          <w:tcPr>
            <w:tcW w:w="1110" w:type="dxa"/>
          </w:tcPr>
          <w:p w:rsidR="00567B06" w:rsidRPr="004B0CC2" w:rsidRDefault="00567B06" w:rsidP="00CA2A83">
            <w:pPr>
              <w:pStyle w:val="23"/>
            </w:pPr>
            <w:r w:rsidRPr="004B0CC2">
              <w:t>Тыс.руб.</w:t>
            </w:r>
          </w:p>
        </w:tc>
        <w:tc>
          <w:tcPr>
            <w:tcW w:w="1283" w:type="dxa"/>
          </w:tcPr>
          <w:p w:rsidR="00567B06" w:rsidRPr="004B0CC2" w:rsidRDefault="00567B06" w:rsidP="00CA2A83">
            <w:pPr>
              <w:pStyle w:val="23"/>
            </w:pPr>
            <w:r w:rsidRPr="004B0CC2">
              <w:t>%</w:t>
            </w:r>
          </w:p>
        </w:tc>
        <w:tc>
          <w:tcPr>
            <w:tcW w:w="1230" w:type="dxa"/>
          </w:tcPr>
          <w:p w:rsidR="00567B06" w:rsidRPr="004B0CC2" w:rsidRDefault="00567B06" w:rsidP="00CA2A83">
            <w:pPr>
              <w:pStyle w:val="23"/>
            </w:pPr>
            <w:r w:rsidRPr="004B0CC2">
              <w:t>Тыс.руб.</w:t>
            </w:r>
          </w:p>
        </w:tc>
        <w:tc>
          <w:tcPr>
            <w:tcW w:w="1163" w:type="dxa"/>
          </w:tcPr>
          <w:p w:rsidR="00567B06" w:rsidRPr="004B0CC2" w:rsidRDefault="00567B06" w:rsidP="00CA2A83">
            <w:pPr>
              <w:pStyle w:val="23"/>
            </w:pPr>
            <w:r w:rsidRPr="004B0CC2">
              <w:t>%</w:t>
            </w:r>
          </w:p>
        </w:tc>
        <w:tc>
          <w:tcPr>
            <w:tcW w:w="1170" w:type="dxa"/>
          </w:tcPr>
          <w:p w:rsidR="00567B06" w:rsidRPr="004B0CC2" w:rsidRDefault="00567B06" w:rsidP="00CA2A83">
            <w:pPr>
              <w:pStyle w:val="23"/>
            </w:pPr>
            <w:r w:rsidRPr="004B0CC2">
              <w:t>Тыс.руб.</w:t>
            </w:r>
          </w:p>
        </w:tc>
        <w:tc>
          <w:tcPr>
            <w:tcW w:w="1223" w:type="dxa"/>
          </w:tcPr>
          <w:p w:rsidR="00567B06" w:rsidRPr="004B0CC2" w:rsidRDefault="00567B06" w:rsidP="00CA2A83">
            <w:pPr>
              <w:pStyle w:val="23"/>
            </w:pPr>
            <w:r w:rsidRPr="004B0CC2">
              <w:t>%</w:t>
            </w:r>
          </w:p>
        </w:tc>
      </w:tr>
      <w:tr w:rsidR="00567B06" w:rsidRPr="004B0CC2" w:rsidTr="00CA2A83">
        <w:tc>
          <w:tcPr>
            <w:tcW w:w="2391" w:type="dxa"/>
          </w:tcPr>
          <w:p w:rsidR="00567B06" w:rsidRPr="004B0CC2" w:rsidRDefault="00567B06" w:rsidP="00CA2A83">
            <w:pPr>
              <w:pStyle w:val="23"/>
            </w:pPr>
            <w:r w:rsidRPr="004B0CC2">
              <w:t>Выручка от реализации</w:t>
            </w:r>
          </w:p>
        </w:tc>
        <w:tc>
          <w:tcPr>
            <w:tcW w:w="1110" w:type="dxa"/>
          </w:tcPr>
          <w:p w:rsidR="00567B06" w:rsidRPr="004B0CC2" w:rsidRDefault="00567B06" w:rsidP="00CA2A83">
            <w:pPr>
              <w:pStyle w:val="23"/>
            </w:pPr>
            <w:r w:rsidRPr="004B0CC2">
              <w:t>133257</w:t>
            </w:r>
          </w:p>
        </w:tc>
        <w:tc>
          <w:tcPr>
            <w:tcW w:w="1283" w:type="dxa"/>
          </w:tcPr>
          <w:p w:rsidR="00567B06" w:rsidRPr="004B0CC2" w:rsidRDefault="00567B06" w:rsidP="00CA2A83">
            <w:pPr>
              <w:pStyle w:val="23"/>
            </w:pPr>
            <w:r w:rsidRPr="004B0CC2">
              <w:t>100</w:t>
            </w:r>
          </w:p>
        </w:tc>
        <w:tc>
          <w:tcPr>
            <w:tcW w:w="1230" w:type="dxa"/>
          </w:tcPr>
          <w:p w:rsidR="00567B06" w:rsidRPr="004B0CC2" w:rsidRDefault="00567B06" w:rsidP="00CA2A83">
            <w:pPr>
              <w:pStyle w:val="23"/>
            </w:pPr>
            <w:r w:rsidRPr="004B0CC2">
              <w:t>334294</w:t>
            </w:r>
          </w:p>
        </w:tc>
        <w:tc>
          <w:tcPr>
            <w:tcW w:w="1163" w:type="dxa"/>
          </w:tcPr>
          <w:p w:rsidR="00567B06" w:rsidRPr="004B0CC2" w:rsidRDefault="00567B06" w:rsidP="00CA2A83">
            <w:pPr>
              <w:pStyle w:val="23"/>
            </w:pPr>
            <w:r w:rsidRPr="004B0CC2">
              <w:t>100</w:t>
            </w:r>
          </w:p>
        </w:tc>
        <w:tc>
          <w:tcPr>
            <w:tcW w:w="1170" w:type="dxa"/>
          </w:tcPr>
          <w:p w:rsidR="00567B06" w:rsidRPr="004B0CC2" w:rsidRDefault="00567B06" w:rsidP="00CA2A83">
            <w:pPr>
              <w:pStyle w:val="23"/>
            </w:pPr>
            <w:r w:rsidRPr="004B0CC2">
              <w:t>287771</w:t>
            </w:r>
          </w:p>
        </w:tc>
        <w:tc>
          <w:tcPr>
            <w:tcW w:w="1223" w:type="dxa"/>
          </w:tcPr>
          <w:p w:rsidR="00567B06" w:rsidRPr="004B0CC2" w:rsidRDefault="00567B06" w:rsidP="00CA2A83">
            <w:pPr>
              <w:pStyle w:val="23"/>
            </w:pPr>
            <w:r w:rsidRPr="004B0CC2">
              <w:t>100</w:t>
            </w:r>
          </w:p>
        </w:tc>
      </w:tr>
      <w:tr w:rsidR="00567B06" w:rsidRPr="004B0CC2" w:rsidTr="00CA2A83">
        <w:tc>
          <w:tcPr>
            <w:tcW w:w="2391" w:type="dxa"/>
          </w:tcPr>
          <w:p w:rsidR="00567B06" w:rsidRPr="004B0CC2" w:rsidRDefault="00567B06" w:rsidP="00CA2A83">
            <w:pPr>
              <w:pStyle w:val="23"/>
            </w:pPr>
            <w:r w:rsidRPr="004B0CC2">
              <w:t>Себестоимость проданных товаров</w:t>
            </w:r>
          </w:p>
        </w:tc>
        <w:tc>
          <w:tcPr>
            <w:tcW w:w="1110" w:type="dxa"/>
          </w:tcPr>
          <w:p w:rsidR="00567B06" w:rsidRPr="004B0CC2" w:rsidRDefault="00567B06" w:rsidP="00CA2A83">
            <w:pPr>
              <w:pStyle w:val="23"/>
            </w:pPr>
            <w:r w:rsidRPr="004B0CC2">
              <w:t>-126102</w:t>
            </w:r>
          </w:p>
        </w:tc>
        <w:tc>
          <w:tcPr>
            <w:tcW w:w="1283" w:type="dxa"/>
          </w:tcPr>
          <w:p w:rsidR="00567B06" w:rsidRPr="004B0CC2" w:rsidRDefault="00567B06" w:rsidP="00CA2A83">
            <w:pPr>
              <w:pStyle w:val="23"/>
            </w:pPr>
            <w:r w:rsidRPr="004B0CC2">
              <w:t>-94,63</w:t>
            </w:r>
          </w:p>
        </w:tc>
        <w:tc>
          <w:tcPr>
            <w:tcW w:w="1230" w:type="dxa"/>
          </w:tcPr>
          <w:p w:rsidR="00567B06" w:rsidRPr="004B0CC2" w:rsidRDefault="00567B06" w:rsidP="00CA2A83">
            <w:pPr>
              <w:pStyle w:val="23"/>
            </w:pPr>
            <w:r w:rsidRPr="004B0CC2">
              <w:t>-318771</w:t>
            </w:r>
          </w:p>
        </w:tc>
        <w:tc>
          <w:tcPr>
            <w:tcW w:w="1163" w:type="dxa"/>
          </w:tcPr>
          <w:p w:rsidR="00567B06" w:rsidRPr="004B0CC2" w:rsidRDefault="00567B06" w:rsidP="00CA2A83">
            <w:pPr>
              <w:pStyle w:val="23"/>
            </w:pPr>
            <w:r w:rsidRPr="004B0CC2">
              <w:t>-95,36</w:t>
            </w:r>
          </w:p>
        </w:tc>
        <w:tc>
          <w:tcPr>
            <w:tcW w:w="1170" w:type="dxa"/>
          </w:tcPr>
          <w:p w:rsidR="00567B06" w:rsidRPr="004B0CC2" w:rsidRDefault="00567B06" w:rsidP="00CA2A83">
            <w:pPr>
              <w:pStyle w:val="23"/>
            </w:pPr>
            <w:r w:rsidRPr="004B0CC2">
              <w:t>-288663</w:t>
            </w:r>
          </w:p>
        </w:tc>
        <w:tc>
          <w:tcPr>
            <w:tcW w:w="1223" w:type="dxa"/>
          </w:tcPr>
          <w:p w:rsidR="00567B06" w:rsidRPr="004B0CC2" w:rsidRDefault="00567B06" w:rsidP="00CA2A83">
            <w:pPr>
              <w:pStyle w:val="23"/>
            </w:pPr>
            <w:r w:rsidRPr="004B0CC2">
              <w:t>-100,31</w:t>
            </w:r>
          </w:p>
        </w:tc>
      </w:tr>
      <w:tr w:rsidR="00567B06" w:rsidRPr="004B0CC2" w:rsidTr="00CA2A83">
        <w:tc>
          <w:tcPr>
            <w:tcW w:w="2391" w:type="dxa"/>
          </w:tcPr>
          <w:p w:rsidR="00567B06" w:rsidRPr="004B0CC2" w:rsidRDefault="00567B06" w:rsidP="00CA2A83">
            <w:pPr>
              <w:pStyle w:val="23"/>
            </w:pPr>
            <w:r w:rsidRPr="004B0CC2">
              <w:t>Коммерческие расходы</w:t>
            </w:r>
          </w:p>
        </w:tc>
        <w:tc>
          <w:tcPr>
            <w:tcW w:w="1110" w:type="dxa"/>
          </w:tcPr>
          <w:p w:rsidR="00567B06" w:rsidRPr="004B0CC2" w:rsidRDefault="00567B06" w:rsidP="00CA2A83">
            <w:pPr>
              <w:pStyle w:val="23"/>
            </w:pPr>
            <w:r w:rsidRPr="004B0CC2">
              <w:t>-4544</w:t>
            </w:r>
          </w:p>
        </w:tc>
        <w:tc>
          <w:tcPr>
            <w:tcW w:w="1283" w:type="dxa"/>
          </w:tcPr>
          <w:p w:rsidR="00567B06" w:rsidRPr="004B0CC2" w:rsidRDefault="00567B06" w:rsidP="00CA2A83">
            <w:pPr>
              <w:pStyle w:val="23"/>
            </w:pPr>
            <w:r w:rsidRPr="004B0CC2">
              <w:t>-3,41</w:t>
            </w:r>
          </w:p>
        </w:tc>
        <w:tc>
          <w:tcPr>
            <w:tcW w:w="1230" w:type="dxa"/>
          </w:tcPr>
          <w:p w:rsidR="00567B06" w:rsidRPr="004B0CC2" w:rsidRDefault="00567B06" w:rsidP="00CA2A83">
            <w:pPr>
              <w:pStyle w:val="23"/>
            </w:pPr>
            <w:r w:rsidRPr="004B0CC2">
              <w:t>-12303</w:t>
            </w:r>
          </w:p>
        </w:tc>
        <w:tc>
          <w:tcPr>
            <w:tcW w:w="1163" w:type="dxa"/>
          </w:tcPr>
          <w:p w:rsidR="00567B06" w:rsidRPr="004B0CC2" w:rsidRDefault="00567B06" w:rsidP="00CA2A83">
            <w:pPr>
              <w:pStyle w:val="23"/>
            </w:pPr>
            <w:r w:rsidRPr="004B0CC2">
              <w:t>-3,68</w:t>
            </w:r>
          </w:p>
        </w:tc>
        <w:tc>
          <w:tcPr>
            <w:tcW w:w="1170" w:type="dxa"/>
          </w:tcPr>
          <w:p w:rsidR="00567B06" w:rsidRPr="004B0CC2" w:rsidRDefault="00567B06" w:rsidP="00CA2A83">
            <w:pPr>
              <w:pStyle w:val="23"/>
            </w:pPr>
            <w:r w:rsidRPr="004B0CC2">
              <w:t>-313</w:t>
            </w:r>
          </w:p>
        </w:tc>
        <w:tc>
          <w:tcPr>
            <w:tcW w:w="1223" w:type="dxa"/>
          </w:tcPr>
          <w:p w:rsidR="00567B06" w:rsidRPr="004B0CC2" w:rsidRDefault="00567B06" w:rsidP="00CA2A83">
            <w:pPr>
              <w:pStyle w:val="23"/>
            </w:pPr>
            <w:r w:rsidRPr="004B0CC2">
              <w:t>-0,11</w:t>
            </w:r>
          </w:p>
        </w:tc>
      </w:tr>
      <w:tr w:rsidR="00567B06" w:rsidRPr="004B0CC2" w:rsidTr="00CA2A83">
        <w:tc>
          <w:tcPr>
            <w:tcW w:w="2391" w:type="dxa"/>
          </w:tcPr>
          <w:p w:rsidR="00567B06" w:rsidRPr="004B0CC2" w:rsidRDefault="00567B06" w:rsidP="00CA2A83">
            <w:pPr>
              <w:pStyle w:val="23"/>
            </w:pPr>
            <w:r w:rsidRPr="004B0CC2">
              <w:t>Управленческие расходы</w:t>
            </w:r>
          </w:p>
        </w:tc>
        <w:tc>
          <w:tcPr>
            <w:tcW w:w="1110" w:type="dxa"/>
          </w:tcPr>
          <w:p w:rsidR="00567B06" w:rsidRPr="004B0CC2" w:rsidRDefault="00567B06" w:rsidP="00CA2A83">
            <w:pPr>
              <w:pStyle w:val="23"/>
            </w:pPr>
            <w:r w:rsidRPr="004B0CC2">
              <w:t>0</w:t>
            </w:r>
          </w:p>
        </w:tc>
        <w:tc>
          <w:tcPr>
            <w:tcW w:w="1283" w:type="dxa"/>
          </w:tcPr>
          <w:p w:rsidR="00567B06" w:rsidRPr="004B0CC2" w:rsidRDefault="00567B06" w:rsidP="00CA2A83">
            <w:pPr>
              <w:pStyle w:val="23"/>
            </w:pPr>
            <w:r w:rsidRPr="004B0CC2">
              <w:t>0</w:t>
            </w:r>
          </w:p>
        </w:tc>
        <w:tc>
          <w:tcPr>
            <w:tcW w:w="1230" w:type="dxa"/>
          </w:tcPr>
          <w:p w:rsidR="00567B06" w:rsidRPr="004B0CC2" w:rsidRDefault="00567B06" w:rsidP="00CA2A83">
            <w:pPr>
              <w:pStyle w:val="23"/>
            </w:pPr>
            <w:r w:rsidRPr="004B0CC2">
              <w:t>0</w:t>
            </w:r>
          </w:p>
        </w:tc>
        <w:tc>
          <w:tcPr>
            <w:tcW w:w="1163" w:type="dxa"/>
          </w:tcPr>
          <w:p w:rsidR="00567B06" w:rsidRPr="004B0CC2" w:rsidRDefault="00567B06" w:rsidP="00CA2A83">
            <w:pPr>
              <w:pStyle w:val="23"/>
            </w:pPr>
            <w:r w:rsidRPr="004B0CC2">
              <w:t>0</w:t>
            </w:r>
          </w:p>
        </w:tc>
        <w:tc>
          <w:tcPr>
            <w:tcW w:w="1170" w:type="dxa"/>
          </w:tcPr>
          <w:p w:rsidR="00567B06" w:rsidRPr="004B0CC2" w:rsidRDefault="00567B06" w:rsidP="00CA2A83">
            <w:pPr>
              <w:pStyle w:val="23"/>
            </w:pPr>
            <w:r w:rsidRPr="004B0CC2">
              <w:t>0</w:t>
            </w:r>
          </w:p>
        </w:tc>
        <w:tc>
          <w:tcPr>
            <w:tcW w:w="1223" w:type="dxa"/>
          </w:tcPr>
          <w:p w:rsidR="00567B06" w:rsidRPr="004B0CC2" w:rsidRDefault="00567B06" w:rsidP="00CA2A83">
            <w:pPr>
              <w:pStyle w:val="23"/>
            </w:pPr>
            <w:r w:rsidRPr="004B0CC2">
              <w:t>0</w:t>
            </w:r>
          </w:p>
        </w:tc>
      </w:tr>
      <w:tr w:rsidR="00567B06" w:rsidRPr="004B0CC2" w:rsidTr="00CA2A83">
        <w:tc>
          <w:tcPr>
            <w:tcW w:w="2391" w:type="dxa"/>
          </w:tcPr>
          <w:p w:rsidR="00567B06" w:rsidRPr="004B0CC2" w:rsidRDefault="00567B06" w:rsidP="00CA2A83">
            <w:pPr>
              <w:pStyle w:val="23"/>
            </w:pPr>
            <w:r w:rsidRPr="004B0CC2">
              <w:t>Прибыль (убыток) от реализации</w:t>
            </w:r>
          </w:p>
        </w:tc>
        <w:tc>
          <w:tcPr>
            <w:tcW w:w="1110" w:type="dxa"/>
          </w:tcPr>
          <w:p w:rsidR="00567B06" w:rsidRPr="004B0CC2" w:rsidRDefault="00567B06" w:rsidP="00CA2A83">
            <w:pPr>
              <w:pStyle w:val="23"/>
            </w:pPr>
            <w:r w:rsidRPr="004B0CC2">
              <w:t>2611</w:t>
            </w:r>
          </w:p>
        </w:tc>
        <w:tc>
          <w:tcPr>
            <w:tcW w:w="1283" w:type="dxa"/>
          </w:tcPr>
          <w:p w:rsidR="00567B06" w:rsidRPr="004B0CC2" w:rsidRDefault="00567B06" w:rsidP="00CA2A83">
            <w:pPr>
              <w:pStyle w:val="23"/>
            </w:pPr>
            <w:r w:rsidRPr="004B0CC2">
              <w:t>1,96</w:t>
            </w:r>
          </w:p>
        </w:tc>
        <w:tc>
          <w:tcPr>
            <w:tcW w:w="1230" w:type="dxa"/>
          </w:tcPr>
          <w:p w:rsidR="00567B06" w:rsidRPr="004B0CC2" w:rsidRDefault="00567B06" w:rsidP="00CA2A83">
            <w:pPr>
              <w:pStyle w:val="23"/>
            </w:pPr>
            <w:r w:rsidRPr="004B0CC2">
              <w:t>3220</w:t>
            </w:r>
          </w:p>
        </w:tc>
        <w:tc>
          <w:tcPr>
            <w:tcW w:w="1163" w:type="dxa"/>
          </w:tcPr>
          <w:p w:rsidR="00567B06" w:rsidRPr="004B0CC2" w:rsidRDefault="00567B06" w:rsidP="00CA2A83">
            <w:pPr>
              <w:pStyle w:val="23"/>
            </w:pPr>
            <w:r w:rsidRPr="004B0CC2">
              <w:t>0,96</w:t>
            </w:r>
          </w:p>
        </w:tc>
        <w:tc>
          <w:tcPr>
            <w:tcW w:w="1170" w:type="dxa"/>
          </w:tcPr>
          <w:p w:rsidR="00567B06" w:rsidRPr="004B0CC2" w:rsidRDefault="00567B06" w:rsidP="00CA2A83">
            <w:pPr>
              <w:pStyle w:val="23"/>
            </w:pPr>
            <w:r w:rsidRPr="004B0CC2">
              <w:t>-1205</w:t>
            </w:r>
          </w:p>
        </w:tc>
        <w:tc>
          <w:tcPr>
            <w:tcW w:w="1223" w:type="dxa"/>
          </w:tcPr>
          <w:p w:rsidR="00567B06" w:rsidRPr="004B0CC2" w:rsidRDefault="00567B06" w:rsidP="00CA2A83">
            <w:pPr>
              <w:pStyle w:val="23"/>
            </w:pPr>
            <w:r w:rsidRPr="004B0CC2">
              <w:t>-0,42</w:t>
            </w:r>
          </w:p>
        </w:tc>
      </w:tr>
      <w:tr w:rsidR="00567B06" w:rsidRPr="004B0CC2" w:rsidTr="00CA2A83">
        <w:trPr>
          <w:trHeight w:val="255"/>
        </w:trPr>
        <w:tc>
          <w:tcPr>
            <w:tcW w:w="2391" w:type="dxa"/>
          </w:tcPr>
          <w:p w:rsidR="00567B06" w:rsidRPr="004B0CC2" w:rsidRDefault="00567B06" w:rsidP="00CA2A83">
            <w:pPr>
              <w:pStyle w:val="23"/>
            </w:pPr>
            <w:r w:rsidRPr="004B0CC2">
              <w:t>Прочие доходы</w:t>
            </w:r>
          </w:p>
        </w:tc>
        <w:tc>
          <w:tcPr>
            <w:tcW w:w="1110" w:type="dxa"/>
          </w:tcPr>
          <w:p w:rsidR="00567B06" w:rsidRPr="004B0CC2" w:rsidRDefault="00567B06" w:rsidP="00CA2A83">
            <w:pPr>
              <w:pStyle w:val="23"/>
            </w:pPr>
            <w:r w:rsidRPr="004B0CC2">
              <w:t>4769</w:t>
            </w:r>
          </w:p>
        </w:tc>
        <w:tc>
          <w:tcPr>
            <w:tcW w:w="1283" w:type="dxa"/>
          </w:tcPr>
          <w:p w:rsidR="00567B06" w:rsidRPr="004B0CC2" w:rsidRDefault="00567B06" w:rsidP="00CA2A83">
            <w:pPr>
              <w:pStyle w:val="23"/>
            </w:pPr>
            <w:r w:rsidRPr="004B0CC2">
              <w:t>3,58</w:t>
            </w:r>
          </w:p>
        </w:tc>
        <w:tc>
          <w:tcPr>
            <w:tcW w:w="1230" w:type="dxa"/>
          </w:tcPr>
          <w:p w:rsidR="00567B06" w:rsidRPr="004B0CC2" w:rsidRDefault="00567B06" w:rsidP="00CA2A83">
            <w:pPr>
              <w:pStyle w:val="23"/>
            </w:pPr>
            <w:r w:rsidRPr="004B0CC2">
              <w:t>17140</w:t>
            </w:r>
          </w:p>
        </w:tc>
        <w:tc>
          <w:tcPr>
            <w:tcW w:w="1163" w:type="dxa"/>
          </w:tcPr>
          <w:p w:rsidR="00567B06" w:rsidRPr="004B0CC2" w:rsidRDefault="00567B06" w:rsidP="00CA2A83">
            <w:pPr>
              <w:pStyle w:val="23"/>
            </w:pPr>
            <w:r w:rsidRPr="004B0CC2">
              <w:t>5,13</w:t>
            </w:r>
          </w:p>
        </w:tc>
        <w:tc>
          <w:tcPr>
            <w:tcW w:w="1170" w:type="dxa"/>
          </w:tcPr>
          <w:p w:rsidR="00567B06" w:rsidRPr="004B0CC2" w:rsidRDefault="00567B06" w:rsidP="00CA2A83">
            <w:pPr>
              <w:pStyle w:val="23"/>
            </w:pPr>
            <w:r w:rsidRPr="004B0CC2">
              <w:t>16309</w:t>
            </w:r>
          </w:p>
        </w:tc>
        <w:tc>
          <w:tcPr>
            <w:tcW w:w="1223" w:type="dxa"/>
          </w:tcPr>
          <w:p w:rsidR="00567B06" w:rsidRPr="004B0CC2" w:rsidRDefault="00567B06" w:rsidP="00CA2A83">
            <w:pPr>
              <w:pStyle w:val="23"/>
            </w:pPr>
            <w:r w:rsidRPr="004B0CC2">
              <w:t>5,67</w:t>
            </w:r>
          </w:p>
        </w:tc>
      </w:tr>
      <w:tr w:rsidR="00567B06" w:rsidRPr="004B0CC2" w:rsidTr="00CA2A83">
        <w:trPr>
          <w:trHeight w:val="240"/>
        </w:trPr>
        <w:tc>
          <w:tcPr>
            <w:tcW w:w="2391" w:type="dxa"/>
          </w:tcPr>
          <w:p w:rsidR="00567B06" w:rsidRPr="004B0CC2" w:rsidRDefault="00567B06" w:rsidP="00CA2A83">
            <w:pPr>
              <w:pStyle w:val="23"/>
            </w:pPr>
            <w:r w:rsidRPr="004B0CC2">
              <w:t>Прочие расходы</w:t>
            </w:r>
          </w:p>
        </w:tc>
        <w:tc>
          <w:tcPr>
            <w:tcW w:w="1110" w:type="dxa"/>
          </w:tcPr>
          <w:p w:rsidR="00567B06" w:rsidRPr="004B0CC2" w:rsidRDefault="00567B06" w:rsidP="00CA2A83">
            <w:pPr>
              <w:pStyle w:val="23"/>
            </w:pPr>
            <w:r w:rsidRPr="004B0CC2">
              <w:t>-5865</w:t>
            </w:r>
          </w:p>
        </w:tc>
        <w:tc>
          <w:tcPr>
            <w:tcW w:w="1283" w:type="dxa"/>
          </w:tcPr>
          <w:p w:rsidR="00567B06" w:rsidRPr="004B0CC2" w:rsidRDefault="00567B06" w:rsidP="00CA2A83">
            <w:pPr>
              <w:pStyle w:val="23"/>
            </w:pPr>
            <w:r w:rsidRPr="004B0CC2">
              <w:t>-4,4</w:t>
            </w:r>
          </w:p>
        </w:tc>
        <w:tc>
          <w:tcPr>
            <w:tcW w:w="1230" w:type="dxa"/>
          </w:tcPr>
          <w:p w:rsidR="00567B06" w:rsidRPr="004B0CC2" w:rsidRDefault="00567B06" w:rsidP="00CA2A83">
            <w:pPr>
              <w:pStyle w:val="23"/>
            </w:pPr>
            <w:r w:rsidRPr="004B0CC2">
              <w:t>-17362</w:t>
            </w:r>
          </w:p>
        </w:tc>
        <w:tc>
          <w:tcPr>
            <w:tcW w:w="1163" w:type="dxa"/>
          </w:tcPr>
          <w:p w:rsidR="00567B06" w:rsidRPr="004B0CC2" w:rsidRDefault="00567B06" w:rsidP="00CA2A83">
            <w:pPr>
              <w:pStyle w:val="23"/>
            </w:pPr>
            <w:r w:rsidRPr="004B0CC2">
              <w:t>-5,19</w:t>
            </w:r>
          </w:p>
        </w:tc>
        <w:tc>
          <w:tcPr>
            <w:tcW w:w="1170" w:type="dxa"/>
          </w:tcPr>
          <w:p w:rsidR="00567B06" w:rsidRPr="004B0CC2" w:rsidRDefault="00567B06" w:rsidP="00CA2A83">
            <w:pPr>
              <w:pStyle w:val="23"/>
            </w:pPr>
            <w:r w:rsidRPr="004B0CC2">
              <w:t>-13333</w:t>
            </w:r>
          </w:p>
        </w:tc>
        <w:tc>
          <w:tcPr>
            <w:tcW w:w="1223" w:type="dxa"/>
          </w:tcPr>
          <w:p w:rsidR="00567B06" w:rsidRPr="004B0CC2" w:rsidRDefault="00567B06" w:rsidP="00CA2A83">
            <w:pPr>
              <w:pStyle w:val="23"/>
            </w:pPr>
            <w:r w:rsidRPr="004B0CC2">
              <w:t>-4,63</w:t>
            </w:r>
          </w:p>
        </w:tc>
      </w:tr>
      <w:tr w:rsidR="00567B06" w:rsidRPr="004B0CC2" w:rsidTr="00CA2A83">
        <w:trPr>
          <w:trHeight w:val="255"/>
        </w:trPr>
        <w:tc>
          <w:tcPr>
            <w:tcW w:w="2391" w:type="dxa"/>
          </w:tcPr>
          <w:p w:rsidR="00567B06" w:rsidRPr="004B0CC2" w:rsidRDefault="00567B06" w:rsidP="00CA2A83">
            <w:pPr>
              <w:pStyle w:val="23"/>
            </w:pPr>
            <w:r w:rsidRPr="004B0CC2">
              <w:t>Прибыль (убыток) до налогообложения</w:t>
            </w:r>
          </w:p>
        </w:tc>
        <w:tc>
          <w:tcPr>
            <w:tcW w:w="1110" w:type="dxa"/>
          </w:tcPr>
          <w:p w:rsidR="00567B06" w:rsidRPr="004B0CC2" w:rsidRDefault="00567B06" w:rsidP="00CA2A83">
            <w:pPr>
              <w:pStyle w:val="23"/>
            </w:pPr>
            <w:r w:rsidRPr="004B0CC2">
              <w:t>1084</w:t>
            </w:r>
          </w:p>
        </w:tc>
        <w:tc>
          <w:tcPr>
            <w:tcW w:w="1283" w:type="dxa"/>
          </w:tcPr>
          <w:p w:rsidR="00567B06" w:rsidRPr="004B0CC2" w:rsidRDefault="00567B06" w:rsidP="00CA2A83">
            <w:pPr>
              <w:pStyle w:val="23"/>
            </w:pPr>
            <w:r w:rsidRPr="004B0CC2">
              <w:t>0,81</w:t>
            </w:r>
          </w:p>
        </w:tc>
        <w:tc>
          <w:tcPr>
            <w:tcW w:w="1230" w:type="dxa"/>
          </w:tcPr>
          <w:p w:rsidR="00567B06" w:rsidRPr="004B0CC2" w:rsidRDefault="00567B06" w:rsidP="00CA2A83">
            <w:pPr>
              <w:pStyle w:val="23"/>
            </w:pPr>
            <w:r w:rsidRPr="004B0CC2">
              <w:t>1433</w:t>
            </w:r>
          </w:p>
        </w:tc>
        <w:tc>
          <w:tcPr>
            <w:tcW w:w="1163" w:type="dxa"/>
          </w:tcPr>
          <w:p w:rsidR="00567B06" w:rsidRPr="004B0CC2" w:rsidRDefault="00567B06" w:rsidP="00CA2A83">
            <w:pPr>
              <w:pStyle w:val="23"/>
            </w:pPr>
            <w:r w:rsidRPr="004B0CC2">
              <w:t>0,43</w:t>
            </w:r>
          </w:p>
        </w:tc>
        <w:tc>
          <w:tcPr>
            <w:tcW w:w="1170" w:type="dxa"/>
          </w:tcPr>
          <w:p w:rsidR="00567B06" w:rsidRPr="004B0CC2" w:rsidRDefault="00567B06" w:rsidP="00CA2A83">
            <w:pPr>
              <w:pStyle w:val="23"/>
            </w:pPr>
            <w:r w:rsidRPr="004B0CC2">
              <w:t>1618</w:t>
            </w:r>
          </w:p>
        </w:tc>
        <w:tc>
          <w:tcPr>
            <w:tcW w:w="1223" w:type="dxa"/>
          </w:tcPr>
          <w:p w:rsidR="00567B06" w:rsidRPr="004B0CC2" w:rsidRDefault="00567B06" w:rsidP="00CA2A83">
            <w:pPr>
              <w:pStyle w:val="23"/>
            </w:pPr>
            <w:r w:rsidRPr="004B0CC2">
              <w:t>0,56</w:t>
            </w:r>
          </w:p>
        </w:tc>
      </w:tr>
      <w:tr w:rsidR="00567B06" w:rsidRPr="004B0CC2" w:rsidTr="00CA2A83">
        <w:trPr>
          <w:trHeight w:val="228"/>
        </w:trPr>
        <w:tc>
          <w:tcPr>
            <w:tcW w:w="2391" w:type="dxa"/>
          </w:tcPr>
          <w:p w:rsidR="00567B06" w:rsidRPr="004B0CC2" w:rsidRDefault="00567B06" w:rsidP="00CA2A83">
            <w:pPr>
              <w:pStyle w:val="23"/>
            </w:pPr>
            <w:r w:rsidRPr="004B0CC2">
              <w:t>Текущий налог на прибыль</w:t>
            </w:r>
          </w:p>
        </w:tc>
        <w:tc>
          <w:tcPr>
            <w:tcW w:w="1110" w:type="dxa"/>
          </w:tcPr>
          <w:p w:rsidR="00567B06" w:rsidRPr="004B0CC2" w:rsidRDefault="00567B06" w:rsidP="00CA2A83">
            <w:pPr>
              <w:pStyle w:val="23"/>
            </w:pPr>
            <w:r w:rsidRPr="004B0CC2">
              <w:t>-50</w:t>
            </w:r>
          </w:p>
        </w:tc>
        <w:tc>
          <w:tcPr>
            <w:tcW w:w="1283" w:type="dxa"/>
          </w:tcPr>
          <w:p w:rsidR="00567B06" w:rsidRPr="004B0CC2" w:rsidRDefault="00567B06" w:rsidP="00CA2A83">
            <w:pPr>
              <w:pStyle w:val="23"/>
            </w:pPr>
            <w:r w:rsidRPr="004B0CC2">
              <w:t>-0,04</w:t>
            </w:r>
          </w:p>
        </w:tc>
        <w:tc>
          <w:tcPr>
            <w:tcW w:w="1230" w:type="dxa"/>
          </w:tcPr>
          <w:p w:rsidR="00567B06" w:rsidRPr="004B0CC2" w:rsidRDefault="00567B06" w:rsidP="00CA2A83">
            <w:pPr>
              <w:pStyle w:val="23"/>
            </w:pPr>
            <w:r w:rsidRPr="004B0CC2">
              <w:t>-1435</w:t>
            </w:r>
          </w:p>
        </w:tc>
        <w:tc>
          <w:tcPr>
            <w:tcW w:w="1163" w:type="dxa"/>
          </w:tcPr>
          <w:p w:rsidR="00567B06" w:rsidRPr="004B0CC2" w:rsidRDefault="00567B06" w:rsidP="00CA2A83">
            <w:pPr>
              <w:pStyle w:val="23"/>
            </w:pPr>
            <w:r w:rsidRPr="004B0CC2">
              <w:t>-0,43</w:t>
            </w:r>
          </w:p>
        </w:tc>
        <w:tc>
          <w:tcPr>
            <w:tcW w:w="1170" w:type="dxa"/>
          </w:tcPr>
          <w:p w:rsidR="00567B06" w:rsidRPr="004B0CC2" w:rsidRDefault="00567B06" w:rsidP="00CA2A83">
            <w:pPr>
              <w:pStyle w:val="23"/>
            </w:pPr>
            <w:r w:rsidRPr="004B0CC2">
              <w:t>-1412</w:t>
            </w:r>
          </w:p>
        </w:tc>
        <w:tc>
          <w:tcPr>
            <w:tcW w:w="1223" w:type="dxa"/>
          </w:tcPr>
          <w:p w:rsidR="00567B06" w:rsidRPr="004B0CC2" w:rsidRDefault="00567B06" w:rsidP="00CA2A83">
            <w:pPr>
              <w:pStyle w:val="23"/>
            </w:pPr>
            <w:r w:rsidRPr="004B0CC2">
              <w:t>-0,49</w:t>
            </w:r>
          </w:p>
        </w:tc>
      </w:tr>
      <w:tr w:rsidR="00567B06" w:rsidRPr="004B0CC2" w:rsidTr="00CA2A83">
        <w:trPr>
          <w:trHeight w:val="240"/>
        </w:trPr>
        <w:tc>
          <w:tcPr>
            <w:tcW w:w="2391" w:type="dxa"/>
          </w:tcPr>
          <w:p w:rsidR="00567B06" w:rsidRPr="004B0CC2" w:rsidRDefault="00567B06" w:rsidP="00CA2A83">
            <w:pPr>
              <w:pStyle w:val="23"/>
            </w:pPr>
            <w:r w:rsidRPr="004B0CC2">
              <w:t>Чистая прибыль (убыток) отчетного года</w:t>
            </w:r>
          </w:p>
        </w:tc>
        <w:tc>
          <w:tcPr>
            <w:tcW w:w="1110" w:type="dxa"/>
          </w:tcPr>
          <w:p w:rsidR="00567B06" w:rsidRPr="004B0CC2" w:rsidRDefault="00567B06" w:rsidP="00CA2A83">
            <w:pPr>
              <w:pStyle w:val="23"/>
            </w:pPr>
            <w:r w:rsidRPr="004B0CC2">
              <w:t>426</w:t>
            </w:r>
          </w:p>
        </w:tc>
        <w:tc>
          <w:tcPr>
            <w:tcW w:w="1283" w:type="dxa"/>
          </w:tcPr>
          <w:p w:rsidR="00567B06" w:rsidRPr="004B0CC2" w:rsidRDefault="00567B06" w:rsidP="00CA2A83">
            <w:pPr>
              <w:pStyle w:val="23"/>
            </w:pPr>
            <w:r w:rsidRPr="004B0CC2">
              <w:t>0,32</w:t>
            </w:r>
          </w:p>
        </w:tc>
        <w:tc>
          <w:tcPr>
            <w:tcW w:w="1230" w:type="dxa"/>
          </w:tcPr>
          <w:p w:rsidR="00567B06" w:rsidRPr="004B0CC2" w:rsidRDefault="00567B06" w:rsidP="00CA2A83">
            <w:pPr>
              <w:pStyle w:val="23"/>
            </w:pPr>
            <w:r w:rsidRPr="004B0CC2">
              <w:t>124</w:t>
            </w:r>
          </w:p>
        </w:tc>
        <w:tc>
          <w:tcPr>
            <w:tcW w:w="1163" w:type="dxa"/>
          </w:tcPr>
          <w:p w:rsidR="00567B06" w:rsidRPr="004B0CC2" w:rsidRDefault="00567B06" w:rsidP="00CA2A83">
            <w:pPr>
              <w:pStyle w:val="23"/>
            </w:pPr>
            <w:r w:rsidRPr="004B0CC2">
              <w:t>0,04</w:t>
            </w:r>
          </w:p>
        </w:tc>
        <w:tc>
          <w:tcPr>
            <w:tcW w:w="1170" w:type="dxa"/>
          </w:tcPr>
          <w:p w:rsidR="00567B06" w:rsidRPr="004B0CC2" w:rsidRDefault="00567B06" w:rsidP="00CA2A83">
            <w:pPr>
              <w:pStyle w:val="23"/>
            </w:pPr>
            <w:r w:rsidRPr="004B0CC2">
              <w:t>361</w:t>
            </w:r>
          </w:p>
        </w:tc>
        <w:tc>
          <w:tcPr>
            <w:tcW w:w="1223" w:type="dxa"/>
          </w:tcPr>
          <w:p w:rsidR="00567B06" w:rsidRPr="004B0CC2" w:rsidRDefault="00567B06" w:rsidP="00CA2A83">
            <w:pPr>
              <w:pStyle w:val="23"/>
            </w:pPr>
            <w:r w:rsidRPr="004B0CC2">
              <w:t>0,13</w:t>
            </w:r>
          </w:p>
        </w:tc>
      </w:tr>
    </w:tbl>
    <w:p w:rsidR="00CA2A83" w:rsidRPr="00CA2A83" w:rsidRDefault="00CA2A83" w:rsidP="00CA2A83">
      <w:pPr>
        <w:spacing w:line="360" w:lineRule="auto"/>
        <w:jc w:val="center"/>
        <w:rPr>
          <w:color w:val="FFFFFF"/>
          <w:sz w:val="28"/>
          <w:szCs w:val="28"/>
        </w:rPr>
      </w:pPr>
    </w:p>
    <w:p w:rsidR="00567B06" w:rsidRPr="004B0CC2" w:rsidRDefault="00567B06" w:rsidP="004B0CC2">
      <w:pPr>
        <w:spacing w:line="360" w:lineRule="auto"/>
        <w:ind w:firstLine="709"/>
        <w:jc w:val="both"/>
        <w:rPr>
          <w:sz w:val="28"/>
          <w:szCs w:val="28"/>
        </w:rPr>
      </w:pPr>
      <w:bookmarkStart w:id="0" w:name="_GoBack"/>
      <w:bookmarkEnd w:id="0"/>
    </w:p>
    <w:sectPr w:rsidR="00567B06" w:rsidRPr="004B0CC2" w:rsidSect="004B0CC2">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36" w:rsidRDefault="00DE2F36" w:rsidP="00A16584">
      <w:r>
        <w:separator/>
      </w:r>
    </w:p>
  </w:endnote>
  <w:endnote w:type="continuationSeparator" w:id="0">
    <w:p w:rsidR="00DE2F36" w:rsidRDefault="00DE2F36" w:rsidP="00A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36" w:rsidRDefault="00DE2F36" w:rsidP="00A16584">
      <w:r>
        <w:separator/>
      </w:r>
    </w:p>
  </w:footnote>
  <w:footnote w:type="continuationSeparator" w:id="0">
    <w:p w:rsidR="00DE2F36" w:rsidRDefault="00DE2F36" w:rsidP="00A1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83" w:rsidRPr="00D33711" w:rsidRDefault="00CA2A83" w:rsidP="00F454BB">
    <w:pPr>
      <w:tabs>
        <w:tab w:val="left" w:pos="840"/>
      </w:tabs>
      <w:jc w:val="center"/>
      <w:rPr>
        <w:sz w:val="28"/>
        <w:szCs w:val="28"/>
      </w:rPr>
    </w:pPr>
  </w:p>
  <w:p w:rsidR="00CA2A83" w:rsidRPr="00F454BB" w:rsidRDefault="00CA2A83" w:rsidP="00F454B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83" w:rsidRPr="00D33711" w:rsidRDefault="00CA2A83" w:rsidP="00F454BB">
    <w:pPr>
      <w:tabs>
        <w:tab w:val="left" w:pos="840"/>
      </w:tabs>
      <w:jc w:val="center"/>
      <w:rPr>
        <w:sz w:val="28"/>
        <w:szCs w:val="28"/>
      </w:rPr>
    </w:pPr>
  </w:p>
  <w:p w:rsidR="00CA2A83" w:rsidRDefault="00CA2A8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96CD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54599A"/>
    <w:lvl w:ilvl="0">
      <w:start w:val="1"/>
      <w:numFmt w:val="decimal"/>
      <w:lvlText w:val="%1."/>
      <w:lvlJc w:val="left"/>
      <w:pPr>
        <w:tabs>
          <w:tab w:val="num" w:pos="1209"/>
        </w:tabs>
        <w:ind w:left="1209" w:hanging="360"/>
      </w:pPr>
      <w:rPr>
        <w:rFonts w:cs="Times New Roman"/>
      </w:rPr>
    </w:lvl>
  </w:abstractNum>
  <w:abstractNum w:abstractNumId="2">
    <w:nsid w:val="06E54032"/>
    <w:multiLevelType w:val="hybridMultilevel"/>
    <w:tmpl w:val="97E847CE"/>
    <w:lvl w:ilvl="0" w:tplc="9BE89EF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72950F6"/>
    <w:multiLevelType w:val="hybridMultilevel"/>
    <w:tmpl w:val="30021868"/>
    <w:lvl w:ilvl="0" w:tplc="0DF26B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FD109A"/>
    <w:multiLevelType w:val="hybridMultilevel"/>
    <w:tmpl w:val="6882DD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7871A1"/>
    <w:multiLevelType w:val="hybridMultilevel"/>
    <w:tmpl w:val="ED94E8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41A6143"/>
    <w:multiLevelType w:val="hybridMultilevel"/>
    <w:tmpl w:val="03C88FDE"/>
    <w:lvl w:ilvl="0" w:tplc="4B00D59E">
      <w:start w:val="1"/>
      <w:numFmt w:val="bullet"/>
      <w:lvlText w:val="-"/>
      <w:lvlJc w:val="left"/>
      <w:pPr>
        <w:tabs>
          <w:tab w:val="num" w:pos="1570"/>
        </w:tabs>
        <w:ind w:left="1570" w:hanging="360"/>
      </w:pPr>
      <w:rPr>
        <w:rFonts w:ascii="Times New Roman" w:hAnsi="Times New Roman" w:hint="default"/>
      </w:rPr>
    </w:lvl>
    <w:lvl w:ilvl="1" w:tplc="04090003">
      <w:start w:val="1"/>
      <w:numFmt w:val="bullet"/>
      <w:lvlText w:val="o"/>
      <w:lvlJc w:val="left"/>
      <w:pPr>
        <w:tabs>
          <w:tab w:val="num" w:pos="2290"/>
        </w:tabs>
        <w:ind w:left="2290" w:hanging="360"/>
      </w:pPr>
      <w:rPr>
        <w:rFonts w:ascii="Courier New" w:hAnsi="Courier New" w:hint="default"/>
      </w:rPr>
    </w:lvl>
    <w:lvl w:ilvl="2" w:tplc="04090005">
      <w:start w:val="1"/>
      <w:numFmt w:val="bullet"/>
      <w:lvlText w:val=""/>
      <w:lvlJc w:val="left"/>
      <w:pPr>
        <w:tabs>
          <w:tab w:val="num" w:pos="3010"/>
        </w:tabs>
        <w:ind w:left="3010" w:hanging="360"/>
      </w:pPr>
      <w:rPr>
        <w:rFonts w:ascii="Wingdings" w:hAnsi="Wingdings" w:hint="default"/>
      </w:rPr>
    </w:lvl>
    <w:lvl w:ilvl="3" w:tplc="04090001">
      <w:start w:val="1"/>
      <w:numFmt w:val="bullet"/>
      <w:lvlText w:val=""/>
      <w:lvlJc w:val="left"/>
      <w:pPr>
        <w:tabs>
          <w:tab w:val="num" w:pos="3730"/>
        </w:tabs>
        <w:ind w:left="3730" w:hanging="360"/>
      </w:pPr>
      <w:rPr>
        <w:rFonts w:ascii="Symbol" w:hAnsi="Symbol" w:hint="default"/>
      </w:rPr>
    </w:lvl>
    <w:lvl w:ilvl="4" w:tplc="04090003">
      <w:start w:val="1"/>
      <w:numFmt w:val="bullet"/>
      <w:lvlText w:val="o"/>
      <w:lvlJc w:val="left"/>
      <w:pPr>
        <w:tabs>
          <w:tab w:val="num" w:pos="4450"/>
        </w:tabs>
        <w:ind w:left="4450" w:hanging="360"/>
      </w:pPr>
      <w:rPr>
        <w:rFonts w:ascii="Courier New" w:hAnsi="Courier New" w:hint="default"/>
      </w:rPr>
    </w:lvl>
    <w:lvl w:ilvl="5" w:tplc="04090005">
      <w:start w:val="1"/>
      <w:numFmt w:val="bullet"/>
      <w:lvlText w:val=""/>
      <w:lvlJc w:val="left"/>
      <w:pPr>
        <w:tabs>
          <w:tab w:val="num" w:pos="5170"/>
        </w:tabs>
        <w:ind w:left="5170" w:hanging="360"/>
      </w:pPr>
      <w:rPr>
        <w:rFonts w:ascii="Wingdings" w:hAnsi="Wingdings" w:hint="default"/>
      </w:rPr>
    </w:lvl>
    <w:lvl w:ilvl="6" w:tplc="04090001">
      <w:start w:val="1"/>
      <w:numFmt w:val="bullet"/>
      <w:lvlText w:val=""/>
      <w:lvlJc w:val="left"/>
      <w:pPr>
        <w:tabs>
          <w:tab w:val="num" w:pos="5890"/>
        </w:tabs>
        <w:ind w:left="5890" w:hanging="360"/>
      </w:pPr>
      <w:rPr>
        <w:rFonts w:ascii="Symbol" w:hAnsi="Symbol" w:hint="default"/>
      </w:rPr>
    </w:lvl>
    <w:lvl w:ilvl="7" w:tplc="04090003">
      <w:start w:val="1"/>
      <w:numFmt w:val="bullet"/>
      <w:lvlText w:val="o"/>
      <w:lvlJc w:val="left"/>
      <w:pPr>
        <w:tabs>
          <w:tab w:val="num" w:pos="6610"/>
        </w:tabs>
        <w:ind w:left="6610" w:hanging="360"/>
      </w:pPr>
      <w:rPr>
        <w:rFonts w:ascii="Courier New" w:hAnsi="Courier New" w:hint="default"/>
      </w:rPr>
    </w:lvl>
    <w:lvl w:ilvl="8" w:tplc="04090005">
      <w:start w:val="1"/>
      <w:numFmt w:val="bullet"/>
      <w:lvlText w:val=""/>
      <w:lvlJc w:val="left"/>
      <w:pPr>
        <w:tabs>
          <w:tab w:val="num" w:pos="7330"/>
        </w:tabs>
        <w:ind w:left="7330" w:hanging="360"/>
      </w:pPr>
      <w:rPr>
        <w:rFonts w:ascii="Wingdings" w:hAnsi="Wingdings" w:hint="default"/>
      </w:rPr>
    </w:lvl>
  </w:abstractNum>
  <w:abstractNum w:abstractNumId="7">
    <w:nsid w:val="19384113"/>
    <w:multiLevelType w:val="multilevel"/>
    <w:tmpl w:val="DF2A0FE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C41F5A"/>
    <w:multiLevelType w:val="multilevel"/>
    <w:tmpl w:val="E9C6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A672C"/>
    <w:multiLevelType w:val="hybridMultilevel"/>
    <w:tmpl w:val="1AE2C652"/>
    <w:lvl w:ilvl="0" w:tplc="D6C4D0BA">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B61ADD"/>
    <w:multiLevelType w:val="hybridMultilevel"/>
    <w:tmpl w:val="0A3C188E"/>
    <w:lvl w:ilvl="0" w:tplc="25D26FA6">
      <w:start w:val="1"/>
      <w:numFmt w:val="bullet"/>
      <w:lvlText w:val=""/>
      <w:lvlJc w:val="left"/>
      <w:pPr>
        <w:tabs>
          <w:tab w:val="num" w:pos="1980"/>
        </w:tabs>
        <w:ind w:left="198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1D410EF3"/>
    <w:multiLevelType w:val="multilevel"/>
    <w:tmpl w:val="5434A090"/>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06615DF"/>
    <w:multiLevelType w:val="hybridMultilevel"/>
    <w:tmpl w:val="7F487436"/>
    <w:lvl w:ilvl="0" w:tplc="0EDE97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22516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55D111A"/>
    <w:multiLevelType w:val="hybridMultilevel"/>
    <w:tmpl w:val="BC86D4C0"/>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85D206B"/>
    <w:multiLevelType w:val="hybridMultilevel"/>
    <w:tmpl w:val="A564995E"/>
    <w:lvl w:ilvl="0" w:tplc="0EDE97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6BE5DAB"/>
    <w:multiLevelType w:val="hybridMultilevel"/>
    <w:tmpl w:val="79CE6634"/>
    <w:lvl w:ilvl="0" w:tplc="0409000F">
      <w:start w:val="1"/>
      <w:numFmt w:val="decimal"/>
      <w:lvlText w:val="%1."/>
      <w:lvlJc w:val="left"/>
      <w:pPr>
        <w:tabs>
          <w:tab w:val="num" w:pos="1400"/>
        </w:tabs>
        <w:ind w:left="1400" w:hanging="360"/>
      </w:pPr>
      <w:rPr>
        <w:rFonts w:cs="Times New Roman"/>
      </w:rPr>
    </w:lvl>
    <w:lvl w:ilvl="1" w:tplc="04090019">
      <w:start w:val="1"/>
      <w:numFmt w:val="lowerLetter"/>
      <w:lvlText w:val="%2."/>
      <w:lvlJc w:val="left"/>
      <w:pPr>
        <w:tabs>
          <w:tab w:val="num" w:pos="2120"/>
        </w:tabs>
        <w:ind w:left="2120" w:hanging="360"/>
      </w:pPr>
      <w:rPr>
        <w:rFonts w:cs="Times New Roman"/>
      </w:rPr>
    </w:lvl>
    <w:lvl w:ilvl="2" w:tplc="0409001B">
      <w:start w:val="1"/>
      <w:numFmt w:val="lowerRoman"/>
      <w:lvlText w:val="%3."/>
      <w:lvlJc w:val="right"/>
      <w:pPr>
        <w:tabs>
          <w:tab w:val="num" w:pos="2840"/>
        </w:tabs>
        <w:ind w:left="2840" w:hanging="180"/>
      </w:pPr>
      <w:rPr>
        <w:rFonts w:cs="Times New Roman"/>
      </w:rPr>
    </w:lvl>
    <w:lvl w:ilvl="3" w:tplc="0409000F">
      <w:start w:val="1"/>
      <w:numFmt w:val="decimal"/>
      <w:lvlText w:val="%4."/>
      <w:lvlJc w:val="left"/>
      <w:pPr>
        <w:tabs>
          <w:tab w:val="num" w:pos="3560"/>
        </w:tabs>
        <w:ind w:left="3560" w:hanging="360"/>
      </w:pPr>
      <w:rPr>
        <w:rFonts w:cs="Times New Roman"/>
      </w:rPr>
    </w:lvl>
    <w:lvl w:ilvl="4" w:tplc="04090019">
      <w:start w:val="1"/>
      <w:numFmt w:val="lowerLetter"/>
      <w:lvlText w:val="%5."/>
      <w:lvlJc w:val="left"/>
      <w:pPr>
        <w:tabs>
          <w:tab w:val="num" w:pos="4280"/>
        </w:tabs>
        <w:ind w:left="4280" w:hanging="360"/>
      </w:pPr>
      <w:rPr>
        <w:rFonts w:cs="Times New Roman"/>
      </w:rPr>
    </w:lvl>
    <w:lvl w:ilvl="5" w:tplc="0409001B">
      <w:start w:val="1"/>
      <w:numFmt w:val="lowerRoman"/>
      <w:lvlText w:val="%6."/>
      <w:lvlJc w:val="right"/>
      <w:pPr>
        <w:tabs>
          <w:tab w:val="num" w:pos="5000"/>
        </w:tabs>
        <w:ind w:left="5000" w:hanging="180"/>
      </w:pPr>
      <w:rPr>
        <w:rFonts w:cs="Times New Roman"/>
      </w:rPr>
    </w:lvl>
    <w:lvl w:ilvl="6" w:tplc="0409000F">
      <w:start w:val="1"/>
      <w:numFmt w:val="decimal"/>
      <w:lvlText w:val="%7."/>
      <w:lvlJc w:val="left"/>
      <w:pPr>
        <w:tabs>
          <w:tab w:val="num" w:pos="5720"/>
        </w:tabs>
        <w:ind w:left="5720" w:hanging="360"/>
      </w:pPr>
      <w:rPr>
        <w:rFonts w:cs="Times New Roman"/>
      </w:rPr>
    </w:lvl>
    <w:lvl w:ilvl="7" w:tplc="04090019">
      <w:start w:val="1"/>
      <w:numFmt w:val="lowerLetter"/>
      <w:lvlText w:val="%8."/>
      <w:lvlJc w:val="left"/>
      <w:pPr>
        <w:tabs>
          <w:tab w:val="num" w:pos="6440"/>
        </w:tabs>
        <w:ind w:left="6440" w:hanging="360"/>
      </w:pPr>
      <w:rPr>
        <w:rFonts w:cs="Times New Roman"/>
      </w:rPr>
    </w:lvl>
    <w:lvl w:ilvl="8" w:tplc="0409001B">
      <w:start w:val="1"/>
      <w:numFmt w:val="lowerRoman"/>
      <w:lvlText w:val="%9."/>
      <w:lvlJc w:val="right"/>
      <w:pPr>
        <w:tabs>
          <w:tab w:val="num" w:pos="7160"/>
        </w:tabs>
        <w:ind w:left="7160" w:hanging="180"/>
      </w:pPr>
      <w:rPr>
        <w:rFonts w:cs="Times New Roman"/>
      </w:rPr>
    </w:lvl>
  </w:abstractNum>
  <w:abstractNum w:abstractNumId="17">
    <w:nsid w:val="37F873CB"/>
    <w:multiLevelType w:val="hybridMultilevel"/>
    <w:tmpl w:val="311A3356"/>
    <w:lvl w:ilvl="0" w:tplc="E874563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0096CBC"/>
    <w:multiLevelType w:val="hybridMultilevel"/>
    <w:tmpl w:val="887EBEF6"/>
    <w:lvl w:ilvl="0" w:tplc="C3A05FF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4372BB8"/>
    <w:multiLevelType w:val="hybridMultilevel"/>
    <w:tmpl w:val="B620971A"/>
    <w:lvl w:ilvl="0" w:tplc="25D26FA6">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50146275"/>
    <w:multiLevelType w:val="multilevel"/>
    <w:tmpl w:val="BAC00E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3D259C7"/>
    <w:multiLevelType w:val="hybridMultilevel"/>
    <w:tmpl w:val="FDB834BC"/>
    <w:lvl w:ilvl="0" w:tplc="25D26FA6">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4AC1012"/>
    <w:multiLevelType w:val="singleLevel"/>
    <w:tmpl w:val="04190001"/>
    <w:lvl w:ilvl="0">
      <w:start w:val="1"/>
      <w:numFmt w:val="bullet"/>
      <w:lvlText w:val=""/>
      <w:lvlJc w:val="left"/>
      <w:pPr>
        <w:tabs>
          <w:tab w:val="num" w:pos="1637"/>
        </w:tabs>
        <w:ind w:left="1637" w:hanging="360"/>
      </w:pPr>
      <w:rPr>
        <w:rFonts w:ascii="Symbol" w:hAnsi="Symbol" w:hint="default"/>
      </w:rPr>
    </w:lvl>
  </w:abstractNum>
  <w:abstractNum w:abstractNumId="23">
    <w:nsid w:val="5F2D7CA6"/>
    <w:multiLevelType w:val="hybridMultilevel"/>
    <w:tmpl w:val="C102F5EA"/>
    <w:lvl w:ilvl="0" w:tplc="04190005">
      <w:start w:val="1"/>
      <w:numFmt w:val="bullet"/>
      <w:lvlText w:val=""/>
      <w:lvlJc w:val="left"/>
      <w:pPr>
        <w:tabs>
          <w:tab w:val="num" w:pos="1571"/>
        </w:tabs>
        <w:ind w:left="1571" w:hanging="360"/>
      </w:pPr>
      <w:rPr>
        <w:rFonts w:ascii="Wingdings" w:hAnsi="Wingdings" w:hint="default"/>
      </w:rPr>
    </w:lvl>
    <w:lvl w:ilvl="1" w:tplc="04190001">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nsid w:val="62DD06FC"/>
    <w:multiLevelType w:val="singleLevel"/>
    <w:tmpl w:val="4066E530"/>
    <w:lvl w:ilvl="0">
      <w:numFmt w:val="bullet"/>
      <w:lvlText w:val="–"/>
      <w:lvlJc w:val="left"/>
      <w:pPr>
        <w:tabs>
          <w:tab w:val="num" w:pos="1646"/>
        </w:tabs>
        <w:ind w:left="1646" w:hanging="360"/>
      </w:pPr>
    </w:lvl>
  </w:abstractNum>
  <w:abstractNum w:abstractNumId="25">
    <w:nsid w:val="63533B50"/>
    <w:multiLevelType w:val="hybridMultilevel"/>
    <w:tmpl w:val="5FBAF6DE"/>
    <w:lvl w:ilvl="0" w:tplc="4B00D59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B322E3D"/>
    <w:multiLevelType w:val="hybridMultilevel"/>
    <w:tmpl w:val="2F2E44EA"/>
    <w:lvl w:ilvl="0" w:tplc="25D26FA6">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6C461800"/>
    <w:multiLevelType w:val="hybridMultilevel"/>
    <w:tmpl w:val="4CB8AC8A"/>
    <w:lvl w:ilvl="0" w:tplc="347E4C62">
      <w:numFmt w:val="bullet"/>
      <w:lvlText w:val="-"/>
      <w:lvlJc w:val="left"/>
      <w:pPr>
        <w:tabs>
          <w:tab w:val="num" w:pos="2045"/>
        </w:tabs>
        <w:ind w:left="2045" w:hanging="1005"/>
      </w:pPr>
      <w:rPr>
        <w:rFonts w:ascii="Courier New" w:eastAsia="Times New Roman" w:hAnsi="Courier New"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28">
    <w:nsid w:val="6FB23F7E"/>
    <w:multiLevelType w:val="hybridMultilevel"/>
    <w:tmpl w:val="9CCE2F50"/>
    <w:lvl w:ilvl="0" w:tplc="D66A29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2DA6A7F"/>
    <w:multiLevelType w:val="hybridMultilevel"/>
    <w:tmpl w:val="C5D862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3665034"/>
    <w:multiLevelType w:val="hybridMultilevel"/>
    <w:tmpl w:val="579674DE"/>
    <w:lvl w:ilvl="0" w:tplc="04090005">
      <w:start w:val="1"/>
      <w:numFmt w:val="bullet"/>
      <w:lvlText w:val=""/>
      <w:lvlJc w:val="left"/>
      <w:pPr>
        <w:tabs>
          <w:tab w:val="num" w:pos="1400"/>
        </w:tabs>
        <w:ind w:left="1400" w:hanging="360"/>
      </w:pPr>
      <w:rPr>
        <w:rFonts w:ascii="Wingdings" w:hAnsi="Wingdings"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1">
    <w:nsid w:val="739C0A4C"/>
    <w:multiLevelType w:val="hybridMultilevel"/>
    <w:tmpl w:val="2BC0D0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CEF1EF3"/>
    <w:multiLevelType w:val="multilevel"/>
    <w:tmpl w:val="BB86BE98"/>
    <w:lvl w:ilvl="0">
      <w:start w:val="1"/>
      <w:numFmt w:val="decimal"/>
      <w:lvlText w:val="%1."/>
      <w:lvlJc w:val="left"/>
      <w:pPr>
        <w:ind w:left="720" w:hanging="360"/>
      </w:pPr>
      <w:rPr>
        <w:rFonts w:cs="Times New Roman"/>
      </w:rPr>
    </w:lvl>
    <w:lvl w:ilvl="1">
      <w:start w:val="1"/>
      <w:numFmt w:val="decimal"/>
      <w:isLgl/>
      <w:lvlText w:val="%1.%2"/>
      <w:lvlJc w:val="left"/>
      <w:pPr>
        <w:ind w:left="850" w:hanging="450"/>
      </w:pPr>
      <w:rPr>
        <w:rFonts w:cs="Times New Roman"/>
      </w:rPr>
    </w:lvl>
    <w:lvl w:ilvl="2">
      <w:start w:val="1"/>
      <w:numFmt w:val="decimal"/>
      <w:isLgl/>
      <w:lvlText w:val="%1.%2.%3"/>
      <w:lvlJc w:val="left"/>
      <w:pPr>
        <w:ind w:left="1160" w:hanging="720"/>
      </w:pPr>
      <w:rPr>
        <w:rFonts w:cs="Times New Roman"/>
      </w:rPr>
    </w:lvl>
    <w:lvl w:ilvl="3">
      <w:start w:val="1"/>
      <w:numFmt w:val="decimal"/>
      <w:isLgl/>
      <w:lvlText w:val="%1.%2.%3.%4"/>
      <w:lvlJc w:val="left"/>
      <w:pPr>
        <w:ind w:left="1560" w:hanging="1080"/>
      </w:pPr>
      <w:rPr>
        <w:rFonts w:cs="Times New Roman"/>
      </w:rPr>
    </w:lvl>
    <w:lvl w:ilvl="4">
      <w:start w:val="1"/>
      <w:numFmt w:val="decimal"/>
      <w:isLgl/>
      <w:lvlText w:val="%1.%2.%3.%4.%5"/>
      <w:lvlJc w:val="left"/>
      <w:pPr>
        <w:ind w:left="1600" w:hanging="1080"/>
      </w:pPr>
      <w:rPr>
        <w:rFonts w:cs="Times New Roman"/>
      </w:rPr>
    </w:lvl>
    <w:lvl w:ilvl="5">
      <w:start w:val="1"/>
      <w:numFmt w:val="decimal"/>
      <w:isLgl/>
      <w:lvlText w:val="%1.%2.%3.%4.%5.%6"/>
      <w:lvlJc w:val="left"/>
      <w:pPr>
        <w:ind w:left="2000" w:hanging="1440"/>
      </w:pPr>
      <w:rPr>
        <w:rFonts w:cs="Times New Roman"/>
      </w:rPr>
    </w:lvl>
    <w:lvl w:ilvl="6">
      <w:start w:val="1"/>
      <w:numFmt w:val="decimal"/>
      <w:isLgl/>
      <w:lvlText w:val="%1.%2.%3.%4.%5.%6.%7"/>
      <w:lvlJc w:val="left"/>
      <w:pPr>
        <w:ind w:left="2040" w:hanging="1440"/>
      </w:pPr>
      <w:rPr>
        <w:rFonts w:cs="Times New Roman"/>
      </w:rPr>
    </w:lvl>
    <w:lvl w:ilvl="7">
      <w:start w:val="1"/>
      <w:numFmt w:val="decimal"/>
      <w:isLgl/>
      <w:lvlText w:val="%1.%2.%3.%4.%5.%6.%7.%8"/>
      <w:lvlJc w:val="left"/>
      <w:pPr>
        <w:ind w:left="2440" w:hanging="1800"/>
      </w:pPr>
      <w:rPr>
        <w:rFonts w:cs="Times New Roman"/>
      </w:rPr>
    </w:lvl>
    <w:lvl w:ilvl="8">
      <w:start w:val="1"/>
      <w:numFmt w:val="decimal"/>
      <w:isLgl/>
      <w:lvlText w:val="%1.%2.%3.%4.%5.%6.%7.%8.%9"/>
      <w:lvlJc w:val="left"/>
      <w:pPr>
        <w:ind w:left="2840" w:hanging="216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3"/>
  </w:num>
  <w:num w:numId="5">
    <w:abstractNumId w:val="28"/>
  </w:num>
  <w:num w:numId="6">
    <w:abstractNumId w:val="2"/>
  </w:num>
  <w:num w:numId="7">
    <w:abstractNumId w:val="21"/>
  </w:num>
  <w:num w:numId="8">
    <w:abstractNumId w:val="19"/>
  </w:num>
  <w:num w:numId="9">
    <w:abstractNumId w:val="26"/>
  </w:num>
  <w:num w:numId="10">
    <w:abstractNumId w:val="10"/>
  </w:num>
  <w:num w:numId="11">
    <w:abstractNumId w:val="30"/>
  </w:num>
  <w:num w:numId="12">
    <w:abstractNumId w:val="23"/>
  </w:num>
  <w:num w:numId="13">
    <w:abstractNumId w:val="22"/>
  </w:num>
  <w:num w:numId="14">
    <w:abstractNumId w:val="24"/>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8"/>
  </w:num>
  <w:num w:numId="22">
    <w:abstractNumId w:val="20"/>
  </w:num>
  <w:num w:numId="23">
    <w:abstractNumId w:val="4"/>
  </w:num>
  <w:num w:numId="24">
    <w:abstractNumId w:val="30"/>
  </w:num>
  <w:num w:numId="25">
    <w:abstractNumId w:val="30"/>
  </w:num>
  <w:num w:numId="26">
    <w:abstractNumId w:val="27"/>
  </w:num>
  <w:num w:numId="27">
    <w:abstractNumId w:val="3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5"/>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25A"/>
    <w:rsid w:val="000124F7"/>
    <w:rsid w:val="00016C08"/>
    <w:rsid w:val="0001710F"/>
    <w:rsid w:val="00056039"/>
    <w:rsid w:val="00070FD5"/>
    <w:rsid w:val="000976AA"/>
    <w:rsid w:val="000B301D"/>
    <w:rsid w:val="000B5E6C"/>
    <w:rsid w:val="000D63AB"/>
    <w:rsid w:val="000E54DB"/>
    <w:rsid w:val="00126293"/>
    <w:rsid w:val="001313C2"/>
    <w:rsid w:val="00154960"/>
    <w:rsid w:val="00161AFD"/>
    <w:rsid w:val="00163CC8"/>
    <w:rsid w:val="00166AFB"/>
    <w:rsid w:val="00187CDC"/>
    <w:rsid w:val="001B0293"/>
    <w:rsid w:val="001D27B6"/>
    <w:rsid w:val="001E0376"/>
    <w:rsid w:val="002544D5"/>
    <w:rsid w:val="002621D7"/>
    <w:rsid w:val="00281774"/>
    <w:rsid w:val="002B52FA"/>
    <w:rsid w:val="002C0E98"/>
    <w:rsid w:val="002C4090"/>
    <w:rsid w:val="002D19D2"/>
    <w:rsid w:val="003116DC"/>
    <w:rsid w:val="0032307B"/>
    <w:rsid w:val="003347D0"/>
    <w:rsid w:val="00385C4F"/>
    <w:rsid w:val="00385CAA"/>
    <w:rsid w:val="003A3546"/>
    <w:rsid w:val="003E1755"/>
    <w:rsid w:val="00407E9A"/>
    <w:rsid w:val="00412B0C"/>
    <w:rsid w:val="00415D25"/>
    <w:rsid w:val="00431A0D"/>
    <w:rsid w:val="00452D66"/>
    <w:rsid w:val="004565A4"/>
    <w:rsid w:val="0046747C"/>
    <w:rsid w:val="0047636D"/>
    <w:rsid w:val="004763EF"/>
    <w:rsid w:val="00480147"/>
    <w:rsid w:val="004B0CC2"/>
    <w:rsid w:val="004F1C54"/>
    <w:rsid w:val="00530E1F"/>
    <w:rsid w:val="00557C78"/>
    <w:rsid w:val="00564632"/>
    <w:rsid w:val="00567B06"/>
    <w:rsid w:val="00586403"/>
    <w:rsid w:val="005912CE"/>
    <w:rsid w:val="00596FA1"/>
    <w:rsid w:val="005A3A93"/>
    <w:rsid w:val="005A551D"/>
    <w:rsid w:val="005C1485"/>
    <w:rsid w:val="005E2A59"/>
    <w:rsid w:val="00605510"/>
    <w:rsid w:val="0061098C"/>
    <w:rsid w:val="00622CC0"/>
    <w:rsid w:val="00625DB9"/>
    <w:rsid w:val="006371AD"/>
    <w:rsid w:val="006404B7"/>
    <w:rsid w:val="00656BDC"/>
    <w:rsid w:val="006606A3"/>
    <w:rsid w:val="0067331E"/>
    <w:rsid w:val="0067383A"/>
    <w:rsid w:val="006A536C"/>
    <w:rsid w:val="006B3B1F"/>
    <w:rsid w:val="006F51BC"/>
    <w:rsid w:val="007315EF"/>
    <w:rsid w:val="00733A97"/>
    <w:rsid w:val="007A5604"/>
    <w:rsid w:val="007B3A91"/>
    <w:rsid w:val="007C0ED6"/>
    <w:rsid w:val="007D2231"/>
    <w:rsid w:val="00813152"/>
    <w:rsid w:val="00816955"/>
    <w:rsid w:val="008175E4"/>
    <w:rsid w:val="00834BA4"/>
    <w:rsid w:val="00837583"/>
    <w:rsid w:val="00844E23"/>
    <w:rsid w:val="008542E2"/>
    <w:rsid w:val="00856678"/>
    <w:rsid w:val="0087030E"/>
    <w:rsid w:val="008706B8"/>
    <w:rsid w:val="008A438E"/>
    <w:rsid w:val="008A7BC9"/>
    <w:rsid w:val="008C1EC5"/>
    <w:rsid w:val="008C7AF3"/>
    <w:rsid w:val="008E16B3"/>
    <w:rsid w:val="008E5BB3"/>
    <w:rsid w:val="008F4A39"/>
    <w:rsid w:val="008F5ABC"/>
    <w:rsid w:val="00924AE5"/>
    <w:rsid w:val="00930460"/>
    <w:rsid w:val="009450DA"/>
    <w:rsid w:val="009538D8"/>
    <w:rsid w:val="0095395B"/>
    <w:rsid w:val="00985D57"/>
    <w:rsid w:val="0098713A"/>
    <w:rsid w:val="009C7F35"/>
    <w:rsid w:val="009F3FE1"/>
    <w:rsid w:val="00A04576"/>
    <w:rsid w:val="00A16584"/>
    <w:rsid w:val="00A6340D"/>
    <w:rsid w:val="00AA26D8"/>
    <w:rsid w:val="00AB273D"/>
    <w:rsid w:val="00AB554C"/>
    <w:rsid w:val="00AD37B3"/>
    <w:rsid w:val="00B17C39"/>
    <w:rsid w:val="00B20B20"/>
    <w:rsid w:val="00B36EED"/>
    <w:rsid w:val="00BA63D5"/>
    <w:rsid w:val="00BB7FE2"/>
    <w:rsid w:val="00BD2F71"/>
    <w:rsid w:val="00C0161E"/>
    <w:rsid w:val="00C07563"/>
    <w:rsid w:val="00C35A59"/>
    <w:rsid w:val="00C46E0A"/>
    <w:rsid w:val="00C60D50"/>
    <w:rsid w:val="00C64FDC"/>
    <w:rsid w:val="00C67DF8"/>
    <w:rsid w:val="00CA2A83"/>
    <w:rsid w:val="00CB071A"/>
    <w:rsid w:val="00CB0F00"/>
    <w:rsid w:val="00CD5E0C"/>
    <w:rsid w:val="00CF76E7"/>
    <w:rsid w:val="00D30CFE"/>
    <w:rsid w:val="00D33711"/>
    <w:rsid w:val="00D467B4"/>
    <w:rsid w:val="00D53C5A"/>
    <w:rsid w:val="00D547EF"/>
    <w:rsid w:val="00D67B50"/>
    <w:rsid w:val="00DB49F1"/>
    <w:rsid w:val="00DC5909"/>
    <w:rsid w:val="00DE2F36"/>
    <w:rsid w:val="00DE48B3"/>
    <w:rsid w:val="00DF275C"/>
    <w:rsid w:val="00E129DA"/>
    <w:rsid w:val="00E32E34"/>
    <w:rsid w:val="00E620C0"/>
    <w:rsid w:val="00E934F7"/>
    <w:rsid w:val="00EC27F2"/>
    <w:rsid w:val="00EC4577"/>
    <w:rsid w:val="00ED471D"/>
    <w:rsid w:val="00EF09D9"/>
    <w:rsid w:val="00F30817"/>
    <w:rsid w:val="00F454BB"/>
    <w:rsid w:val="00FA125A"/>
    <w:rsid w:val="00FB084F"/>
    <w:rsid w:val="00FD6FA6"/>
    <w:rsid w:val="00FE221E"/>
    <w:rsid w:val="00FE6028"/>
    <w:rsid w:val="00FF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4E0A341-BFC9-46A4-93E8-40658D0D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B8"/>
    <w:rPr>
      <w:rFonts w:ascii="Times New Roman" w:hAnsi="Times New Roman"/>
      <w:sz w:val="24"/>
      <w:szCs w:val="24"/>
    </w:rPr>
  </w:style>
  <w:style w:type="paragraph" w:styleId="2">
    <w:name w:val="heading 2"/>
    <w:basedOn w:val="a"/>
    <w:next w:val="a"/>
    <w:link w:val="20"/>
    <w:uiPriority w:val="99"/>
    <w:qFormat/>
    <w:rsid w:val="0087030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76AA"/>
    <w:pPr>
      <w:jc w:val="center"/>
    </w:pPr>
    <w:rPr>
      <w:b/>
      <w:sz w:val="44"/>
      <w:szCs w:val="20"/>
    </w:rPr>
  </w:style>
  <w:style w:type="paragraph" w:styleId="a5">
    <w:name w:val="Balloon Text"/>
    <w:basedOn w:val="a"/>
    <w:link w:val="a6"/>
    <w:uiPriority w:val="99"/>
    <w:semiHidden/>
    <w:rsid w:val="008706B8"/>
    <w:rPr>
      <w:rFonts w:ascii="Tahoma" w:hAnsi="Tahoma" w:cs="Tahoma"/>
      <w:sz w:val="16"/>
      <w:szCs w:val="16"/>
    </w:rPr>
  </w:style>
  <w:style w:type="table" w:styleId="a7">
    <w:name w:val="Table Grid"/>
    <w:basedOn w:val="a1"/>
    <w:uiPriority w:val="99"/>
    <w:rsid w:val="000B301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link w:val="a5"/>
    <w:uiPriority w:val="99"/>
    <w:semiHidden/>
    <w:locked/>
    <w:rsid w:val="008706B8"/>
    <w:rPr>
      <w:rFonts w:ascii="Tahoma" w:eastAsia="Times New Roman" w:hAnsi="Tahoma"/>
      <w:sz w:val="16"/>
      <w:lang w:val="x-none" w:eastAsia="ru-RU"/>
    </w:rPr>
  </w:style>
  <w:style w:type="paragraph" w:styleId="a8">
    <w:name w:val="List Paragraph"/>
    <w:basedOn w:val="a"/>
    <w:uiPriority w:val="99"/>
    <w:qFormat/>
    <w:rsid w:val="00ED471D"/>
    <w:pPr>
      <w:ind w:left="720"/>
      <w:contextualSpacing/>
    </w:pPr>
  </w:style>
  <w:style w:type="paragraph" w:styleId="a9">
    <w:name w:val="footnote text"/>
    <w:basedOn w:val="a"/>
    <w:link w:val="aa"/>
    <w:uiPriority w:val="99"/>
    <w:semiHidden/>
    <w:rsid w:val="00A16584"/>
    <w:pPr>
      <w:widowControl w:val="0"/>
      <w:autoSpaceDE w:val="0"/>
      <w:autoSpaceDN w:val="0"/>
      <w:adjustRightInd w:val="0"/>
      <w:ind w:firstLine="720"/>
      <w:jc w:val="both"/>
    </w:pPr>
    <w:rPr>
      <w:rFonts w:ascii="Arial" w:hAnsi="Arial" w:cs="Arial"/>
      <w:sz w:val="20"/>
      <w:szCs w:val="20"/>
    </w:rPr>
  </w:style>
  <w:style w:type="character" w:styleId="ab">
    <w:name w:val="footnote reference"/>
    <w:uiPriority w:val="99"/>
    <w:semiHidden/>
    <w:rsid w:val="00A16584"/>
    <w:rPr>
      <w:rFonts w:ascii="Times New Roman" w:hAnsi="Times New Roman"/>
      <w:vertAlign w:val="superscript"/>
    </w:rPr>
  </w:style>
  <w:style w:type="character" w:customStyle="1" w:styleId="aa">
    <w:name w:val="Текст сноски Знак"/>
    <w:link w:val="a9"/>
    <w:uiPriority w:val="99"/>
    <w:semiHidden/>
    <w:locked/>
    <w:rsid w:val="00A16584"/>
    <w:rPr>
      <w:rFonts w:ascii="Arial" w:eastAsia="Times New Roman" w:hAnsi="Arial"/>
      <w:sz w:val="20"/>
      <w:lang w:val="x-none" w:eastAsia="ru-RU"/>
    </w:rPr>
  </w:style>
  <w:style w:type="paragraph" w:styleId="ac">
    <w:name w:val="Normal (Web)"/>
    <w:basedOn w:val="a"/>
    <w:uiPriority w:val="99"/>
    <w:semiHidden/>
    <w:rsid w:val="005912CE"/>
    <w:pPr>
      <w:spacing w:before="120" w:after="40"/>
    </w:pPr>
    <w:rPr>
      <w:rFonts w:ascii="Verdana" w:hAnsi="Verdana"/>
      <w:color w:val="000000"/>
    </w:rPr>
  </w:style>
  <w:style w:type="paragraph" w:styleId="ad">
    <w:name w:val="Body Text Indent"/>
    <w:basedOn w:val="a"/>
    <w:link w:val="ae"/>
    <w:uiPriority w:val="99"/>
    <w:rsid w:val="005912CE"/>
    <w:pPr>
      <w:spacing w:line="360" w:lineRule="auto"/>
      <w:ind w:firstLine="851"/>
      <w:jc w:val="both"/>
    </w:pPr>
    <w:rPr>
      <w:sz w:val="28"/>
      <w:szCs w:val="20"/>
    </w:rPr>
  </w:style>
  <w:style w:type="paragraph" w:styleId="af">
    <w:name w:val="Subtitle"/>
    <w:basedOn w:val="a"/>
    <w:link w:val="af0"/>
    <w:uiPriority w:val="99"/>
    <w:qFormat/>
    <w:rsid w:val="005912CE"/>
    <w:pPr>
      <w:ind w:firstLine="567"/>
      <w:jc w:val="both"/>
    </w:pPr>
    <w:rPr>
      <w:sz w:val="28"/>
      <w:szCs w:val="20"/>
    </w:rPr>
  </w:style>
  <w:style w:type="character" w:customStyle="1" w:styleId="ae">
    <w:name w:val="Основной текст с отступом Знак"/>
    <w:link w:val="ad"/>
    <w:uiPriority w:val="99"/>
    <w:locked/>
    <w:rsid w:val="005912CE"/>
    <w:rPr>
      <w:rFonts w:ascii="Times New Roman" w:eastAsia="Times New Roman" w:hAnsi="Times New Roman"/>
      <w:sz w:val="20"/>
      <w:lang w:val="x-none" w:eastAsia="ru-RU"/>
    </w:rPr>
  </w:style>
  <w:style w:type="paragraph" w:styleId="21">
    <w:name w:val="Body Text Indent 2"/>
    <w:basedOn w:val="a"/>
    <w:link w:val="22"/>
    <w:uiPriority w:val="99"/>
    <w:semiHidden/>
    <w:rsid w:val="005912CE"/>
    <w:pPr>
      <w:spacing w:before="120" w:line="360" w:lineRule="auto"/>
      <w:ind w:firstLine="720"/>
      <w:jc w:val="both"/>
    </w:pPr>
    <w:rPr>
      <w:sz w:val="28"/>
      <w:szCs w:val="20"/>
    </w:rPr>
  </w:style>
  <w:style w:type="character" w:customStyle="1" w:styleId="af0">
    <w:name w:val="Подзаголовок Знак"/>
    <w:link w:val="af"/>
    <w:uiPriority w:val="99"/>
    <w:locked/>
    <w:rsid w:val="005912CE"/>
    <w:rPr>
      <w:rFonts w:ascii="Times New Roman" w:eastAsia="Times New Roman" w:hAnsi="Times New Roman"/>
      <w:sz w:val="20"/>
      <w:lang w:val="x-none" w:eastAsia="ru-RU"/>
    </w:rPr>
  </w:style>
  <w:style w:type="table" w:styleId="1">
    <w:name w:val="Table Grid 1"/>
    <w:basedOn w:val="a1"/>
    <w:uiPriority w:val="99"/>
    <w:semiHidden/>
    <w:rsid w:val="005912C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22">
    <w:name w:val="Основной текст с отступом 2 Знак"/>
    <w:link w:val="21"/>
    <w:uiPriority w:val="99"/>
    <w:semiHidden/>
    <w:locked/>
    <w:rsid w:val="005912CE"/>
    <w:rPr>
      <w:rFonts w:ascii="Times New Roman" w:eastAsia="Times New Roman" w:hAnsi="Times New Roman"/>
      <w:sz w:val="20"/>
      <w:lang w:val="x-none" w:eastAsia="ru-RU"/>
    </w:rPr>
  </w:style>
  <w:style w:type="character" w:customStyle="1" w:styleId="20">
    <w:name w:val="Заголовок 2 Знак"/>
    <w:link w:val="2"/>
    <w:uiPriority w:val="99"/>
    <w:semiHidden/>
    <w:locked/>
    <w:rsid w:val="0087030E"/>
    <w:rPr>
      <w:rFonts w:ascii="Cambria" w:eastAsia="Times New Roman" w:hAnsi="Cambria"/>
      <w:b/>
      <w:color w:val="4F81BD"/>
      <w:sz w:val="26"/>
      <w:lang w:val="x-none" w:eastAsia="ru-RU"/>
    </w:rPr>
  </w:style>
  <w:style w:type="paragraph" w:styleId="af1">
    <w:name w:val="header"/>
    <w:basedOn w:val="a"/>
    <w:link w:val="af2"/>
    <w:uiPriority w:val="99"/>
    <w:rsid w:val="00AD37B3"/>
    <w:pPr>
      <w:tabs>
        <w:tab w:val="center" w:pos="4677"/>
        <w:tab w:val="right" w:pos="9355"/>
      </w:tabs>
    </w:pPr>
  </w:style>
  <w:style w:type="character" w:customStyle="1" w:styleId="a4">
    <w:name w:val="Название Знак"/>
    <w:link w:val="a3"/>
    <w:uiPriority w:val="99"/>
    <w:locked/>
    <w:rsid w:val="000976AA"/>
    <w:rPr>
      <w:rFonts w:ascii="Times New Roman" w:eastAsia="Times New Roman" w:hAnsi="Times New Roman"/>
      <w:b/>
      <w:sz w:val="20"/>
      <w:lang w:val="x-none" w:eastAsia="ru-RU"/>
    </w:rPr>
  </w:style>
  <w:style w:type="paragraph" w:styleId="af3">
    <w:name w:val="footer"/>
    <w:basedOn w:val="a"/>
    <w:link w:val="af4"/>
    <w:uiPriority w:val="99"/>
    <w:rsid w:val="00AD37B3"/>
    <w:pPr>
      <w:tabs>
        <w:tab w:val="center" w:pos="4677"/>
        <w:tab w:val="right" w:pos="9355"/>
      </w:tabs>
    </w:pPr>
  </w:style>
  <w:style w:type="character" w:customStyle="1" w:styleId="af2">
    <w:name w:val="Верхний колонтитул Знак"/>
    <w:link w:val="af1"/>
    <w:uiPriority w:val="99"/>
    <w:locked/>
    <w:rsid w:val="00AD37B3"/>
    <w:rPr>
      <w:rFonts w:ascii="Times New Roman" w:eastAsia="Times New Roman" w:hAnsi="Times New Roman"/>
      <w:sz w:val="24"/>
      <w:lang w:val="x-none" w:eastAsia="ru-RU"/>
    </w:rPr>
  </w:style>
  <w:style w:type="paragraph" w:styleId="af5">
    <w:name w:val="caption"/>
    <w:basedOn w:val="a"/>
    <w:next w:val="a"/>
    <w:uiPriority w:val="99"/>
    <w:qFormat/>
    <w:rsid w:val="00FE6028"/>
    <w:pPr>
      <w:spacing w:before="120" w:after="120" w:line="360" w:lineRule="auto"/>
      <w:ind w:firstLine="680"/>
      <w:jc w:val="both"/>
    </w:pPr>
    <w:rPr>
      <w:b/>
      <w:szCs w:val="20"/>
    </w:rPr>
  </w:style>
  <w:style w:type="character" w:customStyle="1" w:styleId="af4">
    <w:name w:val="Нижний колонтитул Знак"/>
    <w:link w:val="af3"/>
    <w:uiPriority w:val="99"/>
    <w:locked/>
    <w:rsid w:val="00AD37B3"/>
    <w:rPr>
      <w:rFonts w:ascii="Times New Roman" w:eastAsia="Times New Roman" w:hAnsi="Times New Roman"/>
      <w:sz w:val="24"/>
      <w:lang w:val="x-none" w:eastAsia="ru-RU"/>
    </w:rPr>
  </w:style>
  <w:style w:type="table" w:styleId="af6">
    <w:name w:val="Table Professional"/>
    <w:basedOn w:val="a1"/>
    <w:uiPriority w:val="99"/>
    <w:semiHidden/>
    <w:rsid w:val="00FE602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styleId="af7">
    <w:name w:val="Hyperlink"/>
    <w:uiPriority w:val="99"/>
    <w:rsid w:val="00F454BB"/>
    <w:rPr>
      <w:rFonts w:cs="Times New Roman"/>
      <w:color w:val="0000FF"/>
      <w:u w:val="single"/>
    </w:rPr>
  </w:style>
  <w:style w:type="paragraph" w:customStyle="1" w:styleId="23">
    <w:name w:val="Стиль 2"/>
    <w:basedOn w:val="a"/>
    <w:uiPriority w:val="99"/>
    <w:rsid w:val="00F454BB"/>
    <w:pPr>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94717">
      <w:marLeft w:val="0"/>
      <w:marRight w:val="0"/>
      <w:marTop w:val="0"/>
      <w:marBottom w:val="0"/>
      <w:divBdr>
        <w:top w:val="none" w:sz="0" w:space="0" w:color="auto"/>
        <w:left w:val="none" w:sz="0" w:space="0" w:color="auto"/>
        <w:bottom w:val="none" w:sz="0" w:space="0" w:color="auto"/>
        <w:right w:val="none" w:sz="0" w:space="0" w:color="auto"/>
      </w:divBdr>
    </w:div>
    <w:div w:id="1674794719">
      <w:marLeft w:val="0"/>
      <w:marRight w:val="0"/>
      <w:marTop w:val="0"/>
      <w:marBottom w:val="0"/>
      <w:divBdr>
        <w:top w:val="none" w:sz="0" w:space="0" w:color="auto"/>
        <w:left w:val="none" w:sz="0" w:space="0" w:color="auto"/>
        <w:bottom w:val="none" w:sz="0" w:space="0" w:color="auto"/>
        <w:right w:val="none" w:sz="0" w:space="0" w:color="auto"/>
      </w:divBdr>
    </w:div>
    <w:div w:id="1674794720">
      <w:marLeft w:val="0"/>
      <w:marRight w:val="0"/>
      <w:marTop w:val="0"/>
      <w:marBottom w:val="0"/>
      <w:divBdr>
        <w:top w:val="none" w:sz="0" w:space="0" w:color="auto"/>
        <w:left w:val="none" w:sz="0" w:space="0" w:color="auto"/>
        <w:bottom w:val="none" w:sz="0" w:space="0" w:color="auto"/>
        <w:right w:val="none" w:sz="0" w:space="0" w:color="auto"/>
      </w:divBdr>
      <w:divsChild>
        <w:div w:id="1674794742">
          <w:marLeft w:val="150"/>
          <w:marRight w:val="150"/>
          <w:marTop w:val="150"/>
          <w:marBottom w:val="150"/>
          <w:divBdr>
            <w:top w:val="none" w:sz="0" w:space="0" w:color="auto"/>
            <w:left w:val="none" w:sz="0" w:space="0" w:color="auto"/>
            <w:bottom w:val="none" w:sz="0" w:space="0" w:color="auto"/>
            <w:right w:val="none" w:sz="0" w:space="0" w:color="auto"/>
          </w:divBdr>
        </w:div>
      </w:divsChild>
    </w:div>
    <w:div w:id="1674794721">
      <w:marLeft w:val="0"/>
      <w:marRight w:val="0"/>
      <w:marTop w:val="0"/>
      <w:marBottom w:val="0"/>
      <w:divBdr>
        <w:top w:val="none" w:sz="0" w:space="0" w:color="auto"/>
        <w:left w:val="none" w:sz="0" w:space="0" w:color="auto"/>
        <w:bottom w:val="none" w:sz="0" w:space="0" w:color="auto"/>
        <w:right w:val="none" w:sz="0" w:space="0" w:color="auto"/>
      </w:divBdr>
      <w:divsChild>
        <w:div w:id="1674794732">
          <w:marLeft w:val="150"/>
          <w:marRight w:val="150"/>
          <w:marTop w:val="150"/>
          <w:marBottom w:val="150"/>
          <w:divBdr>
            <w:top w:val="none" w:sz="0" w:space="0" w:color="auto"/>
            <w:left w:val="none" w:sz="0" w:space="0" w:color="auto"/>
            <w:bottom w:val="none" w:sz="0" w:space="0" w:color="auto"/>
            <w:right w:val="none" w:sz="0" w:space="0" w:color="auto"/>
          </w:divBdr>
        </w:div>
      </w:divsChild>
    </w:div>
    <w:div w:id="1674794722">
      <w:marLeft w:val="0"/>
      <w:marRight w:val="0"/>
      <w:marTop w:val="0"/>
      <w:marBottom w:val="0"/>
      <w:divBdr>
        <w:top w:val="none" w:sz="0" w:space="0" w:color="auto"/>
        <w:left w:val="none" w:sz="0" w:space="0" w:color="auto"/>
        <w:bottom w:val="none" w:sz="0" w:space="0" w:color="auto"/>
        <w:right w:val="none" w:sz="0" w:space="0" w:color="auto"/>
      </w:divBdr>
    </w:div>
    <w:div w:id="1674794723">
      <w:marLeft w:val="0"/>
      <w:marRight w:val="0"/>
      <w:marTop w:val="0"/>
      <w:marBottom w:val="0"/>
      <w:divBdr>
        <w:top w:val="none" w:sz="0" w:space="0" w:color="auto"/>
        <w:left w:val="none" w:sz="0" w:space="0" w:color="auto"/>
        <w:bottom w:val="none" w:sz="0" w:space="0" w:color="auto"/>
        <w:right w:val="none" w:sz="0" w:space="0" w:color="auto"/>
      </w:divBdr>
    </w:div>
    <w:div w:id="1674794724">
      <w:marLeft w:val="0"/>
      <w:marRight w:val="0"/>
      <w:marTop w:val="0"/>
      <w:marBottom w:val="0"/>
      <w:divBdr>
        <w:top w:val="none" w:sz="0" w:space="0" w:color="auto"/>
        <w:left w:val="none" w:sz="0" w:space="0" w:color="auto"/>
        <w:bottom w:val="none" w:sz="0" w:space="0" w:color="auto"/>
        <w:right w:val="none" w:sz="0" w:space="0" w:color="auto"/>
      </w:divBdr>
      <w:divsChild>
        <w:div w:id="1674794731">
          <w:marLeft w:val="150"/>
          <w:marRight w:val="150"/>
          <w:marTop w:val="150"/>
          <w:marBottom w:val="150"/>
          <w:divBdr>
            <w:top w:val="none" w:sz="0" w:space="0" w:color="auto"/>
            <w:left w:val="none" w:sz="0" w:space="0" w:color="auto"/>
            <w:bottom w:val="none" w:sz="0" w:space="0" w:color="auto"/>
            <w:right w:val="none" w:sz="0" w:space="0" w:color="auto"/>
          </w:divBdr>
        </w:div>
      </w:divsChild>
    </w:div>
    <w:div w:id="1674794725">
      <w:marLeft w:val="0"/>
      <w:marRight w:val="0"/>
      <w:marTop w:val="0"/>
      <w:marBottom w:val="0"/>
      <w:divBdr>
        <w:top w:val="none" w:sz="0" w:space="0" w:color="auto"/>
        <w:left w:val="none" w:sz="0" w:space="0" w:color="auto"/>
        <w:bottom w:val="none" w:sz="0" w:space="0" w:color="auto"/>
        <w:right w:val="none" w:sz="0" w:space="0" w:color="auto"/>
      </w:divBdr>
    </w:div>
    <w:div w:id="1674794726">
      <w:marLeft w:val="0"/>
      <w:marRight w:val="0"/>
      <w:marTop w:val="0"/>
      <w:marBottom w:val="0"/>
      <w:divBdr>
        <w:top w:val="none" w:sz="0" w:space="0" w:color="auto"/>
        <w:left w:val="none" w:sz="0" w:space="0" w:color="auto"/>
        <w:bottom w:val="none" w:sz="0" w:space="0" w:color="auto"/>
        <w:right w:val="none" w:sz="0" w:space="0" w:color="auto"/>
      </w:divBdr>
      <w:divsChild>
        <w:div w:id="1674794740">
          <w:marLeft w:val="150"/>
          <w:marRight w:val="150"/>
          <w:marTop w:val="150"/>
          <w:marBottom w:val="150"/>
          <w:divBdr>
            <w:top w:val="none" w:sz="0" w:space="0" w:color="auto"/>
            <w:left w:val="none" w:sz="0" w:space="0" w:color="auto"/>
            <w:bottom w:val="none" w:sz="0" w:space="0" w:color="auto"/>
            <w:right w:val="none" w:sz="0" w:space="0" w:color="auto"/>
          </w:divBdr>
        </w:div>
      </w:divsChild>
    </w:div>
    <w:div w:id="1674794727">
      <w:marLeft w:val="0"/>
      <w:marRight w:val="0"/>
      <w:marTop w:val="0"/>
      <w:marBottom w:val="0"/>
      <w:divBdr>
        <w:top w:val="none" w:sz="0" w:space="0" w:color="auto"/>
        <w:left w:val="none" w:sz="0" w:space="0" w:color="auto"/>
        <w:bottom w:val="none" w:sz="0" w:space="0" w:color="auto"/>
        <w:right w:val="none" w:sz="0" w:space="0" w:color="auto"/>
      </w:divBdr>
    </w:div>
    <w:div w:id="1674794728">
      <w:marLeft w:val="0"/>
      <w:marRight w:val="0"/>
      <w:marTop w:val="0"/>
      <w:marBottom w:val="0"/>
      <w:divBdr>
        <w:top w:val="none" w:sz="0" w:space="0" w:color="auto"/>
        <w:left w:val="none" w:sz="0" w:space="0" w:color="auto"/>
        <w:bottom w:val="none" w:sz="0" w:space="0" w:color="auto"/>
        <w:right w:val="none" w:sz="0" w:space="0" w:color="auto"/>
      </w:divBdr>
    </w:div>
    <w:div w:id="1674794729">
      <w:marLeft w:val="0"/>
      <w:marRight w:val="0"/>
      <w:marTop w:val="0"/>
      <w:marBottom w:val="0"/>
      <w:divBdr>
        <w:top w:val="none" w:sz="0" w:space="0" w:color="auto"/>
        <w:left w:val="none" w:sz="0" w:space="0" w:color="auto"/>
        <w:bottom w:val="none" w:sz="0" w:space="0" w:color="auto"/>
        <w:right w:val="none" w:sz="0" w:space="0" w:color="auto"/>
      </w:divBdr>
    </w:div>
    <w:div w:id="1674794730">
      <w:marLeft w:val="0"/>
      <w:marRight w:val="0"/>
      <w:marTop w:val="0"/>
      <w:marBottom w:val="0"/>
      <w:divBdr>
        <w:top w:val="none" w:sz="0" w:space="0" w:color="auto"/>
        <w:left w:val="none" w:sz="0" w:space="0" w:color="auto"/>
        <w:bottom w:val="none" w:sz="0" w:space="0" w:color="auto"/>
        <w:right w:val="none" w:sz="0" w:space="0" w:color="auto"/>
      </w:divBdr>
    </w:div>
    <w:div w:id="1674794733">
      <w:marLeft w:val="0"/>
      <w:marRight w:val="0"/>
      <w:marTop w:val="0"/>
      <w:marBottom w:val="0"/>
      <w:divBdr>
        <w:top w:val="none" w:sz="0" w:space="0" w:color="auto"/>
        <w:left w:val="none" w:sz="0" w:space="0" w:color="auto"/>
        <w:bottom w:val="none" w:sz="0" w:space="0" w:color="auto"/>
        <w:right w:val="none" w:sz="0" w:space="0" w:color="auto"/>
      </w:divBdr>
    </w:div>
    <w:div w:id="1674794734">
      <w:marLeft w:val="0"/>
      <w:marRight w:val="0"/>
      <w:marTop w:val="0"/>
      <w:marBottom w:val="0"/>
      <w:divBdr>
        <w:top w:val="none" w:sz="0" w:space="0" w:color="auto"/>
        <w:left w:val="none" w:sz="0" w:space="0" w:color="auto"/>
        <w:bottom w:val="none" w:sz="0" w:space="0" w:color="auto"/>
        <w:right w:val="none" w:sz="0" w:space="0" w:color="auto"/>
      </w:divBdr>
    </w:div>
    <w:div w:id="1674794735">
      <w:marLeft w:val="0"/>
      <w:marRight w:val="0"/>
      <w:marTop w:val="0"/>
      <w:marBottom w:val="0"/>
      <w:divBdr>
        <w:top w:val="none" w:sz="0" w:space="0" w:color="auto"/>
        <w:left w:val="none" w:sz="0" w:space="0" w:color="auto"/>
        <w:bottom w:val="none" w:sz="0" w:space="0" w:color="auto"/>
        <w:right w:val="none" w:sz="0" w:space="0" w:color="auto"/>
      </w:divBdr>
    </w:div>
    <w:div w:id="1674794736">
      <w:marLeft w:val="0"/>
      <w:marRight w:val="0"/>
      <w:marTop w:val="0"/>
      <w:marBottom w:val="0"/>
      <w:divBdr>
        <w:top w:val="none" w:sz="0" w:space="0" w:color="auto"/>
        <w:left w:val="none" w:sz="0" w:space="0" w:color="auto"/>
        <w:bottom w:val="none" w:sz="0" w:space="0" w:color="auto"/>
        <w:right w:val="none" w:sz="0" w:space="0" w:color="auto"/>
      </w:divBdr>
    </w:div>
    <w:div w:id="1674794737">
      <w:marLeft w:val="0"/>
      <w:marRight w:val="0"/>
      <w:marTop w:val="0"/>
      <w:marBottom w:val="0"/>
      <w:divBdr>
        <w:top w:val="none" w:sz="0" w:space="0" w:color="auto"/>
        <w:left w:val="none" w:sz="0" w:space="0" w:color="auto"/>
        <w:bottom w:val="none" w:sz="0" w:space="0" w:color="auto"/>
        <w:right w:val="none" w:sz="0" w:space="0" w:color="auto"/>
      </w:divBdr>
      <w:divsChild>
        <w:div w:id="1674794718">
          <w:marLeft w:val="150"/>
          <w:marRight w:val="150"/>
          <w:marTop w:val="150"/>
          <w:marBottom w:val="150"/>
          <w:divBdr>
            <w:top w:val="none" w:sz="0" w:space="0" w:color="auto"/>
            <w:left w:val="none" w:sz="0" w:space="0" w:color="auto"/>
            <w:bottom w:val="none" w:sz="0" w:space="0" w:color="auto"/>
            <w:right w:val="none" w:sz="0" w:space="0" w:color="auto"/>
          </w:divBdr>
        </w:div>
      </w:divsChild>
    </w:div>
    <w:div w:id="1674794738">
      <w:marLeft w:val="0"/>
      <w:marRight w:val="0"/>
      <w:marTop w:val="0"/>
      <w:marBottom w:val="0"/>
      <w:divBdr>
        <w:top w:val="none" w:sz="0" w:space="0" w:color="auto"/>
        <w:left w:val="none" w:sz="0" w:space="0" w:color="auto"/>
        <w:bottom w:val="none" w:sz="0" w:space="0" w:color="auto"/>
        <w:right w:val="none" w:sz="0" w:space="0" w:color="auto"/>
      </w:divBdr>
    </w:div>
    <w:div w:id="1674794739">
      <w:marLeft w:val="0"/>
      <w:marRight w:val="0"/>
      <w:marTop w:val="0"/>
      <w:marBottom w:val="0"/>
      <w:divBdr>
        <w:top w:val="none" w:sz="0" w:space="0" w:color="auto"/>
        <w:left w:val="none" w:sz="0" w:space="0" w:color="auto"/>
        <w:bottom w:val="none" w:sz="0" w:space="0" w:color="auto"/>
        <w:right w:val="none" w:sz="0" w:space="0" w:color="auto"/>
      </w:divBdr>
    </w:div>
    <w:div w:id="1674794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8519</Words>
  <Characters>48563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НАУКИ</vt:lpstr>
    </vt:vector>
  </TitlesOfParts>
  <Company/>
  <LinksUpToDate>false</LinksUpToDate>
  <CharactersWithSpaces>56969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НАУКИ</dc:title>
  <dc:subject/>
  <dc:creator>Беляев</dc:creator>
  <cp:keywords/>
  <dc:description/>
  <cp:lastModifiedBy>admin</cp:lastModifiedBy>
  <cp:revision>2</cp:revision>
  <dcterms:created xsi:type="dcterms:W3CDTF">2014-03-22T22:51:00Z</dcterms:created>
  <dcterms:modified xsi:type="dcterms:W3CDTF">2014-03-22T22:51:00Z</dcterms:modified>
</cp:coreProperties>
</file>