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6FD" w:rsidRPr="00584794" w:rsidRDefault="001F3A16" w:rsidP="00F5290A">
      <w:pPr>
        <w:spacing w:line="360" w:lineRule="auto"/>
        <w:ind w:firstLine="0"/>
        <w:jc w:val="center"/>
        <w:rPr>
          <w:sz w:val="28"/>
          <w:szCs w:val="28"/>
        </w:rPr>
      </w:pPr>
      <w:r w:rsidRPr="00584794">
        <w:rPr>
          <w:sz w:val="28"/>
          <w:szCs w:val="28"/>
        </w:rPr>
        <w:t>ОДК 621.3.019</w:t>
      </w:r>
      <w:r w:rsidR="00892239" w:rsidRPr="00584794">
        <w:rPr>
          <w:sz w:val="28"/>
          <w:szCs w:val="28"/>
        </w:rPr>
        <w:t xml:space="preserve"> </w:t>
      </w:r>
      <w:r w:rsidR="00B936FD" w:rsidRPr="00584794">
        <w:rPr>
          <w:sz w:val="28"/>
          <w:szCs w:val="28"/>
        </w:rPr>
        <w:t>М</w:t>
      </w:r>
      <w:r w:rsidR="00BD1531" w:rsidRPr="00584794">
        <w:rPr>
          <w:sz w:val="28"/>
          <w:szCs w:val="28"/>
        </w:rPr>
        <w:t>инистерство образования и науки</w:t>
      </w:r>
      <w:r w:rsidR="00B936FD" w:rsidRPr="00584794">
        <w:rPr>
          <w:sz w:val="28"/>
          <w:szCs w:val="28"/>
        </w:rPr>
        <w:t xml:space="preserve"> Украины</w:t>
      </w:r>
    </w:p>
    <w:p w:rsidR="00B936FD" w:rsidRPr="00584794" w:rsidRDefault="00B936FD" w:rsidP="00F5290A">
      <w:pPr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584794">
        <w:rPr>
          <w:sz w:val="28"/>
          <w:szCs w:val="28"/>
        </w:rPr>
        <w:t>Национальный аэрокосмический университет</w:t>
      </w:r>
      <w:r w:rsidR="00041864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им. Н.Е.</w:t>
      </w:r>
      <w:r w:rsidR="00041864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Жуковского</w:t>
      </w:r>
    </w:p>
    <w:p w:rsidR="00B936FD" w:rsidRPr="00584794" w:rsidRDefault="00B936FD" w:rsidP="00F5290A">
      <w:pPr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584794">
        <w:rPr>
          <w:sz w:val="28"/>
          <w:szCs w:val="28"/>
        </w:rPr>
        <w:t>«Харьковский авиационный институт»</w:t>
      </w:r>
    </w:p>
    <w:p w:rsidR="00B936FD" w:rsidRPr="00584794" w:rsidRDefault="00B936FD" w:rsidP="00F5290A">
      <w:pPr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584794">
        <w:rPr>
          <w:sz w:val="28"/>
          <w:szCs w:val="28"/>
        </w:rPr>
        <w:t>Факультет радиотехнических систем летательный аппаратов</w:t>
      </w:r>
    </w:p>
    <w:p w:rsidR="00B936FD" w:rsidRPr="00584794" w:rsidRDefault="00B936FD" w:rsidP="00F5290A">
      <w:pPr>
        <w:tabs>
          <w:tab w:val="right" w:pos="-2660"/>
        </w:tabs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584794">
        <w:rPr>
          <w:sz w:val="28"/>
          <w:szCs w:val="28"/>
        </w:rPr>
        <w:t>Кафедра</w:t>
      </w:r>
      <w:r w:rsidR="00041864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производства радиоэлектронных систем</w:t>
      </w:r>
      <w:r w:rsidR="00041864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летательных аппаратов</w:t>
      </w:r>
    </w:p>
    <w:p w:rsidR="00B936FD" w:rsidRPr="00584794" w:rsidRDefault="00B936FD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  <w:lang w:val="en-US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B936FD" w:rsidRPr="00584794" w:rsidRDefault="00B936FD" w:rsidP="00F5290A">
      <w:pPr>
        <w:tabs>
          <w:tab w:val="right" w:pos="-2660"/>
        </w:tabs>
        <w:spacing w:line="360" w:lineRule="auto"/>
        <w:ind w:firstLine="0"/>
        <w:jc w:val="center"/>
        <w:outlineLvl w:val="0"/>
        <w:rPr>
          <w:sz w:val="28"/>
          <w:szCs w:val="28"/>
        </w:rPr>
      </w:pPr>
      <w:r w:rsidRPr="00584794">
        <w:rPr>
          <w:sz w:val="28"/>
          <w:szCs w:val="28"/>
        </w:rPr>
        <w:t>РАСЧЕТНО-ПОЯСНИТЕЛЬНАЯ ЗАПИСКА</w:t>
      </w:r>
    </w:p>
    <w:p w:rsidR="00B936FD" w:rsidRPr="00584794" w:rsidRDefault="00B936FD" w:rsidP="00F5290A">
      <w:pPr>
        <w:spacing w:line="360" w:lineRule="auto"/>
        <w:ind w:firstLine="0"/>
        <w:jc w:val="center"/>
        <w:rPr>
          <w:sz w:val="28"/>
          <w:szCs w:val="28"/>
        </w:rPr>
      </w:pPr>
      <w:r w:rsidRPr="00584794">
        <w:rPr>
          <w:sz w:val="28"/>
          <w:szCs w:val="28"/>
        </w:rPr>
        <w:t xml:space="preserve">к курсовому проекту по курсу </w:t>
      </w:r>
      <w:r w:rsidR="00BD1531" w:rsidRPr="00584794">
        <w:rPr>
          <w:sz w:val="28"/>
          <w:szCs w:val="28"/>
        </w:rPr>
        <w:t>«</w:t>
      </w:r>
      <w:r w:rsidRPr="00584794">
        <w:rPr>
          <w:sz w:val="28"/>
          <w:szCs w:val="28"/>
        </w:rPr>
        <w:t>Физико-теоретические основы</w:t>
      </w:r>
      <w:r w:rsidR="00041864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конструирования электронных аппаратов</w:t>
      </w:r>
      <w:r w:rsidR="00BD1531" w:rsidRPr="00584794">
        <w:rPr>
          <w:sz w:val="28"/>
          <w:szCs w:val="28"/>
        </w:rPr>
        <w:t>»</w:t>
      </w:r>
    </w:p>
    <w:p w:rsidR="00B936FD" w:rsidRPr="00584794" w:rsidRDefault="00B35E97" w:rsidP="00F5290A">
      <w:pPr>
        <w:tabs>
          <w:tab w:val="left" w:pos="1440"/>
        </w:tabs>
        <w:spacing w:line="360" w:lineRule="auto"/>
        <w:ind w:firstLine="0"/>
        <w:jc w:val="center"/>
        <w:outlineLvl w:val="0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 xml:space="preserve">АНАЛИЗ, ОЦЕНКА И ОБЕСПЕЧЕНИЕ НАДЕЖНОСТИ </w:t>
      </w:r>
      <w:r w:rsidR="00771336" w:rsidRPr="00584794">
        <w:rPr>
          <w:sz w:val="28"/>
          <w:szCs w:val="28"/>
          <w:lang w:val="uk-UA"/>
        </w:rPr>
        <w:t>МИНИАТЮРН</w:t>
      </w:r>
      <w:r w:rsidRPr="00584794">
        <w:rPr>
          <w:sz w:val="28"/>
          <w:szCs w:val="28"/>
          <w:lang w:val="uk-UA"/>
        </w:rPr>
        <w:t>ОГО</w:t>
      </w:r>
      <w:r w:rsidR="00041864" w:rsidRPr="00584794">
        <w:rPr>
          <w:sz w:val="28"/>
          <w:szCs w:val="28"/>
          <w:lang w:val="uk-UA"/>
        </w:rPr>
        <w:t xml:space="preserve"> </w:t>
      </w:r>
      <w:r w:rsidR="00771336" w:rsidRPr="00584794">
        <w:rPr>
          <w:sz w:val="28"/>
          <w:szCs w:val="28"/>
          <w:lang w:val="uk-UA"/>
        </w:rPr>
        <w:t>МИКРОМОЩН</w:t>
      </w:r>
      <w:r w:rsidRPr="00584794">
        <w:rPr>
          <w:sz w:val="28"/>
          <w:szCs w:val="28"/>
          <w:lang w:val="uk-UA"/>
        </w:rPr>
        <w:t>ОГО</w:t>
      </w:r>
      <w:r w:rsidR="00771336" w:rsidRPr="00584794">
        <w:rPr>
          <w:sz w:val="28"/>
          <w:szCs w:val="28"/>
          <w:lang w:val="uk-UA"/>
        </w:rPr>
        <w:t xml:space="preserve"> РАДИОПЕРЕДАТЧИК</w:t>
      </w:r>
      <w:r w:rsidRPr="00584794">
        <w:rPr>
          <w:sz w:val="28"/>
          <w:szCs w:val="28"/>
          <w:lang w:val="uk-UA"/>
        </w:rPr>
        <w:t>А</w:t>
      </w:r>
    </w:p>
    <w:p w:rsidR="00B936FD" w:rsidRPr="00584794" w:rsidRDefault="00B936FD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B936FD" w:rsidRPr="00584794" w:rsidRDefault="00B936FD" w:rsidP="00F5290A">
      <w:pPr>
        <w:tabs>
          <w:tab w:val="right" w:pos="-2660"/>
        </w:tabs>
        <w:spacing w:line="360" w:lineRule="auto"/>
        <w:ind w:firstLine="0"/>
        <w:jc w:val="center"/>
        <w:rPr>
          <w:sz w:val="28"/>
          <w:szCs w:val="28"/>
        </w:rPr>
      </w:pPr>
    </w:p>
    <w:p w:rsidR="00B936FD" w:rsidRPr="00584794" w:rsidRDefault="00B936FD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041864" w:rsidRPr="00584794" w:rsidRDefault="00041864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B936FD" w:rsidRPr="00584794" w:rsidRDefault="00B936FD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771336" w:rsidRPr="00584794" w:rsidRDefault="00771336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771336" w:rsidRPr="00584794" w:rsidRDefault="00771336" w:rsidP="00F5290A">
      <w:pPr>
        <w:spacing w:line="360" w:lineRule="auto"/>
        <w:ind w:firstLine="0"/>
        <w:jc w:val="center"/>
        <w:rPr>
          <w:sz w:val="28"/>
          <w:szCs w:val="28"/>
        </w:rPr>
      </w:pPr>
    </w:p>
    <w:p w:rsidR="00B936FD" w:rsidRPr="00584794" w:rsidRDefault="00771336" w:rsidP="00F5290A">
      <w:pPr>
        <w:spacing w:line="360" w:lineRule="auto"/>
        <w:ind w:firstLine="0"/>
        <w:jc w:val="center"/>
        <w:rPr>
          <w:sz w:val="28"/>
          <w:szCs w:val="28"/>
        </w:rPr>
      </w:pPr>
      <w:r w:rsidRPr="00584794">
        <w:rPr>
          <w:sz w:val="28"/>
          <w:szCs w:val="28"/>
        </w:rPr>
        <w:t>2010</w:t>
      </w:r>
    </w:p>
    <w:p w:rsidR="00B936FD" w:rsidRPr="00584794" w:rsidRDefault="00B936FD" w:rsidP="00F5290A">
      <w:pPr>
        <w:tabs>
          <w:tab w:val="left" w:pos="1440"/>
        </w:tabs>
        <w:spacing w:line="360" w:lineRule="auto"/>
        <w:rPr>
          <w:b/>
          <w:bCs/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br w:type="page"/>
      </w:r>
      <w:r w:rsidRPr="00584794">
        <w:rPr>
          <w:b/>
          <w:bCs/>
          <w:sz w:val="28"/>
          <w:szCs w:val="28"/>
          <w:lang w:val="uk-UA"/>
        </w:rPr>
        <w:t>РЕФЕРАТ</w:t>
      </w:r>
    </w:p>
    <w:p w:rsidR="00041864" w:rsidRPr="00584794" w:rsidRDefault="00041864" w:rsidP="00F5290A">
      <w:pPr>
        <w:spacing w:line="360" w:lineRule="auto"/>
        <w:ind w:firstLine="709"/>
        <w:rPr>
          <w:sz w:val="28"/>
          <w:szCs w:val="28"/>
        </w:rPr>
      </w:pPr>
    </w:p>
    <w:p w:rsidR="000908B7" w:rsidRPr="00584794" w:rsidRDefault="000908B7" w:rsidP="00F5290A">
      <w:pPr>
        <w:spacing w:line="360" w:lineRule="auto"/>
        <w:ind w:firstLine="709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>Расчетно</w:t>
      </w:r>
      <w:r w:rsidRPr="00584794">
        <w:rPr>
          <w:sz w:val="28"/>
          <w:szCs w:val="28"/>
          <w:lang w:val="uk-UA"/>
        </w:rPr>
        <w:t>-</w:t>
      </w:r>
      <w:r w:rsidRPr="00584794">
        <w:rPr>
          <w:sz w:val="28"/>
          <w:szCs w:val="28"/>
        </w:rPr>
        <w:t>пояснительная</w:t>
      </w:r>
      <w:r w:rsidRPr="00584794">
        <w:rPr>
          <w:sz w:val="28"/>
          <w:szCs w:val="28"/>
          <w:lang w:val="uk-UA"/>
        </w:rPr>
        <w:t xml:space="preserve"> записка по курсовому проекту: </w:t>
      </w:r>
      <w:r w:rsidRPr="00584794">
        <w:rPr>
          <w:sz w:val="28"/>
          <w:szCs w:val="28"/>
        </w:rPr>
        <w:t>41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страниц</w:t>
      </w:r>
      <w:r w:rsidRPr="00584794">
        <w:rPr>
          <w:sz w:val="28"/>
          <w:szCs w:val="28"/>
          <w:lang w:val="uk-UA"/>
        </w:rPr>
        <w:t xml:space="preserve">, 11 </w:t>
      </w:r>
      <w:r w:rsidRPr="00584794">
        <w:rPr>
          <w:sz w:val="28"/>
          <w:szCs w:val="28"/>
        </w:rPr>
        <w:t>рисунков</w:t>
      </w:r>
      <w:r w:rsidRPr="00584794">
        <w:rPr>
          <w:sz w:val="28"/>
          <w:szCs w:val="28"/>
          <w:lang w:val="uk-UA"/>
        </w:rPr>
        <w:t xml:space="preserve">, 13 </w:t>
      </w:r>
      <w:r w:rsidRPr="00584794">
        <w:rPr>
          <w:sz w:val="28"/>
          <w:szCs w:val="28"/>
        </w:rPr>
        <w:t>таблиц</w:t>
      </w:r>
      <w:r w:rsidRPr="00584794">
        <w:rPr>
          <w:sz w:val="28"/>
          <w:szCs w:val="28"/>
          <w:lang w:val="uk-UA"/>
        </w:rPr>
        <w:t xml:space="preserve">, 2 приложений, 6 </w:t>
      </w:r>
      <w:r w:rsidRPr="00584794">
        <w:rPr>
          <w:sz w:val="28"/>
          <w:szCs w:val="28"/>
        </w:rPr>
        <w:t>источников</w:t>
      </w:r>
      <w:r w:rsidRPr="00584794">
        <w:rPr>
          <w:sz w:val="28"/>
          <w:szCs w:val="28"/>
          <w:lang w:val="uk-UA"/>
        </w:rPr>
        <w:t>.</w:t>
      </w:r>
    </w:p>
    <w:p w:rsidR="000908B7" w:rsidRPr="00584794" w:rsidRDefault="000908B7" w:rsidP="00F5290A">
      <w:pPr>
        <w:tabs>
          <w:tab w:val="left" w:pos="1440"/>
        </w:tabs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>Объектом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исследования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является</w:t>
      </w:r>
      <w:r w:rsidRPr="00584794">
        <w:rPr>
          <w:sz w:val="28"/>
          <w:szCs w:val="28"/>
          <w:lang w:val="uk-UA"/>
        </w:rPr>
        <w:t xml:space="preserve"> миниатюрный микромощный радиопередатчик.</w:t>
      </w:r>
    </w:p>
    <w:p w:rsidR="000908B7" w:rsidRPr="00584794" w:rsidRDefault="00E91487" w:rsidP="00F5290A">
      <w:pPr>
        <w:tabs>
          <w:tab w:val="left" w:pos="1440"/>
        </w:tabs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 xml:space="preserve">Целью данной работы является </w:t>
      </w:r>
      <w:r w:rsidR="002706F5" w:rsidRPr="00584794">
        <w:rPr>
          <w:sz w:val="28"/>
          <w:szCs w:val="28"/>
        </w:rPr>
        <w:t>изучение и практическое применение</w:t>
      </w:r>
      <w:r w:rsidRPr="00584794">
        <w:rPr>
          <w:sz w:val="28"/>
          <w:szCs w:val="28"/>
        </w:rPr>
        <w:t xml:space="preserve"> </w:t>
      </w:r>
      <w:r w:rsidR="002706F5" w:rsidRPr="00584794">
        <w:rPr>
          <w:sz w:val="28"/>
          <w:szCs w:val="28"/>
        </w:rPr>
        <w:t>методов анализа</w:t>
      </w:r>
      <w:r w:rsidRPr="00584794">
        <w:rPr>
          <w:sz w:val="28"/>
          <w:szCs w:val="28"/>
        </w:rPr>
        <w:t xml:space="preserve"> надежности и безотказности </w:t>
      </w:r>
      <w:r w:rsidR="002706F5" w:rsidRPr="00584794">
        <w:rPr>
          <w:sz w:val="28"/>
          <w:szCs w:val="28"/>
        </w:rPr>
        <w:t>радиоэлектронной аппаратуры.</w:t>
      </w:r>
      <w:r w:rsidRPr="00584794">
        <w:rPr>
          <w:sz w:val="28"/>
          <w:szCs w:val="28"/>
        </w:rPr>
        <w:t xml:space="preserve"> </w:t>
      </w:r>
    </w:p>
    <w:p w:rsidR="002706F5" w:rsidRPr="00584794" w:rsidRDefault="002706F5" w:rsidP="00F5290A">
      <w:pPr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>Для данного объекта был проведен анализ свойств</w:t>
      </w:r>
      <w:r w:rsidRPr="00584794">
        <w:rPr>
          <w:sz w:val="28"/>
          <w:szCs w:val="28"/>
          <w:lang w:val="uk-UA"/>
        </w:rPr>
        <w:t xml:space="preserve"> и </w:t>
      </w:r>
      <w:r w:rsidRPr="00584794">
        <w:rPr>
          <w:sz w:val="28"/>
          <w:szCs w:val="28"/>
        </w:rPr>
        <w:t>условий его применения</w:t>
      </w:r>
      <w:r w:rsidRPr="00584794">
        <w:rPr>
          <w:sz w:val="28"/>
          <w:szCs w:val="28"/>
          <w:lang w:val="uk-UA"/>
        </w:rPr>
        <w:t xml:space="preserve">, </w:t>
      </w:r>
      <w:r w:rsidR="006202A3" w:rsidRPr="00584794">
        <w:rPr>
          <w:sz w:val="28"/>
          <w:szCs w:val="28"/>
          <w:lang w:val="uk-UA"/>
        </w:rPr>
        <w:t xml:space="preserve">а так же </w:t>
      </w:r>
      <w:r w:rsidR="006202A3" w:rsidRPr="00584794">
        <w:rPr>
          <w:sz w:val="28"/>
          <w:szCs w:val="28"/>
        </w:rPr>
        <w:t xml:space="preserve">анализ </w:t>
      </w:r>
      <w:r w:rsidRPr="00584794">
        <w:rPr>
          <w:sz w:val="28"/>
          <w:szCs w:val="28"/>
        </w:rPr>
        <w:t xml:space="preserve">критериев отказов </w:t>
      </w:r>
      <w:r w:rsidRPr="00584794">
        <w:rPr>
          <w:sz w:val="28"/>
          <w:szCs w:val="28"/>
          <w:lang w:val="uk-UA"/>
        </w:rPr>
        <w:t xml:space="preserve">и </w:t>
      </w:r>
      <w:r w:rsidRPr="00584794">
        <w:rPr>
          <w:sz w:val="28"/>
          <w:szCs w:val="28"/>
        </w:rPr>
        <w:t>предельных состояний</w:t>
      </w:r>
      <w:r w:rsidRPr="00584794">
        <w:rPr>
          <w:sz w:val="28"/>
          <w:szCs w:val="28"/>
          <w:lang w:val="uk-UA"/>
        </w:rPr>
        <w:t xml:space="preserve">. </w:t>
      </w:r>
      <w:r w:rsidRPr="00584794">
        <w:rPr>
          <w:sz w:val="28"/>
          <w:szCs w:val="28"/>
        </w:rPr>
        <w:t>Было</w:t>
      </w:r>
      <w:r w:rsidRPr="00584794">
        <w:rPr>
          <w:sz w:val="28"/>
          <w:szCs w:val="28"/>
          <w:lang w:val="uk-UA"/>
        </w:rPr>
        <w:t xml:space="preserve"> проведено </w:t>
      </w:r>
      <w:r w:rsidRPr="00584794">
        <w:rPr>
          <w:sz w:val="28"/>
          <w:szCs w:val="28"/>
        </w:rPr>
        <w:t>распределение требований по надежности и ориентировочный расчет надежности по отдельным функциональным узлам, уточненный расчет надежности</w:t>
      </w:r>
      <w:r w:rsidR="006202A3" w:rsidRPr="00584794">
        <w:rPr>
          <w:sz w:val="28"/>
          <w:szCs w:val="28"/>
        </w:rPr>
        <w:t xml:space="preserve"> и</w:t>
      </w:r>
      <w:r w:rsidRPr="00584794">
        <w:rPr>
          <w:sz w:val="28"/>
          <w:szCs w:val="28"/>
        </w:rPr>
        <w:t xml:space="preserve"> расчет поля допуска на определяющий параметр </w:t>
      </w:r>
      <w:r w:rsidR="006202A3" w:rsidRPr="00584794">
        <w:rPr>
          <w:sz w:val="28"/>
          <w:szCs w:val="28"/>
        </w:rPr>
        <w:t xml:space="preserve">одного </w:t>
      </w:r>
      <w:r w:rsidRPr="00584794">
        <w:rPr>
          <w:sz w:val="28"/>
          <w:szCs w:val="28"/>
        </w:rPr>
        <w:t>функционального узла</w:t>
      </w:r>
      <w:r w:rsidR="006202A3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 xml:space="preserve"> </w:t>
      </w:r>
      <w:r w:rsidR="006202A3" w:rsidRPr="00584794">
        <w:rPr>
          <w:sz w:val="28"/>
          <w:szCs w:val="28"/>
        </w:rPr>
        <w:t>а так же</w:t>
      </w:r>
      <w:r w:rsidRPr="00584794">
        <w:rPr>
          <w:sz w:val="28"/>
          <w:szCs w:val="28"/>
        </w:rPr>
        <w:t xml:space="preserve"> расчет параметрической надежности функционального узла.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 xml:space="preserve">Были </w:t>
      </w:r>
      <w:r w:rsidR="006202A3" w:rsidRPr="00584794">
        <w:rPr>
          <w:sz w:val="28"/>
          <w:szCs w:val="28"/>
        </w:rPr>
        <w:t>рассчитаны</w:t>
      </w:r>
      <w:r w:rsidRPr="00584794">
        <w:rPr>
          <w:sz w:val="28"/>
          <w:szCs w:val="28"/>
        </w:rPr>
        <w:t xml:space="preserve"> показатели безотказности</w:t>
      </w:r>
      <w:r w:rsidRPr="00584794">
        <w:rPr>
          <w:sz w:val="28"/>
          <w:szCs w:val="28"/>
          <w:lang w:val="uk-UA"/>
        </w:rPr>
        <w:t xml:space="preserve">, </w:t>
      </w:r>
      <w:r w:rsidRPr="00584794">
        <w:rPr>
          <w:sz w:val="28"/>
          <w:szCs w:val="28"/>
        </w:rPr>
        <w:t>ремонтопригодности</w:t>
      </w:r>
      <w:r w:rsidRPr="00584794">
        <w:rPr>
          <w:sz w:val="28"/>
          <w:szCs w:val="28"/>
          <w:lang w:val="uk-UA"/>
        </w:rPr>
        <w:t xml:space="preserve"> и </w:t>
      </w:r>
      <w:r w:rsidRPr="00584794">
        <w:rPr>
          <w:sz w:val="28"/>
          <w:szCs w:val="28"/>
        </w:rPr>
        <w:t xml:space="preserve">комплексные составляющие всего устройства </w:t>
      </w:r>
      <w:r w:rsidRPr="00584794">
        <w:rPr>
          <w:sz w:val="28"/>
          <w:szCs w:val="28"/>
          <w:lang w:val="uk-UA"/>
        </w:rPr>
        <w:t xml:space="preserve">и </w:t>
      </w:r>
      <w:r w:rsidRPr="00584794">
        <w:rPr>
          <w:sz w:val="28"/>
          <w:szCs w:val="28"/>
        </w:rPr>
        <w:t xml:space="preserve">его отдельной функциональной </w:t>
      </w:r>
      <w:r w:rsidRPr="00584794">
        <w:rPr>
          <w:sz w:val="28"/>
          <w:szCs w:val="28"/>
          <w:lang w:val="uk-UA"/>
        </w:rPr>
        <w:t>части.</w:t>
      </w:r>
    </w:p>
    <w:p w:rsidR="002706F5" w:rsidRPr="00584794" w:rsidRDefault="006B06AC" w:rsidP="00F5290A">
      <w:pPr>
        <w:spacing w:line="360" w:lineRule="auto"/>
        <w:ind w:firstLine="709"/>
        <w:outlineLvl w:val="0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 xml:space="preserve">ВЕРОЯТНОСТЬ, </w:t>
      </w:r>
      <w:r w:rsidRPr="00584794">
        <w:rPr>
          <w:sz w:val="28"/>
          <w:szCs w:val="28"/>
          <w:lang w:val="uk-UA"/>
        </w:rPr>
        <w:t>НАДЕЖНОСТЬ,</w:t>
      </w:r>
      <w:r w:rsidRPr="00584794">
        <w:rPr>
          <w:sz w:val="28"/>
          <w:szCs w:val="28"/>
        </w:rPr>
        <w:t xml:space="preserve"> БЕЗОТКАЗНОСТЬ, ВОССТАНОВЛЕНИЕ, РЕСУРС,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РЕМОНТОПРИГОДНОСТЬ, ИНТЕНСИВНОСТЬ ОТКАЗОВ, РЕЖИМЫ ЭКСПЛУАТАЦИИ</w:t>
      </w:r>
      <w:r w:rsidRPr="00584794">
        <w:rPr>
          <w:sz w:val="28"/>
          <w:szCs w:val="28"/>
          <w:lang w:val="uk-UA"/>
        </w:rPr>
        <w:t>,</w:t>
      </w:r>
      <w:r w:rsidRPr="00584794">
        <w:rPr>
          <w:sz w:val="28"/>
          <w:szCs w:val="28"/>
        </w:rPr>
        <w:t xml:space="preserve"> ТЕХНИЧЕСКОЕ ОБСЛУЖИВАНИЕ</w:t>
      </w:r>
      <w:r w:rsidR="003B4A00" w:rsidRPr="00584794">
        <w:rPr>
          <w:sz w:val="28"/>
          <w:szCs w:val="28"/>
        </w:rPr>
        <w:t>.</w:t>
      </w:r>
    </w:p>
    <w:p w:rsidR="00B936FD" w:rsidRPr="00584794" w:rsidRDefault="00976AE7" w:rsidP="00F5290A">
      <w:pPr>
        <w:spacing w:line="360" w:lineRule="auto"/>
        <w:ind w:firstLine="709"/>
        <w:outlineLvl w:val="0"/>
        <w:rPr>
          <w:b/>
          <w:bCs/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br w:type="page"/>
      </w:r>
      <w:r w:rsidR="00B936FD" w:rsidRPr="00584794">
        <w:rPr>
          <w:b/>
          <w:bCs/>
          <w:sz w:val="28"/>
          <w:szCs w:val="28"/>
          <w:lang w:val="uk-UA"/>
        </w:rPr>
        <w:t>ВВЕДЕНИЕ</w:t>
      </w:r>
    </w:p>
    <w:p w:rsidR="00CD7E04" w:rsidRPr="00584794" w:rsidRDefault="00CD7E04" w:rsidP="00F5290A">
      <w:pPr>
        <w:spacing w:line="360" w:lineRule="auto"/>
        <w:ind w:firstLine="709"/>
        <w:outlineLvl w:val="0"/>
        <w:rPr>
          <w:sz w:val="28"/>
          <w:szCs w:val="28"/>
          <w:lang w:val="uk-UA"/>
        </w:rPr>
      </w:pPr>
    </w:p>
    <w:p w:rsidR="00CD7E04" w:rsidRPr="00584794" w:rsidRDefault="00CD7E04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На сегодняшний день создается большое количество новых радиоэлектронных приборов по усовершенствованным технологиям и с использованием современной элементной базы. Одной из основных задач такого проектирования является обеспечение требуемого уровня надежности электронной аппаратуры, т. к. низкая надежность является одной из причин преждевременного снятия объектов с эксплуатации, экономического простоя, увеличения затрат на гарантийное обслуживание, комплектов запасных частей, снижению эффективности применения ответственной техники.</w:t>
      </w:r>
    </w:p>
    <w:p w:rsidR="00CD7E04" w:rsidRPr="00584794" w:rsidRDefault="00CD7E04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Надежность техники должна обеспечиваться системно, охватывая все стадии жизненного цикла изделий, поэтому целью данной курсовой работы является проведение комплексного анализа надежности и безотказности микромощного радиопередатчика</w:t>
      </w:r>
      <w:r w:rsidR="00C57255" w:rsidRPr="00584794">
        <w:rPr>
          <w:sz w:val="28"/>
          <w:szCs w:val="28"/>
        </w:rPr>
        <w:t>. Будет проведен ориентировочный расчет надежности всего устройства и сравнение с заданными значениями. Также более детально будет рассмотрен один из функциональных узлов, для которого</w:t>
      </w:r>
      <w:r w:rsidRPr="00584794">
        <w:rPr>
          <w:sz w:val="28"/>
          <w:szCs w:val="28"/>
        </w:rPr>
        <w:t xml:space="preserve"> </w:t>
      </w:r>
      <w:r w:rsidR="00C57255" w:rsidRPr="00584794">
        <w:rPr>
          <w:sz w:val="28"/>
          <w:szCs w:val="28"/>
        </w:rPr>
        <w:t>будет проведен уточняющий расчет надежности, и, обобщив результаты, сможем сделать выводы о надежности данного узла</w:t>
      </w:r>
      <w:r w:rsidRPr="00584794">
        <w:rPr>
          <w:sz w:val="28"/>
          <w:szCs w:val="28"/>
        </w:rPr>
        <w:t>.</w:t>
      </w:r>
    </w:p>
    <w:p w:rsidR="00CD7E04" w:rsidRPr="00584794" w:rsidRDefault="00CD7E04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Ожидаемым результатом должно быть получение данных об уровне надежности прибора, </w:t>
      </w:r>
      <w:r w:rsidR="00C57255" w:rsidRPr="00584794">
        <w:rPr>
          <w:sz w:val="28"/>
          <w:szCs w:val="28"/>
        </w:rPr>
        <w:t>сможем выявить какие-то недостатки и предложить пути их устранения.</w:t>
      </w:r>
    </w:p>
    <w:p w:rsidR="00B936FD" w:rsidRPr="00584794" w:rsidRDefault="00B936FD" w:rsidP="00F5290A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br w:type="page"/>
      </w:r>
      <w:r w:rsidR="008C1368" w:rsidRPr="00584794">
        <w:rPr>
          <w:b/>
          <w:bCs/>
          <w:sz w:val="28"/>
          <w:szCs w:val="28"/>
          <w:lang w:val="uk-UA"/>
        </w:rPr>
        <w:t>1</w:t>
      </w:r>
      <w:r w:rsidR="006A67A0" w:rsidRPr="00584794">
        <w:rPr>
          <w:b/>
          <w:bCs/>
          <w:sz w:val="28"/>
          <w:szCs w:val="28"/>
          <w:lang w:val="uk-UA"/>
        </w:rPr>
        <w:t>.</w:t>
      </w:r>
      <w:r w:rsidRPr="00584794">
        <w:rPr>
          <w:b/>
          <w:bCs/>
          <w:sz w:val="28"/>
          <w:szCs w:val="28"/>
          <w:lang w:val="uk-UA"/>
        </w:rPr>
        <w:t xml:space="preserve"> АНАЛИЗ ОБЪЕКТА И УСЛОВИЙ ЕГО ЭКСПЛУАТАЦИИ</w:t>
      </w:r>
    </w:p>
    <w:p w:rsidR="006A67A0" w:rsidRPr="00584794" w:rsidRDefault="006A67A0" w:rsidP="00F5290A">
      <w:pPr>
        <w:spacing w:line="360" w:lineRule="auto"/>
        <w:ind w:firstLine="709"/>
        <w:outlineLvl w:val="0"/>
        <w:rPr>
          <w:b/>
          <w:bCs/>
          <w:sz w:val="28"/>
          <w:szCs w:val="28"/>
          <w:lang w:val="uk-UA"/>
        </w:rPr>
      </w:pPr>
    </w:p>
    <w:p w:rsidR="00B936FD" w:rsidRPr="00584794" w:rsidRDefault="00B936FD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  <w:lang w:val="uk-UA"/>
        </w:rPr>
        <w:t xml:space="preserve">1.1 </w:t>
      </w:r>
      <w:r w:rsidRPr="00584794">
        <w:rPr>
          <w:b/>
          <w:bCs/>
          <w:sz w:val="28"/>
          <w:szCs w:val="28"/>
        </w:rPr>
        <w:t>Анализ</w:t>
      </w:r>
      <w:r w:rsidRPr="00584794">
        <w:rPr>
          <w:b/>
          <w:bCs/>
          <w:sz w:val="28"/>
          <w:szCs w:val="28"/>
          <w:lang w:val="uk-UA"/>
        </w:rPr>
        <w:t xml:space="preserve"> </w:t>
      </w:r>
      <w:r w:rsidRPr="00584794">
        <w:rPr>
          <w:b/>
          <w:bCs/>
          <w:sz w:val="28"/>
          <w:szCs w:val="28"/>
        </w:rPr>
        <w:t>свойств</w:t>
      </w:r>
      <w:r w:rsidRPr="00584794">
        <w:rPr>
          <w:b/>
          <w:bCs/>
          <w:sz w:val="28"/>
          <w:szCs w:val="28"/>
          <w:lang w:val="uk-UA"/>
        </w:rPr>
        <w:t xml:space="preserve"> </w:t>
      </w:r>
      <w:r w:rsidRPr="00584794">
        <w:rPr>
          <w:b/>
          <w:bCs/>
          <w:sz w:val="28"/>
          <w:szCs w:val="28"/>
        </w:rPr>
        <w:t>объекта</w:t>
      </w: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Исследуемый в данной курсовой работе </w:t>
      </w:r>
      <w:r w:rsidR="001B2282" w:rsidRPr="00584794">
        <w:rPr>
          <w:sz w:val="28"/>
          <w:szCs w:val="28"/>
        </w:rPr>
        <w:t>миниатюрный микромощный передатчик</w:t>
      </w:r>
      <w:r w:rsidR="007B41AF" w:rsidRPr="00584794">
        <w:rPr>
          <w:sz w:val="28"/>
          <w:szCs w:val="28"/>
        </w:rPr>
        <w:t xml:space="preserve"> (ММП)</w:t>
      </w:r>
      <w:r w:rsidR="001B2282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относится к наземной, </w:t>
      </w:r>
      <w:r w:rsidR="001B2282" w:rsidRPr="00584794">
        <w:rPr>
          <w:sz w:val="28"/>
          <w:szCs w:val="28"/>
        </w:rPr>
        <w:t>носимой (переносной), бытовой радиоэлектронной аппаратуре (РЭА)</w:t>
      </w:r>
      <w:r w:rsidRPr="00584794">
        <w:rPr>
          <w:sz w:val="28"/>
          <w:szCs w:val="28"/>
        </w:rPr>
        <w:t xml:space="preserve">. </w:t>
      </w:r>
      <w:r w:rsidR="007B41AF" w:rsidRPr="00584794">
        <w:rPr>
          <w:sz w:val="28"/>
          <w:szCs w:val="28"/>
        </w:rPr>
        <w:t xml:space="preserve">По категории размещения РЭА на объекте эксплуатации и условий эксплуатации относится к </w:t>
      </w:r>
      <w:r w:rsidR="00156AB4" w:rsidRPr="00584794">
        <w:rPr>
          <w:sz w:val="28"/>
          <w:szCs w:val="28"/>
        </w:rPr>
        <w:t>IV</w:t>
      </w:r>
      <w:r w:rsidR="007B41AF" w:rsidRPr="00584794">
        <w:rPr>
          <w:sz w:val="28"/>
          <w:szCs w:val="28"/>
        </w:rPr>
        <w:t xml:space="preserve"> группе, т.е. к аппаратуре, работающей</w:t>
      </w:r>
      <w:r w:rsidR="00156AB4" w:rsidRPr="00584794">
        <w:rPr>
          <w:sz w:val="28"/>
          <w:szCs w:val="28"/>
        </w:rPr>
        <w:t xml:space="preserve"> на открытом воздухе</w:t>
      </w:r>
      <w:r w:rsidRPr="00584794">
        <w:rPr>
          <w:sz w:val="28"/>
          <w:szCs w:val="28"/>
        </w:rPr>
        <w:t xml:space="preserve">, </w:t>
      </w:r>
      <w:r w:rsidR="00C065C5" w:rsidRPr="00584794">
        <w:rPr>
          <w:sz w:val="28"/>
          <w:szCs w:val="28"/>
        </w:rPr>
        <w:t>в условиях движения. К</w:t>
      </w:r>
      <w:r w:rsidRPr="00584794">
        <w:rPr>
          <w:sz w:val="28"/>
          <w:szCs w:val="28"/>
        </w:rPr>
        <w:t xml:space="preserve">атегория размещения – </w:t>
      </w:r>
      <w:r w:rsidR="00156AB4" w:rsidRPr="00584794">
        <w:rPr>
          <w:sz w:val="28"/>
          <w:szCs w:val="28"/>
        </w:rPr>
        <w:t>для работы и эксплуатационного хранения в помещениях с искусственным климатом</w:t>
      </w:r>
      <w:r w:rsidR="00030791" w:rsidRPr="00584794">
        <w:rPr>
          <w:sz w:val="28"/>
          <w:szCs w:val="28"/>
        </w:rPr>
        <w:t xml:space="preserve"> и для кратковременной работы в других условиях, в том числе и на открытом воздухе.</w:t>
      </w: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Схема электрическая принципиальная </w:t>
      </w:r>
      <w:r w:rsidR="007B41AF" w:rsidRPr="00584794">
        <w:rPr>
          <w:sz w:val="28"/>
          <w:szCs w:val="28"/>
        </w:rPr>
        <w:t xml:space="preserve">ММП </w:t>
      </w:r>
      <w:r w:rsidRPr="00584794">
        <w:rPr>
          <w:sz w:val="28"/>
          <w:szCs w:val="28"/>
        </w:rPr>
        <w:t>представлена в прил. А. Данное устройство состоит из четырех функциональных уз</w:t>
      </w:r>
      <w:r w:rsidR="007B41AF" w:rsidRPr="00584794">
        <w:rPr>
          <w:sz w:val="28"/>
          <w:szCs w:val="28"/>
        </w:rPr>
        <w:t xml:space="preserve">лов </w:t>
      </w:r>
      <w:r w:rsidR="005276D5" w:rsidRPr="00584794">
        <w:rPr>
          <w:sz w:val="28"/>
          <w:szCs w:val="28"/>
        </w:rPr>
        <w:t>(</w:t>
      </w:r>
      <w:r w:rsidR="007B41AF" w:rsidRPr="00584794">
        <w:rPr>
          <w:sz w:val="28"/>
          <w:szCs w:val="28"/>
        </w:rPr>
        <w:t>ФУ</w:t>
      </w:r>
      <w:r w:rsidR="005276D5" w:rsidRPr="00584794">
        <w:rPr>
          <w:sz w:val="28"/>
          <w:szCs w:val="28"/>
        </w:rPr>
        <w:t>)</w:t>
      </w:r>
      <w:r w:rsidR="007B41AF" w:rsidRPr="00584794">
        <w:rPr>
          <w:sz w:val="28"/>
          <w:szCs w:val="28"/>
        </w:rPr>
        <w:t xml:space="preserve"> (см. рис. </w:t>
      </w:r>
      <w:r w:rsidR="00C86A91" w:rsidRPr="00584794">
        <w:rPr>
          <w:sz w:val="28"/>
          <w:szCs w:val="28"/>
        </w:rPr>
        <w:t>1.</w:t>
      </w:r>
      <w:r w:rsidR="007B41AF" w:rsidRPr="00584794">
        <w:rPr>
          <w:sz w:val="28"/>
          <w:szCs w:val="28"/>
        </w:rPr>
        <w:t>1</w:t>
      </w:r>
      <w:r w:rsidRPr="00584794">
        <w:rPr>
          <w:sz w:val="28"/>
          <w:szCs w:val="28"/>
        </w:rPr>
        <w:t xml:space="preserve">). </w:t>
      </w:r>
      <w:r w:rsidR="007F2865" w:rsidRPr="00584794">
        <w:rPr>
          <w:sz w:val="28"/>
          <w:szCs w:val="28"/>
        </w:rPr>
        <w:t>Перечень элементов представлен в прил. Б.</w:t>
      </w:r>
    </w:p>
    <w:p w:rsidR="00021F3E" w:rsidRPr="00584794" w:rsidRDefault="00021F3E" w:rsidP="00F5290A">
      <w:pPr>
        <w:spacing w:line="360" w:lineRule="auto"/>
        <w:ind w:firstLine="709"/>
        <w:rPr>
          <w:sz w:val="28"/>
          <w:szCs w:val="28"/>
        </w:rPr>
      </w:pPr>
    </w:p>
    <w:p w:rsidR="003559A7" w:rsidRPr="00584794" w:rsidRDefault="00DC3850" w:rsidP="00F529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pt;height:46.5pt">
            <v:imagedata r:id="rId7" o:title=""/>
          </v:shape>
        </w:pict>
      </w:r>
    </w:p>
    <w:p w:rsidR="006A67A0" w:rsidRPr="00584794" w:rsidRDefault="006A67A0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Рисунок 1.1 – Структурная схема устройства: </w:t>
      </w:r>
      <w:r w:rsidR="00B936FD" w:rsidRPr="00584794">
        <w:rPr>
          <w:sz w:val="28"/>
          <w:szCs w:val="28"/>
        </w:rPr>
        <w:t>а)</w:t>
      </w:r>
      <w:r w:rsidR="007B41AF" w:rsidRPr="00584794">
        <w:rPr>
          <w:sz w:val="28"/>
          <w:szCs w:val="28"/>
        </w:rPr>
        <w:t xml:space="preserve"> </w:t>
      </w:r>
      <w:r w:rsidR="00B936FD" w:rsidRPr="00584794">
        <w:rPr>
          <w:sz w:val="28"/>
          <w:szCs w:val="28"/>
        </w:rPr>
        <w:t xml:space="preserve">ФУ №1 – </w:t>
      </w:r>
      <w:r w:rsidR="007B41AF" w:rsidRPr="00584794">
        <w:rPr>
          <w:sz w:val="28"/>
          <w:szCs w:val="28"/>
        </w:rPr>
        <w:t>входной блок</w:t>
      </w:r>
      <w:r w:rsidR="00B936FD" w:rsidRPr="00584794">
        <w:rPr>
          <w:sz w:val="28"/>
          <w:szCs w:val="28"/>
        </w:rPr>
        <w:t>;</w:t>
      </w:r>
      <w:r w:rsidRPr="00584794">
        <w:rPr>
          <w:sz w:val="28"/>
          <w:szCs w:val="28"/>
        </w:rPr>
        <w:t xml:space="preserve"> </w:t>
      </w:r>
      <w:r w:rsidR="00B936FD" w:rsidRPr="00584794">
        <w:rPr>
          <w:sz w:val="28"/>
          <w:szCs w:val="28"/>
        </w:rPr>
        <w:t>б) ФУ№2 –</w:t>
      </w:r>
      <w:r w:rsidR="007B41AF" w:rsidRPr="00584794">
        <w:rPr>
          <w:sz w:val="28"/>
          <w:szCs w:val="28"/>
        </w:rPr>
        <w:t>микрофонный усилитель</w:t>
      </w:r>
      <w:r w:rsidR="00B936FD" w:rsidRPr="00584794">
        <w:rPr>
          <w:sz w:val="28"/>
          <w:szCs w:val="28"/>
        </w:rPr>
        <w:t>;</w:t>
      </w:r>
      <w:r w:rsidRPr="00584794">
        <w:rPr>
          <w:sz w:val="28"/>
          <w:szCs w:val="28"/>
        </w:rPr>
        <w:t xml:space="preserve"> </w:t>
      </w:r>
      <w:r w:rsidR="00B936FD" w:rsidRPr="00584794">
        <w:rPr>
          <w:sz w:val="28"/>
          <w:szCs w:val="28"/>
        </w:rPr>
        <w:t>в) ФУ№3 –</w:t>
      </w:r>
      <w:r w:rsidR="007B41AF" w:rsidRPr="00584794">
        <w:rPr>
          <w:sz w:val="28"/>
          <w:szCs w:val="28"/>
        </w:rPr>
        <w:t xml:space="preserve"> задающий высокочастотный генератор</w:t>
      </w:r>
      <w:r w:rsidR="00B936FD" w:rsidRPr="00584794">
        <w:rPr>
          <w:sz w:val="28"/>
          <w:szCs w:val="28"/>
        </w:rPr>
        <w:t>;</w:t>
      </w:r>
      <w:r w:rsidRPr="00584794">
        <w:rPr>
          <w:sz w:val="28"/>
          <w:szCs w:val="28"/>
        </w:rPr>
        <w:t xml:space="preserve"> </w:t>
      </w:r>
      <w:r w:rsidR="00B936FD" w:rsidRPr="00584794">
        <w:rPr>
          <w:sz w:val="28"/>
          <w:szCs w:val="28"/>
        </w:rPr>
        <w:t xml:space="preserve">г) ФУ№4 – </w:t>
      </w:r>
      <w:r w:rsidR="007B41AF" w:rsidRPr="00584794">
        <w:rPr>
          <w:sz w:val="28"/>
          <w:szCs w:val="28"/>
        </w:rPr>
        <w:t>усилитель мощности</w:t>
      </w: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</w:p>
    <w:p w:rsidR="007B41AF" w:rsidRPr="00584794" w:rsidRDefault="007B41AF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Микрофонный усилитель</w:t>
      </w:r>
      <w:r w:rsidR="00D17356" w:rsidRPr="00584794">
        <w:rPr>
          <w:sz w:val="28"/>
          <w:szCs w:val="28"/>
        </w:rPr>
        <w:t xml:space="preserve"> (ФУ №2</w:t>
      </w:r>
      <w:r w:rsidR="0010176A" w:rsidRPr="00584794">
        <w:rPr>
          <w:sz w:val="28"/>
          <w:szCs w:val="28"/>
        </w:rPr>
        <w:t>)</w:t>
      </w:r>
      <w:r w:rsidRPr="00584794">
        <w:rPr>
          <w:sz w:val="28"/>
          <w:szCs w:val="28"/>
        </w:rPr>
        <w:t xml:space="preserve"> собран на транзисторе </w:t>
      </w:r>
      <w:r w:rsidRPr="00584794">
        <w:rPr>
          <w:sz w:val="28"/>
          <w:szCs w:val="28"/>
          <w:lang w:val="en-US"/>
        </w:rPr>
        <w:t>VT</w:t>
      </w:r>
      <w:r w:rsidRPr="00584794">
        <w:rPr>
          <w:sz w:val="28"/>
          <w:szCs w:val="28"/>
        </w:rPr>
        <w:t xml:space="preserve">1, </w:t>
      </w:r>
      <w:r w:rsidRPr="00584794">
        <w:rPr>
          <w:sz w:val="28"/>
          <w:szCs w:val="28"/>
          <w:lang w:val="en-US"/>
        </w:rPr>
        <w:t>VT</w:t>
      </w:r>
      <w:r w:rsidRPr="00584794">
        <w:rPr>
          <w:sz w:val="28"/>
          <w:szCs w:val="28"/>
        </w:rPr>
        <w:t>2 образует задающий высокочастотный генератор</w:t>
      </w:r>
      <w:r w:rsidR="00D17356" w:rsidRPr="00584794">
        <w:rPr>
          <w:sz w:val="28"/>
          <w:szCs w:val="28"/>
        </w:rPr>
        <w:t xml:space="preserve"> (ФУ №3)</w:t>
      </w:r>
      <w:r w:rsidR="0010176A" w:rsidRPr="00584794">
        <w:rPr>
          <w:sz w:val="28"/>
          <w:szCs w:val="28"/>
        </w:rPr>
        <w:t xml:space="preserve">. Его частота зависит от индуктивности </w:t>
      </w:r>
      <w:r w:rsidR="0010176A" w:rsidRPr="00584794">
        <w:rPr>
          <w:sz w:val="28"/>
          <w:szCs w:val="28"/>
          <w:lang w:val="en-US"/>
        </w:rPr>
        <w:t>L</w:t>
      </w:r>
      <w:r w:rsidR="0010176A" w:rsidRPr="00584794">
        <w:rPr>
          <w:sz w:val="28"/>
          <w:szCs w:val="28"/>
        </w:rPr>
        <w:t xml:space="preserve">1 и емкости между электродами сток-затвор </w:t>
      </w:r>
      <w:r w:rsidR="0010176A" w:rsidRPr="00584794">
        <w:rPr>
          <w:sz w:val="28"/>
          <w:szCs w:val="28"/>
          <w:lang w:val="en-US"/>
        </w:rPr>
        <w:t>VT</w:t>
      </w:r>
      <w:r w:rsidR="0010176A" w:rsidRPr="00584794">
        <w:rPr>
          <w:sz w:val="28"/>
          <w:szCs w:val="28"/>
        </w:rPr>
        <w:t xml:space="preserve">2. Через резистор </w:t>
      </w:r>
      <w:r w:rsidR="0010176A" w:rsidRPr="00584794">
        <w:rPr>
          <w:sz w:val="28"/>
          <w:szCs w:val="28"/>
          <w:lang w:val="en-US"/>
        </w:rPr>
        <w:t>R</w:t>
      </w:r>
      <w:r w:rsidR="0010176A" w:rsidRPr="00584794">
        <w:rPr>
          <w:sz w:val="28"/>
          <w:szCs w:val="28"/>
        </w:rPr>
        <w:t xml:space="preserve">5 на варикап </w:t>
      </w:r>
      <w:r w:rsidR="0010176A" w:rsidRPr="00584794">
        <w:rPr>
          <w:sz w:val="28"/>
          <w:szCs w:val="28"/>
          <w:lang w:val="en-US"/>
        </w:rPr>
        <w:t>VD</w:t>
      </w:r>
      <w:r w:rsidR="0010176A" w:rsidRPr="00584794">
        <w:rPr>
          <w:sz w:val="28"/>
          <w:szCs w:val="28"/>
        </w:rPr>
        <w:t>2 подается начальное смещение.</w:t>
      </w:r>
    </w:p>
    <w:p w:rsidR="00B936FD" w:rsidRPr="00584794" w:rsidRDefault="00D173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Нагрузкой микрофонного усилителя служит </w:t>
      </w:r>
      <w:r w:rsidRPr="00584794">
        <w:rPr>
          <w:sz w:val="28"/>
          <w:szCs w:val="28"/>
          <w:lang w:val="en-US"/>
        </w:rPr>
        <w:t>R</w:t>
      </w:r>
      <w:r w:rsidRPr="00584794">
        <w:rPr>
          <w:sz w:val="28"/>
          <w:szCs w:val="28"/>
        </w:rPr>
        <w:t xml:space="preserve">6, </w:t>
      </w:r>
      <w:r w:rsidRPr="00584794">
        <w:rPr>
          <w:sz w:val="28"/>
          <w:szCs w:val="28"/>
          <w:lang w:val="en-US"/>
        </w:rPr>
        <w:t>c</w:t>
      </w:r>
      <w:r w:rsidRPr="00584794">
        <w:rPr>
          <w:sz w:val="28"/>
          <w:szCs w:val="28"/>
        </w:rPr>
        <w:t xml:space="preserve"> помощью С4 закорачива</w:t>
      </w:r>
      <w:r w:rsidR="00810B4E" w:rsidRPr="00584794">
        <w:rPr>
          <w:sz w:val="28"/>
          <w:szCs w:val="28"/>
        </w:rPr>
        <w:t>ю</w:t>
      </w:r>
      <w:r w:rsidRPr="00584794">
        <w:rPr>
          <w:sz w:val="28"/>
          <w:szCs w:val="28"/>
        </w:rPr>
        <w:t xml:space="preserve">тся на корпус высокочастотные составляющие. Для увеличения громкости звука следует увеличить емкость конденсаторов С1 и С3. </w:t>
      </w:r>
    </w:p>
    <w:p w:rsidR="00D17356" w:rsidRPr="00584794" w:rsidRDefault="00D173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На транзисторе </w:t>
      </w:r>
      <w:r w:rsidRPr="00584794">
        <w:rPr>
          <w:sz w:val="28"/>
          <w:szCs w:val="28"/>
          <w:lang w:val="en-US"/>
        </w:rPr>
        <w:t>VT</w:t>
      </w:r>
      <w:r w:rsidRPr="00584794">
        <w:rPr>
          <w:sz w:val="28"/>
          <w:szCs w:val="28"/>
        </w:rPr>
        <w:t>3 собран усилитель мощности (ФУ №4) с коэффициентом усиления около 5-7. Конденсатор С11 нужен для нагрузки выходного каскада при использовании короткой антенны (менее 0,5 м).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</w:p>
    <w:p w:rsidR="00B936FD" w:rsidRPr="00584794" w:rsidRDefault="00B936FD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1.2 Анализ условий применения объекта</w:t>
      </w: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</w:p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обеспечения необходимых условий применения рассматриваемого объекта необходимо учитывать следующие нормативные внешние воздействующие факторы (ВВФ):</w:t>
      </w:r>
    </w:p>
    <w:p w:rsidR="00030791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а) ударная устойчивость:</w:t>
      </w:r>
    </w:p>
    <w:p w:rsidR="00030791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- ускорение, </w:t>
      </w:r>
      <w:r w:rsidRPr="00584794">
        <w:rPr>
          <w:sz w:val="28"/>
          <w:szCs w:val="28"/>
          <w:lang w:val="en-US"/>
        </w:rPr>
        <w:t>g</w:t>
      </w:r>
      <w:r w:rsidRPr="00584794">
        <w:rPr>
          <w:sz w:val="28"/>
          <w:szCs w:val="28"/>
        </w:rPr>
        <w:t xml:space="preserve"> – 10;</w:t>
      </w:r>
    </w:p>
    <w:p w:rsidR="00030791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- </w:t>
      </w:r>
      <w:r w:rsidR="00BD1531" w:rsidRPr="00584794">
        <w:rPr>
          <w:sz w:val="28"/>
          <w:szCs w:val="28"/>
        </w:rPr>
        <w:t>длительность ударного импульса,</w:t>
      </w:r>
      <w:r w:rsidRPr="00584794">
        <w:rPr>
          <w:sz w:val="28"/>
          <w:szCs w:val="28"/>
        </w:rPr>
        <w:t xml:space="preserve"> – 16 мс;</w:t>
      </w:r>
    </w:p>
    <w:p w:rsidR="00030791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число ударов, не менее – 20;</w:t>
      </w:r>
    </w:p>
    <w:p w:rsidR="00B936FD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б) </w:t>
      </w:r>
      <w:r w:rsidR="00B936FD" w:rsidRPr="00584794">
        <w:rPr>
          <w:sz w:val="28"/>
          <w:szCs w:val="28"/>
        </w:rPr>
        <w:t>прочность при транспортировании (в упакованном виде):</w:t>
      </w:r>
    </w:p>
    <w:p w:rsidR="00B936FD" w:rsidRPr="00584794" w:rsidRDefault="00810B4E" w:rsidP="00F5290A">
      <w:pPr>
        <w:tabs>
          <w:tab w:val="left" w:pos="12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ускорение </w:t>
      </w:r>
      <w:r w:rsidR="00B936FD" w:rsidRPr="00584794">
        <w:rPr>
          <w:sz w:val="28"/>
          <w:szCs w:val="28"/>
          <w:lang w:val="en-US"/>
        </w:rPr>
        <w:t>g</w:t>
      </w:r>
      <w:r w:rsidR="00B936FD" w:rsidRPr="00584794">
        <w:rPr>
          <w:sz w:val="28"/>
          <w:szCs w:val="28"/>
        </w:rPr>
        <w:t>, 15;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длительность ударного импульса – 11 мс;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число ударов – не менее 1000;</w:t>
      </w:r>
    </w:p>
    <w:p w:rsidR="00B936FD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в) </w:t>
      </w:r>
      <w:r w:rsidR="00B936FD" w:rsidRPr="00584794">
        <w:rPr>
          <w:sz w:val="28"/>
          <w:szCs w:val="28"/>
        </w:rPr>
        <w:t>теплоустойчивость: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рабочая температура – 40°С;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F2576" w:rsidRPr="00584794">
        <w:rPr>
          <w:sz w:val="28"/>
          <w:szCs w:val="28"/>
        </w:rPr>
        <w:t xml:space="preserve"> предельная температура –</w:t>
      </w:r>
      <w:r w:rsidR="00B936FD" w:rsidRPr="00584794">
        <w:rPr>
          <w:sz w:val="28"/>
          <w:szCs w:val="28"/>
        </w:rPr>
        <w:t xml:space="preserve"> 55°С;</w:t>
      </w:r>
    </w:p>
    <w:p w:rsidR="00B936FD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г) </w:t>
      </w:r>
      <w:r w:rsidR="00B936FD" w:rsidRPr="00584794">
        <w:rPr>
          <w:sz w:val="28"/>
          <w:szCs w:val="28"/>
        </w:rPr>
        <w:t>пониженное атмосферное давление – 70 кПа;</w:t>
      </w:r>
    </w:p>
    <w:p w:rsidR="00B936FD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д) </w:t>
      </w:r>
      <w:r w:rsidR="00B936FD" w:rsidRPr="00584794">
        <w:rPr>
          <w:sz w:val="28"/>
          <w:szCs w:val="28"/>
        </w:rPr>
        <w:t>холодоустойчивость: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рабочая темпера</w:t>
      </w:r>
      <w:r w:rsidR="00BF2576" w:rsidRPr="00584794">
        <w:rPr>
          <w:sz w:val="28"/>
          <w:szCs w:val="28"/>
        </w:rPr>
        <w:t>тура</w:t>
      </w:r>
      <w:r w:rsidR="00B936FD" w:rsidRPr="00584794">
        <w:rPr>
          <w:sz w:val="28"/>
          <w:szCs w:val="28"/>
        </w:rPr>
        <w:t xml:space="preserve"> −10°С;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F2576" w:rsidRPr="00584794">
        <w:rPr>
          <w:sz w:val="28"/>
          <w:szCs w:val="28"/>
        </w:rPr>
        <w:t xml:space="preserve"> предельная температура</w:t>
      </w:r>
      <w:r w:rsidR="00B936FD" w:rsidRPr="00584794">
        <w:rPr>
          <w:sz w:val="28"/>
          <w:szCs w:val="28"/>
        </w:rPr>
        <w:t xml:space="preserve"> −40°С;</w:t>
      </w:r>
    </w:p>
    <w:p w:rsidR="00B936FD" w:rsidRPr="00584794" w:rsidRDefault="0003079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е) </w:t>
      </w:r>
      <w:r w:rsidR="00B936FD" w:rsidRPr="00584794">
        <w:rPr>
          <w:sz w:val="28"/>
          <w:szCs w:val="28"/>
        </w:rPr>
        <w:t>влагоустойч</w:t>
      </w:r>
      <w:r w:rsidR="00810B4E" w:rsidRPr="00584794">
        <w:rPr>
          <w:sz w:val="28"/>
          <w:szCs w:val="28"/>
        </w:rPr>
        <w:t>и</w:t>
      </w:r>
      <w:r w:rsidR="00B936FD" w:rsidRPr="00584794">
        <w:rPr>
          <w:sz w:val="28"/>
          <w:szCs w:val="28"/>
        </w:rPr>
        <w:t>вость:</w:t>
      </w:r>
      <w:r w:rsidR="00810B4E" w:rsidRPr="00584794">
        <w:rPr>
          <w:sz w:val="28"/>
          <w:szCs w:val="28"/>
        </w:rPr>
        <w:t xml:space="preserve"> 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влажность – 93 %;</w:t>
      </w:r>
    </w:p>
    <w:p w:rsidR="00B936FD" w:rsidRPr="00584794" w:rsidRDefault="00810B4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</w:t>
      </w:r>
      <w:r w:rsidR="00B936FD" w:rsidRPr="00584794">
        <w:rPr>
          <w:sz w:val="28"/>
          <w:szCs w:val="28"/>
        </w:rPr>
        <w:t xml:space="preserve"> температура – 25°С.</w:t>
      </w:r>
    </w:p>
    <w:p w:rsidR="008F5BF9" w:rsidRPr="00584794" w:rsidRDefault="008F5BF9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</w:rPr>
        <w:t>2</w:t>
      </w:r>
      <w:r w:rsidR="008771AD" w:rsidRPr="00584794">
        <w:rPr>
          <w:b/>
          <w:bCs/>
          <w:sz w:val="28"/>
          <w:szCs w:val="28"/>
        </w:rPr>
        <w:t>.</w:t>
      </w:r>
      <w:r w:rsidRPr="00584794">
        <w:rPr>
          <w:b/>
          <w:bCs/>
          <w:sz w:val="28"/>
          <w:szCs w:val="28"/>
        </w:rPr>
        <w:t xml:space="preserve"> РАЗРАБОТКА ТРЕБОВАНИЙ К НАДЕЖНОСТИ ОБЪЕКТА</w:t>
      </w:r>
    </w:p>
    <w:p w:rsidR="008771AD" w:rsidRPr="00584794" w:rsidRDefault="008771AD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</w:p>
    <w:p w:rsidR="008F5BF9" w:rsidRPr="00584794" w:rsidRDefault="008F5BF9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2.1 Классификация объекта по назначению</w:t>
      </w:r>
    </w:p>
    <w:p w:rsidR="00136597" w:rsidRPr="00136597" w:rsidRDefault="00136597" w:rsidP="00F5290A">
      <w:pPr>
        <w:spacing w:line="360" w:lineRule="auto"/>
        <w:ind w:firstLine="709"/>
        <w:rPr>
          <w:color w:val="FFFFFF"/>
          <w:sz w:val="28"/>
          <w:szCs w:val="28"/>
        </w:rPr>
      </w:pPr>
      <w:r w:rsidRPr="00136597">
        <w:rPr>
          <w:color w:val="FFFFFF"/>
          <w:sz w:val="28"/>
          <w:szCs w:val="28"/>
        </w:rPr>
        <w:t>миниатюрный микромощный радиопередатчик надежность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ММП – это изделие </w:t>
      </w:r>
      <w:r w:rsidR="00D728AA" w:rsidRPr="00584794">
        <w:rPr>
          <w:sz w:val="28"/>
          <w:szCs w:val="28"/>
        </w:rPr>
        <w:t>конкретного</w:t>
      </w:r>
      <w:r w:rsidRPr="00584794">
        <w:rPr>
          <w:sz w:val="28"/>
          <w:szCs w:val="28"/>
        </w:rPr>
        <w:t xml:space="preserve"> назначения </w:t>
      </w:r>
      <w:r w:rsidR="00D728AA" w:rsidRPr="00584794">
        <w:rPr>
          <w:sz w:val="28"/>
          <w:szCs w:val="28"/>
        </w:rPr>
        <w:t>(</w:t>
      </w:r>
      <w:r w:rsidRPr="00584794">
        <w:rPr>
          <w:sz w:val="28"/>
          <w:szCs w:val="28"/>
        </w:rPr>
        <w:t>И</w:t>
      </w:r>
      <w:r w:rsidR="00D728AA" w:rsidRPr="00584794">
        <w:rPr>
          <w:sz w:val="28"/>
          <w:szCs w:val="28"/>
        </w:rPr>
        <w:t>К</w:t>
      </w:r>
      <w:r w:rsidRPr="00584794">
        <w:rPr>
          <w:sz w:val="28"/>
          <w:szCs w:val="28"/>
        </w:rPr>
        <w:t>Н</w:t>
      </w:r>
      <w:r w:rsidR="00D728AA" w:rsidRPr="00584794">
        <w:rPr>
          <w:sz w:val="28"/>
          <w:szCs w:val="28"/>
        </w:rPr>
        <w:t>)</w:t>
      </w:r>
      <w:r w:rsidRPr="00584794">
        <w:rPr>
          <w:sz w:val="28"/>
          <w:szCs w:val="28"/>
        </w:rPr>
        <w:t xml:space="preserve">, имеющее </w:t>
      </w:r>
      <w:r w:rsidR="004D06EB" w:rsidRPr="00584794">
        <w:rPr>
          <w:sz w:val="28"/>
          <w:szCs w:val="28"/>
        </w:rPr>
        <w:t xml:space="preserve">один </w:t>
      </w:r>
      <w:r w:rsidRPr="00584794">
        <w:rPr>
          <w:sz w:val="28"/>
          <w:szCs w:val="28"/>
        </w:rPr>
        <w:t xml:space="preserve">вариант применения. По работоспособности – это изделие вида </w:t>
      </w:r>
      <w:r w:rsidRPr="00584794">
        <w:rPr>
          <w:sz w:val="28"/>
          <w:szCs w:val="28"/>
          <w:lang w:val="en-US"/>
        </w:rPr>
        <w:t>I</w:t>
      </w:r>
      <w:r w:rsidRPr="00584794">
        <w:rPr>
          <w:sz w:val="28"/>
          <w:szCs w:val="28"/>
        </w:rPr>
        <w:t xml:space="preserve">, которое в процессе эксплуатации может находиться в двух состояниях – работоспособном и неработоспособном. По режиму применения (функционирования) – это изделие </w:t>
      </w:r>
      <w:r w:rsidR="004D06EB" w:rsidRPr="00584794">
        <w:rPr>
          <w:sz w:val="28"/>
          <w:szCs w:val="28"/>
        </w:rPr>
        <w:t>длительного непрерывного применения (</w:t>
      </w:r>
      <w:r w:rsidRPr="00584794">
        <w:rPr>
          <w:sz w:val="28"/>
          <w:szCs w:val="28"/>
        </w:rPr>
        <w:t>НПДП</w:t>
      </w:r>
      <w:r w:rsidR="004D06EB" w:rsidRPr="00584794">
        <w:rPr>
          <w:sz w:val="28"/>
          <w:szCs w:val="28"/>
        </w:rPr>
        <w:t>)</w:t>
      </w:r>
      <w:r w:rsidRPr="00584794">
        <w:rPr>
          <w:sz w:val="28"/>
          <w:szCs w:val="28"/>
        </w:rPr>
        <w:t xml:space="preserve"> и </w:t>
      </w:r>
      <w:r w:rsidR="00C42C89" w:rsidRPr="00584794">
        <w:rPr>
          <w:sz w:val="28"/>
          <w:szCs w:val="28"/>
        </w:rPr>
        <w:t>многократного циклического применения (</w:t>
      </w:r>
      <w:r w:rsidRPr="00584794">
        <w:rPr>
          <w:sz w:val="28"/>
          <w:szCs w:val="28"/>
        </w:rPr>
        <w:t>МКЦП</w:t>
      </w:r>
      <w:r w:rsidR="00C42C89" w:rsidRPr="00584794">
        <w:rPr>
          <w:sz w:val="28"/>
          <w:szCs w:val="28"/>
        </w:rPr>
        <w:t>)</w:t>
      </w:r>
      <w:r w:rsidRPr="00584794">
        <w:rPr>
          <w:sz w:val="28"/>
          <w:szCs w:val="28"/>
        </w:rPr>
        <w:t xml:space="preserve">, восстанавливаемое, </w:t>
      </w:r>
      <w:r w:rsidR="00C42C89" w:rsidRPr="00584794">
        <w:rPr>
          <w:sz w:val="28"/>
          <w:szCs w:val="28"/>
        </w:rPr>
        <w:t>не</w:t>
      </w:r>
      <w:r w:rsidRPr="00584794">
        <w:rPr>
          <w:sz w:val="28"/>
          <w:szCs w:val="28"/>
        </w:rPr>
        <w:t>обслуживаемое</w:t>
      </w:r>
      <w:r w:rsidR="00564DE2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 xml:space="preserve"> </w:t>
      </w:r>
      <w:r w:rsidR="00564DE2" w:rsidRPr="00584794">
        <w:rPr>
          <w:sz w:val="28"/>
          <w:szCs w:val="28"/>
        </w:rPr>
        <w:t xml:space="preserve">ремонтируемое обезличенным способом. </w:t>
      </w:r>
      <w:r w:rsidRPr="00584794">
        <w:rPr>
          <w:sz w:val="28"/>
          <w:szCs w:val="28"/>
        </w:rPr>
        <w:t>Исследуемый объект относится к категории изделий, переход которых в предельное состояние при применении по назначению не ведет к катастрофическим последствиям. Основным процессом, определяющим переход в предельное состояние, является изнашивание.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</w:p>
    <w:p w:rsidR="008F5BF9" w:rsidRPr="00584794" w:rsidRDefault="008F5BF9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2.2 Выбор номенклатуры задаваемых показателей надежности (ПН)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Ссылаясь на представленные выше классификационные признаки исследуемого объекта была определена номенклатура задаваемых ПН. К ней относится комплексный ПН – коэффициент технического использования К</w:t>
      </w:r>
      <w:r w:rsidRPr="00584794">
        <w:rPr>
          <w:sz w:val="28"/>
          <w:szCs w:val="28"/>
          <w:vertAlign w:val="subscript"/>
        </w:rPr>
        <w:t>т. и.</w:t>
      </w:r>
      <w:r w:rsidRPr="00584794">
        <w:rPr>
          <w:sz w:val="28"/>
          <w:szCs w:val="28"/>
        </w:rPr>
        <w:t xml:space="preserve">, показатели безотказности </w:t>
      </w:r>
      <w:r w:rsidR="005276D5" w:rsidRPr="00584794">
        <w:rPr>
          <w:sz w:val="28"/>
          <w:szCs w:val="28"/>
        </w:rPr>
        <w:t>–</w:t>
      </w:r>
      <w:r w:rsidRPr="00584794">
        <w:rPr>
          <w:sz w:val="28"/>
          <w:szCs w:val="28"/>
        </w:rPr>
        <w:t xml:space="preserve"> интенсивность отказов всего устройства в пределах заданной нара</w:t>
      </w:r>
      <w:r w:rsidR="004968EA" w:rsidRPr="00584794">
        <w:rPr>
          <w:sz w:val="28"/>
          <w:szCs w:val="28"/>
        </w:rPr>
        <w:t>ботки, средняя наработка до</w:t>
      </w:r>
      <w:r w:rsidRPr="00584794">
        <w:rPr>
          <w:sz w:val="28"/>
          <w:szCs w:val="28"/>
        </w:rPr>
        <w:t xml:space="preserve"> отказ</w:t>
      </w:r>
      <w:r w:rsidR="004968EA" w:rsidRPr="00584794">
        <w:rPr>
          <w:sz w:val="28"/>
          <w:szCs w:val="28"/>
        </w:rPr>
        <w:t>а</w:t>
      </w:r>
      <w:r w:rsidRPr="00584794">
        <w:rPr>
          <w:sz w:val="28"/>
          <w:szCs w:val="28"/>
        </w:rPr>
        <w:t>, показатель ремонтопригодности – среднее время восстановления работоспособного состояния.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исследуемого устройства задались следующими ПН: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вероятность безотказной работы на непрерывном участке Р(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="00BF2576" w:rsidRPr="00584794">
        <w:rPr>
          <w:sz w:val="28"/>
          <w:szCs w:val="28"/>
        </w:rPr>
        <w:t>)=0,</w:t>
      </w:r>
      <w:r w:rsidRPr="00584794">
        <w:rPr>
          <w:sz w:val="28"/>
          <w:szCs w:val="28"/>
        </w:rPr>
        <w:t>9</w:t>
      </w:r>
      <w:r w:rsidR="00A91D79" w:rsidRPr="00584794">
        <w:rPr>
          <w:sz w:val="28"/>
          <w:szCs w:val="28"/>
        </w:rPr>
        <w:t>6</w:t>
      </w:r>
      <w:r w:rsidRPr="00584794">
        <w:rPr>
          <w:sz w:val="28"/>
          <w:szCs w:val="28"/>
        </w:rPr>
        <w:t>;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- время безотказной работы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</w:t>
      </w:r>
      <w:r w:rsidRPr="00584794">
        <w:rPr>
          <w:sz w:val="28"/>
          <w:szCs w:val="28"/>
        </w:rPr>
        <w:t>=</w:t>
      </w:r>
      <w:r w:rsidR="00F605A2" w:rsidRPr="00584794">
        <w:rPr>
          <w:sz w:val="28"/>
          <w:szCs w:val="28"/>
        </w:rPr>
        <w:t>6</w:t>
      </w:r>
      <w:r w:rsidRPr="00584794">
        <w:rPr>
          <w:sz w:val="28"/>
          <w:szCs w:val="28"/>
        </w:rPr>
        <w:t>00 ч.;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  <w:lang w:val="en-US"/>
        </w:rPr>
      </w:pPr>
      <w:r w:rsidRPr="00584794">
        <w:rPr>
          <w:sz w:val="28"/>
          <w:szCs w:val="28"/>
        </w:rPr>
        <w:t>- коэффициент готовности К</w:t>
      </w:r>
      <w:r w:rsidRPr="00584794">
        <w:rPr>
          <w:sz w:val="28"/>
          <w:szCs w:val="28"/>
          <w:vertAlign w:val="subscript"/>
        </w:rPr>
        <w:t>г</w:t>
      </w:r>
      <w:r w:rsidR="00BF2576" w:rsidRPr="00584794">
        <w:rPr>
          <w:sz w:val="28"/>
          <w:szCs w:val="28"/>
        </w:rPr>
        <w:t>=0,</w:t>
      </w:r>
      <w:r w:rsidRPr="00584794">
        <w:rPr>
          <w:sz w:val="28"/>
          <w:szCs w:val="28"/>
        </w:rPr>
        <w:t>98;</w:t>
      </w:r>
    </w:p>
    <w:p w:rsidR="00FB4251" w:rsidRPr="00584794" w:rsidRDefault="00FB4251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- </w:t>
      </w:r>
      <w:r w:rsidR="007F2865" w:rsidRPr="00584794">
        <w:rPr>
          <w:sz w:val="28"/>
          <w:szCs w:val="28"/>
        </w:rPr>
        <w:t>среднее время восстановления Т</w:t>
      </w:r>
      <w:r w:rsidR="007F2865" w:rsidRPr="00584794">
        <w:rPr>
          <w:sz w:val="28"/>
          <w:szCs w:val="28"/>
          <w:vertAlign w:val="subscript"/>
        </w:rPr>
        <w:t>в</w:t>
      </w:r>
      <w:r w:rsidR="00735BF9" w:rsidRPr="00584794">
        <w:rPr>
          <w:sz w:val="28"/>
          <w:szCs w:val="28"/>
        </w:rPr>
        <w:t>=2</w:t>
      </w:r>
      <w:r w:rsidR="007F2865" w:rsidRPr="00584794">
        <w:rPr>
          <w:sz w:val="28"/>
          <w:szCs w:val="28"/>
        </w:rPr>
        <w:t xml:space="preserve"> ч.;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срок сохраняемости Т</w:t>
      </w:r>
      <w:r w:rsidRPr="00584794">
        <w:rPr>
          <w:sz w:val="28"/>
          <w:szCs w:val="28"/>
          <w:vertAlign w:val="subscript"/>
        </w:rPr>
        <w:t>с</w:t>
      </w:r>
      <w:r w:rsidRPr="00584794">
        <w:rPr>
          <w:sz w:val="28"/>
          <w:szCs w:val="28"/>
        </w:rPr>
        <w:t>=10 л;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средний срок службы Т</w:t>
      </w:r>
      <w:r w:rsidRPr="00584794">
        <w:rPr>
          <w:sz w:val="28"/>
          <w:szCs w:val="28"/>
          <w:vertAlign w:val="subscript"/>
        </w:rPr>
        <w:t>сл</w:t>
      </w:r>
      <w:r w:rsidRPr="00584794">
        <w:rPr>
          <w:sz w:val="28"/>
          <w:szCs w:val="28"/>
        </w:rPr>
        <w:t>=8 л;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коэффициент технического использования К</w:t>
      </w:r>
      <w:r w:rsidRPr="00584794">
        <w:rPr>
          <w:sz w:val="28"/>
          <w:szCs w:val="28"/>
          <w:vertAlign w:val="subscript"/>
        </w:rPr>
        <w:t>т.и.</w:t>
      </w:r>
      <w:r w:rsidR="00BF2576" w:rsidRPr="00584794">
        <w:rPr>
          <w:sz w:val="28"/>
          <w:szCs w:val="28"/>
        </w:rPr>
        <w:t>=0,</w:t>
      </w:r>
      <w:r w:rsidRPr="00584794">
        <w:rPr>
          <w:sz w:val="28"/>
          <w:szCs w:val="28"/>
        </w:rPr>
        <w:t>98.</w:t>
      </w:r>
    </w:p>
    <w:p w:rsidR="008771AD" w:rsidRPr="00584794" w:rsidRDefault="008771AD" w:rsidP="00F5290A">
      <w:pPr>
        <w:spacing w:line="360" w:lineRule="auto"/>
        <w:ind w:firstLine="709"/>
        <w:outlineLvl w:val="0"/>
        <w:rPr>
          <w:sz w:val="28"/>
          <w:szCs w:val="28"/>
        </w:rPr>
      </w:pPr>
    </w:p>
    <w:p w:rsidR="008F5BF9" w:rsidRPr="00584794" w:rsidRDefault="008F5BF9" w:rsidP="00F5290A">
      <w:pPr>
        <w:spacing w:line="360" w:lineRule="auto"/>
        <w:ind w:firstLine="709"/>
        <w:outlineLvl w:val="0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2.3 Установление критериев отказов и предельных состояний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Критериями отказов для ФУ №1 являются: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прекращение выполнения изделием заданных функций – отсутствие сигнала на выходе микрофона;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снижение качества функционирования – уменьшение мощности звукового сигнала и увеличение шумовой составляющей.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Критериями отказов для ФУ №</w:t>
      </w:r>
      <w:r w:rsidR="002D6A7C" w:rsidRPr="00584794">
        <w:rPr>
          <w:sz w:val="28"/>
          <w:szCs w:val="28"/>
        </w:rPr>
        <w:t>2</w:t>
      </w:r>
      <w:r w:rsidRPr="00584794">
        <w:rPr>
          <w:sz w:val="28"/>
          <w:szCs w:val="28"/>
        </w:rPr>
        <w:t xml:space="preserve"> являются: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прекращение выполнения изделием заданных функций – отсутствие сигнала на выходе усилителя;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снижение качества функционирования – уменьшение мощности звукового сигнала и уменьшение коэффициента усиления ниже пределов допустимого уровня.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Критериями отказов для ФУ №3 являются: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прекращение выполнения изделием заданных функций – отсутствие генерируемого сигнала;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снижение качества функционирования –</w:t>
      </w:r>
      <w:r w:rsidR="00CE232D" w:rsidRPr="00584794">
        <w:rPr>
          <w:sz w:val="28"/>
          <w:szCs w:val="28"/>
        </w:rPr>
        <w:t xml:space="preserve"> частота генерируемого сигнала выходит за </w:t>
      </w:r>
      <w:r w:rsidR="005276D5" w:rsidRPr="00584794">
        <w:rPr>
          <w:sz w:val="28"/>
          <w:szCs w:val="28"/>
        </w:rPr>
        <w:t xml:space="preserve">приделы </w:t>
      </w:r>
      <w:r w:rsidR="00CE232D" w:rsidRPr="00584794">
        <w:rPr>
          <w:sz w:val="28"/>
          <w:szCs w:val="28"/>
        </w:rPr>
        <w:t>диапазон</w:t>
      </w:r>
      <w:r w:rsidR="005276D5" w:rsidRPr="00584794">
        <w:rPr>
          <w:sz w:val="28"/>
          <w:szCs w:val="28"/>
        </w:rPr>
        <w:t>а</w:t>
      </w:r>
      <w:r w:rsidR="00CE232D" w:rsidRPr="00584794">
        <w:rPr>
          <w:sz w:val="28"/>
          <w:szCs w:val="28"/>
        </w:rPr>
        <w:t xml:space="preserve"> заданных ча</w:t>
      </w:r>
      <w:r w:rsidR="00614C0A" w:rsidRPr="00584794">
        <w:rPr>
          <w:sz w:val="28"/>
          <w:szCs w:val="28"/>
        </w:rPr>
        <w:t>с</w:t>
      </w:r>
      <w:r w:rsidR="00CE232D" w:rsidRPr="00584794">
        <w:rPr>
          <w:sz w:val="28"/>
          <w:szCs w:val="28"/>
        </w:rPr>
        <w:t>тот</w:t>
      </w:r>
      <w:r w:rsidRPr="00584794">
        <w:rPr>
          <w:sz w:val="28"/>
          <w:szCs w:val="28"/>
        </w:rPr>
        <w:t>.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Критериями отказов для ФУ №4 являются: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прекращение выполнения изделием заданных функций – отсутствие сигнала на выходе усилителя;</w:t>
      </w:r>
    </w:p>
    <w:p w:rsidR="007F2865" w:rsidRPr="00584794" w:rsidRDefault="007F2865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снижение качества функционирования – уменьшение мощности звукового сигнала и уменьшение коэффициента усиления ниже пределов допустимого уровня.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Критериями отказов всего устройства являются: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- прекращение выполнения изделием заданных функций – полное отсутствие каких-либо </w:t>
      </w:r>
      <w:r w:rsidR="002D6A7C" w:rsidRPr="00584794">
        <w:rPr>
          <w:sz w:val="28"/>
          <w:szCs w:val="28"/>
        </w:rPr>
        <w:t>проявлений сигнала</w:t>
      </w:r>
      <w:r w:rsidRPr="00584794">
        <w:rPr>
          <w:sz w:val="28"/>
          <w:szCs w:val="28"/>
        </w:rPr>
        <w:t xml:space="preserve"> на выходе устройства;</w:t>
      </w:r>
    </w:p>
    <w:p w:rsidR="008F5BF9" w:rsidRPr="00584794" w:rsidRDefault="008F5BF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снижение качества функционирования –</w:t>
      </w:r>
      <w:r w:rsidR="002D6A7C" w:rsidRPr="00584794">
        <w:rPr>
          <w:sz w:val="28"/>
          <w:szCs w:val="28"/>
        </w:rPr>
        <w:t xml:space="preserve"> изменение </w:t>
      </w:r>
      <w:r w:rsidRPr="00584794">
        <w:rPr>
          <w:sz w:val="28"/>
          <w:szCs w:val="28"/>
        </w:rPr>
        <w:t>частоты</w:t>
      </w:r>
      <w:r w:rsidR="001A0DD4" w:rsidRPr="00584794">
        <w:rPr>
          <w:sz w:val="28"/>
          <w:szCs w:val="28"/>
        </w:rPr>
        <w:t xml:space="preserve"> за пределы допустимого уровня</w:t>
      </w:r>
      <w:r w:rsidRPr="00584794">
        <w:rPr>
          <w:sz w:val="28"/>
          <w:szCs w:val="28"/>
        </w:rPr>
        <w:t xml:space="preserve">, </w:t>
      </w:r>
      <w:r w:rsidR="002D6A7C" w:rsidRPr="00584794">
        <w:rPr>
          <w:sz w:val="28"/>
          <w:szCs w:val="28"/>
        </w:rPr>
        <w:t xml:space="preserve">снижение </w:t>
      </w:r>
      <w:r w:rsidRPr="00584794">
        <w:rPr>
          <w:sz w:val="28"/>
          <w:szCs w:val="28"/>
        </w:rPr>
        <w:t xml:space="preserve">мощности выходного </w:t>
      </w:r>
      <w:r w:rsidR="001A0DD4" w:rsidRPr="00584794">
        <w:rPr>
          <w:sz w:val="28"/>
          <w:szCs w:val="28"/>
        </w:rPr>
        <w:t>сигнала</w:t>
      </w:r>
      <w:r w:rsidRPr="00584794">
        <w:rPr>
          <w:sz w:val="28"/>
          <w:szCs w:val="28"/>
        </w:rPr>
        <w:t>.</w:t>
      </w:r>
    </w:p>
    <w:p w:rsidR="004A3D56" w:rsidRPr="00584794" w:rsidRDefault="008771AD" w:rsidP="00F5290A">
      <w:pPr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8C1368" w:rsidRPr="00584794">
        <w:rPr>
          <w:b/>
          <w:bCs/>
          <w:sz w:val="28"/>
          <w:szCs w:val="28"/>
        </w:rPr>
        <w:t>3</w:t>
      </w:r>
      <w:r w:rsidRPr="00584794">
        <w:rPr>
          <w:b/>
          <w:bCs/>
          <w:sz w:val="28"/>
          <w:szCs w:val="28"/>
        </w:rPr>
        <w:t>.</w:t>
      </w:r>
      <w:r w:rsidR="004A3D56" w:rsidRPr="00584794">
        <w:rPr>
          <w:b/>
          <w:bCs/>
          <w:sz w:val="28"/>
          <w:szCs w:val="28"/>
        </w:rPr>
        <w:t xml:space="preserve"> РАСПРЕДЕЛЕНИЕ НОРМ ПОКАЗАТЕЛЕЙ НАДЕЖНОСТИ ПО СОСТАВНЫМ ЧАСТЯМ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814303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Предполагается простейший поток отказов отдельных элктрорадиоэлементов (ЭРЭ) и функциональных узлов изделия. </w:t>
      </w:r>
      <w:r w:rsidR="004A3D56" w:rsidRPr="00584794">
        <w:rPr>
          <w:sz w:val="28"/>
          <w:szCs w:val="28"/>
        </w:rPr>
        <w:t>В устройстве все элементы данного типа равнозначны, т.е. величины интенсивностей отказов λ</w:t>
      </w:r>
      <w:r w:rsidR="004A3D56" w:rsidRPr="00584794">
        <w:rPr>
          <w:sz w:val="28"/>
          <w:szCs w:val="28"/>
          <w:vertAlign w:val="subscript"/>
          <w:lang w:val="en-US"/>
        </w:rPr>
        <w:t>i</w:t>
      </w:r>
      <w:r w:rsidR="004A3D56" w:rsidRPr="00584794">
        <w:rPr>
          <w:sz w:val="28"/>
          <w:szCs w:val="28"/>
        </w:rPr>
        <w:t xml:space="preserve"> одинаковы. Все элементы работают в номинальном режиме.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Интенсивности отказов всех элементов постоянны, т.е. процессы деградации не учитываются, а отказы отдельных элементов являются событиями независимыми. Все элементы работают одновременно, в смысле надежности находятся в последовательном соединении.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Была определена средняя интенсивность отказов для каждого функциональные узла элементов </w:t>
      </w:r>
      <w:r w:rsidR="00DC3850">
        <w:rPr>
          <w:sz w:val="28"/>
          <w:szCs w:val="28"/>
        </w:rPr>
        <w:pict>
          <v:shape id="_x0000_i1026" type="#_x0000_t75" style="width:12.75pt;height:15.75pt">
            <v:imagedata r:id="rId8" o:title=""/>
          </v:shape>
        </w:pict>
      </w:r>
      <w:r w:rsidRPr="00584794">
        <w:rPr>
          <w:sz w:val="28"/>
          <w:szCs w:val="28"/>
          <w:vertAlign w:val="subscript"/>
        </w:rPr>
        <w:t>элем</w:t>
      </w:r>
      <w:r w:rsidR="00892239" w:rsidRPr="00584794">
        <w:rPr>
          <w:sz w:val="28"/>
          <w:szCs w:val="28"/>
          <w:vertAlign w:val="subscript"/>
        </w:rPr>
        <w:t xml:space="preserve"> </w:t>
      </w:r>
      <w:r w:rsidRPr="00584794">
        <w:rPr>
          <w:sz w:val="28"/>
          <w:szCs w:val="28"/>
        </w:rPr>
        <w:t>согласно ДСТУ 2992-95(см. табл. 3.1).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3.1 – Средняя интенсивность отказов отдельных типов элементов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785"/>
      </w:tblGrid>
      <w:tr w:rsidR="004A3D56" w:rsidRPr="00584794">
        <w:trPr>
          <w:jc w:val="center"/>
        </w:trPr>
        <w:tc>
          <w:tcPr>
            <w:tcW w:w="44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Элемент</w:t>
            </w:r>
          </w:p>
        </w:tc>
        <w:tc>
          <w:tcPr>
            <w:tcW w:w="4785" w:type="dxa"/>
          </w:tcPr>
          <w:p w:rsidR="004A3D56" w:rsidRPr="00584794" w:rsidRDefault="00DC38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2.75pt;height:15.75pt">
                  <v:imagedata r:id="rId8" o:title=""/>
                </v:shape>
              </w:pict>
            </w:r>
            <w:r w:rsidR="004A3D56" w:rsidRPr="00584794">
              <w:rPr>
                <w:sz w:val="20"/>
                <w:szCs w:val="20"/>
                <w:vertAlign w:val="subscript"/>
              </w:rPr>
              <w:t>элем</w:t>
            </w:r>
            <w:r>
              <w:rPr>
                <w:sz w:val="20"/>
                <w:szCs w:val="20"/>
                <w:vertAlign w:val="subscript"/>
              </w:rPr>
              <w:pict>
                <v:shape id="_x0000_i1028" type="#_x0000_t75" style="width:23.25pt;height:15.75pt">
                  <v:imagedata r:id="rId9" o:title=""/>
                </v:shape>
              </w:pict>
            </w:r>
            <w:r w:rsidR="004A3D56" w:rsidRPr="00584794">
              <w:rPr>
                <w:sz w:val="20"/>
                <w:szCs w:val="20"/>
                <w:vertAlign w:val="subscript"/>
              </w:rPr>
              <w:t>.</w:t>
            </w:r>
            <w:r w:rsidR="004A3D56" w:rsidRPr="00584794">
              <w:rPr>
                <w:sz w:val="20"/>
                <w:szCs w:val="20"/>
              </w:rPr>
              <w:t>, ч</w:t>
            </w:r>
            <w:r>
              <w:rPr>
                <w:sz w:val="20"/>
                <w:szCs w:val="20"/>
              </w:rPr>
              <w:pict>
                <v:shape id="_x0000_i1029" type="#_x0000_t75" style="width:11.25pt;height:15pt">
                  <v:imagedata r:id="rId10" o:title=""/>
                </v:shape>
              </w:pict>
            </w:r>
          </w:p>
        </w:tc>
      </w:tr>
      <w:tr w:rsidR="004A3D56" w:rsidRPr="00584794">
        <w:trPr>
          <w:jc w:val="center"/>
        </w:trPr>
        <w:tc>
          <w:tcPr>
            <w:tcW w:w="44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Непроволочный резистор</w:t>
            </w:r>
          </w:p>
        </w:tc>
        <w:tc>
          <w:tcPr>
            <w:tcW w:w="4785" w:type="dxa"/>
          </w:tcPr>
          <w:p w:rsidR="004A3D56" w:rsidRPr="00584794" w:rsidRDefault="00DC222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A3D56" w:rsidRPr="00584794">
              <w:rPr>
                <w:sz w:val="20"/>
                <w:szCs w:val="20"/>
              </w:rPr>
              <w:t>6</w:t>
            </w:r>
          </w:p>
        </w:tc>
      </w:tr>
      <w:tr w:rsidR="004A3D56" w:rsidRPr="00584794">
        <w:trPr>
          <w:jc w:val="center"/>
        </w:trPr>
        <w:tc>
          <w:tcPr>
            <w:tcW w:w="44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Конденсатор</w:t>
            </w:r>
          </w:p>
        </w:tc>
        <w:tc>
          <w:tcPr>
            <w:tcW w:w="4785" w:type="dxa"/>
          </w:tcPr>
          <w:p w:rsidR="004A3D56" w:rsidRPr="00584794" w:rsidRDefault="00DC222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4A3D56" w:rsidRPr="00584794">
              <w:rPr>
                <w:sz w:val="20"/>
                <w:szCs w:val="20"/>
              </w:rPr>
              <w:t>5</w:t>
            </w:r>
          </w:p>
        </w:tc>
      </w:tr>
      <w:tr w:rsidR="004A3D56" w:rsidRPr="00584794">
        <w:trPr>
          <w:jc w:val="center"/>
        </w:trPr>
        <w:tc>
          <w:tcPr>
            <w:tcW w:w="44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Транзистор</w:t>
            </w:r>
          </w:p>
        </w:tc>
        <w:tc>
          <w:tcPr>
            <w:tcW w:w="4785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</w:tr>
      <w:tr w:rsidR="004A3D56" w:rsidRPr="00584794">
        <w:trPr>
          <w:trHeight w:val="168"/>
          <w:jc w:val="center"/>
        </w:trPr>
        <w:tc>
          <w:tcPr>
            <w:tcW w:w="4497" w:type="dxa"/>
          </w:tcPr>
          <w:p w:rsidR="004A3D56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Диоды</w:t>
            </w:r>
          </w:p>
        </w:tc>
        <w:tc>
          <w:tcPr>
            <w:tcW w:w="4785" w:type="dxa"/>
          </w:tcPr>
          <w:p w:rsidR="004A3D56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1,6</w:t>
            </w:r>
          </w:p>
        </w:tc>
      </w:tr>
      <w:tr w:rsidR="00814303" w:rsidRPr="00584794">
        <w:trPr>
          <w:trHeight w:val="300"/>
          <w:jc w:val="center"/>
        </w:trPr>
        <w:tc>
          <w:tcPr>
            <w:tcW w:w="4497" w:type="dxa"/>
          </w:tcPr>
          <w:p w:rsidR="00814303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Катушки</w:t>
            </w:r>
          </w:p>
        </w:tc>
        <w:tc>
          <w:tcPr>
            <w:tcW w:w="4785" w:type="dxa"/>
          </w:tcPr>
          <w:p w:rsidR="00814303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1,5</w:t>
            </w:r>
          </w:p>
        </w:tc>
      </w:tr>
      <w:tr w:rsidR="00814303" w:rsidRPr="00584794">
        <w:trPr>
          <w:trHeight w:val="255"/>
          <w:jc w:val="center"/>
        </w:trPr>
        <w:tc>
          <w:tcPr>
            <w:tcW w:w="4497" w:type="dxa"/>
          </w:tcPr>
          <w:p w:rsidR="00814303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Антенна</w:t>
            </w:r>
          </w:p>
        </w:tc>
        <w:tc>
          <w:tcPr>
            <w:tcW w:w="4785" w:type="dxa"/>
          </w:tcPr>
          <w:p w:rsidR="00814303" w:rsidRPr="00584794" w:rsidRDefault="00DC222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114BFA" w:rsidRPr="00584794">
              <w:rPr>
                <w:sz w:val="20"/>
                <w:szCs w:val="20"/>
              </w:rPr>
              <w:t>5</w:t>
            </w:r>
          </w:p>
        </w:tc>
      </w:tr>
      <w:tr w:rsidR="00734DDB" w:rsidRPr="00584794">
        <w:trPr>
          <w:trHeight w:val="213"/>
          <w:jc w:val="center"/>
        </w:trPr>
        <w:tc>
          <w:tcPr>
            <w:tcW w:w="4497" w:type="dxa"/>
          </w:tcPr>
          <w:p w:rsidR="00734DDB" w:rsidRPr="00584794" w:rsidRDefault="00734DD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Микрофон</w:t>
            </w:r>
          </w:p>
        </w:tc>
        <w:tc>
          <w:tcPr>
            <w:tcW w:w="4785" w:type="dxa"/>
          </w:tcPr>
          <w:p w:rsidR="00734DDB" w:rsidRPr="00584794" w:rsidRDefault="00DC222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114BFA" w:rsidRPr="00584794">
              <w:rPr>
                <w:sz w:val="20"/>
                <w:szCs w:val="20"/>
              </w:rPr>
              <w:t>5</w:t>
            </w:r>
          </w:p>
        </w:tc>
      </w:tr>
      <w:tr w:rsidR="004A3D56" w:rsidRPr="00584794">
        <w:trPr>
          <w:jc w:val="center"/>
        </w:trPr>
        <w:tc>
          <w:tcPr>
            <w:tcW w:w="44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Контактная пайка</w:t>
            </w:r>
          </w:p>
        </w:tc>
        <w:tc>
          <w:tcPr>
            <w:tcW w:w="4785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DC222F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05</w:t>
            </w:r>
          </w:p>
        </w:tc>
      </w:tr>
      <w:tr w:rsidR="004D2342" w:rsidRPr="00584794">
        <w:trPr>
          <w:jc w:val="center"/>
        </w:trPr>
        <w:tc>
          <w:tcPr>
            <w:tcW w:w="4497" w:type="dxa"/>
          </w:tcPr>
          <w:p w:rsidR="004D2342" w:rsidRPr="00584794" w:rsidRDefault="004D2342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Контактная дорожка</w:t>
            </w:r>
          </w:p>
        </w:tc>
        <w:tc>
          <w:tcPr>
            <w:tcW w:w="4785" w:type="dxa"/>
          </w:tcPr>
          <w:p w:rsidR="004D2342" w:rsidRPr="00584794" w:rsidRDefault="00DC222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D2342" w:rsidRPr="00584794">
              <w:rPr>
                <w:sz w:val="20"/>
                <w:szCs w:val="20"/>
              </w:rPr>
              <w:t>05</w:t>
            </w:r>
          </w:p>
        </w:tc>
      </w:tr>
    </w:tbl>
    <w:p w:rsidR="00B936FD" w:rsidRPr="00584794" w:rsidRDefault="00B936FD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На основании таблицы 3.1 и перечня элементов была найдена средняя интенсивность отказов для каждого ФУ </w:t>
      </w:r>
      <w:r w:rsidR="00DC3850">
        <w:rPr>
          <w:sz w:val="28"/>
          <w:szCs w:val="28"/>
        </w:rPr>
        <w:pict>
          <v:shape id="_x0000_i1030" type="#_x0000_t75" style="width:12.75pt;height:15.75pt">
            <v:imagedata r:id="rId11" o:title=""/>
          </v:shape>
        </w:pict>
      </w:r>
      <w:r w:rsidRPr="00584794">
        <w:rPr>
          <w:sz w:val="28"/>
          <w:szCs w:val="28"/>
          <w:vertAlign w:val="subscript"/>
        </w:rPr>
        <w:t>∑ФУ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  <w:vertAlign w:val="subscript"/>
        </w:rPr>
        <w:t xml:space="preserve"> </w:t>
      </w:r>
      <w:r w:rsidRPr="00584794">
        <w:rPr>
          <w:sz w:val="28"/>
          <w:szCs w:val="28"/>
        </w:rPr>
        <w:t>(см. табл. 3.2):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DC3850" w:rsidP="00F5290A">
      <w:pPr>
        <w:tabs>
          <w:tab w:val="center" w:pos="5037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12.75pt;height:15.75pt">
            <v:imagedata r:id="rId11" o:title=""/>
          </v:shape>
        </w:pict>
      </w:r>
      <w:r w:rsidR="004A3D56" w:rsidRPr="00584794">
        <w:rPr>
          <w:sz w:val="28"/>
          <w:szCs w:val="28"/>
          <w:vertAlign w:val="subscript"/>
        </w:rPr>
        <w:t>∑ФУ</w:t>
      </w:r>
      <w:r w:rsidR="004A3D56" w:rsidRPr="00584794">
        <w:rPr>
          <w:sz w:val="28"/>
          <w:szCs w:val="28"/>
          <w:vertAlign w:val="subscript"/>
          <w:lang w:val="en-US"/>
        </w:rPr>
        <w:t>i</w:t>
      </w:r>
      <w:r w:rsidR="004A3D56" w:rsidRPr="00584794">
        <w:rPr>
          <w:sz w:val="28"/>
          <w:szCs w:val="28"/>
        </w:rPr>
        <w:t>=∑</w:t>
      </w:r>
      <w:r>
        <w:rPr>
          <w:sz w:val="28"/>
          <w:szCs w:val="28"/>
        </w:rPr>
        <w:pict>
          <v:shape id="_x0000_i1032" type="#_x0000_t75" style="width:12.75pt;height:15.75pt">
            <v:imagedata r:id="rId8" o:title=""/>
          </v:shape>
        </w:pict>
      </w:r>
      <w:r w:rsidR="004A3D56" w:rsidRPr="00584794">
        <w:rPr>
          <w:sz w:val="28"/>
          <w:szCs w:val="28"/>
          <w:vertAlign w:val="subscript"/>
        </w:rPr>
        <w:t>элем</w:t>
      </w:r>
      <w:r w:rsidR="004A3D56" w:rsidRPr="00584794">
        <w:rPr>
          <w:sz w:val="28"/>
          <w:szCs w:val="28"/>
          <w:vertAlign w:val="subscript"/>
          <w:lang w:val="en-US"/>
        </w:rPr>
        <w:t>i</w:t>
      </w:r>
      <w:r w:rsidR="004A3D56" w:rsidRPr="00584794">
        <w:rPr>
          <w:sz w:val="28"/>
          <w:szCs w:val="28"/>
        </w:rPr>
        <w:t>·</w:t>
      </w:r>
      <w:r w:rsidR="004A3D56" w:rsidRPr="00584794">
        <w:rPr>
          <w:sz w:val="28"/>
          <w:szCs w:val="28"/>
          <w:lang w:val="en-US"/>
        </w:rPr>
        <w:t>N</w:t>
      </w:r>
      <w:r w:rsidR="004A3D56" w:rsidRPr="00584794">
        <w:rPr>
          <w:sz w:val="28"/>
          <w:szCs w:val="28"/>
          <w:vertAlign w:val="subscript"/>
          <w:lang w:val="en-US"/>
        </w:rPr>
        <w:t>i</w:t>
      </w:r>
      <w:r w:rsidR="004A3D56" w:rsidRPr="00584794">
        <w:rPr>
          <w:sz w:val="28"/>
          <w:szCs w:val="28"/>
        </w:rPr>
        <w:t>.(3.1)</w:t>
      </w:r>
    </w:p>
    <w:p w:rsidR="004A3D56" w:rsidRPr="00584794" w:rsidRDefault="00F00BC0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4A3D56" w:rsidRPr="00584794">
        <w:rPr>
          <w:sz w:val="28"/>
          <w:szCs w:val="28"/>
        </w:rPr>
        <w:t>Таблица 3.2 – Средняя интенсивность отказов каждого ФУ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7"/>
        <w:gridCol w:w="4500"/>
      </w:tblGrid>
      <w:tr w:rsidR="004A3D56" w:rsidRPr="00584794">
        <w:trPr>
          <w:trHeight w:val="485"/>
          <w:jc w:val="center"/>
        </w:trPr>
        <w:tc>
          <w:tcPr>
            <w:tcW w:w="43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№ ФУ</w:t>
            </w:r>
          </w:p>
        </w:tc>
        <w:tc>
          <w:tcPr>
            <w:tcW w:w="4500" w:type="dxa"/>
          </w:tcPr>
          <w:p w:rsidR="004A3D56" w:rsidRPr="00584794" w:rsidRDefault="00DC38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12.75pt;height:15.75pt">
                  <v:imagedata r:id="rId11" o:title=""/>
                </v:shape>
              </w:pict>
            </w:r>
            <w:r w:rsidR="004A3D56" w:rsidRPr="00584794">
              <w:rPr>
                <w:sz w:val="20"/>
                <w:szCs w:val="20"/>
                <w:vertAlign w:val="subscript"/>
              </w:rPr>
              <w:t>∑ФУ</w:t>
            </w:r>
            <w:r w:rsidR="004A3D56"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sz w:val="20"/>
                <w:szCs w:val="20"/>
                <w:vertAlign w:val="subscript"/>
              </w:rPr>
              <w:pict>
                <v:shape id="_x0000_i1034" type="#_x0000_t75" style="width:23.25pt;height:15.75pt">
                  <v:imagedata r:id="rId9" o:title=""/>
                </v:shape>
              </w:pict>
            </w:r>
            <w:r w:rsidR="004A3D56" w:rsidRPr="00584794">
              <w:rPr>
                <w:sz w:val="20"/>
                <w:szCs w:val="20"/>
                <w:vertAlign w:val="subscript"/>
              </w:rPr>
              <w:t>.</w:t>
            </w:r>
            <w:r w:rsidR="004A3D56" w:rsidRPr="00584794">
              <w:rPr>
                <w:sz w:val="20"/>
                <w:szCs w:val="20"/>
              </w:rPr>
              <w:t>, ч</w:t>
            </w:r>
            <w:r>
              <w:rPr>
                <w:sz w:val="20"/>
                <w:szCs w:val="20"/>
              </w:rPr>
              <w:pict>
                <v:shape id="_x0000_i1035" type="#_x0000_t75" style="width:11.25pt;height:15pt">
                  <v:imagedata r:id="rId10" o:title=""/>
                </v:shape>
              </w:pict>
            </w:r>
          </w:p>
        </w:tc>
      </w:tr>
      <w:tr w:rsidR="004A3D56" w:rsidRPr="00584794">
        <w:trPr>
          <w:trHeight w:val="360"/>
          <w:jc w:val="center"/>
        </w:trPr>
        <w:tc>
          <w:tcPr>
            <w:tcW w:w="43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4A3D56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7,</w:t>
            </w:r>
            <w:r w:rsidR="00162A67" w:rsidRPr="00584794">
              <w:rPr>
                <w:sz w:val="20"/>
                <w:szCs w:val="20"/>
              </w:rPr>
              <w:t>7</w:t>
            </w:r>
          </w:p>
        </w:tc>
      </w:tr>
      <w:tr w:rsidR="004A3D56" w:rsidRPr="00584794">
        <w:trPr>
          <w:trHeight w:val="360"/>
          <w:jc w:val="center"/>
        </w:trPr>
        <w:tc>
          <w:tcPr>
            <w:tcW w:w="43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4A3D56" w:rsidRPr="00584794" w:rsidRDefault="00114BF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  <w:r w:rsidR="00BF2576" w:rsidRPr="00584794">
              <w:rPr>
                <w:sz w:val="20"/>
                <w:szCs w:val="20"/>
                <w:lang w:val="en-US"/>
              </w:rPr>
              <w:t>4</w:t>
            </w:r>
            <w:r w:rsidR="00BF2576" w:rsidRPr="00584794">
              <w:rPr>
                <w:sz w:val="20"/>
                <w:szCs w:val="20"/>
              </w:rPr>
              <w:t>,</w:t>
            </w:r>
            <w:r w:rsidR="004D2342" w:rsidRPr="00584794">
              <w:rPr>
                <w:sz w:val="20"/>
                <w:szCs w:val="20"/>
                <w:lang w:val="en-US"/>
              </w:rPr>
              <w:t>1</w:t>
            </w:r>
            <w:r w:rsidR="00162A67" w:rsidRPr="00584794">
              <w:rPr>
                <w:sz w:val="20"/>
                <w:szCs w:val="20"/>
              </w:rPr>
              <w:t>5</w:t>
            </w:r>
          </w:p>
        </w:tc>
      </w:tr>
      <w:tr w:rsidR="004A3D56" w:rsidRPr="00584794">
        <w:trPr>
          <w:trHeight w:val="345"/>
          <w:jc w:val="center"/>
        </w:trPr>
        <w:tc>
          <w:tcPr>
            <w:tcW w:w="43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4A3D56" w:rsidRPr="00584794" w:rsidRDefault="00F34F98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  <w:r w:rsidR="00BF2576" w:rsidRPr="00584794">
              <w:rPr>
                <w:sz w:val="20"/>
                <w:szCs w:val="20"/>
                <w:lang w:val="en-US"/>
              </w:rPr>
              <w:t>3</w:t>
            </w:r>
            <w:r w:rsidR="00BF2576" w:rsidRPr="00584794">
              <w:rPr>
                <w:sz w:val="20"/>
                <w:szCs w:val="20"/>
              </w:rPr>
              <w:t>,</w:t>
            </w:r>
            <w:r w:rsidR="004D2342" w:rsidRPr="00584794">
              <w:rPr>
                <w:sz w:val="20"/>
                <w:szCs w:val="20"/>
                <w:lang w:val="en-US"/>
              </w:rPr>
              <w:t>9</w:t>
            </w:r>
            <w:r w:rsidR="00162A67" w:rsidRPr="00584794">
              <w:rPr>
                <w:sz w:val="20"/>
                <w:szCs w:val="20"/>
              </w:rPr>
              <w:t>5</w:t>
            </w:r>
          </w:p>
        </w:tc>
      </w:tr>
      <w:tr w:rsidR="004A3D56" w:rsidRPr="00584794">
        <w:trPr>
          <w:trHeight w:val="376"/>
          <w:jc w:val="center"/>
        </w:trPr>
        <w:tc>
          <w:tcPr>
            <w:tcW w:w="4397" w:type="dxa"/>
          </w:tcPr>
          <w:p w:rsidR="004A3D56" w:rsidRPr="00584794" w:rsidRDefault="004A3D5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4A3D56" w:rsidRPr="00584794" w:rsidRDefault="00114BF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  <w:r w:rsidR="00BF2576" w:rsidRPr="00584794">
              <w:rPr>
                <w:sz w:val="20"/>
                <w:szCs w:val="20"/>
                <w:lang w:val="en-US"/>
              </w:rPr>
              <w:t>6</w:t>
            </w:r>
            <w:r w:rsidR="00BF2576" w:rsidRPr="00584794">
              <w:rPr>
                <w:sz w:val="20"/>
                <w:szCs w:val="20"/>
              </w:rPr>
              <w:t>,</w:t>
            </w:r>
            <w:r w:rsidR="00162A67" w:rsidRPr="00584794">
              <w:rPr>
                <w:sz w:val="20"/>
                <w:szCs w:val="20"/>
              </w:rPr>
              <w:t>4</w:t>
            </w:r>
          </w:p>
        </w:tc>
      </w:tr>
    </w:tbl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Дальше нам надо найти коэффициенты пропорциональности, которые показывает удельный вес каждого ФУ относительно уровня интенсивности отказов всего объекта:</w:t>
      </w:r>
    </w:p>
    <w:p w:rsidR="004A3D56" w:rsidRPr="00584794" w:rsidRDefault="004A3D56" w:rsidP="00F5290A">
      <w:pPr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</w:t>
      </w:r>
      <w:r w:rsidR="00DC3850">
        <w:rPr>
          <w:sz w:val="28"/>
          <w:szCs w:val="28"/>
        </w:rPr>
        <w:pict>
          <v:shape id="_x0000_i1036" type="#_x0000_t75" style="width:12.75pt;height:15.75pt">
            <v:imagedata r:id="rId11" o:title=""/>
          </v:shape>
        </w:pict>
      </w:r>
      <w:r w:rsidRPr="00584794">
        <w:rPr>
          <w:sz w:val="28"/>
          <w:szCs w:val="28"/>
          <w:vertAlign w:val="subscript"/>
        </w:rPr>
        <w:t>∑ФУ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/∑</w:t>
      </w:r>
      <w:r w:rsidR="00DC3850">
        <w:rPr>
          <w:sz w:val="28"/>
          <w:szCs w:val="28"/>
        </w:rPr>
        <w:pict>
          <v:shape id="_x0000_i1037" type="#_x0000_t75" style="width:12.75pt;height:15.75pt">
            <v:imagedata r:id="rId11" o:title=""/>
          </v:shape>
        </w:pict>
      </w:r>
      <w:r w:rsidRPr="00584794">
        <w:rPr>
          <w:sz w:val="28"/>
          <w:szCs w:val="28"/>
          <w:vertAlign w:val="subscript"/>
        </w:rPr>
        <w:t>∑ФУ</w:t>
      </w:r>
      <w:r w:rsidRPr="00584794">
        <w:rPr>
          <w:sz w:val="28"/>
          <w:szCs w:val="28"/>
          <w:vertAlign w:val="subscript"/>
          <w:lang w:val="en-US"/>
        </w:rPr>
        <w:t>i</w:t>
      </w:r>
      <w:r w:rsidR="00593640" w:rsidRPr="00584794">
        <w:rPr>
          <w:sz w:val="28"/>
          <w:szCs w:val="28"/>
        </w:rPr>
        <w:t>.</w:t>
      </w:r>
      <w:r w:rsidRPr="00584794">
        <w:rPr>
          <w:sz w:val="28"/>
          <w:szCs w:val="28"/>
        </w:rPr>
        <w:t>(3.2)</w:t>
      </w: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Результаты расчета представлены в таблице 3.3.</w:t>
      </w: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3.3 – Коэффициенты пропорциональности каждого ФУ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6705"/>
      </w:tblGrid>
      <w:tr w:rsidR="004A3D56" w:rsidRPr="00584794">
        <w:trPr>
          <w:trHeight w:val="387"/>
          <w:jc w:val="center"/>
        </w:trPr>
        <w:tc>
          <w:tcPr>
            <w:tcW w:w="2499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№ ФУ</w:t>
            </w:r>
          </w:p>
        </w:tc>
        <w:tc>
          <w:tcPr>
            <w:tcW w:w="6705" w:type="dxa"/>
          </w:tcPr>
          <w:p w:rsidR="004A3D56" w:rsidRPr="00584794" w:rsidRDefault="00BD1531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</w:t>
            </w:r>
            <w:r w:rsidRPr="00584794">
              <w:rPr>
                <w:sz w:val="20"/>
                <w:szCs w:val="20"/>
                <w:vertAlign w:val="subscript"/>
              </w:rPr>
              <w:t>ФУ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A3D56" w:rsidRPr="00584794">
        <w:trPr>
          <w:trHeight w:val="370"/>
          <w:jc w:val="center"/>
        </w:trPr>
        <w:tc>
          <w:tcPr>
            <w:tcW w:w="2499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6705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="00E2757B" w:rsidRPr="00584794">
              <w:rPr>
                <w:sz w:val="20"/>
                <w:szCs w:val="20"/>
              </w:rPr>
              <w:t>12</w:t>
            </w:r>
            <w:r w:rsidR="00162A67" w:rsidRPr="00584794">
              <w:rPr>
                <w:sz w:val="20"/>
                <w:szCs w:val="20"/>
              </w:rPr>
              <w:t>4</w:t>
            </w:r>
          </w:p>
        </w:tc>
      </w:tr>
      <w:tr w:rsidR="004A3D56" w:rsidRPr="00584794">
        <w:trPr>
          <w:trHeight w:val="387"/>
          <w:jc w:val="center"/>
        </w:trPr>
        <w:tc>
          <w:tcPr>
            <w:tcW w:w="2499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6705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BD1531" w:rsidRPr="00584794">
              <w:rPr>
                <w:sz w:val="20"/>
                <w:szCs w:val="20"/>
              </w:rPr>
              <w:t>22</w:t>
            </w:r>
            <w:r w:rsidR="00162A67" w:rsidRPr="00584794">
              <w:rPr>
                <w:sz w:val="20"/>
                <w:szCs w:val="20"/>
              </w:rPr>
              <w:t>7</w:t>
            </w:r>
          </w:p>
        </w:tc>
      </w:tr>
      <w:tr w:rsidR="004A3D56" w:rsidRPr="00584794">
        <w:trPr>
          <w:trHeight w:val="387"/>
          <w:jc w:val="center"/>
        </w:trPr>
        <w:tc>
          <w:tcPr>
            <w:tcW w:w="2499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6705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2757B" w:rsidRPr="00584794">
              <w:rPr>
                <w:sz w:val="20"/>
                <w:szCs w:val="20"/>
              </w:rPr>
              <w:t>38</w:t>
            </w:r>
            <w:r w:rsidR="00162A67" w:rsidRPr="00584794">
              <w:rPr>
                <w:sz w:val="20"/>
                <w:szCs w:val="20"/>
              </w:rPr>
              <w:t>5</w:t>
            </w:r>
          </w:p>
        </w:tc>
      </w:tr>
      <w:tr w:rsidR="004A3D56" w:rsidRPr="00584794">
        <w:trPr>
          <w:trHeight w:val="387"/>
          <w:jc w:val="center"/>
        </w:trPr>
        <w:tc>
          <w:tcPr>
            <w:tcW w:w="2499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6705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2757B" w:rsidRPr="00584794">
              <w:rPr>
                <w:sz w:val="20"/>
                <w:szCs w:val="20"/>
              </w:rPr>
              <w:t>26</w:t>
            </w:r>
            <w:r w:rsidR="00162A67" w:rsidRPr="00584794">
              <w:rPr>
                <w:sz w:val="20"/>
                <w:szCs w:val="20"/>
              </w:rPr>
              <w:t>4</w:t>
            </w:r>
          </w:p>
        </w:tc>
      </w:tr>
    </w:tbl>
    <w:p w:rsidR="004A3D56" w:rsidRPr="00584794" w:rsidRDefault="004A3D56" w:rsidP="00F5290A">
      <w:pPr>
        <w:tabs>
          <w:tab w:val="left" w:pos="1185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left" w:pos="1185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проверки правильности расчета коэффициентов пропорциональности была найдена их сумма ∑К</w:t>
      </w:r>
      <w:r w:rsidRPr="00584794">
        <w:rPr>
          <w:sz w:val="28"/>
          <w:szCs w:val="28"/>
          <w:vertAlign w:val="subscript"/>
        </w:rPr>
        <w:t>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=1. Дальше была определена заданная интенсивность отказов всего устройства:</w:t>
      </w:r>
    </w:p>
    <w:p w:rsidR="004A3D56" w:rsidRPr="00584794" w:rsidRDefault="004A3D56" w:rsidP="00F5290A">
      <w:pPr>
        <w:tabs>
          <w:tab w:val="left" w:pos="1185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</w:rPr>
        <w:t>=-</w:t>
      </w:r>
      <w:r w:rsidRPr="00584794">
        <w:rPr>
          <w:sz w:val="28"/>
          <w:szCs w:val="28"/>
          <w:lang w:val="en-US"/>
        </w:rPr>
        <w:t>lnP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)/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.(3.3)</w:t>
      </w: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F00BC0" w:rsidRPr="00584794" w:rsidRDefault="004A3D56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з</w:t>
      </w:r>
      <w:r w:rsidR="004A5F5A" w:rsidRPr="00584794">
        <w:rPr>
          <w:sz w:val="28"/>
          <w:szCs w:val="28"/>
        </w:rPr>
        <w:t>=</w:t>
      </w:r>
      <w:r w:rsidR="004A5F5A" w:rsidRPr="00584794">
        <w:rPr>
          <w:sz w:val="28"/>
          <w:szCs w:val="28"/>
          <w:lang w:val="en-US"/>
        </w:rPr>
        <w:t>68</w:t>
      </w:r>
      <w:r w:rsidRPr="00584794">
        <w:rPr>
          <w:sz w:val="28"/>
          <w:szCs w:val="28"/>
        </w:rPr>
        <w:t>·</w:t>
      </w:r>
      <w:r w:rsidR="00DC3850">
        <w:rPr>
          <w:sz w:val="28"/>
          <w:szCs w:val="28"/>
        </w:rPr>
        <w:pict>
          <v:shape id="_x0000_i1038" type="#_x0000_t75" style="width:23.25pt;height:15.75pt">
            <v:imagedata r:id="rId12" o:title=""/>
          </v:shape>
        </w:pict>
      </w:r>
      <w:r w:rsidRPr="00584794">
        <w:rPr>
          <w:sz w:val="28"/>
          <w:szCs w:val="28"/>
        </w:rPr>
        <w:t xml:space="preserve"> ч</w:t>
      </w:r>
      <w:r w:rsidR="00DC3850">
        <w:rPr>
          <w:sz w:val="28"/>
          <w:szCs w:val="28"/>
        </w:rPr>
        <w:pict>
          <v:shape id="_x0000_i1039" type="#_x0000_t75" style="width:11.25pt;height:15pt">
            <v:imagedata r:id="rId13" o:title=""/>
          </v:shape>
        </w:pict>
      </w:r>
      <w:r w:rsidRPr="00584794">
        <w:rPr>
          <w:sz w:val="28"/>
          <w:szCs w:val="28"/>
        </w:rPr>
        <w:t>.</w:t>
      </w:r>
    </w:p>
    <w:p w:rsidR="004A3D56" w:rsidRPr="00584794" w:rsidRDefault="00F00BC0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4A3D56" w:rsidRPr="00584794">
        <w:rPr>
          <w:sz w:val="28"/>
          <w:szCs w:val="28"/>
        </w:rPr>
        <w:t>С учетом найденных весовых коэффициентов и заданной интенсивности отказов всего устройства были рассчитаны заданные интенсивности отказов для каждого ФУ по формуле:</w:t>
      </w:r>
    </w:p>
    <w:p w:rsidR="00F00BC0" w:rsidRPr="00584794" w:rsidRDefault="00F00BC0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=λ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</w:rPr>
        <w:t>·К</w:t>
      </w:r>
      <w:r w:rsidRPr="00584794">
        <w:rPr>
          <w:sz w:val="28"/>
          <w:szCs w:val="28"/>
          <w:vertAlign w:val="subscript"/>
        </w:rPr>
        <w:t>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.(3.4)</w:t>
      </w:r>
    </w:p>
    <w:p w:rsidR="00F00BC0" w:rsidRPr="00584794" w:rsidRDefault="00F00BC0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Заданная вероятность безотказной работы </w:t>
      </w:r>
      <w:r w:rsidRPr="00584794">
        <w:rPr>
          <w:sz w:val="28"/>
          <w:szCs w:val="28"/>
          <w:lang w:val="en-US"/>
        </w:rPr>
        <w:t>c</w:t>
      </w:r>
      <w:r w:rsidRPr="00584794">
        <w:rPr>
          <w:sz w:val="28"/>
          <w:szCs w:val="28"/>
        </w:rPr>
        <w:t xml:space="preserve"> учетом норм надежности каждого ФУ была определена по формуле:</w:t>
      </w:r>
    </w:p>
    <w:p w:rsidR="004A3D56" w:rsidRPr="00584794" w:rsidRDefault="004A3D56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037"/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)=1-λ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·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.(3.5)</w:t>
      </w:r>
    </w:p>
    <w:p w:rsidR="004A3D56" w:rsidRPr="00584794" w:rsidRDefault="004A3D56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Результаты расчета λ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и Р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представлены в таблице 3.</w:t>
      </w:r>
      <w:r w:rsidR="00611051" w:rsidRPr="00584794">
        <w:rPr>
          <w:sz w:val="28"/>
          <w:szCs w:val="28"/>
        </w:rPr>
        <w:t>4</w:t>
      </w:r>
      <w:r w:rsidRPr="00584794">
        <w:rPr>
          <w:sz w:val="28"/>
          <w:szCs w:val="28"/>
        </w:rPr>
        <w:t>.</w:t>
      </w: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A3D56" w:rsidRPr="00584794" w:rsidRDefault="004A3D56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3.</w:t>
      </w:r>
      <w:r w:rsidR="00611051" w:rsidRPr="00584794">
        <w:rPr>
          <w:sz w:val="28"/>
          <w:szCs w:val="28"/>
        </w:rPr>
        <w:t>4</w:t>
      </w:r>
      <w:r w:rsidRPr="00584794">
        <w:rPr>
          <w:sz w:val="28"/>
          <w:szCs w:val="28"/>
        </w:rPr>
        <w:t xml:space="preserve"> –Значения интенсивностей </w:t>
      </w:r>
      <w:r w:rsidR="00C30835" w:rsidRPr="00584794">
        <w:rPr>
          <w:sz w:val="28"/>
          <w:szCs w:val="28"/>
        </w:rPr>
        <w:t>отказов и</w:t>
      </w:r>
      <w:r w:rsidRPr="00584794">
        <w:rPr>
          <w:sz w:val="28"/>
          <w:szCs w:val="28"/>
        </w:rPr>
        <w:t xml:space="preserve"> вероятностей безотказной работы, λ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и Р</w:t>
      </w:r>
      <w:r w:rsidRPr="00584794">
        <w:rPr>
          <w:sz w:val="28"/>
          <w:szCs w:val="28"/>
          <w:vertAlign w:val="subscript"/>
        </w:rPr>
        <w:t>зФУ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каждого ФУ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5278"/>
        <w:gridCol w:w="3191"/>
      </w:tblGrid>
      <w:tr w:rsidR="004A3D56" w:rsidRPr="00584794">
        <w:trPr>
          <w:jc w:val="center"/>
        </w:trPr>
        <w:tc>
          <w:tcPr>
            <w:tcW w:w="813" w:type="dxa"/>
          </w:tcPr>
          <w:p w:rsidR="004A3D56" w:rsidRPr="00584794" w:rsidRDefault="00C30835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ФУ</w:t>
            </w:r>
          </w:p>
        </w:tc>
        <w:tc>
          <w:tcPr>
            <w:tcW w:w="5278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зФУ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.10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3191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зФУ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4A3D56" w:rsidRPr="00584794">
        <w:trPr>
          <w:jc w:val="center"/>
        </w:trPr>
        <w:tc>
          <w:tcPr>
            <w:tcW w:w="813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278" w:type="dxa"/>
          </w:tcPr>
          <w:p w:rsidR="004A3D56" w:rsidRPr="00584794" w:rsidRDefault="004A5F5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8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191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A3D56" w:rsidRPr="00584794">
              <w:rPr>
                <w:sz w:val="20"/>
                <w:szCs w:val="20"/>
              </w:rPr>
              <w:t>99</w:t>
            </w:r>
            <w:r w:rsidR="004A5F5A" w:rsidRPr="00584794">
              <w:rPr>
                <w:sz w:val="20"/>
                <w:szCs w:val="20"/>
                <w:lang w:val="en-US"/>
              </w:rPr>
              <w:t>5</w:t>
            </w:r>
          </w:p>
        </w:tc>
      </w:tr>
      <w:tr w:rsidR="004A3D56" w:rsidRPr="00584794">
        <w:trPr>
          <w:jc w:val="center"/>
        </w:trPr>
        <w:tc>
          <w:tcPr>
            <w:tcW w:w="813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278" w:type="dxa"/>
          </w:tcPr>
          <w:p w:rsidR="004A3D56" w:rsidRPr="00584794" w:rsidRDefault="00BF2576" w:rsidP="001201BF">
            <w:pPr>
              <w:tabs>
                <w:tab w:val="left" w:pos="2545"/>
                <w:tab w:val="center" w:pos="2891"/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15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3191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A3D56" w:rsidRPr="00584794">
              <w:rPr>
                <w:sz w:val="20"/>
                <w:szCs w:val="20"/>
              </w:rPr>
              <w:t>99</w:t>
            </w:r>
            <w:r w:rsidR="004A5F5A" w:rsidRPr="00584794">
              <w:rPr>
                <w:sz w:val="20"/>
                <w:szCs w:val="20"/>
                <w:lang w:val="en-US"/>
              </w:rPr>
              <w:t>1</w:t>
            </w:r>
          </w:p>
        </w:tc>
      </w:tr>
      <w:tr w:rsidR="004A3D56" w:rsidRPr="00584794">
        <w:trPr>
          <w:jc w:val="center"/>
        </w:trPr>
        <w:tc>
          <w:tcPr>
            <w:tcW w:w="813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278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26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191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A5F5A" w:rsidRPr="00584794">
              <w:rPr>
                <w:sz w:val="20"/>
                <w:szCs w:val="20"/>
              </w:rPr>
              <w:t>9</w:t>
            </w:r>
            <w:r w:rsidR="004A5F5A" w:rsidRPr="00584794">
              <w:rPr>
                <w:sz w:val="20"/>
                <w:szCs w:val="20"/>
                <w:lang w:val="en-US"/>
              </w:rPr>
              <w:t>84</w:t>
            </w:r>
          </w:p>
        </w:tc>
      </w:tr>
      <w:tr w:rsidR="004A3D56" w:rsidRPr="00584794">
        <w:trPr>
          <w:jc w:val="center"/>
        </w:trPr>
        <w:tc>
          <w:tcPr>
            <w:tcW w:w="813" w:type="dxa"/>
          </w:tcPr>
          <w:p w:rsidR="004A3D56" w:rsidRPr="00584794" w:rsidRDefault="004A3D5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278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17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3191" w:type="dxa"/>
          </w:tcPr>
          <w:p w:rsidR="004A3D56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4A3D56" w:rsidRPr="00584794">
              <w:rPr>
                <w:sz w:val="20"/>
                <w:szCs w:val="20"/>
              </w:rPr>
              <w:t>9</w:t>
            </w:r>
            <w:r w:rsidR="004A5F5A" w:rsidRPr="00584794">
              <w:rPr>
                <w:sz w:val="20"/>
                <w:szCs w:val="20"/>
                <w:lang w:val="en-US"/>
              </w:rPr>
              <w:t>89</w:t>
            </w:r>
          </w:p>
        </w:tc>
      </w:tr>
    </w:tbl>
    <w:p w:rsidR="008E5FAA" w:rsidRPr="00584794" w:rsidRDefault="00F00BC0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8C1368" w:rsidRPr="00584794">
        <w:rPr>
          <w:b/>
          <w:bCs/>
          <w:sz w:val="28"/>
          <w:szCs w:val="28"/>
        </w:rPr>
        <w:t>4</w:t>
      </w:r>
      <w:r w:rsidR="00F5290A" w:rsidRPr="00584794">
        <w:rPr>
          <w:b/>
          <w:bCs/>
          <w:sz w:val="28"/>
          <w:szCs w:val="28"/>
        </w:rPr>
        <w:t>.</w:t>
      </w:r>
      <w:r w:rsidR="008E5FAA" w:rsidRPr="00584794">
        <w:rPr>
          <w:b/>
          <w:bCs/>
          <w:sz w:val="28"/>
          <w:szCs w:val="28"/>
        </w:rPr>
        <w:t xml:space="preserve"> ОРИЕНТИРОВОЧНЫЙ РАСЧЕТ НАДЕЖНОСТИ</w:t>
      </w:r>
    </w:p>
    <w:p w:rsidR="00F5290A" w:rsidRPr="00584794" w:rsidRDefault="00F5290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4.1 Исходные данные</w:t>
      </w: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На основании перечня элементов и справочных данных по базовым интенсивностям отказов отдельных типов элементов была составлена таблица с данными для расчета.</w:t>
      </w: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4.1 – Исходные данные для ориентировочного расчета</w:t>
      </w:r>
    </w:p>
    <w:tbl>
      <w:tblPr>
        <w:tblW w:w="9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112"/>
        <w:gridCol w:w="134"/>
        <w:gridCol w:w="1532"/>
        <w:gridCol w:w="176"/>
        <w:gridCol w:w="1383"/>
        <w:gridCol w:w="310"/>
        <w:gridCol w:w="221"/>
        <w:gridCol w:w="1596"/>
        <w:gridCol w:w="219"/>
        <w:gridCol w:w="99"/>
        <w:gridCol w:w="1884"/>
        <w:gridCol w:w="31"/>
        <w:gridCol w:w="177"/>
      </w:tblGrid>
      <w:tr w:rsidR="008E5FAA" w:rsidRPr="00584794">
        <w:trPr>
          <w:trHeight w:val="4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Элемент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Типономинал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 xml:space="preserve">Количество, </w:t>
            </w:r>
            <w:r w:rsidRPr="00584794">
              <w:rPr>
                <w:sz w:val="20"/>
                <w:szCs w:val="20"/>
                <w:lang w:val="en-US"/>
              </w:rPr>
              <w:t>N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127" w:type="dxa"/>
            <w:gridSpan w:val="3"/>
            <w:vAlign w:val="center"/>
          </w:tcPr>
          <w:p w:rsidR="00FC1853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Интенсивность отказов,</w:t>
            </w:r>
          </w:p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0i</w:t>
            </w:r>
            <w:r w:rsidRPr="00584794">
              <w:rPr>
                <w:sz w:val="20"/>
                <w:szCs w:val="20"/>
                <w:lang w:val="en-US"/>
              </w:rPr>
              <w:t>·</w:t>
            </w:r>
            <w:r w:rsidR="00FC1853" w:rsidRPr="00584794">
              <w:rPr>
                <w:sz w:val="20"/>
                <w:szCs w:val="20"/>
              </w:rPr>
              <w:t>10</w:t>
            </w:r>
            <w:r w:rsidR="00FC1853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</w:rPr>
              <w:t>, ч</w:t>
            </w:r>
            <w:r w:rsidR="00DC3850">
              <w:rPr>
                <w:sz w:val="20"/>
                <w:szCs w:val="20"/>
              </w:rPr>
              <w:pict>
                <v:shape id="_x0000_i1040" type="#_x0000_t75" style="width:11.25pt;height:15pt">
                  <v:imagedata r:id="rId10" o:title=""/>
                </v:shape>
              </w:pict>
            </w:r>
          </w:p>
        </w:tc>
        <w:tc>
          <w:tcPr>
            <w:tcW w:w="2410" w:type="dxa"/>
            <w:gridSpan w:val="5"/>
            <w:vAlign w:val="center"/>
          </w:tcPr>
          <w:p w:rsidR="00766759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Суммарная</w:t>
            </w:r>
          </w:p>
          <w:p w:rsidR="00766759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интенсивность</w:t>
            </w:r>
          </w:p>
          <w:p w:rsidR="00E97050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отказов,</w:t>
            </w:r>
          </w:p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N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584794">
              <w:rPr>
                <w:sz w:val="20"/>
                <w:szCs w:val="20"/>
              </w:rPr>
              <w:t>· 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·</w:t>
            </w:r>
            <w:r w:rsidR="00FC1853" w:rsidRPr="00584794">
              <w:rPr>
                <w:sz w:val="20"/>
                <w:szCs w:val="20"/>
              </w:rPr>
              <w:t>10</w:t>
            </w:r>
            <w:r w:rsidR="00FC1853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</w:rPr>
              <w:t>, ч</w:t>
            </w:r>
            <w:r w:rsidR="00DC3850">
              <w:rPr>
                <w:sz w:val="20"/>
                <w:szCs w:val="20"/>
              </w:rPr>
              <w:pict>
                <v:shape id="_x0000_i1041" type="#_x0000_t75" style="width:11.25pt;height:15pt">
                  <v:imagedata r:id="rId10" o:title=""/>
                </v:shape>
              </w:pic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9165" w:type="dxa"/>
            <w:gridSpan w:val="14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Функциональный узел №1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 xml:space="preserve">1, </w:t>
            </w:r>
            <w:r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AF756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МЛТ-0.1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162A67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0.</w:t>
            </w:r>
            <w:r w:rsidR="008E5FAA" w:rsidRPr="0058479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83C21" w:rsidRPr="00584794">
              <w:rPr>
                <w:sz w:val="20"/>
                <w:szCs w:val="20"/>
              </w:rPr>
              <w:t>2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С2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16D15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К50-35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E83C21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E83C21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trHeight w:val="268"/>
          <w:jc w:val="center"/>
        </w:trPr>
        <w:tc>
          <w:tcPr>
            <w:tcW w:w="1291" w:type="dxa"/>
            <w:vAlign w:val="center"/>
          </w:tcPr>
          <w:p w:rsidR="008E5FAA" w:rsidRPr="00584794" w:rsidRDefault="00056685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VD1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AF756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КИПД24С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83C21" w:rsidRPr="0058479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83C21" w:rsidRPr="00584794">
              <w:rPr>
                <w:sz w:val="20"/>
                <w:szCs w:val="20"/>
              </w:rPr>
              <w:t>6</w:t>
            </w:r>
          </w:p>
        </w:tc>
      </w:tr>
      <w:tr w:rsidR="00AF756F" w:rsidRPr="00584794">
        <w:trPr>
          <w:trHeight w:val="198"/>
          <w:jc w:val="center"/>
        </w:trPr>
        <w:tc>
          <w:tcPr>
            <w:tcW w:w="1291" w:type="dxa"/>
            <w:vAlign w:val="center"/>
          </w:tcPr>
          <w:p w:rsidR="00AF756F" w:rsidRPr="00584794" w:rsidRDefault="00AF756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ВМ1</w:t>
            </w:r>
          </w:p>
        </w:tc>
        <w:tc>
          <w:tcPr>
            <w:tcW w:w="1778" w:type="dxa"/>
            <w:gridSpan w:val="3"/>
            <w:vAlign w:val="center"/>
          </w:tcPr>
          <w:p w:rsidR="00AF756F" w:rsidRPr="00584794" w:rsidRDefault="00AF756F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МКЭ</w:t>
            </w:r>
            <w:r w:rsidR="00E83C21" w:rsidRPr="00584794">
              <w:rPr>
                <w:sz w:val="20"/>
                <w:szCs w:val="20"/>
              </w:rPr>
              <w:t>332</w:t>
            </w:r>
          </w:p>
        </w:tc>
        <w:tc>
          <w:tcPr>
            <w:tcW w:w="1559" w:type="dxa"/>
            <w:gridSpan w:val="2"/>
            <w:vAlign w:val="center"/>
          </w:tcPr>
          <w:p w:rsidR="00AF756F" w:rsidRPr="00584794" w:rsidRDefault="00E83C21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AF756F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83C21" w:rsidRPr="0058479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5"/>
            <w:vAlign w:val="center"/>
          </w:tcPr>
          <w:p w:rsidR="00AF756F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83C21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пайки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="00E83C21" w:rsidRPr="00584794">
              <w:rPr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FC1853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дорожки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162A67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  <w:lang w:val="en-US"/>
              </w:rPr>
              <w:t>6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9165" w:type="dxa"/>
            <w:gridSpan w:val="14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∑ФУ1</w:t>
            </w:r>
            <w:r w:rsidRPr="00584794">
              <w:rPr>
                <w:sz w:val="20"/>
                <w:szCs w:val="20"/>
              </w:rPr>
              <w:t>=</w:t>
            </w:r>
            <w:r w:rsidR="00162A67" w:rsidRPr="00584794">
              <w:rPr>
                <w:sz w:val="20"/>
                <w:szCs w:val="20"/>
              </w:rPr>
              <w:t>7,7</w:t>
            </w:r>
            <w:r w:rsidRPr="00584794">
              <w:rPr>
                <w:sz w:val="20"/>
                <w:szCs w:val="20"/>
              </w:rPr>
              <w:t>·</w:t>
            </w:r>
            <w:r w:rsidR="00E83C21" w:rsidRPr="00584794">
              <w:rPr>
                <w:sz w:val="20"/>
                <w:szCs w:val="20"/>
              </w:rPr>
              <w:t>10</w:t>
            </w:r>
            <w:r w:rsidR="00E83C21" w:rsidRPr="00584794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9165" w:type="dxa"/>
            <w:gridSpan w:val="14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Функциональный узел №2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="00895F0A" w:rsidRPr="00584794">
              <w:rPr>
                <w:sz w:val="20"/>
                <w:szCs w:val="20"/>
              </w:rPr>
              <w:t>3</w:t>
            </w:r>
            <w:r w:rsidRPr="00584794">
              <w:rPr>
                <w:sz w:val="20"/>
                <w:szCs w:val="20"/>
              </w:rPr>
              <w:t xml:space="preserve">, </w:t>
            </w:r>
            <w:r w:rsidRPr="00584794">
              <w:rPr>
                <w:sz w:val="20"/>
                <w:szCs w:val="20"/>
                <w:lang w:val="en-US"/>
              </w:rPr>
              <w:t>R</w:t>
            </w:r>
            <w:r w:rsidR="00895F0A" w:rsidRPr="00584794">
              <w:rPr>
                <w:sz w:val="20"/>
                <w:szCs w:val="20"/>
              </w:rPr>
              <w:t>4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95F0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МЛТ-0.1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C57FC9" w:rsidRPr="00584794">
              <w:rPr>
                <w:sz w:val="20"/>
                <w:szCs w:val="20"/>
                <w:lang w:val="en-US"/>
              </w:rPr>
              <w:t>,</w:t>
            </w:r>
            <w:r w:rsidR="008E5FAA" w:rsidRPr="00584794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8E5FAA" w:rsidRPr="00584794">
              <w:rPr>
                <w:sz w:val="20"/>
                <w:szCs w:val="20"/>
              </w:rPr>
              <w:t>2</w:t>
            </w:r>
          </w:p>
        </w:tc>
      </w:tr>
      <w:tr w:rsidR="008E5FAA" w:rsidRPr="00584794">
        <w:trPr>
          <w:trHeight w:val="301"/>
          <w:jc w:val="center"/>
        </w:trPr>
        <w:tc>
          <w:tcPr>
            <w:tcW w:w="1291" w:type="dxa"/>
            <w:vAlign w:val="center"/>
          </w:tcPr>
          <w:p w:rsidR="008E5FAA" w:rsidRPr="00584794" w:rsidRDefault="00895F0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С1,</w:t>
            </w:r>
            <w:r w:rsidRPr="00584794">
              <w:rPr>
                <w:sz w:val="20"/>
                <w:szCs w:val="20"/>
                <w:lang w:val="en-US"/>
              </w:rPr>
              <w:t>C</w:t>
            </w:r>
            <w:r w:rsidRPr="00584794">
              <w:rPr>
                <w:sz w:val="20"/>
                <w:szCs w:val="20"/>
              </w:rPr>
              <w:t>3,</w:t>
            </w:r>
            <w:r w:rsidR="008E5FAA" w:rsidRPr="00584794">
              <w:rPr>
                <w:sz w:val="20"/>
                <w:szCs w:val="20"/>
              </w:rPr>
              <w:t>С4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16D15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К50-35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FC1853" w:rsidRPr="00584794">
              <w:rPr>
                <w:sz w:val="20"/>
                <w:szCs w:val="20"/>
              </w:rPr>
              <w:t>5</w:t>
            </w:r>
          </w:p>
        </w:tc>
      </w:tr>
      <w:tr w:rsidR="00895F0A" w:rsidRPr="00584794">
        <w:trPr>
          <w:trHeight w:val="165"/>
          <w:jc w:val="center"/>
        </w:trPr>
        <w:tc>
          <w:tcPr>
            <w:tcW w:w="1291" w:type="dxa"/>
            <w:vAlign w:val="center"/>
          </w:tcPr>
          <w:p w:rsidR="00895F0A" w:rsidRPr="00584794" w:rsidRDefault="00895F0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VT</w:t>
            </w: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778" w:type="dxa"/>
            <w:gridSpan w:val="3"/>
            <w:vAlign w:val="center"/>
          </w:tcPr>
          <w:p w:rsidR="00895F0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КТ3102</w:t>
            </w:r>
          </w:p>
        </w:tc>
        <w:tc>
          <w:tcPr>
            <w:tcW w:w="1559" w:type="dxa"/>
            <w:gridSpan w:val="2"/>
            <w:vAlign w:val="center"/>
          </w:tcPr>
          <w:p w:rsidR="00895F0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3"/>
            <w:vAlign w:val="center"/>
          </w:tcPr>
          <w:p w:rsidR="00895F0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gridSpan w:val="5"/>
            <w:vAlign w:val="center"/>
          </w:tcPr>
          <w:p w:rsidR="00895F0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</w:tr>
      <w:tr w:rsidR="008E5FAA" w:rsidRPr="00584794">
        <w:trPr>
          <w:trHeight w:val="20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пайки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  <w:r w:rsidR="00FC1853" w:rsidRPr="00584794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6</w:t>
            </w:r>
            <w:r w:rsidR="00FC1853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trHeight w:val="736"/>
          <w:jc w:val="center"/>
        </w:trPr>
        <w:tc>
          <w:tcPr>
            <w:tcW w:w="1291" w:type="dxa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дорожки</w:t>
            </w:r>
          </w:p>
        </w:tc>
        <w:tc>
          <w:tcPr>
            <w:tcW w:w="1778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:rsidR="008E5FAA" w:rsidRPr="00584794" w:rsidRDefault="00162A67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2410" w:type="dxa"/>
            <w:gridSpan w:val="5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  <w:lang w:val="en-US"/>
              </w:rPr>
              <w:t>4</w:t>
            </w:r>
          </w:p>
        </w:tc>
      </w:tr>
      <w:tr w:rsidR="00FC1853" w:rsidRPr="00584794">
        <w:trPr>
          <w:trHeight w:val="213"/>
          <w:jc w:val="center"/>
        </w:trPr>
        <w:tc>
          <w:tcPr>
            <w:tcW w:w="9165" w:type="dxa"/>
            <w:gridSpan w:val="14"/>
            <w:vAlign w:val="center"/>
          </w:tcPr>
          <w:p w:rsidR="00FC1853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∑ФУ2</w:t>
            </w:r>
            <w:r w:rsidRPr="00584794">
              <w:rPr>
                <w:sz w:val="20"/>
                <w:szCs w:val="20"/>
              </w:rPr>
              <w:t>=</w:t>
            </w:r>
            <w:r w:rsidR="00162A67" w:rsidRPr="00584794">
              <w:rPr>
                <w:sz w:val="20"/>
                <w:szCs w:val="20"/>
              </w:rPr>
              <w:t>14,15</w:t>
            </w:r>
            <w:r w:rsidRPr="00584794">
              <w:rPr>
                <w:sz w:val="20"/>
                <w:szCs w:val="20"/>
              </w:rPr>
              <w:t>·10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8E5FAA" w:rsidRPr="00584794">
        <w:trPr>
          <w:gridAfter w:val="2"/>
          <w:wAfter w:w="208" w:type="dxa"/>
          <w:trHeight w:val="40"/>
          <w:jc w:val="center"/>
        </w:trPr>
        <w:tc>
          <w:tcPr>
            <w:tcW w:w="1403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Элемент</w:t>
            </w:r>
          </w:p>
        </w:tc>
        <w:tc>
          <w:tcPr>
            <w:tcW w:w="1666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Типономинал</w:t>
            </w:r>
          </w:p>
        </w:tc>
        <w:tc>
          <w:tcPr>
            <w:tcW w:w="1869" w:type="dxa"/>
            <w:gridSpan w:val="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 xml:space="preserve">Количество, </w:t>
            </w:r>
            <w:r w:rsidRPr="00584794">
              <w:rPr>
                <w:sz w:val="20"/>
                <w:szCs w:val="20"/>
                <w:lang w:val="en-US"/>
              </w:rPr>
              <w:t>N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2036" w:type="dxa"/>
            <w:gridSpan w:val="3"/>
            <w:vAlign w:val="center"/>
          </w:tcPr>
          <w:p w:rsidR="00FC1853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Интенсивность отказов,</w:t>
            </w:r>
          </w:p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·</w:t>
            </w:r>
            <w:r w:rsidR="00FC1853" w:rsidRPr="00584794">
              <w:rPr>
                <w:sz w:val="20"/>
                <w:szCs w:val="20"/>
              </w:rPr>
              <w:t>10</w:t>
            </w:r>
            <w:r w:rsidR="00FC1853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</w:rPr>
              <w:t>, ч</w:t>
            </w:r>
            <w:r w:rsidR="00DC3850">
              <w:rPr>
                <w:sz w:val="20"/>
                <w:szCs w:val="20"/>
              </w:rPr>
              <w:pict>
                <v:shape id="_x0000_i1042" type="#_x0000_t75" style="width:11.25pt;height:15pt">
                  <v:imagedata r:id="rId10" o:title=""/>
                </v:shape>
              </w:pict>
            </w:r>
          </w:p>
        </w:tc>
        <w:tc>
          <w:tcPr>
            <w:tcW w:w="1983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 xml:space="preserve">Суммарная интенсивность отказов, </w:t>
            </w:r>
            <w:r w:rsidR="001A61A7" w:rsidRPr="00584794">
              <w:rPr>
                <w:sz w:val="20"/>
                <w:szCs w:val="20"/>
              </w:rPr>
              <w:t xml:space="preserve"> </w:t>
            </w:r>
            <w:r w:rsidRPr="00584794">
              <w:rPr>
                <w:sz w:val="20"/>
                <w:szCs w:val="20"/>
                <w:lang w:val="en-US"/>
              </w:rPr>
              <w:t>N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j</w:t>
            </w:r>
            <w:r w:rsidRPr="00584794">
              <w:rPr>
                <w:sz w:val="20"/>
                <w:szCs w:val="20"/>
              </w:rPr>
              <w:t>·λ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·</w:t>
            </w:r>
            <w:r w:rsidR="00FC1853" w:rsidRPr="00584794">
              <w:rPr>
                <w:sz w:val="20"/>
                <w:szCs w:val="20"/>
              </w:rPr>
              <w:t>10</w:t>
            </w:r>
            <w:r w:rsidR="00FC1853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</w:rPr>
              <w:t>, ч</w:t>
            </w:r>
            <w:r w:rsidR="00DC3850">
              <w:rPr>
                <w:sz w:val="20"/>
                <w:szCs w:val="20"/>
              </w:rPr>
              <w:pict>
                <v:shape id="_x0000_i1043" type="#_x0000_t75" style="width:11.25pt;height:15pt">
                  <v:imagedata r:id="rId10" o:title=""/>
                </v:shape>
              </w:pict>
            </w:r>
          </w:p>
        </w:tc>
      </w:tr>
      <w:tr w:rsidR="008E5FAA" w:rsidRPr="00584794">
        <w:trPr>
          <w:gridAfter w:val="1"/>
          <w:wAfter w:w="177" w:type="dxa"/>
          <w:trHeight w:val="20"/>
          <w:jc w:val="center"/>
        </w:trPr>
        <w:tc>
          <w:tcPr>
            <w:tcW w:w="8988" w:type="dxa"/>
            <w:gridSpan w:val="1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Функциональный узел №3</w:t>
            </w:r>
          </w:p>
        </w:tc>
      </w:tr>
      <w:tr w:rsidR="008E5FAA" w:rsidRPr="00584794">
        <w:trPr>
          <w:gridAfter w:val="2"/>
          <w:wAfter w:w="208" w:type="dxa"/>
          <w:trHeight w:val="20"/>
          <w:jc w:val="center"/>
        </w:trPr>
        <w:tc>
          <w:tcPr>
            <w:tcW w:w="1403" w:type="dxa"/>
            <w:gridSpan w:val="2"/>
            <w:vAlign w:val="center"/>
          </w:tcPr>
          <w:p w:rsidR="008E5FA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>5,</w:t>
            </w:r>
            <w:r w:rsidRPr="00584794">
              <w:rPr>
                <w:sz w:val="20"/>
                <w:szCs w:val="20"/>
                <w:lang w:val="en-US"/>
              </w:rPr>
              <w:t xml:space="preserve"> </w:t>
            </w:r>
            <w:r w:rsidR="008E5FAA"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>6</w:t>
            </w:r>
            <w:r w:rsidRPr="00584794">
              <w:rPr>
                <w:sz w:val="20"/>
                <w:szCs w:val="20"/>
                <w:lang w:val="en-US"/>
              </w:rPr>
              <w:t>, R</w:t>
            </w:r>
            <w:r w:rsidRPr="00584794">
              <w:rPr>
                <w:sz w:val="20"/>
                <w:szCs w:val="20"/>
              </w:rPr>
              <w:t>7</w:t>
            </w:r>
          </w:p>
        </w:tc>
        <w:tc>
          <w:tcPr>
            <w:tcW w:w="1666" w:type="dxa"/>
            <w:gridSpan w:val="2"/>
            <w:vAlign w:val="center"/>
          </w:tcPr>
          <w:p w:rsidR="008E5FA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МЛТ-0.1</w:t>
            </w:r>
          </w:p>
        </w:tc>
        <w:tc>
          <w:tcPr>
            <w:tcW w:w="1869" w:type="dxa"/>
            <w:gridSpan w:val="3"/>
            <w:vAlign w:val="center"/>
          </w:tcPr>
          <w:p w:rsidR="008E5FAA" w:rsidRPr="00584794" w:rsidRDefault="00FC1853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2036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:rsidR="008E5FAA" w:rsidRPr="00584794" w:rsidRDefault="00C57FC9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  <w:r w:rsidRPr="00584794">
              <w:rPr>
                <w:sz w:val="20"/>
                <w:szCs w:val="20"/>
                <w:lang w:val="en-US"/>
              </w:rPr>
              <w:t>,</w:t>
            </w:r>
            <w:r w:rsidR="00CC563C" w:rsidRPr="00584794">
              <w:rPr>
                <w:sz w:val="20"/>
                <w:szCs w:val="20"/>
              </w:rPr>
              <w:t>8</w:t>
            </w:r>
          </w:p>
        </w:tc>
      </w:tr>
      <w:tr w:rsidR="008E5FAA" w:rsidRPr="00584794">
        <w:trPr>
          <w:gridAfter w:val="2"/>
          <w:wAfter w:w="208" w:type="dxa"/>
          <w:trHeight w:val="837"/>
          <w:jc w:val="center"/>
        </w:trPr>
        <w:tc>
          <w:tcPr>
            <w:tcW w:w="1403" w:type="dxa"/>
            <w:gridSpan w:val="2"/>
            <w:vAlign w:val="center"/>
          </w:tcPr>
          <w:p w:rsidR="008E5FAA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C</w:t>
            </w:r>
            <w:r w:rsidRPr="00584794">
              <w:rPr>
                <w:sz w:val="20"/>
                <w:szCs w:val="20"/>
              </w:rPr>
              <w:t>5,</w:t>
            </w:r>
            <w:r w:rsidR="008E5FAA" w:rsidRPr="00584794">
              <w:rPr>
                <w:sz w:val="20"/>
                <w:szCs w:val="20"/>
              </w:rPr>
              <w:t>С</w:t>
            </w:r>
            <w:r w:rsidR="008E5FAA" w:rsidRPr="00584794">
              <w:rPr>
                <w:sz w:val="20"/>
                <w:szCs w:val="20"/>
                <w:lang w:val="en-US"/>
              </w:rPr>
              <w:t>6,C7</w:t>
            </w:r>
            <w:r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 xml:space="preserve"> C</w:t>
            </w:r>
            <w:r w:rsidRPr="00584794">
              <w:rPr>
                <w:sz w:val="20"/>
                <w:szCs w:val="20"/>
              </w:rPr>
              <w:t>8,</w:t>
            </w:r>
            <w:r w:rsidRPr="00584794">
              <w:rPr>
                <w:sz w:val="20"/>
                <w:szCs w:val="20"/>
                <w:lang w:val="en-US"/>
              </w:rPr>
              <w:t xml:space="preserve"> C</w:t>
            </w:r>
            <w:r w:rsidRPr="00584794">
              <w:rPr>
                <w:sz w:val="20"/>
                <w:szCs w:val="20"/>
              </w:rPr>
              <w:t>9</w:t>
            </w:r>
          </w:p>
        </w:tc>
        <w:tc>
          <w:tcPr>
            <w:tcW w:w="1666" w:type="dxa"/>
            <w:gridSpan w:val="2"/>
            <w:vAlign w:val="center"/>
          </w:tcPr>
          <w:p w:rsidR="008E5FAA" w:rsidRPr="00584794" w:rsidRDefault="003E0E9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К73</w:t>
            </w:r>
            <w:r w:rsidR="00816D15" w:rsidRPr="00584794">
              <w:rPr>
                <w:sz w:val="20"/>
                <w:szCs w:val="20"/>
              </w:rPr>
              <w:t>-</w:t>
            </w:r>
            <w:r w:rsidRPr="00584794">
              <w:rPr>
                <w:sz w:val="20"/>
                <w:szCs w:val="20"/>
              </w:rPr>
              <w:t>44</w:t>
            </w:r>
          </w:p>
        </w:tc>
        <w:tc>
          <w:tcPr>
            <w:tcW w:w="1869" w:type="dxa"/>
            <w:gridSpan w:val="3"/>
            <w:vAlign w:val="center"/>
          </w:tcPr>
          <w:p w:rsidR="008E5FAA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:rsidR="008E5FAA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12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5</w:t>
            </w:r>
          </w:p>
        </w:tc>
      </w:tr>
      <w:tr w:rsidR="00CC563C" w:rsidRPr="00584794">
        <w:trPr>
          <w:gridAfter w:val="2"/>
          <w:wAfter w:w="208" w:type="dxa"/>
          <w:trHeight w:val="198"/>
          <w:jc w:val="center"/>
        </w:trPr>
        <w:tc>
          <w:tcPr>
            <w:tcW w:w="1403" w:type="dxa"/>
            <w:gridSpan w:val="2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L1</w:t>
            </w:r>
          </w:p>
        </w:tc>
        <w:tc>
          <w:tcPr>
            <w:tcW w:w="1666" w:type="dxa"/>
            <w:gridSpan w:val="2"/>
            <w:vAlign w:val="center"/>
          </w:tcPr>
          <w:p w:rsidR="00CC563C" w:rsidRPr="00584794" w:rsidRDefault="003E0E9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ЕС24</w:t>
            </w:r>
          </w:p>
        </w:tc>
        <w:tc>
          <w:tcPr>
            <w:tcW w:w="1869" w:type="dxa"/>
            <w:gridSpan w:val="3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CC563C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Pr="00584794">
              <w:rPr>
                <w:sz w:val="20"/>
                <w:szCs w:val="20"/>
              </w:rPr>
              <w:t>,</w:t>
            </w:r>
            <w:r w:rsidR="00CC563C" w:rsidRPr="0058479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83" w:type="dxa"/>
            <w:gridSpan w:val="2"/>
            <w:vAlign w:val="center"/>
          </w:tcPr>
          <w:p w:rsidR="00CC563C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Pr="00584794">
              <w:rPr>
                <w:sz w:val="20"/>
                <w:szCs w:val="20"/>
              </w:rPr>
              <w:t>.</w:t>
            </w:r>
            <w:r w:rsidR="00CC563C" w:rsidRPr="00584794">
              <w:rPr>
                <w:sz w:val="20"/>
                <w:szCs w:val="20"/>
                <w:lang w:val="en-US"/>
              </w:rPr>
              <w:t>5</w:t>
            </w:r>
          </w:p>
        </w:tc>
      </w:tr>
      <w:tr w:rsidR="00CC563C" w:rsidRPr="00584794">
        <w:trPr>
          <w:gridAfter w:val="2"/>
          <w:wAfter w:w="208" w:type="dxa"/>
          <w:trHeight w:val="150"/>
          <w:jc w:val="center"/>
        </w:trPr>
        <w:tc>
          <w:tcPr>
            <w:tcW w:w="1403" w:type="dxa"/>
            <w:gridSpan w:val="2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VD2</w:t>
            </w:r>
          </w:p>
        </w:tc>
        <w:tc>
          <w:tcPr>
            <w:tcW w:w="1666" w:type="dxa"/>
            <w:gridSpan w:val="2"/>
            <w:vAlign w:val="center"/>
          </w:tcPr>
          <w:p w:rsidR="00CC563C" w:rsidRPr="00584794" w:rsidRDefault="00816D15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КВ109Г</w:t>
            </w:r>
          </w:p>
        </w:tc>
        <w:tc>
          <w:tcPr>
            <w:tcW w:w="1869" w:type="dxa"/>
            <w:gridSpan w:val="3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CC563C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Pr="00584794">
              <w:rPr>
                <w:sz w:val="20"/>
                <w:szCs w:val="20"/>
              </w:rPr>
              <w:t>.</w:t>
            </w:r>
            <w:r w:rsidR="00CC563C" w:rsidRPr="0058479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83" w:type="dxa"/>
            <w:gridSpan w:val="2"/>
            <w:vAlign w:val="center"/>
          </w:tcPr>
          <w:p w:rsidR="00CC563C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Pr="00584794">
              <w:rPr>
                <w:sz w:val="20"/>
                <w:szCs w:val="20"/>
              </w:rPr>
              <w:t>,</w:t>
            </w:r>
            <w:r w:rsidR="00CC563C" w:rsidRPr="00584794">
              <w:rPr>
                <w:sz w:val="20"/>
                <w:szCs w:val="20"/>
                <w:lang w:val="en-US"/>
              </w:rPr>
              <w:t>6</w:t>
            </w:r>
          </w:p>
        </w:tc>
      </w:tr>
      <w:tr w:rsidR="00CC563C" w:rsidRPr="00584794">
        <w:trPr>
          <w:gridAfter w:val="2"/>
          <w:wAfter w:w="208" w:type="dxa"/>
          <w:trHeight w:val="318"/>
          <w:jc w:val="center"/>
        </w:trPr>
        <w:tc>
          <w:tcPr>
            <w:tcW w:w="1403" w:type="dxa"/>
            <w:gridSpan w:val="2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VT2</w:t>
            </w:r>
          </w:p>
        </w:tc>
        <w:tc>
          <w:tcPr>
            <w:tcW w:w="1666" w:type="dxa"/>
            <w:gridSpan w:val="2"/>
            <w:vAlign w:val="center"/>
          </w:tcPr>
          <w:p w:rsidR="00CC563C" w:rsidRPr="00584794" w:rsidRDefault="00816D15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КП307</w:t>
            </w:r>
          </w:p>
        </w:tc>
        <w:tc>
          <w:tcPr>
            <w:tcW w:w="1869" w:type="dxa"/>
            <w:gridSpan w:val="3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83" w:type="dxa"/>
            <w:gridSpan w:val="2"/>
            <w:vAlign w:val="center"/>
          </w:tcPr>
          <w:p w:rsidR="00CC563C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4</w:t>
            </w:r>
          </w:p>
        </w:tc>
      </w:tr>
      <w:tr w:rsidR="008E5FAA" w:rsidRPr="00584794">
        <w:trPr>
          <w:gridAfter w:val="2"/>
          <w:wAfter w:w="208" w:type="dxa"/>
          <w:trHeight w:val="20"/>
          <w:jc w:val="center"/>
        </w:trPr>
        <w:tc>
          <w:tcPr>
            <w:tcW w:w="1403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пайки</w:t>
            </w:r>
          </w:p>
        </w:tc>
        <w:tc>
          <w:tcPr>
            <w:tcW w:w="1666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3"/>
            <w:vAlign w:val="center"/>
          </w:tcPr>
          <w:p w:rsidR="008E5FAA" w:rsidRPr="00584794" w:rsidRDefault="00CC563C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23</w:t>
            </w:r>
          </w:p>
        </w:tc>
        <w:tc>
          <w:tcPr>
            <w:tcW w:w="2036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1983" w:type="dxa"/>
            <w:gridSpan w:val="2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CC563C" w:rsidRPr="00584794">
              <w:rPr>
                <w:sz w:val="20"/>
                <w:szCs w:val="20"/>
              </w:rPr>
              <w:t>15</w:t>
            </w:r>
          </w:p>
        </w:tc>
      </w:tr>
      <w:tr w:rsidR="008E5FAA" w:rsidRPr="00584794">
        <w:trPr>
          <w:gridAfter w:val="2"/>
          <w:wAfter w:w="208" w:type="dxa"/>
          <w:trHeight w:val="20"/>
          <w:jc w:val="center"/>
        </w:trPr>
        <w:tc>
          <w:tcPr>
            <w:tcW w:w="1403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дорожки</w:t>
            </w:r>
          </w:p>
        </w:tc>
        <w:tc>
          <w:tcPr>
            <w:tcW w:w="1666" w:type="dxa"/>
            <w:gridSpan w:val="2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869" w:type="dxa"/>
            <w:gridSpan w:val="3"/>
            <w:vAlign w:val="center"/>
          </w:tcPr>
          <w:p w:rsidR="008E5FAA" w:rsidRPr="00584794" w:rsidRDefault="00162A67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28</w:t>
            </w:r>
          </w:p>
        </w:tc>
        <w:tc>
          <w:tcPr>
            <w:tcW w:w="2036" w:type="dxa"/>
            <w:gridSpan w:val="3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05</w:t>
            </w:r>
          </w:p>
        </w:tc>
        <w:tc>
          <w:tcPr>
            <w:tcW w:w="1983" w:type="dxa"/>
            <w:gridSpan w:val="2"/>
            <w:vAlign w:val="center"/>
          </w:tcPr>
          <w:p w:rsidR="008E5FAA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  <w:lang w:val="en-US"/>
              </w:rPr>
              <w:t>1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gridAfter w:val="1"/>
          <w:wAfter w:w="177" w:type="dxa"/>
          <w:trHeight w:val="20"/>
          <w:jc w:val="center"/>
        </w:trPr>
        <w:tc>
          <w:tcPr>
            <w:tcW w:w="8988" w:type="dxa"/>
            <w:gridSpan w:val="13"/>
            <w:vAlign w:val="center"/>
          </w:tcPr>
          <w:p w:rsidR="008E5FAA" w:rsidRPr="00584794" w:rsidRDefault="008E5FAA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∑ФУ3</w:t>
            </w:r>
            <w:r w:rsidRPr="00584794">
              <w:rPr>
                <w:sz w:val="20"/>
                <w:szCs w:val="20"/>
              </w:rPr>
              <w:t>=</w:t>
            </w:r>
            <w:r w:rsidR="00162A67" w:rsidRPr="00584794">
              <w:rPr>
                <w:sz w:val="20"/>
                <w:szCs w:val="20"/>
              </w:rPr>
              <w:t>23,95</w:t>
            </w:r>
            <w:r w:rsidRPr="00584794">
              <w:rPr>
                <w:sz w:val="20"/>
                <w:szCs w:val="20"/>
              </w:rPr>
              <w:t>·</w:t>
            </w:r>
            <w:r w:rsidR="00FC1853" w:rsidRPr="00584794">
              <w:rPr>
                <w:sz w:val="20"/>
                <w:szCs w:val="20"/>
              </w:rPr>
              <w:t>10</w:t>
            </w:r>
            <w:r w:rsidR="00FC1853" w:rsidRPr="00584794">
              <w:rPr>
                <w:sz w:val="20"/>
                <w:szCs w:val="20"/>
                <w:vertAlign w:val="superscript"/>
              </w:rPr>
              <w:t>-6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8988" w:type="dxa"/>
            <w:gridSpan w:val="1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Функциональный узел №4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>8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МЛТ-0.1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97050" w:rsidRPr="00584794">
              <w:rPr>
                <w:sz w:val="20"/>
                <w:szCs w:val="20"/>
              </w:rPr>
              <w:t>6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97050" w:rsidRPr="00584794">
              <w:rPr>
                <w:sz w:val="20"/>
                <w:szCs w:val="20"/>
              </w:rPr>
              <w:t>6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 xml:space="preserve">С10,С11, </w:t>
            </w:r>
            <w:r w:rsidRPr="00584794">
              <w:rPr>
                <w:sz w:val="20"/>
                <w:szCs w:val="20"/>
                <w:lang w:val="en-US"/>
              </w:rPr>
              <w:t>C</w:t>
            </w:r>
            <w:r w:rsidRPr="00584794">
              <w:rPr>
                <w:sz w:val="20"/>
                <w:szCs w:val="20"/>
              </w:rPr>
              <w:t>12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К50-35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7.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</w:tr>
      <w:tr w:rsidR="00E97050" w:rsidRPr="00584794">
        <w:trPr>
          <w:gridAfter w:val="1"/>
          <w:wAfter w:w="177" w:type="dxa"/>
          <w:trHeight w:val="318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L</w:t>
            </w: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3E0E9B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ЕС24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1.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</w:tr>
      <w:tr w:rsidR="00E97050" w:rsidRPr="00584794">
        <w:trPr>
          <w:gridAfter w:val="1"/>
          <w:wAfter w:w="177" w:type="dxa"/>
          <w:trHeight w:val="268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VT</w:t>
            </w: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КТ368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</w:tr>
      <w:tr w:rsidR="00E97050" w:rsidRPr="00584794">
        <w:trPr>
          <w:gridAfter w:val="1"/>
          <w:wAfter w:w="177" w:type="dxa"/>
          <w:trHeight w:val="198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WA</w:t>
            </w: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A935FA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97050" w:rsidRPr="00584794">
              <w:rPr>
                <w:sz w:val="20"/>
                <w:szCs w:val="20"/>
              </w:rPr>
              <w:t>5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пайки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1</w:t>
            </w:r>
            <w:r w:rsidRPr="0058479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97050" w:rsidRPr="00584794">
              <w:rPr>
                <w:sz w:val="20"/>
                <w:szCs w:val="20"/>
              </w:rPr>
              <w:t>05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97050" w:rsidRPr="00584794">
              <w:rPr>
                <w:sz w:val="20"/>
                <w:szCs w:val="20"/>
                <w:lang w:val="en-US"/>
              </w:rPr>
              <w:t>7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1537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Контактные дорожки</w:t>
            </w:r>
          </w:p>
        </w:tc>
        <w:tc>
          <w:tcPr>
            <w:tcW w:w="1708" w:type="dxa"/>
            <w:gridSpan w:val="2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-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162A67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12</w:t>
            </w:r>
          </w:p>
        </w:tc>
        <w:tc>
          <w:tcPr>
            <w:tcW w:w="1914" w:type="dxa"/>
            <w:gridSpan w:val="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05</w:t>
            </w:r>
          </w:p>
        </w:tc>
        <w:tc>
          <w:tcPr>
            <w:tcW w:w="1915" w:type="dxa"/>
            <w:gridSpan w:val="2"/>
            <w:vAlign w:val="center"/>
          </w:tcPr>
          <w:p w:rsidR="00E97050" w:rsidRPr="00584794" w:rsidRDefault="00BF2576" w:rsidP="001201BF">
            <w:pPr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97050" w:rsidRPr="00584794">
              <w:rPr>
                <w:sz w:val="20"/>
                <w:szCs w:val="20"/>
                <w:lang w:val="en-US"/>
              </w:rPr>
              <w:t>4</w:t>
            </w:r>
          </w:p>
        </w:tc>
      </w:tr>
      <w:tr w:rsidR="00E97050" w:rsidRPr="00584794">
        <w:trPr>
          <w:gridAfter w:val="1"/>
          <w:wAfter w:w="177" w:type="dxa"/>
          <w:trHeight w:val="20"/>
          <w:jc w:val="center"/>
        </w:trPr>
        <w:tc>
          <w:tcPr>
            <w:tcW w:w="8988" w:type="dxa"/>
            <w:gridSpan w:val="13"/>
            <w:vAlign w:val="center"/>
          </w:tcPr>
          <w:p w:rsidR="00E97050" w:rsidRPr="00584794" w:rsidRDefault="00E97050" w:rsidP="001201BF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∑</w:t>
            </w:r>
            <w:r w:rsidRPr="00584794">
              <w:rPr>
                <w:sz w:val="20"/>
                <w:szCs w:val="20"/>
                <w:vertAlign w:val="subscript"/>
              </w:rPr>
              <w:t>ФУ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584794">
              <w:rPr>
                <w:sz w:val="20"/>
                <w:szCs w:val="20"/>
              </w:rPr>
              <w:t>=</w:t>
            </w:r>
            <w:r w:rsidR="00162A67" w:rsidRPr="00584794">
              <w:rPr>
                <w:sz w:val="20"/>
                <w:szCs w:val="20"/>
              </w:rPr>
              <w:t>16,4</w:t>
            </w:r>
            <w:r w:rsidRPr="00584794">
              <w:rPr>
                <w:sz w:val="20"/>
                <w:szCs w:val="20"/>
                <w:lang w:val="en-US"/>
              </w:rPr>
              <w:t>·</w:t>
            </w:r>
            <w:r w:rsidRPr="00584794">
              <w:rPr>
                <w:sz w:val="20"/>
                <w:szCs w:val="20"/>
              </w:rPr>
              <w:t>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</w:tr>
    </w:tbl>
    <w:p w:rsidR="00E97050" w:rsidRPr="00584794" w:rsidRDefault="00E97050" w:rsidP="00F5290A">
      <w:pPr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4.2 Расчет показателей надежности и сравнение с заданными</w:t>
      </w:r>
    </w:p>
    <w:p w:rsidR="00F5290A" w:rsidRPr="00584794" w:rsidRDefault="00F5290A" w:rsidP="00F5290A">
      <w:pPr>
        <w:tabs>
          <w:tab w:val="center" w:pos="5103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4.2.1 Расчет показателей безотказности</w:t>
      </w: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Расчетная вероятность безотказной работы каждого ФУ была найдена по формуле (3.5), а всего устройства по формуле</w:t>
      </w:r>
      <w:r w:rsidR="00E237AB" w:rsidRPr="00584794">
        <w:rPr>
          <w:sz w:val="28"/>
          <w:szCs w:val="28"/>
        </w:rPr>
        <w:t xml:space="preserve"> (4.1).</w:t>
      </w: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1D3373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расч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)=</w:t>
      </w:r>
      <w:r w:rsidR="00DC3850">
        <w:rPr>
          <w:sz w:val="28"/>
          <w:szCs w:val="28"/>
        </w:rPr>
        <w:pict>
          <v:shape id="_x0000_i1044" type="#_x0000_t75" style="width:27pt;height:27pt">
            <v:imagedata r:id="rId14" o:title=""/>
          </v:shape>
        </w:pict>
      </w:r>
      <w:r w:rsidRPr="00584794">
        <w:rPr>
          <w:sz w:val="28"/>
          <w:szCs w:val="28"/>
          <w:vertAlign w:val="subscript"/>
        </w:rPr>
        <w:t>рФУ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</w:t>
      </w:r>
      <w:r w:rsidR="00593640" w:rsidRPr="00584794">
        <w:rPr>
          <w:sz w:val="28"/>
          <w:szCs w:val="28"/>
        </w:rPr>
        <w:t>.</w:t>
      </w:r>
      <w:r w:rsidR="008E5FAA" w:rsidRPr="00584794">
        <w:rPr>
          <w:sz w:val="28"/>
          <w:szCs w:val="28"/>
        </w:rPr>
        <w:t>(4.1)</w:t>
      </w:r>
    </w:p>
    <w:p w:rsidR="00A91D79" w:rsidRPr="00584794" w:rsidRDefault="00A91D79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Результаты расчетов заданных и найденных интенсивностей отказов (λ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</w:rPr>
        <w:t>, λ</w:t>
      </w:r>
      <w:r w:rsidRPr="00584794">
        <w:rPr>
          <w:sz w:val="28"/>
          <w:szCs w:val="28"/>
          <w:vertAlign w:val="subscript"/>
        </w:rPr>
        <w:t>р</w:t>
      </w:r>
      <w:r w:rsidRPr="00584794">
        <w:rPr>
          <w:sz w:val="28"/>
          <w:szCs w:val="28"/>
        </w:rPr>
        <w:t>) и вероятностей безотказной работы (Р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</w:rPr>
        <w:t>, Р</w:t>
      </w:r>
      <w:r w:rsidRPr="00584794">
        <w:rPr>
          <w:sz w:val="28"/>
          <w:szCs w:val="28"/>
          <w:vertAlign w:val="subscript"/>
        </w:rPr>
        <w:t>р</w:t>
      </w:r>
      <w:r w:rsidRPr="00584794">
        <w:rPr>
          <w:sz w:val="28"/>
          <w:szCs w:val="28"/>
        </w:rPr>
        <w:t>) представлены в таблице 4.2. График зависимости вероятности безотказной работы всего устройства от времени представлен на рис. 4.1.</w:t>
      </w:r>
    </w:p>
    <w:p w:rsidR="008E5FAA" w:rsidRPr="00584794" w:rsidRDefault="00F5290A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8E5FAA" w:rsidRPr="00584794">
        <w:rPr>
          <w:sz w:val="28"/>
          <w:szCs w:val="28"/>
        </w:rPr>
        <w:t>Таблица 4.2 – Сравнительный анализ расчетных и заданных ПН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914"/>
        <w:gridCol w:w="1914"/>
        <w:gridCol w:w="1914"/>
        <w:gridCol w:w="1915"/>
      </w:tblGrid>
      <w:tr w:rsidR="008E5FAA" w:rsidRPr="00584794">
        <w:trPr>
          <w:jc w:val="center"/>
        </w:trPr>
        <w:tc>
          <w:tcPr>
            <w:tcW w:w="144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№ФУ</w:t>
            </w:r>
          </w:p>
        </w:tc>
        <w:tc>
          <w:tcPr>
            <w:tcW w:w="1914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1914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bscript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1914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з,</w:t>
            </w:r>
            <w:r w:rsidR="00DF6BD9" w:rsidRPr="00584794">
              <w:rPr>
                <w:sz w:val="20"/>
                <w:szCs w:val="20"/>
              </w:rPr>
              <w:t>10</w:t>
            </w:r>
            <w:r w:rsidR="00DF6BD9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  <w:vertAlign w:val="subscript"/>
              </w:rPr>
              <w:t xml:space="preserve"> </w:t>
            </w: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045" type="#_x0000_t75" style="width:11.25pt;height:15pt">
                  <v:imagedata r:id="rId10" o:title=""/>
                </v:shape>
              </w:pict>
            </w:r>
          </w:p>
        </w:tc>
        <w:tc>
          <w:tcPr>
            <w:tcW w:w="191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b/>
                <w:bCs/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р</w:t>
            </w:r>
            <w:r w:rsidR="00DF6BD9" w:rsidRPr="00584794">
              <w:rPr>
                <w:sz w:val="20"/>
                <w:szCs w:val="20"/>
              </w:rPr>
              <w:t>10</w:t>
            </w:r>
            <w:r w:rsidR="00DF6BD9" w:rsidRPr="00584794">
              <w:rPr>
                <w:sz w:val="20"/>
                <w:szCs w:val="20"/>
                <w:vertAlign w:val="superscript"/>
              </w:rPr>
              <w:t>-6</w:t>
            </w:r>
            <w:r w:rsidRPr="00584794">
              <w:rPr>
                <w:sz w:val="20"/>
                <w:szCs w:val="20"/>
                <w:vertAlign w:val="subscript"/>
              </w:rPr>
              <w:t xml:space="preserve">, </w:t>
            </w: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046" type="#_x0000_t75" style="width:11.25pt;height:15pt">
                  <v:imagedata r:id="rId10" o:title=""/>
                </v:shape>
              </w:pict>
            </w:r>
          </w:p>
        </w:tc>
      </w:tr>
      <w:tr w:rsidR="008E5FAA" w:rsidRPr="00584794">
        <w:trPr>
          <w:jc w:val="center"/>
        </w:trPr>
        <w:tc>
          <w:tcPr>
            <w:tcW w:w="144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99</w:t>
            </w:r>
            <w:r w:rsidR="004A5F5A" w:rsidRPr="0058479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735BF9" w:rsidRPr="00584794">
              <w:rPr>
                <w:sz w:val="20"/>
                <w:szCs w:val="20"/>
              </w:rPr>
              <w:t>9</w:t>
            </w:r>
            <w:r w:rsidR="004A5F5A" w:rsidRPr="00584794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8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1915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7,</w:t>
            </w:r>
            <w:r w:rsidR="00162597" w:rsidRPr="00584794">
              <w:rPr>
                <w:sz w:val="20"/>
                <w:szCs w:val="20"/>
              </w:rPr>
              <w:t>7</w:t>
            </w:r>
          </w:p>
        </w:tc>
      </w:tr>
      <w:tr w:rsidR="008E5FAA" w:rsidRPr="00584794">
        <w:trPr>
          <w:jc w:val="center"/>
        </w:trPr>
        <w:tc>
          <w:tcPr>
            <w:tcW w:w="144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99</w:t>
            </w:r>
            <w:r w:rsidR="004A5F5A"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F605A2" w:rsidRPr="00584794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1914" w:type="dxa"/>
            <w:vAlign w:val="center"/>
          </w:tcPr>
          <w:p w:rsidR="008E5FAA" w:rsidRPr="00584794" w:rsidRDefault="004A5F5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15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>44</w:t>
            </w:r>
          </w:p>
        </w:tc>
        <w:tc>
          <w:tcPr>
            <w:tcW w:w="1915" w:type="dxa"/>
            <w:vAlign w:val="center"/>
          </w:tcPr>
          <w:p w:rsidR="008E5FAA" w:rsidRPr="00584794" w:rsidRDefault="00162597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14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15</w:t>
            </w:r>
          </w:p>
        </w:tc>
      </w:tr>
      <w:tr w:rsidR="008E5FAA" w:rsidRPr="00584794">
        <w:trPr>
          <w:jc w:val="center"/>
        </w:trPr>
        <w:tc>
          <w:tcPr>
            <w:tcW w:w="144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5903F1" w:rsidRPr="00584794">
              <w:rPr>
                <w:sz w:val="20"/>
                <w:szCs w:val="20"/>
              </w:rPr>
              <w:t>9</w:t>
            </w:r>
            <w:r w:rsidR="004A5F5A" w:rsidRPr="00584794">
              <w:rPr>
                <w:sz w:val="20"/>
                <w:szCs w:val="20"/>
                <w:lang w:val="en-US"/>
              </w:rPr>
              <w:t>84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735BF9" w:rsidRPr="00584794">
              <w:rPr>
                <w:sz w:val="20"/>
                <w:szCs w:val="20"/>
              </w:rPr>
              <w:t>9</w:t>
            </w:r>
            <w:r w:rsidR="00F605A2" w:rsidRPr="00584794">
              <w:rPr>
                <w:sz w:val="20"/>
                <w:szCs w:val="20"/>
                <w:lang w:val="en-US"/>
              </w:rPr>
              <w:t>86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26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15" w:type="dxa"/>
            <w:vAlign w:val="center"/>
          </w:tcPr>
          <w:p w:rsidR="008E5FAA" w:rsidRPr="00584794" w:rsidRDefault="00162597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23</w:t>
            </w:r>
            <w:r w:rsidR="00BF2576" w:rsidRPr="00584794">
              <w:rPr>
                <w:sz w:val="20"/>
                <w:szCs w:val="20"/>
              </w:rPr>
              <w:t>.</w:t>
            </w:r>
            <w:r w:rsidRPr="00584794">
              <w:rPr>
                <w:sz w:val="20"/>
                <w:szCs w:val="20"/>
              </w:rPr>
              <w:t>95</w:t>
            </w:r>
          </w:p>
        </w:tc>
      </w:tr>
      <w:tr w:rsidR="008E5FAA" w:rsidRPr="00584794">
        <w:trPr>
          <w:jc w:val="center"/>
        </w:trPr>
        <w:tc>
          <w:tcPr>
            <w:tcW w:w="1445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9</w:t>
            </w:r>
            <w:r w:rsidR="004A5F5A" w:rsidRPr="00584794">
              <w:rPr>
                <w:sz w:val="20"/>
                <w:szCs w:val="20"/>
                <w:lang w:val="en-US"/>
              </w:rPr>
              <w:t>89</w:t>
            </w:r>
          </w:p>
        </w:tc>
        <w:tc>
          <w:tcPr>
            <w:tcW w:w="1914" w:type="dxa"/>
            <w:vAlign w:val="center"/>
          </w:tcPr>
          <w:p w:rsidR="008E5FAA" w:rsidRPr="00584794" w:rsidRDefault="008E5FAA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="00735BF9" w:rsidRPr="00584794">
              <w:rPr>
                <w:sz w:val="20"/>
                <w:szCs w:val="20"/>
              </w:rPr>
              <w:t>9</w:t>
            </w:r>
            <w:r w:rsidR="00F605A2" w:rsidRPr="0058479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14" w:type="dxa"/>
            <w:vAlign w:val="center"/>
          </w:tcPr>
          <w:p w:rsidR="008E5FAA" w:rsidRPr="00584794" w:rsidRDefault="00BF2576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17</w:t>
            </w:r>
            <w:r w:rsidRPr="00584794">
              <w:rPr>
                <w:sz w:val="20"/>
                <w:szCs w:val="20"/>
              </w:rPr>
              <w:t>,</w:t>
            </w:r>
            <w:r w:rsidR="004A5F5A" w:rsidRPr="00584794">
              <w:rPr>
                <w:sz w:val="20"/>
                <w:szCs w:val="20"/>
                <w:lang w:val="en-US"/>
              </w:rPr>
              <w:t>95</w:t>
            </w:r>
          </w:p>
        </w:tc>
        <w:tc>
          <w:tcPr>
            <w:tcW w:w="1915" w:type="dxa"/>
            <w:vAlign w:val="center"/>
          </w:tcPr>
          <w:p w:rsidR="008E5FAA" w:rsidRPr="00584794" w:rsidRDefault="00162597" w:rsidP="001201BF">
            <w:pPr>
              <w:tabs>
                <w:tab w:val="center" w:pos="5103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16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4</w:t>
            </w:r>
          </w:p>
        </w:tc>
      </w:tr>
    </w:tbl>
    <w:p w:rsidR="008E5FAA" w:rsidRPr="00584794" w:rsidRDefault="008E5FAA" w:rsidP="00F5290A">
      <w:pPr>
        <w:spacing w:line="360" w:lineRule="auto"/>
        <w:ind w:firstLine="709"/>
        <w:rPr>
          <w:sz w:val="28"/>
          <w:szCs w:val="28"/>
        </w:rPr>
      </w:pPr>
    </w:p>
    <w:p w:rsidR="00A91D79" w:rsidRPr="00584794" w:rsidRDefault="00A91D79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В результате Р</w:t>
      </w:r>
      <w:r w:rsidRPr="00584794">
        <w:rPr>
          <w:sz w:val="28"/>
          <w:szCs w:val="28"/>
          <w:vertAlign w:val="subscript"/>
        </w:rPr>
        <w:t>расч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б.р..</w:t>
      </w:r>
      <w:r w:rsidRPr="00584794">
        <w:rPr>
          <w:sz w:val="28"/>
          <w:szCs w:val="28"/>
        </w:rPr>
        <w:t>)</w:t>
      </w:r>
      <w:r w:rsidRPr="00584794">
        <w:rPr>
          <w:sz w:val="28"/>
          <w:szCs w:val="28"/>
          <w:vertAlign w:val="subscript"/>
        </w:rPr>
        <w:t>.</w:t>
      </w:r>
      <w:r w:rsidRPr="00584794">
        <w:rPr>
          <w:sz w:val="28"/>
          <w:szCs w:val="28"/>
        </w:rPr>
        <w:t xml:space="preserve">=0.963 </w:t>
      </w:r>
    </w:p>
    <w:p w:rsidR="008E5FAA" w:rsidRPr="00584794" w:rsidRDefault="008E5FAA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Необходимым условием данного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расчета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является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выполнение следующих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неравенств</w:t>
      </w:r>
      <w:r w:rsidRPr="00584794">
        <w:rPr>
          <w:sz w:val="28"/>
          <w:szCs w:val="28"/>
          <w:lang w:val="uk-UA"/>
        </w:rPr>
        <w:t>:</w:t>
      </w:r>
      <w:r w:rsidR="00C57FC9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≥ λ</w:t>
      </w:r>
      <w:r w:rsidRPr="00584794">
        <w:rPr>
          <w:sz w:val="28"/>
          <w:szCs w:val="28"/>
          <w:vertAlign w:val="subscript"/>
        </w:rPr>
        <w:t>р</w:t>
      </w:r>
      <w:r w:rsidRPr="00584794">
        <w:rPr>
          <w:sz w:val="28"/>
          <w:szCs w:val="28"/>
          <w:vertAlign w:val="subscript"/>
          <w:lang w:val="en-US"/>
        </w:rPr>
        <w:t>i</w:t>
      </w:r>
      <w:r w:rsidR="00C57FC9"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з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≤Р</w:t>
      </w:r>
      <w:r w:rsidRPr="00584794">
        <w:rPr>
          <w:sz w:val="28"/>
          <w:szCs w:val="28"/>
          <w:vertAlign w:val="subscript"/>
        </w:rPr>
        <w:t>р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4.2.2 Расчет показателей ремонтопригодности</w:t>
      </w: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Изначально было выбрано заданное среднее время восстановления устройства Т</w:t>
      </w:r>
      <w:r w:rsidRPr="00584794">
        <w:rPr>
          <w:sz w:val="28"/>
          <w:szCs w:val="28"/>
          <w:vertAlign w:val="subscript"/>
        </w:rPr>
        <w:t>вз</w:t>
      </w:r>
      <w:r w:rsidR="0043080D" w:rsidRPr="00584794">
        <w:rPr>
          <w:sz w:val="28"/>
          <w:szCs w:val="28"/>
        </w:rPr>
        <w:t>=</w:t>
      </w:r>
      <w:r w:rsidR="00735BF9" w:rsidRPr="00584794">
        <w:rPr>
          <w:sz w:val="28"/>
          <w:szCs w:val="28"/>
        </w:rPr>
        <w:t>2</w:t>
      </w:r>
      <w:r w:rsidRPr="00584794">
        <w:rPr>
          <w:sz w:val="28"/>
          <w:szCs w:val="28"/>
        </w:rPr>
        <w:t xml:space="preserve"> ч.</w:t>
      </w: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Было найдено расчетное среднее время восстановления всего устройства:</w:t>
      </w: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  <w:lang w:val="en-US"/>
        </w:rPr>
      </w:pPr>
      <w:r w:rsidRPr="00584794">
        <w:rPr>
          <w:sz w:val="28"/>
          <w:szCs w:val="28"/>
        </w:rPr>
        <w:t>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=∑λ</w:t>
      </w:r>
      <w:r w:rsidRPr="00584794">
        <w:rPr>
          <w:sz w:val="28"/>
          <w:szCs w:val="28"/>
          <w:vertAlign w:val="subscript"/>
        </w:rPr>
        <w:t>∑ФУ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·(Т</w:t>
      </w:r>
      <w:r w:rsidRPr="00584794">
        <w:rPr>
          <w:sz w:val="28"/>
          <w:szCs w:val="28"/>
          <w:vertAlign w:val="subscript"/>
        </w:rPr>
        <w:t>о.о.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+Т</w:t>
      </w:r>
      <w:r w:rsidRPr="00584794">
        <w:rPr>
          <w:sz w:val="28"/>
          <w:szCs w:val="28"/>
          <w:vertAlign w:val="subscript"/>
        </w:rPr>
        <w:t>у.о.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)/ λ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</w:rPr>
        <w:t>,(4.3)</w:t>
      </w:r>
    </w:p>
    <w:p w:rsidR="00C57FC9" w:rsidRPr="00584794" w:rsidRDefault="00C57FC9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 Т</w:t>
      </w:r>
      <w:r w:rsidRPr="00584794">
        <w:rPr>
          <w:sz w:val="28"/>
          <w:szCs w:val="28"/>
          <w:vertAlign w:val="subscript"/>
        </w:rPr>
        <w:t>о.о.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, Т</w:t>
      </w:r>
      <w:r w:rsidRPr="00584794">
        <w:rPr>
          <w:sz w:val="28"/>
          <w:szCs w:val="28"/>
          <w:vertAlign w:val="subscript"/>
        </w:rPr>
        <w:t>у.о.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 – среднее время обнаружения и устранения отказа каждого из ФУ (см. табл. 4.3).</w:t>
      </w:r>
    </w:p>
    <w:p w:rsidR="00F5290A" w:rsidRPr="00584794" w:rsidRDefault="00F5290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  <w:vertAlign w:val="subscript"/>
        </w:rPr>
      </w:pPr>
      <w:r w:rsidRPr="00584794">
        <w:rPr>
          <w:sz w:val="28"/>
          <w:szCs w:val="28"/>
        </w:rPr>
        <w:t>Таблица 4.3 – Исходные данные для расчета Т</w:t>
      </w:r>
      <w:r w:rsidRPr="00584794">
        <w:rPr>
          <w:sz w:val="28"/>
          <w:szCs w:val="28"/>
          <w:vertAlign w:val="subscript"/>
        </w:rPr>
        <w:t>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3190"/>
        <w:gridCol w:w="3191"/>
      </w:tblGrid>
      <w:tr w:rsidR="008E5FAA" w:rsidRPr="00584794">
        <w:trPr>
          <w:jc w:val="center"/>
        </w:trPr>
        <w:tc>
          <w:tcPr>
            <w:tcW w:w="290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№ ФУ</w:t>
            </w:r>
          </w:p>
        </w:tc>
        <w:tc>
          <w:tcPr>
            <w:tcW w:w="3190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Т</w:t>
            </w:r>
            <w:r w:rsidRPr="00584794">
              <w:rPr>
                <w:sz w:val="20"/>
                <w:szCs w:val="20"/>
                <w:vertAlign w:val="subscript"/>
              </w:rPr>
              <w:t>о.о.</w:t>
            </w:r>
            <w:r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 xml:space="preserve"> </w:t>
            </w:r>
            <w:r w:rsidRPr="00584794">
              <w:rPr>
                <w:sz w:val="20"/>
                <w:szCs w:val="20"/>
              </w:rPr>
              <w:t>ч</w:t>
            </w:r>
          </w:p>
        </w:tc>
        <w:tc>
          <w:tcPr>
            <w:tcW w:w="319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Т</w:t>
            </w:r>
            <w:r w:rsidRPr="00584794">
              <w:rPr>
                <w:sz w:val="20"/>
                <w:szCs w:val="20"/>
                <w:vertAlign w:val="subscript"/>
              </w:rPr>
              <w:t>у.о</w:t>
            </w:r>
            <w:r w:rsidRPr="00584794">
              <w:rPr>
                <w:sz w:val="20"/>
                <w:szCs w:val="20"/>
              </w:rPr>
              <w:t>, ч</w:t>
            </w:r>
          </w:p>
        </w:tc>
      </w:tr>
      <w:tr w:rsidR="008E5FAA" w:rsidRPr="00584794">
        <w:trPr>
          <w:jc w:val="center"/>
        </w:trPr>
        <w:tc>
          <w:tcPr>
            <w:tcW w:w="290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190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="0043080D" w:rsidRPr="00584794">
              <w:rPr>
                <w:sz w:val="20"/>
                <w:szCs w:val="20"/>
              </w:rPr>
              <w:t>3</w:t>
            </w:r>
          </w:p>
        </w:tc>
        <w:tc>
          <w:tcPr>
            <w:tcW w:w="319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jc w:val="center"/>
        </w:trPr>
        <w:tc>
          <w:tcPr>
            <w:tcW w:w="290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</w:t>
            </w:r>
          </w:p>
        </w:tc>
        <w:tc>
          <w:tcPr>
            <w:tcW w:w="3190" w:type="dxa"/>
            <w:vAlign w:val="center"/>
          </w:tcPr>
          <w:p w:rsidR="008E5FAA" w:rsidRPr="00584794" w:rsidRDefault="00BF2576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jc w:val="center"/>
        </w:trPr>
        <w:tc>
          <w:tcPr>
            <w:tcW w:w="290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3190" w:type="dxa"/>
            <w:vAlign w:val="center"/>
          </w:tcPr>
          <w:p w:rsidR="008E5FAA" w:rsidRPr="00584794" w:rsidRDefault="0043080D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vAlign w:val="center"/>
          </w:tcPr>
          <w:p w:rsidR="008E5FAA" w:rsidRPr="00584794" w:rsidRDefault="00BF2576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</w:tr>
      <w:tr w:rsidR="008E5FAA" w:rsidRPr="00584794">
        <w:trPr>
          <w:jc w:val="center"/>
        </w:trPr>
        <w:tc>
          <w:tcPr>
            <w:tcW w:w="2901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</w:t>
            </w:r>
          </w:p>
        </w:tc>
        <w:tc>
          <w:tcPr>
            <w:tcW w:w="3190" w:type="dxa"/>
            <w:vAlign w:val="center"/>
          </w:tcPr>
          <w:p w:rsidR="008E5FAA" w:rsidRPr="00584794" w:rsidRDefault="008E5FAA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vAlign w:val="center"/>
          </w:tcPr>
          <w:p w:rsidR="008E5FAA" w:rsidRPr="00584794" w:rsidRDefault="00BF2576" w:rsidP="001201BF">
            <w:pPr>
              <w:tabs>
                <w:tab w:val="left" w:pos="4560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8E5FAA" w:rsidRPr="00584794">
              <w:rPr>
                <w:sz w:val="20"/>
                <w:szCs w:val="20"/>
              </w:rPr>
              <w:t>5</w:t>
            </w:r>
          </w:p>
        </w:tc>
      </w:tr>
    </w:tbl>
    <w:p w:rsidR="008E5FAA" w:rsidRPr="00584794" w:rsidRDefault="008E5FAA" w:rsidP="00F5290A">
      <w:pPr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Необходимым условием в расчете данного подраздела является выполнение неравенства:</w:t>
      </w:r>
      <w:r w:rsidR="00C57FC9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≤Т</w:t>
      </w:r>
      <w:r w:rsidRPr="00584794">
        <w:rPr>
          <w:sz w:val="28"/>
          <w:szCs w:val="28"/>
          <w:vertAlign w:val="subscript"/>
        </w:rPr>
        <w:t>вз</w:t>
      </w:r>
      <w:r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</w:t>
      </w:r>
      <w:r w:rsidRPr="00584794">
        <w:rPr>
          <w:sz w:val="28"/>
          <w:szCs w:val="28"/>
          <w:vertAlign w:val="subscript"/>
        </w:rPr>
        <w:t>в</w:t>
      </w:r>
      <w:r w:rsidR="00735BF9" w:rsidRPr="00584794">
        <w:rPr>
          <w:sz w:val="28"/>
          <w:szCs w:val="28"/>
        </w:rPr>
        <w:t>=</w:t>
      </w:r>
      <w:r w:rsidR="00BF2576" w:rsidRPr="00584794">
        <w:rPr>
          <w:sz w:val="28"/>
          <w:szCs w:val="28"/>
        </w:rPr>
        <w:t>1,</w:t>
      </w:r>
      <w:r w:rsidR="00394EE7" w:rsidRPr="00584794">
        <w:rPr>
          <w:sz w:val="28"/>
          <w:szCs w:val="28"/>
        </w:rPr>
        <w:t xml:space="preserve">3 </w:t>
      </w:r>
      <w:r w:rsidRPr="00584794">
        <w:rPr>
          <w:sz w:val="28"/>
          <w:szCs w:val="28"/>
        </w:rPr>
        <w:t>ч, Т</w:t>
      </w:r>
      <w:r w:rsidRPr="00584794">
        <w:rPr>
          <w:sz w:val="28"/>
          <w:szCs w:val="28"/>
          <w:vertAlign w:val="subscript"/>
        </w:rPr>
        <w:t>вз</w:t>
      </w:r>
      <w:r w:rsidR="00735BF9" w:rsidRPr="00584794">
        <w:rPr>
          <w:sz w:val="28"/>
          <w:szCs w:val="28"/>
        </w:rPr>
        <w:t>=</w:t>
      </w:r>
      <w:r w:rsidR="00394EE7" w:rsidRPr="00584794">
        <w:rPr>
          <w:sz w:val="28"/>
          <w:szCs w:val="28"/>
        </w:rPr>
        <w:t xml:space="preserve">2 </w:t>
      </w:r>
      <w:r w:rsidRPr="00584794">
        <w:rPr>
          <w:sz w:val="28"/>
          <w:szCs w:val="28"/>
        </w:rPr>
        <w:t>ч.</w:t>
      </w:r>
    </w:p>
    <w:p w:rsidR="008E5FAA" w:rsidRPr="00584794" w:rsidRDefault="00F5290A" w:rsidP="00F5290A">
      <w:pPr>
        <w:tabs>
          <w:tab w:val="left" w:pos="4560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8E5FAA" w:rsidRPr="00584794">
        <w:rPr>
          <w:b/>
          <w:bCs/>
          <w:sz w:val="28"/>
          <w:szCs w:val="28"/>
        </w:rPr>
        <w:t>4.2.3 Расчет комплексных показателей надежности</w:t>
      </w:r>
    </w:p>
    <w:p w:rsidR="008E5FAA" w:rsidRPr="00584794" w:rsidRDefault="00593640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(4.4) б</w:t>
      </w:r>
      <w:r w:rsidR="008E5FAA" w:rsidRPr="00584794">
        <w:rPr>
          <w:sz w:val="28"/>
          <w:szCs w:val="28"/>
        </w:rPr>
        <w:t>ыл рассчитан коэффициент готовности изделия</w:t>
      </w:r>
      <w:r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tabs>
          <w:tab w:val="left" w:pos="4560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)=Т/(Т+Т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)+Т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/(Т+Т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)·ехр{-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∙( λ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</w:rPr>
        <w:t>+1/Т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)},(4.4)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 Т=1/ λ</w:t>
      </w:r>
      <w:r w:rsidRPr="00584794">
        <w:rPr>
          <w:sz w:val="28"/>
          <w:szCs w:val="28"/>
          <w:vertAlign w:val="subscript"/>
        </w:rPr>
        <w:t>∑</w:t>
      </w:r>
      <w:r w:rsidR="008C15A4" w:rsidRPr="00584794">
        <w:rPr>
          <w:sz w:val="28"/>
          <w:szCs w:val="28"/>
        </w:rPr>
        <w:t>=</w:t>
      </w:r>
      <w:r w:rsidR="00BF2576" w:rsidRPr="00584794">
        <w:rPr>
          <w:sz w:val="28"/>
          <w:szCs w:val="28"/>
        </w:rPr>
        <w:t>1,</w:t>
      </w:r>
      <w:r w:rsidR="00723203" w:rsidRPr="00584794">
        <w:rPr>
          <w:sz w:val="28"/>
          <w:szCs w:val="28"/>
        </w:rPr>
        <w:t>608</w:t>
      </w:r>
      <w:r w:rsidRPr="00584794">
        <w:rPr>
          <w:sz w:val="28"/>
          <w:szCs w:val="28"/>
        </w:rPr>
        <w:t>·</w:t>
      </w:r>
      <w:r w:rsidR="00723203" w:rsidRPr="00584794">
        <w:rPr>
          <w:sz w:val="28"/>
          <w:szCs w:val="28"/>
        </w:rPr>
        <w:t>10</w:t>
      </w:r>
      <w:r w:rsidR="00723203" w:rsidRPr="00584794">
        <w:rPr>
          <w:sz w:val="28"/>
          <w:szCs w:val="28"/>
          <w:vertAlign w:val="superscript"/>
        </w:rPr>
        <w:t>4</w:t>
      </w:r>
      <w:r w:rsidRPr="00584794">
        <w:rPr>
          <w:sz w:val="28"/>
          <w:szCs w:val="28"/>
        </w:rPr>
        <w:t xml:space="preserve"> ч – среднее время наработки до отказа всего устройства.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Необходимо, чтобы выполнялось неравенство:</w:t>
      </w:r>
      <w:r w:rsidR="00C57FC9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)≥К</w:t>
      </w:r>
      <w:r w:rsidRPr="00584794">
        <w:rPr>
          <w:sz w:val="28"/>
          <w:szCs w:val="28"/>
          <w:vertAlign w:val="subscript"/>
        </w:rPr>
        <w:t>гз</w:t>
      </w:r>
      <w:r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Поскольку полученное нами значение К</w:t>
      </w:r>
      <w:r w:rsidRPr="00584794">
        <w:rPr>
          <w:sz w:val="28"/>
          <w:szCs w:val="28"/>
          <w:vertAlign w:val="subscript"/>
        </w:rPr>
        <w:t>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="00BF2576" w:rsidRPr="00584794">
        <w:rPr>
          <w:sz w:val="28"/>
          <w:szCs w:val="28"/>
        </w:rPr>
        <w:t>)=0,</w:t>
      </w:r>
      <w:r w:rsidRPr="00584794">
        <w:rPr>
          <w:sz w:val="28"/>
          <w:szCs w:val="28"/>
        </w:rPr>
        <w:t>999</w:t>
      </w:r>
      <w:r w:rsidR="00723203" w:rsidRPr="00584794">
        <w:rPr>
          <w:sz w:val="28"/>
          <w:szCs w:val="28"/>
        </w:rPr>
        <w:t>9</w:t>
      </w:r>
      <w:r w:rsidRPr="00584794">
        <w:rPr>
          <w:sz w:val="28"/>
          <w:szCs w:val="28"/>
        </w:rPr>
        <w:t>, а заданное К</w:t>
      </w:r>
      <w:r w:rsidRPr="00584794">
        <w:rPr>
          <w:sz w:val="28"/>
          <w:szCs w:val="28"/>
          <w:vertAlign w:val="subscript"/>
        </w:rPr>
        <w:t>гз</w:t>
      </w:r>
      <w:r w:rsidR="00BF2576" w:rsidRPr="00584794">
        <w:rPr>
          <w:sz w:val="28"/>
          <w:szCs w:val="28"/>
        </w:rPr>
        <w:t>=0,</w:t>
      </w:r>
      <w:r w:rsidR="00593640" w:rsidRPr="00584794">
        <w:rPr>
          <w:sz w:val="28"/>
          <w:szCs w:val="28"/>
        </w:rPr>
        <w:t xml:space="preserve">98, то заданные требования </w:t>
      </w:r>
      <w:r w:rsidRPr="00584794">
        <w:rPr>
          <w:sz w:val="28"/>
          <w:szCs w:val="28"/>
        </w:rPr>
        <w:t>выполняется.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График зависимости коэффициента готовности изделия от времени представлен на рис. 4.2.</w:t>
      </w:r>
    </w:p>
    <w:p w:rsidR="008E5FAA" w:rsidRPr="00584794" w:rsidRDefault="00593640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(4.5) б</w:t>
      </w:r>
      <w:r w:rsidR="008E5FAA" w:rsidRPr="00584794">
        <w:rPr>
          <w:sz w:val="28"/>
          <w:szCs w:val="28"/>
        </w:rPr>
        <w:t>ыл найден коэффициент оперативной готовности</w:t>
      </w:r>
      <w:r w:rsidRPr="00584794">
        <w:rPr>
          <w:sz w:val="28"/>
          <w:szCs w:val="28"/>
        </w:rPr>
        <w:t xml:space="preserve"> К</w:t>
      </w:r>
      <w:r w:rsidRPr="00584794">
        <w:rPr>
          <w:sz w:val="28"/>
          <w:szCs w:val="28"/>
          <w:vertAlign w:val="subscript"/>
        </w:rPr>
        <w:t>ог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)=0,963.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ог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)=К</w:t>
      </w:r>
      <w:r w:rsidRPr="00584794">
        <w:rPr>
          <w:sz w:val="28"/>
          <w:szCs w:val="28"/>
          <w:vertAlign w:val="subscript"/>
        </w:rPr>
        <w:t>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)∙</w:t>
      </w:r>
      <w:r w:rsidRPr="00584794">
        <w:rPr>
          <w:sz w:val="28"/>
          <w:szCs w:val="28"/>
          <w:lang w:val="en-US"/>
        </w:rPr>
        <w:t>e</w:t>
      </w:r>
      <w:r w:rsidRPr="00584794">
        <w:rPr>
          <w:sz w:val="28"/>
          <w:szCs w:val="28"/>
        </w:rPr>
        <w:t>{- λ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</w:rPr>
        <w:t>·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}.(4.5)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График зависимости коэффициента оперативной готовности изделия от времени представлен на рис. 4.3.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Кроме того, </w:t>
      </w:r>
      <w:r w:rsidR="00593640" w:rsidRPr="00584794">
        <w:rPr>
          <w:sz w:val="28"/>
          <w:szCs w:val="28"/>
        </w:rPr>
        <w:t xml:space="preserve">по (4.6) </w:t>
      </w:r>
      <w:r w:rsidRPr="00584794">
        <w:rPr>
          <w:sz w:val="28"/>
          <w:szCs w:val="28"/>
        </w:rPr>
        <w:t>найден коэффициент технического использования</w:t>
      </w:r>
      <w:r w:rsidR="00593640"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т.и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</w:t>
      </w:r>
      <w:r w:rsidRPr="00584794">
        <w:rPr>
          <w:sz w:val="28"/>
          <w:szCs w:val="28"/>
          <w:vertAlign w:val="subscript"/>
        </w:rPr>
        <w:t>.</w:t>
      </w:r>
      <w:r w:rsidRPr="00584794">
        <w:rPr>
          <w:sz w:val="28"/>
          <w:szCs w:val="28"/>
        </w:rPr>
        <w:t>=К</w:t>
      </w:r>
      <w:r w:rsidRPr="00584794">
        <w:rPr>
          <w:sz w:val="28"/>
          <w:szCs w:val="28"/>
          <w:vertAlign w:val="subscript"/>
        </w:rPr>
        <w:t>г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)∙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д</w:t>
      </w:r>
      <w:r w:rsidRPr="00584794">
        <w:rPr>
          <w:sz w:val="28"/>
          <w:szCs w:val="28"/>
        </w:rPr>
        <w:t>/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ном</w:t>
      </w:r>
      <w:r w:rsidRPr="00584794">
        <w:rPr>
          <w:sz w:val="28"/>
          <w:szCs w:val="28"/>
        </w:rPr>
        <w:t>,(4.6)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ном</w:t>
      </w:r>
      <w:r w:rsidRPr="00584794">
        <w:rPr>
          <w:sz w:val="28"/>
          <w:szCs w:val="28"/>
        </w:rPr>
        <w:t>=17520 ч – время, на протяжении которого объект используется по назначению;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д</w:t>
      </w:r>
      <w:r w:rsidRPr="00584794">
        <w:rPr>
          <w:sz w:val="28"/>
          <w:szCs w:val="28"/>
        </w:rPr>
        <w:t xml:space="preserve">=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ном</w:t>
      </w:r>
      <w:r w:rsidRPr="00584794">
        <w:rPr>
          <w:sz w:val="28"/>
          <w:szCs w:val="28"/>
        </w:rPr>
        <w:t>-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  <w:vertAlign w:val="subscript"/>
          <w:lang w:val="en-US"/>
        </w:rPr>
        <w:t>B</w:t>
      </w:r>
      <w:r w:rsidRPr="00584794">
        <w:rPr>
          <w:sz w:val="28"/>
          <w:szCs w:val="28"/>
        </w:rPr>
        <w:t xml:space="preserve">-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∑ТО</w:t>
      </w:r>
      <w:r w:rsidRPr="00584794">
        <w:rPr>
          <w:sz w:val="28"/>
          <w:szCs w:val="28"/>
        </w:rPr>
        <w:t xml:space="preserve"> – </w:t>
      </w:r>
      <w:r w:rsidR="00593640" w:rsidRPr="00584794">
        <w:rPr>
          <w:sz w:val="28"/>
          <w:szCs w:val="28"/>
        </w:rPr>
        <w:t>действительное время работы,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∑ТО</w:t>
      </w:r>
      <w:r w:rsidRPr="00584794">
        <w:rPr>
          <w:sz w:val="28"/>
          <w:szCs w:val="28"/>
        </w:rPr>
        <w:t>=100 ч</w:t>
      </w:r>
      <w:r w:rsidR="00626D48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– время </w:t>
      </w:r>
      <w:r w:rsidR="00F309FE" w:rsidRPr="00584794">
        <w:rPr>
          <w:sz w:val="28"/>
          <w:szCs w:val="28"/>
        </w:rPr>
        <w:t>технического обслуживания</w:t>
      </w:r>
      <w:r w:rsidRPr="00584794">
        <w:rPr>
          <w:sz w:val="28"/>
          <w:szCs w:val="28"/>
        </w:rPr>
        <w:t>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В свою очередь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  <w:vertAlign w:val="subscript"/>
          <w:lang w:val="en-US"/>
        </w:rPr>
        <w:t>B</w:t>
      </w:r>
      <w:r w:rsidRPr="00584794">
        <w:rPr>
          <w:sz w:val="28"/>
          <w:szCs w:val="28"/>
        </w:rPr>
        <w:t xml:space="preserve"> определяется по формуле: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8E5FAA" w:rsidRPr="00584794" w:rsidRDefault="008E5FAA" w:rsidP="00F5290A">
      <w:pPr>
        <w:tabs>
          <w:tab w:val="center" w:pos="5103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  <w:vertAlign w:val="subscript"/>
          <w:lang w:val="en-US"/>
        </w:rPr>
        <w:t>B</w:t>
      </w:r>
      <w:r w:rsidRPr="00584794">
        <w:rPr>
          <w:sz w:val="28"/>
          <w:szCs w:val="28"/>
        </w:rPr>
        <w:t>=</w:t>
      </w:r>
      <w:r w:rsidRPr="00584794">
        <w:rPr>
          <w:sz w:val="28"/>
          <w:szCs w:val="28"/>
          <w:lang w:val="en-US"/>
        </w:rPr>
        <w:t>n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·Т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,(4.7)</w:t>
      </w:r>
    </w:p>
    <w:p w:rsidR="0045382D" w:rsidRPr="00584794" w:rsidRDefault="00F5290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8E5FAA" w:rsidRPr="00584794">
        <w:rPr>
          <w:sz w:val="28"/>
          <w:szCs w:val="28"/>
        </w:rPr>
        <w:t xml:space="preserve">где </w:t>
      </w:r>
      <w:r w:rsidR="008E5FAA" w:rsidRPr="00584794">
        <w:rPr>
          <w:sz w:val="28"/>
          <w:szCs w:val="28"/>
          <w:lang w:val="en-US"/>
        </w:rPr>
        <w:t>n</w:t>
      </w:r>
      <w:r w:rsidR="008E5FAA" w:rsidRPr="00584794">
        <w:rPr>
          <w:sz w:val="28"/>
          <w:szCs w:val="28"/>
          <w:vertAlign w:val="subscript"/>
        </w:rPr>
        <w:t>в</w:t>
      </w:r>
      <w:r w:rsidR="008E5FAA" w:rsidRPr="00584794">
        <w:rPr>
          <w:sz w:val="28"/>
          <w:szCs w:val="28"/>
        </w:rPr>
        <w:t>= λ</w:t>
      </w:r>
      <w:r w:rsidR="008E5FAA" w:rsidRPr="00584794">
        <w:rPr>
          <w:sz w:val="28"/>
          <w:szCs w:val="28"/>
          <w:vertAlign w:val="subscript"/>
        </w:rPr>
        <w:t>∑</w:t>
      </w:r>
      <w:r w:rsidR="008E5FAA" w:rsidRPr="00584794">
        <w:rPr>
          <w:sz w:val="28"/>
          <w:szCs w:val="28"/>
        </w:rPr>
        <w:t>·</w:t>
      </w:r>
      <w:r w:rsidR="008E5FAA" w:rsidRPr="00584794">
        <w:rPr>
          <w:sz w:val="28"/>
          <w:szCs w:val="28"/>
          <w:lang w:val="en-US"/>
        </w:rPr>
        <w:t>t</w:t>
      </w:r>
      <w:r w:rsidR="008E5FAA" w:rsidRPr="00584794">
        <w:rPr>
          <w:sz w:val="28"/>
          <w:szCs w:val="28"/>
          <w:vertAlign w:val="subscript"/>
        </w:rPr>
        <w:t>ном</w:t>
      </w:r>
      <w:r w:rsidR="008E5FAA" w:rsidRPr="00584794">
        <w:rPr>
          <w:sz w:val="28"/>
          <w:szCs w:val="28"/>
        </w:rPr>
        <w:t>=1</w:t>
      </w:r>
      <w:r w:rsidR="0045382D" w:rsidRPr="00584794">
        <w:rPr>
          <w:sz w:val="28"/>
          <w:szCs w:val="28"/>
        </w:rPr>
        <w:t>,089</w:t>
      </w:r>
      <w:r w:rsidR="008E5FAA" w:rsidRPr="00584794">
        <w:rPr>
          <w:sz w:val="28"/>
          <w:szCs w:val="28"/>
        </w:rPr>
        <w:t xml:space="preserve"> </w:t>
      </w:r>
      <w:r w:rsidR="00F605A2" w:rsidRPr="00584794">
        <w:rPr>
          <w:sz w:val="28"/>
          <w:szCs w:val="28"/>
        </w:rPr>
        <w:t xml:space="preserve">– среднее число </w:t>
      </w:r>
      <w:r w:rsidR="008E5FAA" w:rsidRPr="00584794">
        <w:rPr>
          <w:sz w:val="28"/>
          <w:szCs w:val="28"/>
        </w:rPr>
        <w:t xml:space="preserve">ремонтов за время </w:t>
      </w:r>
      <w:r w:rsidR="008E5FAA" w:rsidRPr="00584794">
        <w:rPr>
          <w:sz w:val="28"/>
          <w:szCs w:val="28"/>
          <w:lang w:val="en-US"/>
        </w:rPr>
        <w:t>t</w:t>
      </w:r>
      <w:r w:rsidR="008E5FAA" w:rsidRPr="00584794">
        <w:rPr>
          <w:sz w:val="28"/>
          <w:szCs w:val="28"/>
          <w:vertAlign w:val="subscript"/>
        </w:rPr>
        <w:t>ном</w:t>
      </w:r>
      <w:r w:rsidR="008E5FAA" w:rsidRPr="00584794">
        <w:rPr>
          <w:sz w:val="28"/>
          <w:szCs w:val="28"/>
        </w:rPr>
        <w:t>.</w:t>
      </w:r>
      <w:r w:rsidR="0045382D" w:rsidRPr="00584794">
        <w:rPr>
          <w:sz w:val="28"/>
          <w:szCs w:val="28"/>
        </w:rPr>
        <w:t xml:space="preserve"> </w:t>
      </w:r>
    </w:p>
    <w:p w:rsidR="008E5FAA" w:rsidRPr="00584794" w:rsidRDefault="0045382D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Получили, что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∑</w:t>
      </w:r>
      <w:r w:rsidRPr="00584794">
        <w:rPr>
          <w:sz w:val="28"/>
          <w:szCs w:val="28"/>
          <w:vertAlign w:val="subscript"/>
          <w:lang w:val="en-US"/>
        </w:rPr>
        <w:t>B</w:t>
      </w:r>
      <w:r w:rsidR="00BF2576" w:rsidRPr="00584794">
        <w:rPr>
          <w:sz w:val="28"/>
          <w:szCs w:val="28"/>
        </w:rPr>
        <w:t>=1,</w:t>
      </w:r>
      <w:r w:rsidRPr="00584794">
        <w:rPr>
          <w:sz w:val="28"/>
          <w:szCs w:val="28"/>
        </w:rPr>
        <w:t>4 ч.</w:t>
      </w:r>
    </w:p>
    <w:p w:rsidR="008E5FAA" w:rsidRPr="00584794" w:rsidRDefault="008E5FA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Таким образом К</w:t>
      </w:r>
      <w:r w:rsidRPr="00584794">
        <w:rPr>
          <w:sz w:val="28"/>
          <w:szCs w:val="28"/>
          <w:vertAlign w:val="subscript"/>
        </w:rPr>
        <w:t>т.и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</w:t>
      </w:r>
      <w:r w:rsidRPr="00584794">
        <w:rPr>
          <w:sz w:val="28"/>
          <w:szCs w:val="28"/>
          <w:vertAlign w:val="subscript"/>
        </w:rPr>
        <w:t>.</w:t>
      </w:r>
      <w:r w:rsidR="00BF2576" w:rsidRPr="00584794">
        <w:rPr>
          <w:sz w:val="28"/>
          <w:szCs w:val="28"/>
        </w:rPr>
        <w:t>=0,</w:t>
      </w:r>
      <w:r w:rsidR="00F309FE" w:rsidRPr="00584794">
        <w:rPr>
          <w:sz w:val="28"/>
          <w:szCs w:val="28"/>
        </w:rPr>
        <w:t>994</w:t>
      </w:r>
    </w:p>
    <w:p w:rsidR="00A4258A" w:rsidRPr="00584794" w:rsidRDefault="00A4258A" w:rsidP="00F5290A">
      <w:pPr>
        <w:spacing w:line="360" w:lineRule="auto"/>
        <w:ind w:firstLine="709"/>
        <w:rPr>
          <w:sz w:val="28"/>
          <w:szCs w:val="28"/>
        </w:rPr>
      </w:pPr>
    </w:p>
    <w:p w:rsidR="008E5FAA" w:rsidRPr="00584794" w:rsidRDefault="00DC3850" w:rsidP="00F5290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7" type="#_x0000_t75" style="width:291.75pt;height:204.75pt;mso-wrap-distance-left:0;mso-wrap-distance-right:0;mso-position-horizontal-relative:margin;mso-position-vertical-relative:margin" o:allowincell="f">
            <v:imagedata r:id="rId15" o:title=""/>
          </v:shape>
        </w:pict>
      </w:r>
    </w:p>
    <w:p w:rsidR="008E5FAA" w:rsidRPr="00584794" w:rsidRDefault="003D2CEE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Рисунок 4.1 - График зависимости вероятности безотказной работы всего устройства от времени: </w:t>
      </w:r>
      <w:r w:rsidR="008E5FAA" w:rsidRPr="00584794">
        <w:rPr>
          <w:sz w:val="28"/>
          <w:szCs w:val="28"/>
        </w:rPr>
        <w:t xml:space="preserve">а) </w:t>
      </w:r>
      <w:r w:rsidR="00A4258A" w:rsidRPr="00584794">
        <w:rPr>
          <w:sz w:val="28"/>
          <w:szCs w:val="28"/>
          <w:lang w:val="en-US"/>
        </w:rPr>
        <w:t>P</w:t>
      </w:r>
      <w:r w:rsidR="00A4258A" w:rsidRPr="00584794">
        <w:rPr>
          <w:sz w:val="28"/>
          <w:szCs w:val="28"/>
        </w:rPr>
        <w:t>_</w:t>
      </w:r>
      <w:r w:rsidR="00A4258A" w:rsidRPr="00584794">
        <w:rPr>
          <w:sz w:val="28"/>
          <w:szCs w:val="28"/>
          <w:lang w:val="en-US"/>
        </w:rPr>
        <w:t>br</w:t>
      </w:r>
      <w:r w:rsidR="008E5FAA" w:rsidRPr="00584794">
        <w:rPr>
          <w:sz w:val="28"/>
          <w:szCs w:val="28"/>
        </w:rPr>
        <w:t xml:space="preserve"> – расчетная вероятность безотказной работы;</w:t>
      </w:r>
      <w:r w:rsidRPr="00584794">
        <w:rPr>
          <w:sz w:val="28"/>
          <w:szCs w:val="28"/>
        </w:rPr>
        <w:t xml:space="preserve"> </w:t>
      </w:r>
      <w:r w:rsidR="008E5FAA" w:rsidRPr="00584794">
        <w:rPr>
          <w:sz w:val="28"/>
          <w:szCs w:val="28"/>
        </w:rPr>
        <w:t xml:space="preserve">б) </w:t>
      </w:r>
      <w:r w:rsidR="008E5FAA" w:rsidRPr="00584794">
        <w:rPr>
          <w:sz w:val="28"/>
          <w:szCs w:val="28"/>
          <w:lang w:val="en-US"/>
        </w:rPr>
        <w:t>Pz</w:t>
      </w:r>
      <w:r w:rsidR="00A4258A" w:rsidRPr="00584794">
        <w:rPr>
          <w:sz w:val="28"/>
          <w:szCs w:val="28"/>
          <w:lang w:val="en-US"/>
        </w:rPr>
        <w:t>ad</w:t>
      </w:r>
      <w:r w:rsidR="008E5FAA" w:rsidRPr="00584794">
        <w:rPr>
          <w:sz w:val="28"/>
          <w:szCs w:val="28"/>
        </w:rPr>
        <w:t xml:space="preserve"> – заданная</w:t>
      </w:r>
      <w:r w:rsidRPr="00584794">
        <w:rPr>
          <w:sz w:val="28"/>
          <w:szCs w:val="28"/>
        </w:rPr>
        <w:t xml:space="preserve"> вероятность безотказной работы</w:t>
      </w:r>
    </w:p>
    <w:p w:rsidR="003D2CEE" w:rsidRPr="00584794" w:rsidRDefault="003D2CEE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9C0ECA" w:rsidRPr="00584794" w:rsidRDefault="00DC3850" w:rsidP="00F5290A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8" type="#_x0000_t75" style="width:286.5pt;height:212.25pt;mso-wrap-distance-left:0;mso-wrap-distance-right:0" o:allowincell="f">
            <v:imagedata r:id="rId16" o:title=""/>
          </v:shape>
        </w:pict>
      </w:r>
    </w:p>
    <w:p w:rsidR="008E5FAA" w:rsidRPr="00584794" w:rsidRDefault="008E5FAA" w:rsidP="003D2CEE">
      <w:pPr>
        <w:spacing w:line="360" w:lineRule="auto"/>
        <w:ind w:firstLine="709"/>
        <w:rPr>
          <w:sz w:val="28"/>
          <w:szCs w:val="28"/>
          <w:lang w:val="en-US"/>
        </w:rPr>
      </w:pPr>
      <w:r w:rsidRPr="00584794">
        <w:rPr>
          <w:sz w:val="28"/>
          <w:szCs w:val="28"/>
        </w:rPr>
        <w:t>Рисунок 4.2 – График зависимости коэффициента готовности объекта от времени</w:t>
      </w:r>
    </w:p>
    <w:p w:rsidR="009C0ECA" w:rsidRPr="00584794" w:rsidRDefault="003D2CEE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  <w:r w:rsidRPr="00584794">
        <w:rPr>
          <w:sz w:val="28"/>
          <w:szCs w:val="28"/>
        </w:rPr>
        <w:br w:type="page"/>
      </w:r>
      <w:r w:rsidR="00DC3850">
        <w:rPr>
          <w:sz w:val="28"/>
          <w:szCs w:val="28"/>
        </w:rPr>
        <w:pict>
          <v:shape id="_x0000_i1049" type="#_x0000_t75" style="width:345pt;height:256.5pt">
            <v:imagedata r:id="rId17" o:title=""/>
          </v:shape>
        </w:pict>
      </w:r>
    </w:p>
    <w:p w:rsidR="009C0ECA" w:rsidRPr="00584794" w:rsidRDefault="009C0EC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Рисунок 4.3 – График зависимости коэффициента оперативной готовности объекта от времени</w:t>
      </w:r>
    </w:p>
    <w:p w:rsidR="009C0ECA" w:rsidRPr="00584794" w:rsidRDefault="009C0ECA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9C0ECA" w:rsidRPr="00584794" w:rsidRDefault="00DC3850" w:rsidP="00F529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48.75pt;height:264pt;mso-wrap-distance-left:0;mso-wrap-distance-right:0;mso-position-horizontal-relative:margin;mso-position-vertical-relative:margin" o:allowincell="f">
            <v:imagedata r:id="rId18" o:title=""/>
          </v:shape>
        </w:pict>
      </w:r>
    </w:p>
    <w:p w:rsidR="008E5FAA" w:rsidRPr="00584794" w:rsidRDefault="008E5FAA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Рисунок 4.4 – График зависимости коэффициента технического использования объекта от времени</w:t>
      </w:r>
    </w:p>
    <w:p w:rsidR="005D70FE" w:rsidRPr="00584794" w:rsidRDefault="005D70FE" w:rsidP="00F5290A">
      <w:pPr>
        <w:spacing w:line="360" w:lineRule="auto"/>
        <w:ind w:firstLine="709"/>
        <w:rPr>
          <w:b/>
          <w:bCs/>
          <w:sz w:val="28"/>
          <w:szCs w:val="28"/>
          <w:lang w:val="uk-UA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  <w:lang w:val="uk-UA"/>
        </w:rPr>
        <w:t>5</w:t>
      </w:r>
      <w:r w:rsidR="003D2CEE" w:rsidRPr="00584794">
        <w:rPr>
          <w:b/>
          <w:bCs/>
          <w:sz w:val="28"/>
          <w:szCs w:val="28"/>
          <w:lang w:val="uk-UA"/>
        </w:rPr>
        <w:t>.</w:t>
      </w:r>
      <w:r w:rsidRPr="00584794">
        <w:rPr>
          <w:b/>
          <w:bCs/>
          <w:sz w:val="28"/>
          <w:szCs w:val="28"/>
          <w:lang w:val="uk-UA"/>
        </w:rPr>
        <w:t xml:space="preserve"> УТОЧНЕННЫЙ РАСЧЕТ НАДЕЖНОСТИ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Целью</w:t>
      </w:r>
      <w:r w:rsidRPr="00584794">
        <w:rPr>
          <w:sz w:val="28"/>
          <w:szCs w:val="28"/>
          <w:lang w:val="uk-UA"/>
        </w:rPr>
        <w:t xml:space="preserve"> </w:t>
      </w:r>
      <w:r w:rsidR="00593640" w:rsidRPr="00584794">
        <w:rPr>
          <w:sz w:val="28"/>
          <w:szCs w:val="28"/>
        </w:rPr>
        <w:t>данного</w:t>
      </w:r>
      <w:r w:rsidR="00593640"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расчета является</w:t>
      </w:r>
      <w:r w:rsidRPr="00584794">
        <w:rPr>
          <w:sz w:val="28"/>
          <w:szCs w:val="28"/>
          <w:lang w:val="uk-UA"/>
        </w:rPr>
        <w:t xml:space="preserve"> </w:t>
      </w:r>
      <w:r w:rsidR="00593640" w:rsidRPr="00584794">
        <w:rPr>
          <w:sz w:val="28"/>
          <w:szCs w:val="28"/>
          <w:lang w:val="uk-UA"/>
        </w:rPr>
        <w:t>уточненная</w:t>
      </w:r>
      <w:r w:rsidR="00561311" w:rsidRPr="00584794">
        <w:rPr>
          <w:sz w:val="28"/>
          <w:szCs w:val="28"/>
          <w:lang w:val="uk-UA"/>
        </w:rPr>
        <w:t xml:space="preserve"> </w:t>
      </w:r>
      <w:r w:rsidR="00561311" w:rsidRPr="00584794">
        <w:rPr>
          <w:sz w:val="28"/>
          <w:szCs w:val="28"/>
        </w:rPr>
        <w:t>оц</w:t>
      </w:r>
      <w:r w:rsidRPr="00584794">
        <w:rPr>
          <w:sz w:val="28"/>
          <w:szCs w:val="28"/>
        </w:rPr>
        <w:t>енка показателей безотказности и других ПН на основе использования более адекватных моделей отказов и более полного учета факторов, влияющих на безотказность объекта.</w:t>
      </w:r>
    </w:p>
    <w:p w:rsidR="005D70FE" w:rsidRPr="00584794" w:rsidRDefault="005D70FE" w:rsidP="00F5290A">
      <w:pPr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  <w:lang w:val="uk-UA"/>
        </w:rPr>
        <w:t>5.1</w:t>
      </w:r>
      <w:r w:rsidRPr="00584794">
        <w:rPr>
          <w:b/>
          <w:bCs/>
          <w:sz w:val="28"/>
          <w:szCs w:val="28"/>
        </w:rPr>
        <w:t xml:space="preserve"> Исходные</w:t>
      </w:r>
      <w:r w:rsidRPr="00584794">
        <w:rPr>
          <w:b/>
          <w:bCs/>
          <w:sz w:val="28"/>
          <w:szCs w:val="28"/>
          <w:lang w:val="uk-UA"/>
        </w:rPr>
        <w:t xml:space="preserve"> </w:t>
      </w:r>
      <w:r w:rsidRPr="00584794">
        <w:rPr>
          <w:b/>
          <w:bCs/>
          <w:sz w:val="28"/>
          <w:szCs w:val="28"/>
        </w:rPr>
        <w:t>данные</w:t>
      </w:r>
      <w:r w:rsidRPr="00584794">
        <w:rPr>
          <w:b/>
          <w:bCs/>
          <w:sz w:val="28"/>
          <w:szCs w:val="28"/>
          <w:lang w:val="uk-UA"/>
        </w:rPr>
        <w:t xml:space="preserve"> и</w:t>
      </w:r>
      <w:r w:rsidRPr="00584794">
        <w:rPr>
          <w:b/>
          <w:bCs/>
          <w:sz w:val="28"/>
          <w:szCs w:val="28"/>
        </w:rPr>
        <w:t xml:space="preserve"> предварительный анализ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  <w:lang w:val="uk-UA"/>
        </w:rPr>
      </w:pPr>
      <w:r w:rsidRPr="00584794">
        <w:rPr>
          <w:sz w:val="28"/>
          <w:szCs w:val="28"/>
        </w:rPr>
        <w:t>Уточненный расчет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>проводился</w:t>
      </w:r>
      <w:r w:rsidRPr="00584794">
        <w:rPr>
          <w:sz w:val="28"/>
          <w:szCs w:val="28"/>
          <w:lang w:val="uk-UA"/>
        </w:rPr>
        <w:t xml:space="preserve"> для ФУ №2. </w:t>
      </w:r>
      <w:r w:rsidRPr="00584794">
        <w:rPr>
          <w:sz w:val="28"/>
          <w:szCs w:val="28"/>
        </w:rPr>
        <w:t>Узловые напряжения были рассчитаны</w:t>
      </w:r>
      <w:r w:rsidRPr="00584794">
        <w:rPr>
          <w:sz w:val="28"/>
          <w:szCs w:val="28"/>
          <w:lang w:val="uk-UA"/>
        </w:rPr>
        <w:t xml:space="preserve"> с </w:t>
      </w:r>
      <w:r w:rsidRPr="00584794">
        <w:rPr>
          <w:sz w:val="28"/>
          <w:szCs w:val="28"/>
        </w:rPr>
        <w:t>использованием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 xml:space="preserve">программы </w:t>
      </w:r>
      <w:r w:rsidRPr="00584794">
        <w:rPr>
          <w:sz w:val="28"/>
          <w:szCs w:val="28"/>
          <w:lang w:val="en-US"/>
        </w:rPr>
        <w:t>Electronics</w:t>
      </w:r>
      <w:r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  <w:lang w:val="en-US"/>
        </w:rPr>
        <w:t>Workbench</w:t>
      </w:r>
      <w:r w:rsidRPr="00584794">
        <w:rPr>
          <w:sz w:val="28"/>
          <w:szCs w:val="28"/>
          <w:lang w:val="uk-UA"/>
        </w:rPr>
        <w:t xml:space="preserve"> (см. рис. 5.1). 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88.5pt;height:238.5pt">
            <v:imagedata r:id="rId19" o:title="" cropbottom="2986f"/>
          </v:shape>
        </w:pic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Рисунок 5.1 – Фрагмент расчета узловых напряжений </w:t>
      </w:r>
      <w:r w:rsidRPr="00584794">
        <w:rPr>
          <w:sz w:val="28"/>
          <w:szCs w:val="28"/>
          <w:lang w:val="uk-UA"/>
        </w:rPr>
        <w:t xml:space="preserve">с </w:t>
      </w:r>
      <w:r w:rsidRPr="00584794">
        <w:rPr>
          <w:sz w:val="28"/>
          <w:szCs w:val="28"/>
        </w:rPr>
        <w:t>использованием</w:t>
      </w:r>
      <w:r w:rsidRPr="00584794">
        <w:rPr>
          <w:sz w:val="28"/>
          <w:szCs w:val="28"/>
          <w:lang w:val="uk-UA"/>
        </w:rPr>
        <w:t xml:space="preserve"> </w:t>
      </w:r>
      <w:r w:rsidRPr="00584794">
        <w:rPr>
          <w:sz w:val="28"/>
          <w:szCs w:val="28"/>
        </w:rPr>
        <w:t xml:space="preserve">программы </w:t>
      </w:r>
      <w:r w:rsidRPr="00584794">
        <w:rPr>
          <w:sz w:val="28"/>
          <w:szCs w:val="28"/>
          <w:lang w:val="en-US"/>
        </w:rPr>
        <w:t>Electronics</w:t>
      </w:r>
      <w:r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  <w:lang w:val="en-US"/>
        </w:rPr>
        <w:t>Workbench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Карта напряжений, позволяющая рассчитать электрический режим любого элемента ФУ</w:t>
      </w:r>
      <w:r w:rsidR="00EC2D50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 xml:space="preserve"> представлена в табл</w:t>
      </w:r>
      <w:r w:rsidR="00593640" w:rsidRPr="00584794">
        <w:rPr>
          <w:sz w:val="28"/>
          <w:szCs w:val="28"/>
        </w:rPr>
        <w:t>.</w:t>
      </w:r>
      <w:r w:rsidRPr="00584794">
        <w:rPr>
          <w:sz w:val="28"/>
          <w:szCs w:val="28"/>
        </w:rPr>
        <w:t xml:space="preserve"> 5.1.</w:t>
      </w:r>
    </w:p>
    <w:p w:rsidR="005D70FE" w:rsidRPr="00584794" w:rsidRDefault="00D35134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5D70FE" w:rsidRPr="00584794">
        <w:rPr>
          <w:sz w:val="28"/>
          <w:szCs w:val="28"/>
        </w:rPr>
        <w:t>Таблица 5.1 – Карта</w:t>
      </w:r>
      <w:r w:rsidR="003D2CEE" w:rsidRPr="00584794">
        <w:rPr>
          <w:sz w:val="28"/>
          <w:szCs w:val="28"/>
        </w:rPr>
        <w:t xml:space="preserve"> напряжений для исследуемого ФУ</w:t>
      </w:r>
    </w:p>
    <w:tbl>
      <w:tblPr>
        <w:tblW w:w="48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1561"/>
        <w:gridCol w:w="1723"/>
        <w:gridCol w:w="1827"/>
        <w:gridCol w:w="2661"/>
      </w:tblGrid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Элемент</w:t>
            </w:r>
          </w:p>
        </w:tc>
        <w:tc>
          <w:tcPr>
            <w:tcW w:w="841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Рабочее напряжение</w:t>
            </w:r>
          </w:p>
        </w:tc>
        <w:tc>
          <w:tcPr>
            <w:tcW w:w="928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Рабочая мощность</w:t>
            </w:r>
          </w:p>
        </w:tc>
        <w:tc>
          <w:tcPr>
            <w:tcW w:w="984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Номинальная мощность</w:t>
            </w:r>
          </w:p>
        </w:tc>
        <w:tc>
          <w:tcPr>
            <w:tcW w:w="1433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Номинальное рабочее напряжение</w:t>
            </w:r>
          </w:p>
        </w:tc>
      </w:tr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="00D35134" w:rsidRPr="00584794">
              <w:rPr>
                <w:sz w:val="20"/>
                <w:szCs w:val="20"/>
              </w:rPr>
              <w:t>3</w:t>
            </w:r>
          </w:p>
        </w:tc>
        <w:tc>
          <w:tcPr>
            <w:tcW w:w="841" w:type="pct"/>
            <w:vAlign w:val="center"/>
          </w:tcPr>
          <w:p w:rsidR="005D70FE" w:rsidRPr="00584794" w:rsidRDefault="00D35134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 xml:space="preserve">83 </w:t>
            </w:r>
            <w:r w:rsidR="005D70FE" w:rsidRPr="00584794">
              <w:rPr>
                <w:sz w:val="20"/>
                <w:szCs w:val="20"/>
              </w:rPr>
              <w:t>В</w:t>
            </w:r>
          </w:p>
        </w:tc>
        <w:tc>
          <w:tcPr>
            <w:tcW w:w="928" w:type="pct"/>
            <w:vAlign w:val="center"/>
          </w:tcPr>
          <w:p w:rsidR="005D70FE" w:rsidRPr="00584794" w:rsidRDefault="007B5EF8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 м</w:t>
            </w:r>
            <w:r w:rsidR="005D70FE" w:rsidRPr="00584794">
              <w:rPr>
                <w:sz w:val="20"/>
                <w:szCs w:val="20"/>
              </w:rPr>
              <w:t>Вт</w:t>
            </w:r>
          </w:p>
        </w:tc>
        <w:tc>
          <w:tcPr>
            <w:tcW w:w="984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5D70FE" w:rsidRPr="00584794">
              <w:rPr>
                <w:sz w:val="20"/>
                <w:szCs w:val="20"/>
              </w:rPr>
              <w:t>125 Вт</w:t>
            </w:r>
          </w:p>
        </w:tc>
        <w:tc>
          <w:tcPr>
            <w:tcW w:w="1433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</w:tr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5D70FE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="00D35134" w:rsidRPr="00584794">
              <w:rPr>
                <w:sz w:val="20"/>
                <w:szCs w:val="20"/>
              </w:rPr>
              <w:t>4</w:t>
            </w:r>
          </w:p>
        </w:tc>
        <w:tc>
          <w:tcPr>
            <w:tcW w:w="841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6,</w:t>
            </w:r>
            <w:r w:rsidR="00D35134" w:rsidRPr="00584794">
              <w:rPr>
                <w:sz w:val="20"/>
                <w:szCs w:val="20"/>
                <w:lang w:val="en-US"/>
              </w:rPr>
              <w:t>73</w:t>
            </w:r>
            <w:r w:rsidR="005D70FE" w:rsidRPr="00584794">
              <w:rPr>
                <w:sz w:val="20"/>
                <w:szCs w:val="20"/>
              </w:rPr>
              <w:t xml:space="preserve"> В</w:t>
            </w:r>
          </w:p>
        </w:tc>
        <w:tc>
          <w:tcPr>
            <w:tcW w:w="928" w:type="pct"/>
            <w:vAlign w:val="center"/>
          </w:tcPr>
          <w:p w:rsidR="005D70FE" w:rsidRPr="00584794" w:rsidRDefault="007B5EF8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59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22</w:t>
            </w:r>
            <w:r w:rsidR="005D70FE" w:rsidRPr="00584794">
              <w:rPr>
                <w:sz w:val="20"/>
                <w:szCs w:val="20"/>
              </w:rPr>
              <w:t xml:space="preserve"> м</w:t>
            </w:r>
            <w:r w:rsidRPr="00584794">
              <w:rPr>
                <w:sz w:val="20"/>
                <w:szCs w:val="20"/>
              </w:rPr>
              <w:t>к</w:t>
            </w:r>
            <w:r w:rsidR="005D70FE" w:rsidRPr="00584794">
              <w:rPr>
                <w:sz w:val="20"/>
                <w:szCs w:val="20"/>
              </w:rPr>
              <w:t>Вт</w:t>
            </w:r>
          </w:p>
        </w:tc>
        <w:tc>
          <w:tcPr>
            <w:tcW w:w="984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5D70FE" w:rsidRPr="00584794">
              <w:rPr>
                <w:sz w:val="20"/>
                <w:szCs w:val="20"/>
              </w:rPr>
              <w:t>125 Вт</w:t>
            </w:r>
          </w:p>
        </w:tc>
        <w:tc>
          <w:tcPr>
            <w:tcW w:w="1433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</w:tr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D35134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С1</w:t>
            </w:r>
          </w:p>
        </w:tc>
        <w:tc>
          <w:tcPr>
            <w:tcW w:w="841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7B5EF8" w:rsidRPr="00584794">
              <w:rPr>
                <w:sz w:val="20"/>
                <w:szCs w:val="20"/>
              </w:rPr>
              <w:t xml:space="preserve">428 </w:t>
            </w:r>
            <w:r w:rsidR="005D70FE" w:rsidRPr="00584794">
              <w:rPr>
                <w:sz w:val="20"/>
                <w:szCs w:val="20"/>
              </w:rPr>
              <w:t>В</w:t>
            </w:r>
          </w:p>
        </w:tc>
        <w:tc>
          <w:tcPr>
            <w:tcW w:w="928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1433" w:type="pct"/>
            <w:vAlign w:val="center"/>
          </w:tcPr>
          <w:p w:rsidR="005D70FE" w:rsidRPr="00584794" w:rsidRDefault="00B43180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50 В</w:t>
            </w:r>
          </w:p>
        </w:tc>
      </w:tr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D35134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С3</w:t>
            </w:r>
          </w:p>
        </w:tc>
        <w:tc>
          <w:tcPr>
            <w:tcW w:w="841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</w:t>
            </w:r>
            <w:r w:rsidR="007B5EF8" w:rsidRPr="00584794">
              <w:rPr>
                <w:sz w:val="20"/>
                <w:szCs w:val="20"/>
              </w:rPr>
              <w:t xml:space="preserve">26 </w:t>
            </w:r>
            <w:r w:rsidR="005D70FE" w:rsidRPr="00584794">
              <w:rPr>
                <w:sz w:val="20"/>
                <w:szCs w:val="20"/>
              </w:rPr>
              <w:t>В</w:t>
            </w:r>
          </w:p>
        </w:tc>
        <w:tc>
          <w:tcPr>
            <w:tcW w:w="928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1433" w:type="pct"/>
            <w:vAlign w:val="center"/>
          </w:tcPr>
          <w:p w:rsidR="005D70FE" w:rsidRPr="00584794" w:rsidRDefault="00B43180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50 В</w:t>
            </w:r>
          </w:p>
        </w:tc>
      </w:tr>
      <w:tr w:rsidR="005D70FE" w:rsidRPr="00584794">
        <w:trPr>
          <w:jc w:val="center"/>
        </w:trPr>
        <w:tc>
          <w:tcPr>
            <w:tcW w:w="814" w:type="pct"/>
            <w:vAlign w:val="center"/>
          </w:tcPr>
          <w:p w:rsidR="005D70FE" w:rsidRPr="00584794" w:rsidRDefault="00D35134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С4</w:t>
            </w:r>
          </w:p>
        </w:tc>
        <w:tc>
          <w:tcPr>
            <w:tcW w:w="841" w:type="pct"/>
            <w:vAlign w:val="center"/>
          </w:tcPr>
          <w:p w:rsidR="005D70FE" w:rsidRPr="00584794" w:rsidRDefault="00BF257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7B5EF8" w:rsidRPr="00584794">
              <w:rPr>
                <w:sz w:val="20"/>
                <w:szCs w:val="20"/>
              </w:rPr>
              <w:t>026 В</w:t>
            </w:r>
          </w:p>
        </w:tc>
        <w:tc>
          <w:tcPr>
            <w:tcW w:w="928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984" w:type="pct"/>
            <w:vAlign w:val="center"/>
          </w:tcPr>
          <w:p w:rsidR="005D70FE" w:rsidRPr="00584794" w:rsidRDefault="004943E6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–</w:t>
            </w:r>
          </w:p>
        </w:tc>
        <w:tc>
          <w:tcPr>
            <w:tcW w:w="1433" w:type="pct"/>
            <w:vAlign w:val="center"/>
          </w:tcPr>
          <w:p w:rsidR="005D70FE" w:rsidRPr="00584794" w:rsidRDefault="00B43180" w:rsidP="003D2CEE">
            <w:pPr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 В</w:t>
            </w:r>
          </w:p>
        </w:tc>
      </w:tr>
    </w:tbl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Перечень комплектующих элементов по данному ФУ представлен в прил. Б. Поскольку специальные элементы теплозащиты не предусмотрены, то берем максимальную температуру окружающей среды Т=50°С. Результаты вибрационного расчета и расчета на ударную прочность предполагаются </w:t>
      </w:r>
      <w:r w:rsidR="003D51A2" w:rsidRPr="00584794">
        <w:rPr>
          <w:sz w:val="28"/>
          <w:szCs w:val="28"/>
        </w:rPr>
        <w:t xml:space="preserve">брать </w:t>
      </w:r>
      <w:r w:rsidRPr="00584794">
        <w:rPr>
          <w:sz w:val="28"/>
          <w:szCs w:val="28"/>
        </w:rPr>
        <w:t>усредненными и учитываются с помощью коэффициентов, определяемым по таблицам в зависимости от условий эксплуатации.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Перед уточненным расчетом был проведен качественный анализ элементной базы ФУ и выделены: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элементы, имеющие постоянную интенсивность отказов</w:t>
      </w:r>
      <w:r w:rsidR="00D26B1F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(контактные пайки, резисторы по</w:t>
      </w:r>
      <w:r w:rsidR="003E0E9B" w:rsidRPr="00584794">
        <w:rPr>
          <w:sz w:val="28"/>
          <w:szCs w:val="28"/>
        </w:rPr>
        <w:t>стоянной емкости</w:t>
      </w:r>
      <w:r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  <w:lang w:val="en-US"/>
        </w:rPr>
        <w:t>R</w:t>
      </w:r>
      <w:r w:rsidR="00D26B1F" w:rsidRPr="00584794">
        <w:rPr>
          <w:sz w:val="28"/>
          <w:szCs w:val="28"/>
        </w:rPr>
        <w:t>3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R</w:t>
      </w:r>
      <w:r w:rsidR="00D26B1F" w:rsidRPr="00584794">
        <w:rPr>
          <w:sz w:val="28"/>
          <w:szCs w:val="28"/>
        </w:rPr>
        <w:t>4,</w:t>
      </w:r>
      <w:r w:rsidRPr="00584794">
        <w:rPr>
          <w:sz w:val="28"/>
          <w:szCs w:val="28"/>
        </w:rPr>
        <w:t xml:space="preserve"> керамически</w:t>
      </w:r>
      <w:r w:rsidR="00D26B1F" w:rsidRPr="00584794">
        <w:rPr>
          <w:sz w:val="28"/>
          <w:szCs w:val="28"/>
        </w:rPr>
        <w:t>е</w:t>
      </w:r>
      <w:r w:rsidRPr="00584794">
        <w:rPr>
          <w:sz w:val="28"/>
          <w:szCs w:val="28"/>
        </w:rPr>
        <w:t xml:space="preserve"> конденсатор</w:t>
      </w:r>
      <w:r w:rsidR="00D26B1F" w:rsidRPr="00584794">
        <w:rPr>
          <w:sz w:val="28"/>
          <w:szCs w:val="28"/>
        </w:rPr>
        <w:t>ы</w:t>
      </w:r>
      <w:r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  <w:lang w:val="en-US"/>
        </w:rPr>
        <w:t>C</w:t>
      </w:r>
      <w:r w:rsidR="00D26B1F" w:rsidRPr="00584794">
        <w:rPr>
          <w:sz w:val="28"/>
          <w:szCs w:val="28"/>
        </w:rPr>
        <w:t>1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C</w:t>
      </w:r>
      <w:r w:rsidR="00D26B1F" w:rsidRPr="00584794">
        <w:rPr>
          <w:sz w:val="28"/>
          <w:szCs w:val="28"/>
        </w:rPr>
        <w:t>3, С4</w:t>
      </w:r>
      <w:r w:rsidRPr="00584794">
        <w:rPr>
          <w:sz w:val="28"/>
          <w:szCs w:val="28"/>
        </w:rPr>
        <w:t>);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- элементы, имеющие непо</w:t>
      </w:r>
      <w:r w:rsidR="00D26B1F" w:rsidRPr="00584794">
        <w:rPr>
          <w:sz w:val="28"/>
          <w:szCs w:val="28"/>
        </w:rPr>
        <w:t xml:space="preserve">стоянную интенсивность отказов, </w:t>
      </w:r>
      <w:r w:rsidRPr="00584794">
        <w:rPr>
          <w:sz w:val="28"/>
          <w:szCs w:val="28"/>
        </w:rPr>
        <w:t>подверженные при эксплуатации износу (</w:t>
      </w:r>
      <w:r w:rsidR="0025471F" w:rsidRPr="00584794">
        <w:rPr>
          <w:sz w:val="28"/>
          <w:szCs w:val="28"/>
        </w:rPr>
        <w:t xml:space="preserve">транзистор </w:t>
      </w:r>
      <w:r w:rsidR="0025471F" w:rsidRPr="00584794">
        <w:rPr>
          <w:sz w:val="28"/>
          <w:szCs w:val="28"/>
          <w:lang w:val="en-US"/>
        </w:rPr>
        <w:t>VT</w:t>
      </w:r>
      <w:r w:rsidR="0025471F" w:rsidRPr="00584794">
        <w:rPr>
          <w:sz w:val="28"/>
          <w:szCs w:val="28"/>
        </w:rPr>
        <w:t>1</w:t>
      </w:r>
      <w:r w:rsidRPr="00584794">
        <w:rPr>
          <w:sz w:val="28"/>
          <w:szCs w:val="28"/>
        </w:rPr>
        <w:t>).</w:t>
      </w:r>
    </w:p>
    <w:p w:rsidR="00603E45" w:rsidRPr="00584794" w:rsidRDefault="00603E45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b/>
          <w:bCs/>
          <w:sz w:val="28"/>
          <w:szCs w:val="28"/>
        </w:rPr>
        <w:t>5.2 Уточненный расчет надежности по внезапным отказам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каждого элемента схемы определяется уточненное значение интенсивностей отказов по соотношению: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center" w:pos="5032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ут</w:t>
      </w:r>
      <w:r w:rsidRPr="00584794">
        <w:rPr>
          <w:sz w:val="28"/>
          <w:szCs w:val="28"/>
        </w:rPr>
        <w:t>=λ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∙∏·</w:t>
      </w:r>
      <w:r w:rsidR="00DC3850">
        <w:rPr>
          <w:sz w:val="28"/>
          <w:szCs w:val="28"/>
        </w:rPr>
        <w:pict>
          <v:shape id="_x0000_i1052" type="#_x0000_t75" style="width:11.25pt;height:11.25pt">
            <v:imagedata r:id="rId20" o:title=""/>
          </v:shape>
        </w:pict>
      </w:r>
      <w:r w:rsidR="00C81A9B" w:rsidRPr="00584794">
        <w:rPr>
          <w:sz w:val="28"/>
          <w:szCs w:val="28"/>
          <w:vertAlign w:val="subscript"/>
          <w:lang w:val="en-US"/>
        </w:rPr>
        <w:t>i</w:t>
      </w:r>
      <w:r w:rsidR="00C81A9B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>(5.1)</w:t>
      </w:r>
    </w:p>
    <w:p w:rsidR="005D70FE" w:rsidRPr="00584794" w:rsidRDefault="00603E45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5D70FE" w:rsidRPr="00584794">
        <w:rPr>
          <w:sz w:val="28"/>
          <w:szCs w:val="28"/>
        </w:rPr>
        <w:t>где λ</w:t>
      </w:r>
      <w:r w:rsidR="005D70FE" w:rsidRPr="00584794">
        <w:rPr>
          <w:sz w:val="28"/>
          <w:szCs w:val="28"/>
          <w:vertAlign w:val="subscript"/>
        </w:rPr>
        <w:t xml:space="preserve">0 </w:t>
      </w:r>
      <w:r w:rsidR="005D70FE" w:rsidRPr="00584794">
        <w:rPr>
          <w:sz w:val="28"/>
          <w:szCs w:val="28"/>
        </w:rPr>
        <w:t>–</w:t>
      </w:r>
      <w:r w:rsidR="001C37EC" w:rsidRPr="00584794">
        <w:rPr>
          <w:sz w:val="28"/>
          <w:szCs w:val="28"/>
        </w:rPr>
        <w:t xml:space="preserve">базовая интенсивность </w:t>
      </w:r>
      <w:r w:rsidR="005D70FE" w:rsidRPr="00584794">
        <w:rPr>
          <w:sz w:val="28"/>
          <w:szCs w:val="28"/>
        </w:rPr>
        <w:t>отказов типа элементов</w:t>
      </w:r>
      <w:r w:rsidR="001C37EC" w:rsidRPr="00584794">
        <w:rPr>
          <w:sz w:val="28"/>
          <w:szCs w:val="28"/>
        </w:rPr>
        <w:t xml:space="preserve">, определенных при </w:t>
      </w:r>
      <w:r w:rsidR="005D70FE" w:rsidRPr="00584794">
        <w:rPr>
          <w:sz w:val="28"/>
          <w:szCs w:val="28"/>
        </w:rPr>
        <w:t>нормальных климатических услови</w:t>
      </w:r>
      <w:r w:rsidR="001C37EC" w:rsidRPr="00584794">
        <w:rPr>
          <w:sz w:val="28"/>
          <w:szCs w:val="28"/>
        </w:rPr>
        <w:t>ях</w:t>
      </w:r>
      <w:r w:rsidR="005D70FE" w:rsidRPr="00584794">
        <w:rPr>
          <w:sz w:val="28"/>
          <w:szCs w:val="28"/>
        </w:rPr>
        <w:t xml:space="preserve"> и нормально</w:t>
      </w:r>
      <w:r w:rsidR="001C37EC" w:rsidRPr="00584794">
        <w:rPr>
          <w:sz w:val="28"/>
          <w:szCs w:val="28"/>
        </w:rPr>
        <w:t>м</w:t>
      </w:r>
      <w:r w:rsidR="005D70FE" w:rsidRPr="00584794">
        <w:rPr>
          <w:sz w:val="28"/>
          <w:szCs w:val="28"/>
        </w:rPr>
        <w:t xml:space="preserve"> электрическо</w:t>
      </w:r>
      <w:r w:rsidR="001C37EC" w:rsidRPr="00584794">
        <w:rPr>
          <w:sz w:val="28"/>
          <w:szCs w:val="28"/>
        </w:rPr>
        <w:t>м</w:t>
      </w:r>
      <w:r w:rsidR="005D70FE" w:rsidRPr="00584794">
        <w:rPr>
          <w:sz w:val="28"/>
          <w:szCs w:val="28"/>
        </w:rPr>
        <w:t xml:space="preserve"> режим</w:t>
      </w:r>
      <w:r w:rsidR="001C37EC" w:rsidRPr="00584794">
        <w:rPr>
          <w:sz w:val="28"/>
          <w:szCs w:val="28"/>
        </w:rPr>
        <w:t>е</w:t>
      </w:r>
      <w:r w:rsidR="005D70FE" w:rsidRPr="00584794">
        <w:rPr>
          <w:sz w:val="28"/>
          <w:szCs w:val="28"/>
        </w:rPr>
        <w:t>;</w:t>
      </w:r>
    </w:p>
    <w:p w:rsidR="005D70FE" w:rsidRPr="00584794" w:rsidRDefault="00DC3850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11.25pt;height:11.25pt">
            <v:imagedata r:id="rId21" o:title=""/>
          </v:shape>
        </w:pict>
      </w:r>
      <w:r w:rsidR="001C37EC" w:rsidRPr="00584794">
        <w:rPr>
          <w:sz w:val="28"/>
          <w:szCs w:val="28"/>
          <w:vertAlign w:val="subscript"/>
          <w:lang w:val="en-US"/>
        </w:rPr>
        <w:t>i</w:t>
      </w:r>
      <w:r w:rsidR="005D70FE" w:rsidRPr="00584794">
        <w:rPr>
          <w:sz w:val="28"/>
          <w:szCs w:val="28"/>
        </w:rPr>
        <w:t xml:space="preserve"> – </w:t>
      </w:r>
      <w:r w:rsidR="001C37EC" w:rsidRPr="00584794">
        <w:rPr>
          <w:sz w:val="28"/>
          <w:szCs w:val="28"/>
        </w:rPr>
        <w:t xml:space="preserve">поправочные </w:t>
      </w:r>
      <w:r w:rsidR="005D70FE" w:rsidRPr="00584794">
        <w:rPr>
          <w:sz w:val="28"/>
          <w:szCs w:val="28"/>
        </w:rPr>
        <w:t>коэффициенты, учитывающие условия и режимы эксплуатации изделий, особенности конструкци</w:t>
      </w:r>
      <w:r w:rsidR="007A0CED" w:rsidRPr="00584794">
        <w:rPr>
          <w:sz w:val="28"/>
          <w:szCs w:val="28"/>
        </w:rPr>
        <w:t>и</w:t>
      </w:r>
      <w:r w:rsidR="005D70FE" w:rsidRPr="00584794">
        <w:rPr>
          <w:sz w:val="28"/>
          <w:szCs w:val="28"/>
        </w:rPr>
        <w:t xml:space="preserve">, </w:t>
      </w:r>
      <w:r w:rsidR="001C37EC" w:rsidRPr="00584794">
        <w:rPr>
          <w:sz w:val="28"/>
          <w:szCs w:val="28"/>
        </w:rPr>
        <w:t>от</w:t>
      </w:r>
      <w:r w:rsidR="00561311" w:rsidRPr="00584794">
        <w:rPr>
          <w:sz w:val="28"/>
          <w:szCs w:val="28"/>
        </w:rPr>
        <w:t>работанности</w:t>
      </w:r>
      <w:r w:rsidR="005D70FE" w:rsidRPr="00584794">
        <w:rPr>
          <w:sz w:val="28"/>
          <w:szCs w:val="28"/>
        </w:rPr>
        <w:t xml:space="preserve"> технологического процесса</w:t>
      </w:r>
      <w:r w:rsidR="001C37EC" w:rsidRPr="00584794">
        <w:rPr>
          <w:sz w:val="28"/>
          <w:szCs w:val="28"/>
        </w:rPr>
        <w:t xml:space="preserve"> и др</w:t>
      </w:r>
      <w:r w:rsidR="005D70FE" w:rsidRPr="00584794">
        <w:rPr>
          <w:sz w:val="28"/>
          <w:szCs w:val="28"/>
        </w:rPr>
        <w:t>.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Для резисторов </w:t>
      </w:r>
      <w:r w:rsidRPr="00584794">
        <w:rPr>
          <w:sz w:val="28"/>
          <w:szCs w:val="28"/>
          <w:lang w:val="en-US"/>
        </w:rPr>
        <w:t>R</w:t>
      </w:r>
      <w:r w:rsidR="009B6096" w:rsidRPr="00584794">
        <w:rPr>
          <w:sz w:val="28"/>
          <w:szCs w:val="28"/>
        </w:rPr>
        <w:t>3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R</w:t>
      </w:r>
      <w:r w:rsidR="00C31964" w:rsidRPr="00584794">
        <w:rPr>
          <w:sz w:val="28"/>
          <w:szCs w:val="28"/>
        </w:rPr>
        <w:t xml:space="preserve">4 </w:t>
      </w: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=</w:t>
      </w:r>
      <w:r w:rsidR="00BF2576" w:rsidRPr="00584794">
        <w:rPr>
          <w:sz w:val="28"/>
          <w:szCs w:val="28"/>
        </w:rPr>
        <w:t>0,</w:t>
      </w:r>
      <w:r w:rsidR="009B6096" w:rsidRPr="00584794">
        <w:rPr>
          <w:sz w:val="28"/>
          <w:szCs w:val="28"/>
        </w:rPr>
        <w:t>0</w:t>
      </w:r>
      <w:r w:rsidRPr="00584794">
        <w:rPr>
          <w:sz w:val="28"/>
          <w:szCs w:val="28"/>
        </w:rPr>
        <w:t>7∙10</w:t>
      </w:r>
      <w:r w:rsidR="00DC3850">
        <w:rPr>
          <w:sz w:val="28"/>
          <w:szCs w:val="28"/>
        </w:rPr>
        <w:pict>
          <v:shape id="_x0000_i1054" type="#_x0000_t75" style="width:11.25pt;height:15pt">
            <v:imagedata r:id="rId22" o:title=""/>
          </v:shape>
        </w:pict>
      </w:r>
      <w:r w:rsidRPr="00584794">
        <w:rPr>
          <w:sz w:val="28"/>
          <w:szCs w:val="28"/>
        </w:rPr>
        <w:t xml:space="preserve"> ч</w:t>
      </w:r>
      <w:r w:rsidR="00DC3850">
        <w:rPr>
          <w:sz w:val="28"/>
          <w:szCs w:val="28"/>
        </w:rPr>
        <w:pict>
          <v:shape id="_x0000_i1055" type="#_x0000_t75" style="width:11.25pt;height:15pt">
            <v:imagedata r:id="rId10" o:title=""/>
          </v:shape>
        </w:pict>
      </w:r>
      <w:r w:rsidR="00C31964" w:rsidRPr="00584794">
        <w:rPr>
          <w:sz w:val="28"/>
          <w:szCs w:val="28"/>
        </w:rPr>
        <w:t xml:space="preserve"> (пленочные высокостабильные)</w:t>
      </w:r>
      <w:r w:rsidRPr="00584794">
        <w:rPr>
          <w:sz w:val="28"/>
          <w:szCs w:val="28"/>
        </w:rPr>
        <w:t xml:space="preserve">, справочные значения некоторых </w:t>
      </w:r>
      <w:r w:rsidR="00C31964" w:rsidRPr="00584794">
        <w:rPr>
          <w:sz w:val="28"/>
          <w:szCs w:val="28"/>
        </w:rPr>
        <w:t>констант, используемых для определения поправочных</w:t>
      </w:r>
      <w:r w:rsidRPr="00584794">
        <w:rPr>
          <w:sz w:val="28"/>
          <w:szCs w:val="28"/>
        </w:rPr>
        <w:t xml:space="preserve"> коэффициентов</w:t>
      </w:r>
      <w:r w:rsidR="00C31964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 xml:space="preserve"> составляют: Е</w:t>
      </w:r>
      <w:r w:rsidRPr="00584794">
        <w:rPr>
          <w:sz w:val="28"/>
          <w:szCs w:val="28"/>
          <w:vertAlign w:val="subscript"/>
        </w:rPr>
        <w:t>а</w:t>
      </w:r>
      <w:r w:rsidR="00BF2576" w:rsidRPr="00584794">
        <w:rPr>
          <w:sz w:val="28"/>
          <w:szCs w:val="28"/>
        </w:rPr>
        <w:t>=0,08, А=0,71, В=1,</w:t>
      </w:r>
      <w:r w:rsidRPr="00584794">
        <w:rPr>
          <w:sz w:val="28"/>
          <w:szCs w:val="28"/>
        </w:rPr>
        <w:t>1.</w:t>
      </w:r>
    </w:p>
    <w:p w:rsidR="005D70FE" w:rsidRPr="00584794" w:rsidRDefault="004943E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(5.2) б</w:t>
      </w:r>
      <w:r w:rsidR="005D70FE" w:rsidRPr="00584794">
        <w:rPr>
          <w:sz w:val="28"/>
          <w:szCs w:val="28"/>
        </w:rPr>
        <w:t>ыл найден коэффициент влияния повышенной температуры</w:t>
      </w:r>
      <w:r w:rsidR="001A44F0" w:rsidRPr="00584794">
        <w:rPr>
          <w:sz w:val="28"/>
          <w:szCs w:val="28"/>
        </w:rPr>
        <w:t xml:space="preserve"> (см. табл. 5.2)</w:t>
      </w:r>
      <w:r w:rsidR="00C81A9B" w:rsidRPr="00584794">
        <w:rPr>
          <w:sz w:val="28"/>
          <w:szCs w:val="28"/>
        </w:rPr>
        <w:t>.</w:t>
      </w:r>
    </w:p>
    <w:p w:rsidR="00603E45" w:rsidRPr="00584794" w:rsidRDefault="00603E45" w:rsidP="00F5290A">
      <w:pPr>
        <w:tabs>
          <w:tab w:val="center" w:pos="5032"/>
          <w:tab w:val="center" w:pos="9923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5032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23.5pt;height:39.75pt">
            <v:imagedata r:id="rId23" o:title=""/>
          </v:shape>
        </w:pict>
      </w:r>
      <w:r w:rsidR="00C81A9B" w:rsidRPr="00584794">
        <w:rPr>
          <w:sz w:val="28"/>
          <w:szCs w:val="28"/>
        </w:rPr>
        <w:t>,</w:t>
      </w:r>
      <w:r w:rsidR="005D70FE" w:rsidRPr="00584794">
        <w:rPr>
          <w:sz w:val="28"/>
          <w:szCs w:val="28"/>
        </w:rPr>
        <w:t>(5.2)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 Т=50°С – температура корпуса.</w:t>
      </w:r>
    </w:p>
    <w:p w:rsidR="0003353B" w:rsidRPr="00584794" w:rsidRDefault="0003353B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03353B" w:rsidRPr="00584794" w:rsidRDefault="00DC3850" w:rsidP="00F5290A">
      <w:pPr>
        <w:tabs>
          <w:tab w:val="center" w:pos="5032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66pt;height:24pt">
            <v:imagedata r:id="rId24" o:title=""/>
          </v:shape>
        </w:pict>
      </w:r>
      <w:r w:rsidR="00C81A9B" w:rsidRPr="00584794">
        <w:rPr>
          <w:sz w:val="28"/>
          <w:szCs w:val="28"/>
        </w:rPr>
        <w:t>,</w:t>
      </w:r>
      <w:r w:rsidR="0003353B" w:rsidRPr="00584794">
        <w:rPr>
          <w:sz w:val="28"/>
          <w:szCs w:val="28"/>
        </w:rPr>
        <w:t>(5.3)</w:t>
      </w:r>
    </w:p>
    <w:p w:rsidR="0003353B" w:rsidRPr="00584794" w:rsidRDefault="0003353B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03353B" w:rsidRPr="00584794" w:rsidRDefault="0003353B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</w:rPr>
        <w:t xml:space="preserve"> – мощность рассе</w:t>
      </w:r>
      <w:r w:rsidR="00E7797C" w:rsidRPr="00584794">
        <w:rPr>
          <w:sz w:val="28"/>
          <w:szCs w:val="28"/>
        </w:rPr>
        <w:t>я</w:t>
      </w:r>
      <w:r w:rsidRPr="00584794">
        <w:rPr>
          <w:sz w:val="28"/>
          <w:szCs w:val="28"/>
        </w:rPr>
        <w:t>ния.</w:t>
      </w:r>
    </w:p>
    <w:p w:rsidR="005D70FE" w:rsidRPr="00584794" w:rsidRDefault="005F43B3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По 5.3 </w:t>
      </w:r>
      <w:r w:rsidR="001A44F0" w:rsidRPr="00584794">
        <w:rPr>
          <w:sz w:val="28"/>
          <w:szCs w:val="28"/>
        </w:rPr>
        <w:t xml:space="preserve">были </w:t>
      </w:r>
      <w:r w:rsidRPr="00584794">
        <w:rPr>
          <w:sz w:val="28"/>
          <w:szCs w:val="28"/>
        </w:rPr>
        <w:t>н</w:t>
      </w:r>
      <w:r w:rsidR="005D70FE" w:rsidRPr="00584794">
        <w:rPr>
          <w:sz w:val="28"/>
          <w:szCs w:val="28"/>
        </w:rPr>
        <w:t>айден</w:t>
      </w:r>
      <w:r w:rsidR="001A44F0" w:rsidRPr="00584794">
        <w:rPr>
          <w:sz w:val="28"/>
          <w:szCs w:val="28"/>
        </w:rPr>
        <w:t>ы</w:t>
      </w:r>
      <w:r w:rsidR="005D70FE" w:rsidRPr="00584794">
        <w:rPr>
          <w:sz w:val="28"/>
          <w:szCs w:val="28"/>
        </w:rPr>
        <w:t xml:space="preserve"> коэффици</w:t>
      </w:r>
      <w:r w:rsidRPr="00584794">
        <w:rPr>
          <w:sz w:val="28"/>
          <w:szCs w:val="28"/>
        </w:rPr>
        <w:t>ент</w:t>
      </w:r>
      <w:r w:rsidR="001A44F0" w:rsidRPr="00584794">
        <w:rPr>
          <w:sz w:val="28"/>
          <w:szCs w:val="28"/>
        </w:rPr>
        <w:t>ы</w:t>
      </w:r>
      <w:r w:rsidRPr="00584794">
        <w:rPr>
          <w:sz w:val="28"/>
          <w:szCs w:val="28"/>
        </w:rPr>
        <w:t xml:space="preserve"> влияния мощности рассе</w:t>
      </w:r>
      <w:r w:rsidR="00E7797C" w:rsidRPr="00584794">
        <w:rPr>
          <w:sz w:val="28"/>
          <w:szCs w:val="28"/>
        </w:rPr>
        <w:t>я</w:t>
      </w:r>
      <w:r w:rsidRPr="00584794">
        <w:rPr>
          <w:sz w:val="28"/>
          <w:szCs w:val="28"/>
        </w:rPr>
        <w:t xml:space="preserve">ния </w:t>
      </w:r>
      <w:r w:rsidR="001A44F0" w:rsidRPr="00584794">
        <w:rPr>
          <w:sz w:val="28"/>
          <w:szCs w:val="28"/>
        </w:rPr>
        <w:t>(см. табл. 5.2)</w:t>
      </w:r>
      <w:r w:rsidR="005D70FE" w:rsidRPr="00584794">
        <w:rPr>
          <w:sz w:val="28"/>
          <w:szCs w:val="28"/>
        </w:rPr>
        <w:t>. Коэффициент влияния жесткости электр</w:t>
      </w:r>
      <w:r w:rsidR="00A14FE6" w:rsidRPr="00584794">
        <w:rPr>
          <w:sz w:val="28"/>
          <w:szCs w:val="28"/>
        </w:rPr>
        <w:t>ического режима был найден по</w:t>
      </w:r>
      <w:r w:rsidR="003D51A2" w:rsidRPr="00584794">
        <w:rPr>
          <w:sz w:val="28"/>
          <w:szCs w:val="28"/>
        </w:rPr>
        <w:t xml:space="preserve"> </w:t>
      </w:r>
      <w:r w:rsidR="00A14FE6" w:rsidRPr="00584794">
        <w:rPr>
          <w:sz w:val="28"/>
          <w:szCs w:val="28"/>
        </w:rPr>
        <w:t>(5.4)</w:t>
      </w:r>
      <w:r w:rsidR="004943E6" w:rsidRPr="00584794">
        <w:rPr>
          <w:sz w:val="28"/>
          <w:szCs w:val="28"/>
        </w:rPr>
        <w:t xml:space="preserve"> (см. табл. 5.2)</w:t>
      </w:r>
      <w:r w:rsidR="00A14FE6" w:rsidRPr="00584794">
        <w:rPr>
          <w:sz w:val="28"/>
          <w:szCs w:val="28"/>
        </w:rPr>
        <w:t>.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5032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84.75pt;height:24pt">
            <v:imagedata r:id="rId25" o:title=""/>
          </v:shape>
        </w:pict>
      </w:r>
      <w:r w:rsidR="00140177" w:rsidRPr="00584794">
        <w:rPr>
          <w:sz w:val="28"/>
          <w:szCs w:val="28"/>
        </w:rPr>
        <w:t>,</w:t>
      </w:r>
      <w:r w:rsidR="00A44302" w:rsidRPr="00584794">
        <w:rPr>
          <w:sz w:val="28"/>
          <w:szCs w:val="28"/>
        </w:rPr>
        <w:t>(5.4</w:t>
      </w:r>
      <w:r w:rsidR="005D70FE" w:rsidRPr="00584794">
        <w:rPr>
          <w:sz w:val="28"/>
          <w:szCs w:val="28"/>
        </w:rPr>
        <w:t>)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S</w:t>
      </w:r>
      <w:r w:rsidRPr="00584794">
        <w:rPr>
          <w:sz w:val="28"/>
          <w:szCs w:val="28"/>
        </w:rPr>
        <w:t>=</w:t>
      </w:r>
      <w:r w:rsidRPr="00584794">
        <w:rPr>
          <w:sz w:val="28"/>
          <w:szCs w:val="28"/>
          <w:lang w:val="en-US"/>
        </w:rPr>
        <w:t>P</w:t>
      </w:r>
      <w:r w:rsidR="00140177" w:rsidRPr="00584794">
        <w:rPr>
          <w:sz w:val="28"/>
          <w:szCs w:val="28"/>
          <w:vertAlign w:val="subscript"/>
        </w:rPr>
        <w:t>раб</w:t>
      </w:r>
      <w:r w:rsidRPr="00584794">
        <w:rPr>
          <w:sz w:val="28"/>
          <w:szCs w:val="28"/>
        </w:rPr>
        <w:t>/</w:t>
      </w: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  <w:vertAlign w:val="subscript"/>
        </w:rPr>
        <w:t>ном</w:t>
      </w:r>
      <w:r w:rsidRPr="00584794">
        <w:rPr>
          <w:sz w:val="28"/>
          <w:szCs w:val="28"/>
        </w:rPr>
        <w:t>-коэффициент нагрузки;</w:t>
      </w:r>
    </w:p>
    <w:p w:rsidR="00140177" w:rsidRPr="00584794" w:rsidRDefault="00140177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  <w:vertAlign w:val="subscript"/>
        </w:rPr>
        <w:t>раб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  <w:vertAlign w:val="subscript"/>
        </w:rPr>
        <w:t>ном</w:t>
      </w:r>
      <w:r w:rsidRPr="00584794">
        <w:rPr>
          <w:sz w:val="28"/>
          <w:szCs w:val="28"/>
        </w:rPr>
        <w:t xml:space="preserve"> – рабочая и номинальная мощности резистора соответственно.</w:t>
      </w:r>
    </w:p>
    <w:p w:rsidR="00C73F6F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Значение коэффициента влияния уровня качества </w:t>
      </w:r>
      <w:r w:rsidR="00DC3850">
        <w:rPr>
          <w:sz w:val="28"/>
          <w:szCs w:val="28"/>
        </w:rPr>
        <w:pict>
          <v:shape id="_x0000_i1059" type="#_x0000_t75" style="width:21.75pt;height:24pt">
            <v:imagedata r:id="rId26" o:title=""/>
          </v:shape>
        </w:pict>
      </w:r>
      <w:r w:rsidRPr="00584794">
        <w:rPr>
          <w:sz w:val="28"/>
          <w:szCs w:val="28"/>
        </w:rPr>
        <w:t>=10.</w:t>
      </w:r>
      <w:r w:rsidR="004943E6" w:rsidRPr="00584794">
        <w:rPr>
          <w:sz w:val="28"/>
          <w:szCs w:val="28"/>
        </w:rPr>
        <w:t xml:space="preserve"> </w:t>
      </w:r>
      <w:r w:rsidR="00C73F6F" w:rsidRPr="00584794">
        <w:rPr>
          <w:sz w:val="28"/>
          <w:szCs w:val="28"/>
        </w:rPr>
        <w:t xml:space="preserve">Значение коэффициента влияния жесткости условий эксплуатации </w:t>
      </w:r>
      <w:r w:rsidR="00DC3850">
        <w:rPr>
          <w:sz w:val="28"/>
          <w:szCs w:val="28"/>
        </w:rPr>
        <w:pict>
          <v:shape id="_x0000_i1060" type="#_x0000_t75" style="width:21.75pt;height:21.75pt">
            <v:imagedata r:id="rId27" o:title=""/>
          </v:shape>
        </w:pict>
      </w:r>
      <w:r w:rsidR="00C73F6F" w:rsidRPr="00584794">
        <w:rPr>
          <w:sz w:val="28"/>
          <w:szCs w:val="28"/>
        </w:rPr>
        <w:t>=16</w:t>
      </w:r>
      <w:r w:rsidR="004943E6" w:rsidRPr="00584794">
        <w:rPr>
          <w:sz w:val="28"/>
          <w:szCs w:val="28"/>
        </w:rPr>
        <w:t xml:space="preserve"> (см. табл. 5.2)</w:t>
      </w:r>
      <w:r w:rsidR="00C73F6F" w:rsidRPr="00584794">
        <w:rPr>
          <w:sz w:val="28"/>
          <w:szCs w:val="28"/>
        </w:rPr>
        <w:t>.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С учетом всех найденных коэффициентов влияния и базовой интенсивности отказов, </w:t>
      </w:r>
      <w:r w:rsidR="004943E6" w:rsidRPr="00584794">
        <w:rPr>
          <w:sz w:val="28"/>
          <w:szCs w:val="28"/>
        </w:rPr>
        <w:t>были найдены интенсивности отказов при эксплуатации</w:t>
      </w:r>
      <w:r w:rsidRPr="00584794">
        <w:rPr>
          <w:sz w:val="28"/>
          <w:szCs w:val="28"/>
        </w:rPr>
        <w:t xml:space="preserve"> </w:t>
      </w:r>
      <w:r w:rsidR="00C81A9B" w:rsidRPr="00584794">
        <w:rPr>
          <w:sz w:val="28"/>
          <w:szCs w:val="28"/>
        </w:rPr>
        <w:t xml:space="preserve">для резисторов </w:t>
      </w:r>
      <w:r w:rsidR="004943E6" w:rsidRPr="00584794">
        <w:rPr>
          <w:sz w:val="28"/>
          <w:szCs w:val="28"/>
        </w:rPr>
        <w:t>(см. табл. 5.2)</w:t>
      </w:r>
      <w:r w:rsidRPr="00584794">
        <w:rPr>
          <w:sz w:val="28"/>
          <w:szCs w:val="28"/>
        </w:rPr>
        <w:t>.</w:t>
      </w:r>
    </w:p>
    <w:p w:rsidR="005D70FE" w:rsidRPr="00584794" w:rsidRDefault="00342152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конденсаторов</w:t>
      </w:r>
      <w:r w:rsidR="009B6096" w:rsidRPr="00584794">
        <w:rPr>
          <w:sz w:val="28"/>
          <w:szCs w:val="28"/>
        </w:rPr>
        <w:t xml:space="preserve"> С1</w:t>
      </w:r>
      <w:r w:rsidR="005D70FE" w:rsidRPr="00584794">
        <w:rPr>
          <w:sz w:val="28"/>
          <w:szCs w:val="28"/>
        </w:rPr>
        <w:t xml:space="preserve">, </w:t>
      </w:r>
      <w:r w:rsidR="009B6096" w:rsidRPr="00584794">
        <w:rPr>
          <w:sz w:val="28"/>
          <w:szCs w:val="28"/>
        </w:rPr>
        <w:t>С3, С4</w:t>
      </w:r>
      <w:r w:rsidR="005D70FE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– </w:t>
      </w:r>
      <w:r w:rsidR="005D70FE" w:rsidRPr="00584794">
        <w:rPr>
          <w:sz w:val="28"/>
          <w:szCs w:val="28"/>
        </w:rPr>
        <w:t>λ</w:t>
      </w:r>
      <w:r w:rsidR="005D70FE" w:rsidRPr="00584794">
        <w:rPr>
          <w:sz w:val="28"/>
          <w:szCs w:val="28"/>
          <w:vertAlign w:val="subscript"/>
        </w:rPr>
        <w:t>0</w:t>
      </w:r>
      <w:r w:rsidR="005D70FE" w:rsidRPr="00584794">
        <w:rPr>
          <w:sz w:val="28"/>
          <w:szCs w:val="28"/>
        </w:rPr>
        <w:t>=0</w:t>
      </w:r>
      <w:r w:rsidR="00BF2576" w:rsidRPr="00584794">
        <w:rPr>
          <w:sz w:val="28"/>
          <w:szCs w:val="28"/>
        </w:rPr>
        <w:t>,</w:t>
      </w:r>
      <w:r w:rsidR="005D70FE" w:rsidRPr="00584794">
        <w:rPr>
          <w:sz w:val="28"/>
          <w:szCs w:val="28"/>
        </w:rPr>
        <w:t>00</w:t>
      </w:r>
      <w:r w:rsidR="009B6096" w:rsidRPr="00584794">
        <w:rPr>
          <w:sz w:val="28"/>
          <w:szCs w:val="28"/>
        </w:rPr>
        <w:t>099</w:t>
      </w:r>
      <w:r w:rsidR="005D70FE" w:rsidRPr="00584794">
        <w:rPr>
          <w:sz w:val="28"/>
          <w:szCs w:val="28"/>
        </w:rPr>
        <w:t>∙10</w:t>
      </w:r>
      <w:r w:rsidR="00DC3850">
        <w:rPr>
          <w:sz w:val="28"/>
          <w:szCs w:val="28"/>
        </w:rPr>
        <w:pict>
          <v:shape id="_x0000_i1061" type="#_x0000_t75" style="width:11.25pt;height:15pt">
            <v:imagedata r:id="rId22" o:title=""/>
          </v:shape>
        </w:pict>
      </w:r>
      <w:r w:rsidR="005D70FE" w:rsidRPr="00584794">
        <w:rPr>
          <w:sz w:val="28"/>
          <w:szCs w:val="28"/>
        </w:rPr>
        <w:t xml:space="preserve"> ч</w:t>
      </w:r>
      <w:r w:rsidR="00DC3850">
        <w:rPr>
          <w:sz w:val="28"/>
          <w:szCs w:val="28"/>
        </w:rPr>
        <w:pict>
          <v:shape id="_x0000_i1062" type="#_x0000_t75" style="width:11.25pt;height:15pt">
            <v:imagedata r:id="rId10" o:title=""/>
          </v:shape>
        </w:pict>
      </w:r>
      <w:r w:rsidR="00A14FE6" w:rsidRPr="00584794">
        <w:rPr>
          <w:sz w:val="28"/>
          <w:szCs w:val="28"/>
        </w:rPr>
        <w:t xml:space="preserve"> (керамические общего назначения)</w:t>
      </w:r>
      <w:r w:rsidR="005D70FE" w:rsidRPr="00584794">
        <w:rPr>
          <w:sz w:val="28"/>
          <w:szCs w:val="28"/>
        </w:rPr>
        <w:t xml:space="preserve">, справочные значения некоторых </w:t>
      </w:r>
      <w:r w:rsidR="00A14FE6" w:rsidRPr="00584794">
        <w:rPr>
          <w:sz w:val="28"/>
          <w:szCs w:val="28"/>
        </w:rPr>
        <w:t>констант, используемых для определения поправочных коэффициентов,</w:t>
      </w:r>
      <w:r w:rsidR="005D70FE" w:rsidRPr="00584794">
        <w:rPr>
          <w:sz w:val="28"/>
          <w:szCs w:val="28"/>
        </w:rPr>
        <w:t xml:space="preserve"> составляют: Е</w:t>
      </w:r>
      <w:r w:rsidR="005D70FE" w:rsidRPr="00584794">
        <w:rPr>
          <w:sz w:val="28"/>
          <w:szCs w:val="28"/>
          <w:vertAlign w:val="subscript"/>
        </w:rPr>
        <w:t>а</w:t>
      </w:r>
      <w:r w:rsidR="00BF2576" w:rsidRPr="00584794">
        <w:rPr>
          <w:sz w:val="28"/>
          <w:szCs w:val="28"/>
        </w:rPr>
        <w:t>=0,35, А=3, В=0,6, Д=0,</w:t>
      </w:r>
      <w:r w:rsidR="005D70FE" w:rsidRPr="00584794">
        <w:rPr>
          <w:sz w:val="28"/>
          <w:szCs w:val="28"/>
        </w:rPr>
        <w:t>09</w:t>
      </w:r>
      <w:r w:rsidRPr="00584794">
        <w:rPr>
          <w:sz w:val="28"/>
          <w:szCs w:val="28"/>
        </w:rPr>
        <w:t xml:space="preserve"> (см. табл. 5.3)</w:t>
      </w:r>
      <w:r w:rsidR="005D70FE" w:rsidRPr="00584794">
        <w:rPr>
          <w:sz w:val="28"/>
          <w:szCs w:val="28"/>
        </w:rPr>
        <w:t>.</w:t>
      </w:r>
    </w:p>
    <w:p w:rsidR="00A44302" w:rsidRPr="00584794" w:rsidRDefault="00A44302" w:rsidP="00F5290A">
      <w:pPr>
        <w:spacing w:line="360" w:lineRule="auto"/>
        <w:ind w:firstLine="709"/>
        <w:rPr>
          <w:sz w:val="28"/>
          <w:szCs w:val="28"/>
        </w:rPr>
      </w:pPr>
    </w:p>
    <w:p w:rsidR="00A44302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60pt;height:24pt">
            <v:imagedata r:id="rId28" o:title=""/>
          </v:shape>
        </w:pict>
      </w:r>
      <w:r w:rsidR="003D51A2" w:rsidRPr="00584794">
        <w:rPr>
          <w:sz w:val="28"/>
          <w:szCs w:val="28"/>
        </w:rPr>
        <w:t>,</w:t>
      </w:r>
      <w:r w:rsidR="00A44302" w:rsidRPr="00584794">
        <w:rPr>
          <w:sz w:val="28"/>
          <w:szCs w:val="28"/>
        </w:rPr>
        <w:t>(5.5)</w:t>
      </w:r>
    </w:p>
    <w:p w:rsidR="00A44302" w:rsidRPr="00584794" w:rsidRDefault="00A44302" w:rsidP="00F5290A">
      <w:pPr>
        <w:spacing w:line="360" w:lineRule="auto"/>
        <w:ind w:firstLine="709"/>
        <w:rPr>
          <w:sz w:val="28"/>
          <w:szCs w:val="28"/>
        </w:rPr>
      </w:pPr>
    </w:p>
    <w:p w:rsidR="00A51B70" w:rsidRPr="00584794" w:rsidRDefault="00A51B70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 С – емкость конденсатора;</w:t>
      </w:r>
    </w:p>
    <w:p w:rsidR="00A51B70" w:rsidRPr="00584794" w:rsidRDefault="00A51B70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D</w:t>
      </w:r>
      <w:r w:rsidRPr="00584794">
        <w:rPr>
          <w:sz w:val="28"/>
          <w:szCs w:val="28"/>
        </w:rPr>
        <w:t xml:space="preserve"> – постоянный коэффициент.</w:t>
      </w:r>
    </w:p>
    <w:p w:rsidR="005D70FE" w:rsidRPr="00584794" w:rsidRDefault="00A44302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(5.2) б</w:t>
      </w:r>
      <w:r w:rsidR="005D70FE" w:rsidRPr="00584794">
        <w:rPr>
          <w:sz w:val="28"/>
          <w:szCs w:val="28"/>
        </w:rPr>
        <w:t xml:space="preserve">ыл найден коэффициент влияния повышенной температуры и </w:t>
      </w:r>
      <w:r w:rsidRPr="00584794">
        <w:rPr>
          <w:sz w:val="28"/>
          <w:szCs w:val="28"/>
        </w:rPr>
        <w:t xml:space="preserve">по (5.5) </w:t>
      </w:r>
      <w:r w:rsidR="005D70FE" w:rsidRPr="00584794">
        <w:rPr>
          <w:sz w:val="28"/>
          <w:szCs w:val="28"/>
        </w:rPr>
        <w:t xml:space="preserve">коэффициент влияния емкости </w:t>
      </w:r>
      <w:r w:rsidR="00342152" w:rsidRPr="00584794">
        <w:rPr>
          <w:sz w:val="28"/>
          <w:szCs w:val="28"/>
        </w:rPr>
        <w:t>(см. табл. 5.3)</w:t>
      </w:r>
      <w:r w:rsidR="005D70FE" w:rsidRPr="00584794">
        <w:rPr>
          <w:sz w:val="28"/>
          <w:szCs w:val="28"/>
        </w:rPr>
        <w:t xml:space="preserve">. </w:t>
      </w:r>
    </w:p>
    <w:p w:rsidR="00A14FE6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Значение коэффициента влияния последовательного сопротивления </w:t>
      </w:r>
      <w:r w:rsidR="00DC3850">
        <w:rPr>
          <w:sz w:val="28"/>
          <w:szCs w:val="28"/>
        </w:rPr>
        <w:pict>
          <v:shape id="_x0000_i1064" type="#_x0000_t75" style="width:25.5pt;height:22.5pt">
            <v:imagedata r:id="rId29" o:title=""/>
          </v:shape>
        </w:pict>
      </w:r>
      <w:r w:rsidRPr="00584794">
        <w:rPr>
          <w:sz w:val="28"/>
          <w:szCs w:val="28"/>
        </w:rPr>
        <w:t xml:space="preserve">=1, коэффициент влияния уровня качества </w:t>
      </w:r>
      <w:r w:rsidR="00DC3850">
        <w:rPr>
          <w:sz w:val="28"/>
          <w:szCs w:val="28"/>
        </w:rPr>
        <w:pict>
          <v:shape id="_x0000_i1065" type="#_x0000_t75" style="width:21.75pt;height:24pt">
            <v:imagedata r:id="rId30" o:title=""/>
          </v:shape>
        </w:pict>
      </w:r>
      <w:r w:rsidRPr="00584794">
        <w:rPr>
          <w:sz w:val="28"/>
          <w:szCs w:val="28"/>
        </w:rPr>
        <w:t xml:space="preserve">=10, коэффициент влияния жесткости условий эксплуатации </w:t>
      </w:r>
      <w:r w:rsidR="00DC3850">
        <w:rPr>
          <w:sz w:val="28"/>
          <w:szCs w:val="28"/>
        </w:rPr>
        <w:pict>
          <v:shape id="_x0000_i1066" type="#_x0000_t75" style="width:21.75pt;height:21.75pt">
            <v:imagedata r:id="rId31" o:title=""/>
          </v:shape>
        </w:pict>
      </w:r>
      <w:r w:rsidRPr="00584794">
        <w:rPr>
          <w:sz w:val="28"/>
          <w:szCs w:val="28"/>
        </w:rPr>
        <w:t xml:space="preserve">=20. </w:t>
      </w:r>
      <w:r w:rsidR="00A14FE6" w:rsidRPr="00584794">
        <w:rPr>
          <w:sz w:val="28"/>
          <w:szCs w:val="28"/>
        </w:rPr>
        <w:t xml:space="preserve">С учетом всех найденных коэффициентов влияния и базовой интенсивности отказов, были найдены интенсивности отказов при эксплуатации </w:t>
      </w:r>
      <w:r w:rsidR="00C81A9B" w:rsidRPr="00584794">
        <w:rPr>
          <w:sz w:val="28"/>
          <w:szCs w:val="28"/>
        </w:rPr>
        <w:t xml:space="preserve">для конденсаторов </w:t>
      </w:r>
      <w:r w:rsidR="00A14FE6" w:rsidRPr="00584794">
        <w:rPr>
          <w:sz w:val="28"/>
          <w:szCs w:val="28"/>
        </w:rPr>
        <w:t>(см. табл. 5.3).</w:t>
      </w:r>
    </w:p>
    <w:p w:rsidR="003B35F5" w:rsidRPr="00584794" w:rsidRDefault="003B35F5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342152" w:rsidRPr="00584794" w:rsidRDefault="00342152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Таблица 5.2 – </w:t>
      </w:r>
      <w:r w:rsidR="0001415A" w:rsidRPr="00584794">
        <w:rPr>
          <w:sz w:val="28"/>
          <w:szCs w:val="28"/>
        </w:rPr>
        <w:t>Значение коэффициентов влияния, констант и уточненное значение интенсивностей отказов</w:t>
      </w:r>
      <w:r w:rsidR="00542BE0" w:rsidRPr="00584794">
        <w:rPr>
          <w:sz w:val="28"/>
          <w:szCs w:val="28"/>
        </w:rPr>
        <w:t xml:space="preserve"> для резисторов</w:t>
      </w:r>
    </w:p>
    <w:tbl>
      <w:tblPr>
        <w:tblW w:w="4702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725"/>
        <w:gridCol w:w="724"/>
        <w:gridCol w:w="583"/>
        <w:gridCol w:w="1078"/>
        <w:gridCol w:w="868"/>
        <w:gridCol w:w="1010"/>
        <w:gridCol w:w="868"/>
        <w:gridCol w:w="670"/>
        <w:gridCol w:w="670"/>
        <w:gridCol w:w="1024"/>
      </w:tblGrid>
      <w:tr w:rsidR="00603E45" w:rsidRPr="00584794">
        <w:tc>
          <w:tcPr>
            <w:tcW w:w="433" w:type="pct"/>
            <w:vAlign w:val="center"/>
          </w:tcPr>
          <w:p w:rsidR="001A44F0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ЭРИ</w:t>
            </w:r>
          </w:p>
        </w:tc>
        <w:tc>
          <w:tcPr>
            <w:tcW w:w="402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E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402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324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599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="00E7797C" w:rsidRPr="00584794">
              <w:rPr>
                <w:sz w:val="20"/>
                <w:szCs w:val="20"/>
              </w:rPr>
              <w:t>∙10</w:t>
            </w:r>
            <w:r w:rsidR="00DC3850">
              <w:rPr>
                <w:sz w:val="20"/>
                <w:szCs w:val="20"/>
              </w:rPr>
              <w:pict>
                <v:shape id="_x0000_i1067" type="#_x0000_t75" style="width:6.75pt;height:15pt">
                  <v:imagedata r:id="rId32" o:title=""/>
                </v:shape>
              </w:pict>
            </w:r>
            <w:r w:rsidRPr="00584794">
              <w:rPr>
                <w:sz w:val="20"/>
                <w:szCs w:val="20"/>
              </w:rPr>
              <w:t xml:space="preserve"> ч</w:t>
            </w:r>
            <w:r w:rsidR="00DC3850">
              <w:rPr>
                <w:sz w:val="20"/>
                <w:szCs w:val="20"/>
              </w:rPr>
              <w:pict>
                <v:shape id="_x0000_i1068" type="#_x0000_t75" style="width:11.25pt;height:15pt">
                  <v:imagedata r:id="rId10" o:title=""/>
                </v:shape>
              </w:pict>
            </w:r>
          </w:p>
        </w:tc>
        <w:tc>
          <w:tcPr>
            <w:tcW w:w="482" w:type="pct"/>
            <w:vAlign w:val="center"/>
          </w:tcPr>
          <w:p w:rsidR="001A44F0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69" type="#_x0000_t75" style="width:15pt;height:15pt">
                  <v:imagedata r:id="rId33" o:title=""/>
                </v:shape>
              </w:pict>
            </w:r>
            <w:r w:rsidR="001A44F0" w:rsidRPr="00584794">
              <w:rPr>
                <w:sz w:val="20"/>
                <w:szCs w:val="20"/>
                <w:vertAlign w:val="subscript"/>
              </w:rPr>
              <w:t>т</w:t>
            </w:r>
          </w:p>
        </w:tc>
        <w:tc>
          <w:tcPr>
            <w:tcW w:w="561" w:type="pct"/>
            <w:vAlign w:val="center"/>
          </w:tcPr>
          <w:p w:rsidR="001A44F0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70" type="#_x0000_t75" style="width:19.5pt;height:21pt">
                  <v:imagedata r:id="rId34" o:title=""/>
                </v:shape>
              </w:pict>
            </w:r>
          </w:p>
        </w:tc>
        <w:tc>
          <w:tcPr>
            <w:tcW w:w="482" w:type="pct"/>
            <w:vAlign w:val="center"/>
          </w:tcPr>
          <w:p w:rsidR="001A44F0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71" type="#_x0000_t75" style="width:20.25pt;height:22.5pt">
                  <v:imagedata r:id="rId35" o:title=""/>
                </v:shape>
              </w:pict>
            </w:r>
          </w:p>
        </w:tc>
        <w:tc>
          <w:tcPr>
            <w:tcW w:w="372" w:type="pct"/>
            <w:vAlign w:val="center"/>
          </w:tcPr>
          <w:p w:rsidR="001A44F0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72" type="#_x0000_t75" style="width:21.75pt;height:24pt">
                  <v:imagedata r:id="rId26" o:title=""/>
                </v:shape>
              </w:pict>
            </w:r>
          </w:p>
        </w:tc>
        <w:tc>
          <w:tcPr>
            <w:tcW w:w="372" w:type="pct"/>
            <w:vAlign w:val="center"/>
          </w:tcPr>
          <w:p w:rsidR="001A44F0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73" type="#_x0000_t75" style="width:21.75pt;height:21.75pt">
                  <v:imagedata r:id="rId27" o:title=""/>
                </v:shape>
              </w:pict>
            </w:r>
          </w:p>
        </w:tc>
        <w:tc>
          <w:tcPr>
            <w:tcW w:w="569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ут.рез</w:t>
            </w:r>
            <w:r w:rsidR="00E7797C" w:rsidRPr="00584794">
              <w:rPr>
                <w:sz w:val="20"/>
                <w:szCs w:val="20"/>
              </w:rPr>
              <w:t>∙10</w:t>
            </w:r>
            <w:r w:rsidR="00E7797C" w:rsidRPr="00584794">
              <w:rPr>
                <w:sz w:val="20"/>
                <w:szCs w:val="20"/>
                <w:vertAlign w:val="superscript"/>
              </w:rPr>
              <w:t>6</w:t>
            </w:r>
          </w:p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074" type="#_x0000_t75" style="width:11.25pt;height:15pt">
                  <v:imagedata r:id="rId10" o:title=""/>
                </v:shape>
              </w:pict>
            </w:r>
          </w:p>
        </w:tc>
      </w:tr>
      <w:tr w:rsidR="00603E45" w:rsidRPr="00584794">
        <w:trPr>
          <w:trHeight w:val="885"/>
        </w:trPr>
        <w:tc>
          <w:tcPr>
            <w:tcW w:w="433" w:type="pct"/>
            <w:vAlign w:val="center"/>
          </w:tcPr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402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E7797C" w:rsidRPr="00584794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02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E7797C" w:rsidRPr="00584794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24" w:type="pct"/>
            <w:vAlign w:val="center"/>
          </w:tcPr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7797C" w:rsidRPr="00584794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1,</w:t>
            </w:r>
            <w:r w:rsidR="00E7797C" w:rsidRPr="00584794">
              <w:rPr>
                <w:sz w:val="20"/>
                <w:szCs w:val="20"/>
              </w:rPr>
              <w:t>273</w:t>
            </w:r>
          </w:p>
        </w:tc>
        <w:tc>
          <w:tcPr>
            <w:tcW w:w="561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E7797C" w:rsidRPr="00584794">
              <w:rPr>
                <w:sz w:val="20"/>
                <w:szCs w:val="20"/>
                <w:lang w:val="en-US"/>
              </w:rPr>
              <w:t>0886</w:t>
            </w:r>
          </w:p>
        </w:tc>
        <w:tc>
          <w:tcPr>
            <w:tcW w:w="482" w:type="pct"/>
            <w:vAlign w:val="center"/>
          </w:tcPr>
          <w:p w:rsidR="00E7797C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</w:t>
            </w:r>
            <w:r w:rsidR="00E7797C" w:rsidRPr="00584794">
              <w:rPr>
                <w:sz w:val="20"/>
                <w:szCs w:val="20"/>
              </w:rPr>
              <w:t>723</w:t>
            </w:r>
          </w:p>
        </w:tc>
        <w:tc>
          <w:tcPr>
            <w:tcW w:w="372" w:type="pct"/>
            <w:vAlign w:val="center"/>
          </w:tcPr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vAlign w:val="center"/>
          </w:tcPr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16</w:t>
            </w:r>
          </w:p>
        </w:tc>
        <w:tc>
          <w:tcPr>
            <w:tcW w:w="569" w:type="pct"/>
            <w:vAlign w:val="center"/>
          </w:tcPr>
          <w:p w:rsidR="00E7797C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913</w:t>
            </w:r>
          </w:p>
        </w:tc>
      </w:tr>
      <w:tr w:rsidR="00603E45" w:rsidRPr="00584794">
        <w:tc>
          <w:tcPr>
            <w:tcW w:w="433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R</w:t>
            </w:r>
            <w:r w:rsidR="00C81A9B" w:rsidRPr="00584794">
              <w:rPr>
                <w:sz w:val="20"/>
                <w:szCs w:val="20"/>
              </w:rPr>
              <w:t>4</w:t>
            </w:r>
          </w:p>
        </w:tc>
        <w:tc>
          <w:tcPr>
            <w:tcW w:w="402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1A44F0" w:rsidRPr="00584794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02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1A44F0" w:rsidRPr="00584794"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324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9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1A44F0" w:rsidRPr="00584794">
              <w:rPr>
                <w:sz w:val="20"/>
                <w:szCs w:val="20"/>
              </w:rPr>
              <w:t>07</w:t>
            </w:r>
          </w:p>
        </w:tc>
        <w:tc>
          <w:tcPr>
            <w:tcW w:w="482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1,</w:t>
            </w:r>
            <w:r w:rsidR="001A44F0" w:rsidRPr="00584794">
              <w:rPr>
                <w:sz w:val="20"/>
                <w:szCs w:val="20"/>
              </w:rPr>
              <w:t>273</w:t>
            </w:r>
          </w:p>
        </w:tc>
        <w:tc>
          <w:tcPr>
            <w:tcW w:w="561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</w:t>
            </w:r>
            <w:r w:rsidRPr="00584794">
              <w:rPr>
                <w:sz w:val="20"/>
                <w:szCs w:val="20"/>
              </w:rPr>
              <w:t>,</w:t>
            </w:r>
            <w:r w:rsidR="001A44F0" w:rsidRPr="00584794">
              <w:rPr>
                <w:sz w:val="20"/>
                <w:szCs w:val="20"/>
                <w:lang w:val="en-US"/>
              </w:rPr>
              <w:t>0225</w:t>
            </w:r>
          </w:p>
        </w:tc>
        <w:tc>
          <w:tcPr>
            <w:tcW w:w="482" w:type="pct"/>
            <w:vAlign w:val="center"/>
          </w:tcPr>
          <w:p w:rsidR="001A44F0" w:rsidRPr="00584794" w:rsidRDefault="00BF2576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0,</w:t>
            </w:r>
            <w:r w:rsidR="001A44F0" w:rsidRPr="00584794">
              <w:rPr>
                <w:sz w:val="20"/>
                <w:szCs w:val="20"/>
              </w:rPr>
              <w:t>71</w:t>
            </w:r>
          </w:p>
        </w:tc>
        <w:tc>
          <w:tcPr>
            <w:tcW w:w="372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</w:t>
            </w:r>
          </w:p>
        </w:tc>
        <w:tc>
          <w:tcPr>
            <w:tcW w:w="372" w:type="pct"/>
            <w:vAlign w:val="center"/>
          </w:tcPr>
          <w:p w:rsidR="001A44F0" w:rsidRPr="00584794" w:rsidRDefault="001A44F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16</w:t>
            </w:r>
          </w:p>
        </w:tc>
        <w:tc>
          <w:tcPr>
            <w:tcW w:w="569" w:type="pct"/>
            <w:vAlign w:val="center"/>
          </w:tcPr>
          <w:p w:rsidR="001A44F0" w:rsidRPr="00584794" w:rsidRDefault="00E7797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</w:t>
            </w:r>
            <w:r w:rsidR="00BF2576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>2278</w:t>
            </w:r>
          </w:p>
        </w:tc>
      </w:tr>
    </w:tbl>
    <w:p w:rsidR="0058515C" w:rsidRPr="00584794" w:rsidRDefault="0058515C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BC5ED0" w:rsidRPr="00584794" w:rsidRDefault="00342152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Таблица 5.3 – </w:t>
      </w:r>
      <w:r w:rsidR="00BC5ED0" w:rsidRPr="00584794">
        <w:rPr>
          <w:sz w:val="28"/>
          <w:szCs w:val="28"/>
        </w:rPr>
        <w:t>Значение коэффициентов влияния, констант и уточненное значение интенсивностей отказов для конденсаторов</w:t>
      </w:r>
    </w:p>
    <w:tbl>
      <w:tblPr>
        <w:tblW w:w="48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34"/>
        <w:gridCol w:w="585"/>
        <w:gridCol w:w="555"/>
        <w:gridCol w:w="735"/>
        <w:gridCol w:w="1061"/>
        <w:gridCol w:w="796"/>
        <w:gridCol w:w="796"/>
        <w:gridCol w:w="734"/>
        <w:gridCol w:w="649"/>
        <w:gridCol w:w="649"/>
        <w:gridCol w:w="1298"/>
      </w:tblGrid>
      <w:tr w:rsidR="00603E45" w:rsidRPr="00584794">
        <w:trPr>
          <w:trHeight w:val="823"/>
        </w:trPr>
        <w:tc>
          <w:tcPr>
            <w:tcW w:w="33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ЭРИ</w:t>
            </w:r>
          </w:p>
        </w:tc>
        <w:tc>
          <w:tcPr>
            <w:tcW w:w="402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Е</w:t>
            </w:r>
            <w:r w:rsidRPr="0058479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321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А</w:t>
            </w:r>
          </w:p>
        </w:tc>
        <w:tc>
          <w:tcPr>
            <w:tcW w:w="305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В</w:t>
            </w:r>
          </w:p>
        </w:tc>
        <w:tc>
          <w:tcPr>
            <w:tcW w:w="40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Д</w:t>
            </w:r>
          </w:p>
        </w:tc>
        <w:tc>
          <w:tcPr>
            <w:tcW w:w="580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Pr="00584794">
              <w:rPr>
                <w:sz w:val="20"/>
                <w:szCs w:val="20"/>
              </w:rPr>
              <w:t>∙10</w:t>
            </w:r>
            <w:r w:rsidR="00DC3850">
              <w:rPr>
                <w:sz w:val="20"/>
                <w:szCs w:val="20"/>
              </w:rPr>
              <w:pict>
                <v:shape id="_x0000_i1075" type="#_x0000_t75" style="width:11.25pt;height:15pt">
                  <v:imagedata r:id="rId22" o:title=""/>
                </v:shape>
              </w:pict>
            </w:r>
          </w:p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076" type="#_x0000_t75" style="width:11.25pt;height:15pt">
                  <v:imagedata r:id="rId10" o:title=""/>
                </v:shape>
              </w:pict>
            </w:r>
          </w:p>
        </w:tc>
        <w:tc>
          <w:tcPr>
            <w:tcW w:w="436" w:type="pct"/>
            <w:vAlign w:val="center"/>
          </w:tcPr>
          <w:p w:rsidR="003B35F5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7" type="#_x0000_t75" style="width:21.75pt;height:22.5pt">
                  <v:imagedata r:id="rId36" o:title=""/>
                </v:shape>
              </w:pict>
            </w:r>
          </w:p>
        </w:tc>
        <w:tc>
          <w:tcPr>
            <w:tcW w:w="436" w:type="pct"/>
            <w:vAlign w:val="center"/>
          </w:tcPr>
          <w:p w:rsidR="003B35F5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8" type="#_x0000_t75" style="width:21.75pt;height:21.75pt">
                  <v:imagedata r:id="rId37" o:title=""/>
                </v:shape>
              </w:pict>
            </w:r>
          </w:p>
        </w:tc>
        <w:tc>
          <w:tcPr>
            <w:tcW w:w="388" w:type="pct"/>
            <w:vAlign w:val="center"/>
          </w:tcPr>
          <w:p w:rsidR="003B35F5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9" type="#_x0000_t75" style="width:25.5pt;height:22.5pt">
                  <v:imagedata r:id="rId29" o:title=""/>
                </v:shape>
              </w:pict>
            </w:r>
          </w:p>
        </w:tc>
        <w:tc>
          <w:tcPr>
            <w:tcW w:w="344" w:type="pct"/>
            <w:vAlign w:val="center"/>
          </w:tcPr>
          <w:p w:rsidR="003B35F5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0" type="#_x0000_t75" style="width:21.75pt;height:24pt">
                  <v:imagedata r:id="rId30" o:title=""/>
                </v:shape>
              </w:pict>
            </w:r>
          </w:p>
        </w:tc>
        <w:tc>
          <w:tcPr>
            <w:tcW w:w="344" w:type="pct"/>
            <w:vAlign w:val="center"/>
          </w:tcPr>
          <w:p w:rsidR="003B35F5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1" type="#_x0000_t75" style="width:21.75pt;height:21.75pt">
                  <v:imagedata r:id="rId31" o:title=""/>
                </v:shape>
              </w:pict>
            </w:r>
          </w:p>
        </w:tc>
        <w:tc>
          <w:tcPr>
            <w:tcW w:w="708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ут.конд</w:t>
            </w:r>
            <w:r w:rsidRPr="00584794">
              <w:rPr>
                <w:sz w:val="20"/>
                <w:szCs w:val="20"/>
              </w:rPr>
              <w:t>∙10</w:t>
            </w:r>
            <w:r w:rsidRPr="00584794">
              <w:rPr>
                <w:sz w:val="20"/>
                <w:szCs w:val="20"/>
                <w:vertAlign w:val="superscript"/>
              </w:rPr>
              <w:t>6</w:t>
            </w:r>
          </w:p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082" type="#_x0000_t75" style="width:11.25pt;height:15pt">
                  <v:imagedata r:id="rId10" o:title=""/>
                </v:shape>
              </w:pict>
            </w:r>
          </w:p>
        </w:tc>
      </w:tr>
      <w:tr w:rsidR="00603E45" w:rsidRPr="00584794">
        <w:trPr>
          <w:trHeight w:val="310"/>
        </w:trPr>
        <w:tc>
          <w:tcPr>
            <w:tcW w:w="33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С1</w:t>
            </w:r>
          </w:p>
        </w:tc>
        <w:tc>
          <w:tcPr>
            <w:tcW w:w="402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0,35</w:t>
            </w:r>
          </w:p>
        </w:tc>
        <w:tc>
          <w:tcPr>
            <w:tcW w:w="321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305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0,6</w:t>
            </w:r>
          </w:p>
        </w:tc>
        <w:tc>
          <w:tcPr>
            <w:tcW w:w="40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0,09</w:t>
            </w:r>
          </w:p>
        </w:tc>
        <w:tc>
          <w:tcPr>
            <w:tcW w:w="580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0,00099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0,234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2,872</w:t>
            </w:r>
          </w:p>
        </w:tc>
        <w:tc>
          <w:tcPr>
            <w:tcW w:w="388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3B35F5" w:rsidRPr="00584794" w:rsidRDefault="009061B8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0,133</w:t>
            </w:r>
          </w:p>
        </w:tc>
      </w:tr>
      <w:tr w:rsidR="00603E45" w:rsidRPr="00584794">
        <w:trPr>
          <w:trHeight w:val="297"/>
        </w:trPr>
        <w:tc>
          <w:tcPr>
            <w:tcW w:w="33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С3</w:t>
            </w:r>
          </w:p>
        </w:tc>
        <w:tc>
          <w:tcPr>
            <w:tcW w:w="402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0,35</w:t>
            </w:r>
          </w:p>
        </w:tc>
        <w:tc>
          <w:tcPr>
            <w:tcW w:w="321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305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0,6</w:t>
            </w:r>
          </w:p>
        </w:tc>
        <w:tc>
          <w:tcPr>
            <w:tcW w:w="40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0,09</w:t>
            </w:r>
          </w:p>
        </w:tc>
        <w:tc>
          <w:tcPr>
            <w:tcW w:w="580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0,00099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0,234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2,872</w:t>
            </w:r>
          </w:p>
        </w:tc>
        <w:tc>
          <w:tcPr>
            <w:tcW w:w="388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3B35F5" w:rsidRPr="00584794" w:rsidRDefault="009061B8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0,133</w:t>
            </w:r>
          </w:p>
        </w:tc>
      </w:tr>
      <w:tr w:rsidR="00603E45" w:rsidRPr="00584794">
        <w:trPr>
          <w:trHeight w:val="324"/>
        </w:trPr>
        <w:tc>
          <w:tcPr>
            <w:tcW w:w="33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С4</w:t>
            </w:r>
          </w:p>
        </w:tc>
        <w:tc>
          <w:tcPr>
            <w:tcW w:w="402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0,35</w:t>
            </w:r>
          </w:p>
        </w:tc>
        <w:tc>
          <w:tcPr>
            <w:tcW w:w="321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</w:p>
        </w:tc>
        <w:tc>
          <w:tcPr>
            <w:tcW w:w="305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0,6</w:t>
            </w:r>
          </w:p>
        </w:tc>
        <w:tc>
          <w:tcPr>
            <w:tcW w:w="403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0,09</w:t>
            </w:r>
          </w:p>
        </w:tc>
        <w:tc>
          <w:tcPr>
            <w:tcW w:w="580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0,00099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0,537</w:t>
            </w:r>
          </w:p>
        </w:tc>
        <w:tc>
          <w:tcPr>
            <w:tcW w:w="436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2,872</w:t>
            </w:r>
          </w:p>
        </w:tc>
        <w:tc>
          <w:tcPr>
            <w:tcW w:w="388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10</w:t>
            </w:r>
          </w:p>
        </w:tc>
        <w:tc>
          <w:tcPr>
            <w:tcW w:w="344" w:type="pct"/>
            <w:vAlign w:val="center"/>
          </w:tcPr>
          <w:p w:rsidR="003B35F5" w:rsidRPr="00584794" w:rsidRDefault="003B35F5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20</w:t>
            </w:r>
          </w:p>
        </w:tc>
        <w:tc>
          <w:tcPr>
            <w:tcW w:w="708" w:type="pct"/>
            <w:vAlign w:val="center"/>
          </w:tcPr>
          <w:p w:rsidR="003B35F5" w:rsidRPr="00584794" w:rsidRDefault="009061B8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0,305</w:t>
            </w:r>
          </w:p>
        </w:tc>
      </w:tr>
    </w:tbl>
    <w:p w:rsidR="00603E45" w:rsidRPr="00584794" w:rsidRDefault="00603E45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Общая уточненная интенсивность внезапных отказов по данному ФУ </w:t>
      </w:r>
      <w:r w:rsidR="00C35C7B" w:rsidRPr="00584794">
        <w:rPr>
          <w:sz w:val="28"/>
          <w:szCs w:val="28"/>
        </w:rPr>
        <w:t xml:space="preserve">определяется суммой уточненных внезапных отказов ЭРИ, </w:t>
      </w: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ут.</w:t>
      </w:r>
      <w:r w:rsidR="0043337B"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</w:t>
      </w:r>
      <w:r w:rsidR="009061B8" w:rsidRPr="00584794">
        <w:rPr>
          <w:sz w:val="28"/>
          <w:szCs w:val="28"/>
        </w:rPr>
        <w:t>1,712∙10</w:t>
      </w:r>
      <w:r w:rsidR="009061B8" w:rsidRPr="00584794">
        <w:rPr>
          <w:sz w:val="28"/>
          <w:szCs w:val="28"/>
          <w:vertAlign w:val="superscript"/>
        </w:rPr>
        <w:t>-6</w:t>
      </w:r>
      <w:r w:rsidRPr="00584794">
        <w:rPr>
          <w:sz w:val="28"/>
          <w:szCs w:val="28"/>
        </w:rPr>
        <w:t xml:space="preserve"> ч</w:t>
      </w:r>
      <w:r w:rsidR="00DC3850">
        <w:rPr>
          <w:sz w:val="28"/>
          <w:szCs w:val="28"/>
        </w:rPr>
        <w:pict>
          <v:shape id="_x0000_i1083" type="#_x0000_t75" style="width:11.25pt;height:15pt">
            <v:imagedata r:id="rId10" o:title=""/>
          </v:shape>
        </w:pict>
      </w:r>
      <w:r w:rsidRPr="00584794">
        <w:rPr>
          <w:sz w:val="28"/>
          <w:szCs w:val="28"/>
        </w:rPr>
        <w:t>.</w:t>
      </w:r>
      <w:r w:rsidR="00392218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График зависимости вероятности безотказной работы от времени исследуемого ФУ по внезапным отказам представлен на рис. 5.1.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315pt;height:237pt">
            <v:imagedata r:id="rId38" o:title=""/>
          </v:shape>
        </w:pic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Рисунок 5.1 </w:t>
      </w:r>
      <w:r w:rsidR="00C35C7B" w:rsidRPr="00584794">
        <w:rPr>
          <w:sz w:val="28"/>
          <w:szCs w:val="28"/>
        </w:rPr>
        <w:t>–</w:t>
      </w:r>
      <w:r w:rsidRPr="00584794">
        <w:rPr>
          <w:sz w:val="28"/>
          <w:szCs w:val="28"/>
        </w:rPr>
        <w:t xml:space="preserve"> График зависимости вероятности безотказной работы от времени при внезапных отказах исследуемого ФУ</w:t>
      </w:r>
    </w:p>
    <w:p w:rsidR="005D70FE" w:rsidRPr="00584794" w:rsidRDefault="00603E45" w:rsidP="00F5290A">
      <w:pPr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5D70FE" w:rsidRPr="00584794">
        <w:rPr>
          <w:b/>
          <w:bCs/>
          <w:sz w:val="28"/>
          <w:szCs w:val="28"/>
        </w:rPr>
        <w:t>5.3 Уточненный расчет надежности по деградационным отказам</w: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Аналогично подразделу 5.1 для </w:t>
      </w:r>
      <w:r w:rsidR="00392218" w:rsidRPr="00584794">
        <w:rPr>
          <w:sz w:val="28"/>
          <w:szCs w:val="28"/>
        </w:rPr>
        <w:t xml:space="preserve">биполярного высокочастотного малошумящего транзистора </w:t>
      </w:r>
      <w:r w:rsidRPr="00584794">
        <w:rPr>
          <w:sz w:val="28"/>
          <w:szCs w:val="28"/>
        </w:rPr>
        <w:t>были определены базовая интенсивность отказов</w:t>
      </w:r>
      <w:r w:rsidR="00392218" w:rsidRPr="00584794">
        <w:rPr>
          <w:sz w:val="28"/>
          <w:szCs w:val="28"/>
        </w:rPr>
        <w:t xml:space="preserve"> λ</w:t>
      </w:r>
      <w:r w:rsidR="00392218" w:rsidRPr="00584794">
        <w:rPr>
          <w:sz w:val="28"/>
          <w:szCs w:val="28"/>
          <w:vertAlign w:val="subscript"/>
        </w:rPr>
        <w:t>0</w:t>
      </w:r>
      <w:r w:rsidR="00392218" w:rsidRPr="00584794">
        <w:rPr>
          <w:sz w:val="28"/>
          <w:szCs w:val="28"/>
        </w:rPr>
        <w:t>=</w:t>
      </w:r>
      <w:r w:rsidR="00B86DAE" w:rsidRPr="00584794">
        <w:rPr>
          <w:sz w:val="28"/>
          <w:szCs w:val="28"/>
        </w:rPr>
        <w:t>0,</w:t>
      </w:r>
      <w:r w:rsidR="00B4476C" w:rsidRPr="00584794">
        <w:rPr>
          <w:sz w:val="28"/>
          <w:szCs w:val="28"/>
        </w:rPr>
        <w:t>18</w:t>
      </w:r>
      <w:r w:rsidR="00392218" w:rsidRPr="00584794">
        <w:rPr>
          <w:sz w:val="28"/>
          <w:szCs w:val="28"/>
        </w:rPr>
        <w:t>∙10</w:t>
      </w:r>
      <w:r w:rsidR="00DC3850">
        <w:rPr>
          <w:sz w:val="28"/>
          <w:szCs w:val="28"/>
        </w:rPr>
        <w:pict>
          <v:shape id="_x0000_i1085" type="#_x0000_t75" style="width:11.25pt;height:15pt">
            <v:imagedata r:id="rId22" o:title=""/>
          </v:shape>
        </w:pict>
      </w:r>
      <w:r w:rsidR="00392218" w:rsidRPr="00584794">
        <w:rPr>
          <w:sz w:val="28"/>
          <w:szCs w:val="28"/>
        </w:rPr>
        <w:t xml:space="preserve"> ч</w:t>
      </w:r>
      <w:r w:rsidR="00DC3850">
        <w:rPr>
          <w:sz w:val="28"/>
          <w:szCs w:val="28"/>
        </w:rPr>
        <w:pict>
          <v:shape id="_x0000_i1086" type="#_x0000_t75" style="width:11.25pt;height:15pt">
            <v:imagedata r:id="rId10" o:title=""/>
          </v:shape>
        </w:pict>
      </w:r>
      <w:r w:rsidR="00B4476C" w:rsidRPr="00584794">
        <w:rPr>
          <w:sz w:val="28"/>
          <w:szCs w:val="28"/>
        </w:rPr>
        <w:t xml:space="preserve"> и</w:t>
      </w:r>
      <w:r w:rsidR="0089064D" w:rsidRPr="00584794">
        <w:rPr>
          <w:sz w:val="28"/>
          <w:szCs w:val="28"/>
        </w:rPr>
        <w:t xml:space="preserve"> по (5.</w:t>
      </w:r>
      <w:r w:rsidR="009061B8" w:rsidRPr="00584794">
        <w:rPr>
          <w:sz w:val="28"/>
          <w:szCs w:val="28"/>
        </w:rPr>
        <w:t>6)-(5.9</w:t>
      </w:r>
      <w:r w:rsidR="0089064D" w:rsidRPr="00584794">
        <w:rPr>
          <w:sz w:val="28"/>
          <w:szCs w:val="28"/>
        </w:rPr>
        <w:t>)</w:t>
      </w:r>
      <w:r w:rsidR="00BF2576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некоторые коэффициенты влия</w:t>
      </w:r>
      <w:r w:rsidR="00B4476C" w:rsidRPr="00584794">
        <w:rPr>
          <w:sz w:val="28"/>
          <w:szCs w:val="28"/>
        </w:rPr>
        <w:t>ния</w:t>
      </w:r>
      <w:r w:rsidR="00BF2576" w:rsidRPr="00584794">
        <w:rPr>
          <w:sz w:val="28"/>
          <w:szCs w:val="28"/>
        </w:rPr>
        <w:t xml:space="preserve"> (см. табл. 5.4).</w:t>
      </w:r>
    </w:p>
    <w:p w:rsidR="00B4476C" w:rsidRPr="00584794" w:rsidRDefault="00B4476C" w:rsidP="00F5290A">
      <w:pPr>
        <w:spacing w:line="360" w:lineRule="auto"/>
        <w:ind w:firstLine="709"/>
        <w:rPr>
          <w:sz w:val="28"/>
          <w:szCs w:val="28"/>
        </w:rPr>
      </w:pPr>
    </w:p>
    <w:p w:rsidR="00B4476C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229.5pt;height:49.5pt">
            <v:imagedata r:id="rId39" o:title=""/>
          </v:shape>
        </w:pict>
      </w:r>
      <w:r w:rsidR="0089064D" w:rsidRPr="00584794">
        <w:rPr>
          <w:sz w:val="28"/>
          <w:szCs w:val="28"/>
        </w:rPr>
        <w:t>, (5.</w:t>
      </w:r>
      <w:r w:rsidR="009061B8" w:rsidRPr="00584794">
        <w:rPr>
          <w:sz w:val="28"/>
          <w:szCs w:val="28"/>
        </w:rPr>
        <w:t>6</w:t>
      </w:r>
      <w:r w:rsidR="00B4476C" w:rsidRPr="00584794">
        <w:rPr>
          <w:sz w:val="28"/>
          <w:szCs w:val="28"/>
        </w:rPr>
        <w:t>)</w:t>
      </w:r>
    </w:p>
    <w:p w:rsidR="00B4476C" w:rsidRPr="00584794" w:rsidRDefault="00B4476C" w:rsidP="00F5290A">
      <w:pPr>
        <w:spacing w:line="360" w:lineRule="auto"/>
        <w:ind w:firstLine="709"/>
        <w:rPr>
          <w:sz w:val="28"/>
          <w:szCs w:val="28"/>
        </w:rPr>
      </w:pPr>
    </w:p>
    <w:p w:rsidR="00B4476C" w:rsidRPr="00584794" w:rsidRDefault="00B4476C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088" type="#_x0000_t75" style="width:17.25pt;height:21.75pt">
            <v:imagedata r:id="rId40" o:title=""/>
          </v:shape>
        </w:pict>
      </w:r>
      <w:r w:rsidRPr="00584794">
        <w:rPr>
          <w:sz w:val="28"/>
          <w:szCs w:val="28"/>
        </w:rPr>
        <w:t xml:space="preserve"> – </w:t>
      </w:r>
      <w:r w:rsidR="009061B8" w:rsidRPr="00584794">
        <w:rPr>
          <w:sz w:val="28"/>
          <w:szCs w:val="28"/>
        </w:rPr>
        <w:t>температура перехода, °С по (5.7</w:t>
      </w:r>
      <w:r w:rsidRPr="00584794">
        <w:rPr>
          <w:sz w:val="28"/>
          <w:szCs w:val="28"/>
        </w:rPr>
        <w:t>).</w:t>
      </w:r>
    </w:p>
    <w:p w:rsidR="009061B8" w:rsidRPr="00584794" w:rsidRDefault="009061B8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</w:p>
    <w:p w:rsidR="00B4476C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95.25pt;height:21.75pt">
            <v:imagedata r:id="rId41" o:title=""/>
          </v:shape>
        </w:pict>
      </w:r>
      <w:r w:rsidR="0089064D" w:rsidRPr="00584794">
        <w:rPr>
          <w:sz w:val="28"/>
          <w:szCs w:val="28"/>
        </w:rPr>
        <w:t>,(5.</w:t>
      </w:r>
      <w:r w:rsidR="009061B8" w:rsidRPr="00584794">
        <w:rPr>
          <w:sz w:val="28"/>
          <w:szCs w:val="28"/>
        </w:rPr>
        <w:t>7</w:t>
      </w:r>
      <w:r w:rsidR="00B4476C" w:rsidRPr="00584794">
        <w:rPr>
          <w:sz w:val="28"/>
          <w:szCs w:val="28"/>
        </w:rPr>
        <w:t>)</w:t>
      </w:r>
    </w:p>
    <w:p w:rsidR="00B4476C" w:rsidRPr="00584794" w:rsidRDefault="00B4476C" w:rsidP="00F5290A">
      <w:pPr>
        <w:spacing w:line="360" w:lineRule="auto"/>
        <w:ind w:firstLine="709"/>
        <w:rPr>
          <w:sz w:val="28"/>
          <w:szCs w:val="28"/>
        </w:rPr>
      </w:pPr>
    </w:p>
    <w:p w:rsidR="00B4476C" w:rsidRPr="00584794" w:rsidRDefault="00B4476C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090" type="#_x0000_t75" style="width:17.25pt;height:21.75pt">
            <v:imagedata r:id="rId42" o:title=""/>
          </v:shape>
        </w:pict>
      </w:r>
      <w:r w:rsidR="00514A46" w:rsidRPr="00584794">
        <w:rPr>
          <w:sz w:val="28"/>
          <w:szCs w:val="28"/>
        </w:rPr>
        <w:t xml:space="preserve">=50 °С </w:t>
      </w:r>
      <w:r w:rsidRPr="00584794">
        <w:rPr>
          <w:sz w:val="28"/>
          <w:szCs w:val="28"/>
        </w:rPr>
        <w:t>– температура окружающей среды</w:t>
      </w:r>
      <w:r w:rsidR="00514A46" w:rsidRPr="00584794">
        <w:rPr>
          <w:sz w:val="28"/>
          <w:szCs w:val="28"/>
        </w:rPr>
        <w:t>;</w:t>
      </w:r>
    </w:p>
    <w:p w:rsidR="00514A46" w:rsidRPr="00584794" w:rsidRDefault="00DC3850" w:rsidP="00F5290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18pt;height:18pt">
            <v:imagedata r:id="rId43" o:title=""/>
          </v:shape>
        </w:pict>
      </w:r>
      <w:r w:rsidR="00514A46" w:rsidRPr="00584794">
        <w:rPr>
          <w:sz w:val="28"/>
          <w:szCs w:val="28"/>
        </w:rPr>
        <w:t>=70 °С/Вт – тепловое сопротивление «переход-корпус»;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</w:rPr>
        <w:t xml:space="preserve"> – мощность рассеивания, </w:t>
      </w:r>
      <w:r w:rsidR="00643E0C" w:rsidRPr="00584794">
        <w:rPr>
          <w:sz w:val="28"/>
          <w:szCs w:val="28"/>
          <w:lang w:val="en-US"/>
        </w:rPr>
        <w:t>P</w:t>
      </w:r>
      <w:r w:rsidR="00643E0C" w:rsidRPr="00584794">
        <w:rPr>
          <w:sz w:val="28"/>
          <w:szCs w:val="28"/>
        </w:rPr>
        <w:t>=3,2 м</w:t>
      </w:r>
      <w:r w:rsidRPr="00584794">
        <w:rPr>
          <w:sz w:val="28"/>
          <w:szCs w:val="28"/>
        </w:rPr>
        <w:t>Вт.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Результат </w:t>
      </w:r>
      <w:r w:rsidR="00DC3850">
        <w:rPr>
          <w:sz w:val="28"/>
          <w:szCs w:val="28"/>
        </w:rPr>
        <w:pict>
          <v:shape id="_x0000_i1092" type="#_x0000_t75" style="width:17.25pt;height:21.75pt">
            <v:imagedata r:id="rId44" o:title=""/>
          </v:shape>
        </w:pict>
      </w:r>
      <w:r w:rsidRPr="00584794">
        <w:rPr>
          <w:sz w:val="28"/>
          <w:szCs w:val="28"/>
        </w:rPr>
        <w:t xml:space="preserve">= </w:t>
      </w:r>
      <w:r w:rsidR="00643E0C" w:rsidRPr="00584794">
        <w:rPr>
          <w:sz w:val="28"/>
          <w:szCs w:val="28"/>
        </w:rPr>
        <w:t>50,224 °С</w:t>
      </w:r>
      <w:r w:rsidRPr="00584794">
        <w:rPr>
          <w:sz w:val="28"/>
          <w:szCs w:val="28"/>
        </w:rPr>
        <w:t>.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</w:p>
    <w:p w:rsidR="00514A46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59.75pt;height:46.5pt">
            <v:imagedata r:id="rId45" o:title=""/>
          </v:shape>
        </w:pict>
      </w:r>
      <w:r w:rsidR="009061B8" w:rsidRPr="00584794">
        <w:rPr>
          <w:sz w:val="28"/>
          <w:szCs w:val="28"/>
        </w:rPr>
        <w:t>(5.8</w:t>
      </w:r>
      <w:r w:rsidR="0089064D" w:rsidRPr="00584794">
        <w:rPr>
          <w:sz w:val="28"/>
          <w:szCs w:val="28"/>
        </w:rPr>
        <w:t>)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P</w:t>
      </w:r>
      <w:r w:rsidRPr="00584794">
        <w:rPr>
          <w:sz w:val="28"/>
          <w:szCs w:val="28"/>
        </w:rPr>
        <w:t xml:space="preserve"> – номинальная мощность,</w:t>
      </w:r>
      <w:r w:rsidR="00542BE0" w:rsidRPr="00584794">
        <w:rPr>
          <w:sz w:val="28"/>
          <w:szCs w:val="28"/>
        </w:rPr>
        <w:t xml:space="preserve"> </w:t>
      </w:r>
      <w:r w:rsidR="00643E0C" w:rsidRPr="00584794">
        <w:rPr>
          <w:sz w:val="28"/>
          <w:szCs w:val="28"/>
          <w:lang w:val="en-US"/>
        </w:rPr>
        <w:t>P</w:t>
      </w:r>
      <w:r w:rsidR="00643E0C" w:rsidRPr="00584794">
        <w:rPr>
          <w:sz w:val="28"/>
          <w:szCs w:val="28"/>
        </w:rPr>
        <w:t>=0.25</w:t>
      </w:r>
      <w:r w:rsidRPr="00584794">
        <w:rPr>
          <w:sz w:val="28"/>
          <w:szCs w:val="28"/>
        </w:rPr>
        <w:t xml:space="preserve"> Вт.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</w:p>
    <w:p w:rsidR="00514A46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28.25pt;height:22.5pt">
            <v:imagedata r:id="rId46" o:title=""/>
          </v:shape>
        </w:pict>
      </w:r>
      <w:r w:rsidR="0089064D" w:rsidRPr="00584794">
        <w:rPr>
          <w:sz w:val="28"/>
          <w:szCs w:val="28"/>
        </w:rPr>
        <w:t>(5.</w:t>
      </w:r>
      <w:r w:rsidR="009061B8" w:rsidRPr="00584794">
        <w:rPr>
          <w:sz w:val="28"/>
          <w:szCs w:val="28"/>
        </w:rPr>
        <w:t>9</w:t>
      </w:r>
      <w:r w:rsidR="00514A46" w:rsidRPr="00584794">
        <w:rPr>
          <w:sz w:val="28"/>
          <w:szCs w:val="28"/>
        </w:rPr>
        <w:t>)</w:t>
      </w: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</w:p>
    <w:p w:rsidR="00514A46" w:rsidRPr="00584794" w:rsidRDefault="00514A46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095" type="#_x0000_t75" style="width:76.5pt;height:20.25pt">
            <v:imagedata r:id="rId47" o:title=""/>
          </v:shape>
        </w:pict>
      </w:r>
      <w:r w:rsidRPr="00584794">
        <w:rPr>
          <w:sz w:val="28"/>
          <w:szCs w:val="28"/>
        </w:rPr>
        <w:t xml:space="preserve"> – коэффициент электрической нагрузки, 0&lt;</w:t>
      </w:r>
      <w:r w:rsidRPr="00584794">
        <w:rPr>
          <w:sz w:val="28"/>
          <w:szCs w:val="28"/>
          <w:lang w:val="en-US"/>
        </w:rPr>
        <w:t>S</w:t>
      </w:r>
      <w:r w:rsidRPr="00584794">
        <w:rPr>
          <w:sz w:val="28"/>
          <w:szCs w:val="28"/>
        </w:rPr>
        <w:t>&lt;1.0;</w:t>
      </w:r>
    </w:p>
    <w:p w:rsidR="003F3C6F" w:rsidRPr="00584794" w:rsidRDefault="00DC3850" w:rsidP="00F5290A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51pt;height:20.25pt">
            <v:imagedata r:id="rId48" o:title=""/>
          </v:shape>
        </w:pict>
      </w:r>
      <w:r w:rsidR="00514A46" w:rsidRPr="00584794">
        <w:rPr>
          <w:sz w:val="28"/>
          <w:szCs w:val="28"/>
        </w:rPr>
        <w:t xml:space="preserve"> – соответственно</w:t>
      </w:r>
      <w:r w:rsidR="002812DB" w:rsidRPr="00584794">
        <w:rPr>
          <w:sz w:val="28"/>
          <w:szCs w:val="28"/>
        </w:rPr>
        <w:t xml:space="preserve">, рабочее напряжение коллектор-эмиттер </w:t>
      </w:r>
      <w:r>
        <w:rPr>
          <w:sz w:val="28"/>
          <w:szCs w:val="28"/>
        </w:rPr>
        <w:pict>
          <v:shape id="_x0000_i1097" type="#_x0000_t75" style="width:21pt;height:20.25pt">
            <v:imagedata r:id="rId49" o:title=""/>
          </v:shape>
        </w:pict>
      </w:r>
      <w:r w:rsidR="000D10DD" w:rsidRPr="00584794">
        <w:rPr>
          <w:sz w:val="28"/>
          <w:szCs w:val="28"/>
        </w:rPr>
        <w:t>=</w:t>
      </w:r>
      <w:r w:rsidR="00F83973" w:rsidRPr="00584794">
        <w:rPr>
          <w:sz w:val="28"/>
          <w:szCs w:val="28"/>
        </w:rPr>
        <w:t xml:space="preserve">2,2 В </w:t>
      </w:r>
      <w:r w:rsidR="002812DB" w:rsidRPr="00584794">
        <w:rPr>
          <w:sz w:val="28"/>
          <w:szCs w:val="28"/>
        </w:rPr>
        <w:t>и предельное напряжение коллектор-эмиттер при оторванной базе</w:t>
      </w:r>
      <w:r>
        <w:rPr>
          <w:sz w:val="28"/>
          <w:szCs w:val="28"/>
        </w:rPr>
        <w:pict>
          <v:shape id="_x0000_i1098" type="#_x0000_t75" style="width:27pt;height:20.25pt">
            <v:imagedata r:id="rId50" o:title=""/>
          </v:shape>
        </w:pict>
      </w:r>
      <w:r w:rsidR="00F83973" w:rsidRPr="00584794">
        <w:rPr>
          <w:sz w:val="28"/>
          <w:szCs w:val="28"/>
        </w:rPr>
        <w:t>=2.6 В</w:t>
      </w:r>
      <w:r w:rsidR="002812DB" w:rsidRPr="00584794">
        <w:rPr>
          <w:sz w:val="28"/>
          <w:szCs w:val="28"/>
        </w:rPr>
        <w:t>.</w:t>
      </w:r>
      <w:r w:rsidR="003F3C6F" w:rsidRPr="00584794">
        <w:rPr>
          <w:sz w:val="28"/>
          <w:szCs w:val="28"/>
        </w:rPr>
        <w:t xml:space="preserve"> </w:t>
      </w:r>
    </w:p>
    <w:p w:rsidR="003F3C6F" w:rsidRPr="00584794" w:rsidRDefault="003F3C6F" w:rsidP="00F5290A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514A46" w:rsidRPr="00584794" w:rsidRDefault="003F3C6F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Таблица 5.4 – </w:t>
      </w:r>
      <w:r w:rsidR="00963F48" w:rsidRPr="00584794">
        <w:rPr>
          <w:sz w:val="28"/>
          <w:szCs w:val="28"/>
        </w:rPr>
        <w:t>Значение коэффициентов влияния, констант и уточненное значение интенсивностей отказов для транзистора</w:t>
      </w:r>
    </w:p>
    <w:tbl>
      <w:tblPr>
        <w:tblW w:w="4716" w:type="pct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1742"/>
        <w:gridCol w:w="1621"/>
        <w:gridCol w:w="1300"/>
        <w:gridCol w:w="1487"/>
        <w:gridCol w:w="1841"/>
      </w:tblGrid>
      <w:tr w:rsidR="00603E45" w:rsidRPr="00584794">
        <w:trPr>
          <w:trHeight w:val="663"/>
        </w:trPr>
        <w:tc>
          <w:tcPr>
            <w:tcW w:w="573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ЭРИ</w:t>
            </w:r>
          </w:p>
        </w:tc>
        <w:tc>
          <w:tcPr>
            <w:tcW w:w="965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0</w:t>
            </w:r>
            <w:r w:rsidRPr="00584794">
              <w:rPr>
                <w:sz w:val="20"/>
                <w:szCs w:val="20"/>
              </w:rPr>
              <w:t>∙10</w:t>
            </w:r>
            <w:r w:rsidR="00DC3850">
              <w:rPr>
                <w:sz w:val="20"/>
                <w:szCs w:val="20"/>
              </w:rPr>
              <w:pict>
                <v:shape id="_x0000_i1099" type="#_x0000_t75" style="width:11.25pt;height:15pt">
                  <v:imagedata r:id="rId22" o:title=""/>
                </v:shape>
              </w:pict>
            </w:r>
          </w:p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100" type="#_x0000_t75" style="width:11.25pt;height:15pt">
                  <v:imagedata r:id="rId10" o:title=""/>
                </v:shape>
              </w:pict>
            </w:r>
          </w:p>
        </w:tc>
        <w:tc>
          <w:tcPr>
            <w:tcW w:w="898" w:type="pct"/>
            <w:vAlign w:val="center"/>
          </w:tcPr>
          <w:p w:rsidR="00643E0C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1" type="#_x0000_t75" style="width:21.75pt;height:21.75pt">
                  <v:imagedata r:id="rId37" o:title=""/>
                </v:shape>
              </w:pict>
            </w:r>
          </w:p>
        </w:tc>
        <w:tc>
          <w:tcPr>
            <w:tcW w:w="720" w:type="pct"/>
            <w:vAlign w:val="center"/>
          </w:tcPr>
          <w:p w:rsidR="00643E0C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2" type="#_x0000_t75" style="width:21.75pt;height:21.75pt">
                  <v:imagedata r:id="rId51" o:title=""/>
                </v:shape>
              </w:pict>
            </w:r>
          </w:p>
        </w:tc>
        <w:tc>
          <w:tcPr>
            <w:tcW w:w="824" w:type="pct"/>
            <w:vAlign w:val="center"/>
          </w:tcPr>
          <w:p w:rsidR="00643E0C" w:rsidRPr="00584794" w:rsidRDefault="00DC3850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103" type="#_x0000_t75" style="width:20.25pt;height:22.5pt">
                  <v:imagedata r:id="rId52" o:title=""/>
                </v:shape>
              </w:pict>
            </w:r>
          </w:p>
        </w:tc>
        <w:tc>
          <w:tcPr>
            <w:tcW w:w="1020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ут.тр.</w:t>
            </w:r>
            <w:r w:rsidRPr="00584794">
              <w:rPr>
                <w:sz w:val="20"/>
                <w:szCs w:val="20"/>
              </w:rPr>
              <w:t>∙10</w:t>
            </w:r>
            <w:r w:rsidRPr="00584794">
              <w:rPr>
                <w:sz w:val="20"/>
                <w:szCs w:val="20"/>
                <w:vertAlign w:val="superscript"/>
              </w:rPr>
              <w:t>6</w:t>
            </w:r>
          </w:p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ч</w:t>
            </w:r>
            <w:r w:rsidR="00DC3850">
              <w:rPr>
                <w:sz w:val="20"/>
                <w:szCs w:val="20"/>
              </w:rPr>
              <w:pict>
                <v:shape id="_x0000_i1104" type="#_x0000_t75" style="width:11.25pt;height:15pt">
                  <v:imagedata r:id="rId10" o:title=""/>
                </v:shape>
              </w:pict>
            </w:r>
          </w:p>
        </w:tc>
      </w:tr>
      <w:tr w:rsidR="00603E45" w:rsidRPr="00584794">
        <w:trPr>
          <w:trHeight w:val="250"/>
        </w:trPr>
        <w:tc>
          <w:tcPr>
            <w:tcW w:w="573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VT</w:t>
            </w:r>
            <w:r w:rsidRPr="00584794">
              <w:rPr>
                <w:sz w:val="20"/>
                <w:szCs w:val="20"/>
              </w:rPr>
              <w:t>1</w:t>
            </w:r>
          </w:p>
        </w:tc>
        <w:tc>
          <w:tcPr>
            <w:tcW w:w="965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0.18</w:t>
            </w:r>
          </w:p>
        </w:tc>
        <w:tc>
          <w:tcPr>
            <w:tcW w:w="898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1.7395</w:t>
            </w:r>
          </w:p>
        </w:tc>
        <w:tc>
          <w:tcPr>
            <w:tcW w:w="720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824" w:type="pct"/>
            <w:vAlign w:val="center"/>
          </w:tcPr>
          <w:p w:rsidR="00643E0C" w:rsidRPr="00584794" w:rsidRDefault="00643E0C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0.118</w:t>
            </w:r>
          </w:p>
        </w:tc>
        <w:tc>
          <w:tcPr>
            <w:tcW w:w="1020" w:type="pct"/>
            <w:vAlign w:val="center"/>
          </w:tcPr>
          <w:p w:rsidR="00643E0C" w:rsidRPr="00584794" w:rsidRDefault="00963F48" w:rsidP="00603E45">
            <w:pPr>
              <w:tabs>
                <w:tab w:val="center" w:pos="5032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0.222</w:t>
            </w:r>
          </w:p>
        </w:tc>
      </w:tr>
    </w:tbl>
    <w:p w:rsidR="003F3C6F" w:rsidRPr="00584794" w:rsidRDefault="003F3C6F" w:rsidP="00F5290A">
      <w:pPr>
        <w:spacing w:line="360" w:lineRule="auto"/>
        <w:ind w:firstLine="709"/>
        <w:rPr>
          <w:sz w:val="28"/>
          <w:szCs w:val="28"/>
        </w:rPr>
      </w:pPr>
    </w:p>
    <w:p w:rsidR="00963F48" w:rsidRPr="00584794" w:rsidRDefault="00963F48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По номограмме была определена средняя наработка до отказа для транзистора </w:t>
      </w:r>
      <w:r w:rsidRPr="00584794">
        <w:rPr>
          <w:sz w:val="28"/>
          <w:szCs w:val="28"/>
          <w:lang w:val="en-US"/>
        </w:rPr>
        <w:t>VT</w:t>
      </w:r>
      <w:r w:rsidRPr="00584794">
        <w:rPr>
          <w:sz w:val="28"/>
          <w:szCs w:val="28"/>
        </w:rPr>
        <w:t>1 (</w:t>
      </w:r>
      <w:r w:rsidRPr="00584794">
        <w:rPr>
          <w:sz w:val="28"/>
          <w:szCs w:val="28"/>
          <w:lang w:val="en-US"/>
        </w:rPr>
        <w:t>T</w:t>
      </w:r>
      <w:r w:rsidR="006826FA" w:rsidRPr="00584794">
        <w:rPr>
          <w:sz w:val="28"/>
          <w:szCs w:val="28"/>
          <w:vertAlign w:val="subscript"/>
          <w:lang w:val="en-US"/>
        </w:rPr>
        <w:t>o</w:t>
      </w:r>
      <w:r w:rsidRPr="00584794">
        <w:rPr>
          <w:sz w:val="28"/>
          <w:szCs w:val="28"/>
        </w:rPr>
        <w:t>=</w:t>
      </w:r>
      <w:r w:rsidR="006826FA" w:rsidRPr="00584794">
        <w:rPr>
          <w:sz w:val="28"/>
          <w:szCs w:val="28"/>
        </w:rPr>
        <w:t>3,7∙10</w:t>
      </w:r>
      <w:r w:rsidR="006826FA" w:rsidRPr="00584794">
        <w:rPr>
          <w:sz w:val="28"/>
          <w:szCs w:val="28"/>
          <w:vertAlign w:val="superscript"/>
        </w:rPr>
        <w:t>5</w:t>
      </w:r>
      <w:r w:rsidRPr="00584794">
        <w:rPr>
          <w:sz w:val="28"/>
          <w:szCs w:val="28"/>
        </w:rPr>
        <w:t xml:space="preserve"> ч).</w:t>
      </w:r>
    </w:p>
    <w:p w:rsidR="005D70FE" w:rsidRPr="00584794" w:rsidRDefault="005D70F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Уточненное значение средней наработки до отказа всех элементов, подверженных деградации было рассчитано по</w:t>
      </w:r>
      <w:r w:rsidR="00F83973" w:rsidRPr="00584794">
        <w:rPr>
          <w:sz w:val="28"/>
          <w:szCs w:val="28"/>
        </w:rPr>
        <w:t xml:space="preserve"> (5.1</w:t>
      </w:r>
      <w:r w:rsidR="00963F48" w:rsidRPr="00584794">
        <w:rPr>
          <w:sz w:val="28"/>
          <w:szCs w:val="28"/>
        </w:rPr>
        <w:t>0</w:t>
      </w:r>
      <w:r w:rsidR="00F83973" w:rsidRPr="00584794">
        <w:rPr>
          <w:sz w:val="28"/>
          <w:szCs w:val="28"/>
        </w:rPr>
        <w:t>).</w:t>
      </w:r>
    </w:p>
    <w:p w:rsidR="00963F48" w:rsidRPr="00584794" w:rsidRDefault="00963F48" w:rsidP="00F5290A">
      <w:pPr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5" type="#_x0000_t75" style="width:120.75pt;height:25.5pt">
            <v:imagedata r:id="rId53" o:title=""/>
          </v:shape>
        </w:pict>
      </w:r>
      <w:r w:rsidR="0089064D" w:rsidRPr="00584794">
        <w:rPr>
          <w:sz w:val="28"/>
          <w:szCs w:val="28"/>
        </w:rPr>
        <w:t>,(5.</w:t>
      </w:r>
      <w:r w:rsidR="00963F48" w:rsidRPr="00584794">
        <w:rPr>
          <w:sz w:val="28"/>
          <w:szCs w:val="28"/>
        </w:rPr>
        <w:t>10</w:t>
      </w:r>
      <w:r w:rsidR="005D70FE" w:rsidRPr="00584794">
        <w:rPr>
          <w:sz w:val="28"/>
          <w:szCs w:val="28"/>
        </w:rPr>
        <w:t>)</w:t>
      </w:r>
    </w:p>
    <w:p w:rsidR="005D70FE" w:rsidRPr="00584794" w:rsidRDefault="005D70FE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6826FA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  <w:lang w:val="en-US"/>
        </w:rPr>
        <w:t>YT</w:t>
      </w:r>
      <w:r w:rsidRPr="00584794">
        <w:rPr>
          <w:sz w:val="28"/>
          <w:szCs w:val="28"/>
        </w:rPr>
        <w:t>=</w:t>
      </w:r>
      <w:r w:rsidR="005D70FE" w:rsidRPr="00584794">
        <w:rPr>
          <w:sz w:val="28"/>
          <w:szCs w:val="28"/>
        </w:rPr>
        <w:t>μ=</w:t>
      </w:r>
      <w:r w:rsidRPr="00584794">
        <w:rPr>
          <w:sz w:val="28"/>
          <w:szCs w:val="28"/>
        </w:rPr>
        <w:t>3,7</w:t>
      </w:r>
      <w:r w:rsidR="00DC3850">
        <w:rPr>
          <w:sz w:val="28"/>
          <w:szCs w:val="28"/>
        </w:rPr>
        <w:pict>
          <v:shape id="_x0000_i1106" type="#_x0000_t75" style="width:23.25pt;height:15.75pt">
            <v:imagedata r:id="rId54" o:title=""/>
          </v:shape>
        </w:pict>
      </w:r>
      <w:r w:rsidR="005D70FE" w:rsidRPr="00584794">
        <w:rPr>
          <w:sz w:val="28"/>
          <w:szCs w:val="28"/>
        </w:rPr>
        <w:t xml:space="preserve"> – параметр </w:t>
      </w:r>
      <w:r w:rsidR="00643E0C" w:rsidRPr="00584794">
        <w:rPr>
          <w:sz w:val="28"/>
          <w:szCs w:val="28"/>
        </w:rPr>
        <w:t>масштаба</w:t>
      </w:r>
      <w:r w:rsidR="005D70FE" w:rsidRPr="00584794">
        <w:rPr>
          <w:sz w:val="28"/>
          <w:szCs w:val="28"/>
        </w:rPr>
        <w:t xml:space="preserve"> деградационного немонотонного распределения</w:t>
      </w:r>
      <w:r w:rsidR="00F83973" w:rsidRPr="00584794">
        <w:rPr>
          <w:sz w:val="28"/>
          <w:szCs w:val="28"/>
        </w:rPr>
        <w:t>.</w:t>
      </w:r>
    </w:p>
    <w:p w:rsidR="005D70FE" w:rsidRPr="00584794" w:rsidRDefault="00F83973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(5.1</w:t>
      </w:r>
      <w:r w:rsidR="00963F48" w:rsidRPr="00584794">
        <w:rPr>
          <w:sz w:val="28"/>
          <w:szCs w:val="28"/>
        </w:rPr>
        <w:t>1</w:t>
      </w:r>
      <w:r w:rsidRPr="00584794">
        <w:rPr>
          <w:sz w:val="28"/>
          <w:szCs w:val="28"/>
        </w:rPr>
        <w:t>) б</w:t>
      </w:r>
      <w:r w:rsidR="005D70FE" w:rsidRPr="00584794">
        <w:rPr>
          <w:sz w:val="28"/>
          <w:szCs w:val="28"/>
        </w:rPr>
        <w:t>ыла найдена вероятность деградационных отказов:</w:t>
      </w:r>
    </w:p>
    <w:p w:rsidR="005D70FE" w:rsidRPr="00584794" w:rsidRDefault="005D70FE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322.5pt;height:41.25pt">
            <v:imagedata r:id="rId55" o:title=""/>
          </v:shape>
        </w:pict>
      </w:r>
      <w:r w:rsidR="005D70FE" w:rsidRPr="00584794">
        <w:rPr>
          <w:sz w:val="28"/>
          <w:szCs w:val="28"/>
        </w:rPr>
        <w:t>, (</w:t>
      </w:r>
      <w:r w:rsidR="0089064D" w:rsidRPr="00584794">
        <w:rPr>
          <w:sz w:val="28"/>
          <w:szCs w:val="28"/>
        </w:rPr>
        <w:t>5.</w:t>
      </w:r>
      <w:r w:rsidR="00963F48" w:rsidRPr="00584794">
        <w:rPr>
          <w:sz w:val="28"/>
          <w:szCs w:val="28"/>
        </w:rPr>
        <w:t>1</w:t>
      </w:r>
      <w:r w:rsidR="00963F48" w:rsidRPr="00584794">
        <w:rPr>
          <w:sz w:val="28"/>
          <w:szCs w:val="28"/>
          <w:lang w:val="en-US"/>
        </w:rPr>
        <w:t>1</w:t>
      </w:r>
      <w:r w:rsidR="005D70FE" w:rsidRPr="00584794">
        <w:rPr>
          <w:sz w:val="28"/>
          <w:szCs w:val="28"/>
        </w:rPr>
        <w:t>)</w:t>
      </w:r>
    </w:p>
    <w:p w:rsidR="005D70FE" w:rsidRPr="00584794" w:rsidRDefault="005D70FE" w:rsidP="00F5290A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left" w:pos="720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108" type="#_x0000_t75" style="width:42.75pt;height:18pt">
            <v:imagedata r:id="rId56" o:title=""/>
          </v:shape>
        </w:pict>
      </w:r>
      <w:r w:rsidRPr="00584794">
        <w:rPr>
          <w:sz w:val="28"/>
          <w:szCs w:val="28"/>
        </w:rPr>
        <w:t xml:space="preserve"> - функция Лапласа;</w:t>
      </w:r>
    </w:p>
    <w:p w:rsidR="00963F48" w:rsidRPr="00584794" w:rsidRDefault="005D70FE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Соответственно вероятность безотказной работы </w:t>
      </w:r>
      <w:r w:rsidR="00963F48" w:rsidRPr="00584794">
        <w:rPr>
          <w:sz w:val="28"/>
          <w:szCs w:val="28"/>
        </w:rPr>
        <w:t>для совокупности элементов подверженных деградации определяется по (5.12).</w:t>
      </w:r>
    </w:p>
    <w:p w:rsidR="00963F48" w:rsidRPr="00584794" w:rsidRDefault="008E4B34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DC3850">
        <w:rPr>
          <w:sz w:val="28"/>
          <w:szCs w:val="28"/>
        </w:rPr>
        <w:pict>
          <v:shape id="_x0000_i1109" type="#_x0000_t75" style="width:81pt;height:21.75pt">
            <v:imagedata r:id="rId57" o:title=""/>
          </v:shape>
        </w:pict>
      </w:r>
      <w:r w:rsidR="00963F48" w:rsidRPr="00584794">
        <w:rPr>
          <w:sz w:val="28"/>
          <w:szCs w:val="28"/>
        </w:rPr>
        <w:t>(5.12)</w:t>
      </w:r>
    </w:p>
    <w:p w:rsidR="00963F48" w:rsidRPr="00584794" w:rsidRDefault="00963F48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График зависимости вероятности безотказной работы от времени исследуемого ФУ по деградационным отказам представлен на рис. 5.2.</w:t>
      </w:r>
    </w:p>
    <w:p w:rsidR="001D6303" w:rsidRPr="00584794" w:rsidRDefault="001D6303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DC3850" w:rsidP="00F5290A">
      <w:pPr>
        <w:tabs>
          <w:tab w:val="center" w:pos="510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213pt;height:169.5pt">
            <v:imagedata r:id="rId58" o:title=""/>
          </v:shape>
        </w:pict>
      </w:r>
    </w:p>
    <w:p w:rsidR="005D70FE" w:rsidRPr="00584794" w:rsidRDefault="005D70FE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Рисунок 5.2 </w:t>
      </w:r>
      <w:r w:rsidR="00B86DAE" w:rsidRPr="00584794">
        <w:rPr>
          <w:sz w:val="28"/>
          <w:szCs w:val="28"/>
        </w:rPr>
        <w:t>–</w:t>
      </w:r>
      <w:r w:rsidRPr="00584794">
        <w:rPr>
          <w:sz w:val="28"/>
          <w:szCs w:val="28"/>
        </w:rPr>
        <w:t xml:space="preserve"> График зависимости вероятности безотказной работы от времени при деградационных отказах исследуемого ФУ</w:t>
      </w:r>
    </w:p>
    <w:p w:rsidR="00963F48" w:rsidRPr="00584794" w:rsidRDefault="00963F48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left" w:pos="1035"/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Уточненная вероятность безотказной работы исследуемого ФУ была рассчитана по формуле</w:t>
      </w:r>
      <w:r w:rsidR="00976AE7" w:rsidRPr="00584794">
        <w:rPr>
          <w:sz w:val="28"/>
          <w:szCs w:val="28"/>
        </w:rPr>
        <w:t xml:space="preserve"> (5.13).</w:t>
      </w:r>
    </w:p>
    <w:p w:rsidR="005D70FE" w:rsidRPr="00584794" w:rsidRDefault="005D70FE" w:rsidP="00F5290A">
      <w:pPr>
        <w:tabs>
          <w:tab w:val="left" w:pos="1035"/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ут.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)=Р</w:t>
      </w:r>
      <w:r w:rsidRPr="00584794">
        <w:rPr>
          <w:sz w:val="28"/>
          <w:szCs w:val="28"/>
          <w:vertAlign w:val="subscript"/>
        </w:rPr>
        <w:t>ут.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)·Р</w:t>
      </w:r>
      <w:r w:rsidRPr="00584794">
        <w:rPr>
          <w:sz w:val="28"/>
          <w:szCs w:val="28"/>
          <w:vertAlign w:val="subscript"/>
        </w:rPr>
        <w:t>ут.</w:t>
      </w:r>
      <w:r w:rsidRPr="00584794">
        <w:rPr>
          <w:sz w:val="28"/>
          <w:szCs w:val="28"/>
          <w:vertAlign w:val="subscript"/>
          <w:lang w:val="en-US"/>
        </w:rPr>
        <w:t>II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).</w:t>
      </w:r>
      <w:r w:rsidR="00976AE7" w:rsidRPr="00584794">
        <w:rPr>
          <w:sz w:val="28"/>
          <w:szCs w:val="28"/>
        </w:rPr>
        <w:t>(5.</w:t>
      </w:r>
      <w:r w:rsidR="00976AE7" w:rsidRPr="00584794">
        <w:rPr>
          <w:sz w:val="28"/>
          <w:szCs w:val="28"/>
          <w:lang w:val="en-US"/>
        </w:rPr>
        <w:t>13</w:t>
      </w:r>
      <w:r w:rsidRPr="00584794">
        <w:rPr>
          <w:sz w:val="28"/>
          <w:szCs w:val="28"/>
        </w:rPr>
        <w:t>)</w:t>
      </w:r>
    </w:p>
    <w:p w:rsidR="00B86DAE" w:rsidRPr="00584794" w:rsidRDefault="00B86DAE" w:rsidP="00F5290A">
      <w:pPr>
        <w:tabs>
          <w:tab w:val="left" w:pos="1035"/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5D70FE" w:rsidRPr="00584794" w:rsidRDefault="005D70FE" w:rsidP="00F5290A">
      <w:pPr>
        <w:tabs>
          <w:tab w:val="left" w:pos="1035"/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ут.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)=0.999</w:t>
      </w:r>
    </w:p>
    <w:p w:rsidR="005D70FE" w:rsidRPr="00584794" w:rsidRDefault="005D70FE" w:rsidP="00F5290A">
      <w:pPr>
        <w:tabs>
          <w:tab w:val="left" w:pos="1035"/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График зависимости уточненной вероятности безотказной работы от времени ФУ №2 представлен на рис. 5.3.</w:t>
      </w:r>
    </w:p>
    <w:p w:rsidR="005D70FE" w:rsidRPr="00584794" w:rsidRDefault="001D6303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DC3850">
        <w:rPr>
          <w:sz w:val="28"/>
          <w:szCs w:val="28"/>
        </w:rPr>
        <w:pict>
          <v:shape id="_x0000_i1111" type="#_x0000_t75" style="width:329.25pt;height:252.75pt">
            <v:imagedata r:id="rId59" o:title=""/>
          </v:shape>
        </w:pict>
      </w:r>
    </w:p>
    <w:p w:rsidR="005D70FE" w:rsidRPr="00584794" w:rsidRDefault="00A70411" w:rsidP="00F5290A">
      <w:pPr>
        <w:tabs>
          <w:tab w:val="center" w:pos="5032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Рисунок 5.3 –</w:t>
      </w:r>
      <w:r w:rsidR="005D70FE" w:rsidRPr="00584794">
        <w:rPr>
          <w:sz w:val="28"/>
          <w:szCs w:val="28"/>
        </w:rPr>
        <w:t xml:space="preserve"> График зависимости уточненной вероятности безотказной работы от времени ФУ №2</w:t>
      </w:r>
    </w:p>
    <w:p w:rsidR="004C5D51" w:rsidRPr="00584794" w:rsidRDefault="004C5D51" w:rsidP="00F5290A">
      <w:pPr>
        <w:tabs>
          <w:tab w:val="center" w:pos="5103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</w:rPr>
        <w:t>6</w:t>
      </w:r>
      <w:r w:rsidR="001D6303" w:rsidRPr="00584794">
        <w:rPr>
          <w:b/>
          <w:bCs/>
          <w:sz w:val="28"/>
          <w:szCs w:val="28"/>
        </w:rPr>
        <w:t>.</w:t>
      </w:r>
      <w:r w:rsidRPr="00584794">
        <w:rPr>
          <w:b/>
          <w:bCs/>
          <w:sz w:val="28"/>
          <w:szCs w:val="28"/>
        </w:rPr>
        <w:t xml:space="preserve"> РАСЧЕТ ПОЛЯ ДОПУСКА НА ОПРЕДЕЛЯЮЩИЙ ПАРАМЕТР ФУ №2</w:t>
      </w:r>
    </w:p>
    <w:p w:rsidR="004C5D51" w:rsidRPr="00584794" w:rsidRDefault="004C5D51" w:rsidP="00F5290A">
      <w:pPr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10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Для ФУ №2 была выделена та часть, которая является определяющей с точки зрения работоспособности. Эта часть выделена пунктиром на схеме ЭП (см.</w:t>
      </w:r>
      <w:r w:rsidR="00A70411" w:rsidRPr="00584794">
        <w:rPr>
          <w:sz w:val="28"/>
          <w:szCs w:val="28"/>
        </w:rPr>
        <w:t xml:space="preserve"> прил</w:t>
      </w:r>
      <w:r w:rsidR="004C2072" w:rsidRPr="00584794">
        <w:rPr>
          <w:sz w:val="28"/>
          <w:szCs w:val="28"/>
        </w:rPr>
        <w:t>.</w:t>
      </w:r>
      <w:r w:rsidR="00A70411" w:rsidRPr="00584794">
        <w:rPr>
          <w:sz w:val="28"/>
          <w:szCs w:val="28"/>
        </w:rPr>
        <w:t xml:space="preserve"> А</w:t>
      </w:r>
      <w:r w:rsidRPr="00584794">
        <w:rPr>
          <w:sz w:val="28"/>
          <w:szCs w:val="28"/>
        </w:rPr>
        <w:t xml:space="preserve">). Определяющими элементами в выделенной части являются </w:t>
      </w:r>
      <w:r w:rsidR="00A70411" w:rsidRPr="00584794">
        <w:rPr>
          <w:sz w:val="28"/>
          <w:szCs w:val="28"/>
        </w:rPr>
        <w:t>т</w:t>
      </w:r>
      <w:r w:rsidRPr="00584794">
        <w:rPr>
          <w:sz w:val="28"/>
          <w:szCs w:val="28"/>
        </w:rPr>
        <w:t>р</w:t>
      </w:r>
      <w:r w:rsidR="00A70411" w:rsidRPr="00584794">
        <w:rPr>
          <w:sz w:val="28"/>
          <w:szCs w:val="28"/>
        </w:rPr>
        <w:t xml:space="preserve">анзистор </w:t>
      </w:r>
      <w:r w:rsidR="00A70411" w:rsidRPr="00584794">
        <w:rPr>
          <w:sz w:val="28"/>
          <w:szCs w:val="28"/>
          <w:lang w:val="en-US"/>
        </w:rPr>
        <w:t>VT</w:t>
      </w:r>
      <w:r w:rsidR="00A70411" w:rsidRPr="00584794">
        <w:rPr>
          <w:sz w:val="28"/>
          <w:szCs w:val="28"/>
        </w:rPr>
        <w:t>1</w:t>
      </w:r>
      <w:r w:rsidRPr="00584794">
        <w:rPr>
          <w:sz w:val="28"/>
          <w:szCs w:val="28"/>
        </w:rPr>
        <w:t xml:space="preserve">, </w:t>
      </w:r>
      <w:r w:rsidR="00A70411" w:rsidRPr="00584794">
        <w:rPr>
          <w:sz w:val="28"/>
          <w:szCs w:val="28"/>
        </w:rPr>
        <w:t xml:space="preserve">резисторы </w:t>
      </w:r>
      <w:r w:rsidR="00A70411" w:rsidRPr="00584794">
        <w:rPr>
          <w:sz w:val="28"/>
          <w:szCs w:val="28"/>
          <w:lang w:val="en-US"/>
        </w:rPr>
        <w:t>R</w:t>
      </w:r>
      <w:r w:rsidR="00A70411" w:rsidRPr="00584794">
        <w:rPr>
          <w:sz w:val="28"/>
          <w:szCs w:val="28"/>
        </w:rPr>
        <w:t xml:space="preserve">3 и </w:t>
      </w:r>
      <w:r w:rsidR="00A70411" w:rsidRPr="00584794">
        <w:rPr>
          <w:sz w:val="28"/>
          <w:szCs w:val="28"/>
          <w:lang w:val="en-US"/>
        </w:rPr>
        <w:t>R</w:t>
      </w:r>
      <w:r w:rsidR="00A70411" w:rsidRPr="00584794">
        <w:rPr>
          <w:sz w:val="28"/>
          <w:szCs w:val="28"/>
        </w:rPr>
        <w:t>4</w:t>
      </w:r>
      <w:r w:rsidRPr="00584794">
        <w:rPr>
          <w:sz w:val="28"/>
          <w:szCs w:val="28"/>
        </w:rPr>
        <w:t>, определяющим параметром является</w:t>
      </w:r>
      <w:r w:rsidR="00A70411" w:rsidRPr="00584794">
        <w:rPr>
          <w:sz w:val="28"/>
          <w:szCs w:val="28"/>
        </w:rPr>
        <w:t xml:space="preserve"> коэффициент усиления</w:t>
      </w:r>
      <w:r w:rsidRPr="00584794">
        <w:rPr>
          <w:sz w:val="28"/>
          <w:szCs w:val="28"/>
        </w:rPr>
        <w:t>:</w:t>
      </w:r>
    </w:p>
    <w:p w:rsidR="004C5D51" w:rsidRPr="00584794" w:rsidRDefault="004C5D51" w:rsidP="00F5290A">
      <w:pPr>
        <w:tabs>
          <w:tab w:val="center" w:pos="5103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2" type="#_x0000_t75" style="width:58.5pt;height:42.75pt">
            <v:imagedata r:id="rId60" o:title=""/>
          </v:shape>
        </w:pict>
      </w:r>
      <w:r w:rsidR="00A955FB" w:rsidRPr="00584794">
        <w:rPr>
          <w:sz w:val="28"/>
          <w:szCs w:val="28"/>
        </w:rPr>
        <w:t>.</w:t>
      </w:r>
      <w:r w:rsidR="004C5D51" w:rsidRPr="00584794">
        <w:rPr>
          <w:sz w:val="28"/>
          <w:szCs w:val="28"/>
        </w:rPr>
        <w:t xml:space="preserve"> (6.1)</w:t>
      </w: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Было предположено, что </w:t>
      </w:r>
      <w:r w:rsidR="00DC3850">
        <w:rPr>
          <w:sz w:val="28"/>
          <w:szCs w:val="28"/>
        </w:rPr>
        <w:pict>
          <v:shape id="_x0000_i1113" type="#_x0000_t75" style="width:45.75pt;height:22.5pt">
            <v:imagedata r:id="rId61" o:title=""/>
          </v:shape>
        </w:pict>
      </w:r>
      <w:r w:rsidRPr="00584794">
        <w:rPr>
          <w:sz w:val="28"/>
          <w:szCs w:val="28"/>
        </w:rPr>
        <w:t>,</w:t>
      </w:r>
      <w:r w:rsidR="00464FA7" w:rsidRPr="00584794">
        <w:rPr>
          <w:sz w:val="28"/>
          <w:szCs w:val="28"/>
        </w:rPr>
        <w:t xml:space="preserve"> </w:t>
      </w:r>
      <w:r w:rsidR="00DC3850">
        <w:rPr>
          <w:sz w:val="28"/>
          <w:szCs w:val="28"/>
        </w:rPr>
        <w:pict>
          <v:shape id="_x0000_i1114" type="#_x0000_t75" style="width:48pt;height:21pt">
            <v:imagedata r:id="rId62" o:title=""/>
          </v:shape>
        </w:pict>
      </w:r>
      <w:r w:rsidRPr="00584794">
        <w:rPr>
          <w:sz w:val="28"/>
          <w:szCs w:val="28"/>
        </w:rPr>
        <w:t xml:space="preserve"> и соответственно получена зависимость: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</w:rPr>
        <w:t>=</w:t>
      </w:r>
      <w:r w:rsidRPr="00584794">
        <w:rPr>
          <w:sz w:val="28"/>
          <w:szCs w:val="28"/>
          <w:lang w:val="en-US"/>
        </w:rPr>
        <w:t>f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</w:rPr>
        <w:t>1,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</w:rPr>
        <w:t>2),(6.2)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</w:rPr>
        <w:t>=</w:t>
      </w:r>
      <w:r w:rsidR="00117A8C" w:rsidRPr="00584794">
        <w:rPr>
          <w:sz w:val="28"/>
          <w:szCs w:val="28"/>
        </w:rPr>
        <w:t>46.8</w:t>
      </w:r>
      <w:r w:rsidRPr="00584794">
        <w:rPr>
          <w:sz w:val="28"/>
          <w:szCs w:val="28"/>
        </w:rPr>
        <w:t>– выходной параметр.</w:t>
      </w:r>
    </w:p>
    <w:p w:rsidR="004C5D51" w:rsidRPr="00584794" w:rsidRDefault="00A955FB" w:rsidP="00F5290A">
      <w:pPr>
        <w:tabs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(6.3) б</w:t>
      </w:r>
      <w:r w:rsidR="004C5D51" w:rsidRPr="00584794">
        <w:rPr>
          <w:sz w:val="28"/>
          <w:szCs w:val="28"/>
        </w:rPr>
        <w:t>ыл</w:t>
      </w:r>
      <w:r w:rsidR="001239C4" w:rsidRPr="00584794">
        <w:rPr>
          <w:sz w:val="28"/>
          <w:szCs w:val="28"/>
        </w:rPr>
        <w:t>и</w:t>
      </w:r>
      <w:r w:rsidR="004C5D51" w:rsidRPr="00584794">
        <w:rPr>
          <w:sz w:val="28"/>
          <w:szCs w:val="28"/>
        </w:rPr>
        <w:t xml:space="preserve"> рассчитаны коэффициенты влияния К</w:t>
      </w:r>
      <w:r w:rsidR="004C5D51" w:rsidRPr="00584794">
        <w:rPr>
          <w:sz w:val="28"/>
          <w:szCs w:val="28"/>
          <w:vertAlign w:val="subscript"/>
        </w:rPr>
        <w:t>в</w:t>
      </w:r>
      <w:r w:rsidR="004C5D51"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</w:t>
      </w:r>
      <w:r w:rsidR="00DC3850">
        <w:rPr>
          <w:sz w:val="28"/>
          <w:szCs w:val="28"/>
        </w:rPr>
        <w:pict>
          <v:shape id="_x0000_i1115" type="#_x0000_t75" style="width:42.75pt;height:35.25pt">
            <v:imagedata r:id="rId63" o:title=""/>
          </v:shape>
        </w:pict>
      </w:r>
      <w:r w:rsidRPr="00584794">
        <w:rPr>
          <w:sz w:val="28"/>
          <w:szCs w:val="28"/>
        </w:rPr>
        <w:t>,(6.3)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 xml:space="preserve"> – номинальные значения входных и выходного параметр</w:t>
      </w:r>
      <w:r w:rsidR="00464FA7" w:rsidRPr="00584794">
        <w:rPr>
          <w:sz w:val="28"/>
          <w:szCs w:val="28"/>
        </w:rPr>
        <w:t>ов</w:t>
      </w:r>
      <w:r w:rsidRPr="00584794">
        <w:rPr>
          <w:sz w:val="28"/>
          <w:szCs w:val="28"/>
        </w:rPr>
        <w:t>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К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1</w:t>
      </w:r>
      <w:r w:rsidRPr="00584794">
        <w:rPr>
          <w:sz w:val="28"/>
          <w:szCs w:val="28"/>
        </w:rPr>
        <w:t>=</w:t>
      </w:r>
      <w:r w:rsidR="00577D01" w:rsidRPr="00584794">
        <w:rPr>
          <w:sz w:val="28"/>
          <w:szCs w:val="28"/>
          <w:lang w:val="en-US"/>
        </w:rPr>
        <w:t>1</w:t>
      </w:r>
      <w:r w:rsidR="00CA508B" w:rsidRPr="00584794">
        <w:rPr>
          <w:sz w:val="28"/>
          <w:szCs w:val="28"/>
        </w:rPr>
        <w:t>,93∙10</w:t>
      </w:r>
      <w:r w:rsidR="00CA508B" w:rsidRPr="00584794">
        <w:rPr>
          <w:sz w:val="28"/>
          <w:szCs w:val="28"/>
          <w:vertAlign w:val="superscript"/>
        </w:rPr>
        <w:t>-5</w:t>
      </w:r>
      <w:r w:rsidRPr="00584794">
        <w:rPr>
          <w:sz w:val="28"/>
          <w:szCs w:val="28"/>
        </w:rPr>
        <w:t>, К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2</w:t>
      </w:r>
      <w:r w:rsidR="00CA508B" w:rsidRPr="00584794">
        <w:rPr>
          <w:sz w:val="28"/>
          <w:szCs w:val="28"/>
        </w:rPr>
        <w:t>=8,23∙10</w:t>
      </w:r>
      <w:r w:rsidR="00CA508B" w:rsidRPr="00584794">
        <w:rPr>
          <w:sz w:val="28"/>
          <w:szCs w:val="28"/>
          <w:vertAlign w:val="superscript"/>
        </w:rPr>
        <w:t>-4</w:t>
      </w:r>
      <w:r w:rsidRPr="00584794">
        <w:rPr>
          <w:sz w:val="28"/>
          <w:szCs w:val="28"/>
        </w:rPr>
        <w:t>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данным комплектующих элементов были определены средние значения поля допуска на относительную погрешность каждого пер</w:t>
      </w:r>
      <w:r w:rsidR="00117A8C" w:rsidRPr="00584794">
        <w:rPr>
          <w:sz w:val="28"/>
          <w:szCs w:val="28"/>
        </w:rPr>
        <w:t>в</w:t>
      </w:r>
      <w:r w:rsidRPr="00584794">
        <w:rPr>
          <w:sz w:val="28"/>
          <w:szCs w:val="28"/>
        </w:rPr>
        <w:t>ичного параметра:</w:t>
      </w:r>
    </w:p>
    <w:p w:rsidR="004C5D51" w:rsidRPr="00584794" w:rsidRDefault="006F32DD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4C5D51" w:rsidRPr="00584794">
        <w:rPr>
          <w:sz w:val="28"/>
          <w:szCs w:val="28"/>
        </w:rPr>
        <w:t>М</w:t>
      </w:r>
      <w:r w:rsidR="00DC3850">
        <w:rPr>
          <w:sz w:val="28"/>
          <w:szCs w:val="28"/>
          <w:lang w:val="en-US"/>
        </w:rPr>
        <w:pict>
          <v:shape id="_x0000_i1116" type="#_x0000_t75" style="width:89.25pt;height:35.25pt">
            <v:imagedata r:id="rId64" o:title=""/>
          </v:shape>
        </w:pict>
      </w:r>
      <w:r w:rsidR="004C5D51" w:rsidRPr="00584794">
        <w:rPr>
          <w:sz w:val="28"/>
          <w:szCs w:val="28"/>
        </w:rPr>
        <w:t>,(6.4)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117" type="#_x0000_t75" style="width:39.75pt;height:15.75pt">
            <v:imagedata r:id="rId65" o:title=""/>
          </v:shape>
        </w:pict>
      </w:r>
      <w:r w:rsidRPr="00584794">
        <w:rPr>
          <w:sz w:val="28"/>
          <w:szCs w:val="28"/>
        </w:rPr>
        <w:t xml:space="preserve"> - допустимые максимальные и минимальные значения поля допуска.</w:t>
      </w:r>
    </w:p>
    <w:p w:rsidR="004C5D51" w:rsidRPr="00584794" w:rsidRDefault="005A1A30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Однако для всех элементов заданного ФУ допуск на их параметры является симметричным, а значит при подстановке этих значений в формулу (6.4)</w:t>
      </w:r>
      <w:r w:rsidR="00D505BD" w:rsidRPr="00584794">
        <w:rPr>
          <w:sz w:val="28"/>
          <w:szCs w:val="28"/>
        </w:rPr>
        <w:t>,</w:t>
      </w:r>
      <w:r w:rsidRPr="00584794">
        <w:rPr>
          <w:sz w:val="28"/>
          <w:szCs w:val="28"/>
        </w:rPr>
        <w:t xml:space="preserve"> эта величина будет равна нулю, т.е. </w:t>
      </w:r>
      <w:r w:rsidR="004C5D51" w:rsidRPr="00584794">
        <w:rPr>
          <w:sz w:val="28"/>
          <w:szCs w:val="28"/>
        </w:rPr>
        <w:t xml:space="preserve">М </w:t>
      </w:r>
      <w:r w:rsidR="00DC3850">
        <w:rPr>
          <w:sz w:val="28"/>
          <w:szCs w:val="28"/>
        </w:rPr>
        <w:pict>
          <v:shape id="_x0000_i1118" type="#_x0000_t75" style="width:30.75pt;height:35.25pt">
            <v:imagedata r:id="rId66" o:title=""/>
          </v:shape>
        </w:pict>
      </w:r>
      <w:r w:rsidR="004C5D51" w:rsidRPr="00584794">
        <w:rPr>
          <w:sz w:val="28"/>
          <w:szCs w:val="28"/>
        </w:rPr>
        <w:t xml:space="preserve">= </w:t>
      </w:r>
      <w:r w:rsidR="00DC3850">
        <w:rPr>
          <w:sz w:val="28"/>
          <w:szCs w:val="28"/>
        </w:rPr>
        <w:pict>
          <v:shape id="_x0000_i1119" type="#_x0000_t75" style="width:33pt;height:35.25pt">
            <v:imagedata r:id="rId67" o:title=""/>
          </v:shape>
        </w:pict>
      </w:r>
      <w:r w:rsidR="004C5D51" w:rsidRPr="00584794">
        <w:rPr>
          <w:sz w:val="28"/>
          <w:szCs w:val="28"/>
        </w:rPr>
        <w:t>=0.</w:t>
      </w:r>
    </w:p>
    <w:p w:rsidR="004C5D51" w:rsidRPr="00584794" w:rsidRDefault="00117A8C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(6.5) б</w:t>
      </w:r>
      <w:r w:rsidR="004C5D51" w:rsidRPr="00584794">
        <w:rPr>
          <w:sz w:val="28"/>
          <w:szCs w:val="28"/>
        </w:rPr>
        <w:t>ыло определено среднее значение поля допуска на определяющий параметр</w:t>
      </w:r>
      <w:r w:rsidRPr="00584794">
        <w:rPr>
          <w:sz w:val="28"/>
          <w:szCs w:val="28"/>
        </w:rPr>
        <w:t>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М</w:t>
      </w:r>
      <w:r w:rsidR="00DC3850">
        <w:rPr>
          <w:sz w:val="28"/>
          <w:szCs w:val="28"/>
        </w:rPr>
        <w:pict>
          <v:shape id="_x0000_i1120" type="#_x0000_t75" style="width:120.75pt;height:36pt">
            <v:imagedata r:id="rId68" o:title=""/>
          </v:shape>
        </w:pict>
      </w:r>
      <w:r w:rsidRPr="00584794">
        <w:rPr>
          <w:sz w:val="28"/>
          <w:szCs w:val="28"/>
        </w:rPr>
        <w:t>.(6.5)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М</w:t>
      </w:r>
      <w:r w:rsidR="00DC3850">
        <w:rPr>
          <w:sz w:val="28"/>
          <w:szCs w:val="28"/>
        </w:rPr>
        <w:pict>
          <v:shape id="_x0000_i1121" type="#_x0000_t75" style="width:27pt;height:33pt">
            <v:imagedata r:id="rId69" o:title=""/>
          </v:shape>
        </w:pict>
      </w:r>
      <w:r w:rsidRPr="00584794">
        <w:rPr>
          <w:sz w:val="28"/>
          <w:szCs w:val="28"/>
        </w:rPr>
        <w:t>=0.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В предположении нормального закона распределения выходного параметра и </w:t>
      </w:r>
      <w:r w:rsidR="00117A8C" w:rsidRPr="00584794">
        <w:rPr>
          <w:sz w:val="28"/>
          <w:szCs w:val="28"/>
        </w:rPr>
        <w:t>независимости</w:t>
      </w:r>
      <w:r w:rsidRPr="00584794">
        <w:rPr>
          <w:sz w:val="28"/>
          <w:szCs w:val="28"/>
        </w:rPr>
        <w:t xml:space="preserve"> первичных параметров была рассчитана половина поля допуска на относительную погрешность выходного параметра: 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150pt;height:38.25pt">
            <v:imagedata r:id="rId70" o:title=""/>
          </v:shape>
        </w:pict>
      </w:r>
      <w:r w:rsidR="004C5D51" w:rsidRPr="00584794">
        <w:rPr>
          <w:sz w:val="28"/>
          <w:szCs w:val="28"/>
        </w:rPr>
        <w:t>,(6.6)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123" type="#_x0000_t75" style="width:96pt;height:35.25pt">
            <v:imagedata r:id="rId71" o:title=""/>
          </v:shape>
        </w:pict>
      </w:r>
      <w:r w:rsidR="00B75553" w:rsidRPr="00584794">
        <w:rPr>
          <w:sz w:val="28"/>
          <w:szCs w:val="28"/>
        </w:rPr>
        <w:t xml:space="preserve"> –</w:t>
      </w:r>
      <w:r w:rsidRPr="00584794">
        <w:rPr>
          <w:sz w:val="28"/>
          <w:szCs w:val="28"/>
        </w:rPr>
        <w:t xml:space="preserve"> половина поля допуска на относительную погрешность </w:t>
      </w:r>
      <w:r w:rsidRPr="00584794">
        <w:rPr>
          <w:sz w:val="28"/>
          <w:szCs w:val="28"/>
          <w:lang w:val="en-US"/>
        </w:rPr>
        <w:t>i</w:t>
      </w:r>
      <w:r w:rsidRPr="00584794">
        <w:rPr>
          <w:sz w:val="28"/>
          <w:szCs w:val="28"/>
        </w:rPr>
        <w:t>-го первичного параметра;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γ – коэффициент гарантированной надежности, гарантирует некоторую вероятность нахождения параметров в поле допуска.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В данном случае для заданной вероятности безотказной работы объекта, равной 0.9</w:t>
      </w:r>
      <w:r w:rsidR="00577D01" w:rsidRPr="00584794">
        <w:rPr>
          <w:sz w:val="28"/>
          <w:szCs w:val="28"/>
        </w:rPr>
        <w:t>6</w:t>
      </w:r>
      <w:r w:rsidRPr="00584794">
        <w:rPr>
          <w:sz w:val="28"/>
          <w:szCs w:val="28"/>
        </w:rPr>
        <w:t>, справочное значение γ=0.6</w:t>
      </w:r>
      <w:r w:rsidR="00577D01" w:rsidRPr="00584794">
        <w:rPr>
          <w:sz w:val="28"/>
          <w:szCs w:val="28"/>
        </w:rPr>
        <w:t>68</w:t>
      </w:r>
      <w:r w:rsidRPr="00584794">
        <w:rPr>
          <w:sz w:val="28"/>
          <w:szCs w:val="28"/>
        </w:rPr>
        <w:t xml:space="preserve">. </w:t>
      </w:r>
      <w:r w:rsidR="00DC3850">
        <w:rPr>
          <w:sz w:val="28"/>
          <w:szCs w:val="28"/>
        </w:rPr>
        <w:pict>
          <v:shape id="_x0000_i1124" type="#_x0000_t75" style="width:35.25pt;height:33pt">
            <v:imagedata r:id="rId72" o:title=""/>
          </v:shape>
        </w:pict>
      </w:r>
      <w:r w:rsidRPr="00584794">
        <w:rPr>
          <w:sz w:val="28"/>
          <w:szCs w:val="28"/>
        </w:rPr>
        <w:t>=</w:t>
      </w:r>
      <w:r w:rsidR="00CA508B" w:rsidRPr="00584794">
        <w:rPr>
          <w:sz w:val="28"/>
          <w:szCs w:val="28"/>
        </w:rPr>
        <w:t>12</w:t>
      </w:r>
      <w:r w:rsidR="00BE583C" w:rsidRPr="00584794">
        <w:rPr>
          <w:sz w:val="28"/>
          <w:szCs w:val="28"/>
        </w:rPr>
        <w:t>.</w:t>
      </w:r>
    </w:p>
    <w:p w:rsidR="004C5D51" w:rsidRPr="00584794" w:rsidRDefault="00A955FB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(6.7), (6.8) б</w:t>
      </w:r>
      <w:r w:rsidR="004C5D51" w:rsidRPr="00584794">
        <w:rPr>
          <w:sz w:val="28"/>
          <w:szCs w:val="28"/>
        </w:rPr>
        <w:t>ыли рассчитаны предельные значения, верхнее и нижнее (δ</w:t>
      </w:r>
      <w:r w:rsidR="004C5D51" w:rsidRPr="00584794">
        <w:rPr>
          <w:sz w:val="28"/>
          <w:szCs w:val="28"/>
          <w:vertAlign w:val="subscript"/>
        </w:rPr>
        <w:t>в</w:t>
      </w:r>
      <w:r w:rsidR="004C5D51" w:rsidRPr="00584794">
        <w:rPr>
          <w:sz w:val="28"/>
          <w:szCs w:val="28"/>
        </w:rPr>
        <w:t>, δ</w:t>
      </w:r>
      <w:r w:rsidR="004C5D51" w:rsidRPr="00584794">
        <w:rPr>
          <w:sz w:val="28"/>
          <w:szCs w:val="28"/>
          <w:vertAlign w:val="subscript"/>
        </w:rPr>
        <w:t>н</w:t>
      </w:r>
      <w:r w:rsidR="004C5D51" w:rsidRPr="00584794">
        <w:rPr>
          <w:sz w:val="28"/>
          <w:szCs w:val="28"/>
        </w:rPr>
        <w:t>), на относительную погр</w:t>
      </w:r>
      <w:r w:rsidRPr="00584794">
        <w:rPr>
          <w:sz w:val="28"/>
          <w:szCs w:val="28"/>
        </w:rPr>
        <w:t>ешность определяющего параметра.</w:t>
      </w:r>
    </w:p>
    <w:p w:rsidR="004C5D51" w:rsidRPr="00584794" w:rsidRDefault="004C5D51" w:rsidP="00F5290A">
      <w:pPr>
        <w:tabs>
          <w:tab w:val="center" w:pos="5037"/>
          <w:tab w:val="center" w:pos="5103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5" type="#_x0000_t75" style="width:132pt;height:33pt">
            <v:imagedata r:id="rId73" o:title=""/>
          </v:shape>
        </w:pict>
      </w:r>
      <w:r w:rsidR="004C5D51" w:rsidRPr="00584794">
        <w:rPr>
          <w:sz w:val="28"/>
          <w:szCs w:val="28"/>
        </w:rPr>
        <w:t>,(6.7)</w:t>
      </w:r>
    </w:p>
    <w:p w:rsidR="004C5D51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26" type="#_x0000_t75" style="width:141.75pt;height:42.75pt">
            <v:imagedata r:id="rId74" o:title=""/>
          </v:shape>
        </w:pict>
      </w:r>
      <w:r w:rsidR="004C5D51" w:rsidRPr="00584794">
        <w:rPr>
          <w:sz w:val="28"/>
          <w:szCs w:val="28"/>
        </w:rPr>
        <w:t>.(6.8)</w:t>
      </w:r>
    </w:p>
    <w:p w:rsidR="004C5D51" w:rsidRPr="00584794" w:rsidRDefault="004C5D51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δ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</w:rPr>
        <w:t>=</w:t>
      </w:r>
      <w:r w:rsidR="00CA508B" w:rsidRPr="00584794">
        <w:rPr>
          <w:sz w:val="28"/>
          <w:szCs w:val="28"/>
        </w:rPr>
        <w:t>12</w:t>
      </w:r>
      <w:r w:rsidR="00BE583C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, δ</w:t>
      </w:r>
      <w:r w:rsidRPr="00584794">
        <w:rPr>
          <w:sz w:val="28"/>
          <w:szCs w:val="28"/>
          <w:vertAlign w:val="subscript"/>
        </w:rPr>
        <w:t>н</w:t>
      </w:r>
      <w:r w:rsidR="00BE583C" w:rsidRPr="00584794">
        <w:rPr>
          <w:sz w:val="28"/>
          <w:szCs w:val="28"/>
        </w:rPr>
        <w:t>=</w:t>
      </w:r>
      <w:r w:rsidR="00CA508B" w:rsidRPr="00584794">
        <w:rPr>
          <w:sz w:val="28"/>
          <w:szCs w:val="28"/>
        </w:rPr>
        <w:t>-12</w:t>
      </w:r>
      <w:r w:rsidRPr="00584794">
        <w:rPr>
          <w:sz w:val="28"/>
          <w:szCs w:val="28"/>
        </w:rPr>
        <w:t>.</w:t>
      </w:r>
    </w:p>
    <w:p w:rsidR="004C5D51" w:rsidRPr="00584794" w:rsidRDefault="00A955FB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(6.9), (6.10) б</w:t>
      </w:r>
      <w:r w:rsidR="004C5D51" w:rsidRPr="00584794">
        <w:rPr>
          <w:sz w:val="28"/>
          <w:szCs w:val="28"/>
        </w:rPr>
        <w:t xml:space="preserve">ыли рассчитаны нижнее и верхнее </w:t>
      </w:r>
      <w:r w:rsidR="00BE583C" w:rsidRPr="00584794">
        <w:rPr>
          <w:sz w:val="28"/>
          <w:szCs w:val="28"/>
        </w:rPr>
        <w:t>предельные</w:t>
      </w:r>
      <w:r w:rsidR="004C5D51" w:rsidRPr="00584794">
        <w:rPr>
          <w:sz w:val="28"/>
          <w:szCs w:val="28"/>
        </w:rPr>
        <w:t xml:space="preserve"> значения определяющего па</w:t>
      </w:r>
      <w:r w:rsidRPr="00584794">
        <w:rPr>
          <w:sz w:val="28"/>
          <w:szCs w:val="28"/>
        </w:rPr>
        <w:t>раметра.</w:t>
      </w:r>
    </w:p>
    <w:p w:rsidR="004C5D51" w:rsidRPr="00584794" w:rsidRDefault="004C5D51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  <w:lang w:val="en-US"/>
        </w:rPr>
        <w:t>min</w:t>
      </w:r>
      <w:r w:rsidRPr="00584794">
        <w:rPr>
          <w:sz w:val="28"/>
          <w:szCs w:val="28"/>
        </w:rPr>
        <w:t>=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-|</w:t>
      </w:r>
      <w:r w:rsidR="00DC3850">
        <w:rPr>
          <w:sz w:val="28"/>
          <w:szCs w:val="28"/>
        </w:rPr>
        <w:pict>
          <v:shape id="_x0000_i1127" type="#_x0000_t75" style="width:39.75pt;height:33pt">
            <v:imagedata r:id="rId75" o:title=""/>
          </v:shape>
        </w:pict>
      </w:r>
      <w:r w:rsidRPr="00584794">
        <w:rPr>
          <w:sz w:val="28"/>
          <w:szCs w:val="28"/>
        </w:rPr>
        <w:t>|∙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/100%,(6.9)</w:t>
      </w:r>
    </w:p>
    <w:p w:rsidR="004C5D51" w:rsidRPr="00584794" w:rsidRDefault="004C5D51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  <w:lang w:val="en-US"/>
        </w:rPr>
        <w:t>max</w:t>
      </w:r>
      <w:r w:rsidRPr="00584794">
        <w:rPr>
          <w:sz w:val="28"/>
          <w:szCs w:val="28"/>
        </w:rPr>
        <w:t>=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+|</w:t>
      </w:r>
      <w:r w:rsidR="00DC3850">
        <w:rPr>
          <w:sz w:val="28"/>
          <w:szCs w:val="28"/>
        </w:rPr>
        <w:pict>
          <v:shape id="_x0000_i1128" type="#_x0000_t75" style="width:41.25pt;height:33pt">
            <v:imagedata r:id="rId76" o:title=""/>
          </v:shape>
        </w:pict>
      </w:r>
      <w:r w:rsidRPr="00584794">
        <w:rPr>
          <w:sz w:val="28"/>
          <w:szCs w:val="28"/>
        </w:rPr>
        <w:t>|∙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/100%,(6.</w:t>
      </w:r>
      <w:r w:rsidR="00A955FB" w:rsidRPr="00584794">
        <w:rPr>
          <w:sz w:val="28"/>
          <w:szCs w:val="28"/>
        </w:rPr>
        <w:t>10</w:t>
      </w:r>
      <w:r w:rsidRPr="00584794">
        <w:rPr>
          <w:sz w:val="28"/>
          <w:szCs w:val="28"/>
        </w:rPr>
        <w:t>)</w:t>
      </w:r>
    </w:p>
    <w:p w:rsidR="004C5D51" w:rsidRPr="00584794" w:rsidRDefault="004C5D51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4C5D51" w:rsidRPr="00584794" w:rsidRDefault="004C5D51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  <w:lang w:val="en-US"/>
        </w:rPr>
        <w:t>min</w:t>
      </w:r>
      <w:r w:rsidRPr="00584794">
        <w:rPr>
          <w:sz w:val="28"/>
          <w:szCs w:val="28"/>
        </w:rPr>
        <w:t>=</w:t>
      </w:r>
      <w:r w:rsidR="00CA508B" w:rsidRPr="00584794">
        <w:rPr>
          <w:sz w:val="28"/>
          <w:szCs w:val="28"/>
        </w:rPr>
        <w:t>41,</w:t>
      </w:r>
      <w:r w:rsidR="00DC3032" w:rsidRPr="00584794">
        <w:rPr>
          <w:sz w:val="28"/>
          <w:szCs w:val="28"/>
          <w:lang w:val="en-US"/>
        </w:rPr>
        <w:t>2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  <w:lang w:val="en-US"/>
        </w:rPr>
        <w:t>max</w:t>
      </w:r>
      <w:r w:rsidRPr="00584794">
        <w:rPr>
          <w:sz w:val="28"/>
          <w:szCs w:val="28"/>
        </w:rPr>
        <w:t>=</w:t>
      </w:r>
      <w:r w:rsidR="00B52A91" w:rsidRPr="00584794">
        <w:rPr>
          <w:sz w:val="28"/>
          <w:szCs w:val="28"/>
        </w:rPr>
        <w:t>52,4</w:t>
      </w:r>
      <w:r w:rsidRPr="00584794">
        <w:rPr>
          <w:sz w:val="28"/>
          <w:szCs w:val="28"/>
        </w:rPr>
        <w:t>.</w:t>
      </w:r>
    </w:p>
    <w:p w:rsidR="00DC3032" w:rsidRPr="00584794" w:rsidRDefault="00DC3032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Таким образом, допуск на определяемый параметр (в данном случае коэффициент усиления </w:t>
      </w:r>
      <w:r w:rsidRPr="00584794">
        <w:rPr>
          <w:sz w:val="28"/>
          <w:szCs w:val="28"/>
          <w:lang w:val="en-US"/>
        </w:rPr>
        <w:t>K</w:t>
      </w:r>
      <w:r w:rsidRPr="00584794">
        <w:rPr>
          <w:sz w:val="28"/>
          <w:szCs w:val="28"/>
          <w:vertAlign w:val="subscript"/>
          <w:lang w:val="en-US"/>
        </w:rPr>
        <w:t>U</w:t>
      </w:r>
      <w:r w:rsidRPr="00584794">
        <w:rPr>
          <w:sz w:val="28"/>
          <w:szCs w:val="28"/>
        </w:rPr>
        <w:t>) следующий:</w:t>
      </w:r>
    </w:p>
    <w:p w:rsidR="00DC3032" w:rsidRPr="00584794" w:rsidRDefault="00DC3032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DC3032" w:rsidRPr="00584794" w:rsidRDefault="00DC3850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vertAlign w:val="subscript"/>
          <w:lang w:val="en-US"/>
        </w:rPr>
        <w:pict>
          <v:shape id="_x0000_i1129" type="#_x0000_t75" style="width:180pt;height:21.75pt">
            <v:imagedata r:id="rId77" o:title=""/>
          </v:shape>
        </w:pict>
      </w:r>
      <w:r w:rsidR="00DC3032" w:rsidRPr="00584794">
        <w:rPr>
          <w:sz w:val="28"/>
          <w:szCs w:val="28"/>
          <w:vertAlign w:val="subscript"/>
          <w:lang w:val="en-US"/>
        </w:rPr>
        <w:t>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</w:rPr>
        <w:t>7</w:t>
      </w:r>
      <w:r w:rsidR="006F32DD" w:rsidRPr="00584794">
        <w:rPr>
          <w:b/>
          <w:bCs/>
          <w:sz w:val="28"/>
          <w:szCs w:val="28"/>
        </w:rPr>
        <w:t>.</w:t>
      </w:r>
      <w:r w:rsidRPr="00584794">
        <w:rPr>
          <w:b/>
          <w:bCs/>
          <w:sz w:val="28"/>
          <w:szCs w:val="28"/>
        </w:rPr>
        <w:t xml:space="preserve"> РАСЧЕТ ПАРАМЕТРИЧЕСКОЙ НАДЕЖНОСТИ ФУ №2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Данный расчет учитывает как внезапные, так и постепенные (параметрические) отказы отдельных электрорадиоэлементов ЭРИ.</w:t>
      </w:r>
    </w:p>
    <w:p w:rsidR="00143483" w:rsidRPr="00584794" w:rsidRDefault="00143483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Используя данные расчета в разделе 6, </w:t>
      </w:r>
      <w:r w:rsidR="00C11D61" w:rsidRPr="00584794">
        <w:rPr>
          <w:sz w:val="28"/>
          <w:szCs w:val="28"/>
        </w:rPr>
        <w:t xml:space="preserve">по (7.1) </w:t>
      </w:r>
      <w:r w:rsidRPr="00584794">
        <w:rPr>
          <w:sz w:val="28"/>
          <w:szCs w:val="28"/>
        </w:rPr>
        <w:t>были определены коэффициенты чувствительности определяющих первичных параметров (х1, х2)</w:t>
      </w:r>
      <w:r w:rsidR="00C11D61" w:rsidRPr="00584794">
        <w:rPr>
          <w:sz w:val="28"/>
          <w:szCs w:val="28"/>
        </w:rPr>
        <w:t>.</w:t>
      </w:r>
    </w:p>
    <w:p w:rsidR="00143483" w:rsidRPr="00584794" w:rsidRDefault="00143483" w:rsidP="00F5290A">
      <w:pPr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А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=К</w:t>
      </w:r>
      <w:r w:rsidRPr="00584794">
        <w:rPr>
          <w:sz w:val="28"/>
          <w:szCs w:val="28"/>
          <w:vertAlign w:val="subscript"/>
        </w:rPr>
        <w:t>в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·</w:t>
      </w:r>
      <w:r w:rsidRPr="00584794">
        <w:rPr>
          <w:sz w:val="28"/>
          <w:szCs w:val="28"/>
          <w:lang w:val="en-US"/>
        </w:rPr>
        <w:t>y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/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</w:rPr>
        <w:t>.(7.1)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А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1</w:t>
      </w:r>
      <w:r w:rsidRPr="00584794">
        <w:rPr>
          <w:sz w:val="28"/>
          <w:szCs w:val="28"/>
        </w:rPr>
        <w:t>=</w:t>
      </w:r>
      <w:r w:rsidR="00C11D61" w:rsidRPr="00584794">
        <w:rPr>
          <w:sz w:val="28"/>
          <w:szCs w:val="28"/>
        </w:rPr>
        <w:t>4,1∙10</w:t>
      </w:r>
      <w:r w:rsidR="00C11D61" w:rsidRPr="00584794">
        <w:rPr>
          <w:sz w:val="28"/>
          <w:szCs w:val="28"/>
          <w:vertAlign w:val="superscript"/>
        </w:rPr>
        <w:t>-9</w: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A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2</w:t>
      </w:r>
      <w:r w:rsidRPr="00584794">
        <w:rPr>
          <w:sz w:val="28"/>
          <w:szCs w:val="28"/>
        </w:rPr>
        <w:t>=</w:t>
      </w:r>
      <w:r w:rsidR="00C11D61" w:rsidRPr="00584794">
        <w:rPr>
          <w:sz w:val="28"/>
          <w:szCs w:val="28"/>
        </w:rPr>
        <w:t>8,2∙10</w:t>
      </w:r>
      <w:r w:rsidR="00C11D61" w:rsidRPr="00584794">
        <w:rPr>
          <w:sz w:val="28"/>
          <w:szCs w:val="28"/>
          <w:vertAlign w:val="superscript"/>
        </w:rPr>
        <w:t>-6</w:t>
      </w:r>
      <w:r w:rsidRPr="00584794">
        <w:rPr>
          <w:sz w:val="28"/>
          <w:szCs w:val="28"/>
        </w:rPr>
        <w:t>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Для первичных влиятельных элементов </w:t>
      </w:r>
      <w:r w:rsidR="00C11D61" w:rsidRPr="00584794">
        <w:rPr>
          <w:sz w:val="28"/>
          <w:szCs w:val="28"/>
        </w:rPr>
        <w:t xml:space="preserve">по (7.2) </w:t>
      </w:r>
      <w:r w:rsidRPr="00584794">
        <w:rPr>
          <w:sz w:val="28"/>
          <w:szCs w:val="28"/>
        </w:rPr>
        <w:t>была определена интенсивность параметрических отказов</w:t>
      </w:r>
      <w:r w:rsidR="00C11D61" w:rsidRPr="00584794">
        <w:rPr>
          <w:sz w:val="28"/>
          <w:szCs w:val="28"/>
        </w:rPr>
        <w:t>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λ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=λ</w:t>
      </w:r>
      <w:r w:rsidRPr="00584794">
        <w:rPr>
          <w:sz w:val="28"/>
          <w:szCs w:val="28"/>
          <w:vertAlign w:val="subscript"/>
        </w:rPr>
        <w:t>ут.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·%</w:t>
      </w:r>
      <w:r w:rsidR="007A343D" w:rsidRPr="00584794">
        <w:rPr>
          <w:sz w:val="28"/>
          <w:szCs w:val="28"/>
          <w:vertAlign w:val="subscript"/>
        </w:rPr>
        <w:t>парам. отказов</w:t>
      </w:r>
      <w:r w:rsidRPr="00584794">
        <w:rPr>
          <w:sz w:val="28"/>
          <w:szCs w:val="28"/>
        </w:rPr>
        <w:t>,(7.2)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7A343D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где·%</w:t>
      </w:r>
      <w:r w:rsidRPr="00584794">
        <w:rPr>
          <w:sz w:val="28"/>
          <w:szCs w:val="28"/>
          <w:vertAlign w:val="subscript"/>
        </w:rPr>
        <w:t>парам.отказов</w:t>
      </w:r>
      <w:r w:rsidR="007A343D" w:rsidRPr="00584794">
        <w:rPr>
          <w:sz w:val="28"/>
          <w:szCs w:val="28"/>
        </w:rPr>
        <w:t xml:space="preserve"> –</w:t>
      </w:r>
      <w:r w:rsidRPr="00584794">
        <w:rPr>
          <w:sz w:val="28"/>
          <w:szCs w:val="28"/>
        </w:rPr>
        <w:t xml:space="preserve"> </w:t>
      </w:r>
      <w:r w:rsidR="007A343D" w:rsidRPr="00584794">
        <w:rPr>
          <w:sz w:val="28"/>
          <w:szCs w:val="28"/>
        </w:rPr>
        <w:t xml:space="preserve">доля параметрических отказов, </w:t>
      </w:r>
      <w:r w:rsidRPr="00584794">
        <w:rPr>
          <w:sz w:val="28"/>
          <w:szCs w:val="28"/>
        </w:rPr>
        <w:t xml:space="preserve">для 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</w:rPr>
        <w:t>1</w:t>
      </w:r>
      <w:r w:rsidR="007A343D" w:rsidRPr="00584794">
        <w:rPr>
          <w:sz w:val="28"/>
          <w:szCs w:val="28"/>
        </w:rPr>
        <w:t xml:space="preserve"> и для </w:t>
      </w:r>
      <w:r w:rsidR="007A343D" w:rsidRPr="00584794">
        <w:rPr>
          <w:sz w:val="28"/>
          <w:szCs w:val="28"/>
          <w:lang w:val="en-US"/>
        </w:rPr>
        <w:t>x</w:t>
      </w:r>
      <w:r w:rsidR="007A343D" w:rsidRPr="00584794">
        <w:rPr>
          <w:sz w:val="28"/>
          <w:szCs w:val="28"/>
        </w:rPr>
        <w:t xml:space="preserve">2 </w:t>
      </w:r>
      <w:r w:rsidRPr="00584794">
        <w:rPr>
          <w:sz w:val="28"/>
          <w:szCs w:val="28"/>
        </w:rPr>
        <w:t>составляет 94·%</w:t>
      </w:r>
      <w:r w:rsidRPr="00584794">
        <w:rPr>
          <w:sz w:val="28"/>
          <w:szCs w:val="28"/>
          <w:vertAlign w:val="subscript"/>
        </w:rPr>
        <w:t>парам.отказов</w:t>
      </w:r>
      <w:r w:rsidR="007A343D" w:rsidRPr="00584794">
        <w:rPr>
          <w:sz w:val="28"/>
          <w:szCs w:val="28"/>
        </w:rPr>
        <w:t xml:space="preserve">. 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нанограмме была определена средняя наработка до параметрического отказа: Т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1</w:t>
      </w:r>
      <w:r w:rsidRPr="00584794">
        <w:rPr>
          <w:sz w:val="28"/>
          <w:szCs w:val="28"/>
        </w:rPr>
        <w:t>=</w:t>
      </w:r>
      <w:r w:rsidR="00B6734E" w:rsidRPr="00584794">
        <w:rPr>
          <w:sz w:val="28"/>
          <w:szCs w:val="28"/>
        </w:rPr>
        <w:t>2,95∙10</w:t>
      </w:r>
      <w:r w:rsidR="00B6734E" w:rsidRPr="00584794">
        <w:rPr>
          <w:sz w:val="28"/>
          <w:szCs w:val="28"/>
          <w:vertAlign w:val="superscript"/>
        </w:rPr>
        <w:t>5</w:t>
      </w:r>
      <w:r w:rsidRPr="00584794">
        <w:rPr>
          <w:sz w:val="28"/>
          <w:szCs w:val="28"/>
        </w:rPr>
        <w:t>ч, Т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2</w:t>
      </w:r>
      <w:r w:rsidRPr="00584794">
        <w:rPr>
          <w:sz w:val="28"/>
          <w:szCs w:val="28"/>
        </w:rPr>
        <w:t>=</w:t>
      </w:r>
      <w:r w:rsidR="00B6734E" w:rsidRPr="00584794">
        <w:rPr>
          <w:sz w:val="28"/>
          <w:szCs w:val="28"/>
        </w:rPr>
        <w:t>3,75∙10</w:t>
      </w:r>
      <w:r w:rsidR="00B6734E" w:rsidRPr="00584794">
        <w:rPr>
          <w:sz w:val="28"/>
          <w:szCs w:val="28"/>
          <w:vertAlign w:val="superscript"/>
        </w:rPr>
        <w:t>5</w:t>
      </w:r>
      <w:r w:rsidR="007A343D" w:rsidRPr="00584794">
        <w:rPr>
          <w:sz w:val="28"/>
          <w:szCs w:val="28"/>
        </w:rPr>
        <w:t>ч.</w:t>
      </w:r>
    </w:p>
    <w:p w:rsidR="00143483" w:rsidRPr="00584794" w:rsidRDefault="00A955FB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(7.3) б</w:t>
      </w:r>
      <w:r w:rsidR="00143483" w:rsidRPr="00584794">
        <w:rPr>
          <w:sz w:val="28"/>
          <w:szCs w:val="28"/>
        </w:rPr>
        <w:t>ыл проведен расчет средней скорости дрейфа каждого влиятельного пара</w:t>
      </w:r>
      <w:r w:rsidRPr="00584794">
        <w:rPr>
          <w:sz w:val="28"/>
          <w:szCs w:val="28"/>
        </w:rPr>
        <w:t>метра.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a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=(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  <w:vertAlign w:val="subscript"/>
        </w:rPr>
        <w:t>д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-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  <w:vertAlign w:val="subscript"/>
        </w:rPr>
        <w:t>0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)/Т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>,(7.3)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Pr="00584794">
        <w:rPr>
          <w:sz w:val="28"/>
          <w:szCs w:val="28"/>
          <w:lang w:val="en-US"/>
        </w:rPr>
        <w:t>x</w:t>
      </w:r>
      <w:r w:rsidRPr="00584794">
        <w:rPr>
          <w:sz w:val="28"/>
          <w:szCs w:val="28"/>
          <w:vertAlign w:val="subscript"/>
        </w:rPr>
        <w:t>д</w:t>
      </w:r>
      <w:r w:rsidRPr="00584794">
        <w:rPr>
          <w:sz w:val="28"/>
          <w:szCs w:val="28"/>
          <w:vertAlign w:val="subscript"/>
          <w:lang w:val="en-US"/>
        </w:rPr>
        <w:t>i</w:t>
      </w:r>
      <w:r w:rsidRPr="00584794">
        <w:rPr>
          <w:sz w:val="28"/>
          <w:szCs w:val="28"/>
        </w:rPr>
        <w:t xml:space="preserve">- допустимое нижнее значение </w:t>
      </w:r>
      <w:r w:rsidRPr="00584794">
        <w:rPr>
          <w:sz w:val="28"/>
          <w:szCs w:val="28"/>
          <w:lang w:val="en-US"/>
        </w:rPr>
        <w:t>i</w:t>
      </w:r>
      <w:r w:rsidRPr="00584794">
        <w:rPr>
          <w:sz w:val="28"/>
          <w:szCs w:val="28"/>
        </w:rPr>
        <w:t>-го параметра.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  <w:lang w:val="en-US"/>
        </w:rPr>
        <w:t>a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1</w:t>
      </w:r>
      <w:r w:rsidRPr="00584794">
        <w:rPr>
          <w:sz w:val="28"/>
          <w:szCs w:val="28"/>
        </w:rPr>
        <w:t>=1.</w:t>
      </w:r>
      <w:r w:rsidR="00C776D0" w:rsidRPr="00584794">
        <w:rPr>
          <w:sz w:val="28"/>
          <w:szCs w:val="28"/>
        </w:rPr>
        <w:t>5</w:t>
      </w:r>
      <w:r w:rsidRPr="00584794">
        <w:rPr>
          <w:sz w:val="28"/>
          <w:szCs w:val="28"/>
        </w:rPr>
        <w:t>9</w:t>
      </w:r>
      <w:r w:rsidR="00DC3850">
        <w:rPr>
          <w:sz w:val="28"/>
          <w:szCs w:val="28"/>
          <w:lang w:val="en-US"/>
        </w:rPr>
        <w:pict>
          <v:shape id="_x0000_i1130" type="#_x0000_t75" style="width:27pt;height:15.75pt">
            <v:imagedata r:id="rId78" o:title=""/>
          </v:shape>
        </w:pict>
      </w:r>
      <w:r w:rsidRPr="00584794">
        <w:rPr>
          <w:sz w:val="28"/>
          <w:szCs w:val="28"/>
        </w:rPr>
        <w:t xml:space="preserve">, </w:t>
      </w:r>
      <w:r w:rsidRPr="00584794">
        <w:rPr>
          <w:sz w:val="28"/>
          <w:szCs w:val="28"/>
          <w:lang w:val="en-US"/>
        </w:rPr>
        <w:t>a</w:t>
      </w:r>
      <w:r w:rsidRPr="00584794">
        <w:rPr>
          <w:sz w:val="28"/>
          <w:szCs w:val="28"/>
          <w:vertAlign w:val="subscript"/>
          <w:lang w:val="en-US"/>
        </w:rPr>
        <w:t>x</w:t>
      </w:r>
      <w:r w:rsidRPr="00584794">
        <w:rPr>
          <w:sz w:val="28"/>
          <w:szCs w:val="28"/>
          <w:vertAlign w:val="subscript"/>
        </w:rPr>
        <w:t>2</w:t>
      </w:r>
      <w:r w:rsidRPr="00584794">
        <w:rPr>
          <w:sz w:val="28"/>
          <w:szCs w:val="28"/>
        </w:rPr>
        <w:t>=</w:t>
      </w:r>
      <w:r w:rsidR="00C776D0" w:rsidRPr="00584794">
        <w:rPr>
          <w:sz w:val="28"/>
          <w:szCs w:val="28"/>
        </w:rPr>
        <w:t>0.059.</w:t>
      </w:r>
    </w:p>
    <w:p w:rsidR="00143483" w:rsidRPr="00584794" w:rsidRDefault="00A955FB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(7.4) б</w:t>
      </w:r>
      <w:r w:rsidR="00143483" w:rsidRPr="00584794">
        <w:rPr>
          <w:sz w:val="28"/>
          <w:szCs w:val="28"/>
        </w:rPr>
        <w:t>ыла определена средняя скорость изменения выходного параметра</w:t>
      </w:r>
      <w:r w:rsidR="00B6734E" w:rsidRPr="00584794">
        <w:rPr>
          <w:sz w:val="28"/>
          <w:szCs w:val="28"/>
        </w:rPr>
        <w:t xml:space="preserve"> в</w:t>
      </w:r>
      <w:r w:rsidR="00143483" w:rsidRPr="00584794">
        <w:rPr>
          <w:sz w:val="28"/>
          <w:szCs w:val="28"/>
        </w:rPr>
        <w:t>следствие дрейфа влиятельных первичных параметров:</w:t>
      </w:r>
    </w:p>
    <w:p w:rsidR="00143483" w:rsidRPr="00584794" w:rsidRDefault="00A946EE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143483" w:rsidRPr="00584794">
        <w:rPr>
          <w:sz w:val="28"/>
          <w:szCs w:val="28"/>
        </w:rPr>
        <w:t>а=∑А</w:t>
      </w:r>
      <w:r w:rsidR="00143483" w:rsidRPr="00584794">
        <w:rPr>
          <w:sz w:val="28"/>
          <w:szCs w:val="28"/>
          <w:vertAlign w:val="subscript"/>
          <w:lang w:val="en-US"/>
        </w:rPr>
        <w:t>i</w:t>
      </w:r>
      <w:r w:rsidR="00143483" w:rsidRPr="00584794">
        <w:rPr>
          <w:sz w:val="28"/>
          <w:szCs w:val="28"/>
        </w:rPr>
        <w:t>∙</w:t>
      </w:r>
      <w:r w:rsidR="00143483" w:rsidRPr="00584794">
        <w:rPr>
          <w:sz w:val="28"/>
          <w:szCs w:val="28"/>
          <w:lang w:val="en-US"/>
        </w:rPr>
        <w:t>a</w:t>
      </w:r>
      <w:r w:rsidR="00143483" w:rsidRPr="00584794">
        <w:rPr>
          <w:sz w:val="28"/>
          <w:szCs w:val="28"/>
          <w:vertAlign w:val="subscript"/>
          <w:lang w:val="en-US"/>
        </w:rPr>
        <w:t>i</w:t>
      </w:r>
      <w:r w:rsidR="00143483" w:rsidRPr="00584794">
        <w:rPr>
          <w:sz w:val="28"/>
          <w:szCs w:val="28"/>
        </w:rPr>
        <w:t>.(7.4)</w:t>
      </w:r>
    </w:p>
    <w:p w:rsidR="00DC3032" w:rsidRPr="00584794" w:rsidRDefault="00DC3032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а=4.8</w:t>
      </w:r>
      <w:r w:rsidR="00C776D0" w:rsidRPr="00584794">
        <w:rPr>
          <w:sz w:val="28"/>
          <w:szCs w:val="28"/>
          <w:lang w:val="en-US"/>
        </w:rPr>
        <w:t>38</w:t>
      </w:r>
      <w:r w:rsidR="00C776D0" w:rsidRPr="00584794">
        <w:rPr>
          <w:sz w:val="28"/>
          <w:szCs w:val="28"/>
        </w:rPr>
        <w:t>∙10</w:t>
      </w:r>
      <w:r w:rsidR="00C776D0" w:rsidRPr="00584794">
        <w:rPr>
          <w:sz w:val="28"/>
          <w:szCs w:val="28"/>
          <w:vertAlign w:val="superscript"/>
          <w:lang w:val="en-US"/>
        </w:rPr>
        <w:t>-7</w:t>
      </w:r>
      <w:r w:rsidRPr="00584794">
        <w:rPr>
          <w:sz w:val="28"/>
          <w:szCs w:val="28"/>
        </w:rPr>
        <w:t>.</w:t>
      </w:r>
    </w:p>
    <w:p w:rsidR="00B6734E" w:rsidRPr="00584794" w:rsidRDefault="00B6734E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A946EE" w:rsidRPr="00584794" w:rsidRDefault="00A946EE" w:rsidP="00A946EE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7.1 – Значения па</w:t>
      </w:r>
      <w:r w:rsidR="00D2721D" w:rsidRPr="00584794">
        <w:rPr>
          <w:sz w:val="28"/>
          <w:szCs w:val="28"/>
        </w:rPr>
        <w:t>раметров параметрического отказа</w:t>
      </w:r>
    </w:p>
    <w:tbl>
      <w:tblPr>
        <w:tblW w:w="48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138"/>
        <w:gridCol w:w="1654"/>
        <w:gridCol w:w="1345"/>
        <w:gridCol w:w="1450"/>
        <w:gridCol w:w="1317"/>
        <w:gridCol w:w="1009"/>
      </w:tblGrid>
      <w:tr w:rsidR="00B6734E" w:rsidRPr="00584794">
        <w:trPr>
          <w:trHeight w:val="1968"/>
          <w:jc w:val="center"/>
        </w:trPr>
        <w:tc>
          <w:tcPr>
            <w:tcW w:w="771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Первичные параметры</w:t>
            </w:r>
          </w:p>
        </w:tc>
        <w:tc>
          <w:tcPr>
            <w:tcW w:w="608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Коэф. влияния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К</w:t>
            </w:r>
            <w:r w:rsidRPr="00584794">
              <w:rPr>
                <w:sz w:val="20"/>
                <w:szCs w:val="20"/>
                <w:vertAlign w:val="subscript"/>
              </w:rPr>
              <w:t>в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88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Коэф. чувствительности</w:t>
            </w:r>
            <w:r w:rsidRPr="00584794">
              <w:rPr>
                <w:sz w:val="20"/>
                <w:szCs w:val="20"/>
                <w:lang w:val="en-US"/>
              </w:rPr>
              <w:t>,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А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719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Интенсивности отказов</w:t>
            </w:r>
            <w:r w:rsidRPr="00584794">
              <w:rPr>
                <w:sz w:val="20"/>
                <w:szCs w:val="20"/>
                <w:lang w:val="en-US"/>
              </w:rPr>
              <w:t>,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vertAlign w:val="superscript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ут.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∙10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75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Интенсивности парам. отказов</w:t>
            </w:r>
            <w:r w:rsidRPr="00584794">
              <w:rPr>
                <w:sz w:val="20"/>
                <w:szCs w:val="20"/>
                <w:lang w:val="en-US"/>
              </w:rPr>
              <w:t>,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λ</w:t>
            </w:r>
            <w:r w:rsidRPr="00584794">
              <w:rPr>
                <w:sz w:val="20"/>
                <w:szCs w:val="20"/>
                <w:vertAlign w:val="subscript"/>
              </w:rPr>
              <w:t>п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584794">
              <w:rPr>
                <w:sz w:val="20"/>
                <w:szCs w:val="20"/>
              </w:rPr>
              <w:t>∙10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0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Средняя наработка до парам отказа,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Т</w:t>
            </w:r>
            <w:r w:rsidR="00B75553" w:rsidRPr="00584794">
              <w:rPr>
                <w:sz w:val="20"/>
                <w:szCs w:val="20"/>
                <w:vertAlign w:val="subscript"/>
              </w:rPr>
              <w:t>п</w:t>
            </w:r>
            <w:r w:rsidR="00B75553" w:rsidRPr="00584794">
              <w:rPr>
                <w:sz w:val="20"/>
                <w:szCs w:val="20"/>
              </w:rPr>
              <w:t>,</w:t>
            </w:r>
            <w:r w:rsidRPr="00584794">
              <w:rPr>
                <w:sz w:val="20"/>
                <w:szCs w:val="20"/>
              </w:rPr>
              <w:t xml:space="preserve"> ч</w:t>
            </w:r>
          </w:p>
        </w:tc>
        <w:tc>
          <w:tcPr>
            <w:tcW w:w="540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Скорость дрейфа</w:t>
            </w:r>
          </w:p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a</w:t>
            </w:r>
            <w:r w:rsidRPr="00584794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B6734E" w:rsidRPr="00584794">
        <w:trPr>
          <w:jc w:val="center"/>
        </w:trPr>
        <w:tc>
          <w:tcPr>
            <w:tcW w:w="771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x1</w:t>
            </w:r>
          </w:p>
        </w:tc>
        <w:tc>
          <w:tcPr>
            <w:tcW w:w="608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  <w:r w:rsidRPr="00584794">
              <w:rPr>
                <w:sz w:val="20"/>
                <w:szCs w:val="20"/>
              </w:rPr>
              <w:t>,93∙10</w:t>
            </w:r>
            <w:r w:rsidRPr="00584794">
              <w:rPr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88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4,1∙10</w:t>
            </w:r>
            <w:r w:rsidRPr="00584794">
              <w:rPr>
                <w:sz w:val="20"/>
                <w:szCs w:val="20"/>
                <w:vertAlign w:val="superscript"/>
              </w:rPr>
              <w:t>-9</w:t>
            </w:r>
            <w:r w:rsidRPr="00584794">
              <w:rPr>
                <w:sz w:val="20"/>
                <w:szCs w:val="20"/>
              </w:rPr>
              <w:t xml:space="preserve">, </w:t>
            </w:r>
          </w:p>
        </w:tc>
        <w:tc>
          <w:tcPr>
            <w:tcW w:w="719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0,913</w:t>
            </w:r>
          </w:p>
        </w:tc>
        <w:tc>
          <w:tcPr>
            <w:tcW w:w="775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0,858</w:t>
            </w:r>
          </w:p>
        </w:tc>
        <w:tc>
          <w:tcPr>
            <w:tcW w:w="70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2,95</w:t>
            </w:r>
            <w:r w:rsidRPr="00584794">
              <w:rPr>
                <w:sz w:val="20"/>
                <w:szCs w:val="20"/>
              </w:rPr>
              <w:t>∙10</w:t>
            </w:r>
            <w:r w:rsidRPr="00584794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:rsidR="00074E1F" w:rsidRPr="00584794" w:rsidRDefault="00E83DF0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1,59</w:t>
            </w:r>
            <w:r w:rsidRPr="00584794">
              <w:rPr>
                <w:sz w:val="20"/>
                <w:szCs w:val="20"/>
              </w:rPr>
              <w:t>∙</w:t>
            </w:r>
          </w:p>
          <w:p w:rsidR="00B6734E" w:rsidRPr="00584794" w:rsidRDefault="00E83DF0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10</w:t>
            </w:r>
            <w:r w:rsidRPr="00584794">
              <w:rPr>
                <w:sz w:val="20"/>
                <w:szCs w:val="20"/>
                <w:vertAlign w:val="superscript"/>
              </w:rPr>
              <w:t>-</w:t>
            </w:r>
            <w:r w:rsidRPr="00584794">
              <w:rPr>
                <w:sz w:val="20"/>
                <w:szCs w:val="20"/>
                <w:vertAlign w:val="superscript"/>
                <w:lang w:val="en-US"/>
              </w:rPr>
              <w:t>3</w:t>
            </w:r>
            <w:r w:rsidRPr="00584794">
              <w:rPr>
                <w:sz w:val="20"/>
                <w:szCs w:val="20"/>
              </w:rPr>
              <w:t>,</w:t>
            </w:r>
          </w:p>
        </w:tc>
      </w:tr>
      <w:tr w:rsidR="00B6734E" w:rsidRPr="00584794">
        <w:trPr>
          <w:jc w:val="center"/>
        </w:trPr>
        <w:tc>
          <w:tcPr>
            <w:tcW w:w="771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x2</w:t>
            </w:r>
          </w:p>
        </w:tc>
        <w:tc>
          <w:tcPr>
            <w:tcW w:w="608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8,23∙10</w:t>
            </w:r>
            <w:r w:rsidRPr="00584794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88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8,2∙10</w:t>
            </w:r>
            <w:r w:rsidRPr="00584794">
              <w:rPr>
                <w:sz w:val="20"/>
                <w:szCs w:val="20"/>
                <w:vertAlign w:val="superscript"/>
              </w:rPr>
              <w:t>-6</w:t>
            </w:r>
          </w:p>
        </w:tc>
        <w:tc>
          <w:tcPr>
            <w:tcW w:w="719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0,2278</w:t>
            </w:r>
          </w:p>
        </w:tc>
        <w:tc>
          <w:tcPr>
            <w:tcW w:w="775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0,214</w:t>
            </w:r>
          </w:p>
        </w:tc>
        <w:tc>
          <w:tcPr>
            <w:tcW w:w="704" w:type="pct"/>
            <w:vAlign w:val="center"/>
          </w:tcPr>
          <w:p w:rsidR="00B6734E" w:rsidRPr="00584794" w:rsidRDefault="00B6734E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3</w:t>
            </w:r>
            <w:r w:rsidRPr="00584794">
              <w:rPr>
                <w:sz w:val="20"/>
                <w:szCs w:val="20"/>
                <w:lang w:val="en-US"/>
              </w:rPr>
              <w:t>,</w:t>
            </w:r>
            <w:r w:rsidRPr="00584794">
              <w:rPr>
                <w:sz w:val="20"/>
                <w:szCs w:val="20"/>
              </w:rPr>
              <w:t>75∙10</w:t>
            </w:r>
            <w:r w:rsidRPr="00584794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540" w:type="pct"/>
            <w:vAlign w:val="center"/>
          </w:tcPr>
          <w:p w:rsidR="00B6734E" w:rsidRPr="00584794" w:rsidRDefault="00E83DF0" w:rsidP="00A946EE">
            <w:pPr>
              <w:tabs>
                <w:tab w:val="center" w:pos="4677"/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  <w:lang w:val="en-US"/>
              </w:rPr>
              <w:t>0.059</w:t>
            </w:r>
          </w:p>
        </w:tc>
      </w:tr>
    </w:tbl>
    <w:p w:rsidR="00B6734E" w:rsidRPr="00584794" w:rsidRDefault="00B6734E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A955FB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(7.5) б</w:t>
      </w:r>
      <w:r w:rsidR="00143483" w:rsidRPr="00584794">
        <w:rPr>
          <w:sz w:val="28"/>
          <w:szCs w:val="28"/>
        </w:rPr>
        <w:t>ыла определена вероятность параметрических отказов: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362.25pt;height:48pt">
            <v:imagedata r:id="rId79" o:title=""/>
          </v:shape>
        </w:pict>
      </w:r>
      <w:r w:rsidR="00143483" w:rsidRPr="00584794">
        <w:rPr>
          <w:sz w:val="28"/>
          <w:szCs w:val="28"/>
        </w:rPr>
        <w:t>,(7.5)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где </w:t>
      </w:r>
      <w:r w:rsidR="00DC3850">
        <w:rPr>
          <w:sz w:val="28"/>
          <w:szCs w:val="28"/>
        </w:rPr>
        <w:pict>
          <v:shape id="_x0000_i1132" type="#_x0000_t75" style="width:19.5pt;height:22.5pt">
            <v:imagedata r:id="rId80" o:title=""/>
          </v:shape>
        </w:pict>
      </w:r>
      <w:r w:rsidRPr="00584794">
        <w:rPr>
          <w:sz w:val="28"/>
          <w:szCs w:val="28"/>
        </w:rPr>
        <w:t xml:space="preserve"> – допустимое значение выходного параметра;</w:t>
      </w:r>
    </w:p>
    <w:p w:rsidR="00143483" w:rsidRPr="00584794" w:rsidRDefault="00DC3850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9.75pt;height:11.25pt">
            <v:imagedata r:id="rId81" o:title=""/>
          </v:shape>
        </w:pict>
      </w:r>
      <w:r w:rsidR="001A0B7D" w:rsidRPr="00584794">
        <w:rPr>
          <w:sz w:val="28"/>
          <w:szCs w:val="28"/>
        </w:rPr>
        <w:t xml:space="preserve"> –</w:t>
      </w:r>
      <w:r w:rsidR="00143483" w:rsidRPr="00584794">
        <w:rPr>
          <w:sz w:val="28"/>
          <w:szCs w:val="28"/>
        </w:rPr>
        <w:t xml:space="preserve"> параметр формы, определяется по формуле: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DC3850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2pt;height:14.25pt">
            <v:imagedata r:id="rId82" o:title=""/>
          </v:shape>
        </w:pict>
      </w:r>
      <w:r w:rsidR="00143483" w:rsidRPr="00584794">
        <w:rPr>
          <w:sz w:val="28"/>
          <w:szCs w:val="28"/>
        </w:rPr>
        <w:t>=</w:t>
      </w:r>
      <w:r>
        <w:rPr>
          <w:sz w:val="28"/>
          <w:szCs w:val="28"/>
        </w:rPr>
        <w:pict>
          <v:shape id="_x0000_i1135" type="#_x0000_t75" style="width:75pt;height:30.75pt">
            <v:imagedata r:id="rId83" o:title=""/>
          </v:shape>
        </w:pict>
      </w:r>
      <w:r w:rsidR="00143483" w:rsidRPr="00584794">
        <w:rPr>
          <w:sz w:val="28"/>
          <w:szCs w:val="28"/>
        </w:rPr>
        <w:t>.(7.6)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DC3850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2pt;height:14.25pt">
            <v:imagedata r:id="rId82" o:title=""/>
          </v:shape>
        </w:pict>
      </w:r>
      <w:r w:rsidR="00143483" w:rsidRPr="00584794">
        <w:rPr>
          <w:sz w:val="28"/>
          <w:szCs w:val="28"/>
        </w:rPr>
        <w:t>=1.</w:t>
      </w:r>
    </w:p>
    <w:p w:rsidR="00A955FB" w:rsidRPr="00584794" w:rsidRDefault="00A955FB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(7.7) н</w:t>
      </w:r>
      <w:r w:rsidR="00143483" w:rsidRPr="00584794">
        <w:rPr>
          <w:sz w:val="28"/>
          <w:szCs w:val="28"/>
        </w:rPr>
        <w:t>айдена вероятность безотказной работы при параметрических отказах</w:t>
      </w:r>
      <w:r w:rsidRPr="00584794">
        <w:rPr>
          <w:sz w:val="28"/>
          <w:szCs w:val="28"/>
        </w:rPr>
        <w:t xml:space="preserve"> Р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>)=0.976.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)=1-</w:t>
      </w:r>
      <w:r w:rsidRPr="00584794">
        <w:rPr>
          <w:sz w:val="28"/>
          <w:szCs w:val="28"/>
          <w:lang w:val="en-US"/>
        </w:rPr>
        <w:t>F</w:t>
      </w:r>
      <w:r w:rsidRPr="00584794">
        <w:rPr>
          <w:sz w:val="28"/>
          <w:szCs w:val="28"/>
          <w:vertAlign w:val="subscript"/>
        </w:rPr>
        <w:t>п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).(7.7)</w:t>
      </w:r>
    </w:p>
    <w:p w:rsidR="00143483" w:rsidRPr="00584794" w:rsidRDefault="00A946EE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143483" w:rsidRPr="00584794">
        <w:rPr>
          <w:sz w:val="28"/>
          <w:szCs w:val="28"/>
        </w:rPr>
        <w:t>График зависимости вероятности безотказной работы при параметрических отказах представлен на рис. 7.1.</w:t>
      </w:r>
    </w:p>
    <w:p w:rsidR="00A946EE" w:rsidRPr="00584794" w:rsidRDefault="00A946EE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DC3850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220.5pt;height:163.5pt">
            <v:imagedata r:id="rId84" o:title=""/>
          </v:shape>
        </w:pic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Рисунок 7.1 - График зависимости вероятности безотказной работы ФУ №2 при параметрических отказах</w:t>
      </w:r>
    </w:p>
    <w:p w:rsidR="00143483" w:rsidRPr="00584794" w:rsidRDefault="00143483" w:rsidP="00F5290A">
      <w:pPr>
        <w:tabs>
          <w:tab w:val="center" w:pos="4677"/>
          <w:tab w:val="center" w:pos="5037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</w:rPr>
        <w:t>8</w:t>
      </w:r>
      <w:r w:rsidR="00A946EE" w:rsidRPr="00584794">
        <w:rPr>
          <w:b/>
          <w:bCs/>
          <w:sz w:val="28"/>
          <w:szCs w:val="28"/>
        </w:rPr>
        <w:t>.</w:t>
      </w:r>
      <w:r w:rsidRPr="00584794">
        <w:rPr>
          <w:b/>
          <w:bCs/>
          <w:sz w:val="28"/>
          <w:szCs w:val="28"/>
        </w:rPr>
        <w:t xml:space="preserve"> ОБОБЩЕНИЕ РЕЗУЛЬТАТОВ РАСЧЕТА НАДЕЖНОСТИ ФУ №2</w:t>
      </w:r>
    </w:p>
    <w:p w:rsidR="00143483" w:rsidRPr="00584794" w:rsidRDefault="00143483" w:rsidP="00F5290A">
      <w:pPr>
        <w:spacing w:line="360" w:lineRule="auto"/>
        <w:ind w:firstLine="709"/>
        <w:rPr>
          <w:sz w:val="28"/>
          <w:szCs w:val="28"/>
        </w:rPr>
      </w:pPr>
    </w:p>
    <w:p w:rsidR="00143483" w:rsidRPr="00584794" w:rsidRDefault="001F1DEE" w:rsidP="00F5290A">
      <w:pPr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По (8.1) б</w:t>
      </w:r>
      <w:r w:rsidR="00143483" w:rsidRPr="00584794">
        <w:rPr>
          <w:sz w:val="28"/>
          <w:szCs w:val="28"/>
        </w:rPr>
        <w:t>ыла найдена обобщенная вероятность безотказной работы ФУ №2</w:t>
      </w:r>
      <w:r w:rsidRPr="00584794">
        <w:rPr>
          <w:sz w:val="28"/>
          <w:szCs w:val="28"/>
        </w:rPr>
        <w:t>.</w:t>
      </w:r>
    </w:p>
    <w:p w:rsidR="00143483" w:rsidRPr="00584794" w:rsidRDefault="00143483" w:rsidP="00F5290A">
      <w:pPr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4820"/>
          <w:tab w:val="center" w:pos="9923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об.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)=Р</w:t>
      </w:r>
      <w:r w:rsidRPr="00584794">
        <w:rPr>
          <w:sz w:val="28"/>
          <w:szCs w:val="28"/>
          <w:vertAlign w:val="subscript"/>
        </w:rPr>
        <w:t>вн.о.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)·Р</w:t>
      </w:r>
      <w:r w:rsidRPr="00584794">
        <w:rPr>
          <w:sz w:val="28"/>
          <w:szCs w:val="28"/>
          <w:vertAlign w:val="subscript"/>
        </w:rPr>
        <w:t>дег.о.</w:t>
      </w:r>
      <w:r w:rsidRPr="00584794">
        <w:rPr>
          <w:sz w:val="28"/>
          <w:szCs w:val="28"/>
        </w:rPr>
        <w:t>·(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)·Р</w:t>
      </w:r>
      <w:r w:rsidRPr="00584794">
        <w:rPr>
          <w:sz w:val="28"/>
          <w:szCs w:val="28"/>
          <w:vertAlign w:val="subscript"/>
        </w:rPr>
        <w:t>парам.о.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),(8.1)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где Р</w:t>
      </w:r>
      <w:r w:rsidRPr="00584794">
        <w:rPr>
          <w:sz w:val="28"/>
          <w:szCs w:val="28"/>
          <w:vertAlign w:val="subscript"/>
        </w:rPr>
        <w:t>вн.о.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 – вероятность безотказной работы при внезапных отказах;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дег.о.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="00B75553" w:rsidRPr="00584794">
        <w:rPr>
          <w:sz w:val="28"/>
          <w:szCs w:val="28"/>
        </w:rPr>
        <w:t>) –</w:t>
      </w:r>
      <w:r w:rsidRPr="00584794">
        <w:rPr>
          <w:sz w:val="28"/>
          <w:szCs w:val="28"/>
        </w:rPr>
        <w:t xml:space="preserve"> вероятность безотказной работы при деградационных отказах;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</w:t>
      </w:r>
      <w:r w:rsidRPr="00584794">
        <w:rPr>
          <w:sz w:val="28"/>
          <w:szCs w:val="28"/>
          <w:vertAlign w:val="subscript"/>
        </w:rPr>
        <w:t>парам.о.</w:t>
      </w:r>
      <w:r w:rsidRPr="00584794">
        <w:rPr>
          <w:sz w:val="28"/>
          <w:szCs w:val="28"/>
        </w:rPr>
        <w:t>(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</w:rPr>
        <w:t>) – вероятность безотказной работы при параметрических отказах.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Результаты расчета вероятностей безотказной работы в момент времени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 xml:space="preserve">б.р. </w:t>
      </w:r>
      <w:r w:rsidRPr="00584794">
        <w:rPr>
          <w:sz w:val="28"/>
          <w:szCs w:val="28"/>
        </w:rPr>
        <w:t>представлены в табл. 8.1.</w:t>
      </w:r>
    </w:p>
    <w:p w:rsidR="00143483" w:rsidRPr="00584794" w:rsidRDefault="00143483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left" w:pos="4410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Таблица 8.1</w:t>
      </w:r>
      <w:r w:rsidR="00B75553" w:rsidRPr="00584794">
        <w:rPr>
          <w:sz w:val="28"/>
          <w:szCs w:val="28"/>
        </w:rPr>
        <w:t xml:space="preserve"> – Вероятности безотказной работы в момент времени </w:t>
      </w:r>
      <w:r w:rsidR="00B75553" w:rsidRPr="00584794">
        <w:rPr>
          <w:sz w:val="28"/>
          <w:szCs w:val="28"/>
          <w:lang w:val="en-US"/>
        </w:rPr>
        <w:t>t</w:t>
      </w:r>
      <w:r w:rsidR="00B75553" w:rsidRPr="00584794">
        <w:rPr>
          <w:sz w:val="28"/>
          <w:szCs w:val="28"/>
          <w:vertAlign w:val="subscript"/>
        </w:rPr>
        <w:t>б.р.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7"/>
        <w:gridCol w:w="4540"/>
      </w:tblGrid>
      <w:tr w:rsidR="00143483" w:rsidRPr="00584794">
        <w:trPr>
          <w:trHeight w:val="367"/>
          <w:jc w:val="center"/>
        </w:trPr>
        <w:tc>
          <w:tcPr>
            <w:tcW w:w="4267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вн.о.</w:t>
            </w:r>
            <w:r w:rsidRPr="00584794">
              <w:rPr>
                <w:sz w:val="20"/>
                <w:szCs w:val="20"/>
              </w:rPr>
              <w:t>(</w:t>
            </w:r>
            <w:r w:rsidRPr="00584794">
              <w:rPr>
                <w:sz w:val="20"/>
                <w:szCs w:val="20"/>
                <w:lang w:val="en-US"/>
              </w:rPr>
              <w:t xml:space="preserve"> t</w:t>
            </w:r>
            <w:r w:rsidRPr="00584794">
              <w:rPr>
                <w:sz w:val="20"/>
                <w:szCs w:val="20"/>
                <w:vertAlign w:val="subscript"/>
              </w:rPr>
              <w:t>б.р</w:t>
            </w:r>
            <w:r w:rsidRPr="00584794">
              <w:rPr>
                <w:sz w:val="20"/>
                <w:szCs w:val="20"/>
              </w:rPr>
              <w:t>)</w:t>
            </w:r>
          </w:p>
        </w:tc>
        <w:tc>
          <w:tcPr>
            <w:tcW w:w="4540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0.99</w:t>
            </w:r>
            <w:r w:rsidR="005449F3" w:rsidRPr="00584794">
              <w:rPr>
                <w:sz w:val="20"/>
                <w:szCs w:val="20"/>
                <w:lang w:val="en-US"/>
              </w:rPr>
              <w:t>8</w:t>
            </w:r>
            <w:r w:rsidRPr="00584794">
              <w:rPr>
                <w:sz w:val="20"/>
                <w:szCs w:val="20"/>
              </w:rPr>
              <w:t>9</w:t>
            </w:r>
          </w:p>
        </w:tc>
      </w:tr>
      <w:tr w:rsidR="00143483" w:rsidRPr="00584794">
        <w:trPr>
          <w:trHeight w:val="384"/>
          <w:jc w:val="center"/>
        </w:trPr>
        <w:tc>
          <w:tcPr>
            <w:tcW w:w="4267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дег.о.</w:t>
            </w:r>
            <w:r w:rsidRPr="00584794">
              <w:rPr>
                <w:sz w:val="20"/>
                <w:szCs w:val="20"/>
              </w:rPr>
              <w:t>(</w:t>
            </w:r>
            <w:r w:rsidRPr="00584794">
              <w:rPr>
                <w:sz w:val="20"/>
                <w:szCs w:val="20"/>
                <w:lang w:val="en-US"/>
              </w:rPr>
              <w:t xml:space="preserve"> t</w:t>
            </w:r>
            <w:r w:rsidRPr="00584794">
              <w:rPr>
                <w:sz w:val="20"/>
                <w:szCs w:val="20"/>
                <w:vertAlign w:val="subscript"/>
              </w:rPr>
              <w:t>б.р</w:t>
            </w:r>
            <w:r w:rsidRPr="00584794">
              <w:rPr>
                <w:sz w:val="20"/>
                <w:szCs w:val="20"/>
              </w:rPr>
              <w:t>)</w:t>
            </w:r>
          </w:p>
        </w:tc>
        <w:tc>
          <w:tcPr>
            <w:tcW w:w="4540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0.9999</w:t>
            </w:r>
          </w:p>
        </w:tc>
      </w:tr>
      <w:tr w:rsidR="00143483" w:rsidRPr="00584794">
        <w:trPr>
          <w:trHeight w:val="384"/>
          <w:jc w:val="center"/>
        </w:trPr>
        <w:tc>
          <w:tcPr>
            <w:tcW w:w="4267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парам.о.</w:t>
            </w:r>
            <w:r w:rsidRPr="00584794">
              <w:rPr>
                <w:sz w:val="20"/>
                <w:szCs w:val="20"/>
              </w:rPr>
              <w:t>(</w:t>
            </w:r>
            <w:r w:rsidRPr="00584794">
              <w:rPr>
                <w:sz w:val="20"/>
                <w:szCs w:val="20"/>
                <w:lang w:val="en-US"/>
              </w:rPr>
              <w:t xml:space="preserve"> t</w:t>
            </w:r>
            <w:r w:rsidRPr="00584794">
              <w:rPr>
                <w:sz w:val="20"/>
                <w:szCs w:val="20"/>
                <w:vertAlign w:val="subscript"/>
              </w:rPr>
              <w:t>б.р</w:t>
            </w:r>
            <w:r w:rsidRPr="00584794">
              <w:rPr>
                <w:sz w:val="20"/>
                <w:szCs w:val="20"/>
              </w:rPr>
              <w:t>)</w:t>
            </w:r>
          </w:p>
        </w:tc>
        <w:tc>
          <w:tcPr>
            <w:tcW w:w="4540" w:type="dxa"/>
            <w:vAlign w:val="center"/>
          </w:tcPr>
          <w:p w:rsidR="00143483" w:rsidRPr="00584794" w:rsidRDefault="00EF54AA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  <w:lang w:val="en-US"/>
              </w:rPr>
              <w:t>1</w:t>
            </w:r>
          </w:p>
        </w:tc>
      </w:tr>
      <w:tr w:rsidR="00143483" w:rsidRPr="00584794">
        <w:trPr>
          <w:trHeight w:val="384"/>
          <w:jc w:val="center"/>
        </w:trPr>
        <w:tc>
          <w:tcPr>
            <w:tcW w:w="4267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</w:rPr>
            </w:pPr>
            <w:r w:rsidRPr="00584794">
              <w:rPr>
                <w:sz w:val="20"/>
                <w:szCs w:val="20"/>
              </w:rPr>
              <w:t>Р</w:t>
            </w:r>
            <w:r w:rsidRPr="00584794">
              <w:rPr>
                <w:sz w:val="20"/>
                <w:szCs w:val="20"/>
                <w:vertAlign w:val="subscript"/>
              </w:rPr>
              <w:t>об.</w:t>
            </w:r>
            <w:r w:rsidRPr="00584794">
              <w:rPr>
                <w:sz w:val="20"/>
                <w:szCs w:val="20"/>
              </w:rPr>
              <w:t>(</w:t>
            </w:r>
            <w:r w:rsidRPr="00584794">
              <w:rPr>
                <w:sz w:val="20"/>
                <w:szCs w:val="20"/>
                <w:lang w:val="en-US"/>
              </w:rPr>
              <w:t xml:space="preserve"> t</w:t>
            </w:r>
            <w:r w:rsidRPr="00584794">
              <w:rPr>
                <w:sz w:val="20"/>
                <w:szCs w:val="20"/>
                <w:vertAlign w:val="subscript"/>
              </w:rPr>
              <w:t>б.р</w:t>
            </w:r>
            <w:r w:rsidRPr="00584794">
              <w:rPr>
                <w:sz w:val="20"/>
                <w:szCs w:val="20"/>
              </w:rPr>
              <w:t>)</w:t>
            </w:r>
          </w:p>
        </w:tc>
        <w:tc>
          <w:tcPr>
            <w:tcW w:w="4540" w:type="dxa"/>
            <w:vAlign w:val="center"/>
          </w:tcPr>
          <w:p w:rsidR="00143483" w:rsidRPr="00584794" w:rsidRDefault="00143483" w:rsidP="00DE5952">
            <w:pPr>
              <w:tabs>
                <w:tab w:val="center" w:pos="5037"/>
                <w:tab w:val="right" w:pos="9355"/>
              </w:tabs>
              <w:spacing w:line="360" w:lineRule="auto"/>
              <w:ind w:firstLine="0"/>
              <w:rPr>
                <w:sz w:val="20"/>
                <w:szCs w:val="20"/>
                <w:lang w:val="en-US"/>
              </w:rPr>
            </w:pPr>
            <w:r w:rsidRPr="00584794">
              <w:rPr>
                <w:sz w:val="20"/>
                <w:szCs w:val="20"/>
              </w:rPr>
              <w:t>0.9</w:t>
            </w:r>
            <w:r w:rsidR="00EF54AA" w:rsidRPr="00584794">
              <w:rPr>
                <w:sz w:val="20"/>
                <w:szCs w:val="20"/>
                <w:lang w:val="en-US"/>
              </w:rPr>
              <w:t>988</w:t>
            </w:r>
          </w:p>
        </w:tc>
      </w:tr>
    </w:tbl>
    <w:p w:rsidR="00DE5952" w:rsidRPr="00584794" w:rsidRDefault="00DE5952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DC3850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38" type="#_x0000_t75" style="width:214.5pt;height:166.5pt">
            <v:imagedata r:id="rId85" o:title=""/>
          </v:shape>
        </w:pict>
      </w:r>
    </w:p>
    <w:p w:rsidR="00DE5952" w:rsidRPr="00584794" w:rsidRDefault="00DE5952" w:rsidP="00DE5952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Рисунок 8.1 – Обобщение результатов расчета вероятностей безотказной работы ФУ №2</w:t>
      </w:r>
    </w:p>
    <w:p w:rsidR="00143483" w:rsidRPr="00584794" w:rsidRDefault="00DE5952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="00143483" w:rsidRPr="00584794">
        <w:rPr>
          <w:sz w:val="28"/>
          <w:szCs w:val="28"/>
        </w:rPr>
        <w:t xml:space="preserve">а) </w:t>
      </w:r>
      <w:r w:rsidR="00143483" w:rsidRPr="00584794">
        <w:rPr>
          <w:sz w:val="28"/>
          <w:szCs w:val="28"/>
          <w:lang w:val="en-US"/>
        </w:rPr>
        <w:t>P</w:t>
      </w:r>
      <w:r w:rsidR="00143483" w:rsidRPr="00584794">
        <w:rPr>
          <w:sz w:val="28"/>
          <w:szCs w:val="28"/>
          <w:vertAlign w:val="subscript"/>
          <w:lang w:val="en-US"/>
        </w:rPr>
        <w:t>ob</w:t>
      </w:r>
      <w:r w:rsidR="00143483" w:rsidRPr="00584794">
        <w:rPr>
          <w:sz w:val="28"/>
          <w:szCs w:val="28"/>
        </w:rPr>
        <w:t>(</w:t>
      </w:r>
      <w:r w:rsidR="00143483" w:rsidRPr="00584794">
        <w:rPr>
          <w:sz w:val="28"/>
          <w:szCs w:val="28"/>
          <w:lang w:val="en-US"/>
        </w:rPr>
        <w:t>t</w:t>
      </w:r>
      <w:r w:rsidR="00143483" w:rsidRPr="00584794">
        <w:rPr>
          <w:sz w:val="28"/>
          <w:szCs w:val="28"/>
        </w:rPr>
        <w:t>)- обобщенная вероятность безотказной работы ФУ;</w:t>
      </w:r>
      <w:r w:rsidR="001A61A7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 xml:space="preserve">б) </w:t>
      </w:r>
      <w:r w:rsidR="006F639D" w:rsidRPr="00584794">
        <w:rPr>
          <w:sz w:val="28"/>
          <w:szCs w:val="28"/>
          <w:lang w:val="en-US"/>
        </w:rPr>
        <w:t>P</w:t>
      </w:r>
      <w:r w:rsidR="00143483" w:rsidRPr="00584794">
        <w:rPr>
          <w:sz w:val="28"/>
          <w:szCs w:val="28"/>
        </w:rPr>
        <w:t>_</w:t>
      </w:r>
      <w:r w:rsidR="00143483" w:rsidRPr="00584794">
        <w:rPr>
          <w:sz w:val="28"/>
          <w:szCs w:val="28"/>
          <w:lang w:val="en-US"/>
        </w:rPr>
        <w:t>vnez</w:t>
      </w:r>
      <w:r w:rsidR="00143483" w:rsidRPr="00584794">
        <w:rPr>
          <w:sz w:val="28"/>
          <w:szCs w:val="28"/>
        </w:rPr>
        <w:t>(</w:t>
      </w:r>
      <w:r w:rsidR="00143483" w:rsidRPr="00584794">
        <w:rPr>
          <w:sz w:val="28"/>
          <w:szCs w:val="28"/>
          <w:lang w:val="en-US"/>
        </w:rPr>
        <w:t>t</w:t>
      </w:r>
      <w:r w:rsidR="00143483" w:rsidRPr="00584794">
        <w:rPr>
          <w:sz w:val="28"/>
          <w:szCs w:val="28"/>
        </w:rPr>
        <w:t>) - вероятность безотказной работы ФУ при внезапных отказах;</w:t>
      </w:r>
      <w:r w:rsidR="001A61A7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 xml:space="preserve">в) </w:t>
      </w:r>
      <w:r w:rsidR="00143483" w:rsidRPr="00584794">
        <w:rPr>
          <w:sz w:val="28"/>
          <w:szCs w:val="28"/>
          <w:lang w:val="en-US"/>
        </w:rPr>
        <w:t>P</w:t>
      </w:r>
      <w:r w:rsidR="006F639D" w:rsidRPr="00584794">
        <w:rPr>
          <w:sz w:val="28"/>
          <w:szCs w:val="28"/>
        </w:rPr>
        <w:t>_</w:t>
      </w:r>
      <w:r w:rsidR="00143483" w:rsidRPr="00584794">
        <w:rPr>
          <w:sz w:val="28"/>
          <w:szCs w:val="28"/>
          <w:lang w:val="en-US"/>
        </w:rPr>
        <w:t>deg</w:t>
      </w:r>
      <w:r w:rsidR="00143483" w:rsidRPr="00584794">
        <w:rPr>
          <w:sz w:val="28"/>
          <w:szCs w:val="28"/>
        </w:rPr>
        <w:t>(</w:t>
      </w:r>
      <w:r w:rsidR="00143483" w:rsidRPr="00584794">
        <w:rPr>
          <w:sz w:val="28"/>
          <w:szCs w:val="28"/>
          <w:lang w:val="en-US"/>
        </w:rPr>
        <w:t>t</w:t>
      </w:r>
      <w:r w:rsidR="00143483" w:rsidRPr="00584794">
        <w:rPr>
          <w:sz w:val="28"/>
          <w:szCs w:val="28"/>
        </w:rPr>
        <w:t>) - вероятность безотказной работы ФУ при деградационных отказах;</w:t>
      </w:r>
      <w:r w:rsidR="001A61A7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>г)</w:t>
      </w:r>
      <w:r w:rsidR="00143483" w:rsidRPr="00584794">
        <w:rPr>
          <w:sz w:val="28"/>
          <w:szCs w:val="28"/>
          <w:lang w:val="en-US"/>
        </w:rPr>
        <w:t>Pparam</w:t>
      </w:r>
      <w:r w:rsidR="00143483" w:rsidRPr="00584794">
        <w:rPr>
          <w:sz w:val="28"/>
          <w:szCs w:val="28"/>
        </w:rPr>
        <w:t>(</w:t>
      </w:r>
      <w:r w:rsidR="00143483" w:rsidRPr="00584794">
        <w:rPr>
          <w:sz w:val="28"/>
          <w:szCs w:val="28"/>
          <w:lang w:val="en-US"/>
        </w:rPr>
        <w:t>t</w:t>
      </w:r>
      <w:r w:rsidR="00143483" w:rsidRPr="00584794">
        <w:rPr>
          <w:sz w:val="28"/>
          <w:szCs w:val="28"/>
        </w:rPr>
        <w:t>) - вероятность безотказной работы ФУ при параметрических отказах;</w:t>
      </w:r>
      <w:r w:rsidR="001A61A7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 xml:space="preserve">д) </w:t>
      </w:r>
      <w:r w:rsidR="00143483" w:rsidRPr="00584794">
        <w:rPr>
          <w:sz w:val="28"/>
          <w:szCs w:val="28"/>
          <w:lang w:val="en-US"/>
        </w:rPr>
        <w:t>Pz</w:t>
      </w:r>
      <w:r w:rsidR="006F639D" w:rsidRPr="00584794">
        <w:rPr>
          <w:sz w:val="28"/>
          <w:szCs w:val="28"/>
        </w:rPr>
        <w:t>(</w:t>
      </w:r>
      <w:r w:rsidR="006F639D" w:rsidRPr="00584794">
        <w:rPr>
          <w:sz w:val="28"/>
          <w:szCs w:val="28"/>
          <w:lang w:val="en-US"/>
        </w:rPr>
        <w:t>t</w:t>
      </w:r>
      <w:r w:rsidR="006F639D" w:rsidRPr="00584794">
        <w:rPr>
          <w:sz w:val="28"/>
          <w:szCs w:val="28"/>
        </w:rPr>
        <w:t>)</w:t>
      </w:r>
      <w:r w:rsidR="00143483" w:rsidRPr="00584794">
        <w:rPr>
          <w:sz w:val="28"/>
          <w:szCs w:val="28"/>
        </w:rPr>
        <w:t xml:space="preserve"> – заданная вероятность безотказ</w:t>
      </w:r>
      <w:r w:rsidRPr="00584794">
        <w:rPr>
          <w:sz w:val="28"/>
          <w:szCs w:val="28"/>
        </w:rPr>
        <w:t>ной работы функционального узла.</w:t>
      </w:r>
    </w:p>
    <w:p w:rsidR="00143483" w:rsidRPr="00584794" w:rsidRDefault="00143483" w:rsidP="00F5290A">
      <w:pPr>
        <w:tabs>
          <w:tab w:val="left" w:pos="915"/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Из анализа полученных данных следует, что обобщенная вероятность безотказной работы ФУ №2 в момент времени </w:t>
      </w:r>
      <w:r w:rsidRPr="00584794">
        <w:rPr>
          <w:sz w:val="28"/>
          <w:szCs w:val="28"/>
          <w:lang w:val="en-US"/>
        </w:rPr>
        <w:t>t</w:t>
      </w:r>
      <w:r w:rsidRPr="00584794">
        <w:rPr>
          <w:sz w:val="28"/>
          <w:szCs w:val="28"/>
          <w:vertAlign w:val="subscript"/>
        </w:rPr>
        <w:t>б.р.</w:t>
      </w:r>
      <w:r w:rsidRPr="00584794">
        <w:rPr>
          <w:sz w:val="28"/>
          <w:szCs w:val="28"/>
        </w:rPr>
        <w:t xml:space="preserve"> больше, чем заданная. Это значит, что </w:t>
      </w:r>
      <w:r w:rsidR="00F96FA7" w:rsidRPr="00584794">
        <w:rPr>
          <w:sz w:val="28"/>
          <w:szCs w:val="28"/>
        </w:rPr>
        <w:t>данный</w:t>
      </w:r>
      <w:r w:rsidRPr="00584794">
        <w:rPr>
          <w:sz w:val="28"/>
          <w:szCs w:val="28"/>
        </w:rPr>
        <w:t xml:space="preserve"> ФУ исследуемого устройства соответствует нормам ПН. 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b/>
          <w:bCs/>
          <w:sz w:val="28"/>
          <w:szCs w:val="28"/>
        </w:rPr>
      </w:pPr>
      <w:r w:rsidRPr="00584794">
        <w:rPr>
          <w:sz w:val="28"/>
          <w:szCs w:val="28"/>
        </w:rPr>
        <w:br w:type="page"/>
      </w:r>
      <w:r w:rsidRPr="00584794">
        <w:rPr>
          <w:b/>
          <w:bCs/>
          <w:sz w:val="28"/>
          <w:szCs w:val="28"/>
        </w:rPr>
        <w:t>ВЫВОДЫ</w:t>
      </w: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</w:p>
    <w:p w:rsidR="00143483" w:rsidRPr="00584794" w:rsidRDefault="00143483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В данной курсовой работе был проведен расчет и анализ надежности радиоэлектронной аппаратуры на примере</w:t>
      </w:r>
      <w:r w:rsidR="00D911B0" w:rsidRPr="00584794">
        <w:rPr>
          <w:sz w:val="28"/>
          <w:szCs w:val="28"/>
        </w:rPr>
        <w:t xml:space="preserve"> микромощного радиопередатчика</w:t>
      </w:r>
      <w:r w:rsidRPr="00584794">
        <w:rPr>
          <w:sz w:val="28"/>
          <w:szCs w:val="28"/>
        </w:rPr>
        <w:t>.</w:t>
      </w:r>
    </w:p>
    <w:p w:rsidR="00D911B0" w:rsidRPr="00584794" w:rsidRDefault="00D911B0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В результате ориентировочного расчета норм ПН всего устройства было выявлено, что данное устройство отвечает заданным параметрам надежности. </w:t>
      </w:r>
    </w:p>
    <w:p w:rsidR="0075141D" w:rsidRPr="00584794" w:rsidRDefault="0075141D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Для ФУ№2 (микрофонный усилитель) был проведен уточненный и параметрический расчеты надежности. В ходе уточненного расчета надежности были пересчитаны, с учетом поправочных коэффициентов, интенсивности отказов и соответственно вероятности безотказной работы узла. Таким образом, в течение времени использования объекта по назначению вероятность </w:t>
      </w:r>
      <w:r w:rsidR="00EA0087" w:rsidRPr="00584794">
        <w:rPr>
          <w:sz w:val="28"/>
          <w:szCs w:val="28"/>
        </w:rPr>
        <w:t xml:space="preserve">его </w:t>
      </w:r>
      <w:r w:rsidRPr="00584794">
        <w:rPr>
          <w:sz w:val="28"/>
          <w:szCs w:val="28"/>
        </w:rPr>
        <w:t xml:space="preserve">безотказной работы </w:t>
      </w:r>
      <w:r w:rsidR="00EA0087" w:rsidRPr="00584794">
        <w:rPr>
          <w:sz w:val="28"/>
          <w:szCs w:val="28"/>
        </w:rPr>
        <w:t>выше заданной, что подтверждает надежность исследуемого устройства. Но после окончания времени использования вероятность резко уменьшается, что связано с высокой интенсивностью внезапных отказов. Исходя из этого надежность данного ФУ можно увеличить, используя более надежные ЭРЭ, однако это приведет к повышению стоимости устройства, что не является целесообразным.</w:t>
      </w:r>
    </w:p>
    <w:p w:rsidR="003334AD" w:rsidRPr="00584794" w:rsidRDefault="003334AD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 xml:space="preserve">Также были подсчитаны комплексные показатели надежности устройства, такие как коэффициент готовности, коэффициент оперативной готовности и коэффициент технического использования. </w:t>
      </w:r>
    </w:p>
    <w:p w:rsidR="0075141D" w:rsidRPr="00584794" w:rsidRDefault="003334AD" w:rsidP="00F5290A">
      <w:pPr>
        <w:tabs>
          <w:tab w:val="center" w:pos="503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84794">
        <w:rPr>
          <w:sz w:val="28"/>
          <w:szCs w:val="28"/>
        </w:rPr>
        <w:t>Обобщив результаты, можно сказать, что данное устройство отвечает заданным параметрам надежности и может быть использовано на практике.</w:t>
      </w:r>
    </w:p>
    <w:p w:rsidR="00143483" w:rsidRPr="00584794" w:rsidRDefault="00143483" w:rsidP="00FC02CB">
      <w:pPr>
        <w:spacing w:line="360" w:lineRule="auto"/>
        <w:rPr>
          <w:b/>
          <w:bCs/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br w:type="page"/>
      </w:r>
      <w:r w:rsidRPr="00584794">
        <w:rPr>
          <w:b/>
          <w:bCs/>
          <w:sz w:val="28"/>
          <w:szCs w:val="28"/>
          <w:lang w:val="uk-UA"/>
        </w:rPr>
        <w:t>ПЕРЕЧЕНЬ ЛИТЕРАТУРЫ</w:t>
      </w:r>
    </w:p>
    <w:p w:rsidR="00FC02CB" w:rsidRPr="00584794" w:rsidRDefault="00FC02CB" w:rsidP="00F5290A">
      <w:pPr>
        <w:spacing w:line="360" w:lineRule="auto"/>
        <w:ind w:firstLine="709"/>
        <w:rPr>
          <w:sz w:val="28"/>
          <w:szCs w:val="28"/>
          <w:lang w:val="uk-UA"/>
        </w:rPr>
      </w:pPr>
    </w:p>
    <w:p w:rsidR="00143483" w:rsidRPr="00584794" w:rsidRDefault="00143483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  <w:lang w:val="uk-UA"/>
        </w:rPr>
        <w:t xml:space="preserve">1. </w:t>
      </w:r>
      <w:r w:rsidR="00505386" w:rsidRPr="00584794">
        <w:rPr>
          <w:sz w:val="28"/>
          <w:szCs w:val="28"/>
        </w:rPr>
        <w:t>Журнал «Радио» №7</w:t>
      </w:r>
      <w:r w:rsidRPr="00584794">
        <w:rPr>
          <w:sz w:val="28"/>
          <w:szCs w:val="28"/>
        </w:rPr>
        <w:t>./ Е.Н. Сакевич. – Москва, - 200</w:t>
      </w:r>
      <w:r w:rsidR="00505386" w:rsidRPr="00584794">
        <w:rPr>
          <w:sz w:val="28"/>
          <w:szCs w:val="28"/>
        </w:rPr>
        <w:t>7</w:t>
      </w:r>
      <w:r w:rsidRPr="00584794">
        <w:rPr>
          <w:sz w:val="28"/>
          <w:szCs w:val="28"/>
        </w:rPr>
        <w:t>.</w:t>
      </w:r>
    </w:p>
    <w:p w:rsidR="00143483" w:rsidRPr="00584794" w:rsidRDefault="00143483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</w:rPr>
        <w:t>2. Анализ и обеспечение надежности электронной аппаратуры при проектирование/ М.Ф. Бабаков. – Учебное пособие.</w:t>
      </w:r>
      <w:r w:rsidR="00626FBE" w:rsidRPr="00584794">
        <w:rPr>
          <w:sz w:val="28"/>
          <w:szCs w:val="28"/>
        </w:rPr>
        <w:t xml:space="preserve"> –</w:t>
      </w:r>
      <w:r w:rsidRPr="00584794">
        <w:rPr>
          <w:sz w:val="28"/>
          <w:szCs w:val="28"/>
        </w:rPr>
        <w:t xml:space="preserve"> Харьков: Национальный аэрокосмический университет, 2002. – 90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с. </w:t>
      </w:r>
    </w:p>
    <w:p w:rsidR="00143483" w:rsidRPr="00584794" w:rsidRDefault="00143483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</w:rPr>
        <w:t>3. Проектная оценка надежности электронных аппаратов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/ М.Ф. Бабаков., О.С.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Уруский. – Учебное пособие. – Харьков: Национальный аэрокосмический университет, 2006. – 48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с.</w:t>
      </w:r>
    </w:p>
    <w:p w:rsidR="00143483" w:rsidRPr="00584794" w:rsidRDefault="00626FBE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</w:rPr>
        <w:t xml:space="preserve">4. </w:t>
      </w:r>
      <w:r w:rsidR="00143483" w:rsidRPr="00584794">
        <w:rPr>
          <w:sz w:val="28"/>
          <w:szCs w:val="28"/>
        </w:rPr>
        <w:t>Нормирование и расчет надежности радиоэлектронной аппарату</w:t>
      </w:r>
      <w:r w:rsidRPr="00584794">
        <w:rPr>
          <w:sz w:val="28"/>
          <w:szCs w:val="28"/>
        </w:rPr>
        <w:t>ры</w:t>
      </w:r>
      <w:r w:rsidR="00143483" w:rsidRPr="00584794">
        <w:rPr>
          <w:sz w:val="28"/>
          <w:szCs w:val="28"/>
        </w:rPr>
        <w:t>/ М.Ф. Бабаков, И.К. Василье</w:t>
      </w:r>
      <w:r w:rsidRPr="00584794">
        <w:rPr>
          <w:sz w:val="28"/>
          <w:szCs w:val="28"/>
        </w:rPr>
        <w:t>ва, И.И. Дерюга.– Учебное пособие</w:t>
      </w:r>
      <w:r w:rsidR="00143483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– </w:t>
      </w:r>
      <w:r w:rsidR="00143483" w:rsidRPr="00584794">
        <w:rPr>
          <w:sz w:val="28"/>
          <w:szCs w:val="28"/>
        </w:rPr>
        <w:t>Х</w:t>
      </w:r>
      <w:r w:rsidRPr="00584794">
        <w:rPr>
          <w:sz w:val="28"/>
          <w:szCs w:val="28"/>
        </w:rPr>
        <w:t>арьков</w:t>
      </w:r>
      <w:r w:rsidR="00143483" w:rsidRPr="00584794">
        <w:rPr>
          <w:sz w:val="28"/>
          <w:szCs w:val="28"/>
        </w:rPr>
        <w:t>: Национальный аэрокосмический университет “Х</w:t>
      </w:r>
      <w:r w:rsidRPr="00584794">
        <w:rPr>
          <w:sz w:val="28"/>
          <w:szCs w:val="28"/>
        </w:rPr>
        <w:t>арьковский авиационный институт</w:t>
      </w:r>
      <w:r w:rsidR="00143483" w:rsidRPr="00584794">
        <w:rPr>
          <w:sz w:val="28"/>
          <w:szCs w:val="28"/>
        </w:rPr>
        <w:t>”, 2008.</w:t>
      </w:r>
      <w:r w:rsidR="00157665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>-</w:t>
      </w:r>
      <w:r w:rsidR="00157665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>77</w:t>
      </w:r>
      <w:r w:rsidR="00157665" w:rsidRPr="00584794">
        <w:rPr>
          <w:sz w:val="28"/>
          <w:szCs w:val="28"/>
        </w:rPr>
        <w:t xml:space="preserve"> </w:t>
      </w:r>
      <w:r w:rsidR="00143483" w:rsidRPr="00584794">
        <w:rPr>
          <w:sz w:val="28"/>
          <w:szCs w:val="28"/>
        </w:rPr>
        <w:t>с.</w:t>
      </w:r>
    </w:p>
    <w:p w:rsidR="00143483" w:rsidRPr="00584794" w:rsidRDefault="00143483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</w:rPr>
        <w:t>5. Правила выполнения схем/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 xml:space="preserve"> В.И. Кирюшко, С.В. Мартышко, В.А. Подгор</w:t>
      </w:r>
      <w:r w:rsidR="00626FBE" w:rsidRPr="00584794">
        <w:rPr>
          <w:sz w:val="28"/>
          <w:szCs w:val="28"/>
        </w:rPr>
        <w:t>ный. – Учебное пособие</w:t>
      </w:r>
      <w:r w:rsidRPr="00584794">
        <w:rPr>
          <w:sz w:val="28"/>
          <w:szCs w:val="28"/>
        </w:rPr>
        <w:t xml:space="preserve"> – Харьков: Национальный аэрокосмический университет “Харьковский авиационный институт”,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2002.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-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39</w:t>
      </w:r>
      <w:r w:rsidR="00157665" w:rsidRPr="00584794">
        <w:rPr>
          <w:sz w:val="28"/>
          <w:szCs w:val="28"/>
        </w:rPr>
        <w:t xml:space="preserve"> </w:t>
      </w:r>
      <w:r w:rsidRPr="00584794">
        <w:rPr>
          <w:sz w:val="28"/>
          <w:szCs w:val="28"/>
        </w:rPr>
        <w:t>с.</w:t>
      </w:r>
    </w:p>
    <w:p w:rsidR="00626FBE" w:rsidRPr="00584794" w:rsidRDefault="00626FBE" w:rsidP="00FC02CB">
      <w:pPr>
        <w:spacing w:line="360" w:lineRule="auto"/>
        <w:ind w:firstLine="0"/>
        <w:rPr>
          <w:sz w:val="28"/>
          <w:szCs w:val="28"/>
        </w:rPr>
      </w:pPr>
      <w:r w:rsidRPr="00584794">
        <w:rPr>
          <w:sz w:val="28"/>
          <w:szCs w:val="28"/>
        </w:rPr>
        <w:t xml:space="preserve">6. Практическое пособие по учебному конструированию РЭА/ В.Т. Белинский, В.П. Гондюл, А.Б. Грозин. – Учебное пособие – Киев: «Вища школа», 1992.- </w:t>
      </w:r>
      <w:r w:rsidR="00482985" w:rsidRPr="00584794">
        <w:rPr>
          <w:sz w:val="28"/>
          <w:szCs w:val="28"/>
        </w:rPr>
        <w:t>494</w:t>
      </w:r>
      <w:r w:rsidR="00157665" w:rsidRPr="00584794">
        <w:rPr>
          <w:sz w:val="28"/>
          <w:szCs w:val="28"/>
        </w:rPr>
        <w:t xml:space="preserve"> </w:t>
      </w:r>
      <w:r w:rsidR="00482985" w:rsidRPr="00584794">
        <w:rPr>
          <w:sz w:val="28"/>
          <w:szCs w:val="28"/>
        </w:rPr>
        <w:t>с.</w:t>
      </w:r>
    </w:p>
    <w:p w:rsidR="00157665" w:rsidRPr="00584794" w:rsidRDefault="00157665" w:rsidP="00157665">
      <w:pPr>
        <w:tabs>
          <w:tab w:val="left" w:pos="915"/>
          <w:tab w:val="center" w:pos="5037"/>
          <w:tab w:val="right" w:pos="9355"/>
        </w:tabs>
        <w:spacing w:line="360" w:lineRule="auto"/>
        <w:ind w:firstLine="0"/>
        <w:rPr>
          <w:sz w:val="28"/>
          <w:szCs w:val="28"/>
        </w:rPr>
      </w:pPr>
    </w:p>
    <w:p w:rsidR="00157665" w:rsidRPr="00584794" w:rsidRDefault="00157665" w:rsidP="00157665">
      <w:pPr>
        <w:tabs>
          <w:tab w:val="left" w:pos="915"/>
          <w:tab w:val="center" w:pos="5037"/>
          <w:tab w:val="right" w:pos="9355"/>
        </w:tabs>
        <w:spacing w:line="360" w:lineRule="auto"/>
        <w:ind w:firstLine="0"/>
        <w:rPr>
          <w:color w:val="FFFFFF"/>
          <w:sz w:val="28"/>
          <w:szCs w:val="28"/>
        </w:rPr>
      </w:pPr>
      <w:bookmarkStart w:id="0" w:name="_GoBack"/>
      <w:bookmarkEnd w:id="0"/>
    </w:p>
    <w:sectPr w:rsidR="00157665" w:rsidRPr="00584794" w:rsidSect="004222D8">
      <w:headerReference w:type="default" r:id="rId8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4E6" w:rsidRDefault="00ED74E6">
      <w:r>
        <w:separator/>
      </w:r>
    </w:p>
  </w:endnote>
  <w:endnote w:type="continuationSeparator" w:id="0">
    <w:p w:rsidR="00ED74E6" w:rsidRDefault="00ED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4E6" w:rsidRDefault="00ED74E6">
      <w:r>
        <w:separator/>
      </w:r>
    </w:p>
  </w:footnote>
  <w:footnote w:type="continuationSeparator" w:id="0">
    <w:p w:rsidR="00ED74E6" w:rsidRDefault="00ED74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E45" w:rsidRPr="00356932" w:rsidRDefault="00603E45" w:rsidP="00356932">
    <w:pPr>
      <w:pStyle w:val="a3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74E7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10D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08082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A6F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E6A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73A0A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37E1F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2C3A07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92B25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50EDD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C67372"/>
    <w:multiLevelType w:val="hybridMultilevel"/>
    <w:tmpl w:val="CA580A98"/>
    <w:lvl w:ilvl="0" w:tplc="698A3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1F3E"/>
    <w:rsid w:val="00002978"/>
    <w:rsid w:val="0001415A"/>
    <w:rsid w:val="00021F3E"/>
    <w:rsid w:val="00030791"/>
    <w:rsid w:val="0003353B"/>
    <w:rsid w:val="00041864"/>
    <w:rsid w:val="00043E9A"/>
    <w:rsid w:val="00050D8A"/>
    <w:rsid w:val="00056685"/>
    <w:rsid w:val="00057482"/>
    <w:rsid w:val="00074E1F"/>
    <w:rsid w:val="000908B7"/>
    <w:rsid w:val="000975D5"/>
    <w:rsid w:val="000A7306"/>
    <w:rsid w:val="000B18A4"/>
    <w:rsid w:val="000C7AF3"/>
    <w:rsid w:val="000D10DD"/>
    <w:rsid w:val="000D15C4"/>
    <w:rsid w:val="000F1886"/>
    <w:rsid w:val="000F7084"/>
    <w:rsid w:val="0010176A"/>
    <w:rsid w:val="00114BFA"/>
    <w:rsid w:val="001177AC"/>
    <w:rsid w:val="00117A8C"/>
    <w:rsid w:val="001201BF"/>
    <w:rsid w:val="001239C4"/>
    <w:rsid w:val="00135347"/>
    <w:rsid w:val="00136597"/>
    <w:rsid w:val="00140118"/>
    <w:rsid w:val="00140177"/>
    <w:rsid w:val="00143483"/>
    <w:rsid w:val="00156AB4"/>
    <w:rsid w:val="00157665"/>
    <w:rsid w:val="00162597"/>
    <w:rsid w:val="00162A67"/>
    <w:rsid w:val="00180A8E"/>
    <w:rsid w:val="00190ACA"/>
    <w:rsid w:val="001A0B7D"/>
    <w:rsid w:val="001A0DD4"/>
    <w:rsid w:val="001A44F0"/>
    <w:rsid w:val="001A61A7"/>
    <w:rsid w:val="001B2282"/>
    <w:rsid w:val="001B7E63"/>
    <w:rsid w:val="001C37EC"/>
    <w:rsid w:val="001C4C8E"/>
    <w:rsid w:val="001C5A21"/>
    <w:rsid w:val="001C7096"/>
    <w:rsid w:val="001D0FBD"/>
    <w:rsid w:val="001D3373"/>
    <w:rsid w:val="001D6303"/>
    <w:rsid w:val="001D71C0"/>
    <w:rsid w:val="001E3517"/>
    <w:rsid w:val="001E7E2C"/>
    <w:rsid w:val="001F05B7"/>
    <w:rsid w:val="001F1DEE"/>
    <w:rsid w:val="001F2D76"/>
    <w:rsid w:val="001F3A16"/>
    <w:rsid w:val="00205427"/>
    <w:rsid w:val="00210E27"/>
    <w:rsid w:val="00223FD8"/>
    <w:rsid w:val="00232040"/>
    <w:rsid w:val="00233471"/>
    <w:rsid w:val="002363EA"/>
    <w:rsid w:val="0025471F"/>
    <w:rsid w:val="002553D4"/>
    <w:rsid w:val="002645CE"/>
    <w:rsid w:val="002706F5"/>
    <w:rsid w:val="0027504B"/>
    <w:rsid w:val="002812DB"/>
    <w:rsid w:val="002A554F"/>
    <w:rsid w:val="002A7E51"/>
    <w:rsid w:val="002C4D38"/>
    <w:rsid w:val="002C760C"/>
    <w:rsid w:val="002D182B"/>
    <w:rsid w:val="002D185B"/>
    <w:rsid w:val="002D6A7C"/>
    <w:rsid w:val="002E0883"/>
    <w:rsid w:val="002E62B8"/>
    <w:rsid w:val="00306066"/>
    <w:rsid w:val="003334AD"/>
    <w:rsid w:val="00342152"/>
    <w:rsid w:val="00344EC3"/>
    <w:rsid w:val="003559A7"/>
    <w:rsid w:val="00356012"/>
    <w:rsid w:val="00356932"/>
    <w:rsid w:val="00360C6E"/>
    <w:rsid w:val="0038298C"/>
    <w:rsid w:val="0038617E"/>
    <w:rsid w:val="003877DF"/>
    <w:rsid w:val="003909B5"/>
    <w:rsid w:val="003914B1"/>
    <w:rsid w:val="00392218"/>
    <w:rsid w:val="00394EE7"/>
    <w:rsid w:val="003A2D21"/>
    <w:rsid w:val="003B35F5"/>
    <w:rsid w:val="003B4A00"/>
    <w:rsid w:val="003D2CEE"/>
    <w:rsid w:val="003D51A2"/>
    <w:rsid w:val="003E0E9B"/>
    <w:rsid w:val="003F19DD"/>
    <w:rsid w:val="003F3C6F"/>
    <w:rsid w:val="00401CF4"/>
    <w:rsid w:val="0040482A"/>
    <w:rsid w:val="00407196"/>
    <w:rsid w:val="004222D8"/>
    <w:rsid w:val="00422942"/>
    <w:rsid w:val="0043080D"/>
    <w:rsid w:val="0043337B"/>
    <w:rsid w:val="00445BAF"/>
    <w:rsid w:val="0045382D"/>
    <w:rsid w:val="00457965"/>
    <w:rsid w:val="00457A11"/>
    <w:rsid w:val="00464FA7"/>
    <w:rsid w:val="00472925"/>
    <w:rsid w:val="00475C8D"/>
    <w:rsid w:val="00482985"/>
    <w:rsid w:val="004943E6"/>
    <w:rsid w:val="004968EA"/>
    <w:rsid w:val="004A0E70"/>
    <w:rsid w:val="004A351B"/>
    <w:rsid w:val="004A3D56"/>
    <w:rsid w:val="004A5F5A"/>
    <w:rsid w:val="004B1522"/>
    <w:rsid w:val="004C2072"/>
    <w:rsid w:val="004C5D51"/>
    <w:rsid w:val="004D06EB"/>
    <w:rsid w:val="004D2342"/>
    <w:rsid w:val="004F4AFB"/>
    <w:rsid w:val="0050262E"/>
    <w:rsid w:val="00502C08"/>
    <w:rsid w:val="00505386"/>
    <w:rsid w:val="0050733A"/>
    <w:rsid w:val="00514A46"/>
    <w:rsid w:val="005276D5"/>
    <w:rsid w:val="00542BE0"/>
    <w:rsid w:val="005449F3"/>
    <w:rsid w:val="00561311"/>
    <w:rsid w:val="00564DE2"/>
    <w:rsid w:val="005654D3"/>
    <w:rsid w:val="00577D01"/>
    <w:rsid w:val="00584794"/>
    <w:rsid w:val="0058515C"/>
    <w:rsid w:val="005903F1"/>
    <w:rsid w:val="00593640"/>
    <w:rsid w:val="005A1A30"/>
    <w:rsid w:val="005C4EDD"/>
    <w:rsid w:val="005C600E"/>
    <w:rsid w:val="005D70FE"/>
    <w:rsid w:val="005E67D2"/>
    <w:rsid w:val="005F43B3"/>
    <w:rsid w:val="00603E45"/>
    <w:rsid w:val="00611051"/>
    <w:rsid w:val="00614C0A"/>
    <w:rsid w:val="00617391"/>
    <w:rsid w:val="006202A3"/>
    <w:rsid w:val="00626D48"/>
    <w:rsid w:val="00626FBE"/>
    <w:rsid w:val="006323F3"/>
    <w:rsid w:val="00643E0C"/>
    <w:rsid w:val="00644009"/>
    <w:rsid w:val="00655C55"/>
    <w:rsid w:val="00673D80"/>
    <w:rsid w:val="006826FA"/>
    <w:rsid w:val="006A1FB9"/>
    <w:rsid w:val="006A67A0"/>
    <w:rsid w:val="006A7D16"/>
    <w:rsid w:val="006B06AC"/>
    <w:rsid w:val="006B52A0"/>
    <w:rsid w:val="006C249F"/>
    <w:rsid w:val="006C7C16"/>
    <w:rsid w:val="006F32DD"/>
    <w:rsid w:val="006F639D"/>
    <w:rsid w:val="006F6D91"/>
    <w:rsid w:val="006F7C2D"/>
    <w:rsid w:val="00723203"/>
    <w:rsid w:val="00727CAF"/>
    <w:rsid w:val="00734DDB"/>
    <w:rsid w:val="00735BF9"/>
    <w:rsid w:val="00742E8D"/>
    <w:rsid w:val="0075141D"/>
    <w:rsid w:val="00763192"/>
    <w:rsid w:val="00766759"/>
    <w:rsid w:val="00771336"/>
    <w:rsid w:val="007822BA"/>
    <w:rsid w:val="00782934"/>
    <w:rsid w:val="007A0CED"/>
    <w:rsid w:val="007A343D"/>
    <w:rsid w:val="007B41AF"/>
    <w:rsid w:val="007B5EF8"/>
    <w:rsid w:val="007C1DAC"/>
    <w:rsid w:val="007C2E5F"/>
    <w:rsid w:val="007D41CA"/>
    <w:rsid w:val="007E2466"/>
    <w:rsid w:val="007F2865"/>
    <w:rsid w:val="00804058"/>
    <w:rsid w:val="00810B4E"/>
    <w:rsid w:val="00814303"/>
    <w:rsid w:val="0081476B"/>
    <w:rsid w:val="00816D15"/>
    <w:rsid w:val="008321A6"/>
    <w:rsid w:val="00833FCD"/>
    <w:rsid w:val="0084126D"/>
    <w:rsid w:val="008550FA"/>
    <w:rsid w:val="008632FC"/>
    <w:rsid w:val="00867A79"/>
    <w:rsid w:val="008700D3"/>
    <w:rsid w:val="008771AD"/>
    <w:rsid w:val="0089064D"/>
    <w:rsid w:val="00892239"/>
    <w:rsid w:val="00892FDA"/>
    <w:rsid w:val="00895F0A"/>
    <w:rsid w:val="008A3211"/>
    <w:rsid w:val="008A62F2"/>
    <w:rsid w:val="008B0C69"/>
    <w:rsid w:val="008C0D1D"/>
    <w:rsid w:val="008C1368"/>
    <w:rsid w:val="008C15A4"/>
    <w:rsid w:val="008C66CB"/>
    <w:rsid w:val="008D00F9"/>
    <w:rsid w:val="008E4B34"/>
    <w:rsid w:val="008E5FAA"/>
    <w:rsid w:val="008F5BF9"/>
    <w:rsid w:val="009061B8"/>
    <w:rsid w:val="0091414F"/>
    <w:rsid w:val="00921FE8"/>
    <w:rsid w:val="009307C1"/>
    <w:rsid w:val="00952231"/>
    <w:rsid w:val="00960935"/>
    <w:rsid w:val="0096363D"/>
    <w:rsid w:val="00963BE6"/>
    <w:rsid w:val="00963F48"/>
    <w:rsid w:val="00976AE7"/>
    <w:rsid w:val="00994C89"/>
    <w:rsid w:val="009B6096"/>
    <w:rsid w:val="009C0ECA"/>
    <w:rsid w:val="009C5771"/>
    <w:rsid w:val="009E4415"/>
    <w:rsid w:val="009E6319"/>
    <w:rsid w:val="00A04C2A"/>
    <w:rsid w:val="00A05064"/>
    <w:rsid w:val="00A06570"/>
    <w:rsid w:val="00A112FA"/>
    <w:rsid w:val="00A14FE6"/>
    <w:rsid w:val="00A1799E"/>
    <w:rsid w:val="00A20E0C"/>
    <w:rsid w:val="00A23B87"/>
    <w:rsid w:val="00A320CE"/>
    <w:rsid w:val="00A41018"/>
    <w:rsid w:val="00A4258A"/>
    <w:rsid w:val="00A42CC9"/>
    <w:rsid w:val="00A44302"/>
    <w:rsid w:val="00A44B93"/>
    <w:rsid w:val="00A51B70"/>
    <w:rsid w:val="00A60535"/>
    <w:rsid w:val="00A70411"/>
    <w:rsid w:val="00A7251F"/>
    <w:rsid w:val="00A91D79"/>
    <w:rsid w:val="00A935FA"/>
    <w:rsid w:val="00A946EE"/>
    <w:rsid w:val="00A955FB"/>
    <w:rsid w:val="00AB5DC7"/>
    <w:rsid w:val="00AC2D36"/>
    <w:rsid w:val="00AE42B2"/>
    <w:rsid w:val="00AE5965"/>
    <w:rsid w:val="00AE6695"/>
    <w:rsid w:val="00AF756F"/>
    <w:rsid w:val="00B160FA"/>
    <w:rsid w:val="00B22539"/>
    <w:rsid w:val="00B35E97"/>
    <w:rsid w:val="00B37BFF"/>
    <w:rsid w:val="00B43180"/>
    <w:rsid w:val="00B4476C"/>
    <w:rsid w:val="00B52A91"/>
    <w:rsid w:val="00B6734E"/>
    <w:rsid w:val="00B75553"/>
    <w:rsid w:val="00B76EEE"/>
    <w:rsid w:val="00B81E40"/>
    <w:rsid w:val="00B86DAE"/>
    <w:rsid w:val="00B936FD"/>
    <w:rsid w:val="00B97C50"/>
    <w:rsid w:val="00BA08F9"/>
    <w:rsid w:val="00BA3D8E"/>
    <w:rsid w:val="00BB7F5A"/>
    <w:rsid w:val="00BC5ED0"/>
    <w:rsid w:val="00BD1531"/>
    <w:rsid w:val="00BD28CF"/>
    <w:rsid w:val="00BE1C90"/>
    <w:rsid w:val="00BE583C"/>
    <w:rsid w:val="00BF2576"/>
    <w:rsid w:val="00C065C5"/>
    <w:rsid w:val="00C11D61"/>
    <w:rsid w:val="00C27091"/>
    <w:rsid w:val="00C30835"/>
    <w:rsid w:val="00C31964"/>
    <w:rsid w:val="00C35C7B"/>
    <w:rsid w:val="00C42C89"/>
    <w:rsid w:val="00C4317D"/>
    <w:rsid w:val="00C471A0"/>
    <w:rsid w:val="00C57255"/>
    <w:rsid w:val="00C57FC9"/>
    <w:rsid w:val="00C7185A"/>
    <w:rsid w:val="00C73F6F"/>
    <w:rsid w:val="00C776D0"/>
    <w:rsid w:val="00C81A9B"/>
    <w:rsid w:val="00C824E1"/>
    <w:rsid w:val="00C86A91"/>
    <w:rsid w:val="00CA508B"/>
    <w:rsid w:val="00CC563C"/>
    <w:rsid w:val="00CD7E04"/>
    <w:rsid w:val="00CE232D"/>
    <w:rsid w:val="00CE3F4C"/>
    <w:rsid w:val="00D028E5"/>
    <w:rsid w:val="00D16BB0"/>
    <w:rsid w:val="00D17356"/>
    <w:rsid w:val="00D26B1F"/>
    <w:rsid w:val="00D2721D"/>
    <w:rsid w:val="00D33E25"/>
    <w:rsid w:val="00D35134"/>
    <w:rsid w:val="00D505BD"/>
    <w:rsid w:val="00D566C9"/>
    <w:rsid w:val="00D64678"/>
    <w:rsid w:val="00D728AA"/>
    <w:rsid w:val="00D911B0"/>
    <w:rsid w:val="00D970D7"/>
    <w:rsid w:val="00DA2A9F"/>
    <w:rsid w:val="00DA5147"/>
    <w:rsid w:val="00DB6688"/>
    <w:rsid w:val="00DC222F"/>
    <w:rsid w:val="00DC3032"/>
    <w:rsid w:val="00DC3850"/>
    <w:rsid w:val="00DD467A"/>
    <w:rsid w:val="00DE5952"/>
    <w:rsid w:val="00DF6BD9"/>
    <w:rsid w:val="00E0640B"/>
    <w:rsid w:val="00E237AB"/>
    <w:rsid w:val="00E24192"/>
    <w:rsid w:val="00E2757B"/>
    <w:rsid w:val="00E378B3"/>
    <w:rsid w:val="00E416FA"/>
    <w:rsid w:val="00E424D3"/>
    <w:rsid w:val="00E7797C"/>
    <w:rsid w:val="00E83C21"/>
    <w:rsid w:val="00E83DF0"/>
    <w:rsid w:val="00E91487"/>
    <w:rsid w:val="00E97050"/>
    <w:rsid w:val="00EA0087"/>
    <w:rsid w:val="00EA27F2"/>
    <w:rsid w:val="00EA37A1"/>
    <w:rsid w:val="00EA4C1B"/>
    <w:rsid w:val="00EA723E"/>
    <w:rsid w:val="00EC2065"/>
    <w:rsid w:val="00EC2D50"/>
    <w:rsid w:val="00ED74E6"/>
    <w:rsid w:val="00EE144F"/>
    <w:rsid w:val="00EF54AA"/>
    <w:rsid w:val="00F00BC0"/>
    <w:rsid w:val="00F1022B"/>
    <w:rsid w:val="00F309FE"/>
    <w:rsid w:val="00F34F98"/>
    <w:rsid w:val="00F409B6"/>
    <w:rsid w:val="00F51BBB"/>
    <w:rsid w:val="00F5290A"/>
    <w:rsid w:val="00F533AC"/>
    <w:rsid w:val="00F605A2"/>
    <w:rsid w:val="00F60EB4"/>
    <w:rsid w:val="00F63BA6"/>
    <w:rsid w:val="00F7217B"/>
    <w:rsid w:val="00F81275"/>
    <w:rsid w:val="00F83973"/>
    <w:rsid w:val="00F90A4C"/>
    <w:rsid w:val="00F92347"/>
    <w:rsid w:val="00F96FA7"/>
    <w:rsid w:val="00FA1576"/>
    <w:rsid w:val="00FA1C05"/>
    <w:rsid w:val="00FA2012"/>
    <w:rsid w:val="00FB1F2D"/>
    <w:rsid w:val="00FB4251"/>
    <w:rsid w:val="00FC02CB"/>
    <w:rsid w:val="00FC1853"/>
    <w:rsid w:val="00FE1047"/>
    <w:rsid w:val="00F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CA186A19-0321-4119-A538-DABB31E8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CEE"/>
    <w:pPr>
      <w:ind w:firstLine="72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E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35E97"/>
  </w:style>
  <w:style w:type="paragraph" w:styleId="a6">
    <w:name w:val="Document Map"/>
    <w:basedOn w:val="a"/>
    <w:link w:val="a7"/>
    <w:uiPriority w:val="99"/>
    <w:semiHidden/>
    <w:rsid w:val="007F2865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735BF9"/>
    <w:pPr>
      <w:tabs>
        <w:tab w:val="center" w:pos="4677"/>
        <w:tab w:val="right" w:pos="9355"/>
      </w:tabs>
    </w:pPr>
  </w:style>
  <w:style w:type="character" w:customStyle="1" w:styleId="a7">
    <w:name w:val="Схема документа Знак"/>
    <w:link w:val="a6"/>
    <w:uiPriority w:val="99"/>
    <w:locked/>
    <w:rsid w:val="007F286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58515C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ижний колонтитул Знак"/>
    <w:link w:val="a8"/>
    <w:uiPriority w:val="99"/>
    <w:locked/>
    <w:rsid w:val="00735B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ОДК 621</vt:lpstr>
    </vt:vector>
  </TitlesOfParts>
  <Company>Home</Company>
  <LinksUpToDate>false</LinksUpToDate>
  <CharactersWithSpaces>29342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ОДК 621</dc:title>
  <dc:subject/>
  <dc:creator>Пользователь</dc:creator>
  <cp:keywords/>
  <dc:description/>
  <cp:lastModifiedBy>admin</cp:lastModifiedBy>
  <cp:revision>2</cp:revision>
  <dcterms:created xsi:type="dcterms:W3CDTF">2014-03-24T07:24:00Z</dcterms:created>
  <dcterms:modified xsi:type="dcterms:W3CDTF">2014-03-24T07:24:00Z</dcterms:modified>
</cp:coreProperties>
</file>