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61" w:rsidRPr="00FF5CC0" w:rsidRDefault="00E94161" w:rsidP="000A71CC">
      <w:pPr>
        <w:spacing w:before="0" w:after="0" w:line="360" w:lineRule="auto"/>
        <w:ind w:firstLine="709"/>
        <w:rPr>
          <w:b/>
          <w:bCs/>
        </w:rPr>
      </w:pPr>
      <w:r w:rsidRPr="00FF5CC0">
        <w:rPr>
          <w:b/>
          <w:bCs/>
        </w:rPr>
        <w:t>Федеральное агентство по образованию Российской Федерации</w:t>
      </w:r>
    </w:p>
    <w:p w:rsidR="00E94161" w:rsidRPr="00FF5CC0" w:rsidRDefault="00E94161" w:rsidP="000A71CC">
      <w:pPr>
        <w:spacing w:before="0" w:after="0" w:line="360" w:lineRule="auto"/>
        <w:ind w:firstLine="709"/>
        <w:jc w:val="center"/>
        <w:rPr>
          <w:b/>
          <w:bCs/>
        </w:rPr>
      </w:pPr>
      <w:r w:rsidRPr="00FF5CC0">
        <w:rPr>
          <w:b/>
          <w:bCs/>
        </w:rPr>
        <w:t>Сибирский Федеральный Университет</w:t>
      </w:r>
    </w:p>
    <w:p w:rsidR="00E94161" w:rsidRPr="00FF5CC0" w:rsidRDefault="00E94161" w:rsidP="000A71CC">
      <w:pPr>
        <w:spacing w:before="0" w:after="0" w:line="360" w:lineRule="auto"/>
        <w:ind w:firstLine="709"/>
        <w:jc w:val="center"/>
        <w:rPr>
          <w:b/>
          <w:bCs/>
        </w:rPr>
      </w:pPr>
      <w:r w:rsidRPr="00FF5CC0">
        <w:rPr>
          <w:b/>
          <w:bCs/>
        </w:rPr>
        <w:t>Институт естественных и гуманитарных наук</w:t>
      </w:r>
    </w:p>
    <w:p w:rsidR="00E94161" w:rsidRPr="00FF5CC0" w:rsidRDefault="00E94161" w:rsidP="000A71CC">
      <w:pPr>
        <w:spacing w:before="0" w:after="0" w:line="360" w:lineRule="auto"/>
        <w:ind w:firstLine="709"/>
        <w:jc w:val="center"/>
        <w:rPr>
          <w:b/>
          <w:bCs/>
        </w:rPr>
      </w:pPr>
      <w:r w:rsidRPr="00FF5CC0">
        <w:rPr>
          <w:b/>
          <w:bCs/>
        </w:rPr>
        <w:t>Экономический факультет</w:t>
      </w:r>
    </w:p>
    <w:p w:rsidR="00E94161" w:rsidRPr="00FF5CC0" w:rsidRDefault="00E94161" w:rsidP="000A71CC">
      <w:pPr>
        <w:spacing w:before="0" w:after="0" w:line="360" w:lineRule="auto"/>
        <w:ind w:firstLine="709"/>
        <w:jc w:val="center"/>
      </w:pPr>
    </w:p>
    <w:p w:rsidR="00E94161" w:rsidRDefault="00E94161" w:rsidP="000A71CC">
      <w:pPr>
        <w:spacing w:before="0" w:after="0" w:line="360" w:lineRule="auto"/>
        <w:ind w:firstLine="709"/>
      </w:pPr>
    </w:p>
    <w:p w:rsidR="00FF5CC0" w:rsidRPr="00FF5CC0" w:rsidRDefault="00FF5CC0" w:rsidP="000A71CC">
      <w:pPr>
        <w:spacing w:before="0" w:after="0" w:line="360" w:lineRule="auto"/>
        <w:ind w:firstLine="709"/>
      </w:pPr>
    </w:p>
    <w:p w:rsidR="00E94161" w:rsidRPr="00FF5CC0" w:rsidRDefault="00E94161" w:rsidP="000A71CC">
      <w:pPr>
        <w:spacing w:before="0" w:after="0" w:line="360" w:lineRule="auto"/>
        <w:ind w:firstLine="709"/>
        <w:jc w:val="center"/>
      </w:pPr>
    </w:p>
    <w:p w:rsidR="00E94161" w:rsidRPr="00FF5CC0" w:rsidRDefault="00E94161" w:rsidP="000A71CC">
      <w:pPr>
        <w:spacing w:before="0" w:after="0" w:line="360" w:lineRule="auto"/>
        <w:ind w:firstLine="709"/>
        <w:jc w:val="center"/>
        <w:rPr>
          <w:b/>
          <w:bCs/>
        </w:rPr>
      </w:pPr>
      <w:r w:rsidRPr="00FF5CC0">
        <w:rPr>
          <w:b/>
          <w:bCs/>
        </w:rPr>
        <w:t>Курсовая</w:t>
      </w:r>
    </w:p>
    <w:p w:rsidR="00E94161" w:rsidRPr="00FF5CC0" w:rsidRDefault="00E94161" w:rsidP="000A71CC">
      <w:pPr>
        <w:spacing w:before="0" w:after="0" w:line="360" w:lineRule="auto"/>
        <w:ind w:firstLine="709"/>
        <w:jc w:val="center"/>
        <w:rPr>
          <w:b/>
          <w:bCs/>
        </w:rPr>
      </w:pPr>
      <w:r w:rsidRPr="00FF5CC0">
        <w:rPr>
          <w:b/>
          <w:bCs/>
        </w:rPr>
        <w:t xml:space="preserve">на тему: Анализ оценки состояния людей, больных сахарным диабетом в Красноярском крае </w:t>
      </w: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right"/>
        <w:rPr>
          <w:b/>
          <w:bCs/>
        </w:rPr>
      </w:pPr>
      <w:r w:rsidRPr="00FF5CC0">
        <w:rPr>
          <w:b/>
          <w:bCs/>
        </w:rPr>
        <w:t xml:space="preserve">Выполнила: студентка группы э-20, </w:t>
      </w:r>
    </w:p>
    <w:p w:rsidR="00E94161" w:rsidRPr="00FF5CC0" w:rsidRDefault="00E94161" w:rsidP="000A71CC">
      <w:pPr>
        <w:spacing w:before="0" w:after="0" w:line="360" w:lineRule="auto"/>
        <w:ind w:firstLine="709"/>
        <w:jc w:val="right"/>
        <w:rPr>
          <w:b/>
          <w:bCs/>
        </w:rPr>
      </w:pPr>
      <w:r w:rsidRPr="00FF5CC0">
        <w:rPr>
          <w:b/>
          <w:bCs/>
        </w:rPr>
        <w:t>Чернова Т.А.</w:t>
      </w: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r w:rsidRPr="00FF5CC0">
        <w:rPr>
          <w:b/>
          <w:bCs/>
        </w:rPr>
        <w:t xml:space="preserve">                              Научный руководитель: Двинский М.Б.</w:t>
      </w: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p>
    <w:p w:rsidR="00E94161" w:rsidRPr="00FF5CC0" w:rsidRDefault="00E94161" w:rsidP="000A71CC">
      <w:pPr>
        <w:spacing w:before="0" w:after="0" w:line="360" w:lineRule="auto"/>
        <w:ind w:firstLine="709"/>
        <w:jc w:val="center"/>
        <w:rPr>
          <w:b/>
          <w:bCs/>
        </w:rPr>
      </w:pPr>
      <w:r w:rsidRPr="00FF5CC0">
        <w:rPr>
          <w:b/>
          <w:bCs/>
        </w:rPr>
        <w:t>Красноярск 2008</w:t>
      </w:r>
    </w:p>
    <w:p w:rsidR="00BD49CF" w:rsidRPr="00FF5CC0" w:rsidRDefault="00BD49CF" w:rsidP="000A71CC">
      <w:pPr>
        <w:spacing w:before="0" w:after="0" w:line="360" w:lineRule="auto"/>
        <w:ind w:firstLine="709"/>
        <w:jc w:val="both"/>
        <w:rPr>
          <w:b/>
          <w:bCs/>
        </w:rPr>
      </w:pPr>
      <w:r w:rsidRPr="00FF5CC0">
        <w:rPr>
          <w:b/>
          <w:bCs/>
        </w:rPr>
        <w:lastRenderedPageBreak/>
        <w:t>Введение</w:t>
      </w:r>
    </w:p>
    <w:p w:rsidR="000A71CC" w:rsidRDefault="000A71CC" w:rsidP="000A71CC">
      <w:pPr>
        <w:spacing w:before="0" w:after="0" w:line="360" w:lineRule="auto"/>
        <w:ind w:firstLine="709"/>
        <w:jc w:val="both"/>
      </w:pPr>
    </w:p>
    <w:p w:rsidR="0099732F" w:rsidRPr="00FF5CC0" w:rsidRDefault="0099732F" w:rsidP="000A71CC">
      <w:pPr>
        <w:spacing w:before="0" w:after="0" w:line="360" w:lineRule="auto"/>
        <w:ind w:firstLine="709"/>
        <w:jc w:val="both"/>
      </w:pPr>
      <w:r w:rsidRPr="00FF5CC0">
        <w:t>Я выбрала такую тему для курсовой, потому что она особенно актуальна в наше время, тем более в нашей стране.</w:t>
      </w:r>
    </w:p>
    <w:p w:rsidR="0099732F" w:rsidRPr="00FF5CC0" w:rsidRDefault="0099732F" w:rsidP="000A71CC">
      <w:pPr>
        <w:spacing w:before="0" w:after="0" w:line="360" w:lineRule="auto"/>
        <w:ind w:firstLine="709"/>
        <w:jc w:val="both"/>
      </w:pPr>
      <w:r w:rsidRPr="00FF5CC0">
        <w:t>С помощью экономико-математической дисциплины и программы Statistika, я проведу анализ связи между различными факторами, влияющими на сахарный диабет.</w:t>
      </w:r>
    </w:p>
    <w:p w:rsidR="0099732F" w:rsidRPr="00FF5CC0" w:rsidRDefault="0099732F" w:rsidP="000A71CC">
      <w:pPr>
        <w:spacing w:before="0" w:after="0" w:line="360" w:lineRule="auto"/>
        <w:ind w:firstLine="709"/>
        <w:jc w:val="both"/>
      </w:pPr>
      <w:r w:rsidRPr="00FF5CC0">
        <w:t>Для начала, в главе 1 я раскрою суть сахарного диабета, причины его возникновения, различные его вариации для того, чтобы понять</w:t>
      </w:r>
      <w:r w:rsidR="00E15838" w:rsidRPr="00FF5CC0">
        <w:t>,</w:t>
      </w:r>
      <w:r w:rsidRPr="00FF5CC0">
        <w:t xml:space="preserve"> какие брать </w:t>
      </w:r>
      <w:r w:rsidR="00E15838" w:rsidRPr="00FF5CC0">
        <w:t>показатели, с которыми буду устанавливать функциональные связи и зависимость с сахарным диабетом.</w:t>
      </w:r>
    </w:p>
    <w:p w:rsidR="00E15838" w:rsidRPr="00FF5CC0" w:rsidRDefault="00E15838" w:rsidP="000A71CC">
      <w:pPr>
        <w:spacing w:before="0" w:after="0" w:line="360" w:lineRule="auto"/>
        <w:ind w:firstLine="709"/>
        <w:jc w:val="both"/>
      </w:pPr>
      <w:r w:rsidRPr="00FF5CC0">
        <w:t>Во второй главе я проведу сам анализ, в который будет включены: визуализация данных, наличие автокорелляции и ее устранение, Анализ корреляции и лаговой корреляции и построение</w:t>
      </w:r>
      <w:r w:rsidR="00694C09" w:rsidRPr="00FF5CC0">
        <w:t xml:space="preserve"> множественной</w:t>
      </w:r>
      <w:r w:rsidRPr="00FF5CC0">
        <w:t xml:space="preserve"> регрессионной модели.</w:t>
      </w:r>
    </w:p>
    <w:p w:rsidR="00E15838" w:rsidRPr="00FF5CC0" w:rsidRDefault="00E15838" w:rsidP="000A71CC">
      <w:pPr>
        <w:spacing w:before="0" w:after="0" w:line="360" w:lineRule="auto"/>
        <w:ind w:firstLine="709"/>
        <w:jc w:val="both"/>
        <w:rPr>
          <w:b/>
          <w:bCs/>
        </w:rPr>
      </w:pPr>
    </w:p>
    <w:p w:rsidR="001F5334" w:rsidRPr="00FF5CC0" w:rsidRDefault="000A71CC" w:rsidP="000A71CC">
      <w:pPr>
        <w:spacing w:before="0" w:after="0" w:line="360" w:lineRule="auto"/>
        <w:ind w:firstLine="709"/>
        <w:jc w:val="both"/>
        <w:rPr>
          <w:b/>
          <w:bCs/>
        </w:rPr>
      </w:pPr>
      <w:r>
        <w:rPr>
          <w:b/>
          <w:bCs/>
        </w:rPr>
        <w:br w:type="page"/>
      </w:r>
      <w:r w:rsidR="006B05DF" w:rsidRPr="00FF5CC0">
        <w:rPr>
          <w:b/>
          <w:bCs/>
        </w:rPr>
        <w:t xml:space="preserve">Глава 1.Сахарный диабет. </w:t>
      </w:r>
    </w:p>
    <w:p w:rsidR="000A71CC" w:rsidRDefault="000A71CC" w:rsidP="000A71CC">
      <w:pPr>
        <w:spacing w:before="0" w:after="0" w:line="360" w:lineRule="auto"/>
        <w:ind w:firstLine="709"/>
        <w:jc w:val="both"/>
        <w:rPr>
          <w:b/>
          <w:bCs/>
        </w:rPr>
      </w:pPr>
    </w:p>
    <w:p w:rsidR="001F5334" w:rsidRPr="00FF5CC0" w:rsidRDefault="001F5334" w:rsidP="000A71CC">
      <w:pPr>
        <w:spacing w:before="0" w:after="0" w:line="360" w:lineRule="auto"/>
        <w:ind w:firstLine="709"/>
        <w:jc w:val="both"/>
        <w:rPr>
          <w:b/>
          <w:bCs/>
        </w:rPr>
      </w:pPr>
      <w:r w:rsidRPr="00FF5CC0">
        <w:rPr>
          <w:b/>
          <w:bCs/>
        </w:rPr>
        <w:t>1.1Что такое сахарный диабет?</w:t>
      </w:r>
    </w:p>
    <w:p w:rsidR="000A71CC" w:rsidRDefault="000A71CC" w:rsidP="000A71CC">
      <w:pPr>
        <w:spacing w:before="0" w:after="0" w:line="360" w:lineRule="auto"/>
        <w:ind w:firstLine="709"/>
        <w:jc w:val="both"/>
      </w:pPr>
    </w:p>
    <w:p w:rsidR="00BD49CF" w:rsidRPr="00FF5CC0" w:rsidRDefault="006B05DF" w:rsidP="000A71CC">
      <w:pPr>
        <w:spacing w:before="0" w:after="0" w:line="360" w:lineRule="auto"/>
        <w:ind w:firstLine="709"/>
        <w:jc w:val="both"/>
      </w:pPr>
      <w:r w:rsidRPr="00FF5CC0">
        <w:t xml:space="preserve"> </w:t>
      </w:r>
      <w:r w:rsidR="00BD49CF" w:rsidRPr="00FF5CC0">
        <w:t>Сахарный диабет — это заболевание эндокринной системы, возникающее из-за недостатка инсулина и характеризующееся грубым нарушением обмена углеводов, а также другими нарушениями обмена веществ. Сегодня 150 млн людей на планете больны сахарным диабетом, из них россияне составляют 8 млн. Инсулин необходим для поддержания нормального уровня сахара в крови, он способствует поступлению глюкозы в клетки, регулирует белковый обмен» стимулируя синтез белков из аминокислот и их транспорт в клетки, уровень глюкозы в крови и выполняет ряд других функций. Таким образом, нормальная жизнедеятельность организма без достаточного количества инсулина невозможна. Согласно постановлению Всемирной Организации Здравоохранения 1985 года, название «сахарный диабет» является названием целого перечня заболеваний. Однако они имеют общие черты: по разнообразным факторам у обладателя любой из этих болезней поднимается уровень сахара (глюкозы) в крови.</w:t>
      </w:r>
    </w:p>
    <w:p w:rsidR="00BD49CF" w:rsidRPr="00FF5CC0" w:rsidRDefault="00BD49CF" w:rsidP="000A71CC">
      <w:pPr>
        <w:pStyle w:val="td1"/>
        <w:tabs>
          <w:tab w:val="left" w:pos="9354"/>
        </w:tabs>
        <w:spacing w:before="0" w:beforeAutospacing="0" w:after="0" w:line="360" w:lineRule="auto"/>
        <w:ind w:left="0" w:right="-6" w:firstLine="709"/>
        <w:rPr>
          <w:rFonts w:ascii="Times New Roman" w:hAnsi="Times New Roman" w:cs="Times New Roman"/>
          <w:sz w:val="28"/>
          <w:szCs w:val="28"/>
          <w:lang w:val="en-US"/>
        </w:rPr>
      </w:pPr>
      <w:r w:rsidRPr="00FF5CC0">
        <w:rPr>
          <w:rFonts w:ascii="Times New Roman" w:hAnsi="Times New Roman" w:cs="Times New Roman"/>
          <w:sz w:val="28"/>
          <w:szCs w:val="28"/>
        </w:rPr>
        <w:t>В здоровом организме инсулин регулирует уровень сахара и способствует его усвоению клетками. Если уровень сахара в крови понижается, то под действием глюкогена его запасы высвобождаются из печени. Наступает грубое нарушение обмена жиров, углеводов и белков, снижается образование и усиливается распад жиров. Это приводит к повышению в клетках кетоновых тел, что, в свою очередь, вызывает сдвиг в кислотно-щелочном равновесии в сторону закисления (ацидоза), способствует усиленной экскреции (выделению) ионов калия, натрия, магния с мочой, нарушается функция почек.</w:t>
      </w:r>
      <w:r w:rsidR="008F696F" w:rsidRPr="00FF5CC0">
        <w:rPr>
          <w:rFonts w:ascii="Times New Roman" w:hAnsi="Times New Roman" w:cs="Times New Roman"/>
          <w:sz w:val="28"/>
          <w:szCs w:val="28"/>
        </w:rPr>
        <w:t xml:space="preserve"> [</w:t>
      </w:r>
      <w:r w:rsidR="008F696F" w:rsidRPr="00FF5CC0">
        <w:rPr>
          <w:rFonts w:ascii="Times New Roman" w:hAnsi="Times New Roman" w:cs="Times New Roman"/>
          <w:sz w:val="28"/>
          <w:szCs w:val="28"/>
          <w:lang w:val="en-US"/>
        </w:rPr>
        <w:t>1]</w:t>
      </w:r>
    </w:p>
    <w:p w:rsidR="00BD49CF" w:rsidRPr="00FF5CC0" w:rsidRDefault="00BD49CF" w:rsidP="000A71CC">
      <w:pPr>
        <w:pStyle w:val="a3"/>
        <w:spacing w:before="0" w:beforeAutospacing="0" w:after="0" w:afterAutospacing="0" w:line="360" w:lineRule="auto"/>
        <w:ind w:firstLine="709"/>
        <w:jc w:val="both"/>
        <w:rPr>
          <w:b/>
          <w:bCs/>
          <w:sz w:val="28"/>
          <w:szCs w:val="28"/>
        </w:rPr>
      </w:pPr>
      <w:r w:rsidRPr="00FF5CC0">
        <w:rPr>
          <w:sz w:val="28"/>
          <w:szCs w:val="28"/>
        </w:rPr>
        <w:t>При сахарном диабете поджелудочная железа не способна секретировать необходимое количество инсулина либо вырабатывать инсулин нужного качества. Почему это происходит? В чем причина диабета? К сожалению, однозначных ответов на эти вопросы не существует. Есть отдельные гипотезы, обладающие разной степенью достоверности, можно указать на ряд факторов риска. Есть предположение, что эта болезнь имеет вирусный характер. Часто высказывается мнение, что диабет обусловлен генетическими дефектами.</w:t>
      </w:r>
      <w:r w:rsidRPr="00FF5CC0">
        <w:rPr>
          <w:b/>
          <w:bCs/>
          <w:sz w:val="28"/>
          <w:szCs w:val="28"/>
        </w:rPr>
        <w:t xml:space="preserve"> Твердо установлено только одно:</w:t>
      </w:r>
      <w:r w:rsidRPr="00FF5CC0">
        <w:rPr>
          <w:sz w:val="28"/>
          <w:szCs w:val="28"/>
        </w:rPr>
        <w:t xml:space="preserve"> </w:t>
      </w:r>
      <w:r w:rsidRPr="00FF5CC0">
        <w:rPr>
          <w:b/>
          <w:bCs/>
          <w:sz w:val="28"/>
          <w:szCs w:val="28"/>
        </w:rPr>
        <w:t>диабетом нельзя заразиться, как заражаются гриппом или туберкулезом.</w:t>
      </w:r>
    </w:p>
    <w:p w:rsidR="000A71CC" w:rsidRDefault="000A71CC" w:rsidP="000A71CC">
      <w:pPr>
        <w:pStyle w:val="a3"/>
        <w:spacing w:before="0" w:beforeAutospacing="0" w:after="0" w:afterAutospacing="0" w:line="360" w:lineRule="auto"/>
        <w:ind w:firstLine="709"/>
        <w:jc w:val="both"/>
        <w:rPr>
          <w:sz w:val="28"/>
          <w:szCs w:val="28"/>
        </w:rPr>
      </w:pPr>
    </w:p>
    <w:p w:rsidR="001F5334" w:rsidRDefault="001F5334" w:rsidP="000A71CC">
      <w:pPr>
        <w:pStyle w:val="a3"/>
        <w:spacing w:before="0" w:beforeAutospacing="0" w:after="0" w:afterAutospacing="0" w:line="360" w:lineRule="auto"/>
        <w:ind w:firstLine="709"/>
        <w:jc w:val="both"/>
        <w:rPr>
          <w:sz w:val="28"/>
          <w:szCs w:val="28"/>
        </w:rPr>
      </w:pPr>
      <w:r w:rsidRPr="00FF5CC0">
        <w:rPr>
          <w:sz w:val="28"/>
          <w:szCs w:val="28"/>
        </w:rPr>
        <w:t>Глава 1.2 Причины возникновения сахарного диабета</w:t>
      </w:r>
    </w:p>
    <w:p w:rsidR="000A71CC" w:rsidRDefault="000A71CC" w:rsidP="000A71CC">
      <w:pPr>
        <w:pStyle w:val="a3"/>
        <w:spacing w:before="0" w:beforeAutospacing="0" w:after="0" w:afterAutospacing="0" w:line="360" w:lineRule="auto"/>
        <w:ind w:firstLine="709"/>
        <w:jc w:val="both"/>
        <w:rPr>
          <w:sz w:val="28"/>
          <w:szCs w:val="28"/>
        </w:rPr>
      </w:pP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sz w:val="28"/>
          <w:szCs w:val="28"/>
        </w:rPr>
        <w:t xml:space="preserve">Определенно существует ряд факторов, которые предрасполагают к появлению сахарного диабета. На первом месте следует указать </w:t>
      </w:r>
      <w:r w:rsidRPr="00FF5CC0">
        <w:rPr>
          <w:b/>
          <w:bCs/>
          <w:sz w:val="28"/>
          <w:szCs w:val="28"/>
        </w:rPr>
        <w:t>наследственную предрасположенность</w:t>
      </w:r>
      <w:r w:rsidRPr="00FF5CC0">
        <w:rPr>
          <w:sz w:val="28"/>
          <w:szCs w:val="28"/>
        </w:rPr>
        <w:t xml:space="preserve">. Практически все специалисты согласны с тем, что риск заболеть сахарным диабетом возрастает, если в вашей семье кто-то болеет или болел сахарным диабетом — один из ваших родителей, брат или сестра. Однако в разных источниках приводятся разные цифры, определяющие вероятность заболевания. Есть наблюдения, что диабет первого типа наследуется с вероятностью 3-7% по линии матери и с вероятностью 10% по линии отца. Если же болеют оба родителя, риск заболевания возрастает в несколько раз и составляет до 70%. Диабет второго типа наследуется с вероятностью 80% как по материнской, так и по отцовской линии, а если инсулинонезависимым </w:t>
      </w:r>
      <w:r w:rsidRPr="00FF5CC0">
        <w:rPr>
          <w:b/>
          <w:bCs/>
          <w:sz w:val="28"/>
          <w:szCs w:val="28"/>
        </w:rPr>
        <w:t>сахарным диабетом болеют оба родителя, вероятность его проявления у детей приближается к 100%.</w:t>
      </w: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sz w:val="28"/>
          <w:szCs w:val="28"/>
        </w:rPr>
        <w:t>По другим источникам, нет особого различия в вероятности заболевания диабетом первого и второго типа. Считается, что если диабетом болели ваши отец или мать, то вероятность того, что вы тоже заболеете, составляет примерно 30%. Если</w:t>
      </w:r>
      <w:r w:rsidRPr="00FF5CC0">
        <w:rPr>
          <w:b/>
          <w:bCs/>
          <w:sz w:val="28"/>
          <w:szCs w:val="28"/>
        </w:rPr>
        <w:t xml:space="preserve"> же</w:t>
      </w:r>
      <w:r w:rsidRPr="00FF5CC0">
        <w:rPr>
          <w:sz w:val="28"/>
          <w:szCs w:val="28"/>
        </w:rPr>
        <w:t xml:space="preserve"> болели оба родителя, то вероятность вашей болезни составляет порядка 60%.</w:t>
      </w: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sz w:val="28"/>
          <w:szCs w:val="28"/>
        </w:rPr>
        <w:t>Уже этот разброс в цифрах показывает, что совершенно достоверных данных на этот счет не существует. Но ясно главное</w:t>
      </w:r>
      <w:r w:rsidRPr="00FF5CC0">
        <w:rPr>
          <w:i/>
          <w:iCs/>
          <w:sz w:val="28"/>
          <w:szCs w:val="28"/>
        </w:rPr>
        <w:t>:</w:t>
      </w:r>
      <w:r w:rsidRPr="00FF5CC0">
        <w:rPr>
          <w:b/>
          <w:bCs/>
          <w:i/>
          <w:iCs/>
          <w:sz w:val="28"/>
          <w:szCs w:val="28"/>
        </w:rPr>
        <w:t xml:space="preserve"> наследственная предрасположенность</w:t>
      </w:r>
      <w:r w:rsidRPr="00FF5CC0">
        <w:rPr>
          <w:sz w:val="28"/>
          <w:szCs w:val="28"/>
        </w:rPr>
        <w:t xml:space="preserve"> существует, и ее необходимо учитывать во многих жизненных ситуациях, — например, при вступлении в брак и при планировании семьи. Если наследственность связана с сахарным диабетом, то детей нужно подготовить к тому, что они тоже могут заболеть. Надо разъяснить, что они составляют «группу риска», а значит своим образом жизни должны свести на нет все прочие факторы, влияющие на развитие сахарного диабета.</w:t>
      </w: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b/>
          <w:bCs/>
          <w:sz w:val="28"/>
          <w:szCs w:val="28"/>
        </w:rPr>
        <w:t>Вторая по значимости причина диабета — ожирение</w:t>
      </w:r>
      <w:r w:rsidRPr="00FF5CC0">
        <w:rPr>
          <w:b/>
          <w:bCs/>
          <w:i/>
          <w:iCs/>
          <w:sz w:val="28"/>
          <w:szCs w:val="28"/>
        </w:rPr>
        <w:t xml:space="preserve">. </w:t>
      </w:r>
      <w:r w:rsidRPr="00FF5CC0">
        <w:rPr>
          <w:sz w:val="28"/>
          <w:szCs w:val="28"/>
        </w:rPr>
        <w:t>Этот фактор, в счастью, может быть нейтрализован, если человек, сознавая всю меру опасности, будет усиленно бороться с избыточным весом и победит в этой борьбе.</w:t>
      </w: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b/>
          <w:bCs/>
          <w:sz w:val="28"/>
          <w:szCs w:val="28"/>
        </w:rPr>
        <w:t>Третья причина — это некоторые болезни</w:t>
      </w:r>
      <w:r w:rsidRPr="00FF5CC0">
        <w:rPr>
          <w:b/>
          <w:bCs/>
          <w:i/>
          <w:iCs/>
          <w:sz w:val="28"/>
          <w:szCs w:val="28"/>
        </w:rPr>
        <w:t>,</w:t>
      </w:r>
      <w:r w:rsidRPr="00FF5CC0">
        <w:rPr>
          <w:sz w:val="28"/>
          <w:szCs w:val="28"/>
        </w:rPr>
        <w:t xml:space="preserve"> в результате которых происходит поражение бета-клеток. Это болезни поджелудочной железы — панкреатит, рак поджелудочной железы, заболевания других желез внутренней секреции. Провоцирующим фактором в этом случае может быть травма.</w:t>
      </w: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b/>
          <w:bCs/>
          <w:sz w:val="28"/>
          <w:szCs w:val="28"/>
        </w:rPr>
        <w:t>Четвертая причина — это разнообразные вирусные инфекции</w:t>
      </w:r>
      <w:r w:rsidRPr="00FF5CC0">
        <w:rPr>
          <w:sz w:val="28"/>
          <w:szCs w:val="28"/>
        </w:rPr>
        <w:t xml:space="preserve"> ,в особенности вирусный гепатит. Эта инфекция играет роль спускового механизма, как бы запускающего болезнь. Ясно, что для большинства людей вирусный гепатит не станет началом диабета. Но если это тучный человек с отягченной наследственностью, то для него и вирусный гепатит представляет угрозу. Человек, в роду которого не было диабетиков, может многократно перенести вирусный гепатит  и другие инфекционные заболевания — и при этом вероятность развития диабета у него значительно меньше, чем у лица с наследственной предрасположенностью к диабету. Так что комбинация факторов риска повышает опасность заболевания в несколько раз.</w:t>
      </w: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b/>
          <w:bCs/>
          <w:sz w:val="28"/>
          <w:szCs w:val="28"/>
        </w:rPr>
        <w:t>На пятом месте</w:t>
      </w:r>
      <w:r w:rsidRPr="00FF5CC0">
        <w:rPr>
          <w:sz w:val="28"/>
          <w:szCs w:val="28"/>
        </w:rPr>
        <w:t xml:space="preserve"> следует назвать</w:t>
      </w:r>
      <w:r w:rsidRPr="00FF5CC0">
        <w:rPr>
          <w:b/>
          <w:bCs/>
          <w:sz w:val="28"/>
          <w:szCs w:val="28"/>
        </w:rPr>
        <w:t xml:space="preserve"> нервный стресс</w:t>
      </w:r>
      <w:r w:rsidRPr="00FF5CC0">
        <w:rPr>
          <w:sz w:val="28"/>
          <w:szCs w:val="28"/>
        </w:rPr>
        <w:t xml:space="preserve"> как предрасполагающий фактор. Особенно следует избегать нервного и эмоционального перенапряжения лицам с отягченной наследственностью и имеющим избыточный вес.</w:t>
      </w: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b/>
          <w:bCs/>
          <w:sz w:val="28"/>
          <w:szCs w:val="28"/>
        </w:rPr>
        <w:t>На шестом месте</w:t>
      </w:r>
      <w:r w:rsidRPr="00FF5CC0">
        <w:rPr>
          <w:sz w:val="28"/>
          <w:szCs w:val="28"/>
        </w:rPr>
        <w:t xml:space="preserve"> среди факторов риска —</w:t>
      </w:r>
      <w:r w:rsidRPr="00FF5CC0">
        <w:rPr>
          <w:b/>
          <w:bCs/>
          <w:sz w:val="28"/>
          <w:szCs w:val="28"/>
        </w:rPr>
        <w:t xml:space="preserve"> возраст.</w:t>
      </w:r>
      <w:r w:rsidRPr="00FF5CC0">
        <w:rPr>
          <w:b/>
          <w:bCs/>
          <w:i/>
          <w:iCs/>
          <w:sz w:val="28"/>
          <w:szCs w:val="28"/>
        </w:rPr>
        <w:t xml:space="preserve"> </w:t>
      </w:r>
      <w:r w:rsidRPr="00FF5CC0">
        <w:rPr>
          <w:sz w:val="28"/>
          <w:szCs w:val="28"/>
        </w:rPr>
        <w:t>Чем человек старше, тем больше есть оснований опасаться сахарного диабета. Есть мнение, что при увеличении возраста на каждые десять лет вероятность заболевания диабетом повышается в два раза. Значительная часть лиц, постоянно проживающих в домах престарелых, страдает различными формами диабета, В то же время, по некоторым данным, наследственная предрасположенность к диабету с возрастом перестает быть решающим фактором. Как показали исследования, если диабетом болел один из ваших родителей, то вероятность вашего заболевания — 30% в возрасте от 40 до 55 лет. а после 60 лет — всего 10%.</w:t>
      </w: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sz w:val="28"/>
          <w:szCs w:val="28"/>
        </w:rPr>
        <w:t>Многие считают (очевидно, ориентируясь на название болезни), что главная причина диабета в пище, что диабетом болеют сладкоежки, которые кладут в чай по пять ложек сахара и пьют этот чай с конфетами и пирожными. Доля истины в этом есть, хотя бы в том смысле, что человек с такими привычками в питании обязательно будет иметь лишний вес. А то, что тучность провоцирует диабет, </w:t>
      </w:r>
      <w:r>
        <w:rPr>
          <w:sz w:val="28"/>
          <w:szCs w:val="28"/>
        </w:rPr>
        <w:t xml:space="preserve"> </w:t>
      </w:r>
      <w:r w:rsidRPr="00FF5CC0">
        <w:rPr>
          <w:sz w:val="28"/>
          <w:szCs w:val="28"/>
        </w:rPr>
        <w:t>доказано абсолютно точно. Не следует забывать и о том, что количество больных сахарным диабетом растет, и диабет справедливо относят в болезням цивилизации, то есть причиной диабета во многих случаях является избыточная, богатая легко усваиваемыми углеводами, «цивилизованная» пища.</w:t>
      </w: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sz w:val="28"/>
          <w:szCs w:val="28"/>
        </w:rPr>
        <w:t>Итак, скорее всего, диабет имеет несколько причин, в каждом конкретном случае это может быть одна из них. В редких случаях к диабету приводят некоторые гормональные нарушения, иногда диабет вызывается поражением поджелудочной железы, наступившим после применения некоторых лекарственных препаратов или вследствие длительного злоупотребления алкоголем. Многие специалисты считают, что диабет первого типа может возникнуть при вирусном поражении бета-клеток поджелудочной железы, вырабатывающей инсулин. В ответ иммунная система вырабатывает антитела, названные инсулярными. Даже те причины, которые точно определены, не имеют абсолютного характера. Например, приводятся такие цифры: каждые 20% избыточного веса повышают риск заболеть диабетом второго типа. Почти во всех случаях потеря веса и значительная физическая нагрузка позволяют нормализовать уровень сахара в крови. В то же время очевидно, что далеко не каждый, кто страдает ожирением даже в тяжелой форме, заболевает диабетом.</w:t>
      </w: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sz w:val="28"/>
          <w:szCs w:val="28"/>
        </w:rPr>
        <w:t>Многое до сих пор остается неясным. Известно, например, что инсулинрезистентность (т.е. состояние, при котором ткани не реагируют на инсулин крови) зависит от числа рецепторов на поверхности клеток. Рецепторы — это такие области на поверхности клеточной оболочки, которые реагируют на инсулин, циркулирующий в крови, и таким образом сахар и аминокислоты получают возможность проникать в клетку.</w:t>
      </w: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sz w:val="28"/>
          <w:szCs w:val="28"/>
        </w:rPr>
        <w:t>Рецепторы инсулина действуют как своего рода «замки», а инсулин можно уподобить ключу, который открывает замки и позволяет глюкозе войти в клетку. У тех, кто болен диабетом второго типа, по каким-то причинам меньше рецепторов инсулина или же они действуют недостаточно эффективно.</w:t>
      </w:r>
    </w:p>
    <w:p w:rsidR="00FF5CC0" w:rsidRPr="00FF5CC0" w:rsidRDefault="00FF5CC0" w:rsidP="000A71CC">
      <w:pPr>
        <w:pStyle w:val="a3"/>
        <w:spacing w:before="0" w:beforeAutospacing="0" w:after="0" w:afterAutospacing="0" w:line="360" w:lineRule="auto"/>
        <w:ind w:firstLine="709"/>
        <w:jc w:val="both"/>
        <w:rPr>
          <w:sz w:val="28"/>
          <w:szCs w:val="28"/>
        </w:rPr>
      </w:pPr>
      <w:r w:rsidRPr="00FF5CC0">
        <w:rPr>
          <w:sz w:val="28"/>
          <w:szCs w:val="28"/>
        </w:rPr>
        <w:t>Однако ненужно думать, что если ученые не могут пока указать точно, какие причины приводят к диабету, то вообще все их наблюдения за частотой возникновения диабета у разных групп людей не имеют ценности. Наоборот, выявленные группы риска позволяют уже сегодня сориентировать людей, предупредить их от беспечного и бездумного отношения к своему здоровью. Озаботиться должны не только те, чьи родители больны сахарным диабетом. Ведь диабет бывает как наследуемым, так и благоприобретенным. Сочетание нескольких факторов риска повышает вероятность заболевания диабетом: для больного ожирением, часто страдающего от вирусных инфекций —вирусного гепатита и др., эта вероятность приблизительно такая же, как для людей с отягченной наследственностью. Так что все люди, входящие в группы риска, должны быть бдительны. Особенно внимательно следует относиться к своему состоянию в период с ноября по март, потому что большинство случаев заболевания диабетом приходится на этот период. Положение осложняется и тем, что в этот период ваше состояние может быть принято за вирусную инфекцию. Точный диагноз можно установить на основании анализа содержания глюкозы в крови.</w:t>
      </w:r>
    </w:p>
    <w:p w:rsidR="000A71CC" w:rsidRDefault="000A71CC" w:rsidP="000A71CC">
      <w:pPr>
        <w:pStyle w:val="td1"/>
        <w:spacing w:before="0" w:beforeAutospacing="0" w:after="0" w:line="360" w:lineRule="auto"/>
        <w:ind w:left="0" w:firstLine="709"/>
        <w:rPr>
          <w:rFonts w:ascii="Times New Roman" w:hAnsi="Times New Roman" w:cs="Times New Roman"/>
          <w:b/>
          <w:bCs/>
          <w:sz w:val="28"/>
          <w:szCs w:val="28"/>
        </w:rPr>
      </w:pPr>
    </w:p>
    <w:p w:rsidR="001F5334" w:rsidRPr="00FF5CC0" w:rsidRDefault="001F5334" w:rsidP="000A71CC">
      <w:pPr>
        <w:pStyle w:val="td1"/>
        <w:spacing w:before="0" w:beforeAutospacing="0" w:after="0" w:line="360" w:lineRule="auto"/>
        <w:ind w:left="0" w:firstLine="709"/>
        <w:rPr>
          <w:rFonts w:ascii="Times New Roman" w:hAnsi="Times New Roman" w:cs="Times New Roman"/>
          <w:b/>
          <w:bCs/>
          <w:sz w:val="28"/>
          <w:szCs w:val="28"/>
        </w:rPr>
      </w:pPr>
      <w:r w:rsidRPr="00FF5CC0">
        <w:rPr>
          <w:rFonts w:ascii="Times New Roman" w:hAnsi="Times New Roman" w:cs="Times New Roman"/>
          <w:b/>
          <w:bCs/>
          <w:sz w:val="28"/>
          <w:szCs w:val="28"/>
        </w:rPr>
        <w:t>1.3Типы сахарного диабета.</w:t>
      </w:r>
    </w:p>
    <w:p w:rsidR="000A71CC" w:rsidRDefault="000A71CC" w:rsidP="000A71CC">
      <w:pPr>
        <w:pStyle w:val="td1"/>
        <w:spacing w:before="0" w:beforeAutospacing="0" w:after="0" w:line="360" w:lineRule="auto"/>
        <w:ind w:left="0" w:firstLine="709"/>
        <w:rPr>
          <w:rFonts w:ascii="Times New Roman" w:hAnsi="Times New Roman" w:cs="Times New Roman"/>
          <w:sz w:val="28"/>
          <w:szCs w:val="28"/>
        </w:rPr>
      </w:pPr>
    </w:p>
    <w:p w:rsidR="00BD49CF" w:rsidRPr="00FF5CC0" w:rsidRDefault="00BD49CF" w:rsidP="000A71CC">
      <w:pPr>
        <w:pStyle w:val="td1"/>
        <w:spacing w:before="0" w:beforeAutospacing="0" w:after="0" w:line="360" w:lineRule="auto"/>
        <w:ind w:left="0" w:firstLine="709"/>
        <w:rPr>
          <w:rFonts w:ascii="Times New Roman" w:hAnsi="Times New Roman" w:cs="Times New Roman"/>
          <w:sz w:val="28"/>
          <w:szCs w:val="28"/>
        </w:rPr>
      </w:pPr>
      <w:r w:rsidRPr="00FF5CC0">
        <w:rPr>
          <w:rFonts w:ascii="Times New Roman" w:hAnsi="Times New Roman" w:cs="Times New Roman"/>
          <w:sz w:val="28"/>
          <w:szCs w:val="28"/>
        </w:rPr>
        <w:t xml:space="preserve">В настоящее время известно два типа сахарного диабета. </w:t>
      </w:r>
      <w:r w:rsidRPr="00FF5CC0">
        <w:rPr>
          <w:rStyle w:val="a4"/>
          <w:rFonts w:ascii="Times New Roman" w:hAnsi="Times New Roman"/>
          <w:sz w:val="28"/>
          <w:szCs w:val="28"/>
        </w:rPr>
        <w:t>Сахарный диабет первого типа</w:t>
      </w:r>
      <w:r w:rsidRPr="00FF5CC0">
        <w:rPr>
          <w:rFonts w:ascii="Times New Roman" w:hAnsi="Times New Roman" w:cs="Times New Roman"/>
          <w:sz w:val="28"/>
          <w:szCs w:val="28"/>
        </w:rPr>
        <w:t xml:space="preserve"> — инсулинозависимый. Этой формой диабета в основном страдают молодые люди в возрасте до 30 лет. Второй тип диабета — инсулинонезависимый, диабет пожилых людей. У таких больных инсулин вырабатывается, и, соблюдая диету, ведя активный образ жизни, эти люди могут добиться того, что довольно продолжительное время уровень сахара будет соответствовать норме, а осложнений благополучно удастся избежать.</w:t>
      </w:r>
    </w:p>
    <w:p w:rsidR="00BD49CF" w:rsidRPr="00FF5CC0" w:rsidRDefault="00BD49CF" w:rsidP="000A71CC">
      <w:pPr>
        <w:pStyle w:val="td1"/>
        <w:spacing w:before="0" w:beforeAutospacing="0" w:after="0" w:line="360" w:lineRule="auto"/>
        <w:ind w:left="0" w:firstLine="709"/>
        <w:rPr>
          <w:rFonts w:ascii="Times New Roman" w:hAnsi="Times New Roman" w:cs="Times New Roman"/>
          <w:sz w:val="28"/>
          <w:szCs w:val="28"/>
        </w:rPr>
      </w:pPr>
      <w:r w:rsidRPr="00FF5CC0">
        <w:rPr>
          <w:rFonts w:ascii="Times New Roman" w:hAnsi="Times New Roman" w:cs="Times New Roman"/>
          <w:sz w:val="28"/>
          <w:szCs w:val="28"/>
        </w:rPr>
        <w:t>У больных сахарным диабетом первого типа наблюдается повышение сахара (глюкозы) в крови — гипергликемия, появляется глюкоза в моче (глюкозурия). Основными симптомами заболевания являются также выделение большого количества мочи (полиурия), жажда (полидипсия), повышение аппетита (полифагия), но вместе с тем больные жалуются на похудание и слабость. Одной из причин похудения является нарушение белкового обмена. На ранних стадиях сахарного диабета у больных появляются экзема, фурункулы, развиваются пародонтоз, грибковые заболевания.</w:t>
      </w:r>
    </w:p>
    <w:p w:rsidR="00BD49CF" w:rsidRPr="00FF5CC0" w:rsidRDefault="00BD49CF" w:rsidP="000A71CC">
      <w:pPr>
        <w:pStyle w:val="td1"/>
        <w:spacing w:before="0" w:beforeAutospacing="0" w:after="0" w:line="360" w:lineRule="auto"/>
        <w:ind w:left="0" w:firstLine="709"/>
        <w:rPr>
          <w:rFonts w:ascii="Times New Roman" w:hAnsi="Times New Roman" w:cs="Times New Roman"/>
          <w:sz w:val="28"/>
          <w:szCs w:val="28"/>
        </w:rPr>
      </w:pPr>
      <w:r w:rsidRPr="00FF5CC0">
        <w:rPr>
          <w:rStyle w:val="a4"/>
          <w:rFonts w:ascii="Times New Roman" w:hAnsi="Times New Roman"/>
          <w:sz w:val="28"/>
          <w:szCs w:val="28"/>
        </w:rPr>
        <w:t>Сахарный диабет второго типа</w:t>
      </w:r>
      <w:r w:rsidRPr="00FF5CC0">
        <w:rPr>
          <w:rFonts w:ascii="Times New Roman" w:hAnsi="Times New Roman" w:cs="Times New Roman"/>
          <w:sz w:val="28"/>
          <w:szCs w:val="28"/>
        </w:rPr>
        <w:t xml:space="preserve"> намного чаще встречается у пожилых людей. При этом типе диабета поджелудочная железа вырабатывает мало инсулина. К тому же восприимчивость клеток к инсулину снижена. У больных сахарным диабетом второго типа наблюдаются гипергликемия, ожирение, гипертония (повышение артериального давления). У таких пациентов развиваются сердечно-сосудистые заболевания (ишемическая болезнь сердца, инфаркт миокарда), диабетическая ретинопатия (снижение зрения), нейропатия (снижение чувствительности, сухость и шелушение кожных покровов, боли и судороги в конечностях), нефропатия (выделение с мочой белка, нарушение функций почек).</w:t>
      </w:r>
    </w:p>
    <w:p w:rsidR="00FF5CC0" w:rsidRPr="00FF5CC0" w:rsidRDefault="00457945" w:rsidP="000A71CC">
      <w:pPr>
        <w:pStyle w:val="td1"/>
        <w:spacing w:before="0" w:beforeAutospacing="0" w:after="0" w:line="360" w:lineRule="auto"/>
        <w:ind w:left="0" w:firstLine="709"/>
        <w:rPr>
          <w:rFonts w:ascii="Times New Roman" w:hAnsi="Times New Roman" w:cs="Times New Roman"/>
          <w:sz w:val="28"/>
          <w:szCs w:val="28"/>
        </w:rPr>
      </w:pPr>
      <w:r w:rsidRPr="00FF5CC0">
        <w:rPr>
          <w:rFonts w:ascii="Times New Roman" w:hAnsi="Times New Roman" w:cs="Times New Roman"/>
          <w:b/>
          <w:bCs/>
          <w:sz w:val="28"/>
          <w:szCs w:val="28"/>
        </w:rPr>
        <w:t>Симптоматический сахарный диабет</w:t>
      </w:r>
      <w:r w:rsidRPr="00FF5CC0">
        <w:rPr>
          <w:rFonts w:ascii="Times New Roman" w:hAnsi="Times New Roman" w:cs="Times New Roman"/>
          <w:sz w:val="28"/>
          <w:szCs w:val="28"/>
        </w:rPr>
        <w:t xml:space="preserve"> п</w:t>
      </w:r>
      <w:r w:rsidR="00BD49CF" w:rsidRPr="00FF5CC0">
        <w:rPr>
          <w:rFonts w:ascii="Times New Roman" w:hAnsi="Times New Roman" w:cs="Times New Roman"/>
          <w:sz w:val="28"/>
          <w:szCs w:val="28"/>
        </w:rPr>
        <w:t xml:space="preserve">рогрессирует в случае удаления поджелудочной железы или при ее поражении в следствии иных заболеваний: панкреатит, рак, гемохроматоз. Признаки идентичны </w:t>
      </w:r>
      <w:r w:rsidR="00BD49CF" w:rsidRPr="00FF5CC0">
        <w:rPr>
          <w:rStyle w:val="a4"/>
          <w:rFonts w:ascii="Times New Roman" w:hAnsi="Times New Roman"/>
          <w:sz w:val="28"/>
          <w:szCs w:val="28"/>
        </w:rPr>
        <w:t>диабету I типа</w:t>
      </w:r>
      <w:r w:rsidR="00BD49CF" w:rsidRPr="00FF5CC0">
        <w:rPr>
          <w:rFonts w:ascii="Times New Roman" w:hAnsi="Times New Roman" w:cs="Times New Roman"/>
          <w:sz w:val="28"/>
          <w:szCs w:val="28"/>
        </w:rPr>
        <w:t xml:space="preserve"> (не производится инсулин).Может к тому же прогрессировать при болезнях надпочечников и гипофиза, когда в кровь выбрасывается большое количество гормонов, противодействующих инсулину. В таком случае он протекает как диабет II типа.Такой же </w:t>
      </w:r>
      <w:r w:rsidR="00BD49CF" w:rsidRPr="00FF5CC0">
        <w:rPr>
          <w:rFonts w:ascii="Times New Roman" w:hAnsi="Times New Roman" w:cs="Times New Roman"/>
          <w:i/>
          <w:iCs/>
          <w:sz w:val="28"/>
          <w:szCs w:val="28"/>
        </w:rPr>
        <w:t>диабет может развиться</w:t>
      </w:r>
      <w:r w:rsidR="00BD49CF" w:rsidRPr="00FF5CC0">
        <w:rPr>
          <w:rFonts w:ascii="Times New Roman" w:hAnsi="Times New Roman" w:cs="Times New Roman"/>
          <w:sz w:val="28"/>
          <w:szCs w:val="28"/>
        </w:rPr>
        <w:t xml:space="preserve"> у лиц, длительное время принимающих глюкокортикоиды (преднизолон). Чтобы этого не случилось, такие больные должны соблюдать ту же диету с ограничением углеводов, что и диабетики.</w:t>
      </w:r>
    </w:p>
    <w:p w:rsidR="00BD49CF" w:rsidRPr="00FF5CC0" w:rsidRDefault="00BD49CF" w:rsidP="000A71CC">
      <w:pPr>
        <w:pStyle w:val="td1"/>
        <w:spacing w:before="0" w:beforeAutospacing="0" w:after="0" w:line="360" w:lineRule="auto"/>
        <w:ind w:left="0" w:firstLine="709"/>
        <w:rPr>
          <w:rFonts w:ascii="Times New Roman" w:hAnsi="Times New Roman" w:cs="Times New Roman"/>
          <w:sz w:val="28"/>
          <w:szCs w:val="28"/>
        </w:rPr>
      </w:pPr>
      <w:r w:rsidRPr="00FF5CC0">
        <w:rPr>
          <w:rFonts w:ascii="Times New Roman" w:hAnsi="Times New Roman" w:cs="Times New Roman"/>
          <w:b/>
          <w:bCs/>
          <w:sz w:val="28"/>
          <w:szCs w:val="28"/>
        </w:rPr>
        <w:t>Скрытый сахарный диабет</w:t>
      </w:r>
      <w:r w:rsidR="00457945" w:rsidRPr="00FF5CC0">
        <w:rPr>
          <w:rFonts w:ascii="Times New Roman" w:hAnsi="Times New Roman" w:cs="Times New Roman"/>
          <w:color w:val="234C66"/>
          <w:sz w:val="28"/>
          <w:szCs w:val="28"/>
        </w:rPr>
        <w:t xml:space="preserve">- </w:t>
      </w:r>
      <w:r w:rsidR="00457945" w:rsidRPr="00FF5CC0">
        <w:rPr>
          <w:rFonts w:ascii="Times New Roman" w:hAnsi="Times New Roman" w:cs="Times New Roman"/>
          <w:sz w:val="28"/>
          <w:szCs w:val="28"/>
        </w:rPr>
        <w:t>т</w:t>
      </w:r>
      <w:r w:rsidRPr="00FF5CC0">
        <w:rPr>
          <w:rFonts w:ascii="Times New Roman" w:hAnsi="Times New Roman" w:cs="Times New Roman"/>
          <w:sz w:val="28"/>
          <w:szCs w:val="28"/>
        </w:rPr>
        <w:t xml:space="preserve">ак именуется состояние, при котором сахар крови до еды и после еды нормальный, а патологические цифры получают только при нагрузке глюкозой — так называемая сахарная кривая.Если такой </w:t>
      </w:r>
      <w:r w:rsidRPr="00FF5CC0">
        <w:rPr>
          <w:rFonts w:ascii="Times New Roman" w:hAnsi="Times New Roman" w:cs="Times New Roman"/>
          <w:i/>
          <w:iCs/>
          <w:sz w:val="28"/>
          <w:szCs w:val="28"/>
        </w:rPr>
        <w:t>диабет не лечить</w:t>
      </w:r>
      <w:r w:rsidRPr="00FF5CC0">
        <w:rPr>
          <w:rFonts w:ascii="Times New Roman" w:hAnsi="Times New Roman" w:cs="Times New Roman"/>
          <w:sz w:val="28"/>
          <w:szCs w:val="28"/>
        </w:rPr>
        <w:t>, он может развиться в явный. (Примерно 3% больных в год.)Лечится такой диабет диетой с ограничением углеводов и, если есть ожирение, нормализацией массы тела.</w:t>
      </w:r>
      <w:r w:rsidR="008F696F" w:rsidRPr="00FF5CC0">
        <w:rPr>
          <w:rFonts w:ascii="Times New Roman" w:hAnsi="Times New Roman" w:cs="Times New Roman"/>
          <w:sz w:val="28"/>
          <w:szCs w:val="28"/>
        </w:rPr>
        <w:t>[3]</w:t>
      </w:r>
    </w:p>
    <w:p w:rsidR="000A71CC" w:rsidRDefault="000A71CC" w:rsidP="000A71CC">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D2E8D" w:rsidRPr="00FF5CC0">
        <w:rPr>
          <w:rFonts w:ascii="Times New Roman" w:hAnsi="Times New Roman" w:cs="Times New Roman"/>
          <w:sz w:val="28"/>
          <w:szCs w:val="28"/>
        </w:rPr>
        <w:t xml:space="preserve">Глава 2. Статистическая оценка влияния показателей на уровень </w:t>
      </w:r>
    </w:p>
    <w:p w:rsidR="00BD2E8D" w:rsidRPr="00FF5CC0" w:rsidRDefault="00BD2E8D" w:rsidP="000A71CC">
      <w:pPr>
        <w:pStyle w:val="1"/>
        <w:spacing w:before="0" w:after="0" w:line="360" w:lineRule="auto"/>
        <w:ind w:firstLine="709"/>
        <w:jc w:val="both"/>
        <w:rPr>
          <w:rFonts w:ascii="Times New Roman" w:hAnsi="Times New Roman" w:cs="Times New Roman"/>
          <w:sz w:val="28"/>
          <w:szCs w:val="28"/>
        </w:rPr>
      </w:pPr>
      <w:r w:rsidRPr="00FF5CC0">
        <w:rPr>
          <w:rFonts w:ascii="Times New Roman" w:hAnsi="Times New Roman" w:cs="Times New Roman"/>
          <w:sz w:val="28"/>
          <w:szCs w:val="28"/>
        </w:rPr>
        <w:t>заболеваемости сахарным диабетом.</w:t>
      </w:r>
    </w:p>
    <w:p w:rsidR="000A71CC" w:rsidRDefault="000A71CC" w:rsidP="000A71CC">
      <w:pPr>
        <w:spacing w:before="0" w:after="0" w:line="360" w:lineRule="auto"/>
        <w:ind w:firstLine="709"/>
        <w:jc w:val="both"/>
        <w:rPr>
          <w:lang w:val="en-US"/>
        </w:rPr>
      </w:pPr>
    </w:p>
    <w:p w:rsidR="00BD2E8D" w:rsidRPr="00FF5CC0" w:rsidRDefault="00BD2E8D" w:rsidP="000A71CC">
      <w:pPr>
        <w:spacing w:before="0" w:after="0" w:line="360" w:lineRule="auto"/>
        <w:ind w:firstLine="709"/>
        <w:jc w:val="both"/>
      </w:pPr>
      <w:r w:rsidRPr="00FF5CC0">
        <w:rPr>
          <w:lang w:val="en-US"/>
        </w:rPr>
        <w:t>y</w:t>
      </w:r>
      <w:r w:rsidRPr="00FF5CC0">
        <w:t>-процент людей , болеющих сахарным диабетом</w:t>
      </w:r>
    </w:p>
    <w:p w:rsidR="00BD2E8D" w:rsidRPr="00FF5CC0" w:rsidRDefault="00BD2E8D" w:rsidP="000A71CC">
      <w:pPr>
        <w:spacing w:before="0" w:after="0" w:line="360" w:lineRule="auto"/>
        <w:ind w:firstLine="709"/>
        <w:jc w:val="both"/>
      </w:pPr>
      <w:r w:rsidRPr="00FF5CC0">
        <w:rPr>
          <w:lang w:val="en-US"/>
        </w:rPr>
        <w:t>x</w:t>
      </w:r>
      <w:r w:rsidRPr="00FF5CC0">
        <w:t xml:space="preserve">1- процент людей, которые перенесли вирусный гепатит </w:t>
      </w:r>
    </w:p>
    <w:p w:rsidR="00BD2E8D" w:rsidRPr="00FF5CC0" w:rsidRDefault="00BD2E8D" w:rsidP="000A71CC">
      <w:pPr>
        <w:spacing w:before="0" w:after="0" w:line="360" w:lineRule="auto"/>
        <w:ind w:firstLine="709"/>
        <w:jc w:val="both"/>
      </w:pPr>
      <w:r w:rsidRPr="00FF5CC0">
        <w:rPr>
          <w:lang w:val="en-US"/>
        </w:rPr>
        <w:t>x</w:t>
      </w:r>
      <w:r w:rsidRPr="00FF5CC0">
        <w:t>2-процент людей, страдающих излишним весом</w:t>
      </w:r>
    </w:p>
    <w:p w:rsidR="00BD2E8D" w:rsidRPr="00FF5CC0" w:rsidRDefault="00BD2E8D" w:rsidP="000A71CC">
      <w:pPr>
        <w:spacing w:before="0" w:after="0" w:line="360" w:lineRule="auto"/>
        <w:ind w:firstLine="709"/>
        <w:jc w:val="both"/>
      </w:pPr>
      <w:r w:rsidRPr="00FF5CC0">
        <w:rPr>
          <w:lang w:val="en-US"/>
        </w:rPr>
        <w:t>x</w:t>
      </w:r>
      <w:r w:rsidRPr="00FF5CC0">
        <w:t>3-процент людей, у которых болезнь эндокринной системы</w:t>
      </w:r>
    </w:p>
    <w:p w:rsidR="00BD2E8D" w:rsidRPr="00FF5CC0" w:rsidRDefault="00BD2E8D" w:rsidP="000A71CC">
      <w:pPr>
        <w:spacing w:before="0" w:after="0" w:line="360" w:lineRule="auto"/>
        <w:ind w:firstLine="709"/>
        <w:jc w:val="both"/>
      </w:pPr>
      <w:r w:rsidRPr="00FF5CC0">
        <w:rPr>
          <w:lang w:val="en-US"/>
        </w:rPr>
        <w:t>x</w:t>
      </w:r>
      <w:r w:rsidRPr="00FF5CC0">
        <w:t>4- процент людей, у которых сахарный диабет передался по наследству(наследственная предрасположенность)</w:t>
      </w:r>
    </w:p>
    <w:p w:rsidR="00BD2E8D" w:rsidRPr="00FF5CC0" w:rsidRDefault="00BD2E8D" w:rsidP="000A71CC">
      <w:pPr>
        <w:spacing w:before="0" w:after="0" w:line="360" w:lineRule="auto"/>
        <w:ind w:firstLine="709"/>
        <w:jc w:val="both"/>
      </w:pPr>
      <w:r w:rsidRPr="00FF5CC0">
        <w:rPr>
          <w:lang w:val="en-US"/>
        </w:rPr>
        <w:t>x</w:t>
      </w:r>
      <w:r w:rsidRPr="00FF5CC0">
        <w:t>5-процент людей с острыми кишечными заболеваниями</w:t>
      </w:r>
    </w:p>
    <w:p w:rsidR="00BD2E8D" w:rsidRPr="00FF5CC0" w:rsidRDefault="00BD2E8D" w:rsidP="000A71CC">
      <w:pPr>
        <w:spacing w:before="0" w:after="0" w:line="360" w:lineRule="auto"/>
        <w:ind w:firstLine="709"/>
        <w:jc w:val="both"/>
      </w:pPr>
      <w:r w:rsidRPr="00FF5CC0">
        <w:t>В факторе Х5 я обобщила такие заболевания, как острая непроходимость кишечника, ущемленная грыжа, желудочно-кишечные кровотечения, острый панкреатит, острый холецистит, острый аппендицит, прободная язва желудка и ДПК.[4] И получила такую таблицу с исходными данными[5,6,7,8]:</w:t>
      </w:r>
    </w:p>
    <w:p w:rsidR="00BD2E8D" w:rsidRPr="00FF5CC0" w:rsidRDefault="00F374B8" w:rsidP="000A71CC">
      <w:pPr>
        <w:spacing w:before="0" w:after="0" w:line="360" w:lineRule="auto"/>
        <w:ind w:firstLine="709"/>
        <w:jc w:val="both"/>
      </w:pPr>
      <w:r w:rsidRPr="00FF5CC0">
        <w:t>Единица измерения данных:%</w:t>
      </w:r>
    </w:p>
    <w:tbl>
      <w:tblPr>
        <w:tblW w:w="10671" w:type="dxa"/>
        <w:tblInd w:w="-1073" w:type="dxa"/>
        <w:tblLook w:val="0000" w:firstRow="0" w:lastRow="0" w:firstColumn="0" w:lastColumn="0" w:noHBand="0" w:noVBand="0"/>
      </w:tblPr>
      <w:tblGrid>
        <w:gridCol w:w="1355"/>
        <w:gridCol w:w="1486"/>
        <w:gridCol w:w="1586"/>
        <w:gridCol w:w="1486"/>
        <w:gridCol w:w="1486"/>
        <w:gridCol w:w="1686"/>
        <w:gridCol w:w="1586"/>
      </w:tblGrid>
      <w:tr w:rsidR="00BD2E8D" w:rsidRPr="00FF5CC0" w:rsidTr="00401FE3">
        <w:trPr>
          <w:trHeight w:val="270"/>
        </w:trPr>
        <w:tc>
          <w:tcPr>
            <w:tcW w:w="1355" w:type="dxa"/>
            <w:tcBorders>
              <w:top w:val="single" w:sz="8" w:space="0" w:color="auto"/>
              <w:left w:val="single" w:sz="8" w:space="0" w:color="auto"/>
              <w:bottom w:val="nil"/>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годы</w:t>
            </w:r>
          </w:p>
        </w:tc>
        <w:tc>
          <w:tcPr>
            <w:tcW w:w="1486" w:type="dxa"/>
            <w:tcBorders>
              <w:top w:val="single" w:sz="8" w:space="0" w:color="auto"/>
              <w:left w:val="nil"/>
              <w:bottom w:val="nil"/>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Y</w:t>
            </w:r>
          </w:p>
        </w:tc>
        <w:tc>
          <w:tcPr>
            <w:tcW w:w="1586" w:type="dxa"/>
            <w:tcBorders>
              <w:top w:val="single" w:sz="8" w:space="0" w:color="auto"/>
              <w:left w:val="nil"/>
              <w:bottom w:val="nil"/>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X1</w:t>
            </w:r>
          </w:p>
        </w:tc>
        <w:tc>
          <w:tcPr>
            <w:tcW w:w="1486" w:type="dxa"/>
            <w:tcBorders>
              <w:top w:val="single" w:sz="8" w:space="0" w:color="auto"/>
              <w:left w:val="nil"/>
              <w:bottom w:val="nil"/>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X2</w:t>
            </w:r>
          </w:p>
        </w:tc>
        <w:tc>
          <w:tcPr>
            <w:tcW w:w="1486" w:type="dxa"/>
            <w:tcBorders>
              <w:top w:val="single" w:sz="8" w:space="0" w:color="auto"/>
              <w:left w:val="nil"/>
              <w:bottom w:val="nil"/>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X3</w:t>
            </w:r>
          </w:p>
        </w:tc>
        <w:tc>
          <w:tcPr>
            <w:tcW w:w="1686" w:type="dxa"/>
            <w:tcBorders>
              <w:top w:val="single" w:sz="8" w:space="0" w:color="auto"/>
              <w:left w:val="nil"/>
              <w:bottom w:val="nil"/>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X4</w:t>
            </w:r>
          </w:p>
        </w:tc>
        <w:tc>
          <w:tcPr>
            <w:tcW w:w="1586" w:type="dxa"/>
            <w:tcBorders>
              <w:top w:val="single" w:sz="8" w:space="0" w:color="auto"/>
              <w:left w:val="nil"/>
              <w:bottom w:val="nil"/>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X5</w:t>
            </w:r>
          </w:p>
        </w:tc>
      </w:tr>
      <w:tr w:rsidR="00BD2E8D" w:rsidRPr="00FF5CC0" w:rsidTr="00401FE3">
        <w:trPr>
          <w:trHeight w:val="255"/>
        </w:trPr>
        <w:tc>
          <w:tcPr>
            <w:tcW w:w="1355" w:type="dxa"/>
            <w:tcBorders>
              <w:top w:val="single" w:sz="8" w:space="0" w:color="auto"/>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1991</w:t>
            </w:r>
          </w:p>
        </w:tc>
        <w:tc>
          <w:tcPr>
            <w:tcW w:w="1486" w:type="dxa"/>
            <w:tcBorders>
              <w:top w:val="single" w:sz="8" w:space="0" w:color="auto"/>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1,1</w:t>
            </w:r>
          </w:p>
        </w:tc>
        <w:tc>
          <w:tcPr>
            <w:tcW w:w="1586" w:type="dxa"/>
            <w:tcBorders>
              <w:top w:val="single" w:sz="8" w:space="0" w:color="auto"/>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0,8352</w:t>
            </w:r>
          </w:p>
        </w:tc>
        <w:tc>
          <w:tcPr>
            <w:tcW w:w="1486" w:type="dxa"/>
            <w:tcBorders>
              <w:top w:val="single" w:sz="8" w:space="0" w:color="auto"/>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0,576</w:t>
            </w:r>
          </w:p>
        </w:tc>
        <w:tc>
          <w:tcPr>
            <w:tcW w:w="1486" w:type="dxa"/>
            <w:tcBorders>
              <w:top w:val="single" w:sz="8" w:space="0" w:color="auto"/>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0,39</w:t>
            </w:r>
          </w:p>
        </w:tc>
        <w:tc>
          <w:tcPr>
            <w:tcW w:w="1686" w:type="dxa"/>
            <w:tcBorders>
              <w:top w:val="single" w:sz="8" w:space="0" w:color="auto"/>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0,2497</w:t>
            </w:r>
          </w:p>
        </w:tc>
        <w:tc>
          <w:tcPr>
            <w:tcW w:w="1586" w:type="dxa"/>
            <w:tcBorders>
              <w:top w:val="single" w:sz="8" w:space="0" w:color="auto"/>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0,741</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1992</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1,177</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0,85666</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0,588</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0,417</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0,2476</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0,707</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1993</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1,2</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0,875</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0,637</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0,436</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0,2438</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0,637</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1994</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1,56</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0,88944</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0,66</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0,467</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0,23798</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0,5989</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1995</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1,67</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0,9111</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0,65</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0,47</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0,2337</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0,5446</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1996</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1,8444</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0,98422</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0,69</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0,49</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0,20157</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0,57987</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1997</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1,87</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1,02346</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0,75</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0,52</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0,1749</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0,6008</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1998</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1,95</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1,0583</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0,766</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0,57</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0,146988</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0,65957</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1999</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2,2</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1,17665</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0,797</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0,6177</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0,13178</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0,704</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2000</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1,8</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1,2968</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0,799</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0,62</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0,119</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0,7329</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2001</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1,976</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1,3654</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0,824</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0,696</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0,1</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0,71178</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2002</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1,9</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1,43744</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0,886</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0,738</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0,0868</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0,69477</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2003</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2,09</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1,52798</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0,933</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0,869</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0,0756</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0,662</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2004</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2,1</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1,58939</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0,967</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0,922</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0,07156</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0,63647</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2005</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2,45</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1,66727</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1,048</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1,011</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0,0695</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0,6237</w:t>
            </w:r>
          </w:p>
        </w:tc>
      </w:tr>
      <w:tr w:rsidR="00BD2E8D" w:rsidRPr="00FF5CC0" w:rsidTr="00401FE3">
        <w:trPr>
          <w:trHeight w:val="255"/>
        </w:trPr>
        <w:tc>
          <w:tcPr>
            <w:tcW w:w="1355" w:type="dxa"/>
            <w:tcBorders>
              <w:top w:val="nil"/>
              <w:left w:val="single" w:sz="8" w:space="0" w:color="auto"/>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2006</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2,54</w:t>
            </w:r>
          </w:p>
        </w:tc>
        <w:tc>
          <w:tcPr>
            <w:tcW w:w="15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1,7114</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1,366</w:t>
            </w:r>
          </w:p>
        </w:tc>
        <w:tc>
          <w:tcPr>
            <w:tcW w:w="14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1,17</w:t>
            </w:r>
          </w:p>
        </w:tc>
        <w:tc>
          <w:tcPr>
            <w:tcW w:w="1686" w:type="dxa"/>
            <w:tcBorders>
              <w:top w:val="nil"/>
              <w:left w:val="nil"/>
              <w:bottom w:val="single" w:sz="4"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0,0707</w:t>
            </w:r>
          </w:p>
        </w:tc>
        <w:tc>
          <w:tcPr>
            <w:tcW w:w="1586" w:type="dxa"/>
            <w:tcBorders>
              <w:top w:val="nil"/>
              <w:left w:val="nil"/>
              <w:bottom w:val="single" w:sz="4"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0,509</w:t>
            </w:r>
          </w:p>
        </w:tc>
      </w:tr>
      <w:tr w:rsidR="00BD2E8D" w:rsidRPr="00FF5CC0" w:rsidTr="00401FE3">
        <w:trPr>
          <w:trHeight w:val="270"/>
        </w:trPr>
        <w:tc>
          <w:tcPr>
            <w:tcW w:w="1355" w:type="dxa"/>
            <w:tcBorders>
              <w:top w:val="nil"/>
              <w:left w:val="single" w:sz="8" w:space="0" w:color="auto"/>
              <w:bottom w:val="single" w:sz="8"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2007</w:t>
            </w:r>
          </w:p>
        </w:tc>
        <w:tc>
          <w:tcPr>
            <w:tcW w:w="1486" w:type="dxa"/>
            <w:tcBorders>
              <w:top w:val="nil"/>
              <w:left w:val="nil"/>
              <w:bottom w:val="single" w:sz="8"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2,57</w:t>
            </w:r>
          </w:p>
        </w:tc>
        <w:tc>
          <w:tcPr>
            <w:tcW w:w="1586" w:type="dxa"/>
            <w:tcBorders>
              <w:top w:val="nil"/>
              <w:left w:val="nil"/>
              <w:bottom w:val="single" w:sz="8"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1,78478</w:t>
            </w:r>
          </w:p>
        </w:tc>
        <w:tc>
          <w:tcPr>
            <w:tcW w:w="1486" w:type="dxa"/>
            <w:tcBorders>
              <w:top w:val="nil"/>
              <w:left w:val="nil"/>
              <w:bottom w:val="single" w:sz="8"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1,3886</w:t>
            </w:r>
          </w:p>
        </w:tc>
        <w:tc>
          <w:tcPr>
            <w:tcW w:w="1486" w:type="dxa"/>
            <w:tcBorders>
              <w:top w:val="nil"/>
              <w:left w:val="nil"/>
              <w:bottom w:val="single" w:sz="8"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1,23</w:t>
            </w:r>
          </w:p>
        </w:tc>
        <w:tc>
          <w:tcPr>
            <w:tcW w:w="1686" w:type="dxa"/>
            <w:tcBorders>
              <w:top w:val="nil"/>
              <w:left w:val="nil"/>
              <w:bottom w:val="single" w:sz="8" w:space="0" w:color="auto"/>
              <w:right w:val="single" w:sz="4"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0,07122</w:t>
            </w:r>
          </w:p>
        </w:tc>
        <w:tc>
          <w:tcPr>
            <w:tcW w:w="1586" w:type="dxa"/>
            <w:tcBorders>
              <w:top w:val="nil"/>
              <w:left w:val="nil"/>
              <w:bottom w:val="single" w:sz="8" w:space="0" w:color="auto"/>
              <w:right w:val="single" w:sz="8" w:space="0" w:color="auto"/>
            </w:tcBorders>
            <w:noWrap/>
            <w:vAlign w:val="bottom"/>
          </w:tcPr>
          <w:p w:rsidR="00BD2E8D" w:rsidRPr="00FF5CC0" w:rsidRDefault="00BD2E8D" w:rsidP="000A71CC">
            <w:pPr>
              <w:spacing w:before="0" w:after="0" w:line="360" w:lineRule="auto"/>
              <w:ind w:firstLine="709"/>
              <w:jc w:val="both"/>
              <w:rPr>
                <w:sz w:val="20"/>
                <w:szCs w:val="20"/>
              </w:rPr>
            </w:pPr>
            <w:r w:rsidRPr="00FF5CC0">
              <w:rPr>
                <w:sz w:val="20"/>
                <w:szCs w:val="20"/>
              </w:rPr>
              <w:t>0,5</w:t>
            </w:r>
          </w:p>
        </w:tc>
      </w:tr>
    </w:tbl>
    <w:p w:rsidR="00BD2E8D" w:rsidRPr="00FF5CC0" w:rsidRDefault="00BD2E8D" w:rsidP="000A71CC">
      <w:pPr>
        <w:spacing w:before="0" w:after="0" w:line="360" w:lineRule="auto"/>
        <w:ind w:firstLine="709"/>
        <w:jc w:val="both"/>
      </w:pPr>
    </w:p>
    <w:p w:rsidR="00BD2E8D" w:rsidRPr="00FF5CC0" w:rsidRDefault="00BD2E8D" w:rsidP="000A71CC">
      <w:pPr>
        <w:spacing w:before="0" w:after="0" w:line="360" w:lineRule="auto"/>
        <w:ind w:firstLine="709"/>
        <w:jc w:val="both"/>
      </w:pPr>
      <w:r w:rsidRPr="00FF5CC0">
        <w:t xml:space="preserve">Анализ проводится с использованием пакета </w:t>
      </w:r>
      <w:r w:rsidRPr="00FF5CC0">
        <w:rPr>
          <w:lang w:val="en-US"/>
        </w:rPr>
        <w:t>STATISTICA</w:t>
      </w:r>
      <w:r w:rsidRPr="00FF5CC0">
        <w:t>.</w:t>
      </w:r>
    </w:p>
    <w:p w:rsidR="000A71CC" w:rsidRDefault="000A71CC" w:rsidP="000A71CC">
      <w:pPr>
        <w:pStyle w:val="2"/>
        <w:spacing w:before="0" w:beforeAutospacing="0" w:after="0" w:afterAutospacing="0" w:line="360" w:lineRule="auto"/>
        <w:ind w:firstLine="709"/>
        <w:jc w:val="both"/>
        <w:rPr>
          <w:sz w:val="28"/>
          <w:szCs w:val="28"/>
        </w:rPr>
      </w:pPr>
      <w:bookmarkStart w:id="0" w:name="_Toc198404108"/>
      <w:bookmarkStart w:id="1" w:name="_Toc198482864"/>
      <w:bookmarkStart w:id="2" w:name="_Toc198996296"/>
    </w:p>
    <w:p w:rsidR="00BD2E8D" w:rsidRPr="00FF5CC0" w:rsidRDefault="00BD2E8D" w:rsidP="000A71CC">
      <w:pPr>
        <w:pStyle w:val="2"/>
        <w:spacing w:before="0" w:beforeAutospacing="0" w:after="0" w:afterAutospacing="0" w:line="360" w:lineRule="auto"/>
        <w:ind w:firstLine="709"/>
        <w:jc w:val="both"/>
        <w:rPr>
          <w:sz w:val="28"/>
          <w:szCs w:val="28"/>
        </w:rPr>
      </w:pPr>
      <w:r w:rsidRPr="00FF5CC0">
        <w:rPr>
          <w:sz w:val="28"/>
          <w:szCs w:val="28"/>
        </w:rPr>
        <w:t>2.1 Визуализация данных.</w:t>
      </w:r>
      <w:bookmarkEnd w:id="0"/>
      <w:bookmarkEnd w:id="1"/>
      <w:bookmarkEnd w:id="2"/>
    </w:p>
    <w:p w:rsidR="00BD2E8D" w:rsidRPr="00FF5CC0" w:rsidRDefault="00BD2E8D" w:rsidP="000A71CC">
      <w:pPr>
        <w:spacing w:before="0" w:after="0" w:line="360" w:lineRule="auto"/>
        <w:ind w:firstLine="709"/>
        <w:jc w:val="both"/>
      </w:pPr>
    </w:p>
    <w:p w:rsidR="00703F46" w:rsidRPr="00FF5CC0" w:rsidRDefault="00BD2E8D" w:rsidP="000A71CC">
      <w:pPr>
        <w:spacing w:before="0" w:after="0" w:line="360" w:lineRule="auto"/>
        <w:ind w:firstLine="709"/>
        <w:jc w:val="both"/>
      </w:pPr>
      <w:r w:rsidRPr="00FF5CC0">
        <w:t>Проверим  данные результирующего показателя (</w:t>
      </w:r>
      <w:r w:rsidRPr="00FF5CC0">
        <w:rPr>
          <w:lang w:val="en-US"/>
        </w:rPr>
        <w:t>Y</w:t>
      </w:r>
      <w:r w:rsidRPr="00FF5CC0">
        <w:t>) на однородность и близость к нормальному закону распределения. Для этого по</w:t>
      </w:r>
      <w:r w:rsidR="00703F46" w:rsidRPr="00FF5CC0">
        <w:t>строим диаграмму рассеивания</w:t>
      </w:r>
      <w:r w:rsidR="00922A60" w:rsidRPr="00FF5CC0">
        <w:t>.</w:t>
      </w:r>
    </w:p>
    <w:p w:rsidR="00922A60" w:rsidRPr="00FF5CC0" w:rsidRDefault="00922A60" w:rsidP="000A71CC">
      <w:pPr>
        <w:spacing w:before="0" w:after="0" w:line="360" w:lineRule="auto"/>
        <w:ind w:firstLine="709"/>
        <w:jc w:val="both"/>
      </w:pPr>
    </w:p>
    <w:p w:rsidR="00922A60" w:rsidRPr="00FF5CC0" w:rsidRDefault="00C24AF4" w:rsidP="000A71CC">
      <w:pPr>
        <w:spacing w:before="0" w:after="0" w:line="360" w:lineRule="auto"/>
        <w:ind w:firstLine="709"/>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1pt;width:450pt;height:333.85pt;z-index:251666432" filled="t" stroked="t">
            <v:imagedata r:id="rId7" o:title=""/>
          </v:shape>
          <o:OLEObject Type="Embed" ProgID="Unknown" ShapeID="_x0000_s1026" DrawAspect="Content" ObjectID="_1454491989" r:id="rId8">
            <o:FieldCodes>\s</o:FieldCodes>
          </o:OLEObject>
        </w:object>
      </w:r>
    </w:p>
    <w:p w:rsidR="00922A60" w:rsidRPr="00FF5CC0" w:rsidRDefault="00922A60" w:rsidP="000A71CC">
      <w:pPr>
        <w:spacing w:before="0" w:after="0" w:line="360" w:lineRule="auto"/>
        <w:ind w:firstLine="709"/>
        <w:jc w:val="both"/>
      </w:pPr>
    </w:p>
    <w:p w:rsidR="00922A60" w:rsidRPr="00FF5CC0" w:rsidRDefault="00922A60" w:rsidP="000A71CC">
      <w:pPr>
        <w:spacing w:before="0" w:after="0" w:line="360" w:lineRule="auto"/>
        <w:ind w:firstLine="709"/>
        <w:jc w:val="both"/>
      </w:pPr>
    </w:p>
    <w:p w:rsidR="00922A60" w:rsidRPr="00FF5CC0" w:rsidRDefault="00922A60" w:rsidP="000A71CC">
      <w:pPr>
        <w:spacing w:before="0" w:after="0" w:line="360" w:lineRule="auto"/>
        <w:ind w:firstLine="709"/>
        <w:jc w:val="both"/>
      </w:pPr>
    </w:p>
    <w:p w:rsidR="00922A60" w:rsidRPr="00FF5CC0" w:rsidRDefault="00922A60" w:rsidP="000A71CC">
      <w:pPr>
        <w:spacing w:before="0" w:after="0" w:line="360" w:lineRule="auto"/>
        <w:ind w:firstLine="709"/>
        <w:jc w:val="both"/>
      </w:pPr>
    </w:p>
    <w:p w:rsidR="00922A60" w:rsidRPr="00FF5CC0" w:rsidRDefault="00922A60" w:rsidP="000A71CC">
      <w:pPr>
        <w:spacing w:before="0" w:after="0" w:line="360" w:lineRule="auto"/>
        <w:ind w:firstLine="709"/>
        <w:jc w:val="both"/>
      </w:pPr>
    </w:p>
    <w:p w:rsidR="00922A60" w:rsidRPr="00FF5CC0" w:rsidRDefault="00922A60" w:rsidP="000A71CC">
      <w:pPr>
        <w:spacing w:before="0" w:after="0" w:line="360" w:lineRule="auto"/>
        <w:ind w:firstLine="709"/>
        <w:jc w:val="both"/>
      </w:pPr>
    </w:p>
    <w:p w:rsidR="00922A60" w:rsidRPr="00FF5CC0" w:rsidRDefault="00922A60" w:rsidP="000A71CC">
      <w:pPr>
        <w:spacing w:before="0" w:after="0" w:line="360" w:lineRule="auto"/>
        <w:ind w:firstLine="709"/>
        <w:jc w:val="both"/>
      </w:pPr>
    </w:p>
    <w:p w:rsidR="00922A60" w:rsidRPr="00FF5CC0" w:rsidRDefault="00922A60" w:rsidP="000A71CC">
      <w:pPr>
        <w:spacing w:before="0" w:after="0" w:line="360" w:lineRule="auto"/>
        <w:ind w:firstLine="709"/>
        <w:jc w:val="both"/>
      </w:pPr>
    </w:p>
    <w:p w:rsidR="00922A60" w:rsidRPr="00FF5CC0" w:rsidRDefault="00922A60" w:rsidP="000A71CC">
      <w:pPr>
        <w:spacing w:before="0" w:after="0" w:line="360" w:lineRule="auto"/>
        <w:ind w:firstLine="709"/>
        <w:jc w:val="both"/>
      </w:pPr>
    </w:p>
    <w:p w:rsidR="00922A60" w:rsidRPr="00FF5CC0" w:rsidRDefault="00922A60" w:rsidP="000A71CC">
      <w:pPr>
        <w:spacing w:before="0" w:after="0" w:line="360" w:lineRule="auto"/>
        <w:ind w:firstLine="709"/>
        <w:jc w:val="both"/>
      </w:pPr>
    </w:p>
    <w:p w:rsidR="00922A60" w:rsidRPr="00FF5CC0" w:rsidRDefault="00922A60" w:rsidP="000A71CC">
      <w:pPr>
        <w:spacing w:before="0" w:after="0" w:line="360" w:lineRule="auto"/>
        <w:ind w:firstLine="709"/>
        <w:jc w:val="both"/>
      </w:pPr>
    </w:p>
    <w:p w:rsidR="00922A60" w:rsidRPr="00FF5CC0" w:rsidRDefault="00922A60" w:rsidP="000A71CC">
      <w:pPr>
        <w:spacing w:before="0" w:after="0" w:line="360" w:lineRule="auto"/>
        <w:ind w:firstLine="709"/>
        <w:jc w:val="both"/>
      </w:pPr>
    </w:p>
    <w:p w:rsidR="00694C09" w:rsidRPr="00FF5CC0" w:rsidRDefault="00694C09" w:rsidP="000A71CC">
      <w:pPr>
        <w:spacing w:before="0" w:after="0" w:line="360" w:lineRule="auto"/>
        <w:ind w:firstLine="709"/>
        <w:jc w:val="both"/>
      </w:pPr>
    </w:p>
    <w:p w:rsidR="00694C09" w:rsidRPr="00FF5CC0" w:rsidRDefault="00694C09" w:rsidP="000A71CC">
      <w:pPr>
        <w:spacing w:before="0" w:after="0" w:line="360" w:lineRule="auto"/>
        <w:ind w:firstLine="709"/>
        <w:jc w:val="both"/>
      </w:pPr>
    </w:p>
    <w:p w:rsidR="00922A60" w:rsidRPr="00FF5CC0" w:rsidRDefault="00922A60" w:rsidP="000A71CC">
      <w:pPr>
        <w:spacing w:before="0" w:after="0" w:line="360" w:lineRule="auto"/>
        <w:ind w:firstLine="709"/>
        <w:jc w:val="both"/>
      </w:pPr>
      <w:r w:rsidRPr="00FF5CC0">
        <w:t>Рис1.1 Диаграмма рассеивания У.</w:t>
      </w:r>
    </w:p>
    <w:p w:rsidR="00922A60" w:rsidRPr="00FF5CC0" w:rsidRDefault="00922A60" w:rsidP="000A71CC">
      <w:pPr>
        <w:spacing w:before="0" w:after="0" w:line="360" w:lineRule="auto"/>
        <w:ind w:firstLine="709"/>
        <w:jc w:val="both"/>
      </w:pPr>
    </w:p>
    <w:p w:rsidR="00922A60" w:rsidRPr="00FF5CC0" w:rsidRDefault="00715BAE" w:rsidP="000A71CC">
      <w:pPr>
        <w:spacing w:before="0" w:after="0" w:line="360" w:lineRule="auto"/>
        <w:ind w:firstLine="709"/>
        <w:jc w:val="both"/>
      </w:pPr>
      <w:r w:rsidRPr="00FF5CC0">
        <w:t xml:space="preserve">По построенной диаграмме рассеивания можно сделать вывод, что совокупность вполне однородна, следовательно делаю предположение, что результаты исследования будут адекватны. </w:t>
      </w:r>
    </w:p>
    <w:p w:rsidR="00715BAE" w:rsidRPr="00FF5CC0" w:rsidRDefault="000A71CC" w:rsidP="000A71CC">
      <w:pPr>
        <w:pStyle w:val="2"/>
        <w:spacing w:before="0" w:beforeAutospacing="0" w:after="0" w:afterAutospacing="0" w:line="360" w:lineRule="auto"/>
        <w:ind w:firstLine="709"/>
        <w:jc w:val="both"/>
        <w:rPr>
          <w:sz w:val="28"/>
          <w:szCs w:val="28"/>
        </w:rPr>
      </w:pPr>
      <w:bookmarkStart w:id="3" w:name="_Toc198404109"/>
      <w:bookmarkStart w:id="4" w:name="_Toc198482865"/>
      <w:bookmarkStart w:id="5" w:name="_Toc198996297"/>
      <w:r>
        <w:rPr>
          <w:sz w:val="28"/>
          <w:szCs w:val="28"/>
        </w:rPr>
        <w:br w:type="page"/>
      </w:r>
      <w:r w:rsidR="00715BAE" w:rsidRPr="00FF5CC0">
        <w:rPr>
          <w:sz w:val="28"/>
          <w:szCs w:val="28"/>
        </w:rPr>
        <w:t>2.2 Анализ автокорреляции уровней временного ряда.</w:t>
      </w:r>
      <w:bookmarkEnd w:id="3"/>
      <w:bookmarkEnd w:id="4"/>
      <w:bookmarkEnd w:id="5"/>
    </w:p>
    <w:p w:rsidR="000A71CC" w:rsidRDefault="000A71CC" w:rsidP="000A71CC">
      <w:pPr>
        <w:spacing w:before="0" w:after="0" w:line="360" w:lineRule="auto"/>
        <w:ind w:firstLine="709"/>
        <w:jc w:val="both"/>
      </w:pPr>
    </w:p>
    <w:p w:rsidR="00715BAE" w:rsidRPr="00FF5CC0" w:rsidRDefault="00715BAE" w:rsidP="000A71CC">
      <w:pPr>
        <w:spacing w:before="0" w:after="0" w:line="360" w:lineRule="auto"/>
        <w:ind w:firstLine="709"/>
        <w:jc w:val="both"/>
      </w:pPr>
      <w:r w:rsidRPr="00FF5CC0">
        <w:t>Под автокорреляцией понимают корреляционную зависимость между последовательными или соседними значениями уровней временного ряда. Члены временного ряда в большинстве случаев являются статистически зависимыми друг от друга, значение переменной во многом определяется значениями этой же переменной в предшествующие моменты времени.</w:t>
      </w:r>
    </w:p>
    <w:p w:rsidR="00715BAE" w:rsidRPr="00FF5CC0" w:rsidRDefault="00715BAE" w:rsidP="000A71CC">
      <w:pPr>
        <w:spacing w:before="0" w:after="0" w:line="360" w:lineRule="auto"/>
        <w:ind w:firstLine="709"/>
        <w:jc w:val="both"/>
      </w:pPr>
      <w:r w:rsidRPr="00FF5CC0">
        <w:t>Присутствие автокорреляции в значительной степени искажает взаимосвязь признаков, поэтому для последующего анализа корреляции и лаговой корреляции автокорреляция уровней ряда исключается методом последовательных разностей.</w:t>
      </w:r>
    </w:p>
    <w:p w:rsidR="00715BAE" w:rsidRDefault="00715BAE" w:rsidP="000A71CC">
      <w:pPr>
        <w:spacing w:before="0" w:after="0" w:line="360" w:lineRule="auto"/>
        <w:ind w:firstLine="709"/>
        <w:jc w:val="both"/>
      </w:pPr>
      <w:r w:rsidRPr="00FF5CC0">
        <w:rPr>
          <w:sz w:val="24"/>
          <w:szCs w:val="24"/>
        </w:rPr>
        <w:t xml:space="preserve">Автокорреляционные функции всех признаков строятся с лагом 9 (величина лага определяется по формуле Т/4 </w:t>
      </w:r>
      <w:r w:rsidRPr="00FF5CC0">
        <w:rPr>
          <w:sz w:val="24"/>
          <w:szCs w:val="24"/>
        </w:rPr>
        <w:fldChar w:fldCharType="begin"/>
      </w:r>
      <w:r w:rsidRPr="00FF5CC0">
        <w:rPr>
          <w:sz w:val="24"/>
          <w:szCs w:val="24"/>
        </w:rPr>
        <w:instrText xml:space="preserve"> QUOTE </w:instrText>
      </w:r>
      <w:r w:rsidRPr="00FF5CC0">
        <w:rPr>
          <w:sz w:val="24"/>
          <w:szCs w:val="24"/>
        </w:rPr>
        <w:fldChar w:fldCharType="begin"/>
      </w:r>
      <w:r w:rsidRPr="00FF5CC0">
        <w:rPr>
          <w:sz w:val="24"/>
          <w:szCs w:val="24"/>
        </w:rPr>
        <w:instrText xml:space="preserve"> QUOTE </w:instrText>
      </w:r>
      <w:r w:rsidR="00C24AF4">
        <w:rPr>
          <w:position w:val="-51"/>
          <w:sz w:val="24"/>
          <w:szCs w:val="24"/>
        </w:rPr>
        <w:pict>
          <v:shape id="_x0000_i1026" type="#_x0000_t75" style="width:21.75pt;height:41.25pt">
            <v:imagedata r:id="rId9" o:title="" chromakey="white"/>
          </v:shape>
        </w:pict>
      </w:r>
      <w:r w:rsidRPr="00FF5CC0">
        <w:rPr>
          <w:sz w:val="24"/>
          <w:szCs w:val="24"/>
        </w:rPr>
        <w:instrText xml:space="preserve"> </w:instrText>
      </w:r>
      <w:r w:rsidRPr="00FF5CC0">
        <w:rPr>
          <w:sz w:val="24"/>
          <w:szCs w:val="24"/>
        </w:rPr>
        <w:fldChar w:fldCharType="separate"/>
      </w:r>
      <w:r w:rsidR="00C24AF4">
        <w:rPr>
          <w:position w:val="-51"/>
          <w:sz w:val="24"/>
          <w:szCs w:val="24"/>
        </w:rPr>
        <w:pict>
          <v:shape id="_x0000_i1027" type="#_x0000_t75" style="width:21.75pt;height:41.25pt">
            <v:imagedata r:id="rId9" o:title="" chromakey="white"/>
          </v:shape>
        </w:pict>
      </w:r>
      <w:r w:rsidRPr="00FF5CC0">
        <w:rPr>
          <w:sz w:val="24"/>
          <w:szCs w:val="24"/>
        </w:rPr>
        <w:fldChar w:fldCharType="end"/>
      </w:r>
      <w:r w:rsidRPr="00FF5CC0">
        <w:rPr>
          <w:sz w:val="24"/>
          <w:szCs w:val="24"/>
        </w:rPr>
        <w:instrText xml:space="preserve"> </w:instrText>
      </w:r>
      <w:r w:rsidRPr="00FF5CC0">
        <w:rPr>
          <w:sz w:val="24"/>
          <w:szCs w:val="24"/>
        </w:rPr>
        <w:fldChar w:fldCharType="end"/>
      </w:r>
      <w:r w:rsidRPr="00FF5CC0">
        <w:rPr>
          <w:sz w:val="24"/>
          <w:szCs w:val="24"/>
        </w:rPr>
        <w:t>, Т=36). Для всех коэффициентов принят уровень значимости α=5%.</w:t>
      </w:r>
      <w:r w:rsidR="00156075" w:rsidRPr="00FF5CC0">
        <w:rPr>
          <w:sz w:val="24"/>
          <w:szCs w:val="24"/>
        </w:rPr>
        <w:t>[</w:t>
      </w:r>
    </w:p>
    <w:p w:rsidR="000A71CC" w:rsidRPr="00401FE3" w:rsidRDefault="000A71CC" w:rsidP="000A71CC">
      <w:pPr>
        <w:spacing w:before="0" w:after="0" w:line="360" w:lineRule="auto"/>
        <w:ind w:firstLine="709"/>
        <w:jc w:val="both"/>
      </w:pPr>
    </w:p>
    <w:p w:rsidR="00715BAE" w:rsidRPr="00FF5CC0" w:rsidRDefault="00C24AF4" w:rsidP="000A71CC">
      <w:pPr>
        <w:spacing w:before="0" w:after="0" w:line="360" w:lineRule="auto"/>
        <w:ind w:firstLine="709"/>
        <w:jc w:val="both"/>
      </w:pPr>
      <w:r>
        <w:rPr>
          <w:noProof/>
        </w:rPr>
        <w:object w:dxaOrig="1440" w:dyaOrig="1440">
          <v:shape id="_x0000_s1027" type="#_x0000_t75" style="position:absolute;left:0;text-align:left;margin-left:12.6pt;margin-top:2.7pt;width:387pt;height:286.9pt;z-index:251649024" filled="t" stroked="t">
            <v:imagedata r:id="rId10" o:title=""/>
          </v:shape>
          <o:OLEObject Type="Embed" ProgID="Unknown" ShapeID="_x0000_s1027" DrawAspect="Content" ObjectID="_1454491990" r:id="rId11">
            <o:FieldCodes>\s</o:FieldCodes>
          </o:OLEObject>
        </w:object>
      </w: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401FE3" w:rsidRDefault="00401FE3" w:rsidP="000A71CC">
      <w:pPr>
        <w:spacing w:before="0" w:after="0" w:line="360" w:lineRule="auto"/>
        <w:ind w:firstLine="709"/>
        <w:jc w:val="both"/>
      </w:pPr>
    </w:p>
    <w:p w:rsidR="00A725F6" w:rsidRPr="00FF5CC0" w:rsidRDefault="00621DB3" w:rsidP="000A71CC">
      <w:pPr>
        <w:spacing w:before="0" w:after="0" w:line="360" w:lineRule="auto"/>
        <w:ind w:firstLine="709"/>
        <w:jc w:val="both"/>
        <w:rPr>
          <w:color w:val="000000"/>
        </w:rPr>
      </w:pPr>
      <w:r w:rsidRPr="00FF5CC0">
        <w:rPr>
          <w:color w:val="000000"/>
        </w:rPr>
        <w:t>Рис. 2.1.1 Автокорреляционная функция ряда У (процент людей,</w:t>
      </w:r>
      <w:r w:rsidR="00A725F6" w:rsidRPr="00FF5CC0">
        <w:rPr>
          <w:color w:val="000000"/>
        </w:rPr>
        <w:t xml:space="preserve"> </w:t>
      </w:r>
      <w:r w:rsidRPr="00FF5CC0">
        <w:rPr>
          <w:color w:val="000000"/>
        </w:rPr>
        <w:t>болеющих сахарным диабетом).</w:t>
      </w:r>
    </w:p>
    <w:p w:rsidR="00621DB3" w:rsidRPr="00FF5CC0" w:rsidRDefault="00621DB3" w:rsidP="000A71CC">
      <w:pPr>
        <w:spacing w:before="0" w:after="0" w:line="360" w:lineRule="auto"/>
        <w:ind w:firstLine="709"/>
        <w:jc w:val="both"/>
      </w:pPr>
    </w:p>
    <w:p w:rsidR="00621DB3" w:rsidRPr="00FF5CC0" w:rsidRDefault="00C24AF4" w:rsidP="000A71CC">
      <w:pPr>
        <w:spacing w:before="0" w:after="0" w:line="360" w:lineRule="auto"/>
        <w:ind w:firstLine="709"/>
        <w:jc w:val="both"/>
      </w:pPr>
      <w:r>
        <w:rPr>
          <w:noProof/>
        </w:rPr>
        <w:object w:dxaOrig="1440" w:dyaOrig="1440">
          <v:shape id="_x0000_s1028" type="#_x0000_t75" style="position:absolute;left:0;text-align:left;margin-left:27pt;margin-top:-18pt;width:378pt;height:280.1pt;z-index:251650048" filled="t" stroked="t">
            <v:imagedata r:id="rId12" o:title=""/>
          </v:shape>
          <o:OLEObject Type="Embed" ProgID="Unknown" ShapeID="_x0000_s1028" DrawAspect="Content" ObjectID="_1454491991" r:id="rId13">
            <o:FieldCodes>\s</o:FieldCodes>
          </o:OLEObject>
        </w:object>
      </w: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pPr>
    </w:p>
    <w:p w:rsidR="00621DB3" w:rsidRPr="00FF5CC0" w:rsidRDefault="00621DB3" w:rsidP="000A71CC">
      <w:pPr>
        <w:spacing w:before="0" w:after="0" w:line="360" w:lineRule="auto"/>
        <w:ind w:firstLine="709"/>
        <w:jc w:val="both"/>
        <w:rPr>
          <w:color w:val="000000"/>
        </w:rPr>
      </w:pPr>
      <w:r w:rsidRPr="00FF5CC0">
        <w:rPr>
          <w:color w:val="000000"/>
        </w:rPr>
        <w:t>Рис. 2.1.2. Автокорреляционная функция ряда У после устранения тенденции.</w:t>
      </w:r>
    </w:p>
    <w:p w:rsidR="000A71CC" w:rsidRDefault="000A71CC" w:rsidP="000A71CC">
      <w:pPr>
        <w:spacing w:before="0" w:after="0" w:line="360" w:lineRule="auto"/>
        <w:ind w:firstLine="709"/>
        <w:jc w:val="both"/>
      </w:pPr>
    </w:p>
    <w:p w:rsidR="00A725F6" w:rsidRPr="00FF5CC0" w:rsidRDefault="00A725F6" w:rsidP="000A71CC">
      <w:pPr>
        <w:spacing w:before="0" w:after="0" w:line="360" w:lineRule="auto"/>
        <w:ind w:firstLine="709"/>
        <w:jc w:val="both"/>
      </w:pPr>
      <w:r w:rsidRPr="00FF5CC0">
        <w:t>По виду коррелограммы установим характерные особенности временного ряда, а также порекомендуем соответствующую функцию для его моделирования:</w:t>
      </w:r>
    </w:p>
    <w:p w:rsidR="00621DB3" w:rsidRPr="00FF5CC0" w:rsidRDefault="00A725F6" w:rsidP="000A71CC">
      <w:pPr>
        <w:spacing w:before="0" w:after="0" w:line="360" w:lineRule="auto"/>
        <w:ind w:firstLine="709"/>
        <w:jc w:val="both"/>
      </w:pPr>
      <w:r w:rsidRPr="00FF5CC0">
        <w:t>Все коэффициенты автокорреляции (рис.2.1.1.) положительны и постепенно снижаются. Следовательно, можем сделать вывод о том, что в ряду наблюдается долгосрочная автокорреляция. После устранения тенденции методом последовательных разностей все коэффициенты стали небольшими и незначимыми на уровне 5% (рис. 2.1.2), скорей всего, ряд стал случайным.</w:t>
      </w:r>
    </w:p>
    <w:p w:rsidR="00D3151A" w:rsidRPr="00FF5CC0" w:rsidRDefault="000A71CC" w:rsidP="000A71CC">
      <w:pPr>
        <w:spacing w:before="0" w:after="0" w:line="360" w:lineRule="auto"/>
        <w:ind w:firstLine="709"/>
        <w:jc w:val="both"/>
      </w:pPr>
      <w:r>
        <w:br w:type="page"/>
      </w:r>
    </w:p>
    <w:p w:rsidR="00D3151A" w:rsidRPr="00FF5CC0" w:rsidRDefault="00D3151A" w:rsidP="000A71CC">
      <w:pPr>
        <w:spacing w:before="0" w:after="0" w:line="360" w:lineRule="auto"/>
        <w:ind w:firstLine="709"/>
        <w:jc w:val="both"/>
      </w:pPr>
    </w:p>
    <w:p w:rsidR="00D3151A" w:rsidRPr="00FF5CC0" w:rsidRDefault="00C24AF4" w:rsidP="000A71CC">
      <w:pPr>
        <w:spacing w:before="0" w:after="0" w:line="360" w:lineRule="auto"/>
        <w:ind w:firstLine="709"/>
        <w:jc w:val="both"/>
      </w:pPr>
      <w:r>
        <w:rPr>
          <w:noProof/>
        </w:rPr>
        <w:object w:dxaOrig="1440" w:dyaOrig="1440">
          <v:shape id="_x0000_s1029" type="#_x0000_t75" style="position:absolute;left:0;text-align:left;margin-left:27pt;margin-top:-27pt;width:342pt;height:253.95pt;z-index:251651072" filled="t" stroked="t">
            <v:imagedata r:id="rId14" o:title=""/>
          </v:shape>
          <o:OLEObject Type="Embed" ProgID="Unknown" ShapeID="_x0000_s1029" DrawAspect="Content" ObjectID="_1454491992" r:id="rId15">
            <o:FieldCodes>\s</o:FieldCodes>
          </o:OLEObject>
        </w:object>
      </w: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68016B" w:rsidRDefault="00D3151A" w:rsidP="000A71CC">
      <w:pPr>
        <w:spacing w:before="0" w:after="0" w:line="360" w:lineRule="auto"/>
        <w:ind w:firstLine="709"/>
        <w:jc w:val="both"/>
      </w:pPr>
      <w:r w:rsidRPr="00FF5CC0">
        <w:rPr>
          <w:color w:val="000000"/>
        </w:rPr>
        <w:t>Рис 2.2.1. Автокорреляционная функция ряда Х</w:t>
      </w:r>
      <w:r w:rsidRPr="00FF5CC0">
        <w:rPr>
          <w:color w:val="000000"/>
          <w:vertAlign w:val="subscript"/>
        </w:rPr>
        <w:t xml:space="preserve">1 </w:t>
      </w:r>
      <w:r w:rsidR="00682ADD" w:rsidRPr="00FF5CC0">
        <w:rPr>
          <w:color w:val="000000"/>
          <w:vertAlign w:val="subscript"/>
        </w:rPr>
        <w:t xml:space="preserve">           </w:t>
      </w:r>
      <w:r w:rsidRPr="00FF5CC0">
        <w:rPr>
          <w:color w:val="000000"/>
          <w:vertAlign w:val="subscript"/>
        </w:rPr>
        <w:t xml:space="preserve"> </w:t>
      </w:r>
      <w:r w:rsidRPr="00FF5CC0">
        <w:t xml:space="preserve">  </w:t>
      </w:r>
      <w:r w:rsidR="00727DE2" w:rsidRPr="00FF5CC0">
        <w:t>(процент людей, которые перенесли вирусный гепатит)</w:t>
      </w:r>
    </w:p>
    <w:p w:rsidR="000A71CC" w:rsidRPr="00FF5CC0" w:rsidRDefault="000A71CC" w:rsidP="000A71CC">
      <w:pPr>
        <w:spacing w:before="0" w:after="0" w:line="360" w:lineRule="auto"/>
        <w:ind w:firstLine="709"/>
        <w:jc w:val="both"/>
      </w:pPr>
    </w:p>
    <w:p w:rsidR="0068016B" w:rsidRPr="00FF5CC0" w:rsidRDefault="00C24AF4" w:rsidP="000A71CC">
      <w:pPr>
        <w:spacing w:before="0" w:after="0" w:line="360" w:lineRule="auto"/>
        <w:ind w:firstLine="709"/>
        <w:jc w:val="both"/>
      </w:pPr>
      <w:r>
        <w:rPr>
          <w:noProof/>
        </w:rPr>
        <w:pict>
          <v:shape id="_x0000_s1030" type="#_x0000_t75" style="position:absolute;left:0;text-align:left;margin-left:21.6pt;margin-top:11.9pt;width:342pt;height:253.95pt;z-index:251652096" filled="t" stroked="t">
            <v:imagedata r:id="rId16" o:title=""/>
          </v:shape>
        </w:pict>
      </w: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401FE3" w:rsidRDefault="00401FE3" w:rsidP="000A71CC">
      <w:pPr>
        <w:spacing w:before="0" w:after="0" w:line="360" w:lineRule="auto"/>
        <w:ind w:firstLine="709"/>
        <w:jc w:val="both"/>
      </w:pPr>
    </w:p>
    <w:p w:rsidR="00D3151A" w:rsidRPr="00FF5CC0" w:rsidRDefault="00D3151A" w:rsidP="000A71CC">
      <w:pPr>
        <w:spacing w:before="0" w:after="0" w:line="360" w:lineRule="auto"/>
        <w:ind w:firstLine="709"/>
        <w:jc w:val="both"/>
        <w:rPr>
          <w:color w:val="000000"/>
        </w:rPr>
      </w:pPr>
      <w:r w:rsidRPr="00FF5CC0">
        <w:rPr>
          <w:color w:val="000000"/>
        </w:rPr>
        <w:t>Рис. 2.2.2. Автокорреляционная функция ряда  х1 после устранения тенденции.</w:t>
      </w:r>
    </w:p>
    <w:p w:rsidR="000A71CC" w:rsidRDefault="000A71CC" w:rsidP="000A71CC">
      <w:pPr>
        <w:spacing w:before="0" w:after="0" w:line="360" w:lineRule="auto"/>
        <w:ind w:firstLine="709"/>
        <w:jc w:val="both"/>
      </w:pPr>
    </w:p>
    <w:p w:rsidR="00D3151A" w:rsidRDefault="00D3151A" w:rsidP="000A71CC">
      <w:pPr>
        <w:spacing w:before="0" w:after="0" w:line="360" w:lineRule="auto"/>
        <w:ind w:firstLine="709"/>
        <w:jc w:val="both"/>
      </w:pPr>
      <w:r w:rsidRPr="00FF5CC0">
        <w:t>Все коэффициенты автокорреляции (рис.2.2.1.) положительны и постепенно снижаются. Следовательно, можем сделать вывод о том, что в ряду также  наблюдается долгосрочная автокорреляция,</w:t>
      </w:r>
      <w:r w:rsidR="0068016B" w:rsidRPr="00FF5CC0">
        <w:t xml:space="preserve"> </w:t>
      </w:r>
      <w:r w:rsidRPr="00FF5CC0">
        <w:t>как и в предыдущем. После устранения тенденции все коэффициенты стали небольшими и не</w:t>
      </w:r>
      <w:r w:rsidR="0068016B" w:rsidRPr="00FF5CC0">
        <w:t>значимыми на уровне 5% (рис. 2.2</w:t>
      </w:r>
      <w:r w:rsidRPr="00FF5CC0">
        <w:t>.2), скорей всего, ряд стал случайным.</w:t>
      </w:r>
    </w:p>
    <w:p w:rsidR="000A71CC" w:rsidRPr="00FF5CC0" w:rsidRDefault="000A71CC" w:rsidP="000A71CC">
      <w:pPr>
        <w:spacing w:before="0" w:after="0" w:line="360" w:lineRule="auto"/>
        <w:ind w:firstLine="709"/>
        <w:jc w:val="both"/>
      </w:pPr>
    </w:p>
    <w:p w:rsidR="0068016B" w:rsidRPr="00FF5CC0" w:rsidRDefault="00C24AF4" w:rsidP="000A71CC">
      <w:pPr>
        <w:spacing w:before="0" w:after="0" w:line="360" w:lineRule="auto"/>
        <w:ind w:firstLine="709"/>
        <w:jc w:val="both"/>
        <w:rPr>
          <w:color w:val="000000"/>
        </w:rPr>
      </w:pPr>
      <w:r>
        <w:rPr>
          <w:noProof/>
        </w:rPr>
        <w:object w:dxaOrig="1440" w:dyaOrig="1440">
          <v:shape id="_x0000_s1031" type="#_x0000_t75" style="position:absolute;left:0;text-align:left;margin-left:45pt;margin-top:5.7pt;width:5in;height:267.3pt;z-index:251653120" filled="t" stroked="t">
            <v:imagedata r:id="rId17" o:title=""/>
          </v:shape>
          <o:OLEObject Type="Embed" ProgID="Unknown" ShapeID="_x0000_s1031" DrawAspect="Content" ObjectID="_1454491993" r:id="rId18">
            <o:FieldCodes>\s</o:FieldCodes>
          </o:OLEObject>
        </w:object>
      </w:r>
    </w:p>
    <w:p w:rsidR="00D3151A" w:rsidRPr="00FF5CC0" w:rsidRDefault="00D3151A" w:rsidP="000A71CC">
      <w:pPr>
        <w:spacing w:before="0" w:after="0" w:line="360" w:lineRule="auto"/>
        <w:ind w:firstLine="709"/>
        <w:jc w:val="both"/>
      </w:pPr>
    </w:p>
    <w:p w:rsidR="00D3151A" w:rsidRPr="00FF5CC0" w:rsidRDefault="00D3151A"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r w:rsidRPr="00FF5CC0">
        <w:t>Рис.2.3.1.</w:t>
      </w:r>
      <w:r w:rsidRPr="00FF5CC0">
        <w:rPr>
          <w:color w:val="000000"/>
        </w:rPr>
        <w:t xml:space="preserve"> Автокорреляционная функция ряда х2 (</w:t>
      </w:r>
      <w:r w:rsidRPr="00FF5CC0">
        <w:t>процент людей, страдающих излишним весом)</w:t>
      </w:r>
    </w:p>
    <w:p w:rsidR="0068016B" w:rsidRPr="00FF5CC0" w:rsidRDefault="000A71CC" w:rsidP="000A71CC">
      <w:pPr>
        <w:spacing w:before="0" w:after="0" w:line="360" w:lineRule="auto"/>
        <w:ind w:firstLine="709"/>
        <w:jc w:val="both"/>
      </w:pPr>
      <w:r>
        <w:br w:type="page"/>
      </w:r>
      <w:r w:rsidR="00C24AF4">
        <w:rPr>
          <w:noProof/>
        </w:rPr>
        <w:object w:dxaOrig="1440" w:dyaOrig="1440">
          <v:shape id="_x0000_s1032" type="#_x0000_t75" style="position:absolute;left:0;text-align:left;margin-left:45pt;margin-top:9.65pt;width:363.6pt;height:269.55pt;z-index:251654144" filled="t" stroked="t">
            <v:imagedata r:id="rId19" o:title=""/>
          </v:shape>
          <o:OLEObject Type="Embed" ProgID="Unknown" ShapeID="_x0000_s1032" DrawAspect="Content" ObjectID="_1454491994" r:id="rId20">
            <o:FieldCodes>\s</o:FieldCodes>
          </o:OLEObject>
        </w:object>
      </w: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4466D0" w:rsidRPr="00FF5CC0" w:rsidRDefault="004466D0" w:rsidP="000A71CC">
      <w:pPr>
        <w:spacing w:before="0" w:after="0" w:line="360" w:lineRule="auto"/>
        <w:ind w:firstLine="709"/>
        <w:jc w:val="both"/>
        <w:rPr>
          <w:color w:val="000000"/>
        </w:rPr>
      </w:pPr>
    </w:p>
    <w:p w:rsidR="0068016B" w:rsidRPr="00FF5CC0" w:rsidRDefault="0068016B" w:rsidP="000A71CC">
      <w:pPr>
        <w:spacing w:before="0" w:after="0" w:line="360" w:lineRule="auto"/>
        <w:ind w:firstLine="709"/>
        <w:jc w:val="both"/>
        <w:rPr>
          <w:color w:val="000000"/>
        </w:rPr>
      </w:pPr>
      <w:r w:rsidRPr="00FF5CC0">
        <w:rPr>
          <w:color w:val="000000"/>
        </w:rPr>
        <w:t>Рис. 2.3.2. Автокорреляционная функция ряда  х2  после устранения тенденции.</w:t>
      </w:r>
    </w:p>
    <w:p w:rsidR="000A71CC" w:rsidRDefault="000A71CC" w:rsidP="000A71CC">
      <w:pPr>
        <w:spacing w:before="0" w:after="0" w:line="360" w:lineRule="auto"/>
        <w:ind w:firstLine="709"/>
        <w:jc w:val="both"/>
        <w:rPr>
          <w:color w:val="000000"/>
        </w:rPr>
      </w:pPr>
    </w:p>
    <w:p w:rsidR="0068016B" w:rsidRPr="00FF5CC0" w:rsidRDefault="0068016B" w:rsidP="000A71CC">
      <w:pPr>
        <w:spacing w:before="0" w:after="0" w:line="360" w:lineRule="auto"/>
        <w:ind w:firstLine="709"/>
        <w:jc w:val="both"/>
        <w:rPr>
          <w:color w:val="000000"/>
        </w:rPr>
      </w:pPr>
      <w:r w:rsidRPr="00FF5CC0">
        <w:rPr>
          <w:color w:val="000000"/>
        </w:rPr>
        <w:t>Ситуация аналогичная предыдущей.</w:t>
      </w:r>
    </w:p>
    <w:p w:rsidR="0068016B" w:rsidRPr="00FF5CC0" w:rsidRDefault="00C24AF4" w:rsidP="000A71CC">
      <w:pPr>
        <w:spacing w:before="0" w:after="0" w:line="360" w:lineRule="auto"/>
        <w:ind w:firstLine="709"/>
        <w:jc w:val="both"/>
        <w:rPr>
          <w:color w:val="000000"/>
        </w:rPr>
      </w:pPr>
      <w:r>
        <w:rPr>
          <w:noProof/>
        </w:rPr>
        <w:object w:dxaOrig="1440" w:dyaOrig="1440">
          <v:shape id="_x0000_s1033" type="#_x0000_t75" style="position:absolute;left:0;text-align:left;margin-left:63pt;margin-top:11.85pt;width:351pt;height:260.4pt;z-index:251655168" filled="t" stroked="t">
            <v:imagedata r:id="rId21" o:title=""/>
          </v:shape>
          <o:OLEObject Type="Embed" ProgID="Unknown" ShapeID="_x0000_s1033" DrawAspect="Content" ObjectID="_1454491995" r:id="rId22">
            <o:FieldCodes>\s</o:FieldCodes>
          </o:OLEObject>
        </w:object>
      </w: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rPr>
          <w:color w:val="000000"/>
        </w:rPr>
      </w:pPr>
      <w:r w:rsidRPr="00FF5CC0">
        <w:t>Рис.2.4.1.</w:t>
      </w:r>
      <w:r w:rsidRPr="00FF5CC0">
        <w:rPr>
          <w:color w:val="000000"/>
        </w:rPr>
        <w:t xml:space="preserve"> Автокорреляционная функция ряда х3</w:t>
      </w:r>
      <w:r w:rsidR="00A61F77" w:rsidRPr="00FF5CC0">
        <w:rPr>
          <w:color w:val="000000"/>
        </w:rPr>
        <w:t xml:space="preserve"> (процент людей, у которых болезнь эндокринной системы)</w:t>
      </w:r>
    </w:p>
    <w:p w:rsidR="0068016B" w:rsidRPr="00FF5CC0" w:rsidRDefault="00C24AF4" w:rsidP="000A71CC">
      <w:pPr>
        <w:spacing w:before="0" w:after="0" w:line="360" w:lineRule="auto"/>
        <w:ind w:firstLine="709"/>
        <w:jc w:val="both"/>
      </w:pPr>
      <w:r>
        <w:rPr>
          <w:noProof/>
        </w:rPr>
        <w:object w:dxaOrig="1440" w:dyaOrig="1440">
          <v:shape id="_x0000_s1034" type="#_x0000_t75" style="position:absolute;left:0;text-align:left;margin-left:63pt;margin-top:6.8pt;width:369pt;height:274.3pt;z-index:251656192" filled="t" stroked="t">
            <v:imagedata r:id="rId23" o:title=""/>
          </v:shape>
          <o:OLEObject Type="Embed" ProgID="Unknown" ShapeID="_x0000_s1034" DrawAspect="Content" ObjectID="_1454491996" r:id="rId24">
            <o:FieldCodes>\s</o:FieldCodes>
          </o:OLEObject>
        </w:object>
      </w: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68016B" w:rsidRPr="00FF5CC0" w:rsidRDefault="0068016B" w:rsidP="000A71CC">
      <w:pPr>
        <w:spacing w:before="0" w:after="0" w:line="360" w:lineRule="auto"/>
        <w:ind w:firstLine="709"/>
        <w:jc w:val="both"/>
      </w:pPr>
    </w:p>
    <w:p w:rsidR="004466D0" w:rsidRPr="00FF5CC0" w:rsidRDefault="004466D0" w:rsidP="000A71CC">
      <w:pPr>
        <w:spacing w:before="0" w:after="0" w:line="360" w:lineRule="auto"/>
        <w:ind w:firstLine="709"/>
        <w:jc w:val="both"/>
        <w:rPr>
          <w:color w:val="000000"/>
        </w:rPr>
      </w:pPr>
    </w:p>
    <w:p w:rsidR="0068016B" w:rsidRPr="00FF5CC0" w:rsidRDefault="0068016B" w:rsidP="000A71CC">
      <w:pPr>
        <w:spacing w:before="0" w:after="0" w:line="360" w:lineRule="auto"/>
        <w:ind w:firstLine="709"/>
        <w:jc w:val="both"/>
        <w:rPr>
          <w:color w:val="000000"/>
        </w:rPr>
      </w:pPr>
      <w:r w:rsidRPr="00FF5CC0">
        <w:rPr>
          <w:color w:val="000000"/>
        </w:rPr>
        <w:t>Рис. 2.4.2. Автокорреляционная функция ряда  х3  после устранения тенденции.</w:t>
      </w:r>
    </w:p>
    <w:p w:rsidR="0068016B" w:rsidRPr="00FF5CC0" w:rsidRDefault="0068016B" w:rsidP="000A71CC">
      <w:pPr>
        <w:spacing w:before="0" w:after="0" w:line="360" w:lineRule="auto"/>
        <w:ind w:firstLine="709"/>
        <w:jc w:val="both"/>
        <w:rPr>
          <w:color w:val="000000"/>
        </w:rPr>
      </w:pPr>
    </w:p>
    <w:p w:rsidR="0068016B" w:rsidRPr="00FF5CC0" w:rsidRDefault="00C24AF4" w:rsidP="000A71CC">
      <w:pPr>
        <w:spacing w:before="0" w:after="0" w:line="360" w:lineRule="auto"/>
        <w:ind w:firstLine="709"/>
        <w:jc w:val="both"/>
        <w:rPr>
          <w:color w:val="000000"/>
        </w:rPr>
      </w:pPr>
      <w:r>
        <w:rPr>
          <w:noProof/>
        </w:rPr>
        <w:object w:dxaOrig="1440" w:dyaOrig="1440">
          <v:shape id="_x0000_s1035" type="#_x0000_t75" style="position:absolute;left:0;text-align:left;margin-left:54pt;margin-top:0;width:378pt;height:280.15pt;z-index:251657216" filled="t" stroked="t">
            <v:imagedata r:id="rId25" o:title=""/>
          </v:shape>
          <o:OLEObject Type="Embed" ProgID="Unknown" ShapeID="_x0000_s1035" DrawAspect="Content" ObjectID="_1454491997" r:id="rId26">
            <o:FieldCodes>\s</o:FieldCodes>
          </o:OLEObject>
        </w:object>
      </w:r>
    </w:p>
    <w:p w:rsidR="0068016B" w:rsidRPr="00FF5CC0" w:rsidRDefault="0068016B" w:rsidP="000A71CC">
      <w:pPr>
        <w:spacing w:before="0" w:after="0" w:line="360" w:lineRule="auto"/>
        <w:ind w:firstLine="709"/>
        <w:jc w:val="both"/>
        <w:rPr>
          <w:color w:val="000000"/>
        </w:rPr>
      </w:pPr>
    </w:p>
    <w:p w:rsidR="0068016B" w:rsidRPr="00FF5CC0" w:rsidRDefault="0068016B" w:rsidP="000A71CC">
      <w:pPr>
        <w:spacing w:before="0" w:after="0" w:line="360" w:lineRule="auto"/>
        <w:ind w:firstLine="709"/>
        <w:jc w:val="both"/>
        <w:rPr>
          <w:color w:val="000000"/>
        </w:rPr>
      </w:pPr>
    </w:p>
    <w:p w:rsidR="0068016B" w:rsidRPr="00FF5CC0" w:rsidRDefault="0068016B" w:rsidP="000A71CC">
      <w:pPr>
        <w:spacing w:before="0" w:after="0" w:line="360" w:lineRule="auto"/>
        <w:ind w:firstLine="709"/>
        <w:jc w:val="both"/>
        <w:rPr>
          <w:color w:val="000000"/>
        </w:rPr>
      </w:pPr>
    </w:p>
    <w:p w:rsidR="0068016B" w:rsidRPr="00FF5CC0" w:rsidRDefault="0068016B" w:rsidP="000A71CC">
      <w:pPr>
        <w:spacing w:before="0" w:after="0" w:line="360" w:lineRule="auto"/>
        <w:ind w:firstLine="709"/>
        <w:jc w:val="both"/>
        <w:rPr>
          <w:color w:val="000000"/>
        </w:rPr>
      </w:pPr>
    </w:p>
    <w:p w:rsidR="0068016B" w:rsidRPr="00FF5CC0" w:rsidRDefault="0068016B"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727DE2" w:rsidRPr="00FF5CC0" w:rsidRDefault="00282E12" w:rsidP="000A71CC">
      <w:pPr>
        <w:spacing w:before="0" w:after="0" w:line="360" w:lineRule="auto"/>
        <w:ind w:firstLine="709"/>
        <w:jc w:val="both"/>
      </w:pPr>
      <w:r w:rsidRPr="00FF5CC0">
        <w:t>Рис.2.5.1.</w:t>
      </w:r>
      <w:r w:rsidRPr="00FF5CC0">
        <w:rPr>
          <w:color w:val="000000"/>
        </w:rPr>
        <w:t xml:space="preserve"> Автокорреляционная функция ряда х4</w:t>
      </w:r>
      <w:r w:rsidR="00727DE2" w:rsidRPr="00FF5CC0">
        <w:rPr>
          <w:color w:val="000000"/>
        </w:rPr>
        <w:t xml:space="preserve"> (</w:t>
      </w:r>
      <w:r w:rsidR="00727DE2" w:rsidRPr="00FF5CC0">
        <w:t>процент людей, у которых сахарный диабет передался по наследству(наследственная предрасположенность)</w:t>
      </w:r>
    </w:p>
    <w:p w:rsidR="00282E12" w:rsidRPr="00FF5CC0" w:rsidRDefault="00C24AF4" w:rsidP="000A71CC">
      <w:pPr>
        <w:spacing w:before="0" w:after="0" w:line="360" w:lineRule="auto"/>
        <w:ind w:firstLine="709"/>
        <w:jc w:val="both"/>
        <w:rPr>
          <w:color w:val="000000"/>
        </w:rPr>
      </w:pPr>
      <w:r>
        <w:rPr>
          <w:noProof/>
        </w:rPr>
        <w:object w:dxaOrig="1440" w:dyaOrig="1440">
          <v:shape id="_x0000_s1036" type="#_x0000_t75" style="position:absolute;left:0;text-align:left;margin-left:63pt;margin-top:6.8pt;width:378pt;height:280.6pt;z-index:251658240" filled="t" stroked="t">
            <v:imagedata r:id="rId27" o:title=""/>
          </v:shape>
          <o:OLEObject Type="Embed" ProgID="Unknown" ShapeID="_x0000_s1036" DrawAspect="Content" ObjectID="_1454491998" r:id="rId28">
            <o:FieldCodes>\s</o:FieldCodes>
          </o:OLEObject>
        </w:object>
      </w:r>
    </w:p>
    <w:p w:rsidR="00282E12" w:rsidRPr="00FF5CC0" w:rsidRDefault="00282E12" w:rsidP="000A71CC">
      <w:pPr>
        <w:spacing w:before="0" w:after="0" w:line="360" w:lineRule="auto"/>
        <w:ind w:firstLine="709"/>
        <w:jc w:val="both"/>
        <w:rPr>
          <w:color w:val="000000"/>
        </w:rPr>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rPr>
          <w:color w:val="000000"/>
        </w:rPr>
      </w:pPr>
      <w:r w:rsidRPr="00FF5CC0">
        <w:rPr>
          <w:color w:val="000000"/>
        </w:rPr>
        <w:t>Рис. 2.5.2. Автокорреляционная функция ряда  х4  после устранения тенденции.</w:t>
      </w:r>
    </w:p>
    <w:p w:rsidR="00282E12" w:rsidRPr="00FF5CC0" w:rsidRDefault="00282E12" w:rsidP="000A71CC">
      <w:pPr>
        <w:spacing w:before="0" w:after="0" w:line="360" w:lineRule="auto"/>
        <w:ind w:firstLine="709"/>
        <w:jc w:val="both"/>
        <w:rPr>
          <w:color w:val="000000"/>
        </w:rPr>
      </w:pPr>
    </w:p>
    <w:p w:rsidR="00282E12" w:rsidRPr="00FF5CC0" w:rsidRDefault="00C24AF4" w:rsidP="000A71CC">
      <w:pPr>
        <w:spacing w:before="0" w:after="0" w:line="360" w:lineRule="auto"/>
        <w:ind w:firstLine="709"/>
        <w:jc w:val="both"/>
        <w:rPr>
          <w:color w:val="000000"/>
        </w:rPr>
      </w:pPr>
      <w:r>
        <w:rPr>
          <w:noProof/>
        </w:rPr>
        <w:pict>
          <v:shape id="_x0000_s1037" type="#_x0000_t75" style="position:absolute;left:0;text-align:left;margin-left:54pt;margin-top:9pt;width:396pt;height:297pt;z-index:251659264" filled="t" stroked="t">
            <v:imagedata r:id="rId29" o:title=""/>
          </v:shape>
        </w:pict>
      </w:r>
    </w:p>
    <w:p w:rsidR="00282E12" w:rsidRPr="00FF5CC0" w:rsidRDefault="00282E12" w:rsidP="000A71CC">
      <w:pPr>
        <w:spacing w:before="0" w:after="0" w:line="360" w:lineRule="auto"/>
        <w:ind w:firstLine="709"/>
        <w:jc w:val="both"/>
        <w:rPr>
          <w:color w:val="000000"/>
        </w:rPr>
      </w:pPr>
    </w:p>
    <w:p w:rsidR="00282E12" w:rsidRPr="00FF5CC0" w:rsidRDefault="00282E12" w:rsidP="000A71CC">
      <w:pPr>
        <w:spacing w:before="0" w:after="0" w:line="360" w:lineRule="auto"/>
        <w:ind w:firstLine="709"/>
        <w:jc w:val="both"/>
        <w:rPr>
          <w:color w:val="000000"/>
        </w:rPr>
      </w:pPr>
    </w:p>
    <w:p w:rsidR="00282E12" w:rsidRPr="00FF5CC0" w:rsidRDefault="00282E12" w:rsidP="000A71CC">
      <w:pPr>
        <w:spacing w:before="0" w:after="0" w:line="360" w:lineRule="auto"/>
        <w:ind w:firstLine="709"/>
        <w:jc w:val="both"/>
        <w:rPr>
          <w:color w:val="000000"/>
        </w:rPr>
      </w:pPr>
    </w:p>
    <w:p w:rsidR="00282E12" w:rsidRPr="00FF5CC0" w:rsidRDefault="00282E12" w:rsidP="000A71CC">
      <w:pPr>
        <w:spacing w:before="0" w:after="0" w:line="360" w:lineRule="auto"/>
        <w:ind w:firstLine="709"/>
        <w:jc w:val="both"/>
        <w:rPr>
          <w:color w:val="000000"/>
        </w:rPr>
      </w:pPr>
    </w:p>
    <w:p w:rsidR="00282E12" w:rsidRPr="00FF5CC0" w:rsidRDefault="00282E12" w:rsidP="000A71CC">
      <w:pPr>
        <w:spacing w:before="0" w:after="0" w:line="360" w:lineRule="auto"/>
        <w:ind w:firstLine="709"/>
        <w:jc w:val="both"/>
        <w:rPr>
          <w:color w:val="000000"/>
        </w:rPr>
      </w:pPr>
    </w:p>
    <w:p w:rsidR="00282E12" w:rsidRPr="00FF5CC0" w:rsidRDefault="00282E12" w:rsidP="000A71CC">
      <w:pPr>
        <w:spacing w:before="0" w:after="0" w:line="360" w:lineRule="auto"/>
        <w:ind w:firstLine="709"/>
        <w:jc w:val="both"/>
        <w:rPr>
          <w:color w:val="000000"/>
        </w:rPr>
      </w:pPr>
    </w:p>
    <w:p w:rsidR="00282E12" w:rsidRPr="00FF5CC0" w:rsidRDefault="00282E12" w:rsidP="000A71CC">
      <w:pPr>
        <w:spacing w:before="0" w:after="0" w:line="360" w:lineRule="auto"/>
        <w:ind w:firstLine="709"/>
        <w:jc w:val="both"/>
        <w:rPr>
          <w:color w:val="000000"/>
        </w:rPr>
      </w:pPr>
    </w:p>
    <w:p w:rsidR="00282E12" w:rsidRPr="00FF5CC0" w:rsidRDefault="00282E12" w:rsidP="000A71CC">
      <w:pPr>
        <w:spacing w:before="0" w:after="0" w:line="360" w:lineRule="auto"/>
        <w:ind w:firstLine="709"/>
        <w:jc w:val="both"/>
        <w:rPr>
          <w:color w:val="000000"/>
        </w:rPr>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rPr>
          <w:color w:val="000000"/>
        </w:rPr>
      </w:pPr>
      <w:r w:rsidRPr="00FF5CC0">
        <w:t>Рис.2.6.1.</w:t>
      </w:r>
      <w:r w:rsidRPr="00FF5CC0">
        <w:rPr>
          <w:color w:val="000000"/>
        </w:rPr>
        <w:t xml:space="preserve"> Автокорреляционная функция ряда х5</w:t>
      </w:r>
    </w:p>
    <w:p w:rsidR="002E6FB4" w:rsidRPr="00FF5CC0" w:rsidRDefault="000A71CC" w:rsidP="000A71CC">
      <w:pPr>
        <w:spacing w:before="0" w:after="0" w:line="360" w:lineRule="auto"/>
        <w:ind w:firstLine="709"/>
        <w:jc w:val="both"/>
        <w:rPr>
          <w:color w:val="000000"/>
        </w:rPr>
      </w:pPr>
      <w:r>
        <w:rPr>
          <w:color w:val="000000"/>
        </w:rPr>
        <w:br w:type="page"/>
      </w:r>
      <w:r w:rsidR="00C24AF4">
        <w:rPr>
          <w:noProof/>
        </w:rPr>
        <w:pict>
          <v:shape id="_x0000_s1038" type="#_x0000_t75" style="position:absolute;left:0;text-align:left;margin-left:54pt;margin-top:3.95pt;width:396pt;height:296.55pt;z-index:251660288" filled="t" stroked="t">
            <v:imagedata r:id="rId30" o:title=""/>
          </v:shape>
        </w:pict>
      </w:r>
    </w:p>
    <w:p w:rsidR="00282E12" w:rsidRPr="00FF5CC0" w:rsidRDefault="00282E12" w:rsidP="000A71CC">
      <w:pPr>
        <w:spacing w:before="0" w:after="0" w:line="360" w:lineRule="auto"/>
        <w:ind w:firstLine="709"/>
        <w:jc w:val="both"/>
        <w:rPr>
          <w:color w:val="000000"/>
        </w:rPr>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r w:rsidRPr="00FF5CC0">
        <w:t>.</w:t>
      </w: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pPr>
    </w:p>
    <w:p w:rsidR="00282E12" w:rsidRPr="00FF5CC0" w:rsidRDefault="00282E12" w:rsidP="000A71CC">
      <w:pPr>
        <w:spacing w:before="0" w:after="0" w:line="360" w:lineRule="auto"/>
        <w:ind w:firstLine="709"/>
        <w:jc w:val="both"/>
        <w:rPr>
          <w:color w:val="000000"/>
        </w:rPr>
      </w:pPr>
      <w:r w:rsidRPr="00FF5CC0">
        <w:rPr>
          <w:color w:val="000000"/>
        </w:rPr>
        <w:t>Рис. 2.6.2. Автокорреляционная функция ряда  х5  после устранения тенденции.</w:t>
      </w:r>
    </w:p>
    <w:p w:rsidR="000A71CC" w:rsidRDefault="000A71CC" w:rsidP="000A71CC">
      <w:pPr>
        <w:tabs>
          <w:tab w:val="left" w:pos="1718"/>
        </w:tabs>
        <w:spacing w:before="0" w:after="0" w:line="360" w:lineRule="auto"/>
        <w:ind w:firstLine="709"/>
        <w:jc w:val="both"/>
      </w:pPr>
    </w:p>
    <w:p w:rsidR="00282E12" w:rsidRPr="00FF5CC0" w:rsidRDefault="00282E12" w:rsidP="000A71CC">
      <w:pPr>
        <w:tabs>
          <w:tab w:val="left" w:pos="1718"/>
        </w:tabs>
        <w:spacing w:before="0" w:after="0" w:line="360" w:lineRule="auto"/>
        <w:ind w:firstLine="709"/>
        <w:jc w:val="both"/>
      </w:pPr>
      <w:r w:rsidRPr="00FF5CC0">
        <w:t xml:space="preserve">Построенная для х5  автокорреляционная функция (рис. 2.6.1.) показывает высокую зависимость смежных уровней ряда (коэффициент автокорреляции </w:t>
      </w:r>
      <w:r w:rsidRPr="00FF5CC0">
        <w:rPr>
          <w:lang w:val="en-US"/>
        </w:rPr>
        <w:t>r</w:t>
      </w:r>
      <w:r w:rsidRPr="00FF5CC0">
        <w:rPr>
          <w:vertAlign w:val="subscript"/>
        </w:rPr>
        <w:t>1</w:t>
      </w:r>
      <w:r w:rsidRPr="00FF5CC0">
        <w:t xml:space="preserve">=0,642). Остальные коэффициенты невелики по значению и статистически незначимы на уровне 5%, за исключением </w:t>
      </w:r>
      <w:r w:rsidRPr="00FF5CC0">
        <w:rPr>
          <w:lang w:val="en-US"/>
        </w:rPr>
        <w:t>r</w:t>
      </w:r>
      <w:r w:rsidRPr="00FF5CC0">
        <w:rPr>
          <w:vertAlign w:val="subscript"/>
        </w:rPr>
        <w:t>4</w:t>
      </w:r>
      <w:r w:rsidRPr="00FF5CC0">
        <w:t>=-0,424. Можно сделать вывод о наличии краткосрочной тенденции. После устранения тенденции методом последовательных разностей все коэффициенты стали небольшими и незначимыми на уровне 5% (рис. 2.1.2), скорей всего, ряд стал случайным.</w:t>
      </w:r>
    </w:p>
    <w:p w:rsidR="00282E12" w:rsidRPr="00FF5CC0" w:rsidRDefault="00282E12" w:rsidP="000A71CC">
      <w:pPr>
        <w:spacing w:before="0" w:after="0" w:line="360" w:lineRule="auto"/>
        <w:ind w:firstLine="709"/>
        <w:jc w:val="both"/>
      </w:pPr>
      <w:r w:rsidRPr="00FF5CC0">
        <w:t>Проанализировав полученные автокорреляционные функции, можно сделать вывод, что ряды у,х1,х2,х3,х4 (рис2.1.1 - 2.5.1) содержат долгосрочную тенденцию</w:t>
      </w:r>
      <w:r w:rsidR="00A07527" w:rsidRPr="00FF5CC0">
        <w:t xml:space="preserve">. Для таких рядов лучше всего подходит трендовая модель вида, </w:t>
      </w:r>
      <w:r w:rsidR="004321A7" w:rsidRPr="00FF5CC0">
        <w:object w:dxaOrig="1020" w:dyaOrig="400">
          <v:shape id="_x0000_i1037" type="#_x0000_t75" style="width:51pt;height:20.25pt" o:ole="">
            <v:imagedata r:id="rId31" o:title=""/>
          </v:shape>
          <o:OLEObject Type="Embed" ProgID="Equation.3" ShapeID="_x0000_i1037" DrawAspect="Content" ObjectID="_1454491988" r:id="rId32"/>
        </w:object>
      </w:r>
      <w:r w:rsidR="00405A96">
        <w:t xml:space="preserve">, </w:t>
      </w:r>
      <w:r w:rsidR="00A07527" w:rsidRPr="00FF5CC0">
        <w:t xml:space="preserve"> так как наблюдается долгосрочная тенденция. Далее мы рассмотрим трендовую модель.</w:t>
      </w:r>
    </w:p>
    <w:p w:rsidR="00A07527" w:rsidRPr="00FF5CC0" w:rsidRDefault="00A07527" w:rsidP="000A71CC">
      <w:pPr>
        <w:spacing w:before="0" w:after="0" w:line="360" w:lineRule="auto"/>
        <w:ind w:firstLine="709"/>
        <w:jc w:val="both"/>
      </w:pPr>
    </w:p>
    <w:p w:rsidR="00EC44DB" w:rsidRDefault="00EC44DB" w:rsidP="000A71CC">
      <w:pPr>
        <w:spacing w:before="0" w:after="0" w:line="360" w:lineRule="auto"/>
        <w:ind w:firstLine="709"/>
        <w:jc w:val="both"/>
        <w:rPr>
          <w:b/>
          <w:bCs/>
        </w:rPr>
      </w:pPr>
      <w:bookmarkStart w:id="6" w:name="_Toc198996298"/>
      <w:r w:rsidRPr="00FF5CC0">
        <w:rPr>
          <w:b/>
          <w:bCs/>
        </w:rPr>
        <w:t>Новые данные</w:t>
      </w:r>
    </w:p>
    <w:p w:rsidR="000A71CC" w:rsidRPr="00FF5CC0" w:rsidRDefault="000A71CC" w:rsidP="000A71CC">
      <w:pPr>
        <w:spacing w:before="0" w:after="0" w:line="360" w:lineRule="auto"/>
        <w:ind w:firstLine="709"/>
        <w:jc w:val="both"/>
        <w:rPr>
          <w:b/>
          <w:bCs/>
        </w:rPr>
      </w:pPr>
    </w:p>
    <w:tbl>
      <w:tblPr>
        <w:tblW w:w="6660" w:type="dxa"/>
        <w:tblInd w:w="98" w:type="dxa"/>
        <w:tblLook w:val="0000" w:firstRow="0" w:lastRow="0" w:firstColumn="0" w:lastColumn="0" w:noHBand="0" w:noVBand="0"/>
      </w:tblPr>
      <w:tblGrid>
        <w:gridCol w:w="960"/>
        <w:gridCol w:w="960"/>
        <w:gridCol w:w="960"/>
        <w:gridCol w:w="960"/>
        <w:gridCol w:w="960"/>
        <w:gridCol w:w="900"/>
        <w:gridCol w:w="960"/>
      </w:tblGrid>
      <w:tr w:rsidR="00364C3F" w:rsidRPr="00401FE3">
        <w:trPr>
          <w:trHeight w:val="255"/>
        </w:trPr>
        <w:tc>
          <w:tcPr>
            <w:tcW w:w="960" w:type="dxa"/>
            <w:tcBorders>
              <w:top w:val="single" w:sz="8" w:space="0" w:color="auto"/>
              <w:left w:val="single" w:sz="8" w:space="0" w:color="auto"/>
              <w:bottom w:val="single" w:sz="4" w:space="0" w:color="auto"/>
              <w:right w:val="single" w:sz="4" w:space="0" w:color="auto"/>
            </w:tcBorders>
            <w:noWrap/>
            <w:vAlign w:val="bottom"/>
          </w:tcPr>
          <w:p w:rsidR="00364C3F" w:rsidRPr="000A71CC" w:rsidRDefault="00364C3F" w:rsidP="000A71CC">
            <w:pPr>
              <w:spacing w:before="0" w:after="0" w:line="360" w:lineRule="auto"/>
              <w:rPr>
                <w:sz w:val="20"/>
                <w:szCs w:val="20"/>
              </w:rPr>
            </w:pPr>
            <w:r w:rsidRPr="000A71CC">
              <w:rPr>
                <w:sz w:val="20"/>
                <w:szCs w:val="20"/>
              </w:rPr>
              <w:t> </w:t>
            </w:r>
          </w:p>
        </w:tc>
        <w:tc>
          <w:tcPr>
            <w:tcW w:w="960" w:type="dxa"/>
            <w:tcBorders>
              <w:top w:val="single" w:sz="8" w:space="0" w:color="auto"/>
              <w:left w:val="nil"/>
              <w:bottom w:val="single" w:sz="4" w:space="0" w:color="auto"/>
              <w:right w:val="single" w:sz="4" w:space="0" w:color="auto"/>
            </w:tcBorders>
            <w:noWrap/>
            <w:vAlign w:val="center"/>
          </w:tcPr>
          <w:p w:rsidR="00364C3F" w:rsidRPr="000A71CC" w:rsidRDefault="00364C3F" w:rsidP="000A71CC">
            <w:pPr>
              <w:spacing w:before="0" w:after="0" w:line="360" w:lineRule="auto"/>
              <w:jc w:val="center"/>
              <w:rPr>
                <w:color w:val="000000"/>
                <w:sz w:val="20"/>
                <w:szCs w:val="20"/>
              </w:rPr>
            </w:pPr>
            <w:r w:rsidRPr="000A71CC">
              <w:rPr>
                <w:color w:val="000000"/>
                <w:sz w:val="20"/>
                <w:szCs w:val="20"/>
              </w:rPr>
              <w:t>Y_1 D(-1)</w:t>
            </w:r>
          </w:p>
        </w:tc>
        <w:tc>
          <w:tcPr>
            <w:tcW w:w="960" w:type="dxa"/>
            <w:tcBorders>
              <w:top w:val="single" w:sz="8" w:space="0" w:color="auto"/>
              <w:left w:val="nil"/>
              <w:bottom w:val="single" w:sz="4" w:space="0" w:color="auto"/>
              <w:right w:val="single" w:sz="4" w:space="0" w:color="auto"/>
            </w:tcBorders>
            <w:noWrap/>
            <w:vAlign w:val="center"/>
          </w:tcPr>
          <w:p w:rsidR="00364C3F" w:rsidRPr="000A71CC" w:rsidRDefault="00364C3F" w:rsidP="000A71CC">
            <w:pPr>
              <w:spacing w:before="0" w:after="0" w:line="360" w:lineRule="auto"/>
              <w:jc w:val="center"/>
              <w:rPr>
                <w:color w:val="000000"/>
                <w:sz w:val="20"/>
                <w:szCs w:val="20"/>
              </w:rPr>
            </w:pPr>
            <w:r w:rsidRPr="000A71CC">
              <w:rPr>
                <w:color w:val="000000"/>
                <w:sz w:val="20"/>
                <w:szCs w:val="20"/>
              </w:rPr>
              <w:t>X1_1 D(-1); D(-1)</w:t>
            </w:r>
          </w:p>
        </w:tc>
        <w:tc>
          <w:tcPr>
            <w:tcW w:w="960" w:type="dxa"/>
            <w:tcBorders>
              <w:top w:val="single" w:sz="8" w:space="0" w:color="auto"/>
              <w:left w:val="nil"/>
              <w:bottom w:val="single" w:sz="4" w:space="0" w:color="auto"/>
              <w:right w:val="single" w:sz="4" w:space="0" w:color="auto"/>
            </w:tcBorders>
            <w:noWrap/>
            <w:vAlign w:val="center"/>
          </w:tcPr>
          <w:p w:rsidR="00364C3F" w:rsidRPr="000A71CC" w:rsidRDefault="00364C3F" w:rsidP="000A71CC">
            <w:pPr>
              <w:spacing w:before="0" w:after="0" w:line="360" w:lineRule="auto"/>
              <w:jc w:val="center"/>
              <w:rPr>
                <w:color w:val="000000"/>
                <w:sz w:val="20"/>
                <w:szCs w:val="20"/>
              </w:rPr>
            </w:pPr>
            <w:r w:rsidRPr="000A71CC">
              <w:rPr>
                <w:color w:val="000000"/>
                <w:sz w:val="20"/>
                <w:szCs w:val="20"/>
              </w:rPr>
              <w:t>X2_1 D(-1)</w:t>
            </w:r>
          </w:p>
        </w:tc>
        <w:tc>
          <w:tcPr>
            <w:tcW w:w="960" w:type="dxa"/>
            <w:tcBorders>
              <w:top w:val="single" w:sz="8" w:space="0" w:color="auto"/>
              <w:left w:val="nil"/>
              <w:bottom w:val="single" w:sz="4" w:space="0" w:color="auto"/>
              <w:right w:val="single" w:sz="4" w:space="0" w:color="auto"/>
            </w:tcBorders>
            <w:noWrap/>
            <w:vAlign w:val="center"/>
          </w:tcPr>
          <w:p w:rsidR="00364C3F" w:rsidRPr="000A71CC" w:rsidRDefault="00364C3F" w:rsidP="000A71CC">
            <w:pPr>
              <w:spacing w:before="0" w:after="0" w:line="360" w:lineRule="auto"/>
              <w:jc w:val="center"/>
              <w:rPr>
                <w:color w:val="000000"/>
                <w:sz w:val="20"/>
                <w:szCs w:val="20"/>
              </w:rPr>
            </w:pPr>
            <w:r w:rsidRPr="000A71CC">
              <w:rPr>
                <w:color w:val="000000"/>
                <w:sz w:val="20"/>
                <w:szCs w:val="20"/>
              </w:rPr>
              <w:t>X3_1 D(-1)</w:t>
            </w:r>
          </w:p>
        </w:tc>
        <w:tc>
          <w:tcPr>
            <w:tcW w:w="900" w:type="dxa"/>
            <w:tcBorders>
              <w:top w:val="single" w:sz="8" w:space="0" w:color="auto"/>
              <w:left w:val="nil"/>
              <w:bottom w:val="single" w:sz="4" w:space="0" w:color="auto"/>
              <w:right w:val="single" w:sz="4" w:space="0" w:color="auto"/>
            </w:tcBorders>
            <w:noWrap/>
            <w:vAlign w:val="center"/>
          </w:tcPr>
          <w:p w:rsidR="00364C3F" w:rsidRPr="000A71CC" w:rsidRDefault="00364C3F" w:rsidP="000A71CC">
            <w:pPr>
              <w:spacing w:before="0" w:after="0" w:line="360" w:lineRule="auto"/>
              <w:jc w:val="center"/>
              <w:rPr>
                <w:color w:val="000000"/>
                <w:sz w:val="20"/>
                <w:szCs w:val="20"/>
              </w:rPr>
            </w:pPr>
            <w:r w:rsidRPr="000A71CC">
              <w:rPr>
                <w:color w:val="000000"/>
                <w:sz w:val="20"/>
                <w:szCs w:val="20"/>
              </w:rPr>
              <w:t>X4_1 D(-1); D(-1)</w:t>
            </w:r>
          </w:p>
        </w:tc>
        <w:tc>
          <w:tcPr>
            <w:tcW w:w="960" w:type="dxa"/>
            <w:tcBorders>
              <w:top w:val="single" w:sz="8" w:space="0" w:color="auto"/>
              <w:left w:val="nil"/>
              <w:bottom w:val="single" w:sz="4" w:space="0" w:color="auto"/>
              <w:right w:val="single" w:sz="8" w:space="0" w:color="auto"/>
            </w:tcBorders>
            <w:noWrap/>
            <w:vAlign w:val="center"/>
          </w:tcPr>
          <w:p w:rsidR="00364C3F" w:rsidRPr="000A71CC" w:rsidRDefault="00364C3F" w:rsidP="000A71CC">
            <w:pPr>
              <w:spacing w:before="0" w:after="0" w:line="360" w:lineRule="auto"/>
              <w:jc w:val="center"/>
              <w:rPr>
                <w:color w:val="000000"/>
                <w:sz w:val="20"/>
                <w:szCs w:val="20"/>
              </w:rPr>
            </w:pPr>
            <w:r w:rsidRPr="000A71CC">
              <w:rPr>
                <w:color w:val="000000"/>
                <w:sz w:val="20"/>
                <w:szCs w:val="20"/>
              </w:rPr>
              <w:t> Х5_1</w:t>
            </w:r>
          </w:p>
          <w:p w:rsidR="00364C3F" w:rsidRPr="000A71CC" w:rsidRDefault="00364C3F" w:rsidP="000A71CC">
            <w:pPr>
              <w:spacing w:before="0" w:after="0" w:line="360" w:lineRule="auto"/>
              <w:jc w:val="center"/>
              <w:rPr>
                <w:color w:val="000000"/>
                <w:sz w:val="20"/>
                <w:szCs w:val="20"/>
                <w:lang w:val="en-US"/>
              </w:rPr>
            </w:pPr>
            <w:r w:rsidRPr="000A71CC">
              <w:rPr>
                <w:color w:val="000000"/>
                <w:sz w:val="20"/>
                <w:szCs w:val="20"/>
                <w:lang w:val="en-US"/>
              </w:rPr>
              <w:t>D(-1)</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1</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0,077</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-0,004</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0,012</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0,027</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-0,002</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-0,034</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2</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0,023</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-0,003</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0,049</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0,019</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-0,002</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-0,070</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3</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0,360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-0,004</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0,023</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0,031</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0,002</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-0,038</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4</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0,110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0,007</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-0,010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0,003</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-0,028</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-0,054</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5</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0,174</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0,051</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0,040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0,020</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0,005</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0,035</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6</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0,026</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-0,034</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0,060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0,030</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-0,001</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0,021</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7</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0,080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-0,004</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0,016</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0,050</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0,013</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0,059</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8</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0,250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0,084</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0,031</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0,048</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0,002</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0,044</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9</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-0,400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0,002</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0,002</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0,002</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-0,006</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0,029</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10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0,176</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-0,052</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0,025</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0,076</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0,006</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-0,021</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11</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-0,076</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0,003</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0,062</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0,042</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0,002</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-0,017</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12</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0,190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0,018</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0,047</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0,131</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0,007</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-0,033</w:t>
            </w:r>
          </w:p>
        </w:tc>
      </w:tr>
      <w:tr w:rsidR="00364C3F" w:rsidRPr="00401FE3">
        <w:trPr>
          <w:trHeight w:val="255"/>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13</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0,010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-0,029</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0,034</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0,053</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0,002</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-0,026</w:t>
            </w:r>
          </w:p>
        </w:tc>
      </w:tr>
      <w:tr w:rsidR="00364C3F" w:rsidRPr="00401FE3">
        <w:trPr>
          <w:trHeight w:val="270"/>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14</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0,350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0,016</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0,081</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0,089</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0,003</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-0,013</w:t>
            </w:r>
          </w:p>
        </w:tc>
      </w:tr>
      <w:tr w:rsidR="00364C3F" w:rsidRPr="00401FE3">
        <w:trPr>
          <w:trHeight w:val="270"/>
        </w:trPr>
        <w:tc>
          <w:tcPr>
            <w:tcW w:w="960" w:type="dxa"/>
            <w:tcBorders>
              <w:top w:val="nil"/>
              <w:left w:val="single" w:sz="8" w:space="0" w:color="auto"/>
              <w:bottom w:val="single" w:sz="4"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15</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0,090</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-0,034</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0,318</w:t>
            </w:r>
          </w:p>
        </w:tc>
        <w:tc>
          <w:tcPr>
            <w:tcW w:w="96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0,159</w:t>
            </w:r>
          </w:p>
        </w:tc>
        <w:tc>
          <w:tcPr>
            <w:tcW w:w="900" w:type="dxa"/>
            <w:tcBorders>
              <w:top w:val="nil"/>
              <w:left w:val="nil"/>
              <w:bottom w:val="single" w:sz="4"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-0,001</w:t>
            </w:r>
          </w:p>
        </w:tc>
        <w:tc>
          <w:tcPr>
            <w:tcW w:w="960" w:type="dxa"/>
            <w:tcBorders>
              <w:top w:val="nil"/>
              <w:left w:val="nil"/>
              <w:bottom w:val="single" w:sz="4"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-0,115</w:t>
            </w:r>
          </w:p>
        </w:tc>
      </w:tr>
      <w:tr w:rsidR="00364C3F" w:rsidRPr="00401FE3">
        <w:trPr>
          <w:trHeight w:val="270"/>
        </w:trPr>
        <w:tc>
          <w:tcPr>
            <w:tcW w:w="960" w:type="dxa"/>
            <w:tcBorders>
              <w:top w:val="nil"/>
              <w:left w:val="single" w:sz="8" w:space="0" w:color="auto"/>
              <w:bottom w:val="single" w:sz="8" w:space="0" w:color="auto"/>
              <w:right w:val="single" w:sz="4" w:space="0" w:color="auto"/>
            </w:tcBorders>
            <w:noWrap/>
            <w:vAlign w:val="center"/>
          </w:tcPr>
          <w:p w:rsidR="00364C3F" w:rsidRPr="000A71CC" w:rsidRDefault="00364C3F" w:rsidP="000A71CC">
            <w:pPr>
              <w:spacing w:before="0" w:after="0" w:line="360" w:lineRule="auto"/>
              <w:rPr>
                <w:color w:val="000000"/>
                <w:sz w:val="20"/>
                <w:szCs w:val="20"/>
              </w:rPr>
            </w:pPr>
            <w:r w:rsidRPr="000A71CC">
              <w:rPr>
                <w:color w:val="000000"/>
                <w:sz w:val="20"/>
                <w:szCs w:val="20"/>
              </w:rPr>
              <w:t>16</w:t>
            </w:r>
          </w:p>
        </w:tc>
        <w:tc>
          <w:tcPr>
            <w:tcW w:w="960" w:type="dxa"/>
            <w:tcBorders>
              <w:top w:val="nil"/>
              <w:left w:val="nil"/>
              <w:bottom w:val="single" w:sz="8"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0,030</w:t>
            </w:r>
          </w:p>
        </w:tc>
        <w:tc>
          <w:tcPr>
            <w:tcW w:w="960" w:type="dxa"/>
            <w:tcBorders>
              <w:top w:val="nil"/>
              <w:left w:val="nil"/>
              <w:bottom w:val="single" w:sz="8"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0,029</w:t>
            </w:r>
          </w:p>
        </w:tc>
        <w:tc>
          <w:tcPr>
            <w:tcW w:w="960" w:type="dxa"/>
            <w:tcBorders>
              <w:top w:val="nil"/>
              <w:left w:val="nil"/>
              <w:bottom w:val="single" w:sz="8"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0,023</w:t>
            </w:r>
          </w:p>
        </w:tc>
        <w:tc>
          <w:tcPr>
            <w:tcW w:w="960" w:type="dxa"/>
            <w:tcBorders>
              <w:top w:val="nil"/>
              <w:left w:val="nil"/>
              <w:bottom w:val="single" w:sz="8"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0,060</w:t>
            </w:r>
          </w:p>
        </w:tc>
        <w:tc>
          <w:tcPr>
            <w:tcW w:w="900" w:type="dxa"/>
            <w:tcBorders>
              <w:top w:val="nil"/>
              <w:left w:val="nil"/>
              <w:bottom w:val="single" w:sz="8" w:space="0" w:color="auto"/>
              <w:right w:val="single" w:sz="4"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-0,002</w:t>
            </w:r>
          </w:p>
        </w:tc>
        <w:tc>
          <w:tcPr>
            <w:tcW w:w="960" w:type="dxa"/>
            <w:tcBorders>
              <w:top w:val="nil"/>
              <w:left w:val="nil"/>
              <w:bottom w:val="single" w:sz="8" w:space="0" w:color="auto"/>
              <w:right w:val="single" w:sz="8" w:space="0" w:color="auto"/>
            </w:tcBorders>
            <w:noWrap/>
            <w:vAlign w:val="center"/>
          </w:tcPr>
          <w:p w:rsidR="00364C3F" w:rsidRPr="000A71CC" w:rsidRDefault="00364C3F" w:rsidP="000A71CC">
            <w:pPr>
              <w:spacing w:before="0" w:after="0" w:line="360" w:lineRule="auto"/>
              <w:jc w:val="right"/>
              <w:rPr>
                <w:color w:val="000000"/>
                <w:sz w:val="20"/>
                <w:szCs w:val="20"/>
              </w:rPr>
            </w:pPr>
            <w:r w:rsidRPr="000A71CC">
              <w:rPr>
                <w:color w:val="000000"/>
                <w:sz w:val="20"/>
                <w:szCs w:val="20"/>
              </w:rPr>
              <w:t>-0,009</w:t>
            </w:r>
          </w:p>
        </w:tc>
      </w:tr>
    </w:tbl>
    <w:p w:rsidR="00EC44DB" w:rsidRPr="00FF5CC0" w:rsidRDefault="00EC44DB" w:rsidP="000A71CC">
      <w:pPr>
        <w:spacing w:before="0" w:after="0" w:line="360" w:lineRule="auto"/>
        <w:ind w:firstLine="709"/>
        <w:jc w:val="both"/>
        <w:rPr>
          <w:b/>
          <w:bCs/>
        </w:rPr>
      </w:pPr>
    </w:p>
    <w:p w:rsidR="0072643B" w:rsidRPr="00FF5CC0" w:rsidRDefault="000A71CC" w:rsidP="000A71CC">
      <w:pPr>
        <w:pStyle w:val="2"/>
        <w:spacing w:before="0" w:beforeAutospacing="0" w:after="0" w:afterAutospacing="0" w:line="360" w:lineRule="auto"/>
        <w:ind w:firstLine="709"/>
        <w:jc w:val="both"/>
        <w:rPr>
          <w:sz w:val="28"/>
          <w:szCs w:val="28"/>
        </w:rPr>
      </w:pPr>
      <w:r>
        <w:rPr>
          <w:sz w:val="28"/>
          <w:szCs w:val="28"/>
        </w:rPr>
        <w:br w:type="page"/>
      </w:r>
      <w:r w:rsidR="0072643B" w:rsidRPr="00FF5CC0">
        <w:rPr>
          <w:sz w:val="28"/>
          <w:szCs w:val="28"/>
        </w:rPr>
        <w:t>3 Анализ корреляции и лаговой корреляции</w:t>
      </w:r>
      <w:bookmarkEnd w:id="6"/>
    </w:p>
    <w:p w:rsidR="000A71CC" w:rsidRDefault="000A71CC" w:rsidP="000A71CC">
      <w:pPr>
        <w:spacing w:before="0" w:after="0" w:line="360" w:lineRule="auto"/>
        <w:ind w:firstLine="709"/>
        <w:jc w:val="both"/>
      </w:pPr>
    </w:p>
    <w:p w:rsidR="0072643B" w:rsidRPr="00FF5CC0" w:rsidRDefault="0072643B" w:rsidP="000A71CC">
      <w:pPr>
        <w:spacing w:before="0" w:after="0" w:line="360" w:lineRule="auto"/>
        <w:ind w:firstLine="709"/>
        <w:jc w:val="both"/>
      </w:pPr>
      <w:r w:rsidRPr="00FF5CC0">
        <w:t xml:space="preserve">На этом этапе в исследовании выявляется зависимость уровня </w:t>
      </w:r>
      <w:r w:rsidR="00BE37D5" w:rsidRPr="00FF5CC0">
        <w:t xml:space="preserve">процентов людей, болеющих сахарным диабетом </w:t>
      </w:r>
      <w:r w:rsidRPr="00FF5CC0">
        <w:t>(</w:t>
      </w:r>
      <w:r w:rsidRPr="00FF5CC0">
        <w:rPr>
          <w:lang w:val="en-US"/>
        </w:rPr>
        <w:t>Y</w:t>
      </w:r>
      <w:r w:rsidRPr="00FF5CC0">
        <w:t xml:space="preserve">) от показателей, включенных в факторный набор. При исследовании временных рядов важно не только выявить непосредственное воздействие уровня факторного признака на результирующий (речь идет о корреляции), но и учесть возможность существования запаздывания, то есть такой ситуации, когда влияние одного показателя на другой проявляется через какой-то временной интервал (это и позволяет сделать лаговая корреляция). Показателем зависимости между признаками является коэффициент корреляции (или коэффициент лаговой корреляции), его знак и величина позволяют сделать вывод о наличии, силе и направлении связи. </w:t>
      </w:r>
    </w:p>
    <w:p w:rsidR="0072643B" w:rsidRPr="00FF5CC0" w:rsidRDefault="0072643B" w:rsidP="000A71CC">
      <w:pPr>
        <w:spacing w:before="0" w:after="0" w:line="360" w:lineRule="auto"/>
        <w:ind w:firstLine="709"/>
        <w:jc w:val="both"/>
      </w:pPr>
      <w:r w:rsidRPr="00FF5CC0">
        <w:t xml:space="preserve">Построив функции перекрестной корреляции </w:t>
      </w:r>
      <w:r w:rsidRPr="00FF5CC0">
        <w:rPr>
          <w:lang w:val="en-US"/>
        </w:rPr>
        <w:t>Y</w:t>
      </w:r>
      <w:r w:rsidRPr="00FF5CC0">
        <w:t xml:space="preserve"> и факторных признаков, проанализируем полученные коэффициенты корреляции и лаговой корреляции. Для всех коэффициентов</w:t>
      </w:r>
      <w:r w:rsidR="00801154" w:rsidRPr="00FF5CC0">
        <w:t>, кроме х3,</w:t>
      </w:r>
      <w:r w:rsidRPr="00FF5CC0">
        <w:t xml:space="preserve"> принят уровень значимости α=5%</w:t>
      </w:r>
      <w:r w:rsidR="00801154" w:rsidRPr="00FF5CC0">
        <w:t xml:space="preserve">, для х3 принят α=10 % </w:t>
      </w:r>
      <w:r w:rsidRPr="00FF5CC0">
        <w:t>.</w:t>
      </w:r>
    </w:p>
    <w:p w:rsidR="00A07527" w:rsidRPr="00FF5CC0" w:rsidRDefault="00C24AF4" w:rsidP="000A71CC">
      <w:pPr>
        <w:spacing w:before="0" w:after="0" w:line="360" w:lineRule="auto"/>
        <w:ind w:firstLine="709"/>
        <w:jc w:val="both"/>
      </w:pPr>
      <w:r>
        <w:rPr>
          <w:noProof/>
        </w:rPr>
        <w:pict>
          <v:shape id="_x0000_s1039" type="#_x0000_t75" style="position:absolute;left:0;text-align:left;margin-left:45pt;margin-top:3.8pt;width:5in;height:238.5pt;z-index:251661312" filled="t" stroked="t">
            <v:imagedata r:id="rId33" o:title=""/>
          </v:shape>
        </w:pict>
      </w:r>
    </w:p>
    <w:p w:rsidR="00BE37D5" w:rsidRPr="00FF5CC0" w:rsidRDefault="00BE37D5" w:rsidP="000A71CC">
      <w:pPr>
        <w:spacing w:before="0" w:after="0" w:line="360" w:lineRule="auto"/>
        <w:ind w:firstLine="709"/>
        <w:jc w:val="both"/>
      </w:pPr>
    </w:p>
    <w:p w:rsidR="00BE37D5" w:rsidRPr="00FF5CC0" w:rsidRDefault="00BE37D5" w:rsidP="000A71CC">
      <w:pPr>
        <w:spacing w:before="0" w:after="0" w:line="360" w:lineRule="auto"/>
        <w:ind w:firstLine="709"/>
        <w:jc w:val="both"/>
      </w:pPr>
    </w:p>
    <w:p w:rsidR="00BE37D5" w:rsidRPr="00FF5CC0" w:rsidRDefault="00BE37D5" w:rsidP="000A71CC">
      <w:pPr>
        <w:spacing w:before="0" w:after="0" w:line="360" w:lineRule="auto"/>
        <w:ind w:firstLine="709"/>
        <w:jc w:val="both"/>
      </w:pPr>
    </w:p>
    <w:p w:rsidR="00BE37D5" w:rsidRPr="00FF5CC0" w:rsidRDefault="00BE37D5" w:rsidP="000A71CC">
      <w:pPr>
        <w:spacing w:before="0" w:after="0" w:line="360" w:lineRule="auto"/>
        <w:ind w:firstLine="709"/>
        <w:jc w:val="both"/>
      </w:pPr>
    </w:p>
    <w:p w:rsidR="00BE37D5" w:rsidRPr="00FF5CC0" w:rsidRDefault="00BE37D5" w:rsidP="000A71CC">
      <w:pPr>
        <w:spacing w:before="0" w:after="0" w:line="360" w:lineRule="auto"/>
        <w:ind w:firstLine="709"/>
        <w:jc w:val="both"/>
      </w:pPr>
    </w:p>
    <w:p w:rsidR="00BE37D5" w:rsidRPr="00FF5CC0" w:rsidRDefault="00BE37D5" w:rsidP="000A71CC">
      <w:pPr>
        <w:spacing w:before="0" w:after="0" w:line="360" w:lineRule="auto"/>
        <w:ind w:firstLine="709"/>
        <w:jc w:val="both"/>
      </w:pPr>
    </w:p>
    <w:p w:rsidR="00BE37D5" w:rsidRPr="00FF5CC0" w:rsidRDefault="00BE37D5" w:rsidP="000A71CC">
      <w:pPr>
        <w:spacing w:before="0" w:after="0" w:line="360" w:lineRule="auto"/>
        <w:ind w:firstLine="709"/>
        <w:jc w:val="both"/>
      </w:pPr>
    </w:p>
    <w:p w:rsidR="00BE37D5" w:rsidRPr="00FF5CC0" w:rsidRDefault="00BE37D5" w:rsidP="000A71CC">
      <w:pPr>
        <w:spacing w:before="0" w:after="0" w:line="360" w:lineRule="auto"/>
        <w:ind w:firstLine="709"/>
        <w:jc w:val="both"/>
      </w:pPr>
    </w:p>
    <w:p w:rsidR="00BE37D5" w:rsidRPr="00FF5CC0" w:rsidRDefault="00BE37D5" w:rsidP="000A71CC">
      <w:pPr>
        <w:spacing w:before="0" w:after="0" w:line="360" w:lineRule="auto"/>
        <w:ind w:firstLine="709"/>
        <w:jc w:val="both"/>
      </w:pPr>
    </w:p>
    <w:p w:rsidR="00BE37D5" w:rsidRPr="00FF5CC0" w:rsidRDefault="00BE37D5" w:rsidP="000A71CC">
      <w:pPr>
        <w:spacing w:before="0" w:after="0" w:line="360" w:lineRule="auto"/>
        <w:ind w:firstLine="709"/>
        <w:jc w:val="both"/>
      </w:pPr>
    </w:p>
    <w:p w:rsidR="00BE37D5" w:rsidRPr="00FF5CC0" w:rsidRDefault="00BE37D5" w:rsidP="000A71CC">
      <w:pPr>
        <w:spacing w:before="0" w:after="0" w:line="360" w:lineRule="auto"/>
        <w:ind w:firstLine="709"/>
        <w:jc w:val="both"/>
      </w:pPr>
      <w:r w:rsidRPr="00FF5CC0">
        <w:t>Рис. 3.1. Функция перекрестной корреляции У и Х</w:t>
      </w:r>
      <w:r w:rsidRPr="00FF5CC0">
        <w:rPr>
          <w:vertAlign w:val="subscript"/>
        </w:rPr>
        <w:t xml:space="preserve">1 </w:t>
      </w:r>
      <w:r w:rsidR="00682ADD" w:rsidRPr="00FF5CC0">
        <w:rPr>
          <w:vertAlign w:val="subscript"/>
        </w:rPr>
        <w:t>(</w:t>
      </w:r>
      <w:r w:rsidR="00682ADD" w:rsidRPr="00FF5CC0">
        <w:t>процент людей, которые перенесли вирусный гепатит)</w:t>
      </w:r>
    </w:p>
    <w:p w:rsidR="00A90E1E" w:rsidRDefault="00BE37D5" w:rsidP="000A71CC">
      <w:pPr>
        <w:spacing w:before="0" w:after="0" w:line="360" w:lineRule="auto"/>
        <w:ind w:firstLine="709"/>
        <w:jc w:val="both"/>
      </w:pPr>
      <w:r w:rsidRPr="00FF5CC0">
        <w:t xml:space="preserve">Анализируя рассчитанные коэффициенты, можно сделать вывод, что корреляционная связь между уровнем процентов людей, </w:t>
      </w:r>
      <w:r w:rsidR="00682ADD" w:rsidRPr="00FF5CC0">
        <w:t xml:space="preserve">которые перенесли гепатит </w:t>
      </w:r>
      <w:r w:rsidRPr="00FF5CC0">
        <w:t xml:space="preserve">и процентом людей, у которых сахарный диабет передался по наследству (рис. 3.1), невысока и статистически незначима (коэффициент корреляции </w:t>
      </w:r>
      <w:r w:rsidRPr="00FF5CC0">
        <w:rPr>
          <w:lang w:val="en-US"/>
        </w:rPr>
        <w:t>r</w:t>
      </w:r>
      <w:r w:rsidRPr="00FF5CC0">
        <w:rPr>
          <w:vertAlign w:val="subscript"/>
          <w:lang w:val="en-US"/>
        </w:rPr>
        <w:t>x</w:t>
      </w:r>
      <w:r w:rsidRPr="00FF5CC0">
        <w:rPr>
          <w:vertAlign w:val="subscript"/>
        </w:rPr>
        <w:t>1</w:t>
      </w:r>
      <w:r w:rsidRPr="00FF5CC0">
        <w:rPr>
          <w:vertAlign w:val="subscript"/>
          <w:lang w:val="en-US"/>
        </w:rPr>
        <w:t>y</w:t>
      </w:r>
      <w:r w:rsidRPr="00FF5CC0">
        <w:t xml:space="preserve">=0,2294). </w:t>
      </w:r>
      <w:r w:rsidR="00A90E1E" w:rsidRPr="00FF5CC0">
        <w:t xml:space="preserve">Такая ситуация может быть объяснена тем, что процент людей, </w:t>
      </w:r>
      <w:r w:rsidR="00682ADD" w:rsidRPr="00FF5CC0">
        <w:t xml:space="preserve">которые перенесли вирусный гепатит </w:t>
      </w:r>
      <w:r w:rsidR="00A90E1E" w:rsidRPr="00FF5CC0">
        <w:t>оказывает косвенное влияние на процент людей, болеющих сахарным диабетом</w:t>
      </w:r>
      <w:r w:rsidR="00E42F3C" w:rsidRPr="00FF5CC0">
        <w:t>.</w:t>
      </w:r>
    </w:p>
    <w:p w:rsidR="000A71CC" w:rsidRPr="00FF5CC0" w:rsidRDefault="000A71CC" w:rsidP="000A71CC">
      <w:pPr>
        <w:spacing w:before="0" w:after="0" w:line="360" w:lineRule="auto"/>
        <w:ind w:firstLine="709"/>
        <w:jc w:val="both"/>
      </w:pPr>
    </w:p>
    <w:p w:rsidR="00A90E1E" w:rsidRPr="00FF5CC0" w:rsidRDefault="00C24AF4" w:rsidP="000A71CC">
      <w:pPr>
        <w:spacing w:before="0" w:after="0" w:line="360" w:lineRule="auto"/>
        <w:ind w:firstLine="709"/>
        <w:jc w:val="both"/>
      </w:pPr>
      <w:r>
        <w:rPr>
          <w:noProof/>
        </w:rPr>
        <w:pict>
          <v:shape id="_x0000_s1040" type="#_x0000_t75" style="position:absolute;left:0;text-align:left;margin-left:1in;margin-top:3.05pt;width:5in;height:269.55pt;z-index:251662336" filled="t" stroked="t">
            <v:imagedata r:id="rId34" o:title=""/>
          </v:shape>
        </w:pict>
      </w:r>
    </w:p>
    <w:p w:rsidR="00A90E1E" w:rsidRPr="00FF5CC0" w:rsidRDefault="00A90E1E" w:rsidP="000A71CC">
      <w:pPr>
        <w:spacing w:before="0" w:after="0" w:line="360" w:lineRule="auto"/>
        <w:ind w:firstLine="709"/>
        <w:jc w:val="both"/>
      </w:pPr>
    </w:p>
    <w:p w:rsidR="00A90E1E" w:rsidRPr="00FF5CC0" w:rsidRDefault="00A90E1E" w:rsidP="000A71CC">
      <w:pPr>
        <w:spacing w:before="0" w:after="0" w:line="360" w:lineRule="auto"/>
        <w:ind w:firstLine="709"/>
        <w:jc w:val="both"/>
      </w:pPr>
    </w:p>
    <w:p w:rsidR="00A90E1E" w:rsidRPr="00FF5CC0" w:rsidRDefault="00A90E1E" w:rsidP="000A71CC">
      <w:pPr>
        <w:spacing w:before="0" w:after="0" w:line="360" w:lineRule="auto"/>
        <w:ind w:firstLine="709"/>
        <w:jc w:val="both"/>
      </w:pPr>
    </w:p>
    <w:p w:rsidR="00A90E1E" w:rsidRPr="00FF5CC0" w:rsidRDefault="00A90E1E" w:rsidP="000A71CC">
      <w:pPr>
        <w:spacing w:before="0" w:after="0" w:line="360" w:lineRule="auto"/>
        <w:ind w:firstLine="709"/>
        <w:jc w:val="both"/>
      </w:pPr>
    </w:p>
    <w:p w:rsidR="00A90E1E" w:rsidRPr="00FF5CC0" w:rsidRDefault="00A90E1E" w:rsidP="000A71CC">
      <w:pPr>
        <w:spacing w:before="0" w:after="0" w:line="360" w:lineRule="auto"/>
        <w:ind w:firstLine="709"/>
        <w:jc w:val="both"/>
      </w:pPr>
    </w:p>
    <w:p w:rsidR="00A90E1E" w:rsidRPr="00FF5CC0" w:rsidRDefault="00A90E1E" w:rsidP="000A71CC">
      <w:pPr>
        <w:spacing w:before="0" w:after="0" w:line="360" w:lineRule="auto"/>
        <w:ind w:firstLine="709"/>
        <w:jc w:val="both"/>
      </w:pPr>
    </w:p>
    <w:p w:rsidR="00A90E1E" w:rsidRPr="00FF5CC0" w:rsidRDefault="00A90E1E" w:rsidP="000A71CC">
      <w:pPr>
        <w:spacing w:before="0" w:after="0" w:line="360" w:lineRule="auto"/>
        <w:ind w:firstLine="709"/>
        <w:jc w:val="both"/>
      </w:pPr>
    </w:p>
    <w:p w:rsidR="00A90E1E" w:rsidRPr="00FF5CC0" w:rsidRDefault="00A90E1E" w:rsidP="000A71CC">
      <w:pPr>
        <w:spacing w:before="0" w:after="0" w:line="360" w:lineRule="auto"/>
        <w:ind w:firstLine="709"/>
        <w:jc w:val="both"/>
      </w:pPr>
    </w:p>
    <w:p w:rsidR="005C3EA7" w:rsidRPr="00FF5CC0" w:rsidRDefault="005C3EA7" w:rsidP="000A71CC">
      <w:pPr>
        <w:spacing w:before="0" w:after="0" w:line="360" w:lineRule="auto"/>
        <w:ind w:firstLine="709"/>
        <w:jc w:val="both"/>
      </w:pPr>
    </w:p>
    <w:p w:rsidR="000A71CC" w:rsidRDefault="000A71CC" w:rsidP="000A71CC">
      <w:pPr>
        <w:spacing w:before="0" w:after="0" w:line="360" w:lineRule="auto"/>
        <w:ind w:firstLine="709"/>
        <w:jc w:val="both"/>
      </w:pPr>
    </w:p>
    <w:p w:rsidR="000A71CC" w:rsidRDefault="000A71CC" w:rsidP="000A71CC">
      <w:pPr>
        <w:spacing w:before="0" w:after="0" w:line="360" w:lineRule="auto"/>
        <w:ind w:firstLine="709"/>
        <w:jc w:val="both"/>
      </w:pPr>
    </w:p>
    <w:p w:rsidR="00A90E1E" w:rsidRPr="00FF5CC0" w:rsidRDefault="00A90E1E" w:rsidP="000A71CC">
      <w:pPr>
        <w:spacing w:before="0" w:after="0" w:line="360" w:lineRule="auto"/>
        <w:ind w:firstLine="709"/>
        <w:jc w:val="both"/>
      </w:pPr>
      <w:r w:rsidRPr="00FF5CC0">
        <w:t>Рис. 3.2. Функция перекрестной корреляции У и Х2 (процент людей, страдающих излишним весом)</w:t>
      </w:r>
    </w:p>
    <w:p w:rsidR="000A71CC" w:rsidRDefault="000A71CC" w:rsidP="000A71CC">
      <w:pPr>
        <w:spacing w:before="0" w:after="0" w:line="360" w:lineRule="auto"/>
        <w:ind w:firstLine="709"/>
        <w:jc w:val="both"/>
      </w:pPr>
    </w:p>
    <w:p w:rsidR="00A61F77" w:rsidRDefault="008E52C7" w:rsidP="000A71CC">
      <w:pPr>
        <w:spacing w:before="0" w:after="0" w:line="360" w:lineRule="auto"/>
        <w:ind w:firstLine="709"/>
        <w:jc w:val="both"/>
      </w:pPr>
      <w:r w:rsidRPr="00FF5CC0">
        <w:t>Статистически значимой связи между  процентом людей, болеющих сахарным диабетом и процентом  людей, страдающих излишним весом (Х</w:t>
      </w:r>
      <w:r w:rsidRPr="00FF5CC0">
        <w:rPr>
          <w:vertAlign w:val="subscript"/>
        </w:rPr>
        <w:t>2</w:t>
      </w:r>
      <w:r w:rsidRPr="00FF5CC0">
        <w:t xml:space="preserve">) в ходе исследования обнаружено не было: коэффициент корреляции и коэффициенты лаговой корреляции между этими показателями невысоки и статистически незначимы на уровне 5% (рис. 3.2). Такая ситуация может быть объяснена тем, что </w:t>
      </w:r>
      <w:r w:rsidR="00E42F3C" w:rsidRPr="00FF5CC0">
        <w:t xml:space="preserve">не все полные люди обязательно болеют сахарным диабетом (т.е. х2  </w:t>
      </w:r>
      <w:r w:rsidRPr="00FF5CC0">
        <w:t xml:space="preserve">оказывает на </w:t>
      </w:r>
      <w:r w:rsidR="00E42F3C" w:rsidRPr="00FF5CC0">
        <w:t>У не</w:t>
      </w:r>
      <w:r w:rsidRPr="00FF5CC0">
        <w:t xml:space="preserve"> непосредственное, а косвенное влияние</w:t>
      </w:r>
      <w:r w:rsidR="00E42F3C" w:rsidRPr="00FF5CC0">
        <w:t>)</w:t>
      </w:r>
      <w:r w:rsidRPr="00FF5CC0">
        <w:t xml:space="preserve">, </w:t>
      </w:r>
      <w:r w:rsidR="00E42F3C" w:rsidRPr="00FF5CC0">
        <w:t xml:space="preserve">это могут быть: бывшие спортсмены; женщины после родов; люди, бросившее курить и др. </w:t>
      </w:r>
    </w:p>
    <w:p w:rsidR="000A71CC" w:rsidRPr="00FF5CC0" w:rsidRDefault="000A71CC" w:rsidP="000A71CC">
      <w:pPr>
        <w:spacing w:before="0" w:after="0" w:line="360" w:lineRule="auto"/>
        <w:ind w:firstLine="709"/>
        <w:jc w:val="both"/>
      </w:pPr>
    </w:p>
    <w:p w:rsidR="00A61F77" w:rsidRPr="00FF5CC0" w:rsidRDefault="00C24AF4" w:rsidP="000A71CC">
      <w:pPr>
        <w:spacing w:before="0" w:after="0" w:line="360" w:lineRule="auto"/>
        <w:ind w:firstLine="709"/>
        <w:jc w:val="both"/>
      </w:pPr>
      <w:r>
        <w:rPr>
          <w:noProof/>
        </w:rPr>
        <w:pict>
          <v:shape id="_x0000_s1041" type="#_x0000_t75" style="position:absolute;left:0;text-align:left;margin-left:30.6pt;margin-top:.25pt;width:351pt;height:257.7pt;z-index:251665408" filled="t" stroked="t">
            <v:imagedata r:id="rId35" o:title=""/>
          </v:shape>
        </w:pict>
      </w:r>
    </w:p>
    <w:p w:rsidR="00A61F77" w:rsidRPr="00FF5CC0" w:rsidRDefault="00A61F77" w:rsidP="000A71CC">
      <w:pPr>
        <w:spacing w:before="0" w:after="0" w:line="360" w:lineRule="auto"/>
        <w:ind w:firstLine="709"/>
        <w:jc w:val="both"/>
      </w:pPr>
    </w:p>
    <w:p w:rsidR="00A61F77" w:rsidRPr="00FF5CC0" w:rsidRDefault="00A61F77" w:rsidP="000A71CC">
      <w:pPr>
        <w:spacing w:before="0" w:after="0" w:line="360" w:lineRule="auto"/>
        <w:ind w:firstLine="709"/>
        <w:jc w:val="both"/>
      </w:pPr>
    </w:p>
    <w:p w:rsidR="00BE37D5" w:rsidRPr="00FF5CC0" w:rsidRDefault="00BE37D5" w:rsidP="000A71CC">
      <w:pPr>
        <w:spacing w:before="0" w:after="0" w:line="360" w:lineRule="auto"/>
        <w:ind w:firstLine="709"/>
        <w:jc w:val="both"/>
      </w:pPr>
    </w:p>
    <w:p w:rsidR="00A61F77" w:rsidRPr="00FF5CC0" w:rsidRDefault="00A61F77" w:rsidP="000A71CC">
      <w:pPr>
        <w:spacing w:before="0" w:after="0" w:line="360" w:lineRule="auto"/>
        <w:ind w:firstLine="709"/>
        <w:jc w:val="both"/>
      </w:pPr>
    </w:p>
    <w:p w:rsidR="00A61F77" w:rsidRPr="00FF5CC0" w:rsidRDefault="00A61F77" w:rsidP="000A71CC">
      <w:pPr>
        <w:spacing w:before="0" w:after="0" w:line="360" w:lineRule="auto"/>
        <w:ind w:firstLine="709"/>
        <w:jc w:val="both"/>
      </w:pPr>
    </w:p>
    <w:p w:rsidR="00A61F77" w:rsidRPr="00FF5CC0" w:rsidRDefault="00A61F77" w:rsidP="000A71CC">
      <w:pPr>
        <w:spacing w:before="0" w:after="0" w:line="360" w:lineRule="auto"/>
        <w:ind w:firstLine="709"/>
        <w:jc w:val="both"/>
      </w:pPr>
    </w:p>
    <w:p w:rsidR="00A61F77" w:rsidRPr="00FF5CC0" w:rsidRDefault="00A61F77" w:rsidP="000A71CC">
      <w:pPr>
        <w:spacing w:before="0" w:after="0" w:line="360" w:lineRule="auto"/>
        <w:ind w:firstLine="709"/>
        <w:jc w:val="both"/>
      </w:pPr>
    </w:p>
    <w:p w:rsidR="00A61F77" w:rsidRPr="00FF5CC0" w:rsidRDefault="00A61F77" w:rsidP="000A71CC">
      <w:pPr>
        <w:spacing w:before="0" w:after="0" w:line="360" w:lineRule="auto"/>
        <w:ind w:firstLine="709"/>
        <w:jc w:val="both"/>
      </w:pPr>
    </w:p>
    <w:p w:rsidR="00A61F77" w:rsidRPr="00FF5CC0" w:rsidRDefault="00A61F77" w:rsidP="000A71CC">
      <w:pPr>
        <w:spacing w:before="0" w:after="0" w:line="360" w:lineRule="auto"/>
        <w:ind w:firstLine="709"/>
        <w:jc w:val="both"/>
      </w:pPr>
    </w:p>
    <w:p w:rsidR="00A61F77" w:rsidRPr="00FF5CC0" w:rsidRDefault="00A61F77" w:rsidP="000A71CC">
      <w:pPr>
        <w:spacing w:before="0" w:after="0" w:line="360" w:lineRule="auto"/>
        <w:ind w:firstLine="709"/>
        <w:jc w:val="both"/>
      </w:pPr>
    </w:p>
    <w:p w:rsidR="00A61F77" w:rsidRPr="00FF5CC0" w:rsidRDefault="008E52C7" w:rsidP="000A71CC">
      <w:pPr>
        <w:spacing w:before="0" w:after="0" w:line="360" w:lineRule="auto"/>
        <w:ind w:firstLine="709"/>
        <w:jc w:val="both"/>
      </w:pPr>
      <w:r w:rsidRPr="00FF5CC0">
        <w:t>Рис. 3.3. Функция перекрестной корреляции У и Х3 (процент людей, у которых болезнь эндокринной системы)</w:t>
      </w:r>
    </w:p>
    <w:p w:rsidR="000A71CC" w:rsidRDefault="000A71CC" w:rsidP="000A71CC">
      <w:pPr>
        <w:spacing w:before="0" w:after="0" w:line="360" w:lineRule="auto"/>
        <w:ind w:firstLine="709"/>
        <w:jc w:val="both"/>
      </w:pPr>
    </w:p>
    <w:p w:rsidR="008E52C7" w:rsidRPr="00FF5CC0" w:rsidRDefault="000364CA" w:rsidP="000A71CC">
      <w:pPr>
        <w:spacing w:before="0" w:after="0" w:line="360" w:lineRule="auto"/>
        <w:ind w:firstLine="709"/>
        <w:jc w:val="both"/>
      </w:pPr>
      <w:r w:rsidRPr="00FF5CC0">
        <w:t>Коэффициент лаговой корреляции с лагом равным 0, значимый на 10%-ном уровне, показывает наличие прямой сильной связи между признаками  Х</w:t>
      </w:r>
      <w:r w:rsidRPr="00FF5CC0">
        <w:rPr>
          <w:vertAlign w:val="subscript"/>
        </w:rPr>
        <w:t xml:space="preserve">3 </w:t>
      </w:r>
      <w:r w:rsidRPr="00FF5CC0">
        <w:t xml:space="preserve">и </w:t>
      </w:r>
      <w:r w:rsidRPr="00FF5CC0">
        <w:rPr>
          <w:lang w:val="en-US"/>
        </w:rPr>
        <w:t>Y</w:t>
      </w:r>
      <w:r w:rsidRPr="00FF5CC0">
        <w:t xml:space="preserve"> (</w:t>
      </w:r>
      <w:r w:rsidRPr="00FF5CC0">
        <w:rPr>
          <w:lang w:val="en-US"/>
        </w:rPr>
        <w:t>r</w:t>
      </w:r>
      <w:r w:rsidRPr="00FF5CC0">
        <w:t>=0,7265</w:t>
      </w:r>
      <w:r w:rsidR="00E219F3" w:rsidRPr="00FF5CC0">
        <w:t xml:space="preserve">), что говорит </w:t>
      </w:r>
      <w:r w:rsidR="00A61F77" w:rsidRPr="00FF5CC0">
        <w:t>о влиянии на процент людей, болеющих сахарным диабетом</w:t>
      </w:r>
      <w:r w:rsidR="008E52C7" w:rsidRPr="00FF5CC0">
        <w:t xml:space="preserve"> такого показателя, как </w:t>
      </w:r>
      <w:r w:rsidR="008E52C7" w:rsidRPr="00FF5CC0">
        <w:rPr>
          <w:color w:val="000000"/>
        </w:rPr>
        <w:t>процент людей, у которых болезнь эндокринной системы</w:t>
      </w:r>
      <w:r w:rsidR="00E219F3" w:rsidRPr="00FF5CC0">
        <w:rPr>
          <w:color w:val="000000"/>
        </w:rPr>
        <w:t xml:space="preserve"> </w:t>
      </w:r>
      <w:r w:rsidR="008E52C7" w:rsidRPr="00FF5CC0">
        <w:rPr>
          <w:color w:val="000000"/>
        </w:rPr>
        <w:t>(х3</w:t>
      </w:r>
      <w:r w:rsidR="00E219F3" w:rsidRPr="00FF5CC0">
        <w:rPr>
          <w:color w:val="000000"/>
        </w:rPr>
        <w:t>).</w:t>
      </w:r>
      <w:r w:rsidR="00FC260D" w:rsidRPr="00FF5CC0">
        <w:rPr>
          <w:color w:val="000000"/>
        </w:rPr>
        <w:t xml:space="preserve">Это говорит о том, что подтвердилась гипотеза, так как сахарный диабет – это </w:t>
      </w:r>
      <w:r w:rsidR="005C3EA7" w:rsidRPr="00FF5CC0">
        <w:rPr>
          <w:color w:val="000000"/>
        </w:rPr>
        <w:t>и есть заболевание</w:t>
      </w:r>
      <w:r w:rsidR="00FC260D" w:rsidRPr="00FF5CC0">
        <w:rPr>
          <w:color w:val="000000"/>
        </w:rPr>
        <w:t xml:space="preserve"> эндокринной системы.</w:t>
      </w:r>
    </w:p>
    <w:p w:rsidR="008E52C7" w:rsidRPr="00FF5CC0" w:rsidRDefault="000A71CC" w:rsidP="000A71CC">
      <w:pPr>
        <w:spacing w:before="0" w:after="0" w:line="360" w:lineRule="auto"/>
        <w:ind w:firstLine="709"/>
        <w:jc w:val="both"/>
        <w:rPr>
          <w:color w:val="000000"/>
        </w:rPr>
      </w:pPr>
      <w:r>
        <w:rPr>
          <w:color w:val="000000"/>
        </w:rPr>
        <w:br w:type="page"/>
      </w:r>
      <w:r w:rsidR="00C24AF4">
        <w:rPr>
          <w:noProof/>
        </w:rPr>
        <w:pict>
          <v:shape id="_x0000_s1042" type="#_x0000_t75" style="position:absolute;left:0;text-align:left;margin-left:54pt;margin-top:5.7pt;width:351pt;height:263pt;z-index:251663360" filled="t" stroked="t">
            <v:imagedata r:id="rId36" o:title=""/>
          </v:shape>
        </w:pict>
      </w:r>
    </w:p>
    <w:p w:rsidR="00E42F3C" w:rsidRPr="00FF5CC0" w:rsidRDefault="00E42F3C" w:rsidP="000A71CC">
      <w:pPr>
        <w:spacing w:before="0" w:after="0" w:line="360" w:lineRule="auto"/>
        <w:ind w:firstLine="709"/>
        <w:jc w:val="both"/>
      </w:pPr>
    </w:p>
    <w:p w:rsidR="00E42F3C" w:rsidRPr="00FF5CC0" w:rsidRDefault="00E42F3C" w:rsidP="000A71CC">
      <w:pPr>
        <w:spacing w:before="0" w:after="0" w:line="360" w:lineRule="auto"/>
        <w:ind w:firstLine="709"/>
        <w:jc w:val="both"/>
      </w:pPr>
    </w:p>
    <w:p w:rsidR="00E42F3C" w:rsidRPr="00FF5CC0" w:rsidRDefault="00E42F3C" w:rsidP="000A71CC">
      <w:pPr>
        <w:spacing w:before="0" w:after="0" w:line="360" w:lineRule="auto"/>
        <w:ind w:firstLine="709"/>
        <w:jc w:val="both"/>
      </w:pPr>
    </w:p>
    <w:p w:rsidR="00E42F3C" w:rsidRPr="00FF5CC0" w:rsidRDefault="00E42F3C" w:rsidP="000A71CC">
      <w:pPr>
        <w:spacing w:before="0" w:after="0" w:line="360" w:lineRule="auto"/>
        <w:ind w:firstLine="709"/>
        <w:jc w:val="both"/>
      </w:pPr>
    </w:p>
    <w:p w:rsidR="00E42F3C" w:rsidRPr="00FF5CC0" w:rsidRDefault="00E42F3C" w:rsidP="000A71CC">
      <w:pPr>
        <w:spacing w:before="0" w:after="0" w:line="360" w:lineRule="auto"/>
        <w:ind w:firstLine="709"/>
        <w:jc w:val="both"/>
      </w:pPr>
    </w:p>
    <w:p w:rsidR="00E42F3C" w:rsidRPr="00FF5CC0" w:rsidRDefault="00E42F3C" w:rsidP="000A71CC">
      <w:pPr>
        <w:spacing w:before="0" w:after="0" w:line="360" w:lineRule="auto"/>
        <w:ind w:firstLine="709"/>
        <w:jc w:val="both"/>
      </w:pPr>
    </w:p>
    <w:p w:rsidR="00E42F3C" w:rsidRPr="00FF5CC0" w:rsidRDefault="00E42F3C" w:rsidP="000A71CC">
      <w:pPr>
        <w:spacing w:before="0" w:after="0" w:line="360" w:lineRule="auto"/>
        <w:ind w:firstLine="709"/>
        <w:jc w:val="both"/>
      </w:pPr>
    </w:p>
    <w:p w:rsidR="00E42F3C" w:rsidRPr="00FF5CC0" w:rsidRDefault="00E42F3C" w:rsidP="000A71CC">
      <w:pPr>
        <w:spacing w:before="0" w:after="0" w:line="360" w:lineRule="auto"/>
        <w:ind w:firstLine="709"/>
        <w:jc w:val="both"/>
      </w:pPr>
    </w:p>
    <w:p w:rsidR="00E42F3C" w:rsidRPr="00FF5CC0" w:rsidRDefault="00E42F3C" w:rsidP="000A71CC">
      <w:pPr>
        <w:spacing w:before="0" w:after="0" w:line="360" w:lineRule="auto"/>
        <w:ind w:firstLine="709"/>
        <w:jc w:val="both"/>
      </w:pPr>
    </w:p>
    <w:p w:rsidR="00E42F3C" w:rsidRPr="00FF5CC0" w:rsidRDefault="00E42F3C" w:rsidP="000A71CC">
      <w:pPr>
        <w:spacing w:before="0" w:after="0" w:line="360" w:lineRule="auto"/>
        <w:ind w:firstLine="709"/>
        <w:jc w:val="both"/>
      </w:pPr>
    </w:p>
    <w:p w:rsidR="00952EB9" w:rsidRPr="00FF5CC0" w:rsidRDefault="00952EB9" w:rsidP="000A71CC">
      <w:pPr>
        <w:spacing w:before="0" w:after="0" w:line="360" w:lineRule="auto"/>
        <w:ind w:firstLine="709"/>
        <w:jc w:val="both"/>
      </w:pPr>
    </w:p>
    <w:p w:rsidR="00682ADD" w:rsidRPr="00FF5CC0" w:rsidRDefault="00E42F3C" w:rsidP="000A71CC">
      <w:pPr>
        <w:spacing w:before="0" w:after="0" w:line="360" w:lineRule="auto"/>
        <w:ind w:firstLine="709"/>
        <w:jc w:val="both"/>
      </w:pPr>
      <w:r w:rsidRPr="00FF5CC0">
        <w:t>Рис. 3.4. Функция перекрестной корреляции У и Х4 (</w:t>
      </w:r>
      <w:r w:rsidR="00682ADD" w:rsidRPr="00FF5CC0">
        <w:t>процент людей, у которых сахарный диабет передался по наследству (наследственная предрасположенность)).</w:t>
      </w:r>
    </w:p>
    <w:p w:rsidR="000A71CC" w:rsidRDefault="000A71CC" w:rsidP="000A71CC">
      <w:pPr>
        <w:spacing w:before="0" w:after="0" w:line="360" w:lineRule="auto"/>
        <w:ind w:firstLine="709"/>
        <w:jc w:val="both"/>
      </w:pPr>
    </w:p>
    <w:p w:rsidR="00E42F3C" w:rsidRPr="00FF5CC0" w:rsidRDefault="00682ADD" w:rsidP="000A71CC">
      <w:pPr>
        <w:spacing w:before="0" w:after="0" w:line="360" w:lineRule="auto"/>
        <w:ind w:firstLine="709"/>
        <w:jc w:val="both"/>
      </w:pPr>
      <w:r w:rsidRPr="00FF5CC0">
        <w:t xml:space="preserve">Коэффициент лаговой корреляции с лагом 4, значимый на 5%-ном уровне, показывает наличие прямой умеренной связи между признаками </w:t>
      </w:r>
      <w:r w:rsidR="00AB2713" w:rsidRPr="00FF5CC0">
        <w:t xml:space="preserve">как </w:t>
      </w:r>
      <w:r w:rsidRPr="00FF5CC0">
        <w:t>Х</w:t>
      </w:r>
      <w:r w:rsidRPr="00FF5CC0">
        <w:rPr>
          <w:vertAlign w:val="subscript"/>
        </w:rPr>
        <w:t xml:space="preserve">4 </w:t>
      </w:r>
      <w:r w:rsidRPr="00FF5CC0">
        <w:t xml:space="preserve">и </w:t>
      </w:r>
      <w:r w:rsidRPr="00FF5CC0">
        <w:rPr>
          <w:lang w:val="en-US"/>
        </w:rPr>
        <w:t>Y</w:t>
      </w:r>
      <w:r w:rsidRPr="00FF5CC0">
        <w:t xml:space="preserve"> (</w:t>
      </w:r>
      <w:r w:rsidRPr="00FF5CC0">
        <w:rPr>
          <w:lang w:val="en-US"/>
        </w:rPr>
        <w:t>r</w:t>
      </w:r>
      <w:r w:rsidRPr="00FF5CC0">
        <w:t>=0,6283)</w:t>
      </w:r>
      <w:r w:rsidR="00AB2713" w:rsidRPr="00FF5CC0">
        <w:t xml:space="preserve">,так и </w:t>
      </w:r>
      <w:r w:rsidR="005C3EA7" w:rsidRPr="00FF5CC0">
        <w:t xml:space="preserve">обратной </w:t>
      </w:r>
      <w:r w:rsidR="00AB2713" w:rsidRPr="00FF5CC0">
        <w:t>между У и Х</w:t>
      </w:r>
      <w:r w:rsidR="00AB2713" w:rsidRPr="00FF5CC0">
        <w:rPr>
          <w:vertAlign w:val="subscript"/>
        </w:rPr>
        <w:t xml:space="preserve">4 </w:t>
      </w:r>
      <w:r w:rsidR="00AB2713" w:rsidRPr="00FF5CC0">
        <w:t>(</w:t>
      </w:r>
      <w:r w:rsidR="00AB2713" w:rsidRPr="00FF5CC0">
        <w:rPr>
          <w:lang w:val="en-US"/>
        </w:rPr>
        <w:t>r</w:t>
      </w:r>
      <w:r w:rsidR="00AB2713" w:rsidRPr="00FF5CC0">
        <w:t>= -0,605):</w:t>
      </w:r>
      <w:r w:rsidRPr="00FF5CC0">
        <w:t xml:space="preserve"> процент людей, у которых сахарный диабет оказывает большое влияние на болеющих сахарным диабетом</w:t>
      </w:r>
      <w:r w:rsidR="00E219F3" w:rsidRPr="00FF5CC0">
        <w:t xml:space="preserve"> с наследственной предрасположенностью</w:t>
      </w:r>
      <w:r w:rsidR="00AB2713" w:rsidRPr="00FF5CC0">
        <w:t xml:space="preserve"> и наоборот, чем больше людей, у которых наследственная предрасположенность к сахарно</w:t>
      </w:r>
      <w:r w:rsidR="00E219F3" w:rsidRPr="00FF5CC0">
        <w:t>му диабету, тем больше в дальней</w:t>
      </w:r>
      <w:r w:rsidR="00AB2713" w:rsidRPr="00FF5CC0">
        <w:t>шем больных сахарным диабетом</w:t>
      </w:r>
      <w:r w:rsidRPr="00FF5CC0">
        <w:t>.</w:t>
      </w:r>
      <w:r w:rsidR="00E219F3" w:rsidRPr="00FF5CC0">
        <w:t xml:space="preserve"> Но х4 в большей степени влияет на у, так как из-за репродуктивной функции людей с наследственной предрасположенностью все больше рождается людей, больных сахарным диабетом.</w:t>
      </w:r>
      <w:r w:rsidRPr="00FF5CC0">
        <w:t xml:space="preserve"> Это говорит о том, что подтвердилась гипотеза о воздействии этого показателя на число больных.</w:t>
      </w:r>
    </w:p>
    <w:p w:rsidR="00727DE2" w:rsidRPr="00FF5CC0" w:rsidRDefault="00727DE2" w:rsidP="000A71CC">
      <w:pPr>
        <w:spacing w:before="0" w:after="0" w:line="360" w:lineRule="auto"/>
        <w:ind w:firstLine="709"/>
        <w:jc w:val="both"/>
      </w:pPr>
    </w:p>
    <w:p w:rsidR="00A61F77" w:rsidRPr="00FF5CC0" w:rsidRDefault="000A71CC" w:rsidP="000A71CC">
      <w:pPr>
        <w:spacing w:before="0" w:after="0" w:line="360" w:lineRule="auto"/>
        <w:ind w:firstLine="709"/>
        <w:jc w:val="both"/>
      </w:pPr>
      <w:r>
        <w:br w:type="page"/>
      </w:r>
      <w:r w:rsidR="00C24AF4">
        <w:rPr>
          <w:noProof/>
        </w:rPr>
        <w:pict>
          <v:shape id="_x0000_s1043" type="#_x0000_t75" style="position:absolute;left:0;text-align:left;margin-left:63pt;margin-top:0;width:369pt;height:276.75pt;z-index:251664384" filled="t" stroked="t">
            <v:imagedata r:id="rId37" o:title=""/>
          </v:shape>
        </w:pict>
      </w:r>
    </w:p>
    <w:p w:rsidR="00727DE2" w:rsidRPr="00FF5CC0" w:rsidRDefault="00727DE2" w:rsidP="000A71CC">
      <w:pPr>
        <w:spacing w:before="0" w:after="0" w:line="360" w:lineRule="auto"/>
        <w:ind w:firstLine="709"/>
        <w:jc w:val="both"/>
      </w:pPr>
    </w:p>
    <w:p w:rsidR="00727DE2" w:rsidRPr="00FF5CC0" w:rsidRDefault="00727DE2" w:rsidP="000A71CC">
      <w:pPr>
        <w:spacing w:before="0" w:after="0" w:line="360" w:lineRule="auto"/>
        <w:ind w:firstLine="709"/>
        <w:jc w:val="both"/>
      </w:pPr>
    </w:p>
    <w:p w:rsidR="00727DE2" w:rsidRPr="00FF5CC0" w:rsidRDefault="00727DE2" w:rsidP="000A71CC">
      <w:pPr>
        <w:spacing w:before="0" w:after="0" w:line="360" w:lineRule="auto"/>
        <w:ind w:firstLine="709"/>
        <w:jc w:val="both"/>
      </w:pPr>
    </w:p>
    <w:p w:rsidR="00727DE2" w:rsidRPr="00FF5CC0" w:rsidRDefault="00727DE2" w:rsidP="000A71CC">
      <w:pPr>
        <w:spacing w:before="0" w:after="0" w:line="360" w:lineRule="auto"/>
        <w:ind w:firstLine="709"/>
        <w:jc w:val="both"/>
      </w:pPr>
    </w:p>
    <w:p w:rsidR="00727DE2" w:rsidRPr="00FF5CC0" w:rsidRDefault="00727DE2" w:rsidP="000A71CC">
      <w:pPr>
        <w:spacing w:before="0" w:after="0" w:line="360" w:lineRule="auto"/>
        <w:ind w:firstLine="709"/>
        <w:jc w:val="both"/>
      </w:pPr>
    </w:p>
    <w:p w:rsidR="00727DE2" w:rsidRPr="00FF5CC0" w:rsidRDefault="00727DE2" w:rsidP="000A71CC">
      <w:pPr>
        <w:spacing w:before="0" w:after="0" w:line="360" w:lineRule="auto"/>
        <w:ind w:firstLine="709"/>
        <w:jc w:val="both"/>
      </w:pPr>
    </w:p>
    <w:p w:rsidR="00727DE2" w:rsidRPr="00FF5CC0" w:rsidRDefault="00727DE2" w:rsidP="000A71CC">
      <w:pPr>
        <w:spacing w:before="0" w:after="0" w:line="360" w:lineRule="auto"/>
        <w:ind w:firstLine="709"/>
        <w:jc w:val="both"/>
      </w:pPr>
    </w:p>
    <w:p w:rsidR="00727DE2" w:rsidRPr="00FF5CC0" w:rsidRDefault="00727DE2" w:rsidP="000A71CC">
      <w:pPr>
        <w:spacing w:before="0" w:after="0" w:line="360" w:lineRule="auto"/>
        <w:ind w:firstLine="709"/>
        <w:jc w:val="both"/>
      </w:pPr>
    </w:p>
    <w:p w:rsidR="00727DE2" w:rsidRPr="00FF5CC0" w:rsidRDefault="00727DE2" w:rsidP="000A71CC">
      <w:pPr>
        <w:spacing w:before="0" w:after="0" w:line="360" w:lineRule="auto"/>
        <w:ind w:firstLine="709"/>
        <w:jc w:val="both"/>
      </w:pPr>
    </w:p>
    <w:p w:rsidR="00727DE2" w:rsidRPr="00FF5CC0" w:rsidRDefault="00727DE2" w:rsidP="000A71CC">
      <w:pPr>
        <w:spacing w:before="0" w:after="0" w:line="360" w:lineRule="auto"/>
        <w:ind w:firstLine="709"/>
        <w:jc w:val="both"/>
      </w:pPr>
    </w:p>
    <w:p w:rsidR="005C3EA7" w:rsidRPr="00FF5CC0" w:rsidRDefault="005C3EA7" w:rsidP="000A71CC">
      <w:pPr>
        <w:spacing w:before="0" w:after="0" w:line="360" w:lineRule="auto"/>
        <w:ind w:firstLine="709"/>
        <w:jc w:val="both"/>
      </w:pPr>
    </w:p>
    <w:p w:rsidR="00727DE2" w:rsidRPr="00FF5CC0" w:rsidRDefault="00727DE2" w:rsidP="000A71CC">
      <w:pPr>
        <w:spacing w:before="0" w:after="0" w:line="360" w:lineRule="auto"/>
        <w:ind w:firstLine="709"/>
        <w:jc w:val="both"/>
      </w:pPr>
      <w:r w:rsidRPr="00FF5CC0">
        <w:t>Рис. 3.5. Функция перекрестной корреляции У и Х5 (процент людей, с острыми кишечными заболеваниями)</w:t>
      </w:r>
    </w:p>
    <w:p w:rsidR="000A71CC" w:rsidRDefault="000A71CC" w:rsidP="000A71CC">
      <w:pPr>
        <w:spacing w:before="0" w:after="0" w:line="360" w:lineRule="auto"/>
        <w:ind w:firstLine="709"/>
        <w:jc w:val="both"/>
      </w:pPr>
    </w:p>
    <w:p w:rsidR="002E6FB4" w:rsidRPr="00FF5CC0" w:rsidRDefault="00727DE2" w:rsidP="000A71CC">
      <w:pPr>
        <w:spacing w:before="0" w:after="0" w:line="360" w:lineRule="auto"/>
        <w:ind w:firstLine="709"/>
        <w:jc w:val="both"/>
      </w:pPr>
      <w:r w:rsidRPr="00FF5CC0">
        <w:t xml:space="preserve">Гипотеза о наличии связи процента людей с ОКЗ и процентом болеющих сахарным диабетом статистически не подтвердилась: коэффициент корреляции и коэффициенты лаговой корреляции оказались невелики и незначимы на уровне 5% (рис. 3.5). </w:t>
      </w:r>
    </w:p>
    <w:p w:rsidR="00952EB9" w:rsidRPr="00FF5CC0" w:rsidRDefault="00952EB9" w:rsidP="000A71CC">
      <w:pPr>
        <w:spacing w:before="0" w:after="0" w:line="360" w:lineRule="auto"/>
        <w:ind w:firstLine="709"/>
        <w:jc w:val="both"/>
      </w:pPr>
    </w:p>
    <w:p w:rsidR="003A5ED4" w:rsidRPr="00FF5CC0" w:rsidRDefault="003A5ED4" w:rsidP="000A71CC">
      <w:pPr>
        <w:spacing w:before="0" w:after="0" w:line="360" w:lineRule="auto"/>
        <w:ind w:firstLine="709"/>
        <w:jc w:val="center"/>
        <w:rPr>
          <w:b/>
          <w:bCs/>
        </w:rPr>
      </w:pPr>
      <w:r w:rsidRPr="00FF5CC0">
        <w:rPr>
          <w:b/>
          <w:bCs/>
        </w:rPr>
        <w:t>Таблица парных коэффициентов корреляции показателей с уровнями</w:t>
      </w:r>
    </w:p>
    <w:p w:rsidR="003A5ED4" w:rsidRPr="00FF5CC0" w:rsidRDefault="00952EB9" w:rsidP="000A71CC">
      <w:pPr>
        <w:spacing w:before="0" w:after="0" w:line="360" w:lineRule="auto"/>
        <w:ind w:firstLine="709"/>
        <w:jc w:val="center"/>
      </w:pPr>
      <w:r w:rsidRPr="00FF5CC0">
        <w:rPr>
          <w:b/>
          <w:bCs/>
        </w:rPr>
        <w:t>З</w:t>
      </w:r>
      <w:r w:rsidR="003A5ED4" w:rsidRPr="00FF5CC0">
        <w:rPr>
          <w:b/>
          <w:bCs/>
        </w:rPr>
        <w:t>начимости</w:t>
      </w:r>
      <w:r w:rsidRPr="00FF5CC0">
        <w:rPr>
          <w:b/>
          <w:bCs/>
        </w:rPr>
        <w:t xml:space="preserve"> по новым данным</w:t>
      </w:r>
    </w:p>
    <w:p w:rsidR="002E6FB4" w:rsidRPr="00FF5CC0" w:rsidRDefault="002E6FB4" w:rsidP="000A71CC">
      <w:pPr>
        <w:spacing w:before="0" w:after="0" w:line="360" w:lineRule="auto"/>
        <w:ind w:firstLine="709"/>
        <w:jc w:val="both"/>
      </w:pPr>
    </w:p>
    <w:tbl>
      <w:tblPr>
        <w:tblW w:w="10175" w:type="dxa"/>
        <w:tblInd w:w="-833" w:type="dxa"/>
        <w:tblLook w:val="0000" w:firstRow="0" w:lastRow="0" w:firstColumn="0" w:lastColumn="0" w:noHBand="0" w:noVBand="0"/>
      </w:tblPr>
      <w:tblGrid>
        <w:gridCol w:w="1181"/>
        <w:gridCol w:w="1499"/>
        <w:gridCol w:w="1499"/>
        <w:gridCol w:w="1499"/>
        <w:gridCol w:w="1499"/>
        <w:gridCol w:w="1499"/>
        <w:gridCol w:w="1499"/>
      </w:tblGrid>
      <w:tr w:rsidR="00FC260D" w:rsidRPr="00401FE3" w:rsidTr="00401FE3">
        <w:trPr>
          <w:trHeight w:val="255"/>
        </w:trPr>
        <w:tc>
          <w:tcPr>
            <w:tcW w:w="1181"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FC260D" w:rsidRPr="00401FE3" w:rsidRDefault="00FC260D" w:rsidP="000A71CC">
            <w:pPr>
              <w:spacing w:before="0" w:after="0" w:line="360" w:lineRule="auto"/>
              <w:rPr>
                <w:sz w:val="20"/>
                <w:szCs w:val="20"/>
              </w:rPr>
            </w:pPr>
            <w:r w:rsidRPr="00401FE3">
              <w:rPr>
                <w:sz w:val="20"/>
                <w:szCs w:val="20"/>
              </w:rPr>
              <w:t> </w:t>
            </w:r>
          </w:p>
        </w:tc>
        <w:tc>
          <w:tcPr>
            <w:tcW w:w="1499" w:type="dxa"/>
            <w:tcBorders>
              <w:top w:val="single" w:sz="8" w:space="0" w:color="auto"/>
              <w:left w:val="nil"/>
              <w:bottom w:val="single" w:sz="4" w:space="0" w:color="auto"/>
              <w:right w:val="single" w:sz="4" w:space="0" w:color="auto"/>
            </w:tcBorders>
            <w:shd w:val="clear" w:color="auto" w:fill="FFFFFF"/>
            <w:noWrap/>
          </w:tcPr>
          <w:p w:rsidR="00FC260D" w:rsidRPr="00401FE3" w:rsidRDefault="00FC260D" w:rsidP="000A71CC">
            <w:pPr>
              <w:spacing w:before="0" w:after="0" w:line="360" w:lineRule="auto"/>
              <w:jc w:val="center"/>
              <w:rPr>
                <w:color w:val="000000"/>
                <w:sz w:val="20"/>
                <w:szCs w:val="20"/>
              </w:rPr>
            </w:pPr>
            <w:r w:rsidRPr="00401FE3">
              <w:rPr>
                <w:color w:val="000000"/>
                <w:sz w:val="20"/>
                <w:szCs w:val="20"/>
              </w:rPr>
              <w:t>Y</w:t>
            </w:r>
          </w:p>
        </w:tc>
        <w:tc>
          <w:tcPr>
            <w:tcW w:w="1499" w:type="dxa"/>
            <w:tcBorders>
              <w:top w:val="single" w:sz="8" w:space="0" w:color="auto"/>
              <w:left w:val="nil"/>
              <w:bottom w:val="single" w:sz="4" w:space="0" w:color="auto"/>
              <w:right w:val="single" w:sz="4" w:space="0" w:color="auto"/>
            </w:tcBorders>
            <w:shd w:val="clear" w:color="auto" w:fill="FFFFFF"/>
            <w:noWrap/>
          </w:tcPr>
          <w:p w:rsidR="00FC260D" w:rsidRPr="00401FE3" w:rsidRDefault="00FC260D" w:rsidP="000A71CC">
            <w:pPr>
              <w:spacing w:before="0" w:after="0" w:line="360" w:lineRule="auto"/>
              <w:jc w:val="center"/>
              <w:rPr>
                <w:color w:val="000000"/>
                <w:sz w:val="20"/>
                <w:szCs w:val="20"/>
              </w:rPr>
            </w:pPr>
            <w:r w:rsidRPr="00401FE3">
              <w:rPr>
                <w:color w:val="000000"/>
                <w:sz w:val="20"/>
                <w:szCs w:val="20"/>
              </w:rPr>
              <w:t>X1</w:t>
            </w:r>
          </w:p>
        </w:tc>
        <w:tc>
          <w:tcPr>
            <w:tcW w:w="1499" w:type="dxa"/>
            <w:tcBorders>
              <w:top w:val="single" w:sz="8" w:space="0" w:color="auto"/>
              <w:left w:val="nil"/>
              <w:bottom w:val="single" w:sz="4" w:space="0" w:color="auto"/>
              <w:right w:val="single" w:sz="4" w:space="0" w:color="auto"/>
            </w:tcBorders>
            <w:shd w:val="clear" w:color="auto" w:fill="FFFFFF"/>
            <w:noWrap/>
          </w:tcPr>
          <w:p w:rsidR="00FC260D" w:rsidRPr="00401FE3" w:rsidRDefault="00FC260D" w:rsidP="000A71CC">
            <w:pPr>
              <w:spacing w:before="0" w:after="0" w:line="360" w:lineRule="auto"/>
              <w:jc w:val="center"/>
              <w:rPr>
                <w:color w:val="000000"/>
                <w:sz w:val="20"/>
                <w:szCs w:val="20"/>
              </w:rPr>
            </w:pPr>
            <w:r w:rsidRPr="00401FE3">
              <w:rPr>
                <w:color w:val="000000"/>
                <w:sz w:val="20"/>
                <w:szCs w:val="20"/>
              </w:rPr>
              <w:t>X2</w:t>
            </w:r>
          </w:p>
        </w:tc>
        <w:tc>
          <w:tcPr>
            <w:tcW w:w="1499" w:type="dxa"/>
            <w:tcBorders>
              <w:top w:val="single" w:sz="8" w:space="0" w:color="auto"/>
              <w:left w:val="nil"/>
              <w:bottom w:val="single" w:sz="4" w:space="0" w:color="auto"/>
              <w:right w:val="single" w:sz="4" w:space="0" w:color="auto"/>
            </w:tcBorders>
            <w:shd w:val="clear" w:color="auto" w:fill="FFFFFF"/>
            <w:noWrap/>
          </w:tcPr>
          <w:p w:rsidR="00FC260D" w:rsidRPr="00401FE3" w:rsidRDefault="00FC260D" w:rsidP="000A71CC">
            <w:pPr>
              <w:spacing w:before="0" w:after="0" w:line="360" w:lineRule="auto"/>
              <w:jc w:val="center"/>
              <w:rPr>
                <w:color w:val="000000"/>
                <w:sz w:val="20"/>
                <w:szCs w:val="20"/>
              </w:rPr>
            </w:pPr>
            <w:r w:rsidRPr="00401FE3">
              <w:rPr>
                <w:color w:val="000000"/>
                <w:sz w:val="20"/>
                <w:szCs w:val="20"/>
              </w:rPr>
              <w:t>X3</w:t>
            </w:r>
          </w:p>
        </w:tc>
        <w:tc>
          <w:tcPr>
            <w:tcW w:w="1499" w:type="dxa"/>
            <w:tcBorders>
              <w:top w:val="single" w:sz="8" w:space="0" w:color="auto"/>
              <w:left w:val="nil"/>
              <w:bottom w:val="single" w:sz="4" w:space="0" w:color="auto"/>
              <w:right w:val="single" w:sz="4" w:space="0" w:color="auto"/>
            </w:tcBorders>
            <w:shd w:val="clear" w:color="auto" w:fill="FFFFFF"/>
            <w:noWrap/>
          </w:tcPr>
          <w:p w:rsidR="00FC260D" w:rsidRPr="00401FE3" w:rsidRDefault="00FC260D" w:rsidP="000A71CC">
            <w:pPr>
              <w:spacing w:before="0" w:after="0" w:line="360" w:lineRule="auto"/>
              <w:jc w:val="center"/>
              <w:rPr>
                <w:color w:val="000000"/>
                <w:sz w:val="20"/>
                <w:szCs w:val="20"/>
              </w:rPr>
            </w:pPr>
            <w:r w:rsidRPr="00401FE3">
              <w:rPr>
                <w:color w:val="000000"/>
                <w:sz w:val="20"/>
                <w:szCs w:val="20"/>
              </w:rPr>
              <w:t>X4</w:t>
            </w:r>
          </w:p>
        </w:tc>
        <w:tc>
          <w:tcPr>
            <w:tcW w:w="1499" w:type="dxa"/>
            <w:tcBorders>
              <w:top w:val="single" w:sz="8" w:space="0" w:color="auto"/>
              <w:left w:val="nil"/>
              <w:bottom w:val="single" w:sz="4" w:space="0" w:color="auto"/>
              <w:right w:val="single" w:sz="8" w:space="0" w:color="auto"/>
            </w:tcBorders>
            <w:shd w:val="clear" w:color="auto" w:fill="FFFFFF"/>
            <w:noWrap/>
          </w:tcPr>
          <w:p w:rsidR="00FC260D" w:rsidRPr="00401FE3" w:rsidRDefault="00FC260D" w:rsidP="000A71CC">
            <w:pPr>
              <w:spacing w:before="0" w:after="0" w:line="360" w:lineRule="auto"/>
              <w:jc w:val="center"/>
              <w:rPr>
                <w:color w:val="000000"/>
                <w:sz w:val="20"/>
                <w:szCs w:val="20"/>
              </w:rPr>
            </w:pPr>
            <w:r w:rsidRPr="00401FE3">
              <w:rPr>
                <w:color w:val="000000"/>
                <w:sz w:val="20"/>
                <w:szCs w:val="20"/>
              </w:rPr>
              <w:t>X5</w:t>
            </w:r>
          </w:p>
        </w:tc>
      </w:tr>
      <w:tr w:rsidR="00FC260D" w:rsidRPr="00401FE3" w:rsidTr="00401FE3">
        <w:trPr>
          <w:trHeight w:val="255"/>
        </w:trPr>
        <w:tc>
          <w:tcPr>
            <w:tcW w:w="1181" w:type="dxa"/>
            <w:tcBorders>
              <w:top w:val="nil"/>
              <w:left w:val="single" w:sz="8" w:space="0" w:color="auto"/>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rPr>
                <w:color w:val="000000"/>
                <w:sz w:val="20"/>
                <w:szCs w:val="20"/>
              </w:rPr>
            </w:pPr>
            <w:r w:rsidRPr="00401FE3">
              <w:rPr>
                <w:color w:val="000000"/>
                <w:sz w:val="20"/>
                <w:szCs w:val="20"/>
              </w:rPr>
              <w:t>Y</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1,0000</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,2211</w:t>
            </w:r>
          </w:p>
        </w:tc>
        <w:tc>
          <w:tcPr>
            <w:tcW w:w="1499" w:type="dxa"/>
            <w:tcBorders>
              <w:top w:val="nil"/>
              <w:left w:val="nil"/>
              <w:bottom w:val="single" w:sz="4" w:space="0" w:color="auto"/>
              <w:right w:val="single" w:sz="4" w:space="0" w:color="auto"/>
            </w:tcBorders>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,1599</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,5640</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,7294</w:t>
            </w:r>
          </w:p>
        </w:tc>
        <w:tc>
          <w:tcPr>
            <w:tcW w:w="1499" w:type="dxa"/>
            <w:tcBorders>
              <w:top w:val="nil"/>
              <w:left w:val="nil"/>
              <w:bottom w:val="single" w:sz="4" w:space="0" w:color="auto"/>
              <w:right w:val="single" w:sz="8"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-,1510</w:t>
            </w:r>
          </w:p>
        </w:tc>
      </w:tr>
      <w:tr w:rsidR="00FC260D" w:rsidRPr="00401FE3" w:rsidTr="00401FE3">
        <w:trPr>
          <w:trHeight w:val="255"/>
        </w:trPr>
        <w:tc>
          <w:tcPr>
            <w:tcW w:w="1181" w:type="dxa"/>
            <w:tcBorders>
              <w:top w:val="nil"/>
              <w:left w:val="single" w:sz="8" w:space="0" w:color="auto"/>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rPr>
                <w:color w:val="000000"/>
                <w:sz w:val="20"/>
                <w:szCs w:val="20"/>
              </w:rPr>
            </w:pPr>
            <w:r w:rsidRPr="00401FE3">
              <w:rPr>
                <w:color w:val="000000"/>
                <w:sz w:val="20"/>
                <w:szCs w:val="20"/>
              </w:rPr>
              <w:t> </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 ---</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p=,513</w:t>
            </w:r>
          </w:p>
        </w:tc>
        <w:tc>
          <w:tcPr>
            <w:tcW w:w="1499" w:type="dxa"/>
            <w:tcBorders>
              <w:top w:val="nil"/>
              <w:left w:val="nil"/>
              <w:bottom w:val="single" w:sz="4" w:space="0" w:color="auto"/>
              <w:right w:val="single" w:sz="4" w:space="0" w:color="auto"/>
            </w:tcBorders>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p=,620</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p=,071</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p=,011</w:t>
            </w:r>
          </w:p>
        </w:tc>
        <w:tc>
          <w:tcPr>
            <w:tcW w:w="1499" w:type="dxa"/>
            <w:tcBorders>
              <w:top w:val="nil"/>
              <w:left w:val="nil"/>
              <w:bottom w:val="single" w:sz="4" w:space="0" w:color="auto"/>
              <w:right w:val="single" w:sz="8"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p=,658</w:t>
            </w:r>
          </w:p>
        </w:tc>
      </w:tr>
      <w:tr w:rsidR="00FC260D" w:rsidRPr="00401FE3" w:rsidTr="00401FE3">
        <w:trPr>
          <w:trHeight w:val="255"/>
        </w:trPr>
        <w:tc>
          <w:tcPr>
            <w:tcW w:w="1181" w:type="dxa"/>
            <w:tcBorders>
              <w:top w:val="nil"/>
              <w:left w:val="single" w:sz="8" w:space="0" w:color="auto"/>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rPr>
                <w:color w:val="000000"/>
                <w:sz w:val="20"/>
                <w:szCs w:val="20"/>
              </w:rPr>
            </w:pPr>
            <w:r w:rsidRPr="00401FE3">
              <w:rPr>
                <w:color w:val="000000"/>
                <w:sz w:val="20"/>
                <w:szCs w:val="20"/>
              </w:rPr>
              <w:t>X1</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,2211</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1,0000</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-,2864</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-,1358</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-,0557</w:t>
            </w:r>
          </w:p>
        </w:tc>
        <w:tc>
          <w:tcPr>
            <w:tcW w:w="1499" w:type="dxa"/>
            <w:tcBorders>
              <w:top w:val="nil"/>
              <w:left w:val="nil"/>
              <w:bottom w:val="single" w:sz="4" w:space="0" w:color="auto"/>
              <w:right w:val="single" w:sz="8"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,4157</w:t>
            </w:r>
          </w:p>
        </w:tc>
      </w:tr>
      <w:tr w:rsidR="00FC260D" w:rsidRPr="00401FE3" w:rsidTr="00401FE3">
        <w:trPr>
          <w:trHeight w:val="255"/>
        </w:trPr>
        <w:tc>
          <w:tcPr>
            <w:tcW w:w="1181" w:type="dxa"/>
            <w:tcBorders>
              <w:top w:val="nil"/>
              <w:left w:val="single" w:sz="8" w:space="0" w:color="auto"/>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rPr>
                <w:color w:val="000000"/>
                <w:sz w:val="20"/>
                <w:szCs w:val="20"/>
              </w:rPr>
            </w:pPr>
            <w:r w:rsidRPr="00401FE3">
              <w:rPr>
                <w:color w:val="000000"/>
                <w:sz w:val="20"/>
                <w:szCs w:val="20"/>
              </w:rPr>
              <w:t> </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p=,513</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 ---</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p=,393</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p=,691</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p=,871</w:t>
            </w:r>
          </w:p>
        </w:tc>
        <w:tc>
          <w:tcPr>
            <w:tcW w:w="1499" w:type="dxa"/>
            <w:tcBorders>
              <w:top w:val="nil"/>
              <w:left w:val="nil"/>
              <w:bottom w:val="single" w:sz="4" w:space="0" w:color="auto"/>
              <w:right w:val="single" w:sz="8"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p=,204</w:t>
            </w:r>
          </w:p>
        </w:tc>
      </w:tr>
      <w:tr w:rsidR="00FC260D" w:rsidRPr="00401FE3" w:rsidTr="00401FE3">
        <w:trPr>
          <w:trHeight w:val="255"/>
        </w:trPr>
        <w:tc>
          <w:tcPr>
            <w:tcW w:w="1181" w:type="dxa"/>
            <w:tcBorders>
              <w:top w:val="nil"/>
              <w:left w:val="single" w:sz="8" w:space="0" w:color="auto"/>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rPr>
                <w:color w:val="000000"/>
                <w:sz w:val="20"/>
                <w:szCs w:val="20"/>
              </w:rPr>
            </w:pPr>
            <w:r w:rsidRPr="00401FE3">
              <w:rPr>
                <w:color w:val="000000"/>
                <w:sz w:val="20"/>
                <w:szCs w:val="20"/>
              </w:rPr>
              <w:t>X2</w:t>
            </w:r>
          </w:p>
        </w:tc>
        <w:tc>
          <w:tcPr>
            <w:tcW w:w="1499" w:type="dxa"/>
            <w:tcBorders>
              <w:top w:val="nil"/>
              <w:left w:val="nil"/>
              <w:bottom w:val="single" w:sz="4" w:space="0" w:color="auto"/>
              <w:right w:val="single" w:sz="4" w:space="0" w:color="auto"/>
            </w:tcBorders>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,1599</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-,2864</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1,0000</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,1763</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,2854</w:t>
            </w:r>
          </w:p>
        </w:tc>
        <w:tc>
          <w:tcPr>
            <w:tcW w:w="1499" w:type="dxa"/>
            <w:tcBorders>
              <w:top w:val="nil"/>
              <w:left w:val="nil"/>
              <w:bottom w:val="single" w:sz="4" w:space="0" w:color="auto"/>
              <w:right w:val="single" w:sz="8"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-,4720</w:t>
            </w:r>
          </w:p>
        </w:tc>
      </w:tr>
      <w:tr w:rsidR="00FC260D" w:rsidRPr="00401FE3" w:rsidTr="00401FE3">
        <w:trPr>
          <w:trHeight w:val="255"/>
        </w:trPr>
        <w:tc>
          <w:tcPr>
            <w:tcW w:w="1181" w:type="dxa"/>
            <w:tcBorders>
              <w:top w:val="nil"/>
              <w:left w:val="single" w:sz="8" w:space="0" w:color="auto"/>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rPr>
                <w:color w:val="000000"/>
                <w:sz w:val="20"/>
                <w:szCs w:val="20"/>
              </w:rPr>
            </w:pPr>
            <w:r w:rsidRPr="00401FE3">
              <w:rPr>
                <w:color w:val="000000"/>
                <w:sz w:val="20"/>
                <w:szCs w:val="20"/>
              </w:rPr>
              <w:t> </w:t>
            </w:r>
          </w:p>
        </w:tc>
        <w:tc>
          <w:tcPr>
            <w:tcW w:w="1499" w:type="dxa"/>
            <w:tcBorders>
              <w:top w:val="nil"/>
              <w:left w:val="nil"/>
              <w:bottom w:val="single" w:sz="4" w:space="0" w:color="auto"/>
              <w:right w:val="single" w:sz="4" w:space="0" w:color="auto"/>
            </w:tcBorders>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p=,620</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p=,393</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 ---</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p=,604</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p=,395</w:t>
            </w:r>
          </w:p>
        </w:tc>
        <w:tc>
          <w:tcPr>
            <w:tcW w:w="1499" w:type="dxa"/>
            <w:tcBorders>
              <w:top w:val="nil"/>
              <w:left w:val="nil"/>
              <w:bottom w:val="single" w:sz="4" w:space="0" w:color="auto"/>
              <w:right w:val="single" w:sz="8"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p=,056</w:t>
            </w:r>
          </w:p>
        </w:tc>
      </w:tr>
      <w:tr w:rsidR="00FC260D" w:rsidRPr="00401FE3" w:rsidTr="00401FE3">
        <w:trPr>
          <w:trHeight w:val="255"/>
        </w:trPr>
        <w:tc>
          <w:tcPr>
            <w:tcW w:w="1181" w:type="dxa"/>
            <w:tcBorders>
              <w:top w:val="nil"/>
              <w:left w:val="single" w:sz="8" w:space="0" w:color="auto"/>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rPr>
                <w:color w:val="000000"/>
                <w:sz w:val="20"/>
                <w:szCs w:val="20"/>
              </w:rPr>
            </w:pPr>
            <w:r w:rsidRPr="00401FE3">
              <w:rPr>
                <w:color w:val="000000"/>
                <w:sz w:val="20"/>
                <w:szCs w:val="20"/>
              </w:rPr>
              <w:t>X3</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,5640</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-,1358</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,1763</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1,0000</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,1244</w:t>
            </w:r>
          </w:p>
        </w:tc>
        <w:tc>
          <w:tcPr>
            <w:tcW w:w="1499" w:type="dxa"/>
            <w:tcBorders>
              <w:top w:val="nil"/>
              <w:left w:val="nil"/>
              <w:bottom w:val="single" w:sz="4" w:space="0" w:color="auto"/>
              <w:right w:val="single" w:sz="8"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-,4779</w:t>
            </w:r>
          </w:p>
        </w:tc>
      </w:tr>
      <w:tr w:rsidR="00FC260D" w:rsidRPr="00401FE3" w:rsidTr="00401FE3">
        <w:trPr>
          <w:trHeight w:val="255"/>
        </w:trPr>
        <w:tc>
          <w:tcPr>
            <w:tcW w:w="1181" w:type="dxa"/>
            <w:tcBorders>
              <w:top w:val="nil"/>
              <w:left w:val="single" w:sz="8" w:space="0" w:color="auto"/>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rPr>
                <w:color w:val="000000"/>
                <w:sz w:val="20"/>
                <w:szCs w:val="20"/>
              </w:rPr>
            </w:pPr>
            <w:r w:rsidRPr="00401FE3">
              <w:rPr>
                <w:color w:val="000000"/>
                <w:sz w:val="20"/>
                <w:szCs w:val="20"/>
              </w:rPr>
              <w:t> </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p=,071</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p=,691</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p=,604</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 ---</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p=,634</w:t>
            </w:r>
          </w:p>
        </w:tc>
        <w:tc>
          <w:tcPr>
            <w:tcW w:w="1499" w:type="dxa"/>
            <w:tcBorders>
              <w:top w:val="nil"/>
              <w:left w:val="nil"/>
              <w:bottom w:val="single" w:sz="4" w:space="0" w:color="auto"/>
              <w:right w:val="single" w:sz="8"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p=,052</w:t>
            </w:r>
          </w:p>
        </w:tc>
      </w:tr>
      <w:tr w:rsidR="00FC260D" w:rsidRPr="00401FE3" w:rsidTr="00401FE3">
        <w:trPr>
          <w:trHeight w:val="255"/>
        </w:trPr>
        <w:tc>
          <w:tcPr>
            <w:tcW w:w="1181" w:type="dxa"/>
            <w:tcBorders>
              <w:top w:val="nil"/>
              <w:left w:val="single" w:sz="8" w:space="0" w:color="auto"/>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rPr>
                <w:color w:val="000000"/>
                <w:sz w:val="20"/>
                <w:szCs w:val="20"/>
              </w:rPr>
            </w:pPr>
            <w:r w:rsidRPr="00401FE3">
              <w:rPr>
                <w:color w:val="000000"/>
                <w:sz w:val="20"/>
                <w:szCs w:val="20"/>
              </w:rPr>
              <w:t>X4</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,7294</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-,0557</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,2854</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,1244</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1,0000</w:t>
            </w:r>
          </w:p>
        </w:tc>
        <w:tc>
          <w:tcPr>
            <w:tcW w:w="1499" w:type="dxa"/>
            <w:tcBorders>
              <w:top w:val="nil"/>
              <w:left w:val="nil"/>
              <w:bottom w:val="single" w:sz="4" w:space="0" w:color="auto"/>
              <w:right w:val="single" w:sz="8"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-,4435</w:t>
            </w:r>
          </w:p>
        </w:tc>
      </w:tr>
      <w:tr w:rsidR="00FC260D" w:rsidRPr="00401FE3" w:rsidTr="00401FE3">
        <w:trPr>
          <w:trHeight w:val="255"/>
        </w:trPr>
        <w:tc>
          <w:tcPr>
            <w:tcW w:w="1181" w:type="dxa"/>
            <w:tcBorders>
              <w:top w:val="nil"/>
              <w:left w:val="single" w:sz="8" w:space="0" w:color="auto"/>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rPr>
                <w:color w:val="000000"/>
                <w:sz w:val="20"/>
                <w:szCs w:val="20"/>
              </w:rPr>
            </w:pPr>
            <w:r w:rsidRPr="00401FE3">
              <w:rPr>
                <w:color w:val="000000"/>
                <w:sz w:val="20"/>
                <w:szCs w:val="20"/>
              </w:rPr>
              <w:t> </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p=,011</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p=,871</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p=,395</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p=,634</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 ---</w:t>
            </w:r>
          </w:p>
        </w:tc>
        <w:tc>
          <w:tcPr>
            <w:tcW w:w="1499" w:type="dxa"/>
            <w:tcBorders>
              <w:top w:val="nil"/>
              <w:left w:val="nil"/>
              <w:bottom w:val="single" w:sz="4" w:space="0" w:color="auto"/>
              <w:right w:val="single" w:sz="8"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p=,172</w:t>
            </w:r>
          </w:p>
        </w:tc>
      </w:tr>
      <w:tr w:rsidR="00FC260D" w:rsidRPr="00401FE3" w:rsidTr="00401FE3">
        <w:trPr>
          <w:trHeight w:val="255"/>
        </w:trPr>
        <w:tc>
          <w:tcPr>
            <w:tcW w:w="1181" w:type="dxa"/>
            <w:tcBorders>
              <w:top w:val="nil"/>
              <w:left w:val="single" w:sz="8" w:space="0" w:color="auto"/>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rPr>
                <w:color w:val="000000"/>
                <w:sz w:val="20"/>
                <w:szCs w:val="20"/>
              </w:rPr>
            </w:pPr>
            <w:r w:rsidRPr="00401FE3">
              <w:rPr>
                <w:color w:val="000000"/>
                <w:sz w:val="20"/>
                <w:szCs w:val="20"/>
              </w:rPr>
              <w:t>X5</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-,1510</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,4157</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-,4720</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-,4779</w:t>
            </w:r>
          </w:p>
        </w:tc>
        <w:tc>
          <w:tcPr>
            <w:tcW w:w="1499" w:type="dxa"/>
            <w:tcBorders>
              <w:top w:val="nil"/>
              <w:left w:val="nil"/>
              <w:bottom w:val="single" w:sz="4"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-,4435</w:t>
            </w:r>
          </w:p>
        </w:tc>
        <w:tc>
          <w:tcPr>
            <w:tcW w:w="1499" w:type="dxa"/>
            <w:tcBorders>
              <w:top w:val="nil"/>
              <w:left w:val="nil"/>
              <w:bottom w:val="single" w:sz="4" w:space="0" w:color="auto"/>
              <w:right w:val="single" w:sz="8"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1,0000</w:t>
            </w:r>
          </w:p>
        </w:tc>
      </w:tr>
      <w:tr w:rsidR="00FC260D" w:rsidRPr="00401FE3" w:rsidTr="00401FE3">
        <w:trPr>
          <w:trHeight w:val="270"/>
        </w:trPr>
        <w:tc>
          <w:tcPr>
            <w:tcW w:w="1181" w:type="dxa"/>
            <w:tcBorders>
              <w:top w:val="nil"/>
              <w:left w:val="single" w:sz="8" w:space="0" w:color="auto"/>
              <w:bottom w:val="single" w:sz="8" w:space="0" w:color="auto"/>
              <w:right w:val="single" w:sz="4" w:space="0" w:color="auto"/>
            </w:tcBorders>
            <w:shd w:val="clear" w:color="auto" w:fill="FFFFFF"/>
            <w:noWrap/>
            <w:vAlign w:val="center"/>
          </w:tcPr>
          <w:p w:rsidR="00FC260D" w:rsidRPr="00401FE3" w:rsidRDefault="00FC260D" w:rsidP="000A71CC">
            <w:pPr>
              <w:spacing w:before="0" w:after="0" w:line="360" w:lineRule="auto"/>
              <w:rPr>
                <w:color w:val="000000"/>
                <w:sz w:val="20"/>
                <w:szCs w:val="20"/>
              </w:rPr>
            </w:pPr>
            <w:r w:rsidRPr="00401FE3">
              <w:rPr>
                <w:color w:val="000000"/>
                <w:sz w:val="20"/>
                <w:szCs w:val="20"/>
              </w:rPr>
              <w:t> </w:t>
            </w:r>
          </w:p>
        </w:tc>
        <w:tc>
          <w:tcPr>
            <w:tcW w:w="1499" w:type="dxa"/>
            <w:tcBorders>
              <w:top w:val="nil"/>
              <w:left w:val="nil"/>
              <w:bottom w:val="single" w:sz="8"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p=,658</w:t>
            </w:r>
          </w:p>
        </w:tc>
        <w:tc>
          <w:tcPr>
            <w:tcW w:w="1499" w:type="dxa"/>
            <w:tcBorders>
              <w:top w:val="nil"/>
              <w:left w:val="nil"/>
              <w:bottom w:val="single" w:sz="8"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p=,204</w:t>
            </w:r>
          </w:p>
        </w:tc>
        <w:tc>
          <w:tcPr>
            <w:tcW w:w="1499" w:type="dxa"/>
            <w:tcBorders>
              <w:top w:val="nil"/>
              <w:left w:val="nil"/>
              <w:bottom w:val="single" w:sz="8"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p=,056</w:t>
            </w:r>
          </w:p>
        </w:tc>
        <w:tc>
          <w:tcPr>
            <w:tcW w:w="1499" w:type="dxa"/>
            <w:tcBorders>
              <w:top w:val="nil"/>
              <w:left w:val="nil"/>
              <w:bottom w:val="single" w:sz="8"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p=,052</w:t>
            </w:r>
          </w:p>
        </w:tc>
        <w:tc>
          <w:tcPr>
            <w:tcW w:w="1499" w:type="dxa"/>
            <w:tcBorders>
              <w:top w:val="nil"/>
              <w:left w:val="nil"/>
              <w:bottom w:val="single" w:sz="8" w:space="0" w:color="auto"/>
              <w:right w:val="single" w:sz="4"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p=,172</w:t>
            </w:r>
          </w:p>
        </w:tc>
        <w:tc>
          <w:tcPr>
            <w:tcW w:w="1499" w:type="dxa"/>
            <w:tcBorders>
              <w:top w:val="nil"/>
              <w:left w:val="nil"/>
              <w:bottom w:val="single" w:sz="8" w:space="0" w:color="auto"/>
              <w:right w:val="single" w:sz="8" w:space="0" w:color="auto"/>
            </w:tcBorders>
            <w:shd w:val="clear" w:color="auto" w:fill="FFFFFF"/>
            <w:noWrap/>
            <w:vAlign w:val="center"/>
          </w:tcPr>
          <w:p w:rsidR="00FC260D" w:rsidRPr="00401FE3" w:rsidRDefault="00FC260D" w:rsidP="000A71CC">
            <w:pPr>
              <w:spacing w:before="0" w:after="0" w:line="360" w:lineRule="auto"/>
              <w:jc w:val="right"/>
              <w:rPr>
                <w:color w:val="000000"/>
                <w:sz w:val="20"/>
                <w:szCs w:val="20"/>
              </w:rPr>
            </w:pPr>
            <w:r w:rsidRPr="00401FE3">
              <w:rPr>
                <w:color w:val="000000"/>
                <w:sz w:val="20"/>
                <w:szCs w:val="20"/>
              </w:rPr>
              <w:t>p= ---</w:t>
            </w:r>
          </w:p>
        </w:tc>
      </w:tr>
    </w:tbl>
    <w:p w:rsidR="003A5ED4" w:rsidRPr="00FF5CC0" w:rsidRDefault="003A5ED4" w:rsidP="000A71CC">
      <w:pPr>
        <w:spacing w:before="0" w:after="0" w:line="360" w:lineRule="auto"/>
        <w:ind w:firstLine="709"/>
        <w:jc w:val="both"/>
        <w:rPr>
          <w:lang w:val="en-US"/>
        </w:rPr>
      </w:pPr>
    </w:p>
    <w:p w:rsidR="003A5ED4" w:rsidRPr="00FF5CC0" w:rsidRDefault="003A5ED4" w:rsidP="000A71CC">
      <w:pPr>
        <w:spacing w:before="0" w:after="0" w:line="360" w:lineRule="auto"/>
        <w:ind w:firstLine="709"/>
        <w:jc w:val="both"/>
        <w:rPr>
          <w:lang w:val="en-US"/>
        </w:rPr>
      </w:pPr>
    </w:p>
    <w:p w:rsidR="003A5ED4" w:rsidRPr="00FF5CC0" w:rsidRDefault="003A5ED4" w:rsidP="000A71CC">
      <w:pPr>
        <w:spacing w:before="0" w:after="0" w:line="360" w:lineRule="auto"/>
        <w:ind w:firstLine="709"/>
        <w:jc w:val="both"/>
      </w:pPr>
      <w:bookmarkStart w:id="7" w:name="_Toc198996299"/>
      <w:r w:rsidRPr="00FF5CC0">
        <w:t>2.4. Построение регрессионной модели.</w:t>
      </w:r>
      <w:bookmarkEnd w:id="7"/>
    </w:p>
    <w:p w:rsidR="000A71CC" w:rsidRDefault="000A71CC" w:rsidP="000A71CC">
      <w:pPr>
        <w:spacing w:before="0" w:after="0" w:line="360" w:lineRule="auto"/>
        <w:ind w:firstLine="709"/>
        <w:jc w:val="both"/>
      </w:pPr>
    </w:p>
    <w:p w:rsidR="00727DE2" w:rsidRDefault="00727DE2" w:rsidP="000A71CC">
      <w:pPr>
        <w:spacing w:before="0" w:after="0" w:line="360" w:lineRule="auto"/>
        <w:ind w:firstLine="709"/>
        <w:jc w:val="both"/>
      </w:pPr>
      <w:r w:rsidRPr="00FF5CC0">
        <w:t xml:space="preserve">На предыдущем этапе была исследована взаимосвязь результирующего признака </w:t>
      </w:r>
      <w:r w:rsidRPr="00FF5CC0">
        <w:rPr>
          <w:lang w:val="en-US"/>
        </w:rPr>
        <w:t>Y</w:t>
      </w:r>
      <w:r w:rsidRPr="00FF5CC0">
        <w:t xml:space="preserve"> с каждым из признаков факторного набора. В результате была обнаружена статистически значимая на уровне 5% прямая умеренная связь Ус фактором х4, п</w:t>
      </w:r>
      <w:r w:rsidR="006460DA" w:rsidRPr="00FF5CC0">
        <w:t xml:space="preserve">ричем влияние фактора х4 </w:t>
      </w:r>
      <w:r w:rsidRPr="00FF5CC0">
        <w:t xml:space="preserve">на </w:t>
      </w:r>
      <w:r w:rsidR="00FC260D" w:rsidRPr="00FF5CC0">
        <w:t xml:space="preserve"> </w:t>
      </w:r>
      <w:r w:rsidRPr="00FF5CC0">
        <w:t xml:space="preserve">результирующий признак </w:t>
      </w:r>
      <w:r w:rsidR="006460DA" w:rsidRPr="00FF5CC0">
        <w:t>происходит с временным лагом τ=4</w:t>
      </w:r>
      <w:r w:rsidR="00FC260D" w:rsidRPr="00FF5CC0">
        <w:t xml:space="preserve">, и была обнаружена статистически значимая  на уровне 10% прямая сильная связь между х3 и у, влияние фактора х3 на результирующий признак происходит с временным лагом τ=0 </w:t>
      </w:r>
      <w:r w:rsidRPr="00FF5CC0">
        <w:t>. Построим</w:t>
      </w:r>
      <w:r w:rsidR="00FC260D" w:rsidRPr="00FF5CC0">
        <w:t xml:space="preserve"> множественную </w:t>
      </w:r>
      <w:r w:rsidRPr="00FF5CC0">
        <w:t xml:space="preserve"> регрессионную модель, отражающую зависимость</w:t>
      </w:r>
      <w:r w:rsidR="006460DA" w:rsidRPr="00FF5CC0">
        <w:t xml:space="preserve"> количества людей, у которых наследственная предрасположенность к сахарному диабету(х4)</w:t>
      </w:r>
      <w:r w:rsidR="00364C3F" w:rsidRPr="00FF5CC0">
        <w:t xml:space="preserve"> болезнь эндокринной системы(х3)</w:t>
      </w:r>
      <w:r w:rsidR="006460DA" w:rsidRPr="00FF5CC0">
        <w:t xml:space="preserve"> на </w:t>
      </w:r>
      <w:r w:rsidRPr="00FF5CC0">
        <w:t xml:space="preserve"> </w:t>
      </w:r>
      <w:r w:rsidR="006460DA" w:rsidRPr="00FF5CC0">
        <w:t>количество людей с сахарным диабетом(</w:t>
      </w:r>
      <w:r w:rsidRPr="00FF5CC0">
        <w:rPr>
          <w:lang w:val="en-US"/>
        </w:rPr>
        <w:t>Y</w:t>
      </w:r>
      <w:r w:rsidR="006460DA" w:rsidRPr="00FF5CC0">
        <w:t>).</w:t>
      </w:r>
      <w:r w:rsidRPr="00FF5CC0">
        <w:t xml:space="preserve"> Для построения модели </w:t>
      </w:r>
      <w:r w:rsidR="006460DA" w:rsidRPr="00FF5CC0">
        <w:t xml:space="preserve">ряд х4 </w:t>
      </w:r>
      <w:r w:rsidRPr="00FF5CC0">
        <w:t xml:space="preserve">предварительно сдвигаются относительно ряда </w:t>
      </w:r>
      <w:r w:rsidRPr="00FF5CC0">
        <w:rPr>
          <w:lang w:val="en-US"/>
        </w:rPr>
        <w:t>Y</w:t>
      </w:r>
      <w:r w:rsidR="006460DA" w:rsidRPr="00FF5CC0">
        <w:t xml:space="preserve"> на 4</w:t>
      </w:r>
      <w:r w:rsidRPr="00FF5CC0">
        <w:t xml:space="preserve"> период</w:t>
      </w:r>
      <w:r w:rsidR="006460DA" w:rsidRPr="00FF5CC0">
        <w:t>а</w:t>
      </w:r>
      <w:r w:rsidR="00364C3F" w:rsidRPr="00FF5CC0">
        <w:t>, а х3 остается на месте</w:t>
      </w:r>
      <w:r w:rsidRPr="00FF5CC0">
        <w:t>.</w:t>
      </w:r>
    </w:p>
    <w:p w:rsidR="000A71CC" w:rsidRPr="000A71CC" w:rsidRDefault="000A71CC" w:rsidP="000A71CC">
      <w:pPr>
        <w:spacing w:before="0" w:after="0" w:line="360" w:lineRule="auto"/>
        <w:ind w:firstLine="709"/>
        <w:jc w:val="both"/>
      </w:pPr>
    </w:p>
    <w:tbl>
      <w:tblPr>
        <w:tblW w:w="6660" w:type="dxa"/>
        <w:tblInd w:w="103" w:type="dxa"/>
        <w:tblLook w:val="0000" w:firstRow="0" w:lastRow="0" w:firstColumn="0" w:lastColumn="0" w:noHBand="0" w:noVBand="0"/>
      </w:tblPr>
      <w:tblGrid>
        <w:gridCol w:w="960"/>
        <w:gridCol w:w="960"/>
        <w:gridCol w:w="960"/>
        <w:gridCol w:w="960"/>
        <w:gridCol w:w="960"/>
        <w:gridCol w:w="900"/>
        <w:gridCol w:w="960"/>
      </w:tblGrid>
      <w:tr w:rsidR="00364C3F" w:rsidRPr="00401FE3">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364C3F" w:rsidRPr="00401FE3" w:rsidRDefault="00364C3F" w:rsidP="000A71CC">
            <w:pPr>
              <w:spacing w:before="0" w:after="0" w:line="360" w:lineRule="auto"/>
              <w:rPr>
                <w:sz w:val="20"/>
                <w:szCs w:val="20"/>
              </w:rPr>
            </w:pPr>
            <w:r w:rsidRPr="00401FE3">
              <w:rPr>
                <w:sz w:val="20"/>
                <w:szCs w:val="20"/>
              </w:rPr>
              <w:t> </w:t>
            </w:r>
          </w:p>
        </w:tc>
        <w:tc>
          <w:tcPr>
            <w:tcW w:w="960" w:type="dxa"/>
            <w:tcBorders>
              <w:top w:val="single" w:sz="4" w:space="0" w:color="auto"/>
              <w:left w:val="nil"/>
              <w:bottom w:val="single" w:sz="4" w:space="0" w:color="auto"/>
              <w:right w:val="single" w:sz="4" w:space="0" w:color="auto"/>
            </w:tcBorders>
            <w:noWrap/>
            <w:vAlign w:val="center"/>
          </w:tcPr>
          <w:p w:rsidR="00364C3F" w:rsidRPr="00401FE3" w:rsidRDefault="00364C3F" w:rsidP="000A71CC">
            <w:pPr>
              <w:spacing w:before="0" w:after="0" w:line="360" w:lineRule="auto"/>
              <w:jc w:val="center"/>
              <w:rPr>
                <w:color w:val="000000"/>
                <w:sz w:val="20"/>
                <w:szCs w:val="20"/>
              </w:rPr>
            </w:pPr>
            <w:r w:rsidRPr="00401FE3">
              <w:rPr>
                <w:color w:val="000000"/>
                <w:sz w:val="20"/>
                <w:szCs w:val="20"/>
              </w:rPr>
              <w:t>Y_1 D(-1)</w:t>
            </w:r>
          </w:p>
        </w:tc>
        <w:tc>
          <w:tcPr>
            <w:tcW w:w="960" w:type="dxa"/>
            <w:tcBorders>
              <w:top w:val="single" w:sz="4" w:space="0" w:color="auto"/>
              <w:left w:val="nil"/>
              <w:bottom w:val="single" w:sz="4" w:space="0" w:color="auto"/>
              <w:right w:val="single" w:sz="4" w:space="0" w:color="auto"/>
            </w:tcBorders>
            <w:noWrap/>
            <w:vAlign w:val="center"/>
          </w:tcPr>
          <w:p w:rsidR="00364C3F" w:rsidRPr="00401FE3" w:rsidRDefault="00364C3F" w:rsidP="000A71CC">
            <w:pPr>
              <w:spacing w:before="0" w:after="0" w:line="360" w:lineRule="auto"/>
              <w:jc w:val="center"/>
              <w:rPr>
                <w:color w:val="000000"/>
                <w:sz w:val="20"/>
                <w:szCs w:val="20"/>
              </w:rPr>
            </w:pPr>
            <w:r w:rsidRPr="00401FE3">
              <w:rPr>
                <w:color w:val="000000"/>
                <w:sz w:val="20"/>
                <w:szCs w:val="20"/>
              </w:rPr>
              <w:t>X1_1 D(-1); D(-1)</w:t>
            </w:r>
          </w:p>
        </w:tc>
        <w:tc>
          <w:tcPr>
            <w:tcW w:w="960" w:type="dxa"/>
            <w:tcBorders>
              <w:top w:val="single" w:sz="4" w:space="0" w:color="auto"/>
              <w:left w:val="nil"/>
              <w:bottom w:val="single" w:sz="4" w:space="0" w:color="auto"/>
              <w:right w:val="single" w:sz="4" w:space="0" w:color="auto"/>
            </w:tcBorders>
            <w:noWrap/>
            <w:vAlign w:val="center"/>
          </w:tcPr>
          <w:p w:rsidR="00364C3F" w:rsidRPr="00401FE3" w:rsidRDefault="00364C3F" w:rsidP="000A71CC">
            <w:pPr>
              <w:spacing w:before="0" w:after="0" w:line="360" w:lineRule="auto"/>
              <w:jc w:val="center"/>
              <w:rPr>
                <w:color w:val="000000"/>
                <w:sz w:val="20"/>
                <w:szCs w:val="20"/>
              </w:rPr>
            </w:pPr>
            <w:r w:rsidRPr="00401FE3">
              <w:rPr>
                <w:color w:val="000000"/>
                <w:sz w:val="20"/>
                <w:szCs w:val="20"/>
              </w:rPr>
              <w:t>X2_1 D(-1)</w:t>
            </w:r>
          </w:p>
        </w:tc>
        <w:tc>
          <w:tcPr>
            <w:tcW w:w="960" w:type="dxa"/>
            <w:tcBorders>
              <w:top w:val="single" w:sz="4" w:space="0" w:color="auto"/>
              <w:left w:val="nil"/>
              <w:bottom w:val="single" w:sz="4" w:space="0" w:color="auto"/>
              <w:right w:val="single" w:sz="4" w:space="0" w:color="auto"/>
            </w:tcBorders>
            <w:noWrap/>
            <w:vAlign w:val="center"/>
          </w:tcPr>
          <w:p w:rsidR="00364C3F" w:rsidRPr="00401FE3" w:rsidRDefault="00364C3F" w:rsidP="000A71CC">
            <w:pPr>
              <w:spacing w:before="0" w:after="0" w:line="360" w:lineRule="auto"/>
              <w:jc w:val="center"/>
              <w:rPr>
                <w:color w:val="000000"/>
                <w:sz w:val="20"/>
                <w:szCs w:val="20"/>
              </w:rPr>
            </w:pPr>
            <w:r w:rsidRPr="00401FE3">
              <w:rPr>
                <w:color w:val="000000"/>
                <w:sz w:val="20"/>
                <w:szCs w:val="20"/>
              </w:rPr>
              <w:t>X3_1 D(-1)</w:t>
            </w:r>
          </w:p>
        </w:tc>
        <w:tc>
          <w:tcPr>
            <w:tcW w:w="900" w:type="dxa"/>
            <w:tcBorders>
              <w:top w:val="single" w:sz="4" w:space="0" w:color="auto"/>
              <w:left w:val="nil"/>
              <w:bottom w:val="single" w:sz="4" w:space="0" w:color="auto"/>
              <w:right w:val="single" w:sz="4" w:space="0" w:color="auto"/>
            </w:tcBorders>
            <w:noWrap/>
            <w:vAlign w:val="center"/>
          </w:tcPr>
          <w:p w:rsidR="00364C3F" w:rsidRPr="00401FE3" w:rsidRDefault="00364C3F" w:rsidP="000A71CC">
            <w:pPr>
              <w:spacing w:before="0" w:after="0" w:line="360" w:lineRule="auto"/>
              <w:jc w:val="center"/>
              <w:rPr>
                <w:color w:val="000000"/>
                <w:sz w:val="20"/>
                <w:szCs w:val="20"/>
              </w:rPr>
            </w:pPr>
            <w:r w:rsidRPr="00401FE3">
              <w:rPr>
                <w:color w:val="000000"/>
                <w:sz w:val="20"/>
                <w:szCs w:val="20"/>
              </w:rPr>
              <w:t>X4_1 D(-1); D(-1)</w:t>
            </w:r>
          </w:p>
        </w:tc>
        <w:tc>
          <w:tcPr>
            <w:tcW w:w="960" w:type="dxa"/>
            <w:tcBorders>
              <w:top w:val="single" w:sz="8" w:space="0" w:color="auto"/>
              <w:left w:val="nil"/>
              <w:bottom w:val="single" w:sz="4" w:space="0" w:color="auto"/>
              <w:right w:val="single" w:sz="8" w:space="0" w:color="auto"/>
            </w:tcBorders>
            <w:noWrap/>
            <w:vAlign w:val="center"/>
          </w:tcPr>
          <w:p w:rsidR="00364C3F" w:rsidRPr="00401FE3" w:rsidRDefault="00364C3F" w:rsidP="000A71CC">
            <w:pPr>
              <w:spacing w:before="0" w:after="0" w:line="360" w:lineRule="auto"/>
              <w:jc w:val="center"/>
              <w:rPr>
                <w:color w:val="000000"/>
                <w:sz w:val="20"/>
                <w:szCs w:val="20"/>
              </w:rPr>
            </w:pPr>
            <w:r w:rsidRPr="00401FE3">
              <w:rPr>
                <w:color w:val="000000"/>
                <w:sz w:val="20"/>
                <w:szCs w:val="20"/>
              </w:rPr>
              <w:t> </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1</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0,077</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 </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0,012</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0,027</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 </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-0,034</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2</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0,023</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-0,003</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0,049</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0,019</w:t>
            </w:r>
          </w:p>
        </w:tc>
        <w:tc>
          <w:tcPr>
            <w:tcW w:w="900" w:type="dxa"/>
            <w:tcBorders>
              <w:top w:val="nil"/>
              <w:left w:val="nil"/>
              <w:bottom w:val="single" w:sz="4" w:space="0" w:color="auto"/>
              <w:right w:val="single" w:sz="4" w:space="0" w:color="auto"/>
            </w:tcBorders>
            <w:noWrap/>
            <w:vAlign w:val="bottom"/>
          </w:tcPr>
          <w:p w:rsidR="00364C3F" w:rsidRPr="00401FE3" w:rsidRDefault="00364C3F" w:rsidP="000A71CC">
            <w:pPr>
              <w:spacing w:before="0" w:after="0" w:line="360" w:lineRule="auto"/>
              <w:rPr>
                <w:sz w:val="20"/>
                <w:szCs w:val="20"/>
              </w:rPr>
            </w:pPr>
            <w:r w:rsidRPr="00401FE3">
              <w:rPr>
                <w:sz w:val="20"/>
                <w:szCs w:val="20"/>
              </w:rPr>
              <w:t> </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-0,070</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3</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0,360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-0,004</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0,023</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0,031</w:t>
            </w:r>
          </w:p>
        </w:tc>
        <w:tc>
          <w:tcPr>
            <w:tcW w:w="900" w:type="dxa"/>
            <w:tcBorders>
              <w:top w:val="nil"/>
              <w:left w:val="nil"/>
              <w:bottom w:val="single" w:sz="4" w:space="0" w:color="auto"/>
              <w:right w:val="single" w:sz="4" w:space="0" w:color="auto"/>
            </w:tcBorders>
            <w:noWrap/>
            <w:vAlign w:val="bottom"/>
          </w:tcPr>
          <w:p w:rsidR="00364C3F" w:rsidRPr="00401FE3" w:rsidRDefault="00364C3F" w:rsidP="000A71CC">
            <w:pPr>
              <w:spacing w:before="0" w:after="0" w:line="360" w:lineRule="auto"/>
              <w:rPr>
                <w:sz w:val="20"/>
                <w:szCs w:val="20"/>
              </w:rPr>
            </w:pPr>
            <w:r w:rsidRPr="00401FE3">
              <w:rPr>
                <w:sz w:val="20"/>
                <w:szCs w:val="20"/>
              </w:rPr>
              <w:t> </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-0,038</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4</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0,110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0,007</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-0,010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0,003</w:t>
            </w:r>
          </w:p>
        </w:tc>
        <w:tc>
          <w:tcPr>
            <w:tcW w:w="900" w:type="dxa"/>
            <w:tcBorders>
              <w:top w:val="nil"/>
              <w:left w:val="nil"/>
              <w:bottom w:val="single" w:sz="4" w:space="0" w:color="auto"/>
              <w:right w:val="single" w:sz="4" w:space="0" w:color="auto"/>
            </w:tcBorders>
            <w:noWrap/>
            <w:vAlign w:val="bottom"/>
          </w:tcPr>
          <w:p w:rsidR="00364C3F" w:rsidRPr="00401FE3" w:rsidRDefault="00364C3F" w:rsidP="000A71CC">
            <w:pPr>
              <w:spacing w:before="0" w:after="0" w:line="360" w:lineRule="auto"/>
              <w:rPr>
                <w:sz w:val="20"/>
                <w:szCs w:val="20"/>
              </w:rPr>
            </w:pPr>
            <w:r w:rsidRPr="00401FE3">
              <w:rPr>
                <w:sz w:val="20"/>
                <w:szCs w:val="20"/>
              </w:rPr>
              <w:t> </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-0,054</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5</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0,174</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0,051</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0,040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0,020</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-0,002</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0,035</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6</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0,026</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-0,034</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0,060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0,030</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-0,002</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0,021</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7</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0,080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-0,004</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0,016</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0,050</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0,002</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0,059</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8</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0,250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0,084</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0,031</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0,048</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-0,028</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0,044</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9</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-0,400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0,002</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0,002</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0,002</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0,005</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0,029</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10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0,176</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-0,052</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0,025</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0,076</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-0,001</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-0,021</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11</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-0,076</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0,003</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0,062</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0,042</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0,013</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-0,017</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12</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0,190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0,018</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0,047</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0,131</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0,002</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-0,033</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13</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0,010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-0,029</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0,034</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0,053</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-0,006</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-0,026</w:t>
            </w:r>
          </w:p>
        </w:tc>
      </w:tr>
      <w:tr w:rsidR="00364C3F" w:rsidRPr="00401FE3">
        <w:trPr>
          <w:trHeight w:val="255"/>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14</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0,350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0,016</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0,081</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0,089</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0,006</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-0,013</w:t>
            </w:r>
          </w:p>
        </w:tc>
      </w:tr>
      <w:tr w:rsidR="00364C3F" w:rsidRPr="00401FE3">
        <w:trPr>
          <w:trHeight w:val="270"/>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15</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0,090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-0,034</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0,318</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0,159</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0,002</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-0,115</w:t>
            </w:r>
          </w:p>
        </w:tc>
      </w:tr>
      <w:tr w:rsidR="00364C3F" w:rsidRPr="00401FE3">
        <w:trPr>
          <w:trHeight w:val="270"/>
        </w:trPr>
        <w:tc>
          <w:tcPr>
            <w:tcW w:w="960" w:type="dxa"/>
            <w:tcBorders>
              <w:top w:val="nil"/>
              <w:left w:val="single" w:sz="4" w:space="0" w:color="auto"/>
              <w:bottom w:val="single" w:sz="4" w:space="0" w:color="auto"/>
              <w:right w:val="single" w:sz="4" w:space="0" w:color="auto"/>
            </w:tcBorders>
            <w:noWrap/>
            <w:vAlign w:val="center"/>
          </w:tcPr>
          <w:p w:rsidR="00364C3F" w:rsidRPr="00401FE3" w:rsidRDefault="00364C3F" w:rsidP="000A71CC">
            <w:pPr>
              <w:spacing w:before="0" w:after="0" w:line="360" w:lineRule="auto"/>
              <w:rPr>
                <w:color w:val="000000"/>
                <w:sz w:val="20"/>
                <w:szCs w:val="20"/>
              </w:rPr>
            </w:pPr>
            <w:r w:rsidRPr="00401FE3">
              <w:rPr>
                <w:color w:val="000000"/>
                <w:sz w:val="20"/>
                <w:szCs w:val="20"/>
              </w:rPr>
              <w:t>16</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0,030</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0,029</w:t>
            </w:r>
          </w:p>
        </w:tc>
        <w:tc>
          <w:tcPr>
            <w:tcW w:w="960" w:type="dxa"/>
            <w:tcBorders>
              <w:top w:val="nil"/>
              <w:left w:val="nil"/>
              <w:bottom w:val="single" w:sz="8"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0,023</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0,060</w:t>
            </w:r>
          </w:p>
        </w:tc>
        <w:tc>
          <w:tcPr>
            <w:tcW w:w="90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0,007</w:t>
            </w:r>
          </w:p>
        </w:tc>
        <w:tc>
          <w:tcPr>
            <w:tcW w:w="960" w:type="dxa"/>
            <w:tcBorders>
              <w:top w:val="nil"/>
              <w:left w:val="nil"/>
              <w:bottom w:val="single" w:sz="4" w:space="0" w:color="auto"/>
              <w:right w:val="single" w:sz="4" w:space="0" w:color="auto"/>
            </w:tcBorders>
            <w:noWrap/>
            <w:vAlign w:val="center"/>
          </w:tcPr>
          <w:p w:rsidR="00364C3F" w:rsidRPr="00401FE3" w:rsidRDefault="00364C3F" w:rsidP="000A71CC">
            <w:pPr>
              <w:spacing w:before="0" w:after="0" w:line="360" w:lineRule="auto"/>
              <w:jc w:val="right"/>
              <w:rPr>
                <w:color w:val="000000"/>
                <w:sz w:val="20"/>
                <w:szCs w:val="20"/>
              </w:rPr>
            </w:pPr>
            <w:r w:rsidRPr="00401FE3">
              <w:rPr>
                <w:color w:val="000000"/>
                <w:sz w:val="20"/>
                <w:szCs w:val="20"/>
              </w:rPr>
              <w:t>-0,009</w:t>
            </w:r>
          </w:p>
        </w:tc>
      </w:tr>
    </w:tbl>
    <w:p w:rsidR="00364C3F" w:rsidRPr="00FF5CC0" w:rsidRDefault="00364C3F" w:rsidP="000A71CC">
      <w:pPr>
        <w:spacing w:before="0" w:after="0" w:line="360" w:lineRule="auto"/>
        <w:ind w:firstLine="709"/>
        <w:jc w:val="both"/>
        <w:rPr>
          <w:lang w:val="en-US"/>
        </w:rPr>
      </w:pPr>
    </w:p>
    <w:p w:rsidR="006460DA" w:rsidRPr="00FF5CC0" w:rsidRDefault="006460DA" w:rsidP="000A71CC">
      <w:pPr>
        <w:spacing w:before="0" w:after="0" w:line="360" w:lineRule="auto"/>
        <w:ind w:firstLine="709"/>
        <w:jc w:val="both"/>
      </w:pPr>
      <w:r w:rsidRPr="00FF5CC0">
        <w:t xml:space="preserve">Построение </w:t>
      </w:r>
      <w:r w:rsidR="00364C3F" w:rsidRPr="00FF5CC0">
        <w:t xml:space="preserve">множественной </w:t>
      </w:r>
      <w:r w:rsidRPr="00FF5CC0">
        <w:t>регрессионной модели:</w:t>
      </w:r>
    </w:p>
    <w:p w:rsidR="002E6FB4" w:rsidRPr="00FF5CC0" w:rsidRDefault="002E6FB4" w:rsidP="000A71CC">
      <w:pPr>
        <w:spacing w:before="0" w:after="0" w:line="360" w:lineRule="auto"/>
        <w:ind w:firstLine="709"/>
        <w:jc w:val="both"/>
        <w:rPr>
          <w:lang w:val="en-US"/>
        </w:rPr>
      </w:pPr>
    </w:p>
    <w:p w:rsidR="006460DA" w:rsidRPr="00FF5CC0" w:rsidRDefault="006460DA" w:rsidP="000A71CC">
      <w:pPr>
        <w:spacing w:before="0" w:after="0" w:line="360" w:lineRule="auto"/>
        <w:ind w:firstLine="709"/>
        <w:jc w:val="both"/>
      </w:pPr>
      <w:r w:rsidRPr="00FF5CC0">
        <w:t>Таблица1. Результаты ре</w:t>
      </w:r>
      <w:r w:rsidR="00083706" w:rsidRPr="00FF5CC0">
        <w:t xml:space="preserve">грессионного анализа </w:t>
      </w:r>
    </w:p>
    <w:tbl>
      <w:tblPr>
        <w:tblW w:w="9298" w:type="dxa"/>
        <w:tblInd w:w="98" w:type="dxa"/>
        <w:tblLook w:val="0000" w:firstRow="0" w:lastRow="0" w:firstColumn="0" w:lastColumn="0" w:noHBand="0" w:noVBand="0"/>
      </w:tblPr>
      <w:tblGrid>
        <w:gridCol w:w="1647"/>
        <w:gridCol w:w="1243"/>
        <w:gridCol w:w="1160"/>
        <w:gridCol w:w="1094"/>
        <w:gridCol w:w="1208"/>
        <w:gridCol w:w="1260"/>
        <w:gridCol w:w="1686"/>
      </w:tblGrid>
      <w:tr w:rsidR="00083706" w:rsidRPr="00401FE3" w:rsidTr="00401FE3">
        <w:trPr>
          <w:trHeight w:val="375"/>
        </w:trPr>
        <w:tc>
          <w:tcPr>
            <w:tcW w:w="7612" w:type="dxa"/>
            <w:gridSpan w:val="6"/>
            <w:tcBorders>
              <w:top w:val="single" w:sz="8" w:space="0" w:color="auto"/>
              <w:left w:val="single" w:sz="8" w:space="0" w:color="auto"/>
              <w:bottom w:val="nil"/>
              <w:right w:val="nil"/>
            </w:tcBorders>
            <w:noWrap/>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R= ,68548172 R?= ,46988518 Adjusted R?= ,41098354</w:t>
            </w:r>
          </w:p>
        </w:tc>
        <w:tc>
          <w:tcPr>
            <w:tcW w:w="1686" w:type="dxa"/>
            <w:tcBorders>
              <w:top w:val="single" w:sz="8" w:space="0" w:color="auto"/>
              <w:left w:val="nil"/>
              <w:bottom w:val="nil"/>
              <w:right w:val="single" w:sz="8" w:space="0" w:color="auto"/>
            </w:tcBorders>
            <w:noWrap/>
            <w:vAlign w:val="bottom"/>
          </w:tcPr>
          <w:p w:rsidR="00083706" w:rsidRPr="00401FE3" w:rsidRDefault="00083706" w:rsidP="000A71CC">
            <w:pPr>
              <w:spacing w:before="0" w:after="0" w:line="360" w:lineRule="auto"/>
              <w:ind w:firstLine="44"/>
              <w:rPr>
                <w:sz w:val="20"/>
                <w:szCs w:val="20"/>
              </w:rPr>
            </w:pPr>
            <w:r w:rsidRPr="00401FE3">
              <w:rPr>
                <w:sz w:val="20"/>
                <w:szCs w:val="20"/>
              </w:rPr>
              <w:t> </w:t>
            </w:r>
          </w:p>
        </w:tc>
      </w:tr>
      <w:tr w:rsidR="00083706" w:rsidRPr="00401FE3" w:rsidTr="00401FE3">
        <w:trPr>
          <w:trHeight w:val="375"/>
        </w:trPr>
        <w:tc>
          <w:tcPr>
            <w:tcW w:w="1647" w:type="dxa"/>
            <w:tcBorders>
              <w:top w:val="nil"/>
              <w:left w:val="single" w:sz="8" w:space="0" w:color="auto"/>
              <w:bottom w:val="nil"/>
              <w:right w:val="nil"/>
            </w:tcBorders>
            <w:noWrap/>
            <w:vAlign w:val="bottom"/>
          </w:tcPr>
          <w:p w:rsidR="00083706" w:rsidRPr="00401FE3" w:rsidRDefault="00083706" w:rsidP="000A71CC">
            <w:pPr>
              <w:spacing w:before="0" w:after="0" w:line="360" w:lineRule="auto"/>
              <w:ind w:firstLine="44"/>
              <w:rPr>
                <w:sz w:val="20"/>
                <w:szCs w:val="20"/>
              </w:rPr>
            </w:pPr>
            <w:r w:rsidRPr="00401FE3">
              <w:rPr>
                <w:sz w:val="20"/>
                <w:szCs w:val="20"/>
              </w:rPr>
              <w:t> </w:t>
            </w:r>
          </w:p>
        </w:tc>
        <w:tc>
          <w:tcPr>
            <w:tcW w:w="1243" w:type="dxa"/>
            <w:tcBorders>
              <w:top w:val="nil"/>
              <w:left w:val="nil"/>
              <w:bottom w:val="nil"/>
              <w:right w:val="nil"/>
            </w:tcBorders>
            <w:noWrap/>
            <w:vAlign w:val="bottom"/>
          </w:tcPr>
          <w:p w:rsidR="00083706" w:rsidRPr="00401FE3" w:rsidRDefault="00083706" w:rsidP="000A71CC">
            <w:pPr>
              <w:spacing w:before="0" w:after="0" w:line="360" w:lineRule="auto"/>
              <w:ind w:firstLine="44"/>
              <w:rPr>
                <w:sz w:val="20"/>
                <w:szCs w:val="20"/>
              </w:rPr>
            </w:pPr>
          </w:p>
        </w:tc>
        <w:tc>
          <w:tcPr>
            <w:tcW w:w="1160" w:type="dxa"/>
            <w:tcBorders>
              <w:top w:val="nil"/>
              <w:left w:val="nil"/>
              <w:bottom w:val="nil"/>
              <w:right w:val="nil"/>
            </w:tcBorders>
            <w:noWrap/>
            <w:vAlign w:val="bottom"/>
          </w:tcPr>
          <w:p w:rsidR="00083706" w:rsidRPr="00401FE3" w:rsidRDefault="00083706" w:rsidP="000A71CC">
            <w:pPr>
              <w:spacing w:before="0" w:after="0" w:line="360" w:lineRule="auto"/>
              <w:ind w:firstLine="44"/>
              <w:rPr>
                <w:sz w:val="20"/>
                <w:szCs w:val="20"/>
              </w:rPr>
            </w:pPr>
          </w:p>
        </w:tc>
        <w:tc>
          <w:tcPr>
            <w:tcW w:w="1094" w:type="dxa"/>
            <w:tcBorders>
              <w:top w:val="nil"/>
              <w:left w:val="nil"/>
              <w:bottom w:val="nil"/>
              <w:right w:val="nil"/>
            </w:tcBorders>
            <w:noWrap/>
            <w:vAlign w:val="bottom"/>
          </w:tcPr>
          <w:p w:rsidR="00083706" w:rsidRPr="00401FE3" w:rsidRDefault="00083706" w:rsidP="000A71CC">
            <w:pPr>
              <w:spacing w:before="0" w:after="0" w:line="360" w:lineRule="auto"/>
              <w:ind w:firstLine="44"/>
              <w:rPr>
                <w:sz w:val="20"/>
                <w:szCs w:val="20"/>
              </w:rPr>
            </w:pPr>
          </w:p>
        </w:tc>
        <w:tc>
          <w:tcPr>
            <w:tcW w:w="1208" w:type="dxa"/>
            <w:tcBorders>
              <w:top w:val="nil"/>
              <w:left w:val="nil"/>
              <w:bottom w:val="nil"/>
              <w:right w:val="nil"/>
            </w:tcBorders>
            <w:noWrap/>
            <w:vAlign w:val="bottom"/>
          </w:tcPr>
          <w:p w:rsidR="00083706" w:rsidRPr="00401FE3" w:rsidRDefault="00083706" w:rsidP="000A71CC">
            <w:pPr>
              <w:spacing w:before="0" w:after="0" w:line="360" w:lineRule="auto"/>
              <w:ind w:firstLine="44"/>
              <w:rPr>
                <w:sz w:val="20"/>
                <w:szCs w:val="20"/>
              </w:rPr>
            </w:pPr>
          </w:p>
        </w:tc>
        <w:tc>
          <w:tcPr>
            <w:tcW w:w="1260" w:type="dxa"/>
            <w:tcBorders>
              <w:top w:val="nil"/>
              <w:left w:val="nil"/>
              <w:bottom w:val="nil"/>
              <w:right w:val="nil"/>
            </w:tcBorders>
            <w:noWrap/>
            <w:vAlign w:val="bottom"/>
          </w:tcPr>
          <w:p w:rsidR="00083706" w:rsidRPr="00401FE3" w:rsidRDefault="00083706" w:rsidP="000A71CC">
            <w:pPr>
              <w:spacing w:before="0" w:after="0" w:line="360" w:lineRule="auto"/>
              <w:ind w:firstLine="44"/>
              <w:rPr>
                <w:sz w:val="20"/>
                <w:szCs w:val="20"/>
              </w:rPr>
            </w:pPr>
          </w:p>
        </w:tc>
        <w:tc>
          <w:tcPr>
            <w:tcW w:w="1686" w:type="dxa"/>
            <w:tcBorders>
              <w:top w:val="nil"/>
              <w:left w:val="nil"/>
              <w:bottom w:val="nil"/>
              <w:right w:val="single" w:sz="8" w:space="0" w:color="auto"/>
            </w:tcBorders>
            <w:noWrap/>
            <w:vAlign w:val="bottom"/>
          </w:tcPr>
          <w:p w:rsidR="00083706" w:rsidRPr="00401FE3" w:rsidRDefault="00083706" w:rsidP="000A71CC">
            <w:pPr>
              <w:spacing w:before="0" w:after="0" w:line="360" w:lineRule="auto"/>
              <w:ind w:firstLine="44"/>
              <w:rPr>
                <w:sz w:val="20"/>
                <w:szCs w:val="20"/>
              </w:rPr>
            </w:pPr>
            <w:r w:rsidRPr="00401FE3">
              <w:rPr>
                <w:sz w:val="20"/>
                <w:szCs w:val="20"/>
              </w:rPr>
              <w:t> </w:t>
            </w:r>
          </w:p>
        </w:tc>
      </w:tr>
      <w:tr w:rsidR="00083706" w:rsidRPr="00401FE3" w:rsidTr="00401FE3">
        <w:trPr>
          <w:trHeight w:val="375"/>
        </w:trPr>
        <w:tc>
          <w:tcPr>
            <w:tcW w:w="9298" w:type="dxa"/>
            <w:gridSpan w:val="7"/>
            <w:tcBorders>
              <w:top w:val="nil"/>
              <w:left w:val="single" w:sz="8" w:space="0" w:color="auto"/>
              <w:bottom w:val="nil"/>
              <w:right w:val="single" w:sz="8" w:space="0" w:color="000000"/>
            </w:tcBorders>
            <w:noWrap/>
          </w:tcPr>
          <w:p w:rsidR="00083706" w:rsidRPr="00401FE3" w:rsidRDefault="00083706" w:rsidP="000A71CC">
            <w:pPr>
              <w:spacing w:before="0" w:after="0" w:line="360" w:lineRule="auto"/>
              <w:ind w:firstLine="44"/>
              <w:rPr>
                <w:color w:val="000000"/>
                <w:sz w:val="20"/>
                <w:szCs w:val="20"/>
                <w:lang w:val="en-US"/>
              </w:rPr>
            </w:pPr>
            <w:r w:rsidRPr="00401FE3">
              <w:rPr>
                <w:color w:val="000000"/>
                <w:sz w:val="20"/>
                <w:szCs w:val="20"/>
                <w:lang w:val="en-US"/>
              </w:rPr>
              <w:t>F(1,9)=7,9775&gt;F</w:t>
            </w:r>
            <w:r w:rsidRPr="00401FE3">
              <w:rPr>
                <w:color w:val="000000"/>
                <w:sz w:val="20"/>
                <w:szCs w:val="20"/>
              </w:rPr>
              <w:t>табл</w:t>
            </w:r>
            <w:r w:rsidRPr="00401FE3">
              <w:rPr>
                <w:color w:val="000000"/>
                <w:sz w:val="20"/>
                <w:szCs w:val="20"/>
                <w:lang w:val="en-US"/>
              </w:rPr>
              <w:t>=4,6   p&lt;,01990 Std.Error of estimate: ,15081</w:t>
            </w:r>
          </w:p>
        </w:tc>
      </w:tr>
      <w:tr w:rsidR="00083706" w:rsidRPr="00401FE3" w:rsidTr="00401FE3">
        <w:trPr>
          <w:trHeight w:val="390"/>
        </w:trPr>
        <w:tc>
          <w:tcPr>
            <w:tcW w:w="1647" w:type="dxa"/>
            <w:tcBorders>
              <w:top w:val="nil"/>
              <w:left w:val="single" w:sz="8" w:space="0" w:color="auto"/>
              <w:bottom w:val="double" w:sz="6" w:space="0" w:color="auto"/>
              <w:right w:val="nil"/>
            </w:tcBorders>
            <w:noWrap/>
            <w:vAlign w:val="bottom"/>
          </w:tcPr>
          <w:p w:rsidR="00083706" w:rsidRPr="00401FE3" w:rsidRDefault="00083706" w:rsidP="000A71CC">
            <w:pPr>
              <w:spacing w:before="0" w:after="0" w:line="360" w:lineRule="auto"/>
              <w:ind w:firstLine="44"/>
              <w:rPr>
                <w:sz w:val="20"/>
                <w:szCs w:val="20"/>
                <w:lang w:val="en-US"/>
              </w:rPr>
            </w:pPr>
            <w:r w:rsidRPr="00401FE3">
              <w:rPr>
                <w:sz w:val="20"/>
                <w:szCs w:val="20"/>
                <w:lang w:val="en-US"/>
              </w:rPr>
              <w:t> </w:t>
            </w:r>
          </w:p>
        </w:tc>
        <w:tc>
          <w:tcPr>
            <w:tcW w:w="1243" w:type="dxa"/>
            <w:tcBorders>
              <w:top w:val="nil"/>
              <w:left w:val="nil"/>
              <w:bottom w:val="double" w:sz="6" w:space="0" w:color="auto"/>
              <w:right w:val="nil"/>
            </w:tcBorders>
            <w:noWrap/>
            <w:vAlign w:val="bottom"/>
          </w:tcPr>
          <w:p w:rsidR="00083706" w:rsidRPr="00401FE3" w:rsidRDefault="00083706" w:rsidP="000A71CC">
            <w:pPr>
              <w:spacing w:before="0" w:after="0" w:line="360" w:lineRule="auto"/>
              <w:ind w:firstLine="44"/>
              <w:rPr>
                <w:sz w:val="20"/>
                <w:szCs w:val="20"/>
                <w:lang w:val="en-US"/>
              </w:rPr>
            </w:pPr>
            <w:r w:rsidRPr="00401FE3">
              <w:rPr>
                <w:sz w:val="20"/>
                <w:szCs w:val="20"/>
                <w:lang w:val="en-US"/>
              </w:rPr>
              <w:t> </w:t>
            </w:r>
          </w:p>
        </w:tc>
        <w:tc>
          <w:tcPr>
            <w:tcW w:w="1160" w:type="dxa"/>
            <w:tcBorders>
              <w:top w:val="nil"/>
              <w:left w:val="nil"/>
              <w:bottom w:val="double" w:sz="6" w:space="0" w:color="auto"/>
              <w:right w:val="nil"/>
            </w:tcBorders>
            <w:noWrap/>
            <w:vAlign w:val="bottom"/>
          </w:tcPr>
          <w:p w:rsidR="00083706" w:rsidRPr="00401FE3" w:rsidRDefault="00083706" w:rsidP="000A71CC">
            <w:pPr>
              <w:spacing w:before="0" w:after="0" w:line="360" w:lineRule="auto"/>
              <w:ind w:firstLine="44"/>
              <w:rPr>
                <w:sz w:val="20"/>
                <w:szCs w:val="20"/>
                <w:lang w:val="en-US"/>
              </w:rPr>
            </w:pPr>
            <w:r w:rsidRPr="00401FE3">
              <w:rPr>
                <w:sz w:val="20"/>
                <w:szCs w:val="20"/>
                <w:lang w:val="en-US"/>
              </w:rPr>
              <w:t> </w:t>
            </w:r>
          </w:p>
        </w:tc>
        <w:tc>
          <w:tcPr>
            <w:tcW w:w="1094" w:type="dxa"/>
            <w:tcBorders>
              <w:top w:val="nil"/>
              <w:left w:val="nil"/>
              <w:bottom w:val="double" w:sz="6" w:space="0" w:color="auto"/>
              <w:right w:val="nil"/>
            </w:tcBorders>
            <w:noWrap/>
            <w:vAlign w:val="bottom"/>
          </w:tcPr>
          <w:p w:rsidR="00083706" w:rsidRPr="00401FE3" w:rsidRDefault="00083706" w:rsidP="000A71CC">
            <w:pPr>
              <w:spacing w:before="0" w:after="0" w:line="360" w:lineRule="auto"/>
              <w:ind w:firstLine="44"/>
              <w:rPr>
                <w:sz w:val="20"/>
                <w:szCs w:val="20"/>
                <w:lang w:val="en-US"/>
              </w:rPr>
            </w:pPr>
            <w:r w:rsidRPr="00401FE3">
              <w:rPr>
                <w:sz w:val="20"/>
                <w:szCs w:val="20"/>
                <w:lang w:val="en-US"/>
              </w:rPr>
              <w:t> </w:t>
            </w:r>
          </w:p>
        </w:tc>
        <w:tc>
          <w:tcPr>
            <w:tcW w:w="1208" w:type="dxa"/>
            <w:tcBorders>
              <w:top w:val="nil"/>
              <w:left w:val="nil"/>
              <w:bottom w:val="double" w:sz="6" w:space="0" w:color="auto"/>
              <w:right w:val="nil"/>
            </w:tcBorders>
            <w:noWrap/>
            <w:vAlign w:val="bottom"/>
          </w:tcPr>
          <w:p w:rsidR="00083706" w:rsidRPr="00401FE3" w:rsidRDefault="00083706" w:rsidP="000A71CC">
            <w:pPr>
              <w:spacing w:before="0" w:after="0" w:line="360" w:lineRule="auto"/>
              <w:ind w:firstLine="44"/>
              <w:rPr>
                <w:sz w:val="20"/>
                <w:szCs w:val="20"/>
                <w:lang w:val="en-US"/>
              </w:rPr>
            </w:pPr>
            <w:r w:rsidRPr="00401FE3">
              <w:rPr>
                <w:sz w:val="20"/>
                <w:szCs w:val="20"/>
                <w:lang w:val="en-US"/>
              </w:rPr>
              <w:t> </w:t>
            </w:r>
          </w:p>
        </w:tc>
        <w:tc>
          <w:tcPr>
            <w:tcW w:w="1260" w:type="dxa"/>
            <w:tcBorders>
              <w:top w:val="nil"/>
              <w:left w:val="nil"/>
              <w:bottom w:val="double" w:sz="6" w:space="0" w:color="auto"/>
              <w:right w:val="nil"/>
            </w:tcBorders>
            <w:noWrap/>
            <w:vAlign w:val="bottom"/>
          </w:tcPr>
          <w:p w:rsidR="00083706" w:rsidRPr="00401FE3" w:rsidRDefault="00083706" w:rsidP="000A71CC">
            <w:pPr>
              <w:spacing w:before="0" w:after="0" w:line="360" w:lineRule="auto"/>
              <w:ind w:firstLine="44"/>
              <w:rPr>
                <w:sz w:val="20"/>
                <w:szCs w:val="20"/>
                <w:lang w:val="en-US"/>
              </w:rPr>
            </w:pPr>
            <w:r w:rsidRPr="00401FE3">
              <w:rPr>
                <w:sz w:val="20"/>
                <w:szCs w:val="20"/>
                <w:lang w:val="en-US"/>
              </w:rPr>
              <w:t> </w:t>
            </w:r>
          </w:p>
        </w:tc>
        <w:tc>
          <w:tcPr>
            <w:tcW w:w="1686" w:type="dxa"/>
            <w:tcBorders>
              <w:top w:val="nil"/>
              <w:left w:val="nil"/>
              <w:bottom w:val="double" w:sz="6" w:space="0" w:color="auto"/>
              <w:right w:val="single" w:sz="8" w:space="0" w:color="auto"/>
            </w:tcBorders>
            <w:noWrap/>
            <w:vAlign w:val="bottom"/>
          </w:tcPr>
          <w:p w:rsidR="00083706" w:rsidRPr="00401FE3" w:rsidRDefault="00083706" w:rsidP="000A71CC">
            <w:pPr>
              <w:spacing w:before="0" w:after="0" w:line="360" w:lineRule="auto"/>
              <w:ind w:firstLine="44"/>
              <w:rPr>
                <w:sz w:val="20"/>
                <w:szCs w:val="20"/>
                <w:lang w:val="en-US"/>
              </w:rPr>
            </w:pPr>
            <w:r w:rsidRPr="00401FE3">
              <w:rPr>
                <w:sz w:val="20"/>
                <w:szCs w:val="20"/>
                <w:lang w:val="en-US"/>
              </w:rPr>
              <w:t> </w:t>
            </w:r>
          </w:p>
        </w:tc>
      </w:tr>
      <w:tr w:rsidR="00083706" w:rsidRPr="00401FE3" w:rsidTr="000A71CC">
        <w:trPr>
          <w:trHeight w:val="596"/>
        </w:trPr>
        <w:tc>
          <w:tcPr>
            <w:tcW w:w="1647" w:type="dxa"/>
            <w:tcBorders>
              <w:top w:val="nil"/>
              <w:left w:val="single" w:sz="8" w:space="0" w:color="auto"/>
              <w:bottom w:val="single" w:sz="4" w:space="0" w:color="auto"/>
              <w:right w:val="single" w:sz="4" w:space="0" w:color="auto"/>
            </w:tcBorders>
            <w:noWrap/>
            <w:vAlign w:val="bottom"/>
          </w:tcPr>
          <w:p w:rsidR="00083706" w:rsidRPr="00401FE3" w:rsidRDefault="00083706" w:rsidP="000A71CC">
            <w:pPr>
              <w:spacing w:before="0" w:after="0" w:line="360" w:lineRule="auto"/>
              <w:ind w:firstLine="44"/>
              <w:rPr>
                <w:sz w:val="20"/>
                <w:szCs w:val="20"/>
                <w:lang w:val="en-US"/>
              </w:rPr>
            </w:pPr>
            <w:r w:rsidRPr="00401FE3">
              <w:rPr>
                <w:sz w:val="20"/>
                <w:szCs w:val="20"/>
                <w:lang w:val="en-US"/>
              </w:rPr>
              <w:t> </w:t>
            </w:r>
          </w:p>
        </w:tc>
        <w:tc>
          <w:tcPr>
            <w:tcW w:w="1243" w:type="dxa"/>
            <w:tcBorders>
              <w:top w:val="nil"/>
              <w:left w:val="nil"/>
              <w:bottom w:val="single" w:sz="4" w:space="0" w:color="auto"/>
              <w:right w:val="single" w:sz="4" w:space="0" w:color="auto"/>
            </w:tcBorders>
            <w:noWrap/>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Beta</w:t>
            </w:r>
          </w:p>
        </w:tc>
        <w:tc>
          <w:tcPr>
            <w:tcW w:w="1160" w:type="dxa"/>
            <w:tcBorders>
              <w:top w:val="nil"/>
              <w:left w:val="nil"/>
              <w:bottom w:val="single" w:sz="4" w:space="0" w:color="auto"/>
              <w:right w:val="single" w:sz="4" w:space="0" w:color="auto"/>
            </w:tcBorders>
            <w:noWrap/>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Std.Err. of Beta</w:t>
            </w:r>
          </w:p>
        </w:tc>
        <w:tc>
          <w:tcPr>
            <w:tcW w:w="1094" w:type="dxa"/>
            <w:tcBorders>
              <w:top w:val="nil"/>
              <w:left w:val="nil"/>
              <w:bottom w:val="single" w:sz="4" w:space="0" w:color="auto"/>
              <w:right w:val="single" w:sz="4" w:space="0" w:color="auto"/>
            </w:tcBorders>
            <w:noWrap/>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B</w:t>
            </w:r>
          </w:p>
        </w:tc>
        <w:tc>
          <w:tcPr>
            <w:tcW w:w="1208" w:type="dxa"/>
            <w:tcBorders>
              <w:top w:val="nil"/>
              <w:left w:val="nil"/>
              <w:bottom w:val="single" w:sz="4" w:space="0" w:color="auto"/>
              <w:right w:val="single" w:sz="4" w:space="0" w:color="auto"/>
            </w:tcBorders>
            <w:noWrap/>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Std.Err. of B</w:t>
            </w:r>
          </w:p>
        </w:tc>
        <w:tc>
          <w:tcPr>
            <w:tcW w:w="1260" w:type="dxa"/>
            <w:tcBorders>
              <w:top w:val="nil"/>
              <w:left w:val="nil"/>
              <w:bottom w:val="single" w:sz="4" w:space="0" w:color="auto"/>
              <w:right w:val="single" w:sz="4" w:space="0" w:color="auto"/>
            </w:tcBorders>
            <w:noWrap/>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t(9)</w:t>
            </w:r>
          </w:p>
        </w:tc>
        <w:tc>
          <w:tcPr>
            <w:tcW w:w="1686" w:type="dxa"/>
            <w:tcBorders>
              <w:top w:val="nil"/>
              <w:left w:val="nil"/>
              <w:bottom w:val="single" w:sz="4" w:space="0" w:color="auto"/>
              <w:right w:val="single" w:sz="8" w:space="0" w:color="auto"/>
            </w:tcBorders>
            <w:noWrap/>
          </w:tcPr>
          <w:p w:rsidR="00083706" w:rsidRPr="00401FE3" w:rsidRDefault="00083706" w:rsidP="000A71CC">
            <w:pPr>
              <w:spacing w:before="0" w:after="0" w:line="360" w:lineRule="auto"/>
              <w:ind w:firstLine="44"/>
              <w:jc w:val="center"/>
              <w:rPr>
                <w:color w:val="000000"/>
                <w:sz w:val="20"/>
                <w:szCs w:val="20"/>
              </w:rPr>
            </w:pPr>
            <w:r w:rsidRPr="00401FE3">
              <w:rPr>
                <w:color w:val="000000"/>
                <w:sz w:val="20"/>
                <w:szCs w:val="20"/>
              </w:rPr>
              <w:t>p-level</w:t>
            </w:r>
          </w:p>
        </w:tc>
      </w:tr>
      <w:tr w:rsidR="00083706" w:rsidRPr="00401FE3" w:rsidTr="000A71CC">
        <w:trPr>
          <w:trHeight w:val="443"/>
        </w:trPr>
        <w:tc>
          <w:tcPr>
            <w:tcW w:w="1647" w:type="dxa"/>
            <w:tcBorders>
              <w:top w:val="nil"/>
              <w:left w:val="single" w:sz="8" w:space="0" w:color="auto"/>
              <w:bottom w:val="single" w:sz="4" w:space="0" w:color="auto"/>
              <w:right w:val="single" w:sz="4" w:space="0" w:color="auto"/>
            </w:tcBorders>
            <w:noWrap/>
            <w:vAlign w:val="center"/>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Intercept</w:t>
            </w:r>
          </w:p>
        </w:tc>
        <w:tc>
          <w:tcPr>
            <w:tcW w:w="1243" w:type="dxa"/>
            <w:tcBorders>
              <w:top w:val="nil"/>
              <w:left w:val="nil"/>
              <w:bottom w:val="single" w:sz="4" w:space="0" w:color="auto"/>
              <w:right w:val="single" w:sz="4" w:space="0" w:color="auto"/>
            </w:tcBorders>
            <w:noWrap/>
            <w:vAlign w:val="center"/>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 </w:t>
            </w:r>
          </w:p>
        </w:tc>
        <w:tc>
          <w:tcPr>
            <w:tcW w:w="1160" w:type="dxa"/>
            <w:tcBorders>
              <w:top w:val="nil"/>
              <w:left w:val="nil"/>
              <w:bottom w:val="single" w:sz="4" w:space="0" w:color="auto"/>
              <w:right w:val="single" w:sz="4" w:space="0" w:color="auto"/>
            </w:tcBorders>
            <w:noWrap/>
            <w:vAlign w:val="center"/>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 </w:t>
            </w:r>
          </w:p>
        </w:tc>
        <w:tc>
          <w:tcPr>
            <w:tcW w:w="1094" w:type="dxa"/>
            <w:tcBorders>
              <w:top w:val="nil"/>
              <w:left w:val="nil"/>
              <w:bottom w:val="single" w:sz="4" w:space="0" w:color="auto"/>
              <w:right w:val="single" w:sz="4" w:space="0" w:color="auto"/>
            </w:tcBorders>
            <w:noWrap/>
            <w:vAlign w:val="center"/>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0,07683</w:t>
            </w:r>
          </w:p>
        </w:tc>
        <w:tc>
          <w:tcPr>
            <w:tcW w:w="1208" w:type="dxa"/>
            <w:tcBorders>
              <w:top w:val="nil"/>
              <w:left w:val="nil"/>
              <w:bottom w:val="single" w:sz="4" w:space="0" w:color="auto"/>
              <w:right w:val="single" w:sz="4" w:space="0" w:color="auto"/>
            </w:tcBorders>
            <w:noWrap/>
            <w:vAlign w:val="center"/>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0,045634</w:t>
            </w:r>
          </w:p>
        </w:tc>
        <w:tc>
          <w:tcPr>
            <w:tcW w:w="1260" w:type="dxa"/>
            <w:tcBorders>
              <w:top w:val="nil"/>
              <w:left w:val="nil"/>
              <w:bottom w:val="single" w:sz="4" w:space="0" w:color="auto"/>
              <w:right w:val="single" w:sz="4" w:space="0" w:color="auto"/>
            </w:tcBorders>
            <w:noWrap/>
            <w:vAlign w:val="center"/>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1,683522</w:t>
            </w:r>
          </w:p>
        </w:tc>
        <w:tc>
          <w:tcPr>
            <w:tcW w:w="1686" w:type="dxa"/>
            <w:tcBorders>
              <w:top w:val="nil"/>
              <w:left w:val="nil"/>
              <w:bottom w:val="single" w:sz="4" w:space="0" w:color="auto"/>
              <w:right w:val="single" w:sz="8" w:space="0" w:color="auto"/>
            </w:tcBorders>
            <w:noWrap/>
            <w:vAlign w:val="center"/>
          </w:tcPr>
          <w:p w:rsidR="00083706" w:rsidRPr="00401FE3" w:rsidRDefault="00083706" w:rsidP="000A71CC">
            <w:pPr>
              <w:spacing w:before="0" w:after="0" w:line="360" w:lineRule="auto"/>
              <w:ind w:firstLine="44"/>
              <w:jc w:val="right"/>
              <w:rPr>
                <w:color w:val="000000"/>
                <w:sz w:val="20"/>
                <w:szCs w:val="20"/>
              </w:rPr>
            </w:pPr>
            <w:r w:rsidRPr="00401FE3">
              <w:rPr>
                <w:color w:val="000000"/>
                <w:sz w:val="20"/>
                <w:szCs w:val="20"/>
              </w:rPr>
              <w:t>0,000001</w:t>
            </w:r>
          </w:p>
        </w:tc>
      </w:tr>
      <w:tr w:rsidR="00083706" w:rsidRPr="00401FE3" w:rsidTr="00401FE3">
        <w:trPr>
          <w:trHeight w:val="390"/>
        </w:trPr>
        <w:tc>
          <w:tcPr>
            <w:tcW w:w="1647" w:type="dxa"/>
            <w:tcBorders>
              <w:top w:val="nil"/>
              <w:left w:val="single" w:sz="8" w:space="0" w:color="auto"/>
              <w:bottom w:val="nil"/>
              <w:right w:val="single" w:sz="4" w:space="0" w:color="auto"/>
            </w:tcBorders>
            <w:noWrap/>
            <w:vAlign w:val="center"/>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X4</w:t>
            </w:r>
          </w:p>
        </w:tc>
        <w:tc>
          <w:tcPr>
            <w:tcW w:w="1243" w:type="dxa"/>
            <w:tcBorders>
              <w:top w:val="nil"/>
              <w:left w:val="nil"/>
              <w:bottom w:val="nil"/>
              <w:right w:val="single" w:sz="4" w:space="0" w:color="auto"/>
            </w:tcBorders>
            <w:noWrap/>
            <w:vAlign w:val="center"/>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0,685482</w:t>
            </w:r>
          </w:p>
        </w:tc>
        <w:tc>
          <w:tcPr>
            <w:tcW w:w="1160" w:type="dxa"/>
            <w:tcBorders>
              <w:top w:val="nil"/>
              <w:left w:val="nil"/>
              <w:bottom w:val="nil"/>
              <w:right w:val="single" w:sz="4" w:space="0" w:color="auto"/>
            </w:tcBorders>
            <w:noWrap/>
            <w:vAlign w:val="center"/>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0,242697</w:t>
            </w:r>
          </w:p>
        </w:tc>
        <w:tc>
          <w:tcPr>
            <w:tcW w:w="1094" w:type="dxa"/>
            <w:tcBorders>
              <w:top w:val="nil"/>
              <w:left w:val="nil"/>
              <w:bottom w:val="nil"/>
              <w:right w:val="single" w:sz="4" w:space="0" w:color="auto"/>
            </w:tcBorders>
            <w:noWrap/>
            <w:vAlign w:val="center"/>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13,13043</w:t>
            </w:r>
          </w:p>
        </w:tc>
        <w:tc>
          <w:tcPr>
            <w:tcW w:w="1208" w:type="dxa"/>
            <w:tcBorders>
              <w:top w:val="nil"/>
              <w:left w:val="nil"/>
              <w:bottom w:val="nil"/>
              <w:right w:val="single" w:sz="4" w:space="0" w:color="auto"/>
            </w:tcBorders>
            <w:noWrap/>
            <w:vAlign w:val="center"/>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4,648864</w:t>
            </w:r>
          </w:p>
        </w:tc>
        <w:tc>
          <w:tcPr>
            <w:tcW w:w="1260" w:type="dxa"/>
            <w:tcBorders>
              <w:top w:val="nil"/>
              <w:left w:val="nil"/>
              <w:bottom w:val="nil"/>
              <w:right w:val="single" w:sz="4" w:space="0" w:color="auto"/>
            </w:tcBorders>
            <w:noWrap/>
            <w:vAlign w:val="center"/>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2,824439</w:t>
            </w:r>
          </w:p>
        </w:tc>
        <w:tc>
          <w:tcPr>
            <w:tcW w:w="1686" w:type="dxa"/>
            <w:tcBorders>
              <w:top w:val="nil"/>
              <w:left w:val="nil"/>
              <w:bottom w:val="nil"/>
              <w:right w:val="single" w:sz="8" w:space="0" w:color="auto"/>
            </w:tcBorders>
            <w:noWrap/>
            <w:vAlign w:val="center"/>
          </w:tcPr>
          <w:p w:rsidR="00083706" w:rsidRPr="00401FE3" w:rsidRDefault="00083706" w:rsidP="000A71CC">
            <w:pPr>
              <w:spacing w:before="0" w:after="0" w:line="360" w:lineRule="auto"/>
              <w:ind w:firstLine="44"/>
              <w:jc w:val="right"/>
              <w:rPr>
                <w:color w:val="000000"/>
                <w:sz w:val="20"/>
                <w:szCs w:val="20"/>
              </w:rPr>
            </w:pPr>
            <w:r w:rsidRPr="00401FE3">
              <w:rPr>
                <w:color w:val="000000"/>
                <w:sz w:val="20"/>
                <w:szCs w:val="20"/>
              </w:rPr>
              <w:t>0,000027</w:t>
            </w:r>
          </w:p>
        </w:tc>
      </w:tr>
      <w:tr w:rsidR="00083706" w:rsidRPr="00401FE3" w:rsidTr="00401FE3">
        <w:trPr>
          <w:trHeight w:val="270"/>
        </w:trPr>
        <w:tc>
          <w:tcPr>
            <w:tcW w:w="1647" w:type="dxa"/>
            <w:tcBorders>
              <w:top w:val="single" w:sz="4" w:space="0" w:color="auto"/>
              <w:left w:val="single" w:sz="8" w:space="0" w:color="auto"/>
              <w:bottom w:val="single" w:sz="8" w:space="0" w:color="auto"/>
              <w:right w:val="single" w:sz="4" w:space="0" w:color="auto"/>
            </w:tcBorders>
            <w:noWrap/>
            <w:vAlign w:val="bottom"/>
          </w:tcPr>
          <w:p w:rsidR="00083706" w:rsidRPr="00401FE3" w:rsidRDefault="00083706" w:rsidP="000A71CC">
            <w:pPr>
              <w:spacing w:before="0" w:after="0" w:line="360" w:lineRule="auto"/>
              <w:ind w:firstLine="44"/>
              <w:rPr>
                <w:sz w:val="20"/>
                <w:szCs w:val="20"/>
              </w:rPr>
            </w:pPr>
            <w:r w:rsidRPr="00401FE3">
              <w:rPr>
                <w:sz w:val="20"/>
                <w:szCs w:val="20"/>
              </w:rPr>
              <w:t>Х3</w:t>
            </w:r>
          </w:p>
        </w:tc>
        <w:tc>
          <w:tcPr>
            <w:tcW w:w="1243" w:type="dxa"/>
            <w:tcBorders>
              <w:top w:val="single" w:sz="4" w:space="0" w:color="auto"/>
              <w:left w:val="nil"/>
              <w:bottom w:val="single" w:sz="8" w:space="0" w:color="auto"/>
              <w:right w:val="single" w:sz="4" w:space="0" w:color="auto"/>
            </w:tcBorders>
            <w:noWrap/>
            <w:vAlign w:val="bottom"/>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0,601229</w:t>
            </w:r>
          </w:p>
        </w:tc>
        <w:tc>
          <w:tcPr>
            <w:tcW w:w="1160" w:type="dxa"/>
            <w:tcBorders>
              <w:top w:val="single" w:sz="4" w:space="0" w:color="auto"/>
              <w:left w:val="nil"/>
              <w:bottom w:val="single" w:sz="8" w:space="0" w:color="auto"/>
              <w:right w:val="single" w:sz="4" w:space="0" w:color="auto"/>
            </w:tcBorders>
            <w:noWrap/>
            <w:vAlign w:val="bottom"/>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0,224326</w:t>
            </w:r>
          </w:p>
        </w:tc>
        <w:tc>
          <w:tcPr>
            <w:tcW w:w="1094" w:type="dxa"/>
            <w:tcBorders>
              <w:top w:val="single" w:sz="4" w:space="0" w:color="auto"/>
              <w:left w:val="nil"/>
              <w:bottom w:val="single" w:sz="8" w:space="0" w:color="auto"/>
              <w:right w:val="single" w:sz="4" w:space="0" w:color="auto"/>
            </w:tcBorders>
            <w:noWrap/>
            <w:vAlign w:val="bottom"/>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0,100278</w:t>
            </w:r>
          </w:p>
        </w:tc>
        <w:tc>
          <w:tcPr>
            <w:tcW w:w="1208" w:type="dxa"/>
            <w:tcBorders>
              <w:top w:val="single" w:sz="4" w:space="0" w:color="auto"/>
              <w:left w:val="nil"/>
              <w:bottom w:val="single" w:sz="8" w:space="0" w:color="auto"/>
              <w:right w:val="single" w:sz="4" w:space="0" w:color="auto"/>
            </w:tcBorders>
            <w:noWrap/>
            <w:vAlign w:val="bottom"/>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0,037415</w:t>
            </w:r>
          </w:p>
        </w:tc>
        <w:tc>
          <w:tcPr>
            <w:tcW w:w="1260" w:type="dxa"/>
            <w:tcBorders>
              <w:top w:val="single" w:sz="4" w:space="0" w:color="auto"/>
              <w:left w:val="nil"/>
              <w:bottom w:val="single" w:sz="8" w:space="0" w:color="auto"/>
              <w:right w:val="single" w:sz="4" w:space="0" w:color="auto"/>
            </w:tcBorders>
            <w:noWrap/>
            <w:vAlign w:val="bottom"/>
          </w:tcPr>
          <w:p w:rsidR="00083706" w:rsidRPr="00401FE3" w:rsidRDefault="00083706" w:rsidP="000A71CC">
            <w:pPr>
              <w:spacing w:before="0" w:after="0" w:line="360" w:lineRule="auto"/>
              <w:ind w:firstLine="44"/>
              <w:rPr>
                <w:color w:val="000000"/>
                <w:sz w:val="20"/>
                <w:szCs w:val="20"/>
              </w:rPr>
            </w:pPr>
            <w:r w:rsidRPr="00401FE3">
              <w:rPr>
                <w:color w:val="000000"/>
                <w:sz w:val="20"/>
                <w:szCs w:val="20"/>
              </w:rPr>
              <w:t>2,68016</w:t>
            </w:r>
          </w:p>
        </w:tc>
        <w:tc>
          <w:tcPr>
            <w:tcW w:w="1686" w:type="dxa"/>
            <w:tcBorders>
              <w:top w:val="single" w:sz="4" w:space="0" w:color="auto"/>
              <w:left w:val="nil"/>
              <w:bottom w:val="single" w:sz="8" w:space="0" w:color="auto"/>
              <w:right w:val="single" w:sz="8" w:space="0" w:color="auto"/>
            </w:tcBorders>
            <w:noWrap/>
            <w:vAlign w:val="bottom"/>
          </w:tcPr>
          <w:p w:rsidR="00083706" w:rsidRPr="00401FE3" w:rsidRDefault="00083706" w:rsidP="000A71CC">
            <w:pPr>
              <w:spacing w:before="0" w:after="0" w:line="360" w:lineRule="auto"/>
              <w:ind w:firstLine="44"/>
              <w:jc w:val="right"/>
              <w:rPr>
                <w:color w:val="000000"/>
                <w:sz w:val="20"/>
                <w:szCs w:val="20"/>
              </w:rPr>
            </w:pPr>
            <w:r w:rsidRPr="00401FE3">
              <w:rPr>
                <w:color w:val="000000"/>
                <w:sz w:val="20"/>
                <w:szCs w:val="20"/>
              </w:rPr>
              <w:t>0,000234</w:t>
            </w:r>
          </w:p>
        </w:tc>
      </w:tr>
    </w:tbl>
    <w:p w:rsidR="00083706" w:rsidRPr="00FF5CC0" w:rsidRDefault="00083706" w:rsidP="000A71CC">
      <w:pPr>
        <w:spacing w:before="0" w:after="0" w:line="360" w:lineRule="auto"/>
        <w:ind w:firstLine="709"/>
        <w:jc w:val="both"/>
      </w:pPr>
    </w:p>
    <w:p w:rsidR="006460DA" w:rsidRPr="00FF5CC0" w:rsidRDefault="006460DA" w:rsidP="000A71CC">
      <w:pPr>
        <w:spacing w:before="0" w:after="0" w:line="360" w:lineRule="auto"/>
        <w:ind w:firstLine="709"/>
        <w:jc w:val="both"/>
        <w:rPr>
          <w:b/>
          <w:bCs/>
          <w:color w:val="000000"/>
        </w:rPr>
      </w:pPr>
      <w:r w:rsidRPr="00FF5CC0">
        <w:rPr>
          <w:b/>
          <w:bCs/>
          <w:color w:val="000000"/>
          <w:u w:val="single"/>
        </w:rPr>
        <w:t>Y=</w:t>
      </w:r>
      <w:r w:rsidR="00C510B7" w:rsidRPr="00FF5CC0">
        <w:rPr>
          <w:b/>
          <w:bCs/>
          <w:color w:val="000000"/>
          <w:u w:val="single"/>
        </w:rPr>
        <w:t>0,07683+</w:t>
      </w:r>
      <w:r w:rsidR="00083706" w:rsidRPr="00FF5CC0">
        <w:rPr>
          <w:b/>
          <w:bCs/>
          <w:color w:val="000000"/>
          <w:u w:val="single"/>
        </w:rPr>
        <w:t>0,100278х3+</w:t>
      </w:r>
      <w:r w:rsidRPr="00FF5CC0">
        <w:rPr>
          <w:b/>
          <w:bCs/>
          <w:color w:val="000000"/>
          <w:u w:val="single"/>
        </w:rPr>
        <w:t>13,13043x4</w:t>
      </w:r>
      <w:r w:rsidRPr="00FF5CC0">
        <w:rPr>
          <w:b/>
          <w:bCs/>
          <w:color w:val="000000"/>
        </w:rPr>
        <w:t>- полученное уравнение.</w:t>
      </w:r>
    </w:p>
    <w:p w:rsidR="003A5ED4" w:rsidRPr="00FF5CC0" w:rsidRDefault="003A5ED4" w:rsidP="000A71CC">
      <w:pPr>
        <w:spacing w:before="0" w:after="0" w:line="360" w:lineRule="auto"/>
        <w:ind w:firstLine="709"/>
        <w:jc w:val="both"/>
        <w:rPr>
          <w:b/>
          <w:bCs/>
        </w:rPr>
      </w:pPr>
    </w:p>
    <w:p w:rsidR="00F55847" w:rsidRPr="00FF5CC0" w:rsidRDefault="00F55847" w:rsidP="000A71CC">
      <w:pPr>
        <w:spacing w:before="0" w:after="0" w:line="360" w:lineRule="auto"/>
        <w:ind w:firstLine="709"/>
        <w:jc w:val="both"/>
        <w:rPr>
          <w:b/>
          <w:bCs/>
          <w:vertAlign w:val="superscript"/>
        </w:rPr>
      </w:pPr>
      <w:r w:rsidRPr="00FF5CC0">
        <w:rPr>
          <w:b/>
          <w:bCs/>
        </w:rPr>
        <w:t>Исследуем на адекватность построенное линейное уравнение</w:t>
      </w:r>
      <w:r w:rsidR="003A5ED4" w:rsidRPr="00FF5CC0">
        <w:rPr>
          <w:b/>
          <w:bCs/>
        </w:rPr>
        <w:t xml:space="preserve"> регрессии</w:t>
      </w:r>
      <w:r w:rsidRPr="00FF5CC0">
        <w:rPr>
          <w:b/>
          <w:bCs/>
        </w:rPr>
        <w:t>:</w:t>
      </w:r>
    </w:p>
    <w:p w:rsidR="00F55847" w:rsidRPr="00FF5CC0" w:rsidRDefault="00F55847" w:rsidP="000A71CC">
      <w:pPr>
        <w:tabs>
          <w:tab w:val="num" w:pos="720"/>
        </w:tabs>
        <w:spacing w:before="0" w:after="0" w:line="360" w:lineRule="auto"/>
        <w:ind w:firstLine="709"/>
        <w:jc w:val="both"/>
      </w:pPr>
      <w:r w:rsidRPr="00FF5CC0">
        <w:t>Для исследования полученной модели на адекватность воспользуемся:</w:t>
      </w:r>
    </w:p>
    <w:p w:rsidR="00F55847" w:rsidRPr="00FF5CC0" w:rsidRDefault="003278B8" w:rsidP="000A71CC">
      <w:pPr>
        <w:spacing w:before="0" w:after="0" w:line="360" w:lineRule="auto"/>
        <w:ind w:firstLine="709"/>
        <w:jc w:val="both"/>
        <w:rPr>
          <w:position w:val="-10"/>
        </w:rPr>
      </w:pPr>
      <w:r w:rsidRPr="00FF5CC0">
        <w:rPr>
          <w:position w:val="-10"/>
        </w:rPr>
        <w:t>1.</w:t>
      </w:r>
      <w:r w:rsidR="00F55847" w:rsidRPr="00FF5CC0">
        <w:rPr>
          <w:position w:val="-10"/>
        </w:rPr>
        <w:t>Коэффициентом детерминации;</w:t>
      </w:r>
    </w:p>
    <w:p w:rsidR="00F55847" w:rsidRPr="00FF5CC0" w:rsidRDefault="003278B8" w:rsidP="000A71CC">
      <w:pPr>
        <w:spacing w:before="0" w:after="0" w:line="360" w:lineRule="auto"/>
        <w:ind w:firstLine="709"/>
        <w:jc w:val="both"/>
        <w:rPr>
          <w:position w:val="-10"/>
        </w:rPr>
      </w:pPr>
      <w:r w:rsidRPr="00FF5CC0">
        <w:rPr>
          <w:position w:val="-10"/>
        </w:rPr>
        <w:t>2.</w:t>
      </w:r>
      <w:r w:rsidR="00F55847" w:rsidRPr="00FF5CC0">
        <w:rPr>
          <w:position w:val="-10"/>
        </w:rPr>
        <w:t>критерием Фишера;</w:t>
      </w:r>
    </w:p>
    <w:p w:rsidR="00F55847" w:rsidRPr="00FF5CC0" w:rsidRDefault="003278B8" w:rsidP="000A71CC">
      <w:pPr>
        <w:spacing w:before="0" w:after="0" w:line="360" w:lineRule="auto"/>
        <w:ind w:firstLine="709"/>
        <w:jc w:val="both"/>
        <w:rPr>
          <w:position w:val="-10"/>
        </w:rPr>
      </w:pPr>
      <w:r w:rsidRPr="00FF5CC0">
        <w:rPr>
          <w:position w:val="-10"/>
        </w:rPr>
        <w:t>3.</w:t>
      </w:r>
      <w:r w:rsidR="00F55847" w:rsidRPr="00FF5CC0">
        <w:rPr>
          <w:position w:val="-10"/>
        </w:rPr>
        <w:t>критерием Стьюдента;</w:t>
      </w:r>
    </w:p>
    <w:p w:rsidR="00F55847" w:rsidRPr="00FF5CC0" w:rsidRDefault="003278B8" w:rsidP="000A71CC">
      <w:pPr>
        <w:spacing w:before="0" w:after="0" w:line="360" w:lineRule="auto"/>
        <w:ind w:firstLine="709"/>
        <w:jc w:val="both"/>
        <w:rPr>
          <w:position w:val="-10"/>
        </w:rPr>
      </w:pPr>
      <w:r w:rsidRPr="00FF5CC0">
        <w:rPr>
          <w:position w:val="-10"/>
        </w:rPr>
        <w:t>4.</w:t>
      </w:r>
      <w:r w:rsidR="00F55847" w:rsidRPr="00FF5CC0">
        <w:rPr>
          <w:position w:val="-10"/>
        </w:rPr>
        <w:t>проведем анализ остатков.</w:t>
      </w:r>
    </w:p>
    <w:p w:rsidR="00C510B7" w:rsidRPr="00FF5CC0" w:rsidRDefault="00C510B7" w:rsidP="000A71CC">
      <w:pPr>
        <w:pStyle w:val="6"/>
        <w:spacing w:before="0" w:after="0" w:line="360" w:lineRule="auto"/>
        <w:ind w:firstLine="709"/>
        <w:jc w:val="both"/>
        <w:rPr>
          <w:b w:val="0"/>
          <w:bCs w:val="0"/>
          <w:sz w:val="28"/>
          <w:szCs w:val="28"/>
        </w:rPr>
      </w:pPr>
      <w:r w:rsidRPr="00FF5CC0">
        <w:rPr>
          <w:sz w:val="28"/>
          <w:szCs w:val="28"/>
        </w:rPr>
        <w:t>Общий и скорректированный коэффициент детерминации</w:t>
      </w:r>
    </w:p>
    <w:p w:rsidR="003278B8" w:rsidRPr="00FF5CC0" w:rsidRDefault="003278B8" w:rsidP="000A71CC">
      <w:pPr>
        <w:spacing w:before="0" w:after="0" w:line="360" w:lineRule="auto"/>
        <w:ind w:firstLine="709"/>
        <w:jc w:val="both"/>
      </w:pPr>
    </w:p>
    <w:p w:rsidR="003278B8" w:rsidRPr="00FF5CC0" w:rsidRDefault="003278B8" w:rsidP="000A71CC">
      <w:pPr>
        <w:spacing w:before="0" w:after="0" w:line="360" w:lineRule="auto"/>
        <w:ind w:firstLine="709"/>
        <w:jc w:val="both"/>
      </w:pPr>
      <w:r w:rsidRPr="00FF5CC0">
        <w:rPr>
          <w:color w:val="000000"/>
        </w:rPr>
        <w:t>R= ,68548172 R?= ,46988518 Adjusted R?= ,41098354</w:t>
      </w:r>
    </w:p>
    <w:p w:rsidR="00EF29C9" w:rsidRPr="00FF5CC0" w:rsidRDefault="003278B8" w:rsidP="000A71CC">
      <w:pPr>
        <w:spacing w:before="0" w:after="0" w:line="360" w:lineRule="auto"/>
        <w:ind w:firstLine="709"/>
        <w:jc w:val="both"/>
      </w:pPr>
      <w:r w:rsidRPr="00FF5CC0">
        <w:t>Оба этих коэффициента  не сильно близки к 1. Следовательно, можно сделать вывод об умеренном влиянии факторных признаков на результирующий показатель.</w:t>
      </w:r>
    </w:p>
    <w:p w:rsidR="003A5ED4" w:rsidRPr="00FF5CC0" w:rsidRDefault="003A5ED4" w:rsidP="000A71CC">
      <w:pPr>
        <w:tabs>
          <w:tab w:val="num" w:pos="0"/>
        </w:tabs>
        <w:spacing w:before="0" w:after="0" w:line="360" w:lineRule="auto"/>
        <w:ind w:firstLine="709"/>
        <w:jc w:val="both"/>
      </w:pPr>
    </w:p>
    <w:p w:rsidR="003A5ED4" w:rsidRPr="00FF5CC0" w:rsidRDefault="003A5ED4" w:rsidP="000A71CC">
      <w:pPr>
        <w:tabs>
          <w:tab w:val="num" w:pos="0"/>
        </w:tabs>
        <w:spacing w:before="0" w:after="0" w:line="360" w:lineRule="auto"/>
        <w:ind w:firstLine="709"/>
        <w:jc w:val="both"/>
        <w:rPr>
          <w:b/>
          <w:bCs/>
        </w:rPr>
      </w:pPr>
      <w:r w:rsidRPr="00FF5CC0">
        <w:rPr>
          <w:b/>
          <w:bCs/>
        </w:rPr>
        <w:t>Критерий Фишера</w:t>
      </w:r>
    </w:p>
    <w:p w:rsidR="003278B8" w:rsidRPr="00FF5CC0" w:rsidRDefault="003278B8" w:rsidP="000A71CC">
      <w:pPr>
        <w:tabs>
          <w:tab w:val="num" w:pos="0"/>
        </w:tabs>
        <w:spacing w:before="0" w:after="0" w:line="360" w:lineRule="auto"/>
        <w:ind w:firstLine="709"/>
        <w:jc w:val="both"/>
        <w:rPr>
          <w:vertAlign w:val="subscript"/>
        </w:rPr>
      </w:pPr>
      <w:r w:rsidRPr="00FF5CC0">
        <w:t xml:space="preserve">Проверим на значимость генеральное уравнение линейной регрессии </w:t>
      </w:r>
      <w:r w:rsidRPr="00FF5CC0">
        <w:rPr>
          <w:lang w:val="en-US"/>
        </w:rPr>
        <w:t>Y</w:t>
      </w:r>
      <w:r w:rsidRPr="00FF5CC0">
        <w:t>=</w:t>
      </w:r>
      <w:r w:rsidRPr="00FF5CC0">
        <w:sym w:font="Symbol" w:char="F062"/>
      </w:r>
      <w:r w:rsidRPr="00FF5CC0">
        <w:rPr>
          <w:vertAlign w:val="subscript"/>
        </w:rPr>
        <w:t>0</w:t>
      </w:r>
      <w:r w:rsidRPr="00FF5CC0">
        <w:t>+</w:t>
      </w:r>
      <w:r w:rsidRPr="00FF5CC0">
        <w:sym w:font="Symbol" w:char="F062"/>
      </w:r>
      <w:r w:rsidRPr="00FF5CC0">
        <w:rPr>
          <w:vertAlign w:val="subscript"/>
        </w:rPr>
        <w:t>1</w:t>
      </w:r>
      <w:r w:rsidRPr="00FF5CC0">
        <w:t>Т</w:t>
      </w:r>
    </w:p>
    <w:p w:rsidR="003278B8" w:rsidRPr="00FF5CC0" w:rsidRDefault="003278B8" w:rsidP="000A71CC">
      <w:pPr>
        <w:tabs>
          <w:tab w:val="num" w:pos="0"/>
        </w:tabs>
        <w:spacing w:before="0" w:after="0" w:line="360" w:lineRule="auto"/>
        <w:ind w:firstLine="709"/>
        <w:jc w:val="both"/>
      </w:pPr>
      <w:r w:rsidRPr="00FF5CC0">
        <w:t>Построим гипотезы:</w:t>
      </w:r>
    </w:p>
    <w:p w:rsidR="003278B8" w:rsidRPr="00FF5CC0" w:rsidRDefault="003278B8" w:rsidP="000A71CC">
      <w:pPr>
        <w:tabs>
          <w:tab w:val="num" w:pos="0"/>
        </w:tabs>
        <w:spacing w:before="0" w:after="0" w:line="360" w:lineRule="auto"/>
        <w:ind w:firstLine="709"/>
        <w:jc w:val="both"/>
      </w:pPr>
      <w:r w:rsidRPr="00FF5CC0">
        <w:t>Но : уравнение не значимо (</w:t>
      </w:r>
      <w:r w:rsidRPr="00FF5CC0">
        <w:sym w:font="Symbol" w:char="F062"/>
      </w:r>
      <w:r w:rsidRPr="00FF5CC0">
        <w:rPr>
          <w:vertAlign w:val="subscript"/>
        </w:rPr>
        <w:t>0</w:t>
      </w:r>
      <w:r w:rsidRPr="00FF5CC0">
        <w:t>=</w:t>
      </w:r>
      <w:r w:rsidRPr="00FF5CC0">
        <w:sym w:font="Symbol" w:char="F062"/>
      </w:r>
      <w:r w:rsidRPr="00FF5CC0">
        <w:rPr>
          <w:vertAlign w:val="subscript"/>
        </w:rPr>
        <w:t>1</w:t>
      </w:r>
      <w:r w:rsidRPr="00FF5CC0">
        <w:t>=0);</w:t>
      </w:r>
    </w:p>
    <w:p w:rsidR="003278B8" w:rsidRPr="00FF5CC0" w:rsidRDefault="003278B8" w:rsidP="000A71CC">
      <w:pPr>
        <w:tabs>
          <w:tab w:val="num" w:pos="0"/>
        </w:tabs>
        <w:spacing w:before="0" w:after="0" w:line="360" w:lineRule="auto"/>
        <w:ind w:firstLine="709"/>
        <w:jc w:val="both"/>
      </w:pPr>
      <w:r w:rsidRPr="00FF5CC0">
        <w:t>Н1 : уравнение значимо. (</w:t>
      </w:r>
      <w:r w:rsidRPr="00FF5CC0">
        <w:sym w:font="Symbol" w:char="F062"/>
      </w:r>
      <w:r w:rsidRPr="00FF5CC0">
        <w:rPr>
          <w:vertAlign w:val="subscript"/>
          <w:lang w:val="en-US"/>
        </w:rPr>
        <w:t>j</w:t>
      </w:r>
      <w:r w:rsidRPr="00FF5CC0">
        <w:rPr>
          <w:lang w:val="en-US"/>
        </w:rPr>
        <w:sym w:font="Symbol" w:char="F0B9"/>
      </w:r>
      <w:r w:rsidRPr="00FF5CC0">
        <w:t>0).</w:t>
      </w:r>
    </w:p>
    <w:p w:rsidR="003278B8" w:rsidRPr="00FF5CC0" w:rsidRDefault="003278B8" w:rsidP="000A71CC">
      <w:pPr>
        <w:tabs>
          <w:tab w:val="num" w:pos="540"/>
          <w:tab w:val="num" w:pos="1260"/>
        </w:tabs>
        <w:spacing w:before="0" w:after="0" w:line="360" w:lineRule="auto"/>
        <w:ind w:firstLine="709"/>
        <w:jc w:val="both"/>
      </w:pPr>
      <w:r w:rsidRPr="00FF5CC0">
        <w:t xml:space="preserve">1.Если </w:t>
      </w:r>
      <w:r w:rsidRPr="00FF5CC0">
        <w:rPr>
          <w:lang w:val="en-US"/>
        </w:rPr>
        <w:t>F</w:t>
      </w:r>
      <w:r w:rsidRPr="00FF5CC0">
        <w:rPr>
          <w:vertAlign w:val="subscript"/>
        </w:rPr>
        <w:t xml:space="preserve">расч </w:t>
      </w:r>
      <w:r w:rsidRPr="00FF5CC0">
        <w:t>&gt;</w:t>
      </w:r>
      <w:r w:rsidRPr="00FF5CC0">
        <w:rPr>
          <w:lang w:val="en-US"/>
        </w:rPr>
        <w:t>F</w:t>
      </w:r>
      <w:r w:rsidRPr="00FF5CC0">
        <w:rPr>
          <w:vertAlign w:val="subscript"/>
        </w:rPr>
        <w:t>табл</w:t>
      </w:r>
      <w:r w:rsidRPr="00FF5CC0">
        <w:t>, то с вероятностью  не менее 95% можно утверждать, что принимается гипотеза Н1.</w:t>
      </w:r>
    </w:p>
    <w:p w:rsidR="003278B8" w:rsidRPr="00FF5CC0" w:rsidRDefault="003278B8" w:rsidP="000A71CC">
      <w:pPr>
        <w:tabs>
          <w:tab w:val="num" w:pos="540"/>
          <w:tab w:val="num" w:pos="1260"/>
        </w:tabs>
        <w:spacing w:before="0" w:after="0" w:line="360" w:lineRule="auto"/>
        <w:ind w:firstLine="709"/>
        <w:jc w:val="both"/>
      </w:pPr>
      <w:r w:rsidRPr="00FF5CC0">
        <w:t xml:space="preserve">2.Если модуль </w:t>
      </w:r>
      <w:r w:rsidRPr="00FF5CC0">
        <w:rPr>
          <w:lang w:val="en-US"/>
        </w:rPr>
        <w:t>F</w:t>
      </w:r>
      <w:r w:rsidRPr="00FF5CC0">
        <w:rPr>
          <w:vertAlign w:val="subscript"/>
        </w:rPr>
        <w:t xml:space="preserve">расч </w:t>
      </w:r>
      <w:r w:rsidRPr="00FF5CC0">
        <w:t>&lt;</w:t>
      </w:r>
      <w:r w:rsidRPr="00FF5CC0">
        <w:rPr>
          <w:lang w:val="en-US"/>
        </w:rPr>
        <w:t>F</w:t>
      </w:r>
      <w:r w:rsidRPr="00FF5CC0">
        <w:rPr>
          <w:vertAlign w:val="subscript"/>
        </w:rPr>
        <w:t>табл</w:t>
      </w:r>
      <w:r w:rsidRPr="00FF5CC0">
        <w:t>, то с вероятностью 95% нельзя утверждать, что принимается гипотеза Н1.</w:t>
      </w:r>
      <w:r w:rsidR="00156075" w:rsidRPr="00FF5CC0">
        <w:t>[10]</w:t>
      </w:r>
    </w:p>
    <w:p w:rsidR="003278B8" w:rsidRPr="00FF5CC0" w:rsidRDefault="003278B8" w:rsidP="000A71CC">
      <w:pPr>
        <w:tabs>
          <w:tab w:val="num" w:pos="0"/>
        </w:tabs>
        <w:spacing w:before="0" w:after="0" w:line="360" w:lineRule="auto"/>
        <w:ind w:firstLine="709"/>
        <w:jc w:val="both"/>
      </w:pPr>
      <w:r w:rsidRPr="00FF5CC0">
        <w:rPr>
          <w:lang w:val="en-US"/>
        </w:rPr>
        <w:sym w:font="Symbol" w:char="F061"/>
      </w:r>
      <w:r w:rsidRPr="00FF5CC0">
        <w:t xml:space="preserve"> =0.05; </w:t>
      </w:r>
      <w:r w:rsidRPr="00FF5CC0">
        <w:rPr>
          <w:lang w:val="en-US"/>
        </w:rPr>
        <w:sym w:font="Symbol" w:char="F06E"/>
      </w:r>
      <w:r w:rsidRPr="00FF5CC0">
        <w:rPr>
          <w:vertAlign w:val="subscript"/>
        </w:rPr>
        <w:t xml:space="preserve">1 </w:t>
      </w:r>
      <w:r w:rsidRPr="00FF5CC0">
        <w:t xml:space="preserve">=1; </w:t>
      </w:r>
      <w:r w:rsidRPr="00FF5CC0">
        <w:rPr>
          <w:lang w:val="en-US"/>
        </w:rPr>
        <w:sym w:font="Symbol" w:char="F06E"/>
      </w:r>
      <w:r w:rsidRPr="00FF5CC0">
        <w:rPr>
          <w:vertAlign w:val="subscript"/>
        </w:rPr>
        <w:t>2</w:t>
      </w:r>
      <w:r w:rsidR="00C310F5" w:rsidRPr="00FF5CC0">
        <w:t>=14</w:t>
      </w:r>
      <w:r w:rsidRPr="00FF5CC0">
        <w:t>;</w:t>
      </w:r>
    </w:p>
    <w:p w:rsidR="003278B8" w:rsidRPr="00FF5CC0" w:rsidRDefault="003278B8" w:rsidP="000A71CC">
      <w:pPr>
        <w:tabs>
          <w:tab w:val="num" w:pos="0"/>
        </w:tabs>
        <w:spacing w:before="0" w:after="0" w:line="360" w:lineRule="auto"/>
        <w:ind w:firstLine="709"/>
        <w:jc w:val="both"/>
      </w:pPr>
      <w:r w:rsidRPr="00FF5CC0">
        <w:rPr>
          <w:lang w:val="en-US"/>
        </w:rPr>
        <w:t>F</w:t>
      </w:r>
      <w:r w:rsidRPr="00FF5CC0">
        <w:rPr>
          <w:vertAlign w:val="subscript"/>
        </w:rPr>
        <w:t>0,05;1;92</w:t>
      </w:r>
      <w:r w:rsidRPr="00FF5CC0">
        <w:t xml:space="preserve"> =</w:t>
      </w:r>
      <w:r w:rsidR="00C310F5" w:rsidRPr="00FF5CC0">
        <w:t>4,6</w:t>
      </w:r>
    </w:p>
    <w:p w:rsidR="00C310F5" w:rsidRPr="00FF5CC0" w:rsidRDefault="003278B8" w:rsidP="000A71CC">
      <w:pPr>
        <w:pStyle w:val="a7"/>
        <w:tabs>
          <w:tab w:val="num" w:pos="0"/>
        </w:tabs>
        <w:ind w:firstLine="709"/>
        <w:jc w:val="both"/>
        <w:rPr>
          <w:sz w:val="28"/>
          <w:szCs w:val="28"/>
        </w:rPr>
      </w:pPr>
      <w:r w:rsidRPr="00FF5CC0">
        <w:rPr>
          <w:sz w:val="28"/>
          <w:szCs w:val="28"/>
          <w:lang w:val="en-US"/>
        </w:rPr>
        <w:t>F</w:t>
      </w:r>
      <w:r w:rsidRPr="00FF5CC0">
        <w:rPr>
          <w:sz w:val="28"/>
          <w:szCs w:val="28"/>
          <w:vertAlign w:val="subscript"/>
        </w:rPr>
        <w:t xml:space="preserve">расчет. </w:t>
      </w:r>
      <w:r w:rsidRPr="00FF5CC0">
        <w:rPr>
          <w:sz w:val="28"/>
          <w:szCs w:val="28"/>
        </w:rPr>
        <w:t>=</w:t>
      </w:r>
      <w:r w:rsidRPr="00FF5CC0">
        <w:rPr>
          <w:color w:val="000000"/>
          <w:sz w:val="28"/>
          <w:szCs w:val="28"/>
        </w:rPr>
        <w:t>7,9775</w:t>
      </w:r>
      <w:r w:rsidR="00C310F5" w:rsidRPr="00FF5CC0">
        <w:rPr>
          <w:sz w:val="28"/>
          <w:szCs w:val="28"/>
        </w:rPr>
        <w:t xml:space="preserve"> </w:t>
      </w:r>
    </w:p>
    <w:p w:rsidR="00C310F5" w:rsidRPr="00FF5CC0" w:rsidRDefault="00C310F5" w:rsidP="000A71CC">
      <w:pPr>
        <w:pStyle w:val="a7"/>
        <w:tabs>
          <w:tab w:val="num" w:pos="0"/>
        </w:tabs>
        <w:ind w:firstLine="709"/>
        <w:jc w:val="both"/>
        <w:rPr>
          <w:sz w:val="28"/>
          <w:szCs w:val="28"/>
        </w:rPr>
      </w:pPr>
      <w:r w:rsidRPr="00FF5CC0">
        <w:rPr>
          <w:sz w:val="28"/>
          <w:szCs w:val="28"/>
        </w:rPr>
        <w:t>Это означает, что с вероятностью не менее 95% можно утверждать, что уравнение значимо.</w:t>
      </w:r>
    </w:p>
    <w:p w:rsidR="003278B8" w:rsidRPr="00FF5CC0" w:rsidRDefault="003278B8" w:rsidP="000A71CC">
      <w:pPr>
        <w:tabs>
          <w:tab w:val="num" w:pos="0"/>
        </w:tabs>
        <w:spacing w:before="0" w:after="0" w:line="360" w:lineRule="auto"/>
        <w:ind w:firstLine="709"/>
        <w:jc w:val="both"/>
        <w:rPr>
          <w:color w:val="000000"/>
        </w:rPr>
      </w:pPr>
    </w:p>
    <w:p w:rsidR="003278B8" w:rsidRPr="00FF5CC0" w:rsidRDefault="003278B8" w:rsidP="000A71CC">
      <w:pPr>
        <w:pStyle w:val="a7"/>
        <w:tabs>
          <w:tab w:val="num" w:pos="0"/>
        </w:tabs>
        <w:ind w:firstLine="709"/>
        <w:jc w:val="both"/>
        <w:rPr>
          <w:b/>
          <w:bCs/>
          <w:sz w:val="28"/>
          <w:szCs w:val="28"/>
        </w:rPr>
      </w:pPr>
      <w:r w:rsidRPr="00FF5CC0">
        <w:rPr>
          <w:b/>
          <w:bCs/>
          <w:sz w:val="28"/>
          <w:szCs w:val="28"/>
        </w:rPr>
        <w:t>Критерий Стьюдента</w:t>
      </w:r>
    </w:p>
    <w:p w:rsidR="003278B8" w:rsidRPr="00FF5CC0" w:rsidRDefault="003278B8" w:rsidP="000A71CC">
      <w:pPr>
        <w:pStyle w:val="a7"/>
        <w:ind w:firstLine="709"/>
        <w:jc w:val="both"/>
        <w:rPr>
          <w:sz w:val="28"/>
          <w:szCs w:val="28"/>
        </w:rPr>
      </w:pPr>
      <w:r w:rsidRPr="00FF5CC0">
        <w:rPr>
          <w:sz w:val="28"/>
          <w:szCs w:val="28"/>
        </w:rPr>
        <w:t>На основе данных последней таблицы можно говорить о значимости  коэффициентов регрессии βj :</w:t>
      </w:r>
    </w:p>
    <w:p w:rsidR="003278B8" w:rsidRPr="00FF5CC0" w:rsidRDefault="00C310F5" w:rsidP="000A71CC">
      <w:pPr>
        <w:pStyle w:val="a7"/>
        <w:ind w:firstLine="709"/>
        <w:jc w:val="both"/>
        <w:rPr>
          <w:sz w:val="28"/>
          <w:szCs w:val="28"/>
        </w:rPr>
      </w:pPr>
      <w:r w:rsidRPr="00FF5CC0">
        <w:rPr>
          <w:sz w:val="28"/>
          <w:szCs w:val="28"/>
        </w:rPr>
        <w:t xml:space="preserve">t0= </w:t>
      </w:r>
      <w:r w:rsidRPr="00FF5CC0">
        <w:rPr>
          <w:color w:val="000000"/>
          <w:sz w:val="28"/>
          <w:szCs w:val="28"/>
        </w:rPr>
        <w:t xml:space="preserve">1,683522 </w:t>
      </w:r>
      <w:r w:rsidR="003278B8" w:rsidRPr="00FF5CC0">
        <w:rPr>
          <w:sz w:val="28"/>
          <w:szCs w:val="28"/>
        </w:rPr>
        <w:t xml:space="preserve">βo значим на уровне </w:t>
      </w:r>
      <w:r w:rsidRPr="00FF5CC0">
        <w:rPr>
          <w:color w:val="000000"/>
          <w:sz w:val="28"/>
          <w:szCs w:val="28"/>
        </w:rPr>
        <w:t>0,</w:t>
      </w:r>
      <w:r w:rsidR="00C510B7" w:rsidRPr="00FF5CC0">
        <w:rPr>
          <w:color w:val="000000"/>
          <w:sz w:val="28"/>
          <w:szCs w:val="28"/>
        </w:rPr>
        <w:t>00000</w:t>
      </w:r>
      <w:r w:rsidR="00083706" w:rsidRPr="00FF5CC0">
        <w:rPr>
          <w:color w:val="000000"/>
          <w:sz w:val="28"/>
          <w:szCs w:val="28"/>
        </w:rPr>
        <w:t>1</w:t>
      </w:r>
    </w:p>
    <w:p w:rsidR="003278B8" w:rsidRPr="00FF5CC0" w:rsidRDefault="003278B8" w:rsidP="000A71CC">
      <w:pPr>
        <w:pStyle w:val="a7"/>
        <w:ind w:firstLine="709"/>
        <w:jc w:val="both"/>
        <w:rPr>
          <w:color w:val="000000"/>
          <w:sz w:val="28"/>
          <w:szCs w:val="28"/>
        </w:rPr>
      </w:pPr>
      <w:r w:rsidRPr="00FF5CC0">
        <w:rPr>
          <w:sz w:val="28"/>
          <w:szCs w:val="28"/>
        </w:rPr>
        <w:t>t1=</w:t>
      </w:r>
      <w:r w:rsidR="00C310F5" w:rsidRPr="00FF5CC0">
        <w:rPr>
          <w:color w:val="000000"/>
          <w:sz w:val="28"/>
          <w:szCs w:val="28"/>
        </w:rPr>
        <w:t>2,824439</w:t>
      </w:r>
      <w:r w:rsidR="00C310F5" w:rsidRPr="00FF5CC0">
        <w:rPr>
          <w:sz w:val="28"/>
          <w:szCs w:val="28"/>
        </w:rPr>
        <w:t xml:space="preserve"> </w:t>
      </w:r>
      <w:r w:rsidRPr="00FF5CC0">
        <w:rPr>
          <w:sz w:val="28"/>
          <w:szCs w:val="28"/>
        </w:rPr>
        <w:t xml:space="preserve">β1 значим на уровне </w:t>
      </w:r>
      <w:r w:rsidR="00C310F5" w:rsidRPr="00FF5CC0">
        <w:rPr>
          <w:color w:val="000000"/>
          <w:sz w:val="28"/>
          <w:szCs w:val="28"/>
        </w:rPr>
        <w:t>0,</w:t>
      </w:r>
      <w:r w:rsidR="00C510B7" w:rsidRPr="00FF5CC0">
        <w:rPr>
          <w:color w:val="000000"/>
          <w:sz w:val="28"/>
          <w:szCs w:val="28"/>
        </w:rPr>
        <w:t>0000</w:t>
      </w:r>
      <w:r w:rsidR="00083706" w:rsidRPr="00FF5CC0">
        <w:rPr>
          <w:color w:val="000000"/>
          <w:sz w:val="28"/>
          <w:szCs w:val="28"/>
        </w:rPr>
        <w:t>27</w:t>
      </w:r>
    </w:p>
    <w:p w:rsidR="00083706" w:rsidRPr="00FF5CC0" w:rsidRDefault="00083706" w:rsidP="000A71CC">
      <w:pPr>
        <w:pStyle w:val="a7"/>
        <w:ind w:firstLine="709"/>
        <w:jc w:val="both"/>
        <w:rPr>
          <w:sz w:val="28"/>
          <w:szCs w:val="28"/>
        </w:rPr>
      </w:pPr>
      <w:r w:rsidRPr="00FF5CC0">
        <w:rPr>
          <w:sz w:val="28"/>
          <w:szCs w:val="28"/>
        </w:rPr>
        <w:t>t2=</w:t>
      </w:r>
      <w:r w:rsidRPr="00FF5CC0">
        <w:rPr>
          <w:color w:val="000000"/>
          <w:sz w:val="28"/>
          <w:szCs w:val="28"/>
        </w:rPr>
        <w:t xml:space="preserve">2,68016 </w:t>
      </w:r>
      <w:r w:rsidRPr="00FF5CC0">
        <w:rPr>
          <w:sz w:val="28"/>
          <w:szCs w:val="28"/>
        </w:rPr>
        <w:t xml:space="preserve">β2 значим на уровне </w:t>
      </w:r>
      <w:r w:rsidRPr="00FF5CC0">
        <w:rPr>
          <w:color w:val="000000"/>
          <w:sz w:val="28"/>
          <w:szCs w:val="28"/>
        </w:rPr>
        <w:t>0,000234</w:t>
      </w:r>
    </w:p>
    <w:p w:rsidR="00C310F5" w:rsidRPr="00FF5CC0" w:rsidRDefault="00C310F5" w:rsidP="000A71CC">
      <w:pPr>
        <w:pStyle w:val="a7"/>
        <w:ind w:firstLine="709"/>
        <w:jc w:val="both"/>
        <w:rPr>
          <w:b/>
          <w:bCs/>
          <w:sz w:val="28"/>
          <w:szCs w:val="28"/>
        </w:rPr>
      </w:pPr>
      <w:r w:rsidRPr="00FF5CC0">
        <w:rPr>
          <w:b/>
          <w:bCs/>
          <w:sz w:val="28"/>
          <w:szCs w:val="28"/>
        </w:rPr>
        <w:t>Анализ остатков</w:t>
      </w:r>
    </w:p>
    <w:p w:rsidR="00EF29C9" w:rsidRPr="00FF5CC0" w:rsidRDefault="00EF29C9" w:rsidP="000A71CC">
      <w:pPr>
        <w:spacing w:before="0" w:after="0" w:line="360" w:lineRule="auto"/>
        <w:ind w:firstLine="709"/>
        <w:jc w:val="both"/>
      </w:pPr>
      <w:r w:rsidRPr="00FF5CC0">
        <w:t>Для полученной модели проведем проверку условий Гаусса-Маркова.</w:t>
      </w:r>
    </w:p>
    <w:p w:rsidR="00EF29C9" w:rsidRPr="00FF5CC0" w:rsidRDefault="00EF29C9" w:rsidP="000A71CC">
      <w:pPr>
        <w:spacing w:before="0" w:after="0" w:line="360" w:lineRule="auto"/>
        <w:ind w:firstLine="709"/>
        <w:jc w:val="both"/>
      </w:pPr>
      <w:r w:rsidRPr="00FF5CC0">
        <w:t>Построим график распределения остатков на нормальной вероятностной бумаге и гистограмму остатков.</w:t>
      </w:r>
    </w:p>
    <w:p w:rsidR="00EF29C9" w:rsidRPr="00FF5CC0" w:rsidRDefault="00C24AF4" w:rsidP="000A71CC">
      <w:pPr>
        <w:spacing w:before="0" w:after="0" w:line="360" w:lineRule="auto"/>
        <w:ind w:firstLine="709"/>
        <w:jc w:val="both"/>
      </w:pPr>
      <w:r>
        <w:pict>
          <v:shape id="_x0000_i1038" type="#_x0000_t75" style="width:371.25pt;height:277.5pt">
            <v:imagedata r:id="rId38" o:title=""/>
          </v:shape>
        </w:pict>
      </w:r>
    </w:p>
    <w:p w:rsidR="00C510B7" w:rsidRPr="00FF5CC0" w:rsidRDefault="00C510B7" w:rsidP="000A71CC">
      <w:pPr>
        <w:spacing w:before="0" w:after="0" w:line="360" w:lineRule="auto"/>
        <w:ind w:firstLine="709"/>
        <w:jc w:val="both"/>
      </w:pPr>
      <w:r w:rsidRPr="00FF5CC0">
        <w:t>Рис. 4.1. График распределения остатков на нормальной вероятностной бумаге.</w:t>
      </w:r>
    </w:p>
    <w:p w:rsidR="00EF29C9" w:rsidRPr="00FF5CC0" w:rsidRDefault="00EF29C9" w:rsidP="000A71CC">
      <w:pPr>
        <w:spacing w:before="0" w:after="0" w:line="360" w:lineRule="auto"/>
        <w:ind w:firstLine="709"/>
        <w:jc w:val="both"/>
      </w:pPr>
    </w:p>
    <w:p w:rsidR="00EF29C9" w:rsidRPr="00FF5CC0" w:rsidRDefault="00C24AF4" w:rsidP="000A71CC">
      <w:pPr>
        <w:spacing w:before="0" w:after="0" w:line="360" w:lineRule="auto"/>
        <w:ind w:firstLine="709"/>
        <w:jc w:val="both"/>
      </w:pPr>
      <w:r>
        <w:pict>
          <v:shape id="_x0000_i1039" type="#_x0000_t75" style="width:371.25pt;height:278.25pt">
            <v:imagedata r:id="rId39" o:title=""/>
          </v:shape>
        </w:pict>
      </w:r>
    </w:p>
    <w:p w:rsidR="00EF29C9" w:rsidRPr="00FF5CC0" w:rsidRDefault="00EF29C9" w:rsidP="000A71CC">
      <w:pPr>
        <w:spacing w:before="0" w:after="0" w:line="360" w:lineRule="auto"/>
        <w:ind w:firstLine="709"/>
        <w:jc w:val="both"/>
      </w:pPr>
    </w:p>
    <w:p w:rsidR="00C510B7" w:rsidRPr="00FF5CC0" w:rsidRDefault="00C510B7" w:rsidP="000A71CC">
      <w:pPr>
        <w:spacing w:before="0" w:after="0" w:line="360" w:lineRule="auto"/>
        <w:ind w:firstLine="709"/>
        <w:jc w:val="both"/>
      </w:pPr>
      <w:r w:rsidRPr="00FF5CC0">
        <w:t>Рис. 4.2. Гистограмма остатков</w:t>
      </w:r>
    </w:p>
    <w:p w:rsidR="00C8003E" w:rsidRPr="00FF5CC0" w:rsidRDefault="00C8003E" w:rsidP="000A71CC">
      <w:pPr>
        <w:pStyle w:val="a7"/>
        <w:autoSpaceDE/>
        <w:autoSpaceDN/>
        <w:adjustRightInd/>
        <w:ind w:firstLine="709"/>
        <w:jc w:val="both"/>
        <w:rPr>
          <w:sz w:val="28"/>
          <w:szCs w:val="28"/>
        </w:rPr>
      </w:pPr>
      <w:r w:rsidRPr="00FF5CC0">
        <w:rPr>
          <w:sz w:val="28"/>
          <w:szCs w:val="28"/>
        </w:rPr>
        <w:t>С помощью гистограммы и графика на нормальной вероятностной бумаге делаем вывод о том, что распределения остатков близко к нормальному закону распределения. Следовательно, можно проанализировать выполнение условий Гаусса-Маркова.</w:t>
      </w:r>
    </w:p>
    <w:p w:rsidR="006A2657" w:rsidRPr="00FF5CC0" w:rsidRDefault="006A2657" w:rsidP="000A71CC">
      <w:pPr>
        <w:spacing w:before="0" w:after="0" w:line="360" w:lineRule="auto"/>
        <w:ind w:firstLine="709"/>
        <w:jc w:val="both"/>
      </w:pPr>
      <w:r w:rsidRPr="00FF5CC0">
        <w:t>Проверка условий Гаусса-Маркова:</w:t>
      </w:r>
    </w:p>
    <w:p w:rsidR="006A2657" w:rsidRPr="00FF5CC0" w:rsidRDefault="006A2657" w:rsidP="000A71CC">
      <w:pPr>
        <w:spacing w:before="0" w:after="0" w:line="360" w:lineRule="auto"/>
        <w:ind w:firstLine="709"/>
        <w:jc w:val="both"/>
        <w:rPr>
          <w:b/>
          <w:bCs/>
        </w:rPr>
      </w:pPr>
      <w:r w:rsidRPr="00FF5CC0">
        <w:rPr>
          <w:b/>
          <w:bCs/>
        </w:rPr>
        <w:t>1-ое и 4-ое условия</w:t>
      </w:r>
    </w:p>
    <w:p w:rsidR="006A2657" w:rsidRPr="00FF5CC0" w:rsidRDefault="006A2657" w:rsidP="000A71CC">
      <w:pPr>
        <w:spacing w:before="0" w:after="0" w:line="360" w:lineRule="auto"/>
        <w:ind w:firstLine="709"/>
        <w:jc w:val="both"/>
        <w:rPr>
          <w:b/>
          <w:bCs/>
        </w:rPr>
      </w:pPr>
    </w:p>
    <w:p w:rsidR="006A2657" w:rsidRPr="00FF5CC0" w:rsidRDefault="00C24AF4" w:rsidP="000A71CC">
      <w:pPr>
        <w:spacing w:before="0" w:after="0" w:line="360" w:lineRule="auto"/>
        <w:ind w:firstLine="709"/>
        <w:jc w:val="both"/>
      </w:pPr>
      <w:r>
        <w:pict>
          <v:shape id="_x0000_i1040" type="#_x0000_t75" style="width:315pt;height:236.25pt">
            <v:imagedata r:id="rId40" o:title=""/>
          </v:shape>
        </w:pict>
      </w:r>
    </w:p>
    <w:p w:rsidR="006A2657" w:rsidRPr="00FF5CC0" w:rsidRDefault="006A2657" w:rsidP="000A71CC">
      <w:pPr>
        <w:tabs>
          <w:tab w:val="num" w:pos="0"/>
        </w:tabs>
        <w:spacing w:before="0" w:after="0" w:line="360" w:lineRule="auto"/>
        <w:ind w:firstLine="709"/>
        <w:jc w:val="both"/>
      </w:pPr>
      <w:r w:rsidRPr="00FF5CC0">
        <w:t>Рис7. Математическое ожидание остатков</w:t>
      </w:r>
    </w:p>
    <w:p w:rsidR="000A71CC" w:rsidRDefault="000A71CC" w:rsidP="000A71CC">
      <w:pPr>
        <w:spacing w:before="0" w:after="0" w:line="360" w:lineRule="auto"/>
        <w:ind w:firstLine="709"/>
        <w:jc w:val="both"/>
      </w:pPr>
    </w:p>
    <w:p w:rsidR="006A2657" w:rsidRPr="00FF5CC0" w:rsidRDefault="006A2657" w:rsidP="000A71CC">
      <w:pPr>
        <w:spacing w:before="0" w:after="0" w:line="360" w:lineRule="auto"/>
        <w:ind w:firstLine="709"/>
        <w:jc w:val="both"/>
      </w:pPr>
      <w:r w:rsidRPr="00FF5CC0">
        <w:t>Из данного графика можно сделать вывод о том, что математическое ожидание остаточной компоненты равно нулю, т.к. линия математического ожидания находится на нулевом уровне, и остатки независимы с объясняющей переменной, т.к. коэф.корреляции=0. Следовательно, 1 и 4 условия Гаусса-Маркова выполняются.</w:t>
      </w:r>
    </w:p>
    <w:p w:rsidR="006A2657" w:rsidRPr="00FF5CC0" w:rsidRDefault="006A2657" w:rsidP="000A71CC">
      <w:pPr>
        <w:spacing w:before="0" w:after="0" w:line="360" w:lineRule="auto"/>
        <w:ind w:firstLine="709"/>
        <w:jc w:val="both"/>
      </w:pPr>
    </w:p>
    <w:p w:rsidR="006A2657" w:rsidRPr="00FF5CC0" w:rsidRDefault="000A71CC" w:rsidP="000A71CC">
      <w:pPr>
        <w:spacing w:before="0" w:after="0" w:line="360" w:lineRule="auto"/>
        <w:ind w:firstLine="709"/>
        <w:jc w:val="both"/>
        <w:rPr>
          <w:b/>
          <w:bCs/>
        </w:rPr>
      </w:pPr>
      <w:r>
        <w:rPr>
          <w:b/>
          <w:bCs/>
        </w:rPr>
        <w:br w:type="page"/>
      </w:r>
      <w:r w:rsidR="006A2657" w:rsidRPr="00FF5CC0">
        <w:rPr>
          <w:b/>
          <w:bCs/>
        </w:rPr>
        <w:t>2-ое условие:</w:t>
      </w:r>
    </w:p>
    <w:p w:rsidR="006A2657" w:rsidRPr="00FF5CC0" w:rsidRDefault="006A2657" w:rsidP="000A71CC">
      <w:pPr>
        <w:spacing w:before="0" w:after="0" w:line="360" w:lineRule="auto"/>
        <w:ind w:firstLine="709"/>
        <w:jc w:val="both"/>
      </w:pPr>
      <w:r w:rsidRPr="00FF5CC0">
        <w:t xml:space="preserve">. </w:t>
      </w:r>
    </w:p>
    <w:p w:rsidR="00EF29C9" w:rsidRPr="00FF5CC0" w:rsidRDefault="00C24AF4" w:rsidP="000A71CC">
      <w:pPr>
        <w:spacing w:before="0" w:after="0" w:line="360" w:lineRule="auto"/>
        <w:ind w:firstLine="709"/>
        <w:jc w:val="both"/>
      </w:pPr>
      <w:r>
        <w:pict>
          <v:shape id="_x0000_i1041" type="#_x0000_t75" style="width:371.25pt;height:279pt">
            <v:imagedata r:id="rId41" o:title=""/>
          </v:shape>
        </w:pict>
      </w:r>
    </w:p>
    <w:p w:rsidR="00EF29C9" w:rsidRPr="00FF5CC0" w:rsidRDefault="00EF29C9" w:rsidP="000A71CC">
      <w:pPr>
        <w:spacing w:before="0" w:after="0" w:line="360" w:lineRule="auto"/>
        <w:ind w:firstLine="709"/>
        <w:jc w:val="both"/>
      </w:pPr>
    </w:p>
    <w:p w:rsidR="006A2657" w:rsidRPr="00FF5CC0" w:rsidRDefault="006A2657" w:rsidP="000A71CC">
      <w:pPr>
        <w:tabs>
          <w:tab w:val="num" w:pos="0"/>
        </w:tabs>
        <w:spacing w:before="0" w:after="0" w:line="360" w:lineRule="auto"/>
        <w:ind w:firstLine="709"/>
        <w:jc w:val="both"/>
      </w:pPr>
      <w:r w:rsidRPr="00FF5CC0">
        <w:t>Рис8. Дисперсия остатков</w:t>
      </w:r>
    </w:p>
    <w:p w:rsidR="000A71CC" w:rsidRDefault="000A71CC" w:rsidP="000A71CC">
      <w:pPr>
        <w:spacing w:before="0" w:after="0" w:line="360" w:lineRule="auto"/>
        <w:ind w:firstLine="709"/>
        <w:jc w:val="both"/>
      </w:pPr>
    </w:p>
    <w:p w:rsidR="006A2657" w:rsidRPr="00FF5CC0" w:rsidRDefault="006A2657" w:rsidP="000A71CC">
      <w:pPr>
        <w:spacing w:before="0" w:after="0" w:line="360" w:lineRule="auto"/>
        <w:ind w:firstLine="709"/>
        <w:jc w:val="both"/>
      </w:pPr>
      <w:r w:rsidRPr="00FF5CC0">
        <w:t>Из графика видно, что линия дисперсий остатков не параллельна оси Х, наклон идет вверх, дисперсия случайного возмущения увеличивается.</w:t>
      </w:r>
    </w:p>
    <w:p w:rsidR="00EF29C9" w:rsidRPr="00FF5CC0" w:rsidRDefault="006A2657" w:rsidP="000A71CC">
      <w:pPr>
        <w:spacing w:before="0" w:after="0" w:line="360" w:lineRule="auto"/>
        <w:ind w:firstLine="709"/>
        <w:jc w:val="both"/>
      </w:pPr>
      <w:r w:rsidRPr="00FF5CC0">
        <w:t>Следовательно, 2-ое условие Гаусса-Маркова не выполняются</w:t>
      </w:r>
    </w:p>
    <w:p w:rsidR="006A2657" w:rsidRPr="00FF5CC0" w:rsidRDefault="006A2657" w:rsidP="000A71CC">
      <w:pPr>
        <w:spacing w:before="0" w:after="0" w:line="360" w:lineRule="auto"/>
        <w:ind w:firstLine="709"/>
        <w:jc w:val="both"/>
      </w:pPr>
    </w:p>
    <w:p w:rsidR="006A2657" w:rsidRPr="00FF5CC0" w:rsidRDefault="006A2657" w:rsidP="000A71CC">
      <w:pPr>
        <w:spacing w:before="0" w:after="0" w:line="360" w:lineRule="auto"/>
        <w:ind w:firstLine="709"/>
        <w:jc w:val="both"/>
        <w:rPr>
          <w:b/>
          <w:bCs/>
        </w:rPr>
      </w:pPr>
      <w:r w:rsidRPr="00FF5CC0">
        <w:rPr>
          <w:b/>
          <w:bCs/>
        </w:rPr>
        <w:t>3-е условие (проверка автокорреляции остатков):</w:t>
      </w:r>
    </w:p>
    <w:p w:rsidR="006A2657" w:rsidRPr="00FF5CC0" w:rsidRDefault="006A2657" w:rsidP="000A71CC">
      <w:pPr>
        <w:spacing w:before="0" w:after="0" w:line="360" w:lineRule="auto"/>
        <w:ind w:firstLine="709"/>
        <w:jc w:val="both"/>
      </w:pPr>
    </w:p>
    <w:p w:rsidR="006A2657" w:rsidRPr="00FF5CC0" w:rsidRDefault="006A2657" w:rsidP="000A71CC">
      <w:pPr>
        <w:spacing w:before="0" w:after="0" w:line="360" w:lineRule="auto"/>
        <w:ind w:firstLine="709"/>
        <w:jc w:val="both"/>
        <w:rPr>
          <w:b/>
          <w:bCs/>
        </w:rPr>
      </w:pPr>
      <w:r w:rsidRPr="00FF5CC0">
        <w:rPr>
          <w:b/>
          <w:bCs/>
        </w:rPr>
        <w:t>Критерий Дарбина-Уотсона:</w:t>
      </w:r>
    </w:p>
    <w:p w:rsidR="006A2657" w:rsidRPr="00FF5CC0" w:rsidRDefault="006A2657" w:rsidP="000A71CC">
      <w:pPr>
        <w:spacing w:before="0" w:after="0" w:line="360" w:lineRule="auto"/>
        <w:ind w:firstLine="709"/>
        <w:jc w:val="both"/>
        <w:rPr>
          <w:b/>
          <w:bCs/>
        </w:rPr>
      </w:pPr>
    </w:p>
    <w:tbl>
      <w:tblPr>
        <w:tblW w:w="3840" w:type="dxa"/>
        <w:tblInd w:w="98" w:type="dxa"/>
        <w:tblLook w:val="0000" w:firstRow="0" w:lastRow="0" w:firstColumn="0" w:lastColumn="0" w:noHBand="0" w:noVBand="0"/>
      </w:tblPr>
      <w:tblGrid>
        <w:gridCol w:w="960"/>
        <w:gridCol w:w="966"/>
        <w:gridCol w:w="966"/>
        <w:gridCol w:w="960"/>
      </w:tblGrid>
      <w:tr w:rsidR="006A2657" w:rsidRPr="00401FE3">
        <w:trPr>
          <w:trHeight w:val="255"/>
        </w:trPr>
        <w:tc>
          <w:tcPr>
            <w:tcW w:w="960" w:type="dxa"/>
            <w:tcBorders>
              <w:top w:val="single" w:sz="8" w:space="0" w:color="auto"/>
              <w:left w:val="single" w:sz="8" w:space="0" w:color="auto"/>
              <w:bottom w:val="single" w:sz="4" w:space="0" w:color="auto"/>
              <w:right w:val="single" w:sz="4" w:space="0" w:color="auto"/>
            </w:tcBorders>
            <w:noWrap/>
            <w:vAlign w:val="bottom"/>
          </w:tcPr>
          <w:p w:rsidR="006A2657" w:rsidRPr="00401FE3" w:rsidRDefault="006A2657" w:rsidP="000A71CC">
            <w:pPr>
              <w:spacing w:before="0" w:after="0" w:line="360" w:lineRule="auto"/>
              <w:jc w:val="both"/>
              <w:rPr>
                <w:sz w:val="20"/>
                <w:szCs w:val="20"/>
              </w:rPr>
            </w:pPr>
            <w:r w:rsidRPr="00401FE3">
              <w:rPr>
                <w:sz w:val="20"/>
                <w:szCs w:val="20"/>
              </w:rPr>
              <w:t> </w:t>
            </w:r>
          </w:p>
        </w:tc>
        <w:tc>
          <w:tcPr>
            <w:tcW w:w="960" w:type="dxa"/>
            <w:tcBorders>
              <w:top w:val="single" w:sz="8" w:space="0" w:color="auto"/>
              <w:left w:val="nil"/>
              <w:bottom w:val="single" w:sz="4" w:space="0" w:color="auto"/>
              <w:right w:val="single" w:sz="4" w:space="0" w:color="auto"/>
            </w:tcBorders>
            <w:noWrap/>
          </w:tcPr>
          <w:p w:rsidR="006A2657" w:rsidRPr="00401FE3" w:rsidRDefault="006A2657" w:rsidP="000A71CC">
            <w:pPr>
              <w:spacing w:before="0" w:after="0" w:line="360" w:lineRule="auto"/>
              <w:jc w:val="both"/>
              <w:rPr>
                <w:color w:val="000000"/>
                <w:sz w:val="20"/>
                <w:szCs w:val="20"/>
              </w:rPr>
            </w:pPr>
            <w:r w:rsidRPr="00401FE3">
              <w:rPr>
                <w:color w:val="000000"/>
                <w:sz w:val="20"/>
                <w:szCs w:val="20"/>
              </w:rPr>
              <w:t>Durbin- Watson d</w:t>
            </w:r>
          </w:p>
        </w:tc>
        <w:tc>
          <w:tcPr>
            <w:tcW w:w="960" w:type="dxa"/>
            <w:tcBorders>
              <w:top w:val="single" w:sz="8" w:space="0" w:color="auto"/>
              <w:left w:val="nil"/>
              <w:bottom w:val="single" w:sz="4" w:space="0" w:color="auto"/>
              <w:right w:val="single" w:sz="4" w:space="0" w:color="auto"/>
            </w:tcBorders>
            <w:noWrap/>
          </w:tcPr>
          <w:p w:rsidR="006A2657" w:rsidRPr="00401FE3" w:rsidRDefault="006A2657" w:rsidP="000A71CC">
            <w:pPr>
              <w:spacing w:before="0" w:after="0" w:line="360" w:lineRule="auto"/>
              <w:jc w:val="both"/>
              <w:rPr>
                <w:color w:val="000000"/>
                <w:sz w:val="20"/>
                <w:szCs w:val="20"/>
              </w:rPr>
            </w:pPr>
            <w:r w:rsidRPr="00401FE3">
              <w:rPr>
                <w:color w:val="000000"/>
                <w:sz w:val="20"/>
                <w:szCs w:val="20"/>
              </w:rPr>
              <w:t>Serial Corr.</w:t>
            </w:r>
          </w:p>
        </w:tc>
        <w:tc>
          <w:tcPr>
            <w:tcW w:w="960" w:type="dxa"/>
            <w:tcBorders>
              <w:top w:val="single" w:sz="8" w:space="0" w:color="auto"/>
              <w:left w:val="nil"/>
              <w:bottom w:val="single" w:sz="4" w:space="0" w:color="auto"/>
              <w:right w:val="single" w:sz="8" w:space="0" w:color="auto"/>
            </w:tcBorders>
            <w:noWrap/>
            <w:vAlign w:val="bottom"/>
          </w:tcPr>
          <w:p w:rsidR="006A2657" w:rsidRPr="00401FE3" w:rsidRDefault="006A2657" w:rsidP="000A71CC">
            <w:pPr>
              <w:spacing w:before="0" w:after="0" w:line="360" w:lineRule="auto"/>
              <w:jc w:val="both"/>
              <w:rPr>
                <w:sz w:val="20"/>
                <w:szCs w:val="20"/>
              </w:rPr>
            </w:pPr>
            <w:r w:rsidRPr="00401FE3">
              <w:rPr>
                <w:sz w:val="20"/>
                <w:szCs w:val="20"/>
              </w:rPr>
              <w:t> </w:t>
            </w:r>
          </w:p>
        </w:tc>
      </w:tr>
      <w:tr w:rsidR="006A2657" w:rsidRPr="00401FE3">
        <w:trPr>
          <w:trHeight w:val="270"/>
        </w:trPr>
        <w:tc>
          <w:tcPr>
            <w:tcW w:w="960" w:type="dxa"/>
            <w:tcBorders>
              <w:top w:val="nil"/>
              <w:left w:val="single" w:sz="8" w:space="0" w:color="auto"/>
              <w:bottom w:val="single" w:sz="8" w:space="0" w:color="auto"/>
              <w:right w:val="single" w:sz="4" w:space="0" w:color="auto"/>
            </w:tcBorders>
            <w:noWrap/>
            <w:vAlign w:val="center"/>
          </w:tcPr>
          <w:p w:rsidR="006A2657" w:rsidRPr="00401FE3" w:rsidRDefault="006A2657" w:rsidP="000A71CC">
            <w:pPr>
              <w:spacing w:before="0" w:after="0" w:line="360" w:lineRule="auto"/>
              <w:jc w:val="both"/>
              <w:rPr>
                <w:color w:val="000000"/>
                <w:sz w:val="20"/>
                <w:szCs w:val="20"/>
              </w:rPr>
            </w:pPr>
            <w:r w:rsidRPr="00401FE3">
              <w:rPr>
                <w:color w:val="000000"/>
                <w:sz w:val="20"/>
                <w:szCs w:val="20"/>
              </w:rPr>
              <w:t>Estimate</w:t>
            </w:r>
          </w:p>
        </w:tc>
        <w:tc>
          <w:tcPr>
            <w:tcW w:w="960" w:type="dxa"/>
            <w:tcBorders>
              <w:top w:val="nil"/>
              <w:left w:val="nil"/>
              <w:bottom w:val="single" w:sz="8" w:space="0" w:color="auto"/>
              <w:right w:val="single" w:sz="4" w:space="0" w:color="auto"/>
            </w:tcBorders>
            <w:noWrap/>
            <w:vAlign w:val="center"/>
          </w:tcPr>
          <w:p w:rsidR="006A2657" w:rsidRPr="00401FE3" w:rsidRDefault="006A2657" w:rsidP="000A71CC">
            <w:pPr>
              <w:spacing w:before="0" w:after="0" w:line="360" w:lineRule="auto"/>
              <w:jc w:val="both"/>
              <w:rPr>
                <w:color w:val="000000"/>
                <w:sz w:val="20"/>
                <w:szCs w:val="20"/>
              </w:rPr>
            </w:pPr>
            <w:r w:rsidRPr="00401FE3">
              <w:rPr>
                <w:color w:val="000000"/>
                <w:sz w:val="20"/>
                <w:szCs w:val="20"/>
              </w:rPr>
              <w:t>2,558753</w:t>
            </w:r>
          </w:p>
        </w:tc>
        <w:tc>
          <w:tcPr>
            <w:tcW w:w="960" w:type="dxa"/>
            <w:tcBorders>
              <w:top w:val="nil"/>
              <w:left w:val="nil"/>
              <w:bottom w:val="single" w:sz="8" w:space="0" w:color="auto"/>
              <w:right w:val="single" w:sz="4" w:space="0" w:color="auto"/>
            </w:tcBorders>
            <w:noWrap/>
            <w:vAlign w:val="center"/>
          </w:tcPr>
          <w:p w:rsidR="006A2657" w:rsidRPr="00401FE3" w:rsidRDefault="006A2657" w:rsidP="000A71CC">
            <w:pPr>
              <w:spacing w:before="0" w:after="0" w:line="360" w:lineRule="auto"/>
              <w:jc w:val="both"/>
              <w:rPr>
                <w:color w:val="000000"/>
                <w:sz w:val="20"/>
                <w:szCs w:val="20"/>
              </w:rPr>
            </w:pPr>
            <w:r w:rsidRPr="00401FE3">
              <w:rPr>
                <w:color w:val="000000"/>
                <w:sz w:val="20"/>
                <w:szCs w:val="20"/>
              </w:rPr>
              <w:t>-0,302355</w:t>
            </w:r>
          </w:p>
        </w:tc>
        <w:tc>
          <w:tcPr>
            <w:tcW w:w="960" w:type="dxa"/>
            <w:tcBorders>
              <w:top w:val="nil"/>
              <w:left w:val="nil"/>
              <w:bottom w:val="single" w:sz="8" w:space="0" w:color="auto"/>
              <w:right w:val="single" w:sz="8" w:space="0" w:color="auto"/>
            </w:tcBorders>
            <w:noWrap/>
            <w:vAlign w:val="bottom"/>
          </w:tcPr>
          <w:p w:rsidR="006A2657" w:rsidRPr="00401FE3" w:rsidRDefault="006A2657" w:rsidP="000A71CC">
            <w:pPr>
              <w:spacing w:before="0" w:after="0" w:line="360" w:lineRule="auto"/>
              <w:jc w:val="both"/>
              <w:rPr>
                <w:sz w:val="20"/>
                <w:szCs w:val="20"/>
              </w:rPr>
            </w:pPr>
            <w:r w:rsidRPr="00401FE3">
              <w:rPr>
                <w:sz w:val="20"/>
                <w:szCs w:val="20"/>
              </w:rPr>
              <w:t> </w:t>
            </w:r>
          </w:p>
        </w:tc>
      </w:tr>
    </w:tbl>
    <w:p w:rsidR="00EF29C9" w:rsidRPr="00FF5CC0" w:rsidRDefault="00EF29C9" w:rsidP="000A71CC">
      <w:pPr>
        <w:spacing w:before="0" w:after="0" w:line="360" w:lineRule="auto"/>
        <w:jc w:val="both"/>
      </w:pPr>
    </w:p>
    <w:p w:rsidR="006A2657" w:rsidRPr="00FF5CC0" w:rsidRDefault="006A2657" w:rsidP="000A71CC">
      <w:pPr>
        <w:spacing w:before="0" w:after="0" w:line="360" w:lineRule="auto"/>
        <w:ind w:firstLine="709"/>
        <w:jc w:val="both"/>
      </w:pPr>
      <w:r w:rsidRPr="00FF5CC0">
        <w:t xml:space="preserve">Табличное значение коэффициента </w:t>
      </w:r>
      <w:r w:rsidRPr="00FF5CC0">
        <w:rPr>
          <w:lang w:val="en-US"/>
        </w:rPr>
        <w:t>d</w:t>
      </w:r>
      <w:r w:rsidRPr="00FF5CC0">
        <w:t xml:space="preserve"> при </w:t>
      </w:r>
      <w:r w:rsidRPr="00FF5CC0">
        <w:rPr>
          <w:lang w:val="en-US"/>
        </w:rPr>
        <w:t>N</w:t>
      </w:r>
      <w:r w:rsidRPr="00FF5CC0">
        <w:t xml:space="preserve"> = 14, </w:t>
      </w:r>
      <w:r w:rsidRPr="00FF5CC0">
        <w:rPr>
          <w:lang w:val="en-US"/>
        </w:rPr>
        <w:t>m</w:t>
      </w:r>
      <w:r w:rsidRPr="00FF5CC0">
        <w:t xml:space="preserve"> = 1 составляет </w:t>
      </w:r>
      <w:r w:rsidRPr="00FF5CC0">
        <w:rPr>
          <w:lang w:val="en-US"/>
        </w:rPr>
        <w:t>d</w:t>
      </w:r>
      <w:r w:rsidRPr="00FF5CC0">
        <w:rPr>
          <w:vertAlign w:val="superscript"/>
        </w:rPr>
        <w:t xml:space="preserve">н </w:t>
      </w:r>
      <w:r w:rsidRPr="00FF5CC0">
        <w:t xml:space="preserve">=1,045 и </w:t>
      </w:r>
      <w:r w:rsidRPr="00FF5CC0">
        <w:rPr>
          <w:lang w:val="en-US"/>
        </w:rPr>
        <w:t>d</w:t>
      </w:r>
      <w:r w:rsidRPr="00FF5CC0">
        <w:rPr>
          <w:vertAlign w:val="superscript"/>
        </w:rPr>
        <w:t>в</w:t>
      </w:r>
      <w:r w:rsidRPr="00FF5CC0">
        <w:t>= 1,330; 4-</w:t>
      </w:r>
      <w:r w:rsidRPr="00FF5CC0">
        <w:rPr>
          <w:lang w:val="en-US"/>
        </w:rPr>
        <w:t>d</w:t>
      </w:r>
      <w:r w:rsidRPr="00FF5CC0">
        <w:rPr>
          <w:vertAlign w:val="superscript"/>
        </w:rPr>
        <w:t>в</w:t>
      </w:r>
      <w:r w:rsidRPr="00FF5CC0">
        <w:t>=2,670</w:t>
      </w:r>
    </w:p>
    <w:p w:rsidR="006A2657" w:rsidRPr="00FF5CC0" w:rsidRDefault="006A2657" w:rsidP="000A71CC">
      <w:pPr>
        <w:spacing w:before="0" w:after="0" w:line="360" w:lineRule="auto"/>
        <w:ind w:firstLine="709"/>
        <w:jc w:val="both"/>
      </w:pPr>
      <w:r w:rsidRPr="00FF5CC0">
        <w:t xml:space="preserve">Т. к. расчетное значение </w:t>
      </w:r>
      <w:r w:rsidRPr="00FF5CC0">
        <w:rPr>
          <w:lang w:val="en-US"/>
        </w:rPr>
        <w:t>d</w:t>
      </w:r>
      <w:r w:rsidRPr="00FF5CC0">
        <w:t>=</w:t>
      </w:r>
      <w:r w:rsidRPr="00FF5CC0">
        <w:rPr>
          <w:color w:val="000000"/>
        </w:rPr>
        <w:t xml:space="preserve">2,558753, то </w:t>
      </w:r>
      <w:r w:rsidRPr="00FF5CC0">
        <w:t>принадлежит промежутку (</w:t>
      </w:r>
      <w:r w:rsidRPr="00FF5CC0">
        <w:rPr>
          <w:lang w:val="en-US"/>
        </w:rPr>
        <w:t>d</w:t>
      </w:r>
      <w:r w:rsidRPr="00FF5CC0">
        <w:rPr>
          <w:vertAlign w:val="superscript"/>
        </w:rPr>
        <w:t>в</w:t>
      </w:r>
      <w:r w:rsidRPr="00FF5CC0">
        <w:t>;4-</w:t>
      </w:r>
      <w:r w:rsidRPr="00FF5CC0">
        <w:rPr>
          <w:lang w:val="en-US"/>
        </w:rPr>
        <w:t>d</w:t>
      </w:r>
      <w:r w:rsidRPr="00FF5CC0">
        <w:rPr>
          <w:vertAlign w:val="superscript"/>
        </w:rPr>
        <w:t>в</w:t>
      </w:r>
      <w:r w:rsidRPr="00FF5CC0">
        <w:t>), автокорреляция отсутствует. Условие выполняется.</w:t>
      </w:r>
    </w:p>
    <w:p w:rsidR="00C510B7" w:rsidRPr="00FF5CC0" w:rsidRDefault="006A2657" w:rsidP="000A71CC">
      <w:pPr>
        <w:spacing w:before="0" w:after="0" w:line="360" w:lineRule="auto"/>
        <w:ind w:firstLine="709"/>
        <w:jc w:val="both"/>
      </w:pPr>
      <w:r w:rsidRPr="00FF5CC0">
        <w:t xml:space="preserve">Таким образом, можно сделать вывод, что </w:t>
      </w:r>
      <w:r w:rsidRPr="00FF5CC0">
        <w:rPr>
          <w:b/>
          <w:bCs/>
        </w:rPr>
        <w:t>модель адекватна</w:t>
      </w:r>
      <w:r w:rsidRPr="00FF5CC0">
        <w:t>, хотя выполняются не все условия Гаусса – Маркова (не выполняется 2 условие), но уравнение значимо по критерию Фишера и Стьюдента</w:t>
      </w:r>
      <w:r w:rsidR="002E6FB4" w:rsidRPr="00FF5CC0">
        <w:t>.</w:t>
      </w:r>
    </w:p>
    <w:p w:rsidR="00156075" w:rsidRPr="00FF5CC0" w:rsidRDefault="000A71CC" w:rsidP="000A71CC">
      <w:pPr>
        <w:spacing w:before="0" w:after="0" w:line="360" w:lineRule="auto"/>
        <w:ind w:firstLine="709"/>
        <w:jc w:val="both"/>
      </w:pPr>
      <w:r>
        <w:rPr>
          <w:b/>
          <w:bCs/>
        </w:rPr>
        <w:br w:type="page"/>
      </w:r>
      <w:r w:rsidR="00156075" w:rsidRPr="00FF5CC0">
        <w:rPr>
          <w:b/>
          <w:bCs/>
        </w:rPr>
        <w:t>Заключение</w:t>
      </w:r>
    </w:p>
    <w:p w:rsidR="000A71CC" w:rsidRDefault="000A71CC" w:rsidP="000A71CC">
      <w:pPr>
        <w:spacing w:before="0" w:after="0" w:line="360" w:lineRule="auto"/>
        <w:ind w:firstLine="709"/>
        <w:jc w:val="both"/>
      </w:pPr>
    </w:p>
    <w:p w:rsidR="00156075" w:rsidRPr="00FF5CC0" w:rsidRDefault="00156075" w:rsidP="000A71CC">
      <w:pPr>
        <w:spacing w:before="0" w:after="0" w:line="360" w:lineRule="auto"/>
        <w:ind w:firstLine="709"/>
        <w:jc w:val="both"/>
      </w:pPr>
      <w:r w:rsidRPr="00FF5CC0">
        <w:t xml:space="preserve">В результате исследования было выявлено, что </w:t>
      </w:r>
      <w:r w:rsidR="00694C09" w:rsidRPr="00FF5CC0">
        <w:t>основными причинами</w:t>
      </w:r>
      <w:r w:rsidRPr="00FF5CC0">
        <w:t xml:space="preserve"> болезни сахарного диабета в городе Красноярс</w:t>
      </w:r>
      <w:r w:rsidR="00694C09" w:rsidRPr="00FF5CC0">
        <w:t>ке с 1991 года по 2007 год являю</w:t>
      </w:r>
      <w:r w:rsidRPr="00FF5CC0">
        <w:t>тся наследственная предрасположенность</w:t>
      </w:r>
      <w:r w:rsidR="00694C09" w:rsidRPr="00FF5CC0">
        <w:t xml:space="preserve"> и больные эндокринной системы</w:t>
      </w:r>
      <w:r w:rsidRPr="00FF5CC0">
        <w:t>, как и предполагалось в первой главе курсовой.</w:t>
      </w:r>
      <w:r w:rsidR="008274B7" w:rsidRPr="00FF5CC0">
        <w:t xml:space="preserve"> </w:t>
      </w:r>
      <w:r w:rsidRPr="00FF5CC0">
        <w:t>Это означает, что вероятнее вс</w:t>
      </w:r>
      <w:r w:rsidR="008274B7" w:rsidRPr="00FF5CC0">
        <w:t>его заболеть тем людям, у которых родственники болеют сахарным диабетом</w:t>
      </w:r>
      <w:r w:rsidR="00694C09" w:rsidRPr="00FF5CC0">
        <w:t xml:space="preserve"> и тем, у кого имеется болезнь эндокринной системы</w:t>
      </w:r>
      <w:r w:rsidR="008274B7" w:rsidRPr="00FF5CC0">
        <w:t>.</w:t>
      </w:r>
      <w:r w:rsidRPr="00FF5CC0">
        <w:t xml:space="preserve"> </w:t>
      </w:r>
    </w:p>
    <w:p w:rsidR="008274B7" w:rsidRPr="00FF5CC0" w:rsidRDefault="008274B7" w:rsidP="000A71CC">
      <w:pPr>
        <w:spacing w:before="0" w:after="0" w:line="360" w:lineRule="auto"/>
        <w:ind w:firstLine="709"/>
        <w:jc w:val="both"/>
      </w:pPr>
      <w:r w:rsidRPr="00FF5CC0">
        <w:t>Исследуя эту тему, я глубоко изучила сахарный диабет, это очень страшная болезнь</w:t>
      </w:r>
      <w:r w:rsidR="00471610" w:rsidRPr="00FF5CC0">
        <w:t>, которая влияет на весь человеческий организм.</w:t>
      </w:r>
    </w:p>
    <w:p w:rsidR="00471610" w:rsidRPr="00FF5CC0" w:rsidRDefault="00471610" w:rsidP="000A71CC">
      <w:pPr>
        <w:spacing w:before="0" w:after="0" w:line="360" w:lineRule="auto"/>
        <w:ind w:firstLine="709"/>
        <w:jc w:val="both"/>
      </w:pPr>
      <w:r w:rsidRPr="00FF5CC0">
        <w:t xml:space="preserve">И чтобы хоть немного уменьшить вред от диабета нужно самое главное - регулярно посещать врача и выполнять его рекомендации </w:t>
      </w:r>
      <w:r w:rsidRPr="00FF5CC0">
        <w:rPr>
          <w:rStyle w:val="a4"/>
          <w:b w:val="0"/>
          <w:bCs w:val="0"/>
        </w:rPr>
        <w:t>по поводу диабета</w:t>
      </w:r>
      <w:r w:rsidR="00E94161" w:rsidRPr="00FF5CC0">
        <w:t>:</w:t>
      </w:r>
    </w:p>
    <w:p w:rsidR="00471610" w:rsidRPr="00FF5CC0" w:rsidRDefault="00471610" w:rsidP="000A71CC">
      <w:pPr>
        <w:pStyle w:val="td1"/>
        <w:spacing w:before="0" w:beforeAutospacing="0" w:after="0" w:line="360" w:lineRule="auto"/>
        <w:ind w:left="0" w:right="176" w:firstLine="709"/>
        <w:rPr>
          <w:rFonts w:ascii="Times New Roman" w:hAnsi="Times New Roman" w:cs="Times New Roman"/>
          <w:sz w:val="28"/>
          <w:szCs w:val="28"/>
        </w:rPr>
      </w:pPr>
      <w:r w:rsidRPr="00FF5CC0">
        <w:rPr>
          <w:rFonts w:ascii="Times New Roman" w:hAnsi="Times New Roman" w:cs="Times New Roman"/>
          <w:sz w:val="28"/>
          <w:szCs w:val="28"/>
        </w:rPr>
        <w:t>1.Соблюдать диету!</w:t>
      </w:r>
    </w:p>
    <w:p w:rsidR="00471610" w:rsidRPr="00FF5CC0" w:rsidRDefault="00471610" w:rsidP="000A71CC">
      <w:pPr>
        <w:pStyle w:val="td1"/>
        <w:spacing w:before="0" w:beforeAutospacing="0" w:after="0" w:line="360" w:lineRule="auto"/>
        <w:ind w:left="0" w:right="176" w:firstLine="709"/>
        <w:rPr>
          <w:rFonts w:ascii="Times New Roman" w:hAnsi="Times New Roman" w:cs="Times New Roman"/>
          <w:sz w:val="28"/>
          <w:szCs w:val="28"/>
        </w:rPr>
      </w:pPr>
      <w:r w:rsidRPr="00FF5CC0">
        <w:rPr>
          <w:rFonts w:ascii="Times New Roman" w:hAnsi="Times New Roman" w:cs="Times New Roman"/>
          <w:sz w:val="28"/>
          <w:szCs w:val="28"/>
        </w:rPr>
        <w:t xml:space="preserve">2.Витамины. Увы, но большая часть людей, включая больных </w:t>
      </w:r>
      <w:hyperlink r:id="rId42" w:history="1">
        <w:r w:rsidRPr="00FF5CC0">
          <w:rPr>
            <w:rStyle w:val="aa"/>
            <w:rFonts w:ascii="Times New Roman" w:hAnsi="Times New Roman"/>
            <w:color w:val="000000"/>
            <w:sz w:val="28"/>
            <w:szCs w:val="28"/>
          </w:rPr>
          <w:t>диабетом</w:t>
        </w:r>
      </w:hyperlink>
      <w:r w:rsidRPr="00FF5CC0">
        <w:rPr>
          <w:rFonts w:ascii="Times New Roman" w:hAnsi="Times New Roman" w:cs="Times New Roman"/>
          <w:sz w:val="28"/>
          <w:szCs w:val="28"/>
        </w:rPr>
        <w:t xml:space="preserve">, страдает заболеваниями желудка и кишечника, поэтому даже если они регулярно едят фрукты и овощи или принимают витаминные драже, они все же страдают от дефицита витаминов. Диабетикам рекомендуется два раза в год делать курсы внутримышечных инъекций витаминов. После таких курсов часто улучшается общее самочувствие, уменьшаются боли в ногах, общее течение диабета улучшается. </w:t>
      </w:r>
    </w:p>
    <w:p w:rsidR="00471610" w:rsidRPr="00FF5CC0" w:rsidRDefault="00471610" w:rsidP="000A71CC">
      <w:pPr>
        <w:pStyle w:val="td1"/>
        <w:spacing w:before="0" w:beforeAutospacing="0" w:after="0" w:line="360" w:lineRule="auto"/>
        <w:ind w:left="0" w:right="176" w:firstLine="709"/>
        <w:rPr>
          <w:rFonts w:ascii="Times New Roman" w:hAnsi="Times New Roman" w:cs="Times New Roman"/>
          <w:sz w:val="28"/>
          <w:szCs w:val="28"/>
        </w:rPr>
      </w:pPr>
      <w:r w:rsidRPr="00FF5CC0">
        <w:rPr>
          <w:rFonts w:ascii="Times New Roman" w:hAnsi="Times New Roman" w:cs="Times New Roman"/>
          <w:sz w:val="28"/>
          <w:szCs w:val="28"/>
        </w:rPr>
        <w:t xml:space="preserve">3.Сосудистые лекарства, средства, защищающие почки, лекарства от повышенного давления. Давление у диабетика должно быть нормальным (не выше 140/90)! От этого напрямую зависит продолжительность жизни. 4.Физиотерапия. </w:t>
      </w:r>
    </w:p>
    <w:p w:rsidR="00471610" w:rsidRPr="00FF5CC0" w:rsidRDefault="00471610" w:rsidP="000A71CC">
      <w:pPr>
        <w:pStyle w:val="td1"/>
        <w:spacing w:before="0" w:beforeAutospacing="0" w:after="0" w:line="360" w:lineRule="auto"/>
        <w:ind w:left="0" w:right="176" w:firstLine="709"/>
        <w:rPr>
          <w:rFonts w:ascii="Times New Roman" w:hAnsi="Times New Roman" w:cs="Times New Roman"/>
          <w:sz w:val="28"/>
          <w:szCs w:val="28"/>
        </w:rPr>
      </w:pPr>
      <w:r w:rsidRPr="00FF5CC0">
        <w:rPr>
          <w:rFonts w:ascii="Times New Roman" w:hAnsi="Times New Roman" w:cs="Times New Roman"/>
          <w:sz w:val="28"/>
          <w:szCs w:val="28"/>
        </w:rPr>
        <w:t>5.Массаж.</w:t>
      </w:r>
      <w:r w:rsidR="00E94161" w:rsidRPr="00FF5CC0">
        <w:rPr>
          <w:rFonts w:ascii="Times New Roman" w:hAnsi="Times New Roman" w:cs="Times New Roman"/>
          <w:sz w:val="28"/>
          <w:szCs w:val="28"/>
        </w:rPr>
        <w:t xml:space="preserve"> </w:t>
      </w:r>
      <w:r w:rsidRPr="00FF5CC0">
        <w:rPr>
          <w:rFonts w:ascii="Times New Roman" w:hAnsi="Times New Roman" w:cs="Times New Roman"/>
          <w:sz w:val="28"/>
          <w:szCs w:val="28"/>
        </w:rPr>
        <w:t>Ежедневный массаж стоп поможет избежать осложнений диабета.</w:t>
      </w:r>
    </w:p>
    <w:p w:rsidR="00471610" w:rsidRPr="00FF5CC0" w:rsidRDefault="00471610" w:rsidP="000A71CC">
      <w:pPr>
        <w:pStyle w:val="td1"/>
        <w:spacing w:before="0" w:beforeAutospacing="0" w:after="0" w:line="360" w:lineRule="auto"/>
        <w:ind w:left="0" w:right="176" w:firstLine="709"/>
        <w:rPr>
          <w:rFonts w:ascii="Times New Roman" w:hAnsi="Times New Roman" w:cs="Times New Roman"/>
          <w:sz w:val="28"/>
          <w:szCs w:val="28"/>
        </w:rPr>
      </w:pPr>
      <w:r w:rsidRPr="00FF5CC0">
        <w:rPr>
          <w:rFonts w:ascii="Times New Roman" w:hAnsi="Times New Roman" w:cs="Times New Roman"/>
          <w:sz w:val="28"/>
          <w:szCs w:val="28"/>
        </w:rPr>
        <w:t xml:space="preserve">6.Физкультура. </w:t>
      </w:r>
    </w:p>
    <w:p w:rsidR="005C3EA7" w:rsidRPr="00FF5CC0" w:rsidRDefault="005C3EA7" w:rsidP="000A71CC">
      <w:pPr>
        <w:tabs>
          <w:tab w:val="left" w:pos="1891"/>
        </w:tabs>
        <w:spacing w:before="0" w:after="0" w:line="360" w:lineRule="auto"/>
        <w:ind w:firstLine="709"/>
        <w:jc w:val="center"/>
        <w:rPr>
          <w:b/>
          <w:bCs/>
        </w:rPr>
      </w:pPr>
    </w:p>
    <w:p w:rsidR="00471610" w:rsidRPr="00FF5CC0" w:rsidRDefault="000A71CC" w:rsidP="000A71CC">
      <w:pPr>
        <w:tabs>
          <w:tab w:val="left" w:pos="1891"/>
        </w:tabs>
        <w:spacing w:before="0" w:after="0" w:line="360" w:lineRule="auto"/>
        <w:ind w:firstLine="709"/>
        <w:jc w:val="center"/>
        <w:rPr>
          <w:b/>
          <w:bCs/>
        </w:rPr>
      </w:pPr>
      <w:r>
        <w:rPr>
          <w:b/>
          <w:bCs/>
        </w:rPr>
        <w:br w:type="page"/>
      </w:r>
      <w:r w:rsidR="00471610" w:rsidRPr="00FF5CC0">
        <w:rPr>
          <w:b/>
          <w:bCs/>
        </w:rPr>
        <w:t>Библиографический список</w:t>
      </w:r>
    </w:p>
    <w:p w:rsidR="000A71CC" w:rsidRDefault="000A71CC" w:rsidP="000A71CC">
      <w:pPr>
        <w:tabs>
          <w:tab w:val="left" w:pos="1891"/>
        </w:tabs>
        <w:spacing w:before="0" w:after="0" w:line="360" w:lineRule="auto"/>
        <w:ind w:firstLine="709"/>
        <w:jc w:val="both"/>
      </w:pPr>
    </w:p>
    <w:p w:rsidR="00471610" w:rsidRPr="00FF5CC0" w:rsidRDefault="003A5ED4" w:rsidP="000A71CC">
      <w:pPr>
        <w:tabs>
          <w:tab w:val="left" w:pos="1891"/>
        </w:tabs>
        <w:spacing w:before="0" w:after="0" w:line="360" w:lineRule="auto"/>
        <w:jc w:val="both"/>
      </w:pPr>
      <w:r w:rsidRPr="00FF5CC0">
        <w:t>[</w:t>
      </w:r>
      <w:r w:rsidR="00471610" w:rsidRPr="00FF5CC0">
        <w:t>1</w:t>
      </w:r>
      <w:r w:rsidRPr="00FF5CC0">
        <w:t>]</w:t>
      </w:r>
      <w:r w:rsidR="00B96CF8" w:rsidRPr="00FF5CC0">
        <w:t xml:space="preserve"> Эндокринология Сибири: материалы второй сибирской конференции эндокринологов.2003</w:t>
      </w:r>
    </w:p>
    <w:p w:rsidR="00B96CF8" w:rsidRPr="00FF5CC0" w:rsidRDefault="003A5ED4" w:rsidP="000A71CC">
      <w:pPr>
        <w:tabs>
          <w:tab w:val="left" w:pos="1891"/>
        </w:tabs>
        <w:spacing w:before="0" w:after="0" w:line="360" w:lineRule="auto"/>
        <w:jc w:val="both"/>
      </w:pPr>
      <w:r w:rsidRPr="00FF5CC0">
        <w:t>[</w:t>
      </w:r>
      <w:r w:rsidR="00B96CF8" w:rsidRPr="00FF5CC0">
        <w:t>2</w:t>
      </w:r>
      <w:r w:rsidRPr="00FF5CC0">
        <w:t>]</w:t>
      </w:r>
      <w:r w:rsidR="00B96CF8" w:rsidRPr="00FF5CC0">
        <w:t xml:space="preserve"> Полная энциклопедия «Жизнь и здоровье женщины»,том 1, М:олма-пресс,2001</w:t>
      </w:r>
    </w:p>
    <w:p w:rsidR="00B96CF8" w:rsidRPr="00FF5CC0" w:rsidRDefault="003A5ED4" w:rsidP="000A71CC">
      <w:pPr>
        <w:tabs>
          <w:tab w:val="left" w:pos="1891"/>
        </w:tabs>
        <w:spacing w:before="0" w:after="0" w:line="360" w:lineRule="auto"/>
        <w:jc w:val="both"/>
      </w:pPr>
      <w:r w:rsidRPr="00FF5CC0">
        <w:t>[</w:t>
      </w:r>
      <w:r w:rsidR="00B96CF8" w:rsidRPr="000A71CC">
        <w:t>3</w:t>
      </w:r>
      <w:r w:rsidRPr="000A71CC">
        <w:t>]</w:t>
      </w:r>
      <w:r w:rsidR="00B96CF8" w:rsidRPr="000A71CC">
        <w:t xml:space="preserve"> </w:t>
      </w:r>
      <w:hyperlink r:id="rId43" w:history="1">
        <w:r w:rsidR="00B96CF8" w:rsidRPr="000A71CC">
          <w:rPr>
            <w:rStyle w:val="aa"/>
            <w:color w:val="auto"/>
            <w:lang w:val="en-US"/>
          </w:rPr>
          <w:t>www</w:t>
        </w:r>
        <w:r w:rsidR="00B96CF8" w:rsidRPr="000A71CC">
          <w:rPr>
            <w:rStyle w:val="aa"/>
            <w:color w:val="auto"/>
          </w:rPr>
          <w:t>.</w:t>
        </w:r>
        <w:r w:rsidR="00B96CF8" w:rsidRPr="000A71CC">
          <w:rPr>
            <w:rStyle w:val="aa"/>
            <w:color w:val="auto"/>
            <w:lang w:val="en-US"/>
          </w:rPr>
          <w:t>dialand</w:t>
        </w:r>
        <w:r w:rsidR="00B96CF8" w:rsidRPr="000A71CC">
          <w:rPr>
            <w:rStyle w:val="aa"/>
            <w:color w:val="auto"/>
          </w:rPr>
          <w:t>.</w:t>
        </w:r>
        <w:r w:rsidR="00B96CF8" w:rsidRPr="000A71CC">
          <w:rPr>
            <w:rStyle w:val="aa"/>
            <w:color w:val="auto"/>
            <w:lang w:val="en-US"/>
          </w:rPr>
          <w:t>ru</w:t>
        </w:r>
      </w:hyperlink>
    </w:p>
    <w:p w:rsidR="00B96CF8" w:rsidRPr="00FF5CC0" w:rsidRDefault="003A5ED4" w:rsidP="000A71CC">
      <w:pPr>
        <w:tabs>
          <w:tab w:val="left" w:pos="1891"/>
        </w:tabs>
        <w:spacing w:before="0" w:after="0" w:line="360" w:lineRule="auto"/>
        <w:jc w:val="both"/>
      </w:pPr>
      <w:r w:rsidRPr="00FF5CC0">
        <w:t>[</w:t>
      </w:r>
      <w:r w:rsidR="00B96CF8" w:rsidRPr="00FF5CC0">
        <w:t>4</w:t>
      </w:r>
      <w:r w:rsidRPr="00FF5CC0">
        <w:t>]</w:t>
      </w:r>
      <w:r w:rsidR="00B96CF8" w:rsidRPr="00FF5CC0">
        <w:t xml:space="preserve"> Здоровье населения и здоровье Красноярского края,2005,выпуск 1</w:t>
      </w:r>
    </w:p>
    <w:p w:rsidR="00B96CF8" w:rsidRPr="00FF5CC0" w:rsidRDefault="003A5ED4" w:rsidP="000A71CC">
      <w:pPr>
        <w:tabs>
          <w:tab w:val="left" w:pos="1891"/>
        </w:tabs>
        <w:spacing w:before="0" w:after="0" w:line="360" w:lineRule="auto"/>
        <w:jc w:val="both"/>
      </w:pPr>
      <w:r w:rsidRPr="000A71CC">
        <w:t>[</w:t>
      </w:r>
      <w:r w:rsidR="00B96CF8" w:rsidRPr="00FF5CC0">
        <w:t>5</w:t>
      </w:r>
      <w:r w:rsidRPr="000A71CC">
        <w:t>]</w:t>
      </w:r>
      <w:r w:rsidR="00B96CF8" w:rsidRPr="00FF5CC0">
        <w:t xml:space="preserve"> Федеральная служба гос. Статистики «Экономика Красноярского края в 2006 году (статистический ежегодник, № 1-12) г. Красноярск, 2007</w:t>
      </w:r>
    </w:p>
    <w:p w:rsidR="00B96CF8" w:rsidRPr="00FF5CC0" w:rsidRDefault="003A5ED4" w:rsidP="000A71CC">
      <w:pPr>
        <w:tabs>
          <w:tab w:val="left" w:pos="1891"/>
        </w:tabs>
        <w:spacing w:before="0" w:after="0" w:line="360" w:lineRule="auto"/>
        <w:jc w:val="both"/>
      </w:pPr>
      <w:r w:rsidRPr="00FF5CC0">
        <w:t>[</w:t>
      </w:r>
      <w:r w:rsidR="004575EE" w:rsidRPr="00FF5CC0">
        <w:t>6</w:t>
      </w:r>
      <w:r w:rsidRPr="00FF5CC0">
        <w:t>]</w:t>
      </w:r>
      <w:r w:rsidR="004575EE" w:rsidRPr="00FF5CC0">
        <w:t xml:space="preserve"> Здравоохранение и социальное обеспечение в г. Красноярске в 2000 г.: Статистический бюллетень, 2001</w:t>
      </w:r>
    </w:p>
    <w:p w:rsidR="004575EE" w:rsidRPr="00FF5CC0" w:rsidRDefault="003A5ED4" w:rsidP="000A71CC">
      <w:pPr>
        <w:tabs>
          <w:tab w:val="left" w:pos="1891"/>
        </w:tabs>
        <w:spacing w:before="0" w:after="0" w:line="360" w:lineRule="auto"/>
        <w:jc w:val="both"/>
      </w:pPr>
      <w:r w:rsidRPr="00FF5CC0">
        <w:t>[</w:t>
      </w:r>
      <w:r w:rsidR="004575EE" w:rsidRPr="00FF5CC0">
        <w:t>7</w:t>
      </w:r>
      <w:r w:rsidRPr="00FF5CC0">
        <w:t>]</w:t>
      </w:r>
      <w:r w:rsidR="004575EE" w:rsidRPr="00FF5CC0">
        <w:t xml:space="preserve"> Здравоохранение и социальное обеспечение в г. Красноярске в 2002 г.: Статистический бюллетень, 2003</w:t>
      </w:r>
    </w:p>
    <w:p w:rsidR="004575EE" w:rsidRPr="00FF5CC0" w:rsidRDefault="003A5ED4" w:rsidP="000A71CC">
      <w:pPr>
        <w:tabs>
          <w:tab w:val="left" w:pos="1891"/>
        </w:tabs>
        <w:spacing w:before="0" w:after="0" w:line="360" w:lineRule="auto"/>
        <w:jc w:val="both"/>
      </w:pPr>
      <w:r w:rsidRPr="00FF5CC0">
        <w:t>[</w:t>
      </w:r>
      <w:r w:rsidR="004575EE" w:rsidRPr="00FF5CC0">
        <w:t>8</w:t>
      </w:r>
      <w:r w:rsidRPr="00FF5CC0">
        <w:t>]</w:t>
      </w:r>
      <w:r w:rsidR="004575EE" w:rsidRPr="00FF5CC0">
        <w:t xml:space="preserve"> Госкомстат России Красноярского краевого комитета государственной статистики/Здравоохранение и социальное обеспечение в Красноярском крае в 2003 г., 2004</w:t>
      </w:r>
    </w:p>
    <w:p w:rsidR="004575EE" w:rsidRPr="00FF5CC0" w:rsidRDefault="003A5ED4" w:rsidP="000A71CC">
      <w:pPr>
        <w:tabs>
          <w:tab w:val="left" w:pos="1891"/>
        </w:tabs>
        <w:spacing w:before="0" w:after="0" w:line="360" w:lineRule="auto"/>
        <w:jc w:val="both"/>
      </w:pPr>
      <w:r w:rsidRPr="00FF5CC0">
        <w:t>[9]</w:t>
      </w:r>
      <w:r w:rsidR="004575EE" w:rsidRPr="00FF5CC0">
        <w:t xml:space="preserve"> Лапо, В.Ф. Теория вероятностей, математическая статистика и эконометрика/учебное пособие, книга вторая/ Красноярск,1999</w:t>
      </w:r>
    </w:p>
    <w:p w:rsidR="004575EE" w:rsidRPr="00FF5CC0" w:rsidRDefault="003A5ED4" w:rsidP="000A71CC">
      <w:pPr>
        <w:tabs>
          <w:tab w:val="left" w:pos="1891"/>
        </w:tabs>
        <w:spacing w:before="0" w:after="0" w:line="360" w:lineRule="auto"/>
        <w:jc w:val="both"/>
      </w:pPr>
      <w:r w:rsidRPr="00FF5CC0">
        <w:t>[</w:t>
      </w:r>
      <w:r w:rsidR="004575EE" w:rsidRPr="00FF5CC0">
        <w:t>10</w:t>
      </w:r>
      <w:r w:rsidRPr="00FF5CC0">
        <w:t>]</w:t>
      </w:r>
      <w:r w:rsidR="004575EE" w:rsidRPr="00FF5CC0">
        <w:t xml:space="preserve"> Бородич, С.А., Эконометрика/учебное </w:t>
      </w:r>
      <w:r w:rsidR="00E94161" w:rsidRPr="00FF5CC0">
        <w:t>пособие, 3-е издание/ Минск:000 «</w:t>
      </w:r>
      <w:r w:rsidR="004575EE" w:rsidRPr="00FF5CC0">
        <w:t>Новое знание», 2006</w:t>
      </w:r>
      <w:bookmarkStart w:id="8" w:name="_GoBack"/>
      <w:bookmarkEnd w:id="8"/>
    </w:p>
    <w:sectPr w:rsidR="004575EE" w:rsidRPr="00FF5CC0" w:rsidSect="000A71C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E8D" w:rsidRDefault="00BD2E8D">
      <w:pPr>
        <w:spacing w:before="0" w:after="0"/>
        <w:rPr>
          <w:sz w:val="24"/>
          <w:szCs w:val="24"/>
        </w:rPr>
      </w:pPr>
      <w:r>
        <w:rPr>
          <w:sz w:val="24"/>
          <w:szCs w:val="24"/>
        </w:rPr>
        <w:separator/>
      </w:r>
    </w:p>
  </w:endnote>
  <w:endnote w:type="continuationSeparator" w:id="0">
    <w:p w:rsidR="00BD2E8D" w:rsidRDefault="00BD2E8D">
      <w:pPr>
        <w:spacing w:before="0" w:after="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E8D" w:rsidRDefault="00BD2E8D">
      <w:pPr>
        <w:spacing w:before="0" w:after="0"/>
        <w:rPr>
          <w:sz w:val="24"/>
          <w:szCs w:val="24"/>
        </w:rPr>
      </w:pPr>
      <w:r>
        <w:rPr>
          <w:sz w:val="24"/>
          <w:szCs w:val="24"/>
        </w:rPr>
        <w:separator/>
      </w:r>
    </w:p>
  </w:footnote>
  <w:footnote w:type="continuationSeparator" w:id="0">
    <w:p w:rsidR="00BD2E8D" w:rsidRDefault="00BD2E8D">
      <w:pPr>
        <w:spacing w:before="0" w:after="0"/>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764E2"/>
    <w:multiLevelType w:val="hybridMultilevel"/>
    <w:tmpl w:val="FCEEE7B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3D0652CE"/>
    <w:multiLevelType w:val="hybridMultilevel"/>
    <w:tmpl w:val="CF54799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9F63F87"/>
    <w:multiLevelType w:val="hybridMultilevel"/>
    <w:tmpl w:val="8A8490A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9CF"/>
    <w:rsid w:val="000364CA"/>
    <w:rsid w:val="00083706"/>
    <w:rsid w:val="000A71CC"/>
    <w:rsid w:val="00135BBF"/>
    <w:rsid w:val="00156075"/>
    <w:rsid w:val="001A1BB3"/>
    <w:rsid w:val="001F5334"/>
    <w:rsid w:val="0024303F"/>
    <w:rsid w:val="00282E12"/>
    <w:rsid w:val="002965A4"/>
    <w:rsid w:val="002E6FB4"/>
    <w:rsid w:val="003278B8"/>
    <w:rsid w:val="00347349"/>
    <w:rsid w:val="00364C3F"/>
    <w:rsid w:val="00394F2C"/>
    <w:rsid w:val="003A5DE4"/>
    <w:rsid w:val="003A5ED4"/>
    <w:rsid w:val="00401FE3"/>
    <w:rsid w:val="00405A96"/>
    <w:rsid w:val="004321A7"/>
    <w:rsid w:val="004466D0"/>
    <w:rsid w:val="004575EE"/>
    <w:rsid w:val="00457945"/>
    <w:rsid w:val="00471610"/>
    <w:rsid w:val="005C3EA7"/>
    <w:rsid w:val="005F1056"/>
    <w:rsid w:val="00621DB3"/>
    <w:rsid w:val="006460DA"/>
    <w:rsid w:val="00664E7B"/>
    <w:rsid w:val="0068016B"/>
    <w:rsid w:val="00682ADD"/>
    <w:rsid w:val="00694C09"/>
    <w:rsid w:val="006A2657"/>
    <w:rsid w:val="006B05DF"/>
    <w:rsid w:val="00703F46"/>
    <w:rsid w:val="00715BAE"/>
    <w:rsid w:val="0072643B"/>
    <w:rsid w:val="00727DE2"/>
    <w:rsid w:val="00801154"/>
    <w:rsid w:val="008274B7"/>
    <w:rsid w:val="008B6CC5"/>
    <w:rsid w:val="008E52C7"/>
    <w:rsid w:val="008F696F"/>
    <w:rsid w:val="00914CE6"/>
    <w:rsid w:val="00922A60"/>
    <w:rsid w:val="00952EB9"/>
    <w:rsid w:val="0099732F"/>
    <w:rsid w:val="00A07527"/>
    <w:rsid w:val="00A27573"/>
    <w:rsid w:val="00A61F77"/>
    <w:rsid w:val="00A725F6"/>
    <w:rsid w:val="00A90E1E"/>
    <w:rsid w:val="00A94737"/>
    <w:rsid w:val="00AB2713"/>
    <w:rsid w:val="00AD3683"/>
    <w:rsid w:val="00B83816"/>
    <w:rsid w:val="00B935D7"/>
    <w:rsid w:val="00B96CF8"/>
    <w:rsid w:val="00BD2E8D"/>
    <w:rsid w:val="00BD49CF"/>
    <w:rsid w:val="00BE37D5"/>
    <w:rsid w:val="00C24AF4"/>
    <w:rsid w:val="00C310F5"/>
    <w:rsid w:val="00C510B7"/>
    <w:rsid w:val="00C7406A"/>
    <w:rsid w:val="00C75154"/>
    <w:rsid w:val="00C77463"/>
    <w:rsid w:val="00C8003E"/>
    <w:rsid w:val="00CD36E9"/>
    <w:rsid w:val="00CD7EDE"/>
    <w:rsid w:val="00D3151A"/>
    <w:rsid w:val="00D55C3A"/>
    <w:rsid w:val="00E15838"/>
    <w:rsid w:val="00E219F3"/>
    <w:rsid w:val="00E36DC7"/>
    <w:rsid w:val="00E42F3C"/>
    <w:rsid w:val="00E94161"/>
    <w:rsid w:val="00EC017F"/>
    <w:rsid w:val="00EC44DB"/>
    <w:rsid w:val="00ED15BD"/>
    <w:rsid w:val="00EF29C9"/>
    <w:rsid w:val="00F374B8"/>
    <w:rsid w:val="00F55847"/>
    <w:rsid w:val="00F83303"/>
    <w:rsid w:val="00FC260D"/>
    <w:rsid w:val="00FF5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docId w15:val="{ADB0BDE2-8396-4F4B-A299-2167C2EF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5F6"/>
    <w:pPr>
      <w:spacing w:before="100" w:after="100" w:line="240" w:lineRule="auto"/>
    </w:pPr>
    <w:rPr>
      <w:sz w:val="28"/>
      <w:szCs w:val="28"/>
    </w:rPr>
  </w:style>
  <w:style w:type="paragraph" w:styleId="1">
    <w:name w:val="heading 1"/>
    <w:basedOn w:val="a"/>
    <w:next w:val="a"/>
    <w:link w:val="10"/>
    <w:uiPriority w:val="99"/>
    <w:qFormat/>
    <w:rsid w:val="001F5334"/>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BD49CF"/>
    <w:pPr>
      <w:spacing w:beforeAutospacing="1" w:afterAutospacing="1"/>
      <w:outlineLvl w:val="1"/>
    </w:pPr>
    <w:rPr>
      <w:b/>
      <w:bCs/>
      <w:sz w:val="36"/>
      <w:szCs w:val="36"/>
    </w:rPr>
  </w:style>
  <w:style w:type="paragraph" w:styleId="6">
    <w:name w:val="heading 6"/>
    <w:basedOn w:val="a"/>
    <w:next w:val="a"/>
    <w:link w:val="60"/>
    <w:uiPriority w:val="99"/>
    <w:qFormat/>
    <w:rsid w:val="00C510B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paragraph" w:customStyle="1" w:styleId="td1">
    <w:name w:val="td1"/>
    <w:basedOn w:val="a"/>
    <w:uiPriority w:val="99"/>
    <w:rsid w:val="00BD49CF"/>
    <w:pPr>
      <w:spacing w:beforeAutospacing="1" w:after="87"/>
      <w:ind w:left="87" w:right="173"/>
      <w:jc w:val="both"/>
    </w:pPr>
    <w:rPr>
      <w:rFonts w:ascii="Arial" w:hAnsi="Arial" w:cs="Arial"/>
      <w:color w:val="000000"/>
      <w:sz w:val="24"/>
      <w:szCs w:val="24"/>
    </w:rPr>
  </w:style>
  <w:style w:type="paragraph" w:styleId="a3">
    <w:name w:val="Normal (Web)"/>
    <w:basedOn w:val="a"/>
    <w:uiPriority w:val="99"/>
    <w:rsid w:val="00BD49CF"/>
    <w:pPr>
      <w:spacing w:beforeAutospacing="1" w:afterAutospacing="1"/>
    </w:pPr>
    <w:rPr>
      <w:sz w:val="24"/>
      <w:szCs w:val="24"/>
    </w:rPr>
  </w:style>
  <w:style w:type="character" w:styleId="a4">
    <w:name w:val="Strong"/>
    <w:basedOn w:val="a0"/>
    <w:uiPriority w:val="99"/>
    <w:qFormat/>
    <w:rsid w:val="00BD49CF"/>
    <w:rPr>
      <w:rFonts w:cs="Times New Roman"/>
      <w:b/>
      <w:bCs/>
    </w:rPr>
  </w:style>
  <w:style w:type="paragraph" w:styleId="a5">
    <w:name w:val="footnote text"/>
    <w:basedOn w:val="a"/>
    <w:link w:val="a6"/>
    <w:uiPriority w:val="99"/>
    <w:semiHidden/>
    <w:rsid w:val="00BD49CF"/>
    <w:pPr>
      <w:spacing w:before="0" w:after="0"/>
    </w:pPr>
    <w:rPr>
      <w:sz w:val="20"/>
      <w:szCs w:val="20"/>
    </w:rPr>
  </w:style>
  <w:style w:type="character" w:customStyle="1" w:styleId="a6">
    <w:name w:val="Текст сноски Знак"/>
    <w:basedOn w:val="a0"/>
    <w:link w:val="a5"/>
    <w:uiPriority w:val="99"/>
    <w:semiHidden/>
    <w:locked/>
    <w:rsid w:val="00A90E1E"/>
    <w:rPr>
      <w:rFonts w:cs="Times New Roman"/>
      <w:lang w:val="ru-RU" w:eastAsia="ru-RU"/>
    </w:rPr>
  </w:style>
  <w:style w:type="paragraph" w:styleId="a7">
    <w:name w:val="Body Text Indent"/>
    <w:basedOn w:val="a"/>
    <w:link w:val="a8"/>
    <w:uiPriority w:val="99"/>
    <w:rsid w:val="003278B8"/>
    <w:pPr>
      <w:autoSpaceDE w:val="0"/>
      <w:autoSpaceDN w:val="0"/>
      <w:adjustRightInd w:val="0"/>
      <w:spacing w:before="0" w:after="0" w:line="360" w:lineRule="auto"/>
      <w:ind w:firstLine="540"/>
    </w:pPr>
    <w:rPr>
      <w:sz w:val="24"/>
      <w:szCs w:val="24"/>
    </w:rPr>
  </w:style>
  <w:style w:type="character" w:customStyle="1" w:styleId="a8">
    <w:name w:val="Основной текст с отступом Знак"/>
    <w:basedOn w:val="a0"/>
    <w:link w:val="a7"/>
    <w:uiPriority w:val="99"/>
    <w:semiHidden/>
    <w:locked/>
    <w:rPr>
      <w:rFonts w:cs="Times New Roman"/>
      <w:sz w:val="28"/>
      <w:szCs w:val="28"/>
    </w:rPr>
  </w:style>
  <w:style w:type="character" w:styleId="a9">
    <w:name w:val="footnote reference"/>
    <w:basedOn w:val="a0"/>
    <w:uiPriority w:val="99"/>
    <w:semiHidden/>
    <w:rsid w:val="00BD49CF"/>
    <w:rPr>
      <w:rFonts w:cs="Times New Roman"/>
      <w:vertAlign w:val="superscript"/>
    </w:rPr>
  </w:style>
  <w:style w:type="character" w:styleId="aa">
    <w:name w:val="Hyperlink"/>
    <w:basedOn w:val="a0"/>
    <w:uiPriority w:val="99"/>
    <w:rsid w:val="00471610"/>
    <w:rPr>
      <w:rFonts w:cs="Times New Roman"/>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538907">
      <w:marLeft w:val="0"/>
      <w:marRight w:val="0"/>
      <w:marTop w:val="0"/>
      <w:marBottom w:val="0"/>
      <w:divBdr>
        <w:top w:val="none" w:sz="0" w:space="0" w:color="auto"/>
        <w:left w:val="none" w:sz="0" w:space="0" w:color="auto"/>
        <w:bottom w:val="none" w:sz="0" w:space="0" w:color="auto"/>
        <w:right w:val="none" w:sz="0" w:space="0" w:color="auto"/>
      </w:divBdr>
    </w:div>
    <w:div w:id="1484538908">
      <w:marLeft w:val="0"/>
      <w:marRight w:val="0"/>
      <w:marTop w:val="0"/>
      <w:marBottom w:val="0"/>
      <w:divBdr>
        <w:top w:val="none" w:sz="0" w:space="0" w:color="auto"/>
        <w:left w:val="none" w:sz="0" w:space="0" w:color="auto"/>
        <w:bottom w:val="none" w:sz="0" w:space="0" w:color="auto"/>
        <w:right w:val="none" w:sz="0" w:space="0" w:color="auto"/>
      </w:divBdr>
    </w:div>
    <w:div w:id="1484538909">
      <w:marLeft w:val="0"/>
      <w:marRight w:val="0"/>
      <w:marTop w:val="0"/>
      <w:marBottom w:val="0"/>
      <w:divBdr>
        <w:top w:val="none" w:sz="0" w:space="0" w:color="auto"/>
        <w:left w:val="none" w:sz="0" w:space="0" w:color="auto"/>
        <w:bottom w:val="none" w:sz="0" w:space="0" w:color="auto"/>
        <w:right w:val="none" w:sz="0" w:space="0" w:color="auto"/>
      </w:divBdr>
    </w:div>
    <w:div w:id="1484538910">
      <w:marLeft w:val="0"/>
      <w:marRight w:val="0"/>
      <w:marTop w:val="0"/>
      <w:marBottom w:val="0"/>
      <w:divBdr>
        <w:top w:val="none" w:sz="0" w:space="0" w:color="auto"/>
        <w:left w:val="none" w:sz="0" w:space="0" w:color="auto"/>
        <w:bottom w:val="none" w:sz="0" w:space="0" w:color="auto"/>
        <w:right w:val="none" w:sz="0" w:space="0" w:color="auto"/>
      </w:divBdr>
    </w:div>
    <w:div w:id="1484538911">
      <w:marLeft w:val="0"/>
      <w:marRight w:val="0"/>
      <w:marTop w:val="0"/>
      <w:marBottom w:val="0"/>
      <w:divBdr>
        <w:top w:val="none" w:sz="0" w:space="0" w:color="auto"/>
        <w:left w:val="none" w:sz="0" w:space="0" w:color="auto"/>
        <w:bottom w:val="none" w:sz="0" w:space="0" w:color="auto"/>
        <w:right w:val="none" w:sz="0" w:space="0" w:color="auto"/>
      </w:divBdr>
    </w:div>
    <w:div w:id="1484538912">
      <w:marLeft w:val="0"/>
      <w:marRight w:val="0"/>
      <w:marTop w:val="0"/>
      <w:marBottom w:val="0"/>
      <w:divBdr>
        <w:top w:val="none" w:sz="0" w:space="0" w:color="auto"/>
        <w:left w:val="none" w:sz="0" w:space="0" w:color="auto"/>
        <w:bottom w:val="none" w:sz="0" w:space="0" w:color="auto"/>
        <w:right w:val="none" w:sz="0" w:space="0" w:color="auto"/>
      </w:divBdr>
    </w:div>
    <w:div w:id="1484538913">
      <w:marLeft w:val="0"/>
      <w:marRight w:val="0"/>
      <w:marTop w:val="0"/>
      <w:marBottom w:val="0"/>
      <w:divBdr>
        <w:top w:val="none" w:sz="0" w:space="0" w:color="auto"/>
        <w:left w:val="none" w:sz="0" w:space="0" w:color="auto"/>
        <w:bottom w:val="none" w:sz="0" w:space="0" w:color="auto"/>
        <w:right w:val="none" w:sz="0" w:space="0" w:color="auto"/>
      </w:divBdr>
    </w:div>
    <w:div w:id="1484538914">
      <w:marLeft w:val="0"/>
      <w:marRight w:val="0"/>
      <w:marTop w:val="0"/>
      <w:marBottom w:val="0"/>
      <w:divBdr>
        <w:top w:val="none" w:sz="0" w:space="0" w:color="auto"/>
        <w:left w:val="none" w:sz="0" w:space="0" w:color="auto"/>
        <w:bottom w:val="none" w:sz="0" w:space="0" w:color="auto"/>
        <w:right w:val="none" w:sz="0" w:space="0" w:color="auto"/>
      </w:divBdr>
    </w:div>
    <w:div w:id="1484538915">
      <w:marLeft w:val="0"/>
      <w:marRight w:val="0"/>
      <w:marTop w:val="0"/>
      <w:marBottom w:val="0"/>
      <w:divBdr>
        <w:top w:val="none" w:sz="0" w:space="0" w:color="auto"/>
        <w:left w:val="none" w:sz="0" w:space="0" w:color="auto"/>
        <w:bottom w:val="none" w:sz="0" w:space="0" w:color="auto"/>
        <w:right w:val="none" w:sz="0" w:space="0" w:color="auto"/>
      </w:divBdr>
    </w:div>
    <w:div w:id="1484538916">
      <w:marLeft w:val="0"/>
      <w:marRight w:val="0"/>
      <w:marTop w:val="0"/>
      <w:marBottom w:val="0"/>
      <w:divBdr>
        <w:top w:val="none" w:sz="0" w:space="0" w:color="auto"/>
        <w:left w:val="none" w:sz="0" w:space="0" w:color="auto"/>
        <w:bottom w:val="none" w:sz="0" w:space="0" w:color="auto"/>
        <w:right w:val="none" w:sz="0" w:space="0" w:color="auto"/>
      </w:divBdr>
    </w:div>
    <w:div w:id="1484538917">
      <w:marLeft w:val="0"/>
      <w:marRight w:val="0"/>
      <w:marTop w:val="0"/>
      <w:marBottom w:val="0"/>
      <w:divBdr>
        <w:top w:val="none" w:sz="0" w:space="0" w:color="auto"/>
        <w:left w:val="none" w:sz="0" w:space="0" w:color="auto"/>
        <w:bottom w:val="none" w:sz="0" w:space="0" w:color="auto"/>
        <w:right w:val="none" w:sz="0" w:space="0" w:color="auto"/>
      </w:divBdr>
    </w:div>
    <w:div w:id="1484538918">
      <w:marLeft w:val="0"/>
      <w:marRight w:val="0"/>
      <w:marTop w:val="0"/>
      <w:marBottom w:val="0"/>
      <w:divBdr>
        <w:top w:val="none" w:sz="0" w:space="0" w:color="auto"/>
        <w:left w:val="none" w:sz="0" w:space="0" w:color="auto"/>
        <w:bottom w:val="none" w:sz="0" w:space="0" w:color="auto"/>
        <w:right w:val="none" w:sz="0" w:space="0" w:color="auto"/>
      </w:divBdr>
    </w:div>
    <w:div w:id="1484538919">
      <w:marLeft w:val="0"/>
      <w:marRight w:val="0"/>
      <w:marTop w:val="0"/>
      <w:marBottom w:val="0"/>
      <w:divBdr>
        <w:top w:val="none" w:sz="0" w:space="0" w:color="auto"/>
        <w:left w:val="none" w:sz="0" w:space="0" w:color="auto"/>
        <w:bottom w:val="none" w:sz="0" w:space="0" w:color="auto"/>
        <w:right w:val="none" w:sz="0" w:space="0" w:color="auto"/>
      </w:divBdr>
    </w:div>
    <w:div w:id="1484538920">
      <w:marLeft w:val="0"/>
      <w:marRight w:val="0"/>
      <w:marTop w:val="0"/>
      <w:marBottom w:val="0"/>
      <w:divBdr>
        <w:top w:val="none" w:sz="0" w:space="0" w:color="auto"/>
        <w:left w:val="none" w:sz="0" w:space="0" w:color="auto"/>
        <w:bottom w:val="none" w:sz="0" w:space="0" w:color="auto"/>
        <w:right w:val="none" w:sz="0" w:space="0" w:color="auto"/>
      </w:divBdr>
    </w:div>
    <w:div w:id="1484538921">
      <w:marLeft w:val="0"/>
      <w:marRight w:val="0"/>
      <w:marTop w:val="0"/>
      <w:marBottom w:val="0"/>
      <w:divBdr>
        <w:top w:val="none" w:sz="0" w:space="0" w:color="auto"/>
        <w:left w:val="none" w:sz="0" w:space="0" w:color="auto"/>
        <w:bottom w:val="none" w:sz="0" w:space="0" w:color="auto"/>
        <w:right w:val="none" w:sz="0" w:space="0" w:color="auto"/>
      </w:divBdr>
    </w:div>
    <w:div w:id="1484538922">
      <w:marLeft w:val="0"/>
      <w:marRight w:val="0"/>
      <w:marTop w:val="0"/>
      <w:marBottom w:val="0"/>
      <w:divBdr>
        <w:top w:val="none" w:sz="0" w:space="0" w:color="auto"/>
        <w:left w:val="none" w:sz="0" w:space="0" w:color="auto"/>
        <w:bottom w:val="none" w:sz="0" w:space="0" w:color="auto"/>
        <w:right w:val="none" w:sz="0" w:space="0" w:color="auto"/>
      </w:divBdr>
    </w:div>
    <w:div w:id="1484538923">
      <w:marLeft w:val="0"/>
      <w:marRight w:val="0"/>
      <w:marTop w:val="0"/>
      <w:marBottom w:val="0"/>
      <w:divBdr>
        <w:top w:val="none" w:sz="0" w:space="0" w:color="auto"/>
        <w:left w:val="none" w:sz="0" w:space="0" w:color="auto"/>
        <w:bottom w:val="none" w:sz="0" w:space="0" w:color="auto"/>
        <w:right w:val="none" w:sz="0" w:space="0" w:color="auto"/>
      </w:divBdr>
    </w:div>
    <w:div w:id="1484538924">
      <w:marLeft w:val="0"/>
      <w:marRight w:val="0"/>
      <w:marTop w:val="0"/>
      <w:marBottom w:val="0"/>
      <w:divBdr>
        <w:top w:val="none" w:sz="0" w:space="0" w:color="auto"/>
        <w:left w:val="none" w:sz="0" w:space="0" w:color="auto"/>
        <w:bottom w:val="none" w:sz="0" w:space="0" w:color="auto"/>
        <w:right w:val="none" w:sz="0" w:space="0" w:color="auto"/>
      </w:divBdr>
    </w:div>
    <w:div w:id="1484538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image" Target="media/image17.emf"/><Relationship Id="rId42" Type="http://schemas.openxmlformats.org/officeDocument/2006/relationships/hyperlink" Target="http://www.tiensmed.ru/illness/diabet7.html" TargetMode="Externa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6.emf"/><Relationship Id="rId38"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oleObject" Target="embeddings/oleObject6.bin"/><Relationship Id="rId29" Type="http://schemas.openxmlformats.org/officeDocument/2006/relationships/image" Target="media/image13.emf"/><Relationship Id="rId41"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20.emf"/><Relationship Id="rId40" Type="http://schemas.openxmlformats.org/officeDocument/2006/relationships/image" Target="media/image23.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emf"/><Relationship Id="rId28" Type="http://schemas.openxmlformats.org/officeDocument/2006/relationships/oleObject" Target="embeddings/oleObject10.bin"/><Relationship Id="rId36" Type="http://schemas.openxmlformats.org/officeDocument/2006/relationships/image" Target="media/image19.emf"/><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image" Target="media/image1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image" Target="media/image18.emf"/><Relationship Id="rId43" Type="http://schemas.openxmlformats.org/officeDocument/2006/relationships/hyperlink" Target="http://www.dia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4777</Words>
  <Characters>27231</Characters>
  <Application>Microsoft Office Word</Application>
  <DocSecurity>0</DocSecurity>
  <Lines>226</Lines>
  <Paragraphs>63</Paragraphs>
  <ScaleCrop>false</ScaleCrop>
  <Company>NFYZ</Company>
  <LinksUpToDate>false</LinksUpToDate>
  <CharactersWithSpaces>31945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NFYZ</dc:creator>
  <cp:keywords/>
  <dc:description/>
  <cp:lastModifiedBy>admin</cp:lastModifiedBy>
  <cp:revision>2</cp:revision>
  <cp:lastPrinted>2008-05-29T01:22:00Z</cp:lastPrinted>
  <dcterms:created xsi:type="dcterms:W3CDTF">2014-02-21T10:46:00Z</dcterms:created>
  <dcterms:modified xsi:type="dcterms:W3CDTF">2014-02-21T10:46:00Z</dcterms:modified>
</cp:coreProperties>
</file>