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022" w:rsidRPr="00BA2EDA" w:rsidRDefault="00480022" w:rsidP="00BF6946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СОДЕРЖАНИЕ</w:t>
      </w:r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</w:p>
    <w:p w:rsidR="00BF6946" w:rsidRPr="00BA2EDA" w:rsidRDefault="00BF6946" w:rsidP="00BF6946">
      <w:pPr>
        <w:widowControl/>
        <w:shd w:val="clear" w:color="auto" w:fill="FFFFFF"/>
        <w:tabs>
          <w:tab w:val="left" w:pos="397"/>
        </w:tabs>
        <w:spacing w:line="360" w:lineRule="auto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ВВЕДЕНИЕ</w:t>
      </w:r>
    </w:p>
    <w:p w:rsidR="00BF6946" w:rsidRPr="00BF6946" w:rsidRDefault="00BF6946" w:rsidP="00BF6946">
      <w:pPr>
        <w:widowControl/>
        <w:shd w:val="clear" w:color="auto" w:fill="FFFFFF"/>
        <w:tabs>
          <w:tab w:val="left" w:pos="397"/>
        </w:tabs>
        <w:spacing w:line="360" w:lineRule="auto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ГЛАВА 1. СУЩНОСТЬ КОМПЛЕКСНОГО АНАЛИЗА ОРГАНИЗАЦИОННО-ТЕХНО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ЛОГИЧЕСКОГО УРОВНЯ ПРОИЗВОДСТВА</w:t>
      </w:r>
    </w:p>
    <w:p w:rsidR="00BF6946" w:rsidRPr="00BF6946" w:rsidRDefault="00BF6946" w:rsidP="00BF6946">
      <w:pPr>
        <w:widowControl/>
        <w:shd w:val="clear" w:color="auto" w:fill="FFFFFF"/>
        <w:tabs>
          <w:tab w:val="left" w:pos="397"/>
        </w:tabs>
        <w:spacing w:line="360" w:lineRule="auto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1.1 Назначение комплексного анализа организ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ационно-технологического уровня</w:t>
      </w:r>
    </w:p>
    <w:p w:rsidR="00BF6946" w:rsidRPr="00BF6946" w:rsidRDefault="00BF6946" w:rsidP="00BF6946">
      <w:pPr>
        <w:widowControl/>
        <w:shd w:val="clear" w:color="auto" w:fill="FFFFFF"/>
        <w:tabs>
          <w:tab w:val="left" w:pos="397"/>
        </w:tabs>
        <w:spacing w:line="360" w:lineRule="auto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1.2. Комплексный ана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лиз уровня техники и технологии</w:t>
      </w:r>
    </w:p>
    <w:p w:rsidR="00BF6946" w:rsidRPr="00BF6946" w:rsidRDefault="00BF6946" w:rsidP="00BF6946">
      <w:pPr>
        <w:widowControl/>
        <w:shd w:val="clear" w:color="auto" w:fill="FFFFFF"/>
        <w:tabs>
          <w:tab w:val="left" w:pos="397"/>
        </w:tabs>
        <w:spacing w:line="360" w:lineRule="auto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ГЛАВА 2. АНАЛИЗ ОРГАНИЗАЦИИ ПРОИЗВО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ДСТВА И ПУТИ СОВЕРШЕНСТВОВАНИЯ</w:t>
      </w:r>
    </w:p>
    <w:p w:rsidR="00BF6946" w:rsidRPr="00BF6946" w:rsidRDefault="00BF6946" w:rsidP="00BF6946">
      <w:pPr>
        <w:widowControl/>
        <w:shd w:val="clear" w:color="auto" w:fill="FFFFFF"/>
        <w:tabs>
          <w:tab w:val="left" w:pos="397"/>
        </w:tabs>
        <w:spacing w:line="360" w:lineRule="auto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ГЛА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ВА 3. АНАЛИЗ УРОВНЯ УПРАВЛЕНИЯ</w:t>
      </w:r>
    </w:p>
    <w:p w:rsidR="00BF6946" w:rsidRPr="00BF6946" w:rsidRDefault="00BF6946" w:rsidP="00BF6946">
      <w:pPr>
        <w:widowControl/>
        <w:shd w:val="clear" w:color="auto" w:fill="FFFFFF"/>
        <w:tabs>
          <w:tab w:val="left" w:pos="397"/>
        </w:tabs>
        <w:spacing w:line="360" w:lineRule="auto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ЗАКЛЮЧЕНИЕ</w:t>
      </w:r>
    </w:p>
    <w:p w:rsidR="00BF6946" w:rsidRPr="00BF6946" w:rsidRDefault="00BF6946" w:rsidP="00BF6946">
      <w:pPr>
        <w:widowControl/>
        <w:shd w:val="clear" w:color="auto" w:fill="FFFFFF"/>
        <w:tabs>
          <w:tab w:val="left" w:pos="397"/>
        </w:tabs>
        <w:spacing w:line="360" w:lineRule="auto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СПИСОК ЛИТЕРАТУРЫ</w:t>
      </w:r>
    </w:p>
    <w:p w:rsidR="00BF6946" w:rsidRPr="00BA2EDA" w:rsidRDefault="00BF6946" w:rsidP="00BF6946">
      <w:pPr>
        <w:widowControl/>
        <w:shd w:val="clear" w:color="auto" w:fill="FFFFFF"/>
        <w:tabs>
          <w:tab w:val="left" w:pos="397"/>
        </w:tabs>
        <w:spacing w:line="360" w:lineRule="auto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ПРИЛОЖЕНИЯ.</w:t>
      </w:r>
      <w:bookmarkStart w:id="0" w:name="_Toc232433063"/>
    </w:p>
    <w:p w:rsidR="007F28E0" w:rsidRPr="00BA2EDA" w:rsidRDefault="00BF6946" w:rsidP="00BF6946">
      <w:pPr>
        <w:widowControl/>
        <w:shd w:val="clear" w:color="auto" w:fill="FFFFFF"/>
        <w:tabs>
          <w:tab w:val="left" w:pos="397"/>
        </w:tabs>
        <w:spacing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br w:type="page"/>
      </w:r>
      <w:r w:rsidR="007F28E0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ВВЕДЕНИЕ</w:t>
      </w:r>
      <w:bookmarkEnd w:id="0"/>
    </w:p>
    <w:p w:rsidR="00BF6946" w:rsidRPr="00BA2EDA" w:rsidRDefault="00BF6946" w:rsidP="00BF6946">
      <w:pPr>
        <w:widowControl/>
        <w:shd w:val="clear" w:color="auto" w:fill="FFFFFF"/>
        <w:tabs>
          <w:tab w:val="left" w:pos="397"/>
        </w:tabs>
        <w:spacing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</w:p>
    <w:p w:rsidR="00BF6946" w:rsidRDefault="007F28E0" w:rsidP="00BF6946">
      <w:pPr>
        <w:pStyle w:val="a4"/>
        <w:spacing w:line="360" w:lineRule="auto"/>
        <w:ind w:firstLine="709"/>
        <w:rPr>
          <w:color w:val="000000"/>
          <w:sz w:val="28"/>
          <w:szCs w:val="28"/>
        </w:rPr>
      </w:pPr>
      <w:r w:rsidRPr="00BF6946">
        <w:rPr>
          <w:color w:val="000000"/>
          <w:sz w:val="28"/>
          <w:szCs w:val="28"/>
        </w:rPr>
        <w:t>В условиях многогранности и сложности экономических отношений между хозяйствующими субъектами существенно возрастают приоритетность и роль экономического анализа, основным содержанием которого является комплексное системное исследование механизма коммерческой стабильности и финансовой безопасности организации. Этим и обусловлена актуальность выбранной темы.</w:t>
      </w:r>
    </w:p>
    <w:p w:rsidR="007F28E0" w:rsidRPr="00BF6946" w:rsidRDefault="007F28E0" w:rsidP="00BF6946">
      <w:pPr>
        <w:pStyle w:val="a4"/>
        <w:spacing w:line="360" w:lineRule="auto"/>
        <w:ind w:firstLine="709"/>
        <w:rPr>
          <w:color w:val="000000"/>
          <w:sz w:val="28"/>
          <w:szCs w:val="28"/>
        </w:rPr>
      </w:pPr>
      <w:r w:rsidRPr="00BF6946">
        <w:rPr>
          <w:color w:val="000000"/>
          <w:sz w:val="28"/>
          <w:szCs w:val="28"/>
        </w:rPr>
        <w:t>В основе всех экономических показателей хозяйственной деятельности предприятий лежит технико-организационный уровень производства, то есть качество продукции и используемой техники, прогрессивность технологических процессов, техническая и энергетическая вооруженность труда, степень концентрации, специализации, кооперирования и комбинирования, длительность производственного цикла и ритмичность производства, уровень организации производства и управления.</w:t>
      </w:r>
    </w:p>
    <w:p w:rsidR="007F28E0" w:rsidRPr="00BF6946" w:rsidRDefault="007F28E0" w:rsidP="00BF694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Техническая сторона производства непосредственно не является предметом экономического анализа. Но экономические показатели изучаются в тесной взаимосвязи с техникой и технологией производства, его организационный экономический анализ в этом случае приобретает характер технико-экономического анализа.</w:t>
      </w:r>
    </w:p>
    <w:p w:rsidR="007F28E0" w:rsidRPr="00BF6946" w:rsidRDefault="007F28E0" w:rsidP="00BF694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На уровень экономических показателей значительное влияние оказывают природные условия, социальные условия жизни производственных коллективов, внешнеэкономические связи предприятия – состояние рынка финансирования, купли и продажи. От всех этих условий производства зависит степень использования производственных ресурсов: средств труда и самого живого труда.</w:t>
      </w:r>
    </w:p>
    <w:p w:rsidR="007F28E0" w:rsidRPr="00BF6946" w:rsidRDefault="007F28E0" w:rsidP="00BF694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Цель работы - рассмотреть методику проведения анализа организационно-технологического производства. Для этого необходимо решить ряд задач:</w:t>
      </w:r>
    </w:p>
    <w:p w:rsidR="007F28E0" w:rsidRPr="00BF6946" w:rsidRDefault="007F28E0" w:rsidP="00BF694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 определить роль анализа организационно-технологического производства в комплексном экономическом анализе;</w:t>
      </w:r>
    </w:p>
    <w:p w:rsidR="007F28E0" w:rsidRPr="00BF6946" w:rsidRDefault="007F28E0" w:rsidP="00BF694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 рассмотреть теоретические аспекты анализа производства и труда на предприятии;</w:t>
      </w:r>
    </w:p>
    <w:p w:rsidR="007F28E0" w:rsidRPr="00BF6946" w:rsidRDefault="007F28E0" w:rsidP="00BF694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 рассмотреть теоретические аспекты анализа технического развития на предприятии.</w:t>
      </w:r>
    </w:p>
    <w:p w:rsidR="00BF6946" w:rsidRDefault="007F28E0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Для написания работы использован материал из различных источников. В учебн</w:t>
      </w:r>
      <w:r w:rsidR="00BB5E0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ом пособии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«</w:t>
      </w:r>
      <w:r w:rsidR="00BB5E0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Комплексный экономический анализ хозяйственной деятельности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» (автор </w:t>
      </w:r>
      <w:r w:rsidR="00BB5E0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Любушин Н.П.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) рассматриваются вопросы формирования и использования производственного потенциала организации. В </w:t>
      </w:r>
      <w:r w:rsidR="00BB5E0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учебнике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«</w:t>
      </w:r>
      <w:r w:rsidR="00BB5E0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Комплексный э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кономический анализ хозяйственной деятельности» (</w:t>
      </w:r>
      <w:r w:rsidR="00BB5E0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под ред. Гиляровской Л.Т.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 рассматрива</w:t>
      </w:r>
      <w:r w:rsidR="00BB5E0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ются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задачи анализа технического развития и организации производства. </w:t>
      </w:r>
      <w:r w:rsidR="00BB5E0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А.Д. Шеремет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в </w:t>
      </w:r>
      <w:r w:rsidR="00BB5E0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учебнике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«Комплексный анализ хозяйственной деятельности» рассматрива</w:t>
      </w:r>
      <w:r w:rsidR="00BB5E0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ю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</w:t>
      </w:r>
      <w:r w:rsidR="00BB5E0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ся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составляющие анализа технико-организационного уровня производства, такие как оценка эффективности управления, анализ производства и труда, анализ технического развития.</w:t>
      </w:r>
    </w:p>
    <w:p w:rsidR="00BF6946" w:rsidRDefault="007F28E0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Объектом исследования в данной работе является организационно-технологическое производство предприятия. Субъектом исследования является анализ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организационно-технологического производства как составляющий элемент комплексного анализа хозяйственной деятельности.</w:t>
      </w:r>
      <w:bookmarkStart w:id="1" w:name="_Toc232433064"/>
    </w:p>
    <w:p w:rsidR="00281698" w:rsidRPr="00BF6946" w:rsidRDefault="00BF6946" w:rsidP="00BF6946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br w:type="page"/>
      </w:r>
      <w:r w:rsidR="0048471A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ГЛАВА 1</w:t>
      </w:r>
      <w:r w:rsidR="00281698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.</w:t>
      </w:r>
      <w:r w:rsidR="00D7148D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</w:t>
      </w:r>
      <w:r w:rsidR="00281698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СУЩНОСТЬ КОМПЛЕКСНОГО АНАЛИЗА ОРГАНИЗАЦИОННО-ТЕХНОЛОГИЧЕСКОГО УРОВНЯ ПРОИЗВОДСТВА</w:t>
      </w:r>
      <w:bookmarkEnd w:id="1"/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bookmarkStart w:id="2" w:name="_Toc232433065"/>
    </w:p>
    <w:p w:rsidR="00D7148D" w:rsidRPr="00BF6946" w:rsidRDefault="00281698" w:rsidP="00BF6946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1.1 Назначение</w:t>
      </w:r>
      <w:r w:rsidR="00D7148D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комплексного</w:t>
      </w:r>
      <w:r w:rsidR="00D7148D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анализа</w:t>
      </w:r>
      <w:r w:rsidR="00C1354C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организационно</w:t>
      </w:r>
      <w:r w:rsidR="00D7148D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-</w:t>
      </w:r>
      <w:r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технологического</w:t>
      </w:r>
      <w:r w:rsidR="00D7148D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уровня</w:t>
      </w:r>
      <w:bookmarkEnd w:id="2"/>
    </w:p>
    <w:p w:rsidR="00BF6946" w:rsidRPr="00BF6946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D7148D" w:rsidRPr="00BF6946" w:rsidRDefault="00D7148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 современных условиях хозяйствования организаций основными факторами повышения эффективности их</w:t>
      </w:r>
      <w:r w:rsidR="00C1354C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деятельности являются принятые управленческие решения, направленные на техническое и организационное развитие, улучшение корпоративных, социальных и природных условий функционирования производства.</w:t>
      </w:r>
    </w:p>
    <w:p w:rsidR="00D7148D" w:rsidRPr="00BF6946" w:rsidRDefault="00D7148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Главным условием развития </w:t>
      </w:r>
      <w:r w:rsidR="00C1354C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производства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является технический прогресс. От уровня техники, технологии и организации (управления) производством непосредственно зависят все технико-экономические показатели деятельности предприятия.</w:t>
      </w:r>
    </w:p>
    <w:p w:rsidR="00D7148D" w:rsidRPr="00BF6946" w:rsidRDefault="00D7148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Совершенствование организационно-</w:t>
      </w:r>
      <w:r w:rsidR="0028169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технологического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уровня хозяйственной деятельности — это комплексный непрерывный процесс, охватывающий повышение научно-технического уровня производства продукции и использование в производстве достижений научно-технического прогресса; рационализацию технологии производства, структуры хозяйственной системы и методов хозяйствования. В то же время организационно-технический уровень организации характеризуется степенью совершенствования организации труда и производства, эффективностью применяемых методов управления, уровнем качества услуг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[2, 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c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.120]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D7148D" w:rsidRPr="00BF6946" w:rsidRDefault="00D7148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Задачи комплексного анализа организационно-</w:t>
      </w:r>
      <w:r w:rsidR="0028169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технологического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уровня хозяйствующего субъекта включают:</w:t>
      </w:r>
    </w:p>
    <w:p w:rsidR="00D7148D" w:rsidRPr="00BF6946" w:rsidRDefault="00D7148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1)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определение научно-технического уровня производства и оценку его влияния на результаты работы организации;</w:t>
      </w:r>
    </w:p>
    <w:p w:rsidR="00D7148D" w:rsidRPr="00BF6946" w:rsidRDefault="00D7148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2)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оценку степени эффективности управления производством в организации труда и развития социальных условий работы в организации;</w:t>
      </w:r>
    </w:p>
    <w:p w:rsidR="00D7148D" w:rsidRPr="00BF6946" w:rsidRDefault="00D7148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3)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формирование производственной мощности {пропускной способности) организации, анализ ее прироста, обоснование решений по улучшению использования производственной мощности</w:t>
      </w:r>
      <w:r w:rsidR="00C1354C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(пропускной способности);</w:t>
      </w:r>
    </w:p>
    <w:p w:rsidR="00D7148D" w:rsidRPr="00BF6946" w:rsidRDefault="00D7148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4) выявление возможностей и поиск путей повышения организационно-технического уровня производства.</w:t>
      </w:r>
    </w:p>
    <w:p w:rsidR="00D7148D" w:rsidRPr="00BF6946" w:rsidRDefault="00D7148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Выбор системы показателей, отражающих состояние организационно-</w:t>
      </w:r>
      <w:r w:rsidR="00FB141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технологического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уровня производства, находится в зависимости от особенностей отрасли и объектов анализа (рис</w:t>
      </w:r>
      <w:r w:rsidR="00C1354C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унок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C1354C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1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.1).</w:t>
      </w:r>
    </w:p>
    <w:p w:rsidR="00D7148D" w:rsidRPr="00BA2EDA" w:rsidRDefault="00D7148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 основе методики комплексного экономического анализа организационного уровня лежат три группы аналитических показателей: уровень техники и технологии; организационный уровень производства; показатели анализа уро</w:t>
      </w:r>
      <w:r w:rsidR="00C1354C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вн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я управления.</w:t>
      </w:r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C1354C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5pt;height:210.75pt">
            <v:imagedata r:id="rId7" o:title=""/>
          </v:shape>
        </w:pict>
      </w:r>
    </w:p>
    <w:p w:rsidR="00C1354C" w:rsidRPr="00BF6946" w:rsidRDefault="00C1354C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Рис. 1.1 Система показателей анализа организационно-</w:t>
      </w:r>
      <w:r w:rsidR="00FB141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технологического</w:t>
      </w:r>
      <w:r w:rsidR="00BF6946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уровня производства</w:t>
      </w:r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C1354C" w:rsidRPr="00BF6946" w:rsidRDefault="00C1354C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Первая группа показателей характеризует качество и прогрессивность продукции, состояние и прогрессивность применяемой техники и технологии, уровень научно-исследовательской работы, поточность производства и техническую оснащенность предприятия, степень и эффективность внедрения новой техники и др.</w:t>
      </w:r>
    </w:p>
    <w:p w:rsidR="00D7148D" w:rsidRPr="00BF6946" w:rsidRDefault="00D7148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Вторая группа показателей характеризует уровень организации производства, уровень концентрации и размещения производства, </w:t>
      </w:r>
      <w:r w:rsidR="00C1354C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длительность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производс</w:t>
      </w:r>
      <w:r w:rsidR="00C1354C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венного цикла, уровень организации труда и управления, состояние социальных условий работы коллектива.</w:t>
      </w:r>
    </w:p>
    <w:p w:rsidR="00D7148D" w:rsidRPr="00BF6946" w:rsidRDefault="00D7148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Результат от повышения организационно-</w:t>
      </w:r>
      <w:r w:rsidR="00FB141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технологического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уровня производства в любой отрасли материального </w:t>
      </w:r>
      <w:r w:rsidR="00D314F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производства,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в конечном </w:t>
      </w:r>
      <w:r w:rsidR="00D314F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счете,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проявляется в процессе использования трех основных элементов производства: труда, средств и предметов труда. Качественными показателями использования производственных ресурсов являются производительность т руда, фондоотдача, материалоемкость, оборачиваемость оборотных средств. Показатели интенсивности использования ресурсов одновременно являются и индикаторами экономической эффективности организационно-технического уровня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[2, 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c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.120]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D7148D" w:rsidRPr="00BF6946" w:rsidRDefault="00D7148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Совокупность исследуемых в процессе анализа организационно-</w:t>
      </w:r>
      <w:r w:rsidR="00FB141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технологических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показателей дает комплексную характеристику организационно-</w:t>
      </w:r>
      <w:r w:rsidR="00FB141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технологического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уровня и условий производства в организации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[2, 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c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.121]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:</w:t>
      </w:r>
    </w:p>
    <w:p w:rsidR="00BA2EDA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26" type="#_x0000_t75" style="width:156pt;height:24.75pt">
            <v:imagedata r:id="rId8" o:title=""/>
          </v:shape>
        </w:pict>
      </w:r>
      <w:r w:rsidR="00206A1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,</w:t>
      </w:r>
    </w:p>
    <w:p w:rsidR="00BA2EDA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BF6946" w:rsidRDefault="00D7148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где </w:t>
      </w:r>
      <w:r w:rsidR="00DA101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27" type="#_x0000_t75" style="width:24.75pt;height:21.75pt">
            <v:imagedata r:id="rId9" o:title=""/>
          </v:shape>
        </w:pict>
      </w:r>
      <w:r w:rsidR="0028169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206A1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комплексная оценка исследуемой совокупности показателей, рассматриваемых в системе анализа организационно-</w:t>
      </w:r>
      <w:r w:rsidR="00FB141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технологического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уровня;</w:t>
      </w:r>
    </w:p>
    <w:p w:rsid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28" type="#_x0000_t75" style="width:33.75pt;height:20.25pt">
            <v:imagedata r:id="rId10" o:title=""/>
          </v:shape>
        </w:pict>
      </w:r>
      <w:r w:rsidR="0028169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D7148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произведение коэффициентов роста (снижения) показателей;</w:t>
      </w:r>
    </w:p>
    <w:p w:rsidR="009B44AD" w:rsidRPr="00BF6946" w:rsidRDefault="0028169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n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- 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количество исследуемых показателей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(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коэффициентов их роста или снижения) организационно-</w:t>
      </w:r>
      <w:r w:rsidR="00FB141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технологического 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уровня и условий производства (в данном примере их 8);</w:t>
      </w:r>
    </w:p>
    <w:p w:rsidR="009B44AD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29" type="#_x0000_t75" style="width:15pt;height:20.25pt">
            <v:imagedata r:id="rId11" o:title=""/>
          </v:shape>
        </w:pict>
      </w:r>
      <w:r w:rsidR="0028169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совокупность показателей (коэффициентов их роста или снижения) анализа научно-</w:t>
      </w:r>
      <w:r w:rsidR="00FB141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технологического 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уровня:</w:t>
      </w:r>
    </w:p>
    <w:p w:rsidR="009B44AD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30" type="#_x0000_t75" style="width:17.25pt;height:20.25pt">
            <v:imagedata r:id="rId12" o:title=""/>
          </v:shape>
        </w:pict>
      </w:r>
      <w:r w:rsidR="0028169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совокупность показателей (коэффициентов) анализа уро</w:t>
      </w:r>
      <w:r w:rsidR="00FB141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ня технологии производства;</w:t>
      </w:r>
    </w:p>
    <w:p w:rsidR="009B44AD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31" type="#_x0000_t75" style="width:15.75pt;height:20.25pt">
            <v:imagedata r:id="rId13" o:title=""/>
          </v:shape>
        </w:pict>
      </w:r>
      <w:r w:rsidR="0028169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-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совокупность показателей (коэффициентов) анализа организации производства;</w:t>
      </w:r>
    </w:p>
    <w:p w:rsidR="009B44AD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32" type="#_x0000_t75" style="width:17.25pt;height:20.25pt">
            <v:imagedata r:id="rId14" o:title=""/>
          </v:shape>
        </w:pic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28169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совокупность показателей (коэффициентов) оценки уровня управления организацией;</w:t>
      </w:r>
    </w:p>
    <w:p w:rsidR="009B44AD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33" type="#_x0000_t75" style="width:15.75pt;height:20.25pt">
            <v:imagedata r:id="rId15" o:title=""/>
          </v:shape>
        </w:pict>
      </w:r>
      <w:r w:rsidR="0028169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совокупность показателей (коэффициентов) оценки уро</w:t>
      </w:r>
      <w:r w:rsidR="0028169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</w:t>
      </w:r>
      <w:r w:rsidR="0028169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я 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организации и оплаты труда;</w:t>
      </w:r>
    </w:p>
    <w:p w:rsidR="009B44AD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34" type="#_x0000_t75" style="width:17.25pt;height:20.25pt">
            <v:imagedata r:id="rId16" o:title=""/>
          </v:shape>
        </w:pic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28169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совокупность показателей (коэффициентов) анализа социальных условий работы коллектива;</w:t>
      </w:r>
    </w:p>
    <w:p w:rsidR="009B44AD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35" type="#_x0000_t75" style="width:17.25pt;height:20.25pt">
            <v:imagedata r:id="rId17" o:title=""/>
          </v:shape>
        </w:pict>
      </w:r>
      <w:r w:rsidR="0028169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- 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совокупность показателей (коэффициентов) анализа и оценки развития внешнеэкономической деятельности;</w:t>
      </w:r>
    </w:p>
    <w:p w:rsidR="009B44AD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36" type="#_x0000_t75" style="width:15.75pt;height:20.25pt">
            <v:imagedata r:id="rId18" o:title=""/>
          </v:shape>
        </w:pic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28169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совокупность показателей (коэффициентов) анализа и оценки прочих условий развития производства.</w:t>
      </w:r>
    </w:p>
    <w:p w:rsidR="009B44AD" w:rsidRPr="00BF6946" w:rsidRDefault="009B44A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Источниками информации анализа организационно-</w:t>
      </w:r>
      <w:r w:rsidR="00FB141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технологического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уровня организации являются:</w:t>
      </w:r>
    </w:p>
    <w:p w:rsidR="009B44AD" w:rsidRPr="00BF6946" w:rsidRDefault="00FB1417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годовой отчет о производственной и финансово-хозяйственной деятельности организации;</w:t>
      </w:r>
    </w:p>
    <w:p w:rsidR="009B44AD" w:rsidRPr="00BF6946" w:rsidRDefault="009B44A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годовая и квартальная бухгалтерская отчетность;</w:t>
      </w:r>
    </w:p>
    <w:p w:rsidR="009B44AD" w:rsidRPr="00BF6946" w:rsidRDefault="00FB1417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баланс производственной мощности организации;</w:t>
      </w:r>
    </w:p>
    <w:p w:rsidR="009B44AD" w:rsidRPr="00BF6946" w:rsidRDefault="00FB1417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паспортные данные машин и оборудования, проектно-смет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ая и другая техническая документация.</w:t>
      </w:r>
    </w:p>
    <w:p w:rsidR="009B44AD" w:rsidRPr="00BF6946" w:rsidRDefault="00BF6946" w:rsidP="00BF6946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bookmarkStart w:id="3" w:name="_Toc232433066"/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br w:type="page"/>
      </w:r>
      <w:r w:rsidR="00FB1417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1</w:t>
      </w:r>
      <w:r w:rsidR="009B44AD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.2 </w:t>
      </w:r>
      <w:r w:rsidR="00FB1417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Комплексный</w:t>
      </w:r>
      <w:r w:rsidR="009B44AD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</w:t>
      </w:r>
      <w:r w:rsidR="00FB1417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анализ</w:t>
      </w:r>
      <w:r w:rsidR="009B44AD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</w:t>
      </w:r>
      <w:r w:rsidR="00FB1417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уровня</w:t>
      </w:r>
      <w:r w:rsidR="009B44AD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</w:t>
      </w:r>
      <w:r w:rsidR="00FB1417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техники и</w:t>
      </w:r>
      <w:r w:rsidR="009B44AD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</w:t>
      </w:r>
      <w:r w:rsidR="00FB1417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технологии</w:t>
      </w:r>
      <w:bookmarkEnd w:id="3"/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9B44AD" w:rsidRPr="00BF6946" w:rsidRDefault="009B44A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Факторы, определяющие научно-технический уровень производства, зависят от масштаба и типа производства, характера выпускаемой продукции и ее перспективности, состояния основных производственных фондов (ОПФ) и совершенства технологии, уровня специализации и кооперирования и т.д.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[2, 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c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.123]</w:t>
      </w:r>
    </w:p>
    <w:p w:rsidR="009B44AD" w:rsidRPr="00BF6946" w:rsidRDefault="009B44A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Показатели научно-технического уровня производства разделяются на:</w:t>
      </w:r>
    </w:p>
    <w:p w:rsidR="009B44AD" w:rsidRPr="00BF6946" w:rsidRDefault="00FB1417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показатели научно-технического уровня;</w:t>
      </w:r>
    </w:p>
    <w:p w:rsidR="00BF6946" w:rsidRDefault="00FB1417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9B44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показатели уровня технологии производства.</w:t>
      </w:r>
    </w:p>
    <w:p w:rsidR="009B44AD" w:rsidRPr="00BA2EDA" w:rsidRDefault="009B44A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Научно-технический уровень производства характеризуется</w:t>
      </w:r>
      <w:r w:rsidR="00FB141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наличием и состоянием основного (технологического) оборудования организации, его обновлением и совершенствованием, прогрессивностью структуры основных производственных фондов и применяемых технологий, технической вооруженностью труда (рис</w:t>
      </w:r>
      <w:r w:rsidR="00D314F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унок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FB141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1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.2).</w:t>
      </w:r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FB1417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37" type="#_x0000_t75" style="width:262.5pt;height:254.25pt">
            <v:imagedata r:id="rId19" o:title=""/>
          </v:shape>
        </w:pict>
      </w:r>
    </w:p>
    <w:p w:rsidR="00D314FD" w:rsidRPr="00BF6946" w:rsidRDefault="00D314F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Рис. 1.2 Система показателей комплексного анализа и оценки</w:t>
      </w:r>
      <w:r w:rsidR="00BF6946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научно-технологического уровня производства</w:t>
      </w:r>
    </w:p>
    <w:p w:rsidR="009B44AD" w:rsidRPr="00BF6946" w:rsidRDefault="009B44A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 процессе проведения анализа наличия основного оборудования определяется количество оборудования (по видам) и количество оборудования, пригодного к эксплуатации.</w:t>
      </w:r>
    </w:p>
    <w:p w:rsidR="009B44AD" w:rsidRPr="00BA2EDA" w:rsidRDefault="009B44A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Оценка технического уровня производства осуществляется с помощью показателей, характеризующих вооруженность труда, уровень механизации и автоматизации производства, прогрессивность технологии (рис</w:t>
      </w:r>
      <w:r w:rsidR="00D314F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унок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D314F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1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.3).</w:t>
      </w:r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D314FD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38" type="#_x0000_t75" style="width:273pt;height:195.75pt">
            <v:imagedata r:id="rId20" o:title=""/>
          </v:shape>
        </w:pict>
      </w:r>
    </w:p>
    <w:p w:rsidR="00D314FD" w:rsidRPr="00BF6946" w:rsidRDefault="00D314F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Рис. 1.3 Система показателей комплексной оценки технического уровня производства</w:t>
      </w:r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9B44AD" w:rsidRPr="00BF6946" w:rsidRDefault="009B44A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Показатели технической вооруженности труда фактически отражают уровень использования активной части основных фондов (табл</w:t>
      </w:r>
      <w:r w:rsidR="00D314F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ица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D314F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1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.1). Сопоставление потенциальных и фактических показателей позволит оценить уровень эффективности использования производственных ресурсов.</w:t>
      </w:r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1B489F" w:rsidRPr="00BF6946" w:rsidRDefault="001B489F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Таблица 1.1</w:t>
      </w:r>
    </w:p>
    <w:p w:rsidR="001B489F" w:rsidRPr="00BF6946" w:rsidRDefault="001B489F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Анализ структуры основных средств</w:t>
      </w:r>
      <w:r w:rsidR="0063485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1172"/>
        <w:gridCol w:w="1262"/>
        <w:gridCol w:w="1107"/>
        <w:gridCol w:w="1262"/>
        <w:gridCol w:w="1109"/>
        <w:gridCol w:w="1262"/>
      </w:tblGrid>
      <w:tr w:rsidR="001B489F" w:rsidRPr="00DC27E0" w:rsidTr="00DC27E0">
        <w:tc>
          <w:tcPr>
            <w:tcW w:w="1253" w:type="pct"/>
            <w:vMerge w:val="restart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Основные средства</w:t>
            </w:r>
          </w:p>
        </w:tc>
        <w:tc>
          <w:tcPr>
            <w:tcW w:w="1271" w:type="pct"/>
            <w:gridSpan w:val="2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Прошлый год</w:t>
            </w:r>
          </w:p>
        </w:tc>
        <w:tc>
          <w:tcPr>
            <w:tcW w:w="1237" w:type="pct"/>
            <w:gridSpan w:val="2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Отчетный год</w:t>
            </w:r>
          </w:p>
        </w:tc>
        <w:tc>
          <w:tcPr>
            <w:tcW w:w="1238" w:type="pct"/>
            <w:gridSpan w:val="2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Изменение (+,-)</w:t>
            </w:r>
          </w:p>
        </w:tc>
      </w:tr>
      <w:tr w:rsidR="001B489F" w:rsidRPr="00DC27E0" w:rsidTr="00DC27E0">
        <w:tc>
          <w:tcPr>
            <w:tcW w:w="1253" w:type="pct"/>
            <w:vMerge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612" w:type="pct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Сумма, тыс.руб.</w:t>
            </w:r>
          </w:p>
        </w:tc>
        <w:tc>
          <w:tcPr>
            <w:tcW w:w="659" w:type="pct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Удельный вес, %</w:t>
            </w:r>
          </w:p>
        </w:tc>
        <w:tc>
          <w:tcPr>
            <w:tcW w:w="578" w:type="pct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Сумма, тыс.руб.</w:t>
            </w:r>
          </w:p>
        </w:tc>
        <w:tc>
          <w:tcPr>
            <w:tcW w:w="659" w:type="pct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Удельный вес, %</w:t>
            </w:r>
          </w:p>
        </w:tc>
        <w:tc>
          <w:tcPr>
            <w:tcW w:w="579" w:type="pct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Сумма, тыс.руб.</w:t>
            </w:r>
          </w:p>
        </w:tc>
        <w:tc>
          <w:tcPr>
            <w:tcW w:w="659" w:type="pct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Удельный вес, %</w:t>
            </w:r>
          </w:p>
        </w:tc>
      </w:tr>
      <w:tr w:rsidR="00DB09B4" w:rsidRPr="00DC27E0" w:rsidTr="00DC27E0">
        <w:tc>
          <w:tcPr>
            <w:tcW w:w="1253" w:type="pct"/>
          </w:tcPr>
          <w:p w:rsidR="00DB09B4" w:rsidRPr="00DC27E0" w:rsidRDefault="00DB09B4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</w:t>
            </w:r>
          </w:p>
        </w:tc>
        <w:tc>
          <w:tcPr>
            <w:tcW w:w="612" w:type="pct"/>
            <w:vAlign w:val="center"/>
          </w:tcPr>
          <w:p w:rsidR="00DB09B4" w:rsidRPr="00DC27E0" w:rsidRDefault="00DB09B4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</w:t>
            </w:r>
          </w:p>
        </w:tc>
        <w:tc>
          <w:tcPr>
            <w:tcW w:w="659" w:type="pct"/>
            <w:vAlign w:val="center"/>
          </w:tcPr>
          <w:p w:rsidR="00DB09B4" w:rsidRPr="00DC27E0" w:rsidRDefault="00DB09B4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</w:t>
            </w:r>
          </w:p>
        </w:tc>
        <w:tc>
          <w:tcPr>
            <w:tcW w:w="578" w:type="pct"/>
            <w:vAlign w:val="center"/>
          </w:tcPr>
          <w:p w:rsidR="00DB09B4" w:rsidRPr="00DC27E0" w:rsidRDefault="00DB09B4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</w:t>
            </w:r>
          </w:p>
        </w:tc>
        <w:tc>
          <w:tcPr>
            <w:tcW w:w="659" w:type="pct"/>
            <w:vAlign w:val="center"/>
          </w:tcPr>
          <w:p w:rsidR="00DB09B4" w:rsidRPr="00DC27E0" w:rsidRDefault="00DB09B4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</w:t>
            </w:r>
          </w:p>
        </w:tc>
        <w:tc>
          <w:tcPr>
            <w:tcW w:w="579" w:type="pct"/>
            <w:vAlign w:val="center"/>
          </w:tcPr>
          <w:p w:rsidR="00DB09B4" w:rsidRPr="00DC27E0" w:rsidRDefault="00DB09B4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6</w:t>
            </w:r>
          </w:p>
        </w:tc>
        <w:tc>
          <w:tcPr>
            <w:tcW w:w="659" w:type="pct"/>
            <w:vAlign w:val="center"/>
          </w:tcPr>
          <w:p w:rsidR="00DB09B4" w:rsidRPr="00DC27E0" w:rsidRDefault="00DB09B4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7</w:t>
            </w:r>
          </w:p>
        </w:tc>
      </w:tr>
      <w:tr w:rsidR="001B489F" w:rsidRPr="00DC27E0" w:rsidTr="00DC27E0">
        <w:tc>
          <w:tcPr>
            <w:tcW w:w="1253" w:type="pct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Здания и сооружения</w:t>
            </w:r>
          </w:p>
        </w:tc>
        <w:tc>
          <w:tcPr>
            <w:tcW w:w="612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40100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70</w:t>
            </w:r>
          </w:p>
        </w:tc>
        <w:tc>
          <w:tcPr>
            <w:tcW w:w="578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39400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67</w:t>
            </w:r>
          </w:p>
        </w:tc>
        <w:tc>
          <w:tcPr>
            <w:tcW w:w="57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-700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-3</w:t>
            </w:r>
          </w:p>
        </w:tc>
      </w:tr>
      <w:tr w:rsidR="001B489F" w:rsidRPr="00DC27E0" w:rsidTr="00DC27E0">
        <w:tc>
          <w:tcPr>
            <w:tcW w:w="1253" w:type="pct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Силовые машины</w:t>
            </w:r>
          </w:p>
        </w:tc>
        <w:tc>
          <w:tcPr>
            <w:tcW w:w="612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5040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9</w:t>
            </w:r>
          </w:p>
        </w:tc>
        <w:tc>
          <w:tcPr>
            <w:tcW w:w="578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5600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10</w:t>
            </w:r>
          </w:p>
        </w:tc>
        <w:tc>
          <w:tcPr>
            <w:tcW w:w="57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560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</w:t>
            </w:r>
          </w:p>
        </w:tc>
      </w:tr>
      <w:tr w:rsidR="001B489F" w:rsidRPr="00DC27E0" w:rsidTr="00DC27E0">
        <w:tc>
          <w:tcPr>
            <w:tcW w:w="1253" w:type="pct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Рабочие машины</w:t>
            </w:r>
          </w:p>
        </w:tc>
        <w:tc>
          <w:tcPr>
            <w:tcW w:w="612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10300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18</w:t>
            </w:r>
          </w:p>
        </w:tc>
        <w:tc>
          <w:tcPr>
            <w:tcW w:w="578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11600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20</w:t>
            </w:r>
          </w:p>
        </w:tc>
        <w:tc>
          <w:tcPr>
            <w:tcW w:w="57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1500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</w:t>
            </w:r>
          </w:p>
        </w:tc>
      </w:tr>
      <w:tr w:rsidR="001B489F" w:rsidRPr="00DC27E0" w:rsidTr="00DC27E0">
        <w:tc>
          <w:tcPr>
            <w:tcW w:w="1253" w:type="pct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Измерительные приборы</w:t>
            </w:r>
          </w:p>
        </w:tc>
        <w:tc>
          <w:tcPr>
            <w:tcW w:w="612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200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0,4</w:t>
            </w:r>
          </w:p>
        </w:tc>
        <w:tc>
          <w:tcPr>
            <w:tcW w:w="578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150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0,3</w:t>
            </w:r>
          </w:p>
        </w:tc>
        <w:tc>
          <w:tcPr>
            <w:tcW w:w="57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-50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-0,1</w:t>
            </w:r>
          </w:p>
        </w:tc>
      </w:tr>
      <w:tr w:rsidR="001B489F" w:rsidRPr="00DC27E0" w:rsidTr="00DC27E0">
        <w:tc>
          <w:tcPr>
            <w:tcW w:w="1253" w:type="pct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Вычислительная техника</w:t>
            </w:r>
          </w:p>
        </w:tc>
        <w:tc>
          <w:tcPr>
            <w:tcW w:w="612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500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0,5</w:t>
            </w:r>
          </w:p>
        </w:tc>
        <w:tc>
          <w:tcPr>
            <w:tcW w:w="578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570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0,6</w:t>
            </w:r>
          </w:p>
        </w:tc>
        <w:tc>
          <w:tcPr>
            <w:tcW w:w="57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70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0,1</w:t>
            </w:r>
          </w:p>
        </w:tc>
      </w:tr>
      <w:tr w:rsidR="001B489F" w:rsidRPr="00DC27E0" w:rsidTr="00DC27E0">
        <w:tc>
          <w:tcPr>
            <w:tcW w:w="1253" w:type="pct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Транспортные средства</w:t>
            </w:r>
          </w:p>
        </w:tc>
        <w:tc>
          <w:tcPr>
            <w:tcW w:w="612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1020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</w:t>
            </w:r>
          </w:p>
        </w:tc>
        <w:tc>
          <w:tcPr>
            <w:tcW w:w="578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1230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</w:t>
            </w:r>
          </w:p>
        </w:tc>
        <w:tc>
          <w:tcPr>
            <w:tcW w:w="57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210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</w:t>
            </w:r>
          </w:p>
        </w:tc>
      </w:tr>
      <w:tr w:rsidR="001B489F" w:rsidRPr="00DC27E0" w:rsidTr="00DC27E0">
        <w:tc>
          <w:tcPr>
            <w:tcW w:w="1253" w:type="pct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Инструменты</w:t>
            </w:r>
          </w:p>
        </w:tc>
        <w:tc>
          <w:tcPr>
            <w:tcW w:w="612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0,1</w:t>
            </w:r>
          </w:p>
        </w:tc>
        <w:tc>
          <w:tcPr>
            <w:tcW w:w="578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0,1</w:t>
            </w:r>
          </w:p>
        </w:tc>
        <w:tc>
          <w:tcPr>
            <w:tcW w:w="57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-10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</w:t>
            </w:r>
          </w:p>
        </w:tc>
      </w:tr>
      <w:tr w:rsidR="001B489F" w:rsidRPr="00DC27E0" w:rsidTr="00DC27E0">
        <w:tc>
          <w:tcPr>
            <w:tcW w:w="1253" w:type="pct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Всего производственных фондов</w:t>
            </w:r>
          </w:p>
        </w:tc>
        <w:tc>
          <w:tcPr>
            <w:tcW w:w="612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57190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97</w:t>
            </w:r>
          </w:p>
        </w:tc>
        <w:tc>
          <w:tcPr>
            <w:tcW w:w="578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58770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97</w:t>
            </w:r>
          </w:p>
        </w:tc>
        <w:tc>
          <w:tcPr>
            <w:tcW w:w="57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1580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</w:t>
            </w:r>
          </w:p>
        </w:tc>
      </w:tr>
    </w:tbl>
    <w:p w:rsidR="007F28E0" w:rsidRPr="00BF6946" w:rsidRDefault="007F28E0" w:rsidP="00BF694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продолжение таблицы 1.1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1172"/>
        <w:gridCol w:w="1262"/>
        <w:gridCol w:w="1107"/>
        <w:gridCol w:w="1262"/>
        <w:gridCol w:w="1109"/>
        <w:gridCol w:w="1262"/>
      </w:tblGrid>
      <w:tr w:rsidR="00DB09B4" w:rsidRPr="00DC27E0" w:rsidTr="00DC27E0">
        <w:tc>
          <w:tcPr>
            <w:tcW w:w="1253" w:type="pct"/>
          </w:tcPr>
          <w:p w:rsidR="00DB09B4" w:rsidRPr="00DC27E0" w:rsidRDefault="00DB09B4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</w:t>
            </w:r>
          </w:p>
        </w:tc>
        <w:tc>
          <w:tcPr>
            <w:tcW w:w="612" w:type="pct"/>
            <w:vAlign w:val="center"/>
          </w:tcPr>
          <w:p w:rsidR="00DB09B4" w:rsidRPr="00DC27E0" w:rsidRDefault="00DB09B4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</w:t>
            </w:r>
          </w:p>
        </w:tc>
        <w:tc>
          <w:tcPr>
            <w:tcW w:w="659" w:type="pct"/>
            <w:vAlign w:val="center"/>
          </w:tcPr>
          <w:p w:rsidR="00DB09B4" w:rsidRPr="00DC27E0" w:rsidRDefault="00DB09B4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</w:t>
            </w:r>
          </w:p>
        </w:tc>
        <w:tc>
          <w:tcPr>
            <w:tcW w:w="578" w:type="pct"/>
            <w:vAlign w:val="center"/>
          </w:tcPr>
          <w:p w:rsidR="00DB09B4" w:rsidRPr="00DC27E0" w:rsidRDefault="00DB09B4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</w:t>
            </w:r>
          </w:p>
        </w:tc>
        <w:tc>
          <w:tcPr>
            <w:tcW w:w="659" w:type="pct"/>
            <w:vAlign w:val="center"/>
          </w:tcPr>
          <w:p w:rsidR="00DB09B4" w:rsidRPr="00DC27E0" w:rsidRDefault="00DB09B4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</w:t>
            </w:r>
          </w:p>
        </w:tc>
        <w:tc>
          <w:tcPr>
            <w:tcW w:w="579" w:type="pct"/>
            <w:vAlign w:val="center"/>
          </w:tcPr>
          <w:p w:rsidR="00DB09B4" w:rsidRPr="00DC27E0" w:rsidRDefault="00DB09B4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6</w:t>
            </w:r>
          </w:p>
        </w:tc>
        <w:tc>
          <w:tcPr>
            <w:tcW w:w="659" w:type="pct"/>
            <w:vAlign w:val="center"/>
          </w:tcPr>
          <w:p w:rsidR="00DB09B4" w:rsidRPr="00DC27E0" w:rsidRDefault="00DB09B4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7</w:t>
            </w:r>
          </w:p>
        </w:tc>
      </w:tr>
      <w:tr w:rsidR="001B489F" w:rsidRPr="00DC27E0" w:rsidTr="00DC27E0">
        <w:tc>
          <w:tcPr>
            <w:tcW w:w="1253" w:type="pct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Непроизводственные основные средства</w:t>
            </w:r>
          </w:p>
        </w:tc>
        <w:tc>
          <w:tcPr>
            <w:tcW w:w="612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2010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</w:t>
            </w:r>
          </w:p>
        </w:tc>
        <w:tc>
          <w:tcPr>
            <w:tcW w:w="578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1950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</w:t>
            </w:r>
          </w:p>
        </w:tc>
        <w:tc>
          <w:tcPr>
            <w:tcW w:w="57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-60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</w:t>
            </w:r>
          </w:p>
        </w:tc>
      </w:tr>
      <w:tr w:rsidR="001B489F" w:rsidRPr="00DC27E0" w:rsidTr="00DC27E0">
        <w:tc>
          <w:tcPr>
            <w:tcW w:w="1253" w:type="pct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Итого</w:t>
            </w:r>
          </w:p>
        </w:tc>
        <w:tc>
          <w:tcPr>
            <w:tcW w:w="612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59200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</w:t>
            </w:r>
          </w:p>
        </w:tc>
        <w:tc>
          <w:tcPr>
            <w:tcW w:w="578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60720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</w:t>
            </w:r>
          </w:p>
        </w:tc>
        <w:tc>
          <w:tcPr>
            <w:tcW w:w="57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1520</w:t>
            </w:r>
          </w:p>
        </w:tc>
        <w:tc>
          <w:tcPr>
            <w:tcW w:w="659" w:type="pct"/>
            <w:vAlign w:val="center"/>
          </w:tcPr>
          <w:p w:rsidR="001B489F" w:rsidRPr="00DC27E0" w:rsidRDefault="001B489F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</w:t>
            </w:r>
          </w:p>
        </w:tc>
      </w:tr>
    </w:tbl>
    <w:p w:rsidR="00BF6946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</w:pPr>
    </w:p>
    <w:p w:rsidR="001D0BAB" w:rsidRPr="00BF6946" w:rsidRDefault="008C7DF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Анализ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уровня механизации производс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тв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а и рабо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основывается на испо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л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ьзовании расче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тн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ых коэффициентов, характеризующих уровень механизации (автоматизации) труда (табл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ица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2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.1)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8C7DFD" w:rsidRPr="00BF6946" w:rsidRDefault="008C7DF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Таблица 1.2</w:t>
      </w:r>
    </w:p>
    <w:p w:rsidR="008C7DFD" w:rsidRPr="00BF6946" w:rsidRDefault="007238A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Показатели уровня механизации (автоматизации) в организациях, %</w:t>
      </w:r>
    </w:p>
    <w:tbl>
      <w:tblPr>
        <w:tblW w:w="9781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3260"/>
        <w:gridCol w:w="4111"/>
      </w:tblGrid>
      <w:tr w:rsidR="00D7148D" w:rsidRPr="00BF6946">
        <w:trPr>
          <w:trHeight w:val="240"/>
        </w:trPr>
        <w:tc>
          <w:tcPr>
            <w:tcW w:w="2410" w:type="dxa"/>
            <w:shd w:val="clear" w:color="auto" w:fill="FFFFFF"/>
          </w:tcPr>
          <w:p w:rsidR="00D7148D" w:rsidRPr="00BF6946" w:rsidRDefault="00D7148D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Показатели</w:t>
            </w:r>
          </w:p>
        </w:tc>
        <w:tc>
          <w:tcPr>
            <w:tcW w:w="3260" w:type="dxa"/>
            <w:shd w:val="clear" w:color="auto" w:fill="FFFFFF"/>
          </w:tcPr>
          <w:p w:rsidR="00D7148D" w:rsidRPr="00BF6946" w:rsidRDefault="00D7148D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Расчет</w:t>
            </w:r>
          </w:p>
        </w:tc>
        <w:tc>
          <w:tcPr>
            <w:tcW w:w="4111" w:type="dxa"/>
            <w:shd w:val="clear" w:color="auto" w:fill="FFFFFF"/>
          </w:tcPr>
          <w:p w:rsidR="00D7148D" w:rsidRPr="00BF6946" w:rsidRDefault="00D7148D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Составляющие данные</w:t>
            </w:r>
          </w:p>
        </w:tc>
      </w:tr>
      <w:tr w:rsidR="00A8622B" w:rsidRPr="00BF6946">
        <w:trPr>
          <w:trHeight w:val="1108"/>
        </w:trPr>
        <w:tc>
          <w:tcPr>
            <w:tcW w:w="2410" w:type="dxa"/>
            <w:shd w:val="clear" w:color="auto" w:fill="FFFFFF"/>
          </w:tcPr>
          <w:p w:rsidR="00BF6946" w:rsidRPr="00BF6946" w:rsidRDefault="00A8622B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Уровень</w:t>
            </w:r>
          </w:p>
          <w:p w:rsidR="00A8622B" w:rsidRPr="00BF6946" w:rsidRDefault="00A8622B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механизации труда (К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vertAlign w:val="subscript"/>
              </w:rPr>
              <w:t>М.Т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) 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A8622B" w:rsidRPr="00BF6946" w:rsidRDefault="00DA101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39" type="#_x0000_t75" style="width:98.25pt;height:36.75pt">
                  <v:imagedata r:id="rId21" o:title=""/>
                </v:shape>
              </w:pict>
            </w:r>
          </w:p>
        </w:tc>
        <w:tc>
          <w:tcPr>
            <w:tcW w:w="4111" w:type="dxa"/>
            <w:shd w:val="clear" w:color="auto" w:fill="FFFFFF"/>
          </w:tcPr>
          <w:p w:rsidR="00A8622B" w:rsidRPr="00BF6946" w:rsidRDefault="00A8622B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lang w:val="en-US"/>
              </w:rPr>
              <w:t>R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vertAlign w:val="subscript"/>
                <w:lang w:val="en-US"/>
              </w:rPr>
              <w:t>M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- число рабочих, занятых механизированным трудом;</w:t>
            </w:r>
          </w:p>
          <w:p w:rsidR="00A8622B" w:rsidRPr="00BF6946" w:rsidRDefault="00A8622B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lang w:val="en-US"/>
              </w:rPr>
              <w:t>R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vertAlign w:val="subscript"/>
                <w:lang w:val="en-US"/>
              </w:rPr>
              <w:t>P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— число рабочих, занятых ручным и частично механизированным трудом </w:t>
            </w:r>
          </w:p>
        </w:tc>
      </w:tr>
      <w:tr w:rsidR="00D7148D" w:rsidRPr="00BF6946">
        <w:trPr>
          <w:trHeight w:val="1944"/>
        </w:trPr>
        <w:tc>
          <w:tcPr>
            <w:tcW w:w="2410" w:type="dxa"/>
            <w:shd w:val="clear" w:color="auto" w:fill="FFFFFF"/>
          </w:tcPr>
          <w:p w:rsidR="00D7148D" w:rsidRPr="00BF6946" w:rsidRDefault="00D7148D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Уровень механизации (автоматизации) </w:t>
            </w:r>
            <w:r w:rsidR="00A8622B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т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руда при наличии</w:t>
            </w:r>
            <w:r w:rsidR="00A8622B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рабочих, занятых </w:t>
            </w:r>
            <w:r w:rsidR="00A8622B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м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еханизированным и ручным трудом</w:t>
            </w:r>
          </w:p>
          <w:p w:rsidR="00D7148D" w:rsidRPr="00BF6946" w:rsidRDefault="00A8622B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(К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vertAlign w:val="subscript"/>
              </w:rPr>
              <w:t>М.Т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)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D7148D" w:rsidRPr="00BF6946" w:rsidRDefault="00DA101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40" type="#_x0000_t75" style="width:156pt;height:38.25pt">
                  <v:imagedata r:id="rId22" o:title=""/>
                </v:shape>
              </w:pict>
            </w:r>
          </w:p>
        </w:tc>
        <w:tc>
          <w:tcPr>
            <w:tcW w:w="4111" w:type="dxa"/>
            <w:shd w:val="clear" w:color="auto" w:fill="FFFFFF"/>
          </w:tcPr>
          <w:p w:rsidR="00BF6946" w:rsidRPr="00BF6946" w:rsidRDefault="00DA101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41" type="#_x0000_t75" style="width:33pt;height:20.25pt">
                  <v:imagedata r:id="rId23" o:title=""/>
                </v:shape>
              </w:pict>
            </w:r>
            <w:r w:rsidR="00BB2E34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- </w:t>
            </w:r>
            <w:r w:rsidR="00D7148D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общая численность рабочих, занятых механизированным и ручным трудом.</w:t>
            </w:r>
          </w:p>
          <w:p w:rsidR="00D7148D" w:rsidRPr="00BF6946" w:rsidRDefault="00DA101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42" type="#_x0000_t75" style="width:21.75pt;height:18.75pt">
                  <v:imagedata r:id="rId24" o:title=""/>
                </v:shape>
              </w:pict>
            </w:r>
            <w:r w:rsidR="00BB2E34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</w:t>
            </w:r>
            <w:r w:rsidR="00BF6946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  <w:r w:rsidR="00D7148D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коэффициент механизации (автоматизации) по отдельным группам рабочих, занятых механизированным и ручным трудом </w:t>
            </w:r>
          </w:p>
        </w:tc>
      </w:tr>
      <w:tr w:rsidR="00D7148D" w:rsidRPr="00BF6946">
        <w:trPr>
          <w:trHeight w:val="2226"/>
        </w:trPr>
        <w:tc>
          <w:tcPr>
            <w:tcW w:w="2410" w:type="dxa"/>
            <w:shd w:val="clear" w:color="auto" w:fill="FFFFFF"/>
          </w:tcPr>
          <w:p w:rsidR="00BF6946" w:rsidRPr="00BF6946" w:rsidRDefault="00D7148D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Уровень механизации</w:t>
            </w:r>
          </w:p>
          <w:p w:rsidR="00D7148D" w:rsidRPr="00BF6946" w:rsidRDefault="00D7148D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(автоматизации) производства</w:t>
            </w:r>
          </w:p>
          <w:p w:rsidR="00D7148D" w:rsidRPr="00BF6946" w:rsidRDefault="00A8622B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(К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vertAlign w:val="subscript"/>
              </w:rPr>
              <w:t>М.П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)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D7148D" w:rsidRPr="00BF6946" w:rsidRDefault="00DA101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43" type="#_x0000_t75" style="width:110.25pt;height:39pt">
                  <v:imagedata r:id="rId25" o:title=""/>
                </v:shape>
              </w:pict>
            </w:r>
          </w:p>
        </w:tc>
        <w:tc>
          <w:tcPr>
            <w:tcW w:w="4111" w:type="dxa"/>
            <w:shd w:val="clear" w:color="auto" w:fill="FFFFFF"/>
          </w:tcPr>
          <w:p w:rsidR="00BF6946" w:rsidRPr="00BF6946" w:rsidRDefault="00DA101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44" type="#_x0000_t75" style="width:32.25pt;height:20.25pt">
                  <v:imagedata r:id="rId26" o:title=""/>
                </v:shape>
              </w:pict>
            </w:r>
            <w:r w:rsidR="00BB2E34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</w:t>
            </w:r>
            <w:r w:rsidR="00BF6946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  <w:r w:rsidR="00D7148D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продукция, полученная с помощью машин, автоматов в натуральном или стоимостном выражении;</w:t>
            </w:r>
          </w:p>
          <w:p w:rsidR="00D7148D" w:rsidRPr="00BF6946" w:rsidRDefault="00DA101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45" type="#_x0000_t75" style="width:23.25pt;height:20.25pt">
                  <v:imagedata r:id="rId27" o:title=""/>
                </v:shape>
              </w:pict>
            </w:r>
            <w:r w:rsidR="00D7148D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  <w:r w:rsidR="00BB2E34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</w:t>
            </w:r>
            <w:r w:rsidR="00D7148D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продукция, полученная без использования машин, автоматов в натуральном или стоимостном выражении </w:t>
            </w:r>
          </w:p>
        </w:tc>
      </w:tr>
      <w:tr w:rsidR="00D7148D" w:rsidRPr="00BF6946">
        <w:trPr>
          <w:trHeight w:val="1661"/>
        </w:trPr>
        <w:tc>
          <w:tcPr>
            <w:tcW w:w="2410" w:type="dxa"/>
            <w:shd w:val="clear" w:color="auto" w:fill="FFFFFF"/>
          </w:tcPr>
          <w:p w:rsidR="00BF6946" w:rsidRPr="00BF6946" w:rsidRDefault="00D7148D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Коэффициент</w:t>
            </w:r>
          </w:p>
          <w:p w:rsidR="00BF6946" w:rsidRPr="00BF6946" w:rsidRDefault="00D7148D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механизации работ</w:t>
            </w:r>
          </w:p>
          <w:p w:rsidR="00A8622B" w:rsidRPr="00BF6946" w:rsidRDefault="00A8622B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(К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vertAlign w:val="subscript"/>
              </w:rPr>
              <w:t>М.Р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)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D7148D" w:rsidRPr="00BF6946" w:rsidRDefault="00DA101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46" type="#_x0000_t75" style="width:95.25pt;height:39pt">
                  <v:imagedata r:id="rId28" o:title=""/>
                </v:shape>
              </w:pict>
            </w:r>
          </w:p>
        </w:tc>
        <w:tc>
          <w:tcPr>
            <w:tcW w:w="4111" w:type="dxa"/>
            <w:shd w:val="clear" w:color="auto" w:fill="FFFFFF"/>
          </w:tcPr>
          <w:p w:rsidR="00BF6946" w:rsidRPr="00BF6946" w:rsidRDefault="00DA101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47" type="#_x0000_t75" style="width:21.75pt;height:18.75pt">
                  <v:imagedata r:id="rId29" o:title=""/>
                </v:shape>
              </w:pict>
            </w:r>
            <w:r w:rsidR="00BB2E34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</w:t>
            </w:r>
            <w:r w:rsidR="00D7148D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трудоемкость работ, выполняемых с помощью машин и механизмов, чел</w:t>
            </w:r>
            <w:r w:rsidR="00BB2E34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.</w:t>
            </w:r>
            <w:r w:rsidR="00D7148D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-дн.;</w:t>
            </w:r>
          </w:p>
          <w:p w:rsidR="00D7148D" w:rsidRPr="00BF6946" w:rsidRDefault="00DA101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48" type="#_x0000_t75" style="width:20.25pt;height:18.75pt">
                  <v:imagedata r:id="rId30" o:title=""/>
                </v:shape>
              </w:pict>
            </w:r>
            <w:r w:rsidR="00BB2E34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-</w:t>
            </w:r>
            <w:r w:rsidR="00BF6946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  <w:r w:rsidR="00D7148D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трудоемкость работ, выполняемых ручным способом, чел</w:t>
            </w:r>
            <w:r w:rsidR="00BB2E34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.-</w:t>
            </w:r>
            <w:r w:rsidR="00D7148D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дн</w:t>
            </w:r>
            <w:r w:rsidR="00BB2E34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.</w:t>
            </w:r>
          </w:p>
        </w:tc>
      </w:tr>
    </w:tbl>
    <w:p w:rsidR="00D7148D" w:rsidRPr="00BF6946" w:rsidRDefault="00D7148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1D0BAB" w:rsidRPr="00BF6946" w:rsidRDefault="001D0BA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Расчет показателей уровня эффективности технологических процессов и ресурсоемкости производства основывается на вычислении фондоемкости произво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дст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ва, ресурсоемко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сти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производства, тру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д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оемкос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ти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работ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, 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электроемкости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продукции, пропускной способно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и 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op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ганизации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, характеризующейся коэффициентами интенсивной и экстенсивной загрузки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[2, 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c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.124]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1D0BAB" w:rsidRPr="00BF6946" w:rsidRDefault="001D0BA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Под производственной мощностью (пропускной способнос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тью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организации подразумевается максимально возможный объем реали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зации услуг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при 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реально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существующем 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объеме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прои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з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водствен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ных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ресурсов и достигнутом уровне техники, технологии и организации производства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Производствен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ая мощность 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может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выражаться в человеко-часах, машино-часах, натуральных или стоимостных измерителях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1D0BAB" w:rsidRPr="00BF6946" w:rsidRDefault="001D0BA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Степень использования производственной мощности организации характеризуется следующими показателями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[2, 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c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.125]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: общим коэффициентом</w: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(</w:t>
      </w:r>
      <w:r w:rsidR="00DA101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49" type="#_x0000_t75" style="width:24pt;height:21pt">
            <v:imagedata r:id="rId31" o:title=""/>
          </v:shape>
        </w:pic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, коэффициентом интенсивной загрузки (</w:t>
      </w:r>
      <w:r w:rsidR="00DA101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50" type="#_x0000_t75" style="width:29.25pt;height:18.75pt">
            <v:imagedata r:id="rId32" o:title=""/>
          </v:shape>
        </w:pic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). коэффициентом экстенсивной загрузки (</w:t>
      </w:r>
      <w:r w:rsidR="00DA101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51" type="#_x0000_t75" style="width:27.75pt;height:18.75pt">
            <v:imagedata r:id="rId33" o:title=""/>
          </v:shape>
        </w:pic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</w:t>
      </w:r>
    </w:p>
    <w:p w:rsidR="00BA2EDA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7238AA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52" type="#_x0000_t75" style="width:63.75pt;height:41.25pt">
            <v:imagedata r:id="rId34" o:title=""/>
          </v:shape>
        </w:pict>
      </w:r>
      <w:r w:rsidR="007238A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,</w:t>
      </w:r>
    </w:p>
    <w:p w:rsidR="00BA2EDA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BF6946" w:rsidRDefault="001D0BA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где </w:t>
      </w:r>
      <w:r w:rsidR="00DA101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53" type="#_x0000_t75" style="width:21.75pt;height:21.75pt">
            <v:imagedata r:id="rId35" o:title=""/>
          </v:shape>
        </w:pic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D7148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фактический объем продажи продукции, работ, услуг, тыс. руб</w:t>
      </w:r>
      <w:r w:rsidR="00D7148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;</w:t>
      </w:r>
    </w:p>
    <w:p w:rsidR="001D0BAB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54" type="#_x0000_t75" style="width:29.25pt;height:21.75pt">
            <v:imagedata r:id="rId36" o:title=""/>
          </v:shape>
        </w:pict>
      </w:r>
      <w:r w:rsidR="00D7148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-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среднегодовая производственная мощность организации.</w:t>
      </w:r>
    </w:p>
    <w:p w:rsidR="00D7148D" w:rsidRPr="00BF6946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br w:type="page"/>
      </w:r>
      <w:r w:rsidR="00DA101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55" type="#_x0000_t75" style="width:72.75pt;height:41.25pt">
            <v:imagedata r:id="rId37" o:title=""/>
          </v:shape>
        </w:pict>
      </w:r>
      <w:r w:rsidR="00D7148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,</w:t>
      </w:r>
    </w:p>
    <w:p w:rsidR="00BA2EDA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BF6946" w:rsidRDefault="00D7148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г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де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DA101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56" type="#_x0000_t75" style="width:36.75pt;height:21.75pt">
            <v:imagedata r:id="rId38" o:title=""/>
          </v:shape>
        </w:pic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- 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среднесуточный об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ъе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м продажи продукции, работ, услуг,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т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ыс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руб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.;</w:t>
      </w:r>
    </w:p>
    <w:p w:rsidR="001D0BAB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57" type="#_x0000_t75" style="width:36pt;height:21.75pt">
            <v:imagedata r:id="rId39" o:title=""/>
          </v:shape>
        </w:pict>
      </w:r>
      <w:r w:rsidR="00D7148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- 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среднесуточная производственная мощность организации</w:t>
      </w:r>
      <w:r w:rsidR="00D7148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D7148D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58" type="#_x0000_t75" style="width:75.75pt;height:42pt">
            <v:imagedata r:id="rId40" o:title=""/>
          </v:shape>
        </w:pict>
      </w:r>
    </w:p>
    <w:p w:rsidR="00BF6946" w:rsidRDefault="001D0BA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где </w:t>
      </w:r>
      <w:r w:rsidR="00DA101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59" type="#_x0000_t75" style="width:24.75pt;height:21pt">
            <v:imagedata r:id="rId41" o:title=""/>
          </v:shape>
        </w:pict>
      </w:r>
      <w:r w:rsidR="00F503D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-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плановый или фактический фонд рабочего времени;</w:t>
      </w:r>
    </w:p>
    <w:p w:rsidR="001D0BAB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60" type="#_x0000_t75" style="width:29.25pt;height:23.25pt">
            <v:imagedata r:id="rId42" o:title=""/>
          </v:shape>
        </w:pict>
      </w:r>
      <w:r w:rsidR="00F503D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-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расчетный фонд рабочего времени, принятый при определении </w:t>
      </w:r>
      <w:r w:rsidR="00F503D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роизводственной мощности.</w:t>
      </w:r>
    </w:p>
    <w:p w:rsidR="00F503D5" w:rsidRPr="00BF6946" w:rsidRDefault="001D0BA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Факторами, влияющими на изменение величины производственной мощности организации, могут быть </w:t>
      </w:r>
      <w:r w:rsidR="00F503D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следующие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:</w:t>
      </w:r>
    </w:p>
    <w:p w:rsidR="00F503D5" w:rsidRPr="00BF6946" w:rsidRDefault="00F503D5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строительство новых и расширения действующих организаций (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W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>с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);</w:t>
      </w:r>
    </w:p>
    <w:p w:rsidR="00F503D5" w:rsidRPr="00BF6946" w:rsidRDefault="00F503D5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реконструкция действующих организаций (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W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>р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);</w:t>
      </w:r>
    </w:p>
    <w:p w:rsidR="00F503D5" w:rsidRPr="00BF6946" w:rsidRDefault="00F503D5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внедрение организационно-технических мероприятий (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W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>отм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);</w:t>
      </w:r>
    </w:p>
    <w:p w:rsidR="00F503D5" w:rsidRPr="00BF6946" w:rsidRDefault="00F503D5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изменение структуры выпускаемой продукции с различным уровнем трудоемкости (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∆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W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  <w:lang w:val="en-US"/>
        </w:rPr>
        <w:t>as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);</w:t>
      </w:r>
    </w:p>
    <w:p w:rsidR="00BF6946" w:rsidRDefault="00F503D5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выбытие машин, о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борудования и других ресурсов (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W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>в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).</w:t>
      </w:r>
    </w:p>
    <w:p w:rsidR="001D0BAB" w:rsidRPr="00BF6946" w:rsidRDefault="001D0BA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Влияние этих факторов можно установить на основе отчетного баланса производственной мощности:</w:t>
      </w:r>
    </w:p>
    <w:p w:rsidR="00F503D5" w:rsidRPr="00BF6946" w:rsidRDefault="00F503D5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W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>к.п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=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W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>н.п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+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W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 xml:space="preserve">с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+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W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 xml:space="preserve">р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+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W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 xml:space="preserve">отм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+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∆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W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  <w:lang w:val="en-US"/>
        </w:rPr>
        <w:t>as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–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W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>в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,</w:t>
      </w:r>
    </w:p>
    <w:p w:rsidR="00F503D5" w:rsidRPr="00BF6946" w:rsidRDefault="00F503D5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где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W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 xml:space="preserve">к.п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,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W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>н.п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– соответственно производственная мощность на конец и начало периода.</w:t>
      </w:r>
    </w:p>
    <w:p w:rsidR="001D0BAB" w:rsidRPr="00BF6946" w:rsidRDefault="001D0BA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Важные </w:t>
      </w:r>
      <w:r w:rsidR="00F503D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показатели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оценки уровня </w:t>
      </w:r>
      <w:r w:rsidR="00F503D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эффективности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F503D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технологических процессов и ресурсоемкост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и </w:t>
      </w:r>
      <w:r w:rsidR="00A4300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производства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показа</w:t>
      </w:r>
      <w:r w:rsidR="00A4300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ны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в табл</w:t>
      </w:r>
      <w:r w:rsidR="00A4300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ице 1.3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A43009" w:rsidRPr="00BF6946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br w:type="page"/>
      </w:r>
      <w:r w:rsidR="00A4300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Таблица 1.3</w:t>
      </w:r>
    </w:p>
    <w:p w:rsidR="001D0BAB" w:rsidRPr="00BF6946" w:rsidRDefault="001D0BA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Показатели оценки уровня эффективности и ресурсоемкости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3191"/>
        <w:gridCol w:w="3191"/>
      </w:tblGrid>
      <w:tr w:rsidR="00A43009" w:rsidRPr="00DC27E0" w:rsidTr="00DC27E0">
        <w:tc>
          <w:tcPr>
            <w:tcW w:w="3191" w:type="dxa"/>
          </w:tcPr>
          <w:p w:rsidR="00A43009" w:rsidRPr="00DC27E0" w:rsidRDefault="00A4300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Показатель</w:t>
            </w:r>
          </w:p>
        </w:tc>
        <w:tc>
          <w:tcPr>
            <w:tcW w:w="3191" w:type="dxa"/>
          </w:tcPr>
          <w:p w:rsidR="00A43009" w:rsidRPr="00DC27E0" w:rsidRDefault="00A4300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Расчет</w:t>
            </w:r>
          </w:p>
        </w:tc>
        <w:tc>
          <w:tcPr>
            <w:tcW w:w="3191" w:type="dxa"/>
          </w:tcPr>
          <w:p w:rsidR="00A43009" w:rsidRPr="00DC27E0" w:rsidRDefault="00A4300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Составляющие данные</w:t>
            </w:r>
          </w:p>
        </w:tc>
      </w:tr>
      <w:tr w:rsidR="00A43009" w:rsidRPr="00DC27E0" w:rsidTr="00DC27E0">
        <w:tc>
          <w:tcPr>
            <w:tcW w:w="3191" w:type="dxa"/>
          </w:tcPr>
          <w:p w:rsidR="00A43009" w:rsidRPr="00DC27E0" w:rsidRDefault="00A4300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Ресурсоемкость производства: фондоемкость продукции (</w:t>
            </w:r>
            <w:r w:rsidR="00DA101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61" type="#_x0000_t75" style="width:18.75pt;height:26.25pt">
                  <v:imagedata r:id="rId43" o:title=""/>
                </v:shape>
              </w:pict>
            </w: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,</w:t>
            </w:r>
            <w:r w:rsidR="00DA101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62" type="#_x0000_t75" style="width:18.75pt;height:26.25pt">
                  <v:imagedata r:id="rId44" o:title=""/>
                </v:shape>
              </w:pict>
            </w: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)</w:t>
            </w:r>
          </w:p>
        </w:tc>
        <w:tc>
          <w:tcPr>
            <w:tcW w:w="3191" w:type="dxa"/>
            <w:vAlign w:val="center"/>
          </w:tcPr>
          <w:p w:rsidR="00A43009" w:rsidRPr="00DC27E0" w:rsidRDefault="00DA1018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63" type="#_x0000_t75" style="width:48.75pt;height:39pt">
                  <v:imagedata r:id="rId45" o:title=""/>
                </v:shape>
              </w:pict>
            </w:r>
          </w:p>
          <w:p w:rsidR="00A43009" w:rsidRPr="00DC27E0" w:rsidRDefault="00DA1018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64" type="#_x0000_t75" style="width:51pt;height:39pt">
                  <v:imagedata r:id="rId46" o:title=""/>
                </v:shape>
              </w:pict>
            </w:r>
          </w:p>
        </w:tc>
        <w:tc>
          <w:tcPr>
            <w:tcW w:w="3191" w:type="dxa"/>
          </w:tcPr>
          <w:p w:rsidR="00A43009" w:rsidRPr="00DC27E0" w:rsidRDefault="00A4300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lang w:val="en-US"/>
              </w:rPr>
              <w:t>F</w:t>
            </w: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– стоимость основных фондов, тыс.руб.;</w:t>
            </w:r>
          </w:p>
          <w:p w:rsidR="00A43009" w:rsidRPr="00DC27E0" w:rsidRDefault="00A4300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lang w:val="en-US"/>
              </w:rPr>
              <w:t>N</w:t>
            </w: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vertAlign w:val="subscript"/>
              </w:rPr>
              <w:t>1</w:t>
            </w: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– годовой объем продукции в натуральном выражении;</w:t>
            </w:r>
          </w:p>
          <w:p w:rsidR="00A43009" w:rsidRPr="00DC27E0" w:rsidRDefault="00A4300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lang w:val="en-US"/>
              </w:rPr>
              <w:t>N</w:t>
            </w: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vertAlign w:val="subscript"/>
              </w:rPr>
              <w:t>2</w:t>
            </w: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– объем продукции в оптовых ценах, тыс.руб.</w:t>
            </w:r>
          </w:p>
        </w:tc>
      </w:tr>
      <w:tr w:rsidR="00A43009" w:rsidRPr="00DC27E0" w:rsidTr="00DC27E0">
        <w:tc>
          <w:tcPr>
            <w:tcW w:w="3191" w:type="dxa"/>
          </w:tcPr>
          <w:p w:rsidR="00A43009" w:rsidRPr="00DC27E0" w:rsidRDefault="00A4300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Трудоемкость работ (</w:t>
            </w:r>
            <w:r w:rsidR="00DA101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65" type="#_x0000_t75" style="width:20.25pt;height:21.75pt">
                  <v:imagedata r:id="rId47" o:title=""/>
                </v:shape>
              </w:pict>
            </w: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lang w:val="en-US"/>
              </w:rPr>
              <w:t>,</w:t>
            </w:r>
            <w:r w:rsidR="00DA101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66" type="#_x0000_t75" style="width:20.25pt;height:21.75pt">
                  <v:imagedata r:id="rId48" o:title=""/>
                </v:shape>
              </w:pict>
            </w: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)</w:t>
            </w:r>
          </w:p>
        </w:tc>
        <w:tc>
          <w:tcPr>
            <w:tcW w:w="3191" w:type="dxa"/>
            <w:vAlign w:val="center"/>
          </w:tcPr>
          <w:p w:rsidR="00A43009" w:rsidRPr="00DC27E0" w:rsidRDefault="00DA1018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67" type="#_x0000_t75" style="width:51pt;height:39pt">
                  <v:imagedata r:id="rId49" o:title=""/>
                </v:shape>
              </w:pict>
            </w:r>
          </w:p>
          <w:p w:rsidR="00A43009" w:rsidRPr="00DC27E0" w:rsidRDefault="00DA1018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68" type="#_x0000_t75" style="width:51pt;height:39pt">
                  <v:imagedata r:id="rId50" o:title=""/>
                </v:shape>
              </w:pict>
            </w:r>
          </w:p>
        </w:tc>
        <w:tc>
          <w:tcPr>
            <w:tcW w:w="3191" w:type="dxa"/>
          </w:tcPr>
          <w:p w:rsidR="00A43009" w:rsidRPr="00DC27E0" w:rsidRDefault="00DA1018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69" type="#_x0000_t75" style="width:20.25pt;height:21.75pt">
                  <v:imagedata r:id="rId51" o:title=""/>
                </v:shape>
              </w:pict>
            </w:r>
            <w:r w:rsidR="00A43009"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 трудоемкость работ на 1000 ед. натуральной продукции, чел.-смен.;</w:t>
            </w:r>
          </w:p>
          <w:p w:rsidR="00A43009" w:rsidRPr="00DC27E0" w:rsidRDefault="00DA1018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70" type="#_x0000_t75" style="width:20.25pt;height:21.75pt">
                  <v:imagedata r:id="rId52" o:title=""/>
                </v:shape>
              </w:pict>
            </w:r>
            <w:r w:rsidR="00A43009"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 трудоемкость работ на 1000 руб. товарной продукции, чел.-смен.;</w:t>
            </w:r>
          </w:p>
          <w:p w:rsidR="00A43009" w:rsidRPr="00DC27E0" w:rsidRDefault="00DA1018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71" type="#_x0000_t75" style="width:14.25pt;height:18pt">
                  <v:imagedata r:id="rId53" o:title=""/>
                </v:shape>
              </w:pict>
            </w:r>
            <w:r w:rsidR="00A43009"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 число выходов за год</w:t>
            </w:r>
          </w:p>
        </w:tc>
      </w:tr>
      <w:tr w:rsidR="00A43009" w:rsidRPr="00DC27E0" w:rsidTr="00DC27E0">
        <w:tc>
          <w:tcPr>
            <w:tcW w:w="3191" w:type="dxa"/>
          </w:tcPr>
          <w:p w:rsidR="00A43009" w:rsidRPr="00DC27E0" w:rsidRDefault="00A4300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Электроемкость продукции (</w:t>
            </w:r>
            <w:r w:rsidR="002125F0"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Э</w:t>
            </w:r>
            <w:r w:rsidR="002125F0"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vertAlign w:val="subscript"/>
              </w:rPr>
              <w:t>Е</w:t>
            </w: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)</w:t>
            </w:r>
          </w:p>
        </w:tc>
        <w:tc>
          <w:tcPr>
            <w:tcW w:w="3191" w:type="dxa"/>
            <w:vAlign w:val="center"/>
          </w:tcPr>
          <w:p w:rsidR="00A43009" w:rsidRPr="00DC27E0" w:rsidRDefault="00DA1018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pict>
                <v:shape id="_x0000_i1072" type="#_x0000_t75" style="width:53.25pt;height:38.25pt">
                  <v:imagedata r:id="rId54" o:title=""/>
                </v:shape>
              </w:pict>
            </w:r>
          </w:p>
        </w:tc>
        <w:tc>
          <w:tcPr>
            <w:tcW w:w="3191" w:type="dxa"/>
          </w:tcPr>
          <w:p w:rsidR="00A43009" w:rsidRPr="00DC27E0" w:rsidRDefault="002125F0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Э</w:t>
            </w: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vertAlign w:val="subscript"/>
              </w:rPr>
              <w:t>Л</w:t>
            </w: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– годовое потребление электроэнергии, кВт.ч</w:t>
            </w:r>
          </w:p>
        </w:tc>
      </w:tr>
    </w:tbl>
    <w:p w:rsidR="00A43009" w:rsidRPr="00BF6946" w:rsidRDefault="00A43009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1D0BAB" w:rsidRPr="00BF6946" w:rsidRDefault="001D0BA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Рассмотрение отдельных сторон уровня 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техники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производства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завершается анализом выполнения 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мероприятий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по внедрению новой техники и разработкой мероприятий, напра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вл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енных 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на дальнейшее техническое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совершенствование.</w:t>
      </w:r>
    </w:p>
    <w:p w:rsidR="001D0BAB" w:rsidRPr="00BF6946" w:rsidRDefault="001D0BA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Состояние технологии производства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-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важнейший фактор, предопределяющий 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качество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выпускаемых изделий. 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Технология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относи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ся к наиболее подвижным 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эл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ементам производства, оказывающим активное 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влияние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на формирование парка оборудования, комплектование кадров, применение новых материалов, топлива, сырья.</w:t>
      </w:r>
    </w:p>
    <w:p w:rsidR="002A66EB" w:rsidRPr="00BF6946" w:rsidRDefault="001D0BA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Задачи технологии производс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ва мно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го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образны, 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но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в конечном счете они сводятся к решению двух взаимосвяз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ан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ных задач:</w:t>
      </w:r>
    </w:p>
    <w:p w:rsidR="002A66EB" w:rsidRPr="00BF6946" w:rsidRDefault="002A66E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обеспечению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ст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абильного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изготовления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высококачественной прод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ук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ции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;</w:t>
      </w:r>
    </w:p>
    <w:p w:rsidR="00BF6946" w:rsidRDefault="002A66E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1D0BA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наиболее эффективному использованию ресурсов.</w:t>
      </w:r>
    </w:p>
    <w:p w:rsidR="000A237A" w:rsidRPr="00BF6946" w:rsidRDefault="001D0BA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Отсюда вытекает возможность 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использовать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уровень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техно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л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огии с двух позиций: 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ехнической и экономической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Такой подход на разных этапах создания изделий неоднозначен. На начальных стадиях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0A237A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жизненного цикла изделия приоритет отдается техническим преимуществам (варианту технологии, который обеспечивает выпуск продукции более высокого качества), затем начинают преобладать экономические приоритеты. В среднем от технологии зависит 25—40% себестоимости изделий.</w:t>
      </w:r>
    </w:p>
    <w:p w:rsidR="000A237A" w:rsidRP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Объектом анализа уровня технологии может быть технология производства в организации в целом, по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отдельным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производствам, по группам и отдельным изделиям, отдельным агрегатам, узлам, деталям.</w:t>
      </w:r>
    </w:p>
    <w:p w:rsidR="000A237A" w:rsidRP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 показателям уровня технологии относятся:</w:t>
      </w:r>
    </w:p>
    <w:p w:rsidR="000A237A" w:rsidRP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1)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удельный вес передовых технологических процессов;</w:t>
      </w:r>
    </w:p>
    <w:p w:rsidR="000A237A" w:rsidRP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2)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коэффициент поточности;</w:t>
      </w:r>
    </w:p>
    <w:p w:rsidR="000A237A" w:rsidRP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3)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коэффициент технологической оснащенности производства;</w:t>
      </w:r>
    </w:p>
    <w:p w:rsidR="000A237A" w:rsidRP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4)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удельный вес продукции, изготовленной прогрессивными технологическими методами, и удельный вес работ, выполненных по прогрессивной технологии;</w:t>
      </w:r>
    </w:p>
    <w:p w:rsidR="000A237A" w:rsidRP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5)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удельный вес машинного времени в технологической трудоемкости;</w:t>
      </w:r>
    </w:p>
    <w:p w:rsidR="000A237A" w:rsidRP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6)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показатели технологической дисциплины;</w:t>
      </w:r>
    </w:p>
    <w:p w:rsid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7)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коэффициенты унификации и стандартизации.</w:t>
      </w:r>
    </w:p>
    <w:p w:rsidR="000A237A" w:rsidRP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Коэффициент поточности характеризует степень непрерывности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производства в зависимости от внедрения поточных методов и определяется как отношение трудоемкости деталей (изделий), обрабатываемых, собираемых на поточных линиях, к общей 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трудоемкости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по соответствующей производственной единице.</w:t>
      </w:r>
    </w:p>
    <w:p w:rsidR="000A237A" w:rsidRP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Совершенствование технологии связано с повышением оснащенности различного рода приспособлениями и специальными инструментами. Коэффициент технологической оснащенности определяется как отношение числа деталеопераций, выполненных с применением приспособлений, к общему числу деталеопераций.</w:t>
      </w:r>
    </w:p>
    <w:p w:rsidR="000A237A" w:rsidRP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Уровень технологии связан с состоянием технологической дисциплины. Ее анализ проводится выборочно путем выявления наиболее типичных отступлений от технологических процессов и причин этих отступлений на основе учета соблюдения графика проверки технологической точности оборудования и технологической оснастки. О технологической дисциплине можно судить также по динамике таких показателей, как потери от брака и доплаты рабочим-сдельщикам за отступления от установленной технологии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[4, 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c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.101]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0A237A" w:rsidRP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Важное напра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вл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ение анализа технологии — определение уровня унификации и стандартизации. Унификация и стандартизация деталей и узлов позволяет сократить их номенклатуру, повысить</w:t>
      </w:r>
      <w:r w:rsidR="002125F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партионность производства, построить технологию мелкосерийной продукции по принципу крупносерийного производства.</w:t>
      </w:r>
    </w:p>
    <w:p w:rsidR="000A237A" w:rsidRP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 настоящее время для характеристики уровня техники, технологии производства все большее значение приобретают данные о количестве расходуемой волы, величине отходов производства.</w:t>
      </w:r>
    </w:p>
    <w:p w:rsid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Эффективность совершенствования технологии проявляется в первую очередь в снижении трудоемкости, материалоемкости и технологической себестоимости продукции.</w:t>
      </w:r>
      <w:bookmarkStart w:id="4" w:name="_Toc232433067"/>
    </w:p>
    <w:p w:rsidR="000A237A" w:rsidRPr="00BA2EDA" w:rsidRDefault="00BF6946" w:rsidP="00BF6946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br w:type="page"/>
      </w:r>
      <w:r w:rsidR="00DB09B4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ГЛАВА 2.</w:t>
      </w:r>
      <w:r w:rsidR="000A237A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АНАЛИЗ ОРГАНИЗАЦИИ ПРОИЗВОДСТВА И ПУТИ СОВЕРШЕНСТВОВАНИЯ</w:t>
      </w:r>
      <w:bookmarkEnd w:id="4"/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0A237A" w:rsidRPr="00BA2EDA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Организация производства — комплекс мероприятий, направленных на эффективную постановку бизнес-процессов при наиболее целесообразном использовании имеющихся трудовых, материальных и денежных ресурсов. Она предусматривает выполнение работ по установлению стоимости бизнес-операций в организации, установлению режима, обеспечению взаимодействия основных и вспомогательных подразделений, внедрению различных форм организации труда, снабжению материально-техническими ресурсами и т.д. (рис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унок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2A66E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2.1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).</w:t>
      </w:r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2A66EB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73" type="#_x0000_t75" style="width:272.25pt;height:253.5pt">
            <v:imagedata r:id="rId55" o:title=""/>
          </v:shape>
        </w:pict>
      </w:r>
    </w:p>
    <w:p w:rsidR="002A66EB" w:rsidRPr="00BF6946" w:rsidRDefault="002A66E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Рис. 2.1 Основные бизнес-процессы, происходящие в организации</w:t>
      </w:r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0A237A" w:rsidRP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Организация производства призвана обеспечивать выполнение объема продукции, договорных обязательств, снижение издержек производства, решение социальных и экономических задач. Повышение уровня осуществляется в порядке последовательного совершенствования производства с внедрением новой техники и технологии, прогрессивности применяемых форм и методов организации производства и труда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[4, 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c</w:t>
      </w:r>
      <w:r w:rsidR="00763EA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 130]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0A237A" w:rsidRP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Экономический анализ предполагает оценку достигнутого уровня организации производства, а также выполнения плана мероприятий по его повышению на основе сопоставления базисных и фактических показателей; исследование влияния совершенствования организации производства на конечные результаты хозяйственной деятельности; изучение причин невыполнения заданий плана; выявление и использование резервов. Неполное использование ресурсов, особенно дорогостоящего оборудования, механизмов, квалифицированного труда, вызывает рост издержек произво</w:t>
      </w:r>
      <w:r w:rsidR="008C454F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дст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ва.</w:t>
      </w:r>
    </w:p>
    <w:p w:rsidR="000A237A" w:rsidRPr="00BF6946" w:rsidRDefault="000A237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Основными показателями, характеризующими уровень организации, являются (рис</w:t>
      </w:r>
      <w:r w:rsidR="008C454F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унок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8C454F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2.2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):</w:t>
      </w:r>
    </w:p>
    <w:p w:rsidR="002518FE" w:rsidRPr="00BF6946" w:rsidRDefault="002518F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1)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уровень специализации и кооперирования производства;</w:t>
      </w:r>
    </w:p>
    <w:p w:rsidR="002518FE" w:rsidRPr="00BF6946" w:rsidRDefault="002518F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2)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Длительность и структура производственного цикла;</w:t>
      </w:r>
    </w:p>
    <w:p w:rsidR="002518FE" w:rsidRPr="00BF6946" w:rsidRDefault="002518F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3)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пропорциональность и непрерывность произволегвенных процессов;</w:t>
      </w:r>
    </w:p>
    <w:p w:rsidR="002518FE" w:rsidRPr="00BF6946" w:rsidRDefault="002518F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4)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равномерность и ритмичность производства;</w:t>
      </w:r>
    </w:p>
    <w:p w:rsidR="00BF6946" w:rsidRPr="00BA2EDA" w:rsidRDefault="002518F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5)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уровень реализации производственной активности.</w:t>
      </w:r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8C454F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74" type="#_x0000_t75" style="width:304.5pt;height:174pt">
            <v:imagedata r:id="rId56" o:title=""/>
          </v:shape>
        </w:pict>
      </w:r>
    </w:p>
    <w:p w:rsidR="008C454F" w:rsidRPr="00BF6946" w:rsidRDefault="008C454F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Рис. 2.2 Система показателей анализа и оценки уровня организации производства</w:t>
      </w:r>
    </w:p>
    <w:p w:rsidR="002518FE" w:rsidRPr="00BF6946" w:rsidRDefault="002518F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Уровень специализации — важная характеристика, так как повышение уровня специализации позволяет совершенс</w:t>
      </w:r>
      <w:r w:rsidR="008C454F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тв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овать технику, технологию и организацию производства и тем самым более рационально использовать имеющиеся ресурсы.</w:t>
      </w:r>
    </w:p>
    <w:p w:rsidR="002518FE" w:rsidRPr="00BF6946" w:rsidRDefault="002518F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Опенка специализации в производственных подразделениях проводится на базе показателей предметной, подетальной и технологической специализации. Могут быть использованы такие показатели, как число типоразмеров продукции, производимой в цехе; удельный вес продукции обособленных подразделений в</w:t>
      </w:r>
      <w:r w:rsidR="008C454F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об</w:t>
      </w:r>
      <w:r w:rsidR="008C454F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щ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ем объеме выпуска. Особый интерес представляет анализ состояния специализации вспомогательных производств. Основным показателем для оценки может быть принят удельный вес поставок запасных частей и деталей для ремонта со стороны.</w:t>
      </w:r>
    </w:p>
    <w:p w:rsidR="002518FE" w:rsidRPr="00BF6946" w:rsidRDefault="002518F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Анализ специализации завершается оценкой влияния уровня специализации на загрузку оборудования и рабочих, ритмичность </w:t>
      </w:r>
      <w:r w:rsidR="008C454F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работы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подразделений, производительность труда и себестоимость продукции, величину незавершенного производства.</w:t>
      </w:r>
    </w:p>
    <w:p w:rsidR="002518FE" w:rsidRPr="00BF6946" w:rsidRDefault="002518F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Принципиальными положениями организации производства я</w:t>
      </w:r>
      <w:r w:rsidR="008C454F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ляются: пропорциональность, непрерывность, ритмичность</w:t>
      </w:r>
      <w:r w:rsidR="002F0E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[3, </w:t>
      </w:r>
      <w:r w:rsidR="002F0E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c</w:t>
      </w:r>
      <w:r w:rsidR="002F0E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.321]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2518FE" w:rsidRPr="00BF6946" w:rsidRDefault="002518F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Пропорциональность в организации производства — это соответствие производственных возможностей всех цехов, участков, отдельных рабочих мест предприятия по выпуску продукции в единицу времени. Анализ пропорциональности должен выявить наличие «узких мест», недоиспользованных мощностей в отдельных звеньях. При анализе пропорциональности также выявляют соответствие пропускной способности смежных участков (цехов) степени использования их производственной мощности.</w:t>
      </w:r>
    </w:p>
    <w:p w:rsidR="00456E18" w:rsidRPr="00BF6946" w:rsidRDefault="002518F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Важнейшей задачей современного этапа экономического развития является оценка интенсификации производства. Для обеспечения роста уровня интенсивности производства большое зна</w:t>
      </w:r>
      <w:r w:rsidR="008C454F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ч</w:t>
      </w:r>
      <w:r w:rsidR="00456E1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ение имеет непрерывность производственного процесса, предполагающая минимизацию затрат времени на различные перерывы по технологическим, техническим и организационным причинам.</w:t>
      </w:r>
    </w:p>
    <w:p w:rsidR="008C454F" w:rsidRPr="00BF6946" w:rsidRDefault="00456E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 ходе анализа непрерывности (табл</w:t>
      </w:r>
      <w:r w:rsidR="008C454F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ица 2.1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 оценивают безостановочность продвижения предметов труда по всем стадиям производственного процесса</w:t>
      </w:r>
      <w:r w:rsidR="008C454F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BF6946" w:rsidRDefault="008C454F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Таблица 2.2</w:t>
      </w:r>
    </w:p>
    <w:p w:rsidR="008C454F" w:rsidRPr="00BF6946" w:rsidRDefault="008C454F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Анализ длительности производственного цикла (ДПЦ) изделий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9"/>
        <w:gridCol w:w="879"/>
        <w:gridCol w:w="777"/>
        <w:gridCol w:w="952"/>
        <w:gridCol w:w="777"/>
        <w:gridCol w:w="1656"/>
        <w:gridCol w:w="1480"/>
        <w:gridCol w:w="1889"/>
      </w:tblGrid>
      <w:tr w:rsidR="008C454F" w:rsidRPr="00BF6946">
        <w:trPr>
          <w:trHeight w:val="307"/>
        </w:trPr>
        <w:tc>
          <w:tcPr>
            <w:tcW w:w="8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Издели</w:t>
            </w:r>
            <w:r w:rsidR="000D3D24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я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(узлы, детали)</w:t>
            </w:r>
          </w:p>
        </w:tc>
        <w:tc>
          <w:tcPr>
            <w:tcW w:w="108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C454F" w:rsidRPr="00BF6946" w:rsidRDefault="000D3D24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ДПЦ</w:t>
            </w:r>
            <w:r w:rsidR="008C454F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,</w:t>
            </w:r>
          </w:p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нормо-час</w:t>
            </w:r>
          </w:p>
        </w:tc>
        <w:tc>
          <w:tcPr>
            <w:tcW w:w="44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Отклонение фактического ДПЦ от базисного</w:t>
            </w:r>
          </w:p>
        </w:tc>
      </w:tr>
      <w:tr w:rsidR="008C454F" w:rsidRPr="00BF6946">
        <w:trPr>
          <w:trHeight w:val="278"/>
        </w:trPr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  <w:p w:rsidR="008C454F" w:rsidRPr="00BF6946" w:rsidRDefault="008C454F" w:rsidP="00BF6946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1085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C454F" w:rsidRPr="00BF6946" w:rsidRDefault="008C454F" w:rsidP="00BF6946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  <w:p w:rsidR="008C454F" w:rsidRPr="00BF6946" w:rsidRDefault="008C454F" w:rsidP="00BF6946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Всего</w:t>
            </w:r>
          </w:p>
        </w:tc>
        <w:tc>
          <w:tcPr>
            <w:tcW w:w="32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C454F" w:rsidRPr="00BF6946" w:rsidRDefault="000D3D24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в</w:t>
            </w:r>
            <w:r w:rsidR="008C454F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том числе за счет изменени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я</w:t>
            </w:r>
            <w:r w:rsidR="008C454F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, %</w:t>
            </w:r>
          </w:p>
        </w:tc>
      </w:tr>
      <w:tr w:rsidR="008C454F" w:rsidRPr="00BF6946">
        <w:trPr>
          <w:trHeight w:val="643"/>
        </w:trPr>
        <w:tc>
          <w:tcPr>
            <w:tcW w:w="8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  <w:p w:rsidR="008C454F" w:rsidRPr="00BF6946" w:rsidRDefault="008C454F" w:rsidP="00BF6946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базис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факт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нормо-час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%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конструкции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техники и технологии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организации производства и труда</w:t>
            </w:r>
          </w:p>
        </w:tc>
      </w:tr>
      <w:tr w:rsidR="008C454F" w:rsidRPr="00BF6946">
        <w:trPr>
          <w:trHeight w:val="278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А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3,36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</w:t>
            </w:r>
            <w:r w:rsidR="000D3D24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,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</w:t>
            </w:r>
            <w:r w:rsidR="000D3D24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0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,12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-3,6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0,2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-1,3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-2,5</w:t>
            </w:r>
          </w:p>
        </w:tc>
      </w:tr>
      <w:tr w:rsidR="008C454F" w:rsidRPr="00BF6946">
        <w:trPr>
          <w:trHeight w:val="336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Б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7,13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6,39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0D3D24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0,</w:t>
            </w:r>
            <w:r w:rsidR="008C454F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74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-10,4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0D3D24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</w:t>
            </w:r>
            <w:r w:rsidR="008C454F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-3,4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54F" w:rsidRPr="00BF6946" w:rsidRDefault="008C454F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-5</w:t>
            </w:r>
          </w:p>
        </w:tc>
      </w:tr>
    </w:tbl>
    <w:p w:rsidR="000D3D24" w:rsidRPr="00BF6946" w:rsidRDefault="000D3D24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456E18" w:rsidRPr="00BF6946" w:rsidRDefault="000D3D24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Безостановочность движения</w:t>
      </w:r>
      <w:r w:rsidR="00456E1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характеризуется коэффициентом непрерывности (К</w:t>
      </w:r>
      <w:r w:rsidR="008C454F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>н</w:t>
      </w:r>
      <w:r w:rsidR="00456E1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):</w:t>
      </w:r>
    </w:p>
    <w:p w:rsidR="00BA2EDA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8C454F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75" type="#_x0000_t75" style="width:54pt;height:39.75pt">
            <v:imagedata r:id="rId57" o:title=""/>
          </v:shape>
        </w:pict>
      </w:r>
    </w:p>
    <w:p w:rsidR="00BA2EDA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BF6946" w:rsidRDefault="008C454F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г</w:t>
      </w:r>
      <w:r w:rsidR="00456E1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де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DA101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76" type="#_x0000_t75" style="width:23.25pt;height:20.25pt">
            <v:imagedata r:id="rId58" o:title=""/>
          </v:shape>
        </w:pic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-</w:t>
      </w:r>
      <w:r w:rsidR="00456E1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длительность технологического цикла производства, час.;</w:t>
      </w:r>
    </w:p>
    <w:p w:rsidR="00456E18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77" type="#_x0000_t75" style="width:15.75pt;height:21.75pt">
            <v:imagedata r:id="rId59" o:title=""/>
          </v:shape>
        </w:pict>
      </w:r>
      <w:r w:rsidR="008C454F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- </w:t>
      </w:r>
      <w:r w:rsidR="00456E1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длительность производственного цикла, час</w:t>
      </w:r>
      <w:r w:rsidR="008C454F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456E18" w:rsidRPr="00BF6946" w:rsidRDefault="00456E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Показателем уровня рационализации производственных процессов служит коэффициент закрепления операций (К</w:t>
      </w:r>
      <w:r w:rsidR="000D3D24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>ЗО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):</w:t>
      </w:r>
    </w:p>
    <w:p w:rsidR="00BA2EDA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0D3D24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78" type="#_x0000_t75" style="width:62.25pt;height:54pt">
            <v:imagedata r:id="rId60" o:title=""/>
          </v:shape>
        </w:pict>
      </w:r>
    </w:p>
    <w:p w:rsidR="00BF6946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br w:type="page"/>
      </w:r>
      <w:r w:rsidR="00456E1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где </w:t>
      </w:r>
      <w:r w:rsidR="00456E1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n</w:t>
      </w:r>
      <w:r w:rsidR="00764AD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  <w:lang w:val="en-US"/>
        </w:rPr>
        <w:t>i</w:t>
      </w:r>
      <w:r w:rsidR="00456E1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— общее число технологических операций, выполняемых на </w:t>
      </w:r>
      <w:r w:rsidR="00456E1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i</w:t>
      </w:r>
      <w:r w:rsidR="00456E1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-м рабочем месте за месяц;</w:t>
      </w:r>
    </w:p>
    <w:p w:rsidR="00456E18" w:rsidRPr="00BF6946" w:rsidRDefault="00456E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 — число рабочих мест в подразделении.</w:t>
      </w:r>
    </w:p>
    <w:p w:rsidR="00456E18" w:rsidRPr="00BF6946" w:rsidRDefault="00456E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Этот коэффициент характеризует число различных технологических операций, приходящихся в среднем на одно рабочее место.</w:t>
      </w:r>
    </w:p>
    <w:p w:rsidR="00456E18" w:rsidRPr="00BF6946" w:rsidRDefault="00456E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Эффективность производственного процесса во многом определяется тем, насколько удается удовлетворить требования потребителя в поставке продукции в установленные сроки. Решение названных вопросов в значительной степени зависит от ритмичности производства.</w:t>
      </w:r>
    </w:p>
    <w:p w:rsidR="00456E18" w:rsidRPr="00BF6946" w:rsidRDefault="00456E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Ритмичность — свойство производственной системы за определенный период выпускать равное количество продукции в единицу времени. Ритмичность можно определить по формуле:</w:t>
      </w:r>
    </w:p>
    <w:p w:rsidR="00BA2EDA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764AD7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79" type="#_x0000_t75" style="width:81.75pt;height:23.25pt">
            <v:imagedata r:id="rId61" o:title=""/>
          </v:shape>
        </w:pict>
      </w:r>
      <w:r w:rsidR="00764AD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,</w:t>
      </w:r>
    </w:p>
    <w:p w:rsidR="00BA2EDA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456E18" w:rsidRPr="00BF6946" w:rsidRDefault="00456E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где </w:t>
      </w:r>
      <w:r w:rsidR="00DA101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80" type="#_x0000_t75" style="width:176.25pt;height:39.75pt">
            <v:imagedata r:id="rId62" o:title=""/>
          </v:shape>
        </w:pict>
      </w:r>
      <w:r w:rsidR="00764AD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— эффективный и номинальный фонды времени за планируемый период;</w:t>
      </w:r>
    </w:p>
    <w:p w:rsidR="00764AD7" w:rsidRPr="00BF6946" w:rsidRDefault="00456E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N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  <w:lang w:val="en-US"/>
        </w:rPr>
        <w:t>n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— число изделий, подлежащих выпуску в планируемом периоде;</w:t>
      </w:r>
    </w:p>
    <w:p w:rsidR="00456E18" w:rsidRPr="00BF6946" w:rsidRDefault="00456E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dT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— доля потерь времени </w:t>
      </w:r>
      <w:r w:rsidR="00764AD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на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плановый ремонт оборудования.</w:t>
      </w:r>
    </w:p>
    <w:p w:rsidR="00456E18" w:rsidRPr="00BF6946" w:rsidRDefault="00456E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Бесперебойность и ритмичность производственных процессов в значительной степени определяются уровнем организации обслуживания производства— ритмичного, инструментального, энергетического, транспортного. Одним из важнейших направлений совершенствования является централизация и специализация этих работ</w:t>
      </w:r>
      <w:r w:rsidR="002F0E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[3, </w:t>
      </w:r>
      <w:r w:rsidR="002F0E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c</w:t>
      </w:r>
      <w:r w:rsidR="002F0E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.330]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456E18" w:rsidRPr="00BF6946" w:rsidRDefault="00456E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 процессе анализа оценивается уровень централизации по каждому виду вспомога</w:t>
      </w:r>
      <w:r w:rsidR="00764AD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те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льного производства и дается количественная оценка влияния роста уровня централизации на технико-экономические показатели хозяйствования вспомогательных цехов: снижение простоев оборудования; уменьшение доли ручных работ; улучшение использования материальных и трудовых ресурсов.</w:t>
      </w:r>
    </w:p>
    <w:p w:rsidR="00456E18" w:rsidRPr="00BF6946" w:rsidRDefault="00456E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Необходимо рассмотреть вопрос о том, является ли перевыполнение плановых заданий нарушением ритмичности. Однозначный ответ на этот вопрос дать затруднительно. В случае, если продукция является дефицитной и ей обеспечен сбыт, то перевыполнение не является нарушением ритмичности. При анализе ритмичности работы различных участков производства перевыполнение заданий, равно как и их невыполнение, следует рассматривать как нарушение ритмичности, поскольку при этом имеются факты негативного характера, отрицательно сказывающиеся на результатах деятельности организации, в частности, на сбыте продукции.</w:t>
      </w:r>
    </w:p>
    <w:p w:rsidR="00456E18" w:rsidRPr="00BF6946" w:rsidRDefault="00456E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Обслуживание рабочих мест, участков, цехов должно обеспечить своевременное и качественное техническое обслуживание и ремонт оборудования, своевременное обеспечение материалами, заготовками, инструментом и другой технологической оснасткой, техническим заданием.</w:t>
      </w:r>
    </w:p>
    <w:p w:rsidR="00456E18" w:rsidRPr="00BF6946" w:rsidRDefault="00456E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Ана</w:t>
      </w:r>
      <w:r w:rsidR="00764AD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л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из аритмичности не должен завершаться констатацией факта; необходимо рассмотреть конкретные причины, обусловившие перевыполнение или невыполнение плановых заданий.</w:t>
      </w:r>
    </w:p>
    <w:p w:rsidR="00A7677D" w:rsidRPr="00BF6946" w:rsidRDefault="00A7677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Одним из направлений повышения уровня организации производства является концентрация производства.</w:t>
      </w:r>
    </w:p>
    <w:p w:rsidR="00A7677D" w:rsidRPr="00BF6946" w:rsidRDefault="00A7677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Концентрация производства — сосредоточение выпуска однородной продукции в специализированных организациях и укрупнение предприятий, которое находит выражение в увеличении их размеров. Она способствует применению высокопроизводительной техники, внедрению </w:t>
      </w:r>
      <w:r w:rsidR="00764AD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прогрессивной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технологии и наиболее рациональных форм организации производства и труда. Все это обусловливает повышение </w:t>
      </w:r>
      <w:r w:rsidR="00764AD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э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ффективн</w:t>
      </w:r>
      <w:r w:rsidR="00764AD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сти производства.</w:t>
      </w:r>
    </w:p>
    <w:p w:rsidR="00A7677D" w:rsidRPr="00BF6946" w:rsidRDefault="00A7677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Для анализа эффективности концентрации производства по отраслям промышленности применяют аналитические группировки, в которых группировочным признаком является объем производства продукции или размер основных промышле</w:t>
      </w:r>
      <w:r w:rsidR="00764AD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нно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-производственных фондов, а результирующими показателями — производительность труда, себестоимость продукции, фондоотдача, величина оборотных средств и др.</w:t>
      </w:r>
    </w:p>
    <w:p w:rsidR="00A7677D" w:rsidRPr="00BF6946" w:rsidRDefault="00A7677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Длительность и структура производственного цикла являются важными показателями организации производства. Длительность зависит от особенностей конструкции изделия, технического уровня производства, </w:t>
      </w:r>
      <w:r w:rsidR="00E93F3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эффективности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применяемых форм и методов организации производства. Комплексный анализ длительности производственного цикла проводится по важнейшим изделиям и начинается с оценки изменения длительности производственного цикла по основным техник</w:t>
      </w:r>
      <w:r w:rsidR="00E93F3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-экономическим факторам (табл</w:t>
      </w:r>
      <w:r w:rsidR="00E93F3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ица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E93F3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2.3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).</w:t>
      </w:r>
    </w:p>
    <w:p w:rsidR="00E93F39" w:rsidRPr="00BF6946" w:rsidRDefault="00E93F39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При изучении структуры производственного цикла выявляют, какую его часть составляют перерывы и какова возможность их сокращения.</w:t>
      </w:r>
    </w:p>
    <w:p w:rsidR="00E93F39" w:rsidRPr="00BF6946" w:rsidRDefault="00E93F39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E93F39" w:rsidRPr="00BF6946" w:rsidRDefault="00E93F39" w:rsidP="00BF6946">
      <w:pPr>
        <w:widowControl/>
        <w:shd w:val="clear" w:color="auto" w:fill="FFFFFF"/>
        <w:tabs>
          <w:tab w:val="left" w:pos="1327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Таблица 2.3</w:t>
      </w:r>
    </w:p>
    <w:p w:rsidR="00E93F39" w:rsidRPr="00BF6946" w:rsidRDefault="00E93F39" w:rsidP="00BF6946">
      <w:pPr>
        <w:widowControl/>
        <w:shd w:val="clear" w:color="auto" w:fill="FFFFFF"/>
        <w:tabs>
          <w:tab w:val="left" w:pos="1327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Структура производственного цикла (%)</w:t>
      </w:r>
    </w:p>
    <w:tbl>
      <w:tblPr>
        <w:tblW w:w="9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4"/>
        <w:gridCol w:w="851"/>
        <w:gridCol w:w="1234"/>
        <w:gridCol w:w="1596"/>
        <w:gridCol w:w="989"/>
        <w:gridCol w:w="1500"/>
        <w:gridCol w:w="2298"/>
      </w:tblGrid>
      <w:tr w:rsidR="00E93F39" w:rsidRPr="00DC27E0" w:rsidTr="00DC27E0">
        <w:tc>
          <w:tcPr>
            <w:tcW w:w="1923" w:type="dxa"/>
            <w:vMerge w:val="restart"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Изделия (узлы, детали)</w:t>
            </w:r>
          </w:p>
        </w:tc>
        <w:tc>
          <w:tcPr>
            <w:tcW w:w="1345" w:type="dxa"/>
            <w:vMerge w:val="restart"/>
            <w:textDirection w:val="btLr"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Производственный цикл, всего</w:t>
            </w:r>
          </w:p>
        </w:tc>
        <w:tc>
          <w:tcPr>
            <w:tcW w:w="10684" w:type="dxa"/>
            <w:gridSpan w:val="5"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В том числе</w:t>
            </w:r>
          </w:p>
        </w:tc>
      </w:tr>
      <w:tr w:rsidR="00E93F39" w:rsidRPr="00DC27E0" w:rsidTr="00DC27E0">
        <w:tc>
          <w:tcPr>
            <w:tcW w:w="1923" w:type="dxa"/>
            <w:vMerge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1345" w:type="dxa"/>
            <w:vMerge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1862" w:type="dxa"/>
            <w:vMerge w:val="restart"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рабочее время</w:t>
            </w:r>
          </w:p>
        </w:tc>
        <w:tc>
          <w:tcPr>
            <w:tcW w:w="1907" w:type="dxa"/>
            <w:vMerge w:val="restart"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время транспортных операций и технического контроля</w:t>
            </w:r>
          </w:p>
        </w:tc>
        <w:tc>
          <w:tcPr>
            <w:tcW w:w="6915" w:type="dxa"/>
            <w:gridSpan w:val="3"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время перерывов</w:t>
            </w:r>
          </w:p>
        </w:tc>
      </w:tr>
      <w:tr w:rsidR="00E93F39" w:rsidRPr="00DC27E0" w:rsidTr="00DC27E0">
        <w:tc>
          <w:tcPr>
            <w:tcW w:w="1923" w:type="dxa"/>
            <w:vMerge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1345" w:type="dxa"/>
            <w:vMerge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1862" w:type="dxa"/>
            <w:vMerge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1907" w:type="dxa"/>
            <w:vMerge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1561" w:type="dxa"/>
            <w:vMerge w:val="restart"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всего</w:t>
            </w:r>
          </w:p>
        </w:tc>
        <w:tc>
          <w:tcPr>
            <w:tcW w:w="5354" w:type="dxa"/>
            <w:gridSpan w:val="2"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в том числе</w:t>
            </w:r>
          </w:p>
        </w:tc>
      </w:tr>
      <w:tr w:rsidR="00E93F39" w:rsidRPr="00DC27E0" w:rsidTr="00DC27E0">
        <w:trPr>
          <w:trHeight w:val="1412"/>
        </w:trPr>
        <w:tc>
          <w:tcPr>
            <w:tcW w:w="1923" w:type="dxa"/>
            <w:vMerge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1345" w:type="dxa"/>
            <w:vMerge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1862" w:type="dxa"/>
            <w:vMerge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1907" w:type="dxa"/>
            <w:vMerge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1561" w:type="dxa"/>
            <w:vMerge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2188" w:type="dxa"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режимных</w:t>
            </w:r>
          </w:p>
        </w:tc>
        <w:tc>
          <w:tcPr>
            <w:tcW w:w="3166" w:type="dxa"/>
            <w:vAlign w:val="center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межоперационных</w:t>
            </w:r>
          </w:p>
        </w:tc>
      </w:tr>
      <w:tr w:rsidR="00E93F39" w:rsidRPr="00DC27E0" w:rsidTr="00DC27E0">
        <w:tc>
          <w:tcPr>
            <w:tcW w:w="1923" w:type="dxa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А</w:t>
            </w:r>
          </w:p>
        </w:tc>
        <w:tc>
          <w:tcPr>
            <w:tcW w:w="1345" w:type="dxa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100</w:t>
            </w:r>
          </w:p>
        </w:tc>
        <w:tc>
          <w:tcPr>
            <w:tcW w:w="1862" w:type="dxa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31</w:t>
            </w:r>
          </w:p>
        </w:tc>
        <w:tc>
          <w:tcPr>
            <w:tcW w:w="1907" w:type="dxa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16</w:t>
            </w:r>
          </w:p>
        </w:tc>
        <w:tc>
          <w:tcPr>
            <w:tcW w:w="1561" w:type="dxa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51</w:t>
            </w:r>
          </w:p>
        </w:tc>
        <w:tc>
          <w:tcPr>
            <w:tcW w:w="2188" w:type="dxa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24</w:t>
            </w:r>
          </w:p>
        </w:tc>
        <w:tc>
          <w:tcPr>
            <w:tcW w:w="3166" w:type="dxa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27</w:t>
            </w:r>
          </w:p>
        </w:tc>
      </w:tr>
      <w:tr w:rsidR="00E93F39" w:rsidRPr="00DC27E0" w:rsidTr="00DC27E0">
        <w:tc>
          <w:tcPr>
            <w:tcW w:w="1923" w:type="dxa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Б</w:t>
            </w:r>
          </w:p>
        </w:tc>
        <w:tc>
          <w:tcPr>
            <w:tcW w:w="1345" w:type="dxa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100</w:t>
            </w:r>
          </w:p>
        </w:tc>
        <w:tc>
          <w:tcPr>
            <w:tcW w:w="1862" w:type="dxa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26</w:t>
            </w:r>
          </w:p>
        </w:tc>
        <w:tc>
          <w:tcPr>
            <w:tcW w:w="1907" w:type="dxa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17</w:t>
            </w:r>
          </w:p>
        </w:tc>
        <w:tc>
          <w:tcPr>
            <w:tcW w:w="1561" w:type="dxa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37</w:t>
            </w:r>
          </w:p>
        </w:tc>
        <w:tc>
          <w:tcPr>
            <w:tcW w:w="2188" w:type="dxa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29</w:t>
            </w:r>
          </w:p>
        </w:tc>
        <w:tc>
          <w:tcPr>
            <w:tcW w:w="3166" w:type="dxa"/>
          </w:tcPr>
          <w:p w:rsidR="00E93F39" w:rsidRPr="00DC27E0" w:rsidRDefault="00E93F39" w:rsidP="00DC27E0">
            <w:pPr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DC27E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28</w:t>
            </w:r>
          </w:p>
        </w:tc>
      </w:tr>
    </w:tbl>
    <w:p w:rsidR="00BF6946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</w:pPr>
    </w:p>
    <w:p w:rsidR="00A7677D" w:rsidRPr="00BF6946" w:rsidRDefault="00A7677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 показателям обслуживания и обеспечения производства относят уровень централизации вспомогательных работ и организации обслуживания рабочих; конструкторско-</w:t>
      </w:r>
      <w:r w:rsidR="00E93F3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ехнологической подготовки производства и состояния ресурсного обеспечения производства.</w:t>
      </w:r>
    </w:p>
    <w:p w:rsidR="00A7677D" w:rsidRPr="00BF6946" w:rsidRDefault="00A7677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Каче</w:t>
      </w:r>
      <w:r w:rsidR="00E93F3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</w:t>
      </w:r>
      <w:r w:rsidR="00E93F3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о обслуживания </w:t>
      </w:r>
      <w:r w:rsidR="00E93F3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характеризует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система показателей, отражающих определенные направления организации указанной деятельности.</w:t>
      </w:r>
    </w:p>
    <w:p w:rsidR="00A7677D" w:rsidRPr="00BF6946" w:rsidRDefault="00A7677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Например, качество и </w:t>
      </w:r>
      <w:r w:rsidR="00E93F3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своевременность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обеспечения ресурсами </w:t>
      </w:r>
      <w:r w:rsidR="00E93F3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характеризуются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коэффициентом ресурсно</w:t>
      </w:r>
      <w:r w:rsidR="00E93F39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г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 обеспечения:</w:t>
      </w:r>
    </w:p>
    <w:p w:rsidR="00BA2EDA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E93F39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81" type="#_x0000_t75" style="width:98.25pt;height:66pt">
            <v:imagedata r:id="rId63" o:title=""/>
          </v:shape>
        </w:pict>
      </w:r>
    </w:p>
    <w:p w:rsidR="00BA2EDA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BF6946" w:rsidRDefault="00A7677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где </w:t>
      </w:r>
      <w:r w:rsidR="00DA101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82" type="#_x0000_t75" style="width:45.75pt;height:21.75pt">
            <v:imagedata r:id="rId64" o:title=""/>
          </v:shape>
        </w:pic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— фактически имеющиеся ресурсы </w:t>
      </w:r>
      <w:r w:rsidR="00AB67F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i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-го </w:t>
      </w:r>
      <w:r w:rsidR="00AB67F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вида в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пределах норма</w:t>
      </w:r>
      <w:r w:rsidR="00AB67F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тива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, тыс. руб.;</w:t>
      </w:r>
    </w:p>
    <w:p w:rsidR="00A7677D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83" type="#_x0000_t75" style="width:39pt;height:20.25pt">
            <v:imagedata r:id="rId65" o:title=""/>
          </v:shape>
        </w:pict>
      </w:r>
      <w:r w:rsidR="00A7677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— </w:t>
      </w:r>
      <w:r w:rsidR="00AB67F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нормативный</w:t>
      </w:r>
      <w:r w:rsidR="00A7677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запас ресурсов </w:t>
      </w:r>
      <w:r w:rsidR="00AB67F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i</w:t>
      </w:r>
      <w:r w:rsidR="00AB67F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-го </w:t>
      </w:r>
      <w:r w:rsidR="00A7677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вида;</w:t>
      </w:r>
    </w:p>
    <w:p w:rsidR="00BF6946" w:rsidRDefault="00A7677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— число </w:t>
      </w:r>
      <w:r w:rsidR="00AB67F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видов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ресурсов, используемых на рабочем</w:t>
      </w:r>
      <w:r w:rsidR="00AB67F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месте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  <w:bookmarkStart w:id="5" w:name="_Toc232433068"/>
    </w:p>
    <w:p w:rsidR="00A7677D" w:rsidRPr="00BA2EDA" w:rsidRDefault="00BF6946" w:rsidP="00BF6946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br w:type="page"/>
      </w:r>
      <w:r w:rsidR="00DB09B4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ГЛАВА 3.</w:t>
      </w:r>
      <w:r w:rsidR="00A7677D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АНАЛИЗ УРОВНЯ УПРАВЛЕНИЯ</w:t>
      </w:r>
      <w:bookmarkEnd w:id="5"/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A7677D" w:rsidRPr="00BF6946" w:rsidRDefault="00A7677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Уровень управления характеризует соответствие управляющей системы объекту управления, способность выбора обоснованных управленческих решений. Комплексный анализ уровня управления осуществляется по </w:t>
      </w:r>
      <w:r w:rsidR="002F58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направлениям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:</w:t>
      </w:r>
    </w:p>
    <w:p w:rsidR="00A7677D" w:rsidRPr="00BF6946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A7677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анализ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организа</w:t>
      </w:r>
      <w:r w:rsidR="00A7677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ционной с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</w:t>
      </w:r>
      <w:r w:rsidR="00A7677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руктуры управления;</w:t>
      </w:r>
    </w:p>
    <w:p w:rsidR="00A7677D" w:rsidRPr="00BA2EDA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A7677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анализ технической оснащенности и методов управления (рис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унок</w:t>
      </w:r>
      <w:r w:rsidR="00A7677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3.1</w:t>
      </w:r>
      <w:r w:rsidR="00A7677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).</w:t>
      </w:r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2F580B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84" type="#_x0000_t75" style="width:256.5pt;height:163.5pt">
            <v:imagedata r:id="rId66" o:title=""/>
          </v:shape>
        </w:pict>
      </w:r>
    </w:p>
    <w:p w:rsidR="002F580B" w:rsidRPr="00BF6946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Рис. 3.1. Экономический анализ и оценка уровня управления организацией</w:t>
      </w:r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A7677D" w:rsidRPr="00BF6946" w:rsidRDefault="00A7677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Задачи комплексного анализа организационной структуры упра</w:t>
      </w:r>
      <w:r w:rsidR="002F58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вл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ения заключаются в исследовании структуры управления хозяйствующим субъектом (раскрытие особенностей структуры упра</w:t>
      </w:r>
      <w:r w:rsidR="002F58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вл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ения, ее преимуществ и недостатков, выявление соответствия между производственной и организационной структурами, определение возможности перехода к более прогрессивной структуре), а </w:t>
      </w:r>
      <w:r w:rsidR="002F58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акже в установлении соответствия структуры управленческих и </w:t>
      </w:r>
      <w:r w:rsidR="002F58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шт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атов характеру и содержанию функций управления</w:t>
      </w:r>
      <w:r w:rsidR="002F0E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[1, </w:t>
      </w:r>
      <w:r w:rsidR="002F0E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c</w:t>
      </w:r>
      <w:r w:rsidR="002F0E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 112]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A7677D" w:rsidRPr="00BF6946" w:rsidRDefault="00A7677D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Признаки неэффективной организационной структуры (дисфункции):</w:t>
      </w:r>
    </w:p>
    <w:p w:rsidR="00A7677D" w:rsidRPr="00BF6946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A7677D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громоздкая и несистематизированная организационная структура;</w:t>
      </w:r>
    </w:p>
    <w:p w:rsidR="00A52E30" w:rsidRPr="00BF6946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чрезмерная замкнутость на первых руководителях подразделений, большое количество заместителей руководителей, недостаточное делегирование полномочий;</w:t>
      </w:r>
    </w:p>
    <w:p w:rsidR="00A52E30" w:rsidRPr="00BF6946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 р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азмытость, частичное пересечение функций, ответственности за решения (дублирование функций), отсутствие ответственных за выполнение некоторых функций;</w:t>
      </w:r>
    </w:p>
    <w:p w:rsidR="00A52E30" w:rsidRPr="00BF6946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длительная процедура принятия решений;</w:t>
      </w:r>
    </w:p>
    <w:p w:rsidR="00A52E30" w:rsidRPr="00BF6946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неэффективность, избыточность документ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оборота;</w:t>
      </w:r>
    </w:p>
    <w:p w:rsidR="00A52E30" w:rsidRPr="00BF6946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замедление темпов развития компании, снижение инновационного потенциала, падение мотивации сотрудников;</w:t>
      </w:r>
    </w:p>
    <w:p w:rsidR="00A52E30" w:rsidRPr="00BF6946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потеря клиентов вследствие слабой координации подразделений и отсутствие ориентации на индивидуальные потребности клиента;</w:t>
      </w:r>
    </w:p>
    <w:p w:rsidR="00A52E30" w:rsidRPr="00BF6946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высокий уровень конфликтности организации, частота авральных ситуаций.</w:t>
      </w:r>
    </w:p>
    <w:p w:rsidR="00A52E30" w:rsidRPr="00BF6946" w:rsidRDefault="00A52E30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 случае если в результате проведенной диагностики существующей организационной структуры выявлены дисфункции, то необходимо провести следующие мероприятия:</w:t>
      </w:r>
    </w:p>
    <w:p w:rsidR="00A52E30" w:rsidRPr="00BF6946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описать существующую схему управления организацией;</w:t>
      </w:r>
    </w:p>
    <w:p w:rsidR="00A52E30" w:rsidRPr="00BF6946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уточнить задачи стратегического развития организации (корпоративная стратегия и преобразования в результате реинжениринга бизнес-процессов), стратегического бизнес-плана;</w:t>
      </w:r>
    </w:p>
    <w:p w:rsidR="00A52E30" w:rsidRPr="00BF6946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разработать концепции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управленческой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и проекта организационной схемы (тип оргструктуры, функции, процессы, штатное расписание);</w:t>
      </w:r>
    </w:p>
    <w:p w:rsidR="00A52E30" w:rsidRPr="00BF6946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 разработать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степень интеграции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подразделений,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жесткость вертикальною и горизонтального управления;</w:t>
      </w:r>
    </w:p>
    <w:p w:rsidR="00A52E30" w:rsidRPr="00BF6946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согласовав организационную структуру с финансовой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моделью компании;</w:t>
      </w:r>
    </w:p>
    <w:p w:rsidR="00A52E30" w:rsidRPr="00BF6946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 подготовить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предложения по управлению, развитию персонала, системе мотивации и совершенствованию корпоративной культуры.</w:t>
      </w:r>
    </w:p>
    <w:p w:rsidR="00BF6946" w:rsidRDefault="00A52E30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Дейс</w:t>
      </w:r>
      <w:r w:rsidR="002F58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вующую структуру управления организацией целесообразно сравнить с современными схемами, ориентированными на маркетинг. Выделяю</w:t>
      </w:r>
      <w:r w:rsidR="002F58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следующие типы оргструктур:</w:t>
      </w:r>
    </w:p>
    <w:p w:rsidR="00A52E30" w:rsidRPr="00BA2EDA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дивизиональную (рис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унок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3.2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),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функциональную (рис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унок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3.3</w: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, приложение 1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), матричную (рис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унок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3.4</w: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, приложение 2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), смешанную и др. Выбор структуры зависит от стратегии организации, оборотов, специфики деятельности, организационно-правовой формы функционирования и др.</w:t>
      </w:r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2F580B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85" type="#_x0000_t75" style="width:324.75pt;height:204.75pt">
            <v:imagedata r:id="rId67" o:title=""/>
          </v:shape>
        </w:pict>
      </w:r>
    </w:p>
    <w:p w:rsidR="002F580B" w:rsidRPr="00BF6946" w:rsidRDefault="002F580B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Рис. 3.2. Дивизиональная структура управления организацией</w:t>
      </w:r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A52E30" w:rsidRPr="00BF6946" w:rsidRDefault="00A52E30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Например, в производстве медицинских препаратов используется дивизиональная структура управления организацией. Компаниям, осуществляющим свою деятельность в различных направлениях бизнеса (строительство, розничная торговля, промышленность и др.), целесообразно функционировать в условиях</w: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матричной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структуры, а холдинговые компании с разветвленной сетью дочерних, внучатых и прочих организаций руководить своей деятельностью должны с помощью линейной модели управления. Эффективность организации производства в значительной степени предопределяется не только построенной организационной структурой, но и </w: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регулированной производственной струк</w: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турой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, под которой понимается принцип построения цехов, участков и пропорциональность производства. Да</w: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л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ее следует проанализировать: состав подразделений, занимаемую ими площадь, численность персонала, расходы на содержание, вклад в конечный результат. Среди как производственных, так и других подразделений полезно выявить </w: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звенность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, т.е. количество уровней подчиненности. Эффективнее работают подразделения организации, где звенность небольшая</w:t>
      </w:r>
      <w:r w:rsidR="002F0E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[1, </w:t>
      </w:r>
      <w:r w:rsidR="002F0E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c</w:t>
      </w:r>
      <w:r w:rsidR="002F0E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.124]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A52E30" w:rsidRPr="00BF6946" w:rsidRDefault="00A52E30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Например, отсутствует цеховое деление, деление на участки, а производственные бригады подчиняются непосредственно руководству организации. Считается рациональным, когда вместо отделов исполнители напрямую подчинены руководству. Мало пользы также и от обилия всевозможных заместителей.</w:t>
      </w:r>
    </w:p>
    <w:p w:rsidR="00A52E30" w:rsidRPr="00BF6946" w:rsidRDefault="00A52E30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Основные направления совершенствования производственной структуры </w: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укрупнение цехов и участков, их специализация, ликвидация излишних мелких вспомогательных цехов и служб с передачей функций специализированным предприятиям и объединениям. </w: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роизводственные бригады целесообразно сформировать по предметному признаку, чтобы каждое подразделение полностью отвечало за конкретный участок деятельности.</w:t>
      </w:r>
    </w:p>
    <w:p w:rsidR="00A52E30" w:rsidRPr="00BF6946" w:rsidRDefault="00A52E30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Одновременно стоит подробнее проанализировать и состояние управления. Нужно выявить численность управленческого персонала, его долю в общей численности работников и общем фонде оплаты труда; определить число работников в расчете на одного управленца. К аналитическим показателям, характеризующим состояние действующей системы органов управления, относятся:</w:t>
      </w:r>
    </w:p>
    <w:p w:rsidR="00A52E30" w:rsidRPr="00BF6946" w:rsidRDefault="00CB0C0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коэффициент обеспеченности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управленческими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кадрами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 Целом и по отдельным функциональным группам;</w:t>
      </w:r>
    </w:p>
    <w:p w:rsidR="00A52E30" w:rsidRPr="00BF6946" w:rsidRDefault="00CB0C0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удельный вес работников управления в общем составе работающих;</w:t>
      </w:r>
    </w:p>
    <w:p w:rsidR="00A52E30" w:rsidRPr="00BF6946" w:rsidRDefault="00CB0C0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коэффициент управляемости:</w:t>
      </w:r>
    </w:p>
    <w:p w:rsidR="00BA2EDA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CB0C0E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86" type="#_x0000_t75" style="width:95.25pt;height:41.25pt">
            <v:imagedata r:id="rId68" o:title=""/>
          </v:shape>
        </w:pic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,</w:t>
      </w:r>
    </w:p>
    <w:p w:rsidR="00A52E30" w:rsidRPr="00BF6946" w:rsidRDefault="00A52E30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где т — число уровней управления;</w:t>
      </w:r>
    </w:p>
    <w:p w:rsidR="00A52E30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87" type="#_x0000_t75" style="width:23.25pt;height:24.75pt">
            <v:imagedata r:id="rId69" o:title=""/>
          </v:shape>
        </w:pic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и 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88" type="#_x0000_t75" style="width:20.25pt;height:21pt">
            <v:imagedata r:id="rId70" o:title=""/>
          </v:shape>
        </w:pic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нормативная и фактическая численность работников, приходящихся на одно</w: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го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i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го</w:t>
      </w:r>
      <w:r w:rsidR="00A52E3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руководителя</w:t>
      </w:r>
    </w:p>
    <w:p w:rsidR="00A52E30" w:rsidRPr="00BF6946" w:rsidRDefault="00A52E30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Например, если общая численность работников </w: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1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73 человека, численность работников бухгалтерского учета, отчетности и финансовой деятельности централизованных органов управления 66 человек, то уровень централизации данной функциональной г</w:t>
      </w:r>
      <w:r w:rsidR="00AE2BB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руппы составит: 66 : 573 * 100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= 38% (</w: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таблица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3.1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</w: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A52E30" w:rsidRPr="00BF6946" w:rsidRDefault="00A52E30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Экономический анализ технической оснащенности и методов управления характеризует широту использования в управленческой деятельности достижений научно-технического прогресса, новых методов и эффективности управления организацией, уровень самостоятельности подразделений.</w:t>
      </w:r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A52E30" w:rsidRPr="00BF6946" w:rsidRDefault="00A52E30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Таблица </w:t>
      </w:r>
      <w:r w:rsidR="00CB0C0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3.1</w:t>
      </w:r>
    </w:p>
    <w:p w:rsidR="00A52E30" w:rsidRPr="00BF6946" w:rsidRDefault="00A52E30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Численность работников аппарата управления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35"/>
        <w:gridCol w:w="1671"/>
        <w:gridCol w:w="1656"/>
        <w:gridCol w:w="1463"/>
        <w:gridCol w:w="2114"/>
      </w:tblGrid>
      <w:tr w:rsidR="00A52E30" w:rsidRPr="00BF6946">
        <w:trPr>
          <w:trHeight w:val="278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31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Численность работающих, </w:t>
            </w:r>
            <w:r w:rsidR="00CB0C0E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чел</w:t>
            </w:r>
          </w:p>
        </w:tc>
        <w:tc>
          <w:tcPr>
            <w:tcW w:w="137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Уровень обеспеченности</w:t>
            </w:r>
          </w:p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кадрами, %</w:t>
            </w:r>
          </w:p>
        </w:tc>
      </w:tr>
      <w:tr w:rsidR="00A52E30" w:rsidRPr="00BF6946">
        <w:trPr>
          <w:trHeight w:val="413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Функциональные службы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нормативная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фактическая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отклонение (+,-)</w:t>
            </w:r>
          </w:p>
        </w:tc>
        <w:tc>
          <w:tcPr>
            <w:tcW w:w="137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</w:tr>
      <w:tr w:rsidR="00A52E30" w:rsidRPr="00BF6946">
        <w:trPr>
          <w:trHeight w:val="230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КПП 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205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201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</w:t>
            </w:r>
            <w:r w:rsidR="00A52E30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98</w:t>
            </w:r>
          </w:p>
        </w:tc>
      </w:tr>
      <w:tr w:rsidR="00A52E30" w:rsidRPr="00BF6946">
        <w:trPr>
          <w:trHeight w:val="230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ТПП 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476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470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98,7</w:t>
            </w:r>
          </w:p>
        </w:tc>
      </w:tr>
      <w:tr w:rsidR="00A52E30" w:rsidRPr="00BF6946">
        <w:trPr>
          <w:trHeight w:val="422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Оперативное управление производством 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235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232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-3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98.7</w:t>
            </w:r>
          </w:p>
        </w:tc>
      </w:tr>
      <w:tr w:rsidR="00A52E30" w:rsidRPr="00BF6946">
        <w:trPr>
          <w:trHeight w:val="422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Ремонтная и энергетическая службы 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876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861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</w:t>
            </w:r>
            <w:r w:rsidR="00AE2BB8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98,3</w:t>
            </w:r>
          </w:p>
        </w:tc>
      </w:tr>
      <w:tr w:rsidR="00A52E30" w:rsidRPr="00BF6946">
        <w:trPr>
          <w:trHeight w:val="413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Снабжение, кооперация, сбыт 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220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229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+9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104,1</w:t>
            </w:r>
          </w:p>
        </w:tc>
      </w:tr>
      <w:tr w:rsidR="00A52E30" w:rsidRPr="00BF6946">
        <w:trPr>
          <w:trHeight w:val="605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Бухгалтерский учет и финансовая деятельность 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165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173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2E30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+8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104,8</w:t>
            </w:r>
          </w:p>
        </w:tc>
      </w:tr>
      <w:tr w:rsidR="00A52E30" w:rsidRPr="00BF6946">
        <w:trPr>
          <w:trHeight w:val="288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ТЭП 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150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155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+5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2E30" w:rsidRPr="00BF6946" w:rsidRDefault="00A52E30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103,3</w:t>
            </w:r>
          </w:p>
        </w:tc>
      </w:tr>
    </w:tbl>
    <w:p w:rsidR="00BF6946" w:rsidRDefault="00BF6946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</w:pPr>
    </w:p>
    <w:p w:rsidR="00A52E30" w:rsidRPr="00BF6946" w:rsidRDefault="00A52E30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Оценка эффективности управления организацией основыва</w:t>
      </w:r>
      <w:r w:rsidR="00AE2BB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ет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ся на сопоставлении затрат на управление с полученными </w:t>
      </w:r>
      <w:r w:rsidR="00AE2BB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результатами. Коэффициент эффективност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и </w:t>
      </w:r>
      <w:r w:rsidR="00AE2BB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управления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AE2BB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(</w:t>
      </w:r>
      <w:r w:rsidR="00DA101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89" type="#_x0000_t75" style="width:44.25pt;height:18.75pt">
            <v:imagedata r:id="rId71" o:title=""/>
          </v:shape>
        </w:pic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 показывае</w:t>
      </w:r>
      <w:r w:rsidR="00AE2BB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, насколько эффективны применяемые в организации методы управления:</w:t>
      </w:r>
    </w:p>
    <w:p w:rsidR="00BA2EDA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AE2BB8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90" type="#_x0000_t75" style="width:105pt;height:21.75pt">
            <v:imagedata r:id="rId72" o:title=""/>
          </v:shape>
        </w:pict>
      </w:r>
      <w:r w:rsidR="00AE2BB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,</w:t>
      </w:r>
    </w:p>
    <w:p w:rsidR="00BA2EDA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BF6946" w:rsidRDefault="00BB2B85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где </w:t>
      </w:r>
      <w:r w:rsidR="00AE2BB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N</w:t>
      </w:r>
      <w:r w:rsidR="00AE2BB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-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объем продажи продукции, работ, услуг, тыс. руб.;</w:t>
      </w:r>
    </w:p>
    <w:p w:rsidR="00BB2B85" w:rsidRPr="00BF6946" w:rsidRDefault="00BB2B85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S</w:t>
      </w:r>
      <w:r w:rsidR="00AE2BB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vertAlign w:val="subscript"/>
        </w:rPr>
        <w:t>УПР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AE2BB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— затраты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на управление, тыс. руб.</w:t>
      </w:r>
    </w:p>
    <w:p w:rsidR="00BB2B85" w:rsidRPr="00BF6946" w:rsidRDefault="00BB2B85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Чем выше этот показатель, тем эффективнее применяемые в организации методы управления. Об эффективности управления организацией может также свидетельствовать увеличение показателей:</w:t>
      </w:r>
    </w:p>
    <w:p w:rsidR="00BB2B85" w:rsidRPr="00BF6946" w:rsidRDefault="00AE2BB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производительности труда;</w:t>
      </w:r>
    </w:p>
    <w:p w:rsidR="00BB2B85" w:rsidRPr="00BF6946" w:rsidRDefault="00AE2BB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фондоотдачи производственных фондов;</w:t>
      </w:r>
    </w:p>
    <w:p w:rsidR="00BB2B85" w:rsidRPr="00BF6946" w:rsidRDefault="00AE2BB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оборачиваемости оборотных средств;</w:t>
      </w:r>
    </w:p>
    <w:p w:rsidR="00BB2B85" w:rsidRPr="00BF6946" w:rsidRDefault="00AE2BB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объема реализации услуг за счет более эффективного использования всех имеющихся ресурсов;</w:t>
      </w:r>
    </w:p>
    <w:p w:rsidR="00BB2B85" w:rsidRPr="00BF6946" w:rsidRDefault="00AE2BB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прибыли.</w:t>
      </w:r>
    </w:p>
    <w:p w:rsidR="00BB2B85" w:rsidRPr="00BF6946" w:rsidRDefault="00BB2B85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 ходе анализа эффективности управления организации сопоставляются затраты на управление с полученными результатами. В качестве показателей эффективности управления можно рассматривать:</w:t>
      </w:r>
    </w:p>
    <w:p w:rsidR="00BB2B85" w:rsidRPr="00BF6946" w:rsidRDefault="00AE2BB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объем реализации продукции на одного работника управления;</w:t>
      </w:r>
    </w:p>
    <w:p w:rsidR="00BB2B85" w:rsidRPr="00BF6946" w:rsidRDefault="00AE2BB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чистую прибыль, приходящуюся на одного работника управления;</w:t>
      </w:r>
    </w:p>
    <w:p w:rsidR="00BB2B85" w:rsidRPr="00BF6946" w:rsidRDefault="00AE2BB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стоимость основных производственных фондов, приходящихся на одного работника управления;</w:t>
      </w:r>
    </w:p>
    <w:p w:rsidR="00BB2B85" w:rsidRPr="00BF6946" w:rsidRDefault="00AE2BB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численность производственных работников (основных рабочих), приходящихся на одного работника аппарата управления. Анализ эффективности управления организацией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можно рассмотреть на примере 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данных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из 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табл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ицы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3.2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AE2BB8" w:rsidRPr="00BF6946" w:rsidRDefault="00BA2EDA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br w:type="page"/>
      </w:r>
      <w:r w:rsidR="00AE2BB8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Таблица 3.2</w:t>
      </w:r>
    </w:p>
    <w:p w:rsidR="00AE2BB8" w:rsidRPr="00BF6946" w:rsidRDefault="00AE2BB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Оценка эффективности управления организацией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0"/>
        <w:gridCol w:w="1679"/>
        <w:gridCol w:w="1362"/>
        <w:gridCol w:w="1234"/>
        <w:gridCol w:w="1514"/>
      </w:tblGrid>
      <w:tr w:rsidR="00BD7527" w:rsidRPr="00BF6946">
        <w:trPr>
          <w:trHeight w:val="403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7527" w:rsidRPr="00BF6946" w:rsidRDefault="00BD7527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Показатель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7527" w:rsidRPr="00BF6946" w:rsidRDefault="00BD7527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Предыдущий</w:t>
            </w:r>
            <w:r w:rsidR="00BF6946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год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7527" w:rsidRPr="00BF6946" w:rsidRDefault="00BD7527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Отчетный год</w:t>
            </w:r>
            <w:r w:rsidR="00BF6946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7527" w:rsidRPr="00BF6946" w:rsidRDefault="00BD7527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Темп роста, %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7527" w:rsidRPr="00BF6946" w:rsidRDefault="00BD7527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Изменение (+; -)</w:t>
            </w:r>
          </w:p>
        </w:tc>
      </w:tr>
      <w:tr w:rsidR="00BD7527" w:rsidRPr="00BF6946">
        <w:trPr>
          <w:trHeight w:val="175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7527" w:rsidRPr="00BF6946" w:rsidRDefault="00BD7527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7527" w:rsidRPr="00BF6946" w:rsidRDefault="00BD7527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7527" w:rsidRPr="00BF6946" w:rsidRDefault="00BD7527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7527" w:rsidRPr="00BF6946" w:rsidRDefault="00BD7527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7527" w:rsidRPr="00BF6946" w:rsidRDefault="00BD7527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</w:t>
            </w:r>
          </w:p>
        </w:tc>
      </w:tr>
      <w:tr w:rsidR="00BD7527" w:rsidRPr="00BF6946">
        <w:trPr>
          <w:trHeight w:val="403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7527" w:rsidRPr="00BF6946" w:rsidRDefault="00BD7527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1 Объем реализации продукции, тыс. руб. 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7527" w:rsidRPr="00BF6946" w:rsidRDefault="00BD7527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40 549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7527" w:rsidRPr="00BF6946" w:rsidRDefault="00BD7527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43 636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7527" w:rsidRPr="00BF6946" w:rsidRDefault="00BD7527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1,08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7527" w:rsidRPr="00BF6946" w:rsidRDefault="00BD7527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3 087</w:t>
            </w:r>
          </w:p>
        </w:tc>
      </w:tr>
      <w:tr w:rsidR="00AE2BB8" w:rsidRPr="00BF6946">
        <w:trPr>
          <w:trHeight w:val="422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2. Среднегодовая стоимость ОПФ, тыс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.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руб. 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270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562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1,07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292</w:t>
            </w:r>
          </w:p>
        </w:tc>
      </w:tr>
      <w:tr w:rsidR="00AE2BB8" w:rsidRPr="00BF6946">
        <w:trPr>
          <w:trHeight w:val="413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3 Среднесписочная численность рабочих, чел. 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70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71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1,01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</w:t>
            </w:r>
          </w:p>
        </w:tc>
      </w:tr>
      <w:tr w:rsidR="00AE2BB8" w:rsidRPr="00BF6946">
        <w:trPr>
          <w:trHeight w:val="605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 Среднесписочная численно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сть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ИТР и служащих, чел. 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20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0,75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-5</w:t>
            </w:r>
          </w:p>
        </w:tc>
      </w:tr>
      <w:tr w:rsidR="00AE2BB8" w:rsidRPr="00BF6946">
        <w:trPr>
          <w:trHeight w:val="605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5. Себестоимость реализованной продук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ц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ии, тыс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.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руб. 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38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567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41 231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,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07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664</w:t>
            </w:r>
          </w:p>
        </w:tc>
      </w:tr>
      <w:tr w:rsidR="00AE2BB8" w:rsidRPr="00BF6946">
        <w:trPr>
          <w:trHeight w:val="413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в том числе затраты на управление 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11 375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12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054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1,06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679</w:t>
            </w:r>
          </w:p>
        </w:tc>
      </w:tr>
      <w:tr w:rsidR="00AE2BB8" w:rsidRPr="00BF6946">
        <w:trPr>
          <w:trHeight w:val="422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6. Приходится на одного работника управления 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</w:p>
        </w:tc>
      </w:tr>
      <w:tr w:rsidR="00AE2BB8" w:rsidRPr="00BF6946">
        <w:trPr>
          <w:trHeight w:val="403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реализованной продукции, тыс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.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руб. 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027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909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1,4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882</w:t>
            </w:r>
          </w:p>
        </w:tc>
      </w:tr>
      <w:tr w:rsidR="00AE2BB8" w:rsidRPr="00BF6946">
        <w:trPr>
          <w:trHeight w:val="240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прибыли от продаж, тыс. руб. 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99,1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160,3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,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6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61,2</w:t>
            </w:r>
          </w:p>
        </w:tc>
      </w:tr>
      <w:tr w:rsidR="00AE2BB8" w:rsidRPr="00BF6946">
        <w:trPr>
          <w:trHeight w:val="240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стоимости ОПФ, тыс. руб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.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213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,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304,1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,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90,6</w:t>
            </w:r>
            <w:r w:rsidR="00BF6946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</w:p>
        </w:tc>
      </w:tr>
      <w:tr w:rsidR="00AE2BB8" w:rsidRPr="00BF6946">
        <w:trPr>
          <w:trHeight w:val="230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численности ра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б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очих, чел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.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3,5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4,7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1,3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12</w:t>
            </w:r>
          </w:p>
        </w:tc>
      </w:tr>
      <w:tr w:rsidR="00AE2BB8" w:rsidRPr="00BF6946">
        <w:trPr>
          <w:trHeight w:val="595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7. Коэффициент эффективности управления (п. 1/п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.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4) 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3,56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3,62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BD7527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</w:t>
            </w:r>
            <w:r w:rsidR="00AE2BB8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,02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0,06</w:t>
            </w:r>
          </w:p>
        </w:tc>
      </w:tr>
      <w:tr w:rsidR="00AE2BB8" w:rsidRPr="00BF6946">
        <w:trPr>
          <w:trHeight w:val="413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8. Производительность труда, тыс. руб. (п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.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1/п. 3) 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450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,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507,4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1,13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56,9</w:t>
            </w:r>
          </w:p>
        </w:tc>
      </w:tr>
      <w:tr w:rsidR="00AE2BB8" w:rsidRPr="00BF6946">
        <w:trPr>
          <w:trHeight w:val="267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9. Фондоотдача основных производственных фондов, тыс. руб. (п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.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1/п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.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2) 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9,50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9,56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1,006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+0,06</w:t>
            </w:r>
          </w:p>
        </w:tc>
      </w:tr>
      <w:tr w:rsidR="00AE2BB8" w:rsidRPr="00BF6946">
        <w:trPr>
          <w:trHeight w:val="451"/>
        </w:trPr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10. Прибыль от продаж, тыс. руб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.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982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2</w:t>
            </w:r>
            <w:r w:rsidR="00BD7527"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 xml:space="preserve"> </w:t>
            </w: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405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1,21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2BB8" w:rsidRPr="00BF6946" w:rsidRDefault="00AE2BB8" w:rsidP="00BF6946">
            <w:pPr>
              <w:widowControl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r w:rsidRPr="00BF694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  <w:t>+225</w:t>
            </w:r>
          </w:p>
        </w:tc>
      </w:tr>
    </w:tbl>
    <w:p w:rsidR="00AE2BB8" w:rsidRPr="00BF6946" w:rsidRDefault="00AE2BB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BB2B85" w:rsidRPr="00BF6946" w:rsidRDefault="00BB2B85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Показатели, рассчитанные в табл</w:t>
      </w:r>
      <w:r w:rsidR="00BD752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ице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BD7527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3.2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, свидетельствуют о достаточно эффективном управлении в рассматриваемой организации, в том числе:</w:t>
      </w:r>
    </w:p>
    <w:p w:rsidR="00BB2B85" w:rsidRPr="00BF6946" w:rsidRDefault="00BD7527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увеличение коэффициента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эффективности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управления в отчетном году (на 0,06) и прибыли организации (на 423 тыс. руб.);</w:t>
      </w:r>
    </w:p>
    <w:p w:rsidR="00BB2B85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увеличение объема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реализации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услуг, приходящегося на одного работника управления (на 882 тыс. руб.);</w:t>
      </w:r>
    </w:p>
    <w:p w:rsidR="00BB2B85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увеличение стоимости основных производственных фондов, приходящихся на одного работника управления (на 90,6 тыс. руб.), что свидетельствует о повышении технического уровня производства;</w:t>
      </w:r>
    </w:p>
    <w:p w:rsidR="00BB2B85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увеличение численности рабочих, приходящихся на одного работника управления (на 1 чел.); в целом среднесписочная численность основных рабочих увеличилась на 1 чел.;</w:t>
      </w:r>
    </w:p>
    <w:p w:rsidR="00BB2B85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об эффективности управления свидетельствует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увеличение производительности труда в отчетном году по сравнению с базисным периодом (на 56,9 тыс. руб.) и увеличение фондоотдачи основных производственных фондов (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+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0,06 тыс. руб.). Техническая оснащенность упра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вл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енческих подразделений характеризуется рядом показателей:</w:t>
      </w:r>
    </w:p>
    <w:p w:rsidR="00DC718E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BB2B85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долей управленческой техники (стоимость вычислительной техники (ВТ) в общей стоимости ОПФ; долей прогрессивной вычислительной техники в общей стоимости ВТ; долей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информации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, обрабатываемой с помощью ВТ, в общем объеме обрабатываемой информации);</w:t>
      </w:r>
    </w:p>
    <w:p w:rsidR="00DC718E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механизацией и автоматизацией управленческого труда (техническая вооруженность работников аппарата управления);</w:t>
      </w:r>
    </w:p>
    <w:p w:rsidR="00DC718E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степенью механизации управленческого труда;</w:t>
      </w:r>
    </w:p>
    <w:p w:rsidR="00DC718E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разделением функций управления (роль и значение каждой функции в управлении; дублирование функций или излишняя их регламентация);</w:t>
      </w:r>
    </w:p>
    <w:p w:rsidR="00DC718E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степенью реализации предоставленных прав,</w:t>
      </w:r>
    </w:p>
    <w:p w:rsidR="00DC718E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методами управления производством (степенью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самостоятельности низовых хозяйственных звеньев в решении текущих задач).</w:t>
      </w:r>
    </w:p>
    <w:p w:rsidR="00DC718E" w:rsidRPr="00BF6946" w:rsidRDefault="00DC718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Основная задача управления — обеспечить оперативность и экономичность ведения хозяйства путем создания рациональной структуры органов управления и внедрения современных систем мотивации, которая может быть выражена в форме выстроенной системы премирования</w:t>
      </w:r>
      <w:r w:rsidR="002F0E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[1, </w:t>
      </w:r>
      <w:r w:rsidR="002F0E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c</w:t>
      </w:r>
      <w:r w:rsidR="002F0E0B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.136]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</w:t>
      </w:r>
    </w:p>
    <w:p w:rsidR="00DC718E" w:rsidRPr="00BF6946" w:rsidRDefault="00DC718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Выделяют следующие варианты премиальных схем:</w:t>
      </w:r>
    </w:p>
    <w:p w:rsidR="00DC718E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премирование текущей деятельности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ежемесячно начисляется постоянная премия (% от оклада);</w:t>
      </w:r>
    </w:p>
    <w:p w:rsidR="00DC718E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проектное премирование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после завершения проекта выплачивается оговоренная сумма;</w:t>
      </w:r>
    </w:p>
    <w:p w:rsidR="00DC718E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бонусные программы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размер выплат (бонусов) определяется процентом от прибыли;</w:t>
      </w:r>
    </w:p>
    <w:p w:rsidR="00DC718E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премии, вырабатывающие приверженность компании,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13 заработная плата в конце года;</w:t>
      </w:r>
    </w:p>
    <w:p w:rsidR="00DC718E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премирование как часть системы управления по целям (оплата по результату) 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выполнение и перевыполнение планов.</w:t>
      </w:r>
    </w:p>
    <w:p w:rsidR="00DC718E" w:rsidRPr="00BF6946" w:rsidRDefault="00DC718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В рамках построения системы мотивации возможно разработать систему критериев </w:t>
      </w:r>
      <w:r w:rsidR="00480022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эффективности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процессов, подразделений и сотрудников (КРГ).</w:t>
      </w:r>
    </w:p>
    <w:p w:rsidR="00DC718E" w:rsidRPr="00BF6946" w:rsidRDefault="00DC718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Ключевые показатели деятельности бизнес-единиц (КРГ) зависят от специфики их деятельности, тенденции роста сегмента, условий работы профессиональной команды, уровня взаимоотношений с партнерами по бизнесу и собственниками и т.д.</w:t>
      </w:r>
    </w:p>
    <w:p w:rsidR="00DC718E" w:rsidRPr="00BF6946" w:rsidRDefault="00DC718E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Система ключевых показателей деятельности включает в себя следующие показатели:</w:t>
      </w:r>
    </w:p>
    <w:p w:rsidR="00DC718E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объемы продаж, оказание услуг, осуществление работ бизнес-единицей;</w:t>
      </w:r>
    </w:p>
    <w:p w:rsidR="00DC718E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- 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прибыльность деятельности, которая измеряется показателем прибыли до налогообложения (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en-US"/>
        </w:rPr>
        <w:t>EBITDA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); снижение издержек;</w:t>
      </w:r>
    </w:p>
    <w:p w:rsidR="00DC718E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-</w:t>
      </w:r>
      <w:r w:rsid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выполнение операционного плана, установленного бизнес-единице;</w:t>
      </w:r>
    </w:p>
    <w:p w:rsidR="00BF6946" w:rsidRPr="00BF6946" w:rsidRDefault="00480022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- 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удовлетворенность собственников, акционеров и партнеров качеством управления активами и др. Основным критерием оценки является отдача активов (включая текущую доходность и прогнозируемый прирост его капитализации). Выполнение плана по объему продаж определяет 50% бонуса</w:t>
      </w:r>
      <w:r w:rsidRPr="00BF6946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менеджерам бизнес-единицы, 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t>EBITDA</w:t>
      </w:r>
      <w:r w:rsidR="00DC718E" w:rsidRPr="00BF6946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- 30%, выполнение операционного плана — 10% и т.д.</w:t>
      </w:r>
      <w:bookmarkStart w:id="6" w:name="_Toc232433069"/>
    </w:p>
    <w:p w:rsidR="00C442E8" w:rsidRPr="00BA2EDA" w:rsidRDefault="00BF6946" w:rsidP="00BF6946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>
        <w:br w:type="page"/>
      </w:r>
      <w:r w:rsidR="00C442E8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ЗАКЛЮЧЕНИЕ</w:t>
      </w:r>
      <w:bookmarkEnd w:id="6"/>
    </w:p>
    <w:p w:rsidR="00BF6946" w:rsidRPr="00BA2EDA" w:rsidRDefault="00BF6946" w:rsidP="00BF6946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</w:p>
    <w:p w:rsidR="00C442E8" w:rsidRPr="00BF6946" w:rsidRDefault="00C442E8" w:rsidP="00BF6946">
      <w:pPr>
        <w:pStyle w:val="a4"/>
        <w:spacing w:line="360" w:lineRule="auto"/>
        <w:ind w:firstLine="709"/>
        <w:rPr>
          <w:color w:val="000000"/>
          <w:sz w:val="28"/>
          <w:szCs w:val="28"/>
        </w:rPr>
      </w:pPr>
      <w:r w:rsidRPr="00BF6946">
        <w:rPr>
          <w:color w:val="000000"/>
          <w:sz w:val="28"/>
          <w:szCs w:val="28"/>
        </w:rPr>
        <w:t>В основе всех экономических показателей хозяйственной деятельности предприятий лежит организационно-технологический уровень производства, то есть качество продукции и используемой техники, прогрессивность технологических процессов, техническая и энергетическая вооруженность труда, степень концентрации, специализации, кооперирования и комбинирования, длительность производственного цикла и ритмичность производства, уровень организации производства и управления.</w:t>
      </w:r>
    </w:p>
    <w:p w:rsidR="00C442E8" w:rsidRPr="00BF6946" w:rsidRDefault="00C442E8" w:rsidP="00BF694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Техническая сторона производства непосредственно не является предметом экономического анализа. Но экономические показатели изучаются в тесной взаимосвязи с техникой и технологией производства, его организационный экономический анализ в этом случае приобретает характер технико-экономического анализа.</w:t>
      </w:r>
    </w:p>
    <w:p w:rsidR="00BF6946" w:rsidRDefault="00C442E8" w:rsidP="00BF694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Для повышения эффективности производства важное значение имеет совершенствование управлением предприятия.</w:t>
      </w:r>
    </w:p>
    <w:p w:rsidR="00C442E8" w:rsidRPr="00BF6946" w:rsidRDefault="00C442E8" w:rsidP="00BF694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Объем, сложность и напряженность труда работников управления определяются количеством информации, перерабатываемой ими в процессе управления. Последнее можно оценить относительными показателями степени загрузки работников аппарата управления, объемом реализации продукции, стоимостью основных промышленно производственных фондов, численностью персонала, приходящегося на одного работника управления.</w:t>
      </w:r>
    </w:p>
    <w:p w:rsidR="00BF6946" w:rsidRDefault="00C442E8" w:rsidP="00BF694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Организация производства представляет определенную систему рационального соединения вещественных и личных элементов производства для выпуска продукции.</w:t>
      </w:r>
    </w:p>
    <w:p w:rsidR="00C442E8" w:rsidRPr="00BF6946" w:rsidRDefault="00C442E8" w:rsidP="00BF694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Анализ уровня специализации представляет собой определение удельного веса продукции, соответствующей производственному профилю предприятия в общем объеме выпуска. Углубление в развитии специализации производства тесно связано с организацией наиболее рациональных производственных связей между различными предприятиями.</w:t>
      </w:r>
    </w:p>
    <w:p w:rsidR="00C442E8" w:rsidRPr="00BF6946" w:rsidRDefault="00C442E8" w:rsidP="00BF694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Основными факторами, повышающими уровень управления, организации производства и труда, являются мероприятия по совершенствованию управления, организации производства и по научной организации труда.</w:t>
      </w:r>
    </w:p>
    <w:p w:rsidR="00C442E8" w:rsidRPr="00BF6946" w:rsidRDefault="00C442E8" w:rsidP="00BF694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Технический уровень производства определяется степенью совершенства применяемой техники и технологии. В современных условиях повышение эффективности производства обеспечивается также ростом производительности труда на основе повышения технического уровня производства, совершенствования техники и технологии, ускорения замены и модернизации морально устаревших машин и оборудования, внедрения комплексной механизации и автоматизации производства.</w:t>
      </w:r>
    </w:p>
    <w:p w:rsidR="00BF6946" w:rsidRDefault="00C442E8" w:rsidP="00BF694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На уровень экономических показателей значительное влияние оказывают природные условия, социальные условия жизни производственных коллективов и внешнеэкономические связи предприятия, составления рынка финансирования, купли-продажи.</w:t>
      </w:r>
      <w:bookmarkStart w:id="7" w:name="_Toc232433070"/>
    </w:p>
    <w:p w:rsidR="00C442E8" w:rsidRDefault="00BF6946" w:rsidP="00BF6946">
      <w:pPr>
        <w:widowControl/>
        <w:spacing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br w:type="page"/>
      </w:r>
      <w:r w:rsidR="00C442E8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СПИСОК ЛИТЕРАТУРЫ</w:t>
      </w:r>
      <w:bookmarkEnd w:id="7"/>
    </w:p>
    <w:p w:rsidR="00BF6946" w:rsidRPr="00BF6946" w:rsidRDefault="00BF6946" w:rsidP="00BF6946">
      <w:pPr>
        <w:widowControl/>
        <w:spacing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en-US"/>
        </w:rPr>
      </w:pPr>
    </w:p>
    <w:p w:rsidR="00C442E8" w:rsidRPr="00BF6946" w:rsidRDefault="00FC7503" w:rsidP="00BF6946">
      <w:pPr>
        <w:widowControl/>
        <w:numPr>
          <w:ilvl w:val="0"/>
          <w:numId w:val="1"/>
        </w:numPr>
        <w:shd w:val="clear" w:color="auto" w:fill="FFFFFF"/>
        <w:tabs>
          <w:tab w:val="clear" w:pos="1740"/>
          <w:tab w:val="num" w:pos="1134"/>
        </w:tabs>
        <w:spacing w:line="360" w:lineRule="auto"/>
        <w:ind w:left="0" w:firstLine="0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Комплексный экономический анализ хозяйственной деятельности: Учебник / Л.Т. Гиляровская (и др.). – М.: Велби: Проспект, 2006. – 360 с.</w:t>
      </w:r>
    </w:p>
    <w:p w:rsidR="00FC7503" w:rsidRPr="00BF6946" w:rsidRDefault="00FC7503" w:rsidP="00BF6946">
      <w:pPr>
        <w:widowControl/>
        <w:numPr>
          <w:ilvl w:val="0"/>
          <w:numId w:val="1"/>
        </w:numPr>
        <w:shd w:val="clear" w:color="auto" w:fill="FFFFFF"/>
        <w:tabs>
          <w:tab w:val="clear" w:pos="1740"/>
          <w:tab w:val="num" w:pos="1134"/>
        </w:tabs>
        <w:spacing w:line="360" w:lineRule="auto"/>
        <w:ind w:left="0" w:firstLine="0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Комплексный экономический анализ хозяйственной деятельности: Учебник для вузов / Лысенко Д.В. – М.: ИНФРА-М, 2008. – 320 с.</w:t>
      </w:r>
    </w:p>
    <w:p w:rsidR="00FC7503" w:rsidRPr="00BF6946" w:rsidRDefault="00FC7503" w:rsidP="00BF6946">
      <w:pPr>
        <w:widowControl/>
        <w:numPr>
          <w:ilvl w:val="0"/>
          <w:numId w:val="1"/>
        </w:numPr>
        <w:shd w:val="clear" w:color="auto" w:fill="FFFFFF"/>
        <w:tabs>
          <w:tab w:val="clear" w:pos="1740"/>
          <w:tab w:val="num" w:pos="1134"/>
        </w:tabs>
        <w:spacing w:line="360" w:lineRule="auto"/>
        <w:ind w:left="0" w:firstLine="0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Любушин Н.П. Комплексный экономический анализ хозяйственной деятельности: Учебное пособие. – М.: ЮНИТИ-ДАНА, 2005. – 448 с.</w:t>
      </w:r>
    </w:p>
    <w:p w:rsidR="00FC7503" w:rsidRPr="00BF6946" w:rsidRDefault="00FC7503" w:rsidP="00BF6946">
      <w:pPr>
        <w:widowControl/>
        <w:numPr>
          <w:ilvl w:val="0"/>
          <w:numId w:val="1"/>
        </w:numPr>
        <w:shd w:val="clear" w:color="auto" w:fill="FFFFFF"/>
        <w:tabs>
          <w:tab w:val="clear" w:pos="1740"/>
          <w:tab w:val="num" w:pos="1134"/>
        </w:tabs>
        <w:spacing w:line="360" w:lineRule="auto"/>
        <w:ind w:left="0" w:firstLine="0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Шеремет А.Д. Комплексный экономический анализ хозяйственной деятельности: Учебник. – М.: ИНФРА-М, 2006. – 415 с.</w:t>
      </w:r>
    </w:p>
    <w:p w:rsidR="00FC7503" w:rsidRPr="00BF6946" w:rsidRDefault="00FC7503" w:rsidP="00BF6946">
      <w:pPr>
        <w:widowControl/>
        <w:numPr>
          <w:ilvl w:val="0"/>
          <w:numId w:val="1"/>
        </w:numPr>
        <w:shd w:val="clear" w:color="auto" w:fill="FFFFFF"/>
        <w:tabs>
          <w:tab w:val="clear" w:pos="1740"/>
          <w:tab w:val="num" w:pos="1134"/>
        </w:tabs>
        <w:spacing w:line="360" w:lineRule="auto"/>
        <w:ind w:left="0" w:firstLine="0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Экономический анализ: ситуации, тесты, примеры, задачи, выбор оптимальных решений, финансовое программирование: Учебное пособие / Под ред. М.И. Баканова, А.Д. Шеремета. – М.: Финансы и статистика, 2000. – 656 с.</w:t>
      </w:r>
    </w:p>
    <w:p w:rsidR="00A71B59" w:rsidRPr="00BF6946" w:rsidRDefault="00BF6946" w:rsidP="00BF6946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en-US"/>
        </w:rPr>
      </w:pPr>
      <w:bookmarkStart w:id="8" w:name="_Toc232433071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br w:type="page"/>
      </w:r>
      <w:r w:rsidR="00A71B59" w:rsidRPr="00BF6946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Приложение 1</w:t>
      </w:r>
      <w:bookmarkEnd w:id="8"/>
    </w:p>
    <w:p w:rsidR="00A71B59" w:rsidRPr="00BF6946" w:rsidRDefault="00A71B59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A71B59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pict>
          <v:shape id="_x0000_i1091" type="#_x0000_t75" style="width:384pt;height:603.75pt" o:allowoverlap="f">
            <v:imagedata r:id="rId73" o:title=""/>
          </v:shape>
        </w:pict>
      </w:r>
    </w:p>
    <w:p w:rsidR="00A71B59" w:rsidRPr="00BF6946" w:rsidRDefault="00A71B59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Рисунок 3.3</w:t>
      </w:r>
      <w:r w:rsidR="00D27840"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Линейно-функциональная структура управления организацией</w:t>
      </w:r>
    </w:p>
    <w:p w:rsidR="00D27840" w:rsidRPr="00BF6946" w:rsidRDefault="00BF6946" w:rsidP="00BF6946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br w:type="page"/>
      </w: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Приложение 2</w:t>
      </w:r>
    </w:p>
    <w:p w:rsidR="00D27840" w:rsidRPr="00BF6946" w:rsidRDefault="00D27840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D27840" w:rsidRPr="00BF6946" w:rsidRDefault="00DA1018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pict>
          <v:shape id="_x0000_i1092" type="#_x0000_t75" style="width:387pt;height:642pt">
            <v:imagedata r:id="rId74" o:title=""/>
          </v:shape>
        </w:pict>
      </w:r>
    </w:p>
    <w:p w:rsidR="00D27840" w:rsidRPr="00BF6946" w:rsidRDefault="00D27840" w:rsidP="00BF6946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BF694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Рисунок 3.4. Матричная структура управления организацией</w:t>
      </w:r>
      <w:bookmarkStart w:id="9" w:name="_GoBack"/>
      <w:bookmarkEnd w:id="9"/>
    </w:p>
    <w:sectPr w:rsidR="00D27840" w:rsidRPr="00BF6946" w:rsidSect="00BF6946">
      <w:footerReference w:type="default" r:id="rId75"/>
      <w:pgSz w:w="11909" w:h="16834"/>
      <w:pgMar w:top="1134" w:right="850" w:bottom="1134" w:left="1701" w:header="709" w:footer="709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18C" w:rsidRDefault="0071118C">
      <w:r>
        <w:separator/>
      </w:r>
    </w:p>
  </w:endnote>
  <w:endnote w:type="continuationSeparator" w:id="0">
    <w:p w:rsidR="0071118C" w:rsidRDefault="00711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E0B" w:rsidRPr="00BF6946" w:rsidRDefault="0011073D" w:rsidP="00145CD9">
    <w:pPr>
      <w:pStyle w:val="a6"/>
      <w:framePr w:wrap="auto" w:vAnchor="text" w:hAnchor="margin" w:xAlign="right" w:y="1"/>
      <w:rPr>
        <w:rStyle w:val="a8"/>
        <w:rFonts w:ascii="Times New Roman" w:hAnsi="Times New Roman"/>
        <w:b w:val="0"/>
        <w:bCs w:val="0"/>
        <w:i w:val="0"/>
        <w:iCs w:val="0"/>
        <w:sz w:val="28"/>
        <w:szCs w:val="28"/>
      </w:rPr>
    </w:pPr>
    <w:r>
      <w:rPr>
        <w:rStyle w:val="a8"/>
        <w:rFonts w:ascii="Times New Roman" w:hAnsi="Times New Roman"/>
        <w:b w:val="0"/>
        <w:bCs w:val="0"/>
        <w:i w:val="0"/>
        <w:iCs w:val="0"/>
        <w:noProof/>
        <w:sz w:val="28"/>
        <w:szCs w:val="28"/>
      </w:rPr>
      <w:t>1</w:t>
    </w:r>
  </w:p>
  <w:p w:rsidR="002F0E0B" w:rsidRDefault="002F0E0B" w:rsidP="00BB5E09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18C" w:rsidRDefault="0071118C">
      <w:r>
        <w:separator/>
      </w:r>
    </w:p>
  </w:footnote>
  <w:footnote w:type="continuationSeparator" w:id="0">
    <w:p w:rsidR="0071118C" w:rsidRDefault="00711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9E770C"/>
    <w:multiLevelType w:val="hybridMultilevel"/>
    <w:tmpl w:val="AF3AF996"/>
    <w:lvl w:ilvl="0" w:tplc="2B3AAEF0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44AD"/>
    <w:rsid w:val="000976FC"/>
    <w:rsid w:val="000A237A"/>
    <w:rsid w:val="000D3D24"/>
    <w:rsid w:val="000F5369"/>
    <w:rsid w:val="0011073D"/>
    <w:rsid w:val="00145CD9"/>
    <w:rsid w:val="001B489F"/>
    <w:rsid w:val="001D0BAB"/>
    <w:rsid w:val="00206A1B"/>
    <w:rsid w:val="002125F0"/>
    <w:rsid w:val="002518FE"/>
    <w:rsid w:val="00267C48"/>
    <w:rsid w:val="00281698"/>
    <w:rsid w:val="002A66EB"/>
    <w:rsid w:val="002F0E0B"/>
    <w:rsid w:val="002F580B"/>
    <w:rsid w:val="003B2515"/>
    <w:rsid w:val="00456E18"/>
    <w:rsid w:val="00480022"/>
    <w:rsid w:val="0048471A"/>
    <w:rsid w:val="004C3032"/>
    <w:rsid w:val="004F78FE"/>
    <w:rsid w:val="00634858"/>
    <w:rsid w:val="006D7137"/>
    <w:rsid w:val="0071118C"/>
    <w:rsid w:val="007238AA"/>
    <w:rsid w:val="00763EAD"/>
    <w:rsid w:val="00764AD7"/>
    <w:rsid w:val="00767AA5"/>
    <w:rsid w:val="00794147"/>
    <w:rsid w:val="007E2B27"/>
    <w:rsid w:val="007F28E0"/>
    <w:rsid w:val="008C454F"/>
    <w:rsid w:val="008C7DFD"/>
    <w:rsid w:val="009B44AD"/>
    <w:rsid w:val="00A43009"/>
    <w:rsid w:val="00A52E30"/>
    <w:rsid w:val="00A71B59"/>
    <w:rsid w:val="00A7677D"/>
    <w:rsid w:val="00A8622B"/>
    <w:rsid w:val="00AB67FD"/>
    <w:rsid w:val="00AE2BB8"/>
    <w:rsid w:val="00AF5B64"/>
    <w:rsid w:val="00B57D39"/>
    <w:rsid w:val="00BA2EDA"/>
    <w:rsid w:val="00BB2B85"/>
    <w:rsid w:val="00BB2E34"/>
    <w:rsid w:val="00BB5E09"/>
    <w:rsid w:val="00BD7527"/>
    <w:rsid w:val="00BF6946"/>
    <w:rsid w:val="00C1354C"/>
    <w:rsid w:val="00C442E8"/>
    <w:rsid w:val="00CB0C0E"/>
    <w:rsid w:val="00D27840"/>
    <w:rsid w:val="00D314FD"/>
    <w:rsid w:val="00D7148D"/>
    <w:rsid w:val="00DA1018"/>
    <w:rsid w:val="00DB09B4"/>
    <w:rsid w:val="00DC27E0"/>
    <w:rsid w:val="00DC718E"/>
    <w:rsid w:val="00E42532"/>
    <w:rsid w:val="00E93F39"/>
    <w:rsid w:val="00EE0F18"/>
    <w:rsid w:val="00F503D5"/>
    <w:rsid w:val="00FB1417"/>
    <w:rsid w:val="00FC7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4"/>
    <o:shapelayout v:ext="edit">
      <o:idmap v:ext="edit" data="1"/>
    </o:shapelayout>
  </w:shapeDefaults>
  <w:decimalSymbol w:val=","/>
  <w:listSeparator w:val=";"/>
  <w14:defaultImageDpi w14:val="0"/>
  <w15:chartTrackingRefBased/>
  <w15:docId w15:val="{B95D7612-9946-4557-BB06-6E46AEEFE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489F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Нормальный"/>
    <w:basedOn w:val="a"/>
    <w:rsid w:val="007F28E0"/>
    <w:pPr>
      <w:widowControl/>
      <w:autoSpaceDE/>
      <w:autoSpaceDN/>
      <w:adjustRightInd/>
      <w:spacing w:line="250" w:lineRule="exact"/>
      <w:ind w:firstLine="397"/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styleId="1">
    <w:name w:val="toc 1"/>
    <w:basedOn w:val="a"/>
    <w:next w:val="a"/>
    <w:autoRedefine/>
    <w:uiPriority w:val="39"/>
    <w:semiHidden/>
    <w:rsid w:val="00BB5E09"/>
  </w:style>
  <w:style w:type="paragraph" w:styleId="2">
    <w:name w:val="toc 2"/>
    <w:basedOn w:val="a"/>
    <w:next w:val="a"/>
    <w:autoRedefine/>
    <w:uiPriority w:val="39"/>
    <w:semiHidden/>
    <w:rsid w:val="00BB5E09"/>
    <w:pPr>
      <w:ind w:left="200"/>
    </w:pPr>
  </w:style>
  <w:style w:type="character" w:styleId="a5">
    <w:name w:val="Hyperlink"/>
    <w:uiPriority w:val="99"/>
    <w:rsid w:val="00BB5E09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BB5E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Pr>
      <w:rFonts w:ascii="Arial" w:hAnsi="Arial" w:cs="Arial"/>
      <w:b/>
      <w:bCs/>
      <w:i/>
      <w:iCs/>
    </w:rPr>
  </w:style>
  <w:style w:type="character" w:styleId="a8">
    <w:name w:val="page number"/>
    <w:uiPriority w:val="99"/>
    <w:rsid w:val="00BB5E09"/>
    <w:rPr>
      <w:rFonts w:cs="Times New Roman"/>
    </w:rPr>
  </w:style>
  <w:style w:type="paragraph" w:styleId="a9">
    <w:name w:val="header"/>
    <w:basedOn w:val="a"/>
    <w:link w:val="aa"/>
    <w:uiPriority w:val="99"/>
    <w:rsid w:val="00BF6946"/>
    <w:pPr>
      <w:tabs>
        <w:tab w:val="center" w:pos="4819"/>
        <w:tab w:val="right" w:pos="9639"/>
      </w:tabs>
    </w:pPr>
  </w:style>
  <w:style w:type="character" w:customStyle="1" w:styleId="aa">
    <w:name w:val="Верхний колонтитул Знак"/>
    <w:link w:val="a9"/>
    <w:uiPriority w:val="99"/>
    <w:semiHidden/>
    <w:rPr>
      <w:rFonts w:ascii="Arial" w:hAnsi="Arial" w:cs="Arial"/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9" Type="http://schemas.openxmlformats.org/officeDocument/2006/relationships/image" Target="media/image33.wmf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50" Type="http://schemas.openxmlformats.org/officeDocument/2006/relationships/image" Target="media/image44.wmf"/><Relationship Id="rId55" Type="http://schemas.openxmlformats.org/officeDocument/2006/relationships/image" Target="media/image49.png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image" Target="media/image23.wmf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61" Type="http://schemas.openxmlformats.org/officeDocument/2006/relationships/image" Target="media/image55.wmf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image" Target="media/image50.png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77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59" Type="http://schemas.openxmlformats.org/officeDocument/2006/relationships/image" Target="media/image53.wmf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wmf"/><Relationship Id="rId54" Type="http://schemas.openxmlformats.org/officeDocument/2006/relationships/image" Target="media/image48.wmf"/><Relationship Id="rId62" Type="http://schemas.openxmlformats.org/officeDocument/2006/relationships/image" Target="media/image56.wmf"/><Relationship Id="rId70" Type="http://schemas.openxmlformats.org/officeDocument/2006/relationships/image" Target="media/image64.wmf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6578</Words>
  <Characters>37498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Организация</Company>
  <LinksUpToDate>false</LinksUpToDate>
  <CharactersWithSpaces>43989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Customer</dc:creator>
  <cp:keywords/>
  <dc:description/>
  <cp:lastModifiedBy>admin</cp:lastModifiedBy>
  <cp:revision>2</cp:revision>
  <cp:lastPrinted>2009-06-07T19:16:00Z</cp:lastPrinted>
  <dcterms:created xsi:type="dcterms:W3CDTF">2014-02-22T12:18:00Z</dcterms:created>
  <dcterms:modified xsi:type="dcterms:W3CDTF">2014-02-22T12:18:00Z</dcterms:modified>
</cp:coreProperties>
</file>