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F3" w:rsidRDefault="00C955F3" w:rsidP="00684411">
      <w:pPr>
        <w:spacing w:line="360" w:lineRule="auto"/>
        <w:jc w:val="center"/>
        <w:rPr>
          <w:sz w:val="28"/>
          <w:szCs w:val="28"/>
        </w:rPr>
      </w:pPr>
      <w:r>
        <w:rPr>
          <w:sz w:val="28"/>
          <w:szCs w:val="28"/>
        </w:rPr>
        <w:t>Центросоюз Российской Федерации</w:t>
      </w:r>
    </w:p>
    <w:p w:rsidR="00C955F3" w:rsidRPr="0032625E" w:rsidRDefault="00C955F3" w:rsidP="00684411">
      <w:pPr>
        <w:spacing w:line="360" w:lineRule="auto"/>
        <w:jc w:val="center"/>
        <w:rPr>
          <w:sz w:val="28"/>
          <w:szCs w:val="28"/>
        </w:rPr>
      </w:pPr>
      <w:r>
        <w:rPr>
          <w:sz w:val="28"/>
          <w:szCs w:val="28"/>
        </w:rPr>
        <w:t>Горно-А</w:t>
      </w:r>
      <w:r w:rsidR="000C149F">
        <w:rPr>
          <w:sz w:val="28"/>
          <w:szCs w:val="28"/>
        </w:rPr>
        <w:t>лтайский экономический техникум</w:t>
      </w:r>
    </w:p>
    <w:p w:rsidR="00C955F3"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sz w:val="28"/>
          <w:szCs w:val="28"/>
        </w:rPr>
      </w:pPr>
    </w:p>
    <w:p w:rsidR="00C955F3" w:rsidRPr="00684411" w:rsidRDefault="00C955F3" w:rsidP="00684411">
      <w:pPr>
        <w:spacing w:line="360" w:lineRule="auto"/>
        <w:jc w:val="center"/>
        <w:rPr>
          <w:b/>
          <w:bCs/>
          <w:sz w:val="28"/>
          <w:szCs w:val="28"/>
        </w:rPr>
      </w:pPr>
      <w:r w:rsidRPr="00684411">
        <w:rPr>
          <w:b/>
          <w:bCs/>
          <w:sz w:val="28"/>
          <w:szCs w:val="28"/>
        </w:rPr>
        <w:t>Курсовая работа</w:t>
      </w:r>
    </w:p>
    <w:p w:rsidR="00C955F3" w:rsidRPr="00684411" w:rsidRDefault="00C955F3" w:rsidP="00684411">
      <w:pPr>
        <w:spacing w:line="360" w:lineRule="auto"/>
        <w:jc w:val="center"/>
        <w:rPr>
          <w:b/>
          <w:bCs/>
          <w:sz w:val="28"/>
          <w:szCs w:val="28"/>
        </w:rPr>
      </w:pPr>
    </w:p>
    <w:p w:rsidR="00C955F3" w:rsidRPr="00684411" w:rsidRDefault="00C955F3" w:rsidP="00684411">
      <w:pPr>
        <w:spacing w:line="360" w:lineRule="auto"/>
        <w:jc w:val="center"/>
        <w:rPr>
          <w:sz w:val="28"/>
          <w:szCs w:val="28"/>
        </w:rPr>
      </w:pPr>
      <w:r w:rsidRPr="00684411">
        <w:rPr>
          <w:sz w:val="28"/>
          <w:szCs w:val="28"/>
        </w:rPr>
        <w:t>По дисциплине:</w:t>
      </w:r>
      <w:r w:rsidR="00C06A2B" w:rsidRPr="00684411">
        <w:rPr>
          <w:sz w:val="28"/>
          <w:szCs w:val="28"/>
        </w:rPr>
        <w:t xml:space="preserve"> </w:t>
      </w:r>
      <w:r w:rsidRPr="00684411">
        <w:rPr>
          <w:sz w:val="28"/>
          <w:szCs w:val="28"/>
        </w:rPr>
        <w:t>«Анализ финанс</w:t>
      </w:r>
      <w:r w:rsidR="00684411" w:rsidRPr="00684411">
        <w:rPr>
          <w:sz w:val="28"/>
          <w:szCs w:val="28"/>
        </w:rPr>
        <w:t>ово-хозяйственной деятельности»</w:t>
      </w:r>
    </w:p>
    <w:p w:rsidR="00C955F3" w:rsidRPr="000C149F" w:rsidRDefault="00C955F3" w:rsidP="000C149F">
      <w:pPr>
        <w:spacing w:line="360" w:lineRule="auto"/>
        <w:jc w:val="center"/>
        <w:rPr>
          <w:b/>
          <w:bCs/>
          <w:sz w:val="28"/>
          <w:szCs w:val="28"/>
        </w:rPr>
      </w:pPr>
      <w:r w:rsidRPr="00684411">
        <w:rPr>
          <w:b/>
          <w:bCs/>
          <w:sz w:val="28"/>
          <w:szCs w:val="28"/>
        </w:rPr>
        <w:t>На тему: Анализ платежеспособности и диагностик</w:t>
      </w:r>
      <w:r w:rsidR="00024172" w:rsidRPr="00684411">
        <w:rPr>
          <w:b/>
          <w:bCs/>
          <w:sz w:val="28"/>
          <w:szCs w:val="28"/>
        </w:rPr>
        <w:t>а риска банкротства предприятий</w:t>
      </w:r>
      <w:r w:rsidR="000C149F" w:rsidRPr="000C149F">
        <w:rPr>
          <w:b/>
          <w:bCs/>
          <w:sz w:val="28"/>
          <w:szCs w:val="28"/>
        </w:rPr>
        <w:t xml:space="preserve"> </w:t>
      </w:r>
      <w:r w:rsidR="00024172" w:rsidRPr="00684411">
        <w:rPr>
          <w:b/>
          <w:bCs/>
          <w:sz w:val="28"/>
          <w:szCs w:val="28"/>
        </w:rPr>
        <w:t>Соузгинского мясокомбината</w:t>
      </w:r>
    </w:p>
    <w:p w:rsidR="00C955F3" w:rsidRPr="00684411" w:rsidRDefault="00C955F3" w:rsidP="00684411">
      <w:pPr>
        <w:spacing w:line="360" w:lineRule="auto"/>
        <w:jc w:val="center"/>
        <w:rPr>
          <w:b/>
          <w:bCs/>
          <w:sz w:val="28"/>
          <w:szCs w:val="28"/>
        </w:rPr>
      </w:pPr>
    </w:p>
    <w:p w:rsidR="00F572AC" w:rsidRPr="00684411" w:rsidRDefault="00C955F3" w:rsidP="00684411">
      <w:pPr>
        <w:spacing w:line="360" w:lineRule="auto"/>
        <w:ind w:firstLine="709"/>
        <w:jc w:val="both"/>
        <w:rPr>
          <w:b/>
          <w:bCs/>
          <w:sz w:val="28"/>
          <w:szCs w:val="28"/>
        </w:rPr>
      </w:pPr>
      <w:r w:rsidRPr="00684411">
        <w:rPr>
          <w:sz w:val="28"/>
          <w:szCs w:val="28"/>
        </w:rPr>
        <w:br w:type="page"/>
      </w:r>
      <w:r w:rsidR="00684411">
        <w:rPr>
          <w:b/>
          <w:bCs/>
          <w:sz w:val="28"/>
          <w:szCs w:val="28"/>
        </w:rPr>
        <w:t>План</w:t>
      </w:r>
    </w:p>
    <w:p w:rsidR="001D2BB5" w:rsidRPr="00684411" w:rsidRDefault="001D2BB5" w:rsidP="00684411">
      <w:pPr>
        <w:spacing w:line="360" w:lineRule="auto"/>
        <w:rPr>
          <w:sz w:val="28"/>
          <w:szCs w:val="28"/>
        </w:rPr>
      </w:pPr>
    </w:p>
    <w:p w:rsidR="00F572AC" w:rsidRPr="00684411" w:rsidRDefault="00684411" w:rsidP="00684411">
      <w:pPr>
        <w:spacing w:line="360" w:lineRule="auto"/>
        <w:rPr>
          <w:sz w:val="28"/>
          <w:szCs w:val="28"/>
        </w:rPr>
      </w:pPr>
      <w:r w:rsidRPr="00684411">
        <w:rPr>
          <w:sz w:val="28"/>
          <w:szCs w:val="28"/>
        </w:rPr>
        <w:t>Введение</w:t>
      </w:r>
    </w:p>
    <w:p w:rsidR="00F572AC" w:rsidRPr="00684411" w:rsidRDefault="00684411" w:rsidP="00684411">
      <w:pPr>
        <w:spacing w:line="360" w:lineRule="auto"/>
        <w:rPr>
          <w:sz w:val="28"/>
          <w:szCs w:val="28"/>
        </w:rPr>
      </w:pPr>
      <w:r w:rsidRPr="00684411">
        <w:rPr>
          <w:sz w:val="28"/>
          <w:szCs w:val="28"/>
        </w:rPr>
        <w:t>1</w:t>
      </w:r>
      <w:r w:rsidR="00385DD7" w:rsidRPr="00684411">
        <w:rPr>
          <w:sz w:val="28"/>
          <w:szCs w:val="28"/>
        </w:rPr>
        <w:t xml:space="preserve"> </w:t>
      </w:r>
      <w:r w:rsidR="00F572AC" w:rsidRPr="00684411">
        <w:rPr>
          <w:sz w:val="28"/>
          <w:szCs w:val="28"/>
        </w:rPr>
        <w:t>Платежеспособность и ликвидность пред</w:t>
      </w:r>
      <w:r>
        <w:rPr>
          <w:sz w:val="28"/>
          <w:szCs w:val="28"/>
        </w:rPr>
        <w:t>приятия, ее сущность и значение</w:t>
      </w:r>
    </w:p>
    <w:p w:rsidR="008F730A" w:rsidRPr="00684411" w:rsidRDefault="00684411" w:rsidP="00684411">
      <w:pPr>
        <w:spacing w:line="360" w:lineRule="auto"/>
        <w:rPr>
          <w:sz w:val="28"/>
          <w:szCs w:val="28"/>
        </w:rPr>
      </w:pPr>
      <w:r w:rsidRPr="00684411">
        <w:rPr>
          <w:sz w:val="28"/>
          <w:szCs w:val="28"/>
        </w:rPr>
        <w:t>2</w:t>
      </w:r>
      <w:r w:rsidR="00385DD7" w:rsidRPr="00684411">
        <w:rPr>
          <w:sz w:val="28"/>
          <w:szCs w:val="28"/>
        </w:rPr>
        <w:t xml:space="preserve"> </w:t>
      </w:r>
      <w:r w:rsidR="00F572AC" w:rsidRPr="00684411">
        <w:rPr>
          <w:sz w:val="28"/>
          <w:szCs w:val="28"/>
        </w:rPr>
        <w:t>Анализ платежеспособности и диагностик</w:t>
      </w:r>
      <w:r>
        <w:rPr>
          <w:sz w:val="28"/>
          <w:szCs w:val="28"/>
        </w:rPr>
        <w:t>а риска банкротства предприятий</w:t>
      </w:r>
    </w:p>
    <w:p w:rsidR="00F572AC" w:rsidRPr="00684411" w:rsidRDefault="00684411" w:rsidP="00684411">
      <w:pPr>
        <w:spacing w:line="360" w:lineRule="auto"/>
        <w:rPr>
          <w:sz w:val="28"/>
          <w:szCs w:val="28"/>
        </w:rPr>
      </w:pPr>
      <w:r w:rsidRPr="00684411">
        <w:rPr>
          <w:sz w:val="28"/>
          <w:szCs w:val="28"/>
        </w:rPr>
        <w:t>2.</w:t>
      </w:r>
      <w:r w:rsidR="008F730A" w:rsidRPr="00684411">
        <w:rPr>
          <w:sz w:val="28"/>
          <w:szCs w:val="28"/>
        </w:rPr>
        <w:t>1</w:t>
      </w:r>
      <w:r w:rsidR="00385DD7" w:rsidRPr="00684411">
        <w:rPr>
          <w:sz w:val="28"/>
          <w:szCs w:val="28"/>
        </w:rPr>
        <w:t xml:space="preserve"> </w:t>
      </w:r>
      <w:r w:rsidR="00F572AC" w:rsidRPr="00684411">
        <w:rPr>
          <w:sz w:val="28"/>
          <w:szCs w:val="28"/>
        </w:rPr>
        <w:t>Организационно-экономическая характе</w:t>
      </w:r>
      <w:r w:rsidR="00801F64" w:rsidRPr="00684411">
        <w:rPr>
          <w:sz w:val="28"/>
          <w:szCs w:val="28"/>
        </w:rPr>
        <w:t>ристика деятельности Саузгинского мясокомбината</w:t>
      </w:r>
    </w:p>
    <w:p w:rsidR="008F730A" w:rsidRPr="00684411" w:rsidRDefault="00684411" w:rsidP="00684411">
      <w:pPr>
        <w:spacing w:line="360" w:lineRule="auto"/>
        <w:rPr>
          <w:sz w:val="28"/>
          <w:szCs w:val="28"/>
        </w:rPr>
      </w:pPr>
      <w:r w:rsidRPr="00684411">
        <w:rPr>
          <w:sz w:val="28"/>
          <w:szCs w:val="28"/>
        </w:rPr>
        <w:t>2.2</w:t>
      </w:r>
      <w:r w:rsidR="00385DD7" w:rsidRPr="00684411">
        <w:rPr>
          <w:sz w:val="28"/>
          <w:szCs w:val="28"/>
        </w:rPr>
        <w:t xml:space="preserve"> </w:t>
      </w:r>
      <w:r w:rsidR="00F572AC" w:rsidRPr="00684411">
        <w:rPr>
          <w:sz w:val="28"/>
          <w:szCs w:val="28"/>
        </w:rPr>
        <w:t>Бухгалтерский ба</w:t>
      </w:r>
      <w:r>
        <w:rPr>
          <w:sz w:val="28"/>
          <w:szCs w:val="28"/>
        </w:rPr>
        <w:t>ланс, его построение и значение</w:t>
      </w:r>
    </w:p>
    <w:p w:rsidR="00F572AC" w:rsidRPr="00684411" w:rsidRDefault="00684411" w:rsidP="00684411">
      <w:pPr>
        <w:tabs>
          <w:tab w:val="left" w:pos="360"/>
        </w:tabs>
        <w:spacing w:line="360" w:lineRule="auto"/>
        <w:rPr>
          <w:sz w:val="28"/>
          <w:szCs w:val="28"/>
        </w:rPr>
      </w:pPr>
      <w:r w:rsidRPr="00684411">
        <w:rPr>
          <w:sz w:val="28"/>
          <w:szCs w:val="28"/>
        </w:rPr>
        <w:t>2.3</w:t>
      </w:r>
      <w:r w:rsidR="00385DD7" w:rsidRPr="00684411">
        <w:rPr>
          <w:sz w:val="28"/>
          <w:szCs w:val="28"/>
        </w:rPr>
        <w:t xml:space="preserve"> </w:t>
      </w:r>
      <w:r w:rsidR="008F730A" w:rsidRPr="00684411">
        <w:rPr>
          <w:sz w:val="28"/>
          <w:szCs w:val="28"/>
        </w:rPr>
        <w:t>Значение и задачи анализа финансового состояния и платежеспособности предприятия, мате</w:t>
      </w:r>
      <w:r>
        <w:rPr>
          <w:sz w:val="28"/>
          <w:szCs w:val="28"/>
        </w:rPr>
        <w:t>риалы, используемые при анализе</w:t>
      </w:r>
    </w:p>
    <w:p w:rsidR="008F730A" w:rsidRPr="00684411" w:rsidRDefault="00684411" w:rsidP="00684411">
      <w:pPr>
        <w:spacing w:line="360" w:lineRule="auto"/>
        <w:rPr>
          <w:sz w:val="28"/>
          <w:szCs w:val="28"/>
        </w:rPr>
      </w:pPr>
      <w:r w:rsidRPr="00684411">
        <w:rPr>
          <w:sz w:val="28"/>
          <w:szCs w:val="28"/>
        </w:rPr>
        <w:t>2.4</w:t>
      </w:r>
      <w:r w:rsidR="00385DD7" w:rsidRPr="00684411">
        <w:rPr>
          <w:sz w:val="28"/>
          <w:szCs w:val="28"/>
        </w:rPr>
        <w:t xml:space="preserve"> </w:t>
      </w:r>
      <w:r w:rsidR="00AD4CC6" w:rsidRPr="00684411">
        <w:rPr>
          <w:sz w:val="28"/>
          <w:szCs w:val="28"/>
        </w:rPr>
        <w:t>Анализ показателей платежеспособность и ликвидность предприятия</w:t>
      </w:r>
    </w:p>
    <w:p w:rsidR="00AD4CC6" w:rsidRPr="00684411" w:rsidRDefault="00684411" w:rsidP="00684411">
      <w:pPr>
        <w:spacing w:line="360" w:lineRule="auto"/>
        <w:rPr>
          <w:sz w:val="28"/>
          <w:szCs w:val="28"/>
        </w:rPr>
      </w:pPr>
      <w:r w:rsidRPr="00684411">
        <w:rPr>
          <w:sz w:val="28"/>
          <w:szCs w:val="28"/>
        </w:rPr>
        <w:t>2.</w:t>
      </w:r>
      <w:r w:rsidR="00AD4CC6" w:rsidRPr="00684411">
        <w:rPr>
          <w:sz w:val="28"/>
          <w:szCs w:val="28"/>
        </w:rPr>
        <w:t>5 Методика диагностик</w:t>
      </w:r>
      <w:r>
        <w:rPr>
          <w:sz w:val="28"/>
          <w:szCs w:val="28"/>
        </w:rPr>
        <w:t>и риска банкротства предприятия</w:t>
      </w:r>
    </w:p>
    <w:p w:rsidR="00F572AC" w:rsidRPr="00684411" w:rsidRDefault="00684411" w:rsidP="00684411">
      <w:pPr>
        <w:spacing w:line="360" w:lineRule="auto"/>
        <w:rPr>
          <w:sz w:val="28"/>
          <w:szCs w:val="28"/>
        </w:rPr>
      </w:pPr>
      <w:r w:rsidRPr="00684411">
        <w:rPr>
          <w:sz w:val="28"/>
          <w:szCs w:val="28"/>
        </w:rPr>
        <w:t>3</w:t>
      </w:r>
      <w:r w:rsidR="00385DD7" w:rsidRPr="00684411">
        <w:rPr>
          <w:sz w:val="28"/>
          <w:szCs w:val="28"/>
        </w:rPr>
        <w:t xml:space="preserve"> </w:t>
      </w:r>
      <w:r w:rsidR="00F572AC" w:rsidRPr="00684411">
        <w:rPr>
          <w:sz w:val="28"/>
          <w:szCs w:val="28"/>
        </w:rPr>
        <w:t>Пути повышения платежеспособност</w:t>
      </w:r>
      <w:r w:rsidR="001D2BB5" w:rsidRPr="00684411">
        <w:rPr>
          <w:sz w:val="28"/>
          <w:szCs w:val="28"/>
        </w:rPr>
        <w:t>и и Планового оздоровле</w:t>
      </w:r>
      <w:r>
        <w:rPr>
          <w:sz w:val="28"/>
          <w:szCs w:val="28"/>
        </w:rPr>
        <w:t>ния предприятия</w:t>
      </w:r>
    </w:p>
    <w:p w:rsidR="00F572AC" w:rsidRPr="0032625E" w:rsidRDefault="00684411" w:rsidP="00684411">
      <w:pPr>
        <w:spacing w:line="360" w:lineRule="auto"/>
        <w:rPr>
          <w:sz w:val="28"/>
          <w:szCs w:val="28"/>
        </w:rPr>
      </w:pPr>
      <w:r w:rsidRPr="00684411">
        <w:rPr>
          <w:sz w:val="28"/>
          <w:szCs w:val="28"/>
        </w:rPr>
        <w:t>Заключение</w:t>
      </w:r>
    </w:p>
    <w:p w:rsidR="00684411" w:rsidRPr="0032625E" w:rsidRDefault="00684411" w:rsidP="00684411">
      <w:pPr>
        <w:spacing w:line="360" w:lineRule="auto"/>
        <w:ind w:firstLine="709"/>
        <w:jc w:val="both"/>
        <w:rPr>
          <w:sz w:val="28"/>
          <w:szCs w:val="28"/>
        </w:rPr>
      </w:pPr>
    </w:p>
    <w:p w:rsidR="00B63BF8" w:rsidRPr="00684411" w:rsidRDefault="00F572AC" w:rsidP="00684411">
      <w:pPr>
        <w:spacing w:line="360" w:lineRule="auto"/>
        <w:ind w:firstLine="709"/>
        <w:jc w:val="both"/>
        <w:rPr>
          <w:sz w:val="28"/>
          <w:szCs w:val="28"/>
        </w:rPr>
      </w:pPr>
      <w:r w:rsidRPr="00684411">
        <w:rPr>
          <w:sz w:val="28"/>
          <w:szCs w:val="28"/>
        </w:rPr>
        <w:br w:type="page"/>
      </w:r>
      <w:r w:rsidR="00B63BF8" w:rsidRPr="00684411">
        <w:rPr>
          <w:b/>
          <w:bCs/>
          <w:sz w:val="28"/>
          <w:szCs w:val="28"/>
        </w:rPr>
        <w:t>Введение</w:t>
      </w:r>
    </w:p>
    <w:p w:rsidR="00684411" w:rsidRPr="00684411" w:rsidRDefault="00684411" w:rsidP="00684411">
      <w:pPr>
        <w:tabs>
          <w:tab w:val="left" w:pos="180"/>
        </w:tabs>
        <w:spacing w:line="360" w:lineRule="auto"/>
        <w:ind w:firstLine="709"/>
        <w:jc w:val="both"/>
        <w:rPr>
          <w:sz w:val="28"/>
          <w:szCs w:val="28"/>
        </w:rPr>
      </w:pPr>
    </w:p>
    <w:p w:rsidR="00B63BF8" w:rsidRPr="00684411" w:rsidRDefault="00B63BF8" w:rsidP="00684411">
      <w:pPr>
        <w:tabs>
          <w:tab w:val="left" w:pos="180"/>
        </w:tabs>
        <w:spacing w:line="360" w:lineRule="auto"/>
        <w:ind w:firstLine="709"/>
        <w:jc w:val="both"/>
        <w:rPr>
          <w:sz w:val="28"/>
          <w:szCs w:val="28"/>
        </w:rPr>
      </w:pPr>
      <w:r w:rsidRPr="00684411">
        <w:rPr>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 – 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w:t>
      </w:r>
    </w:p>
    <w:p w:rsidR="00B63BF8" w:rsidRPr="00684411" w:rsidRDefault="00B63BF8" w:rsidP="00684411">
      <w:pPr>
        <w:spacing w:line="360" w:lineRule="auto"/>
        <w:ind w:firstLine="709"/>
        <w:jc w:val="both"/>
        <w:rPr>
          <w:sz w:val="28"/>
          <w:szCs w:val="28"/>
        </w:rPr>
      </w:pPr>
      <w:r w:rsidRPr="00684411">
        <w:rPr>
          <w:sz w:val="28"/>
          <w:szCs w:val="28"/>
        </w:rPr>
        <w:t>Важная роль в реализации этих задач отводится анализу платежеспособности предприятия и диагностики риска банкротства. Он позволяет определить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 Также, позволит</w:t>
      </w:r>
      <w:r w:rsidR="00684411">
        <w:rPr>
          <w:sz w:val="28"/>
          <w:szCs w:val="28"/>
        </w:rPr>
        <w:t xml:space="preserve"> </w:t>
      </w:r>
      <w:r w:rsidRPr="00684411">
        <w:rPr>
          <w:sz w:val="28"/>
          <w:szCs w:val="28"/>
        </w:rPr>
        <w:t>проанализировать пути</w:t>
      </w:r>
      <w:r w:rsidR="00684411">
        <w:rPr>
          <w:sz w:val="28"/>
          <w:szCs w:val="28"/>
        </w:rPr>
        <w:t xml:space="preserve"> </w:t>
      </w:r>
      <w:r w:rsidRPr="00684411">
        <w:rPr>
          <w:sz w:val="28"/>
          <w:szCs w:val="28"/>
        </w:rPr>
        <w:t>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p>
    <w:p w:rsidR="00B63BF8" w:rsidRPr="00684411" w:rsidRDefault="00B63BF8" w:rsidP="00684411">
      <w:pPr>
        <w:spacing w:line="360" w:lineRule="auto"/>
        <w:ind w:firstLine="709"/>
        <w:jc w:val="both"/>
        <w:rPr>
          <w:sz w:val="28"/>
          <w:szCs w:val="28"/>
        </w:rPr>
      </w:pPr>
      <w:r w:rsidRPr="00684411">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w:t>
      </w:r>
      <w:r w:rsidR="00684411">
        <w:rPr>
          <w:sz w:val="28"/>
          <w:szCs w:val="28"/>
        </w:rPr>
        <w:t xml:space="preserve"> </w:t>
      </w:r>
      <w:r w:rsidRPr="00684411">
        <w:rPr>
          <w:sz w:val="28"/>
          <w:szCs w:val="28"/>
        </w:rPr>
        <w:t>взаимоотношениями с другими юридическими</w:t>
      </w:r>
      <w:r w:rsidR="00684411">
        <w:rPr>
          <w:sz w:val="28"/>
          <w:szCs w:val="28"/>
        </w:rPr>
        <w:t xml:space="preserve"> </w:t>
      </w:r>
      <w:r w:rsidRPr="00684411">
        <w:rPr>
          <w:sz w:val="28"/>
          <w:szCs w:val="28"/>
        </w:rPr>
        <w:t>и физическими лицами, платежеспособностью и финансовой устойчивостью.</w:t>
      </w:r>
    </w:p>
    <w:p w:rsidR="00B63BF8" w:rsidRPr="00684411" w:rsidRDefault="00B63BF8" w:rsidP="00684411">
      <w:pPr>
        <w:spacing w:line="360" w:lineRule="auto"/>
        <w:ind w:firstLine="709"/>
        <w:jc w:val="both"/>
        <w:rPr>
          <w:sz w:val="28"/>
          <w:szCs w:val="28"/>
        </w:rPr>
      </w:pPr>
      <w:r w:rsidRPr="00684411">
        <w:rPr>
          <w:sz w:val="28"/>
          <w:szCs w:val="28"/>
        </w:rPr>
        <w:t>В своей курсовой работе я рассмотрю платежеспособность</w:t>
      </w:r>
      <w:r w:rsidR="00684411">
        <w:rPr>
          <w:sz w:val="28"/>
          <w:szCs w:val="28"/>
        </w:rPr>
        <w:t xml:space="preserve"> </w:t>
      </w:r>
      <w:r w:rsidRPr="00684411">
        <w:rPr>
          <w:sz w:val="28"/>
          <w:szCs w:val="28"/>
        </w:rPr>
        <w:t>и ликвидность предприятия, ее сущность и значение. Также проанализирую платежеспособность организации и проведу диагностику риска банкротства, т.е. дам подробнее организационно-экономическую характеристику деятельности предприятия, охарактеризую бухгалтерский баланс, его построение и значение, значение и задачи анализа финансового состояния и платежеспособности</w:t>
      </w:r>
      <w:r w:rsidR="00684411">
        <w:rPr>
          <w:sz w:val="28"/>
          <w:szCs w:val="28"/>
        </w:rPr>
        <w:t xml:space="preserve"> </w:t>
      </w:r>
      <w:r w:rsidRPr="00684411">
        <w:rPr>
          <w:sz w:val="28"/>
          <w:szCs w:val="28"/>
        </w:rPr>
        <w:t>предприятия, материалы, используемые при анализе. Также, проанализирую</w:t>
      </w:r>
      <w:r w:rsidR="00684411">
        <w:rPr>
          <w:sz w:val="28"/>
          <w:szCs w:val="28"/>
        </w:rPr>
        <w:t xml:space="preserve"> </w:t>
      </w:r>
      <w:r w:rsidRPr="00684411">
        <w:rPr>
          <w:sz w:val="28"/>
          <w:szCs w:val="28"/>
        </w:rPr>
        <w:t>показатели платежеспособности и ликвидности предприятия, рассмотрю методику диагностики риска банкротства предприятия. А затем, намечу пути повышения платежеспособности и финансового оздоровления предприятия.</w:t>
      </w:r>
    </w:p>
    <w:p w:rsidR="00B63BF8" w:rsidRPr="00684411" w:rsidRDefault="00B63BF8" w:rsidP="00684411">
      <w:pPr>
        <w:spacing w:line="360" w:lineRule="auto"/>
        <w:ind w:firstLine="709"/>
        <w:jc w:val="both"/>
        <w:rPr>
          <w:sz w:val="28"/>
          <w:szCs w:val="28"/>
        </w:rPr>
      </w:pPr>
    </w:p>
    <w:p w:rsidR="00FA7049" w:rsidRPr="00684411" w:rsidRDefault="00684411" w:rsidP="00684411">
      <w:pPr>
        <w:spacing w:line="360" w:lineRule="auto"/>
        <w:ind w:firstLine="709"/>
        <w:jc w:val="both"/>
        <w:rPr>
          <w:b/>
          <w:bCs/>
          <w:sz w:val="28"/>
          <w:szCs w:val="28"/>
        </w:rPr>
      </w:pPr>
      <w:r>
        <w:rPr>
          <w:b/>
          <w:bCs/>
          <w:sz w:val="28"/>
          <w:szCs w:val="28"/>
        </w:rPr>
        <w:br w:type="page"/>
      </w:r>
      <w:r w:rsidRPr="00684411">
        <w:rPr>
          <w:b/>
          <w:bCs/>
          <w:sz w:val="28"/>
          <w:szCs w:val="28"/>
        </w:rPr>
        <w:t>1</w:t>
      </w:r>
      <w:r w:rsidR="00FA7049" w:rsidRPr="00684411">
        <w:rPr>
          <w:b/>
          <w:bCs/>
          <w:sz w:val="28"/>
          <w:szCs w:val="28"/>
        </w:rPr>
        <w:t xml:space="preserve"> Платежеспособность и ликвидности пред</w:t>
      </w:r>
      <w:r>
        <w:rPr>
          <w:b/>
          <w:bCs/>
          <w:sz w:val="28"/>
          <w:szCs w:val="28"/>
        </w:rPr>
        <w:t>приятия, её сущность и значение</w:t>
      </w:r>
    </w:p>
    <w:p w:rsidR="00684411" w:rsidRPr="00684411" w:rsidRDefault="00684411" w:rsidP="00684411">
      <w:pPr>
        <w:spacing w:line="360" w:lineRule="auto"/>
        <w:ind w:firstLine="709"/>
        <w:jc w:val="both"/>
        <w:rPr>
          <w:b/>
          <w:bCs/>
          <w:sz w:val="28"/>
          <w:szCs w:val="28"/>
        </w:rPr>
      </w:pPr>
    </w:p>
    <w:p w:rsidR="00FA7049" w:rsidRPr="00684411" w:rsidRDefault="00684411" w:rsidP="00684411">
      <w:pPr>
        <w:spacing w:line="360" w:lineRule="auto"/>
        <w:ind w:firstLine="709"/>
        <w:jc w:val="both"/>
        <w:rPr>
          <w:sz w:val="28"/>
          <w:szCs w:val="28"/>
        </w:rPr>
      </w:pPr>
      <w:r>
        <w:rPr>
          <w:sz w:val="28"/>
          <w:szCs w:val="28"/>
        </w:rPr>
        <w:t xml:space="preserve"> </w:t>
      </w:r>
      <w:r w:rsidR="00FA7049" w:rsidRPr="00684411">
        <w:rPr>
          <w:sz w:val="28"/>
          <w:szCs w:val="28"/>
        </w:rPr>
        <w:t>Предприятию, которое планирует выход на рынок, следует иметь информацию о различных возможных способах деятельности с их выгодами и потерями с тем, чтобы удовлетворение потребностей было бы по возможности лучшим.</w:t>
      </w:r>
    </w:p>
    <w:p w:rsidR="00FA7049" w:rsidRPr="00684411" w:rsidRDefault="00FA7049" w:rsidP="00684411">
      <w:pPr>
        <w:shd w:val="clear" w:color="auto" w:fill="FFFFFF"/>
        <w:autoSpaceDE w:val="0"/>
        <w:autoSpaceDN w:val="0"/>
        <w:adjustRightInd w:val="0"/>
        <w:spacing w:line="360" w:lineRule="auto"/>
        <w:ind w:firstLine="709"/>
        <w:jc w:val="both"/>
        <w:rPr>
          <w:sz w:val="28"/>
          <w:szCs w:val="28"/>
        </w:rPr>
      </w:pPr>
      <w:r w:rsidRPr="00684411">
        <w:rPr>
          <w:color w:val="000000"/>
          <w:sz w:val="28"/>
          <w:szCs w:val="28"/>
        </w:rPr>
        <w:t xml:space="preserve"> Основной единицей коммерческой деятельности, в недрах которой рождается товар, является коммерческая организация, или предприятие. Его задача- производство товара в противоположность потреблению.</w:t>
      </w:r>
    </w:p>
    <w:p w:rsidR="00FA7049" w:rsidRPr="00684411" w:rsidRDefault="00FA7049" w:rsidP="00684411">
      <w:pPr>
        <w:shd w:val="clear" w:color="auto" w:fill="FFFFFF"/>
        <w:autoSpaceDE w:val="0"/>
        <w:autoSpaceDN w:val="0"/>
        <w:adjustRightInd w:val="0"/>
        <w:spacing w:line="360" w:lineRule="auto"/>
        <w:ind w:firstLine="709"/>
        <w:jc w:val="both"/>
        <w:rPr>
          <w:sz w:val="28"/>
          <w:szCs w:val="28"/>
        </w:rPr>
      </w:pPr>
      <w:r w:rsidRPr="00684411">
        <w:rPr>
          <w:color w:val="000000"/>
          <w:sz w:val="28"/>
          <w:szCs w:val="28"/>
        </w:rPr>
        <w:t xml:space="preserve"> Экономической целью отдельно взятого предприятия является получение прибыли. Таким образом, под предприятием понимается организация коммерческого дела с целью выпуска продукции (оказания услуг) и получения прибыли. </w:t>
      </w:r>
    </w:p>
    <w:p w:rsidR="00FA7049" w:rsidRPr="00684411" w:rsidRDefault="00FA7049" w:rsidP="00684411">
      <w:pPr>
        <w:shd w:val="clear" w:color="auto" w:fill="FFFFFF"/>
        <w:autoSpaceDE w:val="0"/>
        <w:autoSpaceDN w:val="0"/>
        <w:adjustRightInd w:val="0"/>
        <w:spacing w:line="360" w:lineRule="auto"/>
        <w:ind w:firstLine="709"/>
        <w:jc w:val="both"/>
        <w:rPr>
          <w:sz w:val="28"/>
          <w:szCs w:val="28"/>
        </w:rPr>
      </w:pPr>
      <w:r w:rsidRPr="00684411">
        <w:rPr>
          <w:color w:val="000000"/>
          <w:sz w:val="28"/>
          <w:szCs w:val="28"/>
        </w:rPr>
        <w:t xml:space="preserve"> </w:t>
      </w:r>
      <w:r w:rsidRPr="00684411">
        <w:rPr>
          <w:b/>
          <w:bCs/>
          <w:color w:val="000000"/>
          <w:sz w:val="28"/>
          <w:szCs w:val="28"/>
        </w:rPr>
        <w:t>Финансы —</w:t>
      </w:r>
      <w:r w:rsidRPr="00684411">
        <w:rPr>
          <w:color w:val="000000"/>
          <w:sz w:val="28"/>
          <w:szCs w:val="28"/>
        </w:rPr>
        <w:t xml:space="preserve"> это система денежных отношений экономического субъекта, возникающая в процессе его производственно-хозяйственной деятельности.</w:t>
      </w:r>
    </w:p>
    <w:p w:rsidR="00FA7049" w:rsidRPr="00684411" w:rsidRDefault="00FA7049" w:rsidP="00684411">
      <w:pPr>
        <w:shd w:val="clear" w:color="auto" w:fill="FFFFFF"/>
        <w:autoSpaceDE w:val="0"/>
        <w:autoSpaceDN w:val="0"/>
        <w:adjustRightInd w:val="0"/>
        <w:spacing w:line="360" w:lineRule="auto"/>
        <w:ind w:firstLine="709"/>
        <w:jc w:val="both"/>
        <w:rPr>
          <w:sz w:val="28"/>
          <w:szCs w:val="28"/>
        </w:rPr>
      </w:pPr>
      <w:r w:rsidRPr="00684411">
        <w:rPr>
          <w:color w:val="000000"/>
          <w:sz w:val="28"/>
          <w:szCs w:val="28"/>
        </w:rPr>
        <w:t xml:space="preserve"> На уровне предприятий (коммерческих организаций) финансовые отношения охватывают: </w:t>
      </w:r>
    </w:p>
    <w:p w:rsidR="00FA7049" w:rsidRPr="00684411" w:rsidRDefault="00FA7049" w:rsidP="00684411">
      <w:pPr>
        <w:numPr>
          <w:ilvl w:val="0"/>
          <w:numId w:val="6"/>
        </w:numPr>
        <w:shd w:val="clear" w:color="auto" w:fill="FFFFFF"/>
        <w:tabs>
          <w:tab w:val="clear" w:pos="360"/>
          <w:tab w:val="num" w:pos="187"/>
        </w:tabs>
        <w:autoSpaceDE w:val="0"/>
        <w:autoSpaceDN w:val="0"/>
        <w:adjustRightInd w:val="0"/>
        <w:spacing w:line="360" w:lineRule="auto"/>
        <w:ind w:left="0" w:firstLine="709"/>
        <w:jc w:val="both"/>
        <w:rPr>
          <w:sz w:val="28"/>
          <w:szCs w:val="28"/>
        </w:rPr>
      </w:pPr>
      <w:r w:rsidRPr="00684411">
        <w:rPr>
          <w:color w:val="000000"/>
          <w:sz w:val="28"/>
          <w:szCs w:val="28"/>
        </w:rPr>
        <w:t xml:space="preserve">отношения с другими предприятиями и организациями по поставкам сырья, материалов, оказанию услуг и др.; </w:t>
      </w:r>
    </w:p>
    <w:p w:rsidR="00FA7049" w:rsidRPr="00684411" w:rsidRDefault="00FA7049" w:rsidP="00684411">
      <w:pPr>
        <w:numPr>
          <w:ilvl w:val="0"/>
          <w:numId w:val="6"/>
        </w:numPr>
        <w:shd w:val="clear" w:color="auto" w:fill="FFFFFF"/>
        <w:tabs>
          <w:tab w:val="clear" w:pos="360"/>
          <w:tab w:val="num" w:pos="187"/>
        </w:tabs>
        <w:autoSpaceDE w:val="0"/>
        <w:autoSpaceDN w:val="0"/>
        <w:adjustRightInd w:val="0"/>
        <w:spacing w:line="360" w:lineRule="auto"/>
        <w:ind w:left="0" w:firstLine="709"/>
        <w:jc w:val="both"/>
        <w:rPr>
          <w:sz w:val="28"/>
          <w:szCs w:val="28"/>
        </w:rPr>
      </w:pPr>
      <w:r w:rsidRPr="00684411">
        <w:rPr>
          <w:color w:val="000000"/>
          <w:sz w:val="28"/>
          <w:szCs w:val="28"/>
        </w:rPr>
        <w:t>отношения с банковской системой по расчетам за банковские услуги, при получении и погашении кредитов, покупкё и продаже валюты и другие операции;</w:t>
      </w:r>
    </w:p>
    <w:p w:rsidR="00FA7049" w:rsidRPr="00684411" w:rsidRDefault="00FA7049" w:rsidP="00684411">
      <w:pPr>
        <w:numPr>
          <w:ilvl w:val="0"/>
          <w:numId w:val="6"/>
        </w:numPr>
        <w:shd w:val="clear" w:color="auto" w:fill="FFFFFF"/>
        <w:tabs>
          <w:tab w:val="clear" w:pos="360"/>
          <w:tab w:val="num" w:pos="187"/>
        </w:tabs>
        <w:autoSpaceDE w:val="0"/>
        <w:autoSpaceDN w:val="0"/>
        <w:adjustRightInd w:val="0"/>
        <w:spacing w:line="360" w:lineRule="auto"/>
        <w:ind w:left="0" w:firstLine="709"/>
        <w:jc w:val="both"/>
        <w:rPr>
          <w:sz w:val="28"/>
          <w:szCs w:val="28"/>
        </w:rPr>
      </w:pPr>
      <w:r w:rsidRPr="00684411">
        <w:rPr>
          <w:color w:val="000000"/>
          <w:sz w:val="28"/>
          <w:szCs w:val="28"/>
        </w:rPr>
        <w:t>отношения со страховыми компаниями и организациями по страхованию коммерческих и финансовых рисков;</w:t>
      </w:r>
    </w:p>
    <w:p w:rsidR="00FA7049" w:rsidRPr="00684411" w:rsidRDefault="00FA7049" w:rsidP="00684411">
      <w:pPr>
        <w:numPr>
          <w:ilvl w:val="0"/>
          <w:numId w:val="6"/>
        </w:numPr>
        <w:tabs>
          <w:tab w:val="clear" w:pos="360"/>
          <w:tab w:val="num" w:pos="187"/>
        </w:tabs>
        <w:spacing w:line="360" w:lineRule="auto"/>
        <w:ind w:left="0" w:firstLine="709"/>
        <w:jc w:val="both"/>
        <w:rPr>
          <w:color w:val="000000"/>
          <w:sz w:val="28"/>
          <w:szCs w:val="28"/>
        </w:rPr>
      </w:pPr>
      <w:r w:rsidRPr="00684411">
        <w:rPr>
          <w:color w:val="000000"/>
          <w:sz w:val="28"/>
          <w:szCs w:val="28"/>
        </w:rPr>
        <w:t xml:space="preserve">отношения с товарными, сырьевыми и фондовыми биржами по операциям с производственными и финансовыми активами; </w:t>
      </w:r>
    </w:p>
    <w:p w:rsidR="00FA7049" w:rsidRPr="00684411" w:rsidRDefault="00FA7049" w:rsidP="00684411">
      <w:pPr>
        <w:numPr>
          <w:ilvl w:val="0"/>
          <w:numId w:val="6"/>
        </w:numPr>
        <w:tabs>
          <w:tab w:val="clear" w:pos="360"/>
          <w:tab w:val="num" w:pos="187"/>
        </w:tabs>
        <w:spacing w:line="360" w:lineRule="auto"/>
        <w:ind w:left="0" w:firstLine="709"/>
        <w:jc w:val="both"/>
        <w:rPr>
          <w:color w:val="000000"/>
          <w:sz w:val="28"/>
          <w:szCs w:val="28"/>
        </w:rPr>
      </w:pPr>
      <w:r w:rsidRPr="00684411">
        <w:rPr>
          <w:color w:val="000000"/>
          <w:sz w:val="28"/>
          <w:szCs w:val="28"/>
        </w:rPr>
        <w:t>отношения с инвестиционными институтами (фонды, компании) по</w:t>
      </w:r>
    </w:p>
    <w:p w:rsidR="00FA7049" w:rsidRPr="00684411" w:rsidRDefault="00FA7049" w:rsidP="00684411">
      <w:pPr>
        <w:shd w:val="clear" w:color="auto" w:fill="FFFFFF"/>
        <w:tabs>
          <w:tab w:val="num" w:pos="187"/>
        </w:tabs>
        <w:autoSpaceDE w:val="0"/>
        <w:autoSpaceDN w:val="0"/>
        <w:adjustRightInd w:val="0"/>
        <w:spacing w:line="360" w:lineRule="auto"/>
        <w:ind w:firstLine="709"/>
        <w:jc w:val="both"/>
        <w:rPr>
          <w:color w:val="000000"/>
          <w:sz w:val="28"/>
          <w:szCs w:val="28"/>
        </w:rPr>
      </w:pPr>
      <w:r w:rsidRPr="00684411">
        <w:rPr>
          <w:color w:val="000000"/>
          <w:sz w:val="28"/>
          <w:szCs w:val="28"/>
        </w:rPr>
        <w:t>размещению инвестиций, приватизации и др.;</w:t>
      </w:r>
    </w:p>
    <w:p w:rsidR="00FA7049" w:rsidRPr="00684411" w:rsidRDefault="00FA7049" w:rsidP="00684411">
      <w:pPr>
        <w:numPr>
          <w:ilvl w:val="0"/>
          <w:numId w:val="7"/>
        </w:numPr>
        <w:shd w:val="clear" w:color="auto" w:fill="FFFFFF"/>
        <w:tabs>
          <w:tab w:val="clear" w:pos="1005"/>
          <w:tab w:val="num" w:pos="187"/>
        </w:tabs>
        <w:autoSpaceDE w:val="0"/>
        <w:autoSpaceDN w:val="0"/>
        <w:adjustRightInd w:val="0"/>
        <w:spacing w:line="360" w:lineRule="auto"/>
        <w:ind w:left="0" w:firstLine="709"/>
        <w:jc w:val="both"/>
        <w:rPr>
          <w:sz w:val="28"/>
          <w:szCs w:val="28"/>
        </w:rPr>
      </w:pPr>
      <w:r w:rsidRPr="00684411">
        <w:rPr>
          <w:color w:val="000000"/>
          <w:sz w:val="28"/>
          <w:szCs w:val="28"/>
        </w:rPr>
        <w:t xml:space="preserve">отношения с филиалами и дочерними предприятиями; </w:t>
      </w:r>
    </w:p>
    <w:p w:rsidR="00FA7049" w:rsidRPr="00684411" w:rsidRDefault="00FA7049" w:rsidP="00684411">
      <w:pPr>
        <w:numPr>
          <w:ilvl w:val="0"/>
          <w:numId w:val="7"/>
        </w:numPr>
        <w:shd w:val="clear" w:color="auto" w:fill="FFFFFF"/>
        <w:tabs>
          <w:tab w:val="clear" w:pos="1005"/>
          <w:tab w:val="num" w:pos="187"/>
          <w:tab w:val="left" w:pos="900"/>
        </w:tabs>
        <w:autoSpaceDE w:val="0"/>
        <w:autoSpaceDN w:val="0"/>
        <w:adjustRightInd w:val="0"/>
        <w:spacing w:line="360" w:lineRule="auto"/>
        <w:ind w:left="0" w:firstLine="709"/>
        <w:jc w:val="both"/>
        <w:rPr>
          <w:sz w:val="28"/>
          <w:szCs w:val="28"/>
        </w:rPr>
      </w:pPr>
      <w:r w:rsidRPr="00684411">
        <w:rPr>
          <w:color w:val="000000"/>
          <w:sz w:val="28"/>
          <w:szCs w:val="28"/>
        </w:rPr>
        <w:t>отношения с персоналом предприятия по выплате заработной платы,</w:t>
      </w:r>
    </w:p>
    <w:p w:rsidR="00FA7049" w:rsidRPr="00684411" w:rsidRDefault="00FA7049" w:rsidP="00684411">
      <w:pPr>
        <w:shd w:val="clear" w:color="auto" w:fill="FFFFFF"/>
        <w:tabs>
          <w:tab w:val="num" w:pos="187"/>
        </w:tabs>
        <w:autoSpaceDE w:val="0"/>
        <w:autoSpaceDN w:val="0"/>
        <w:adjustRightInd w:val="0"/>
        <w:spacing w:line="360" w:lineRule="auto"/>
        <w:ind w:firstLine="709"/>
        <w:jc w:val="both"/>
        <w:rPr>
          <w:sz w:val="28"/>
          <w:szCs w:val="28"/>
        </w:rPr>
      </w:pPr>
      <w:r w:rsidRPr="00684411">
        <w:rPr>
          <w:color w:val="000000"/>
          <w:sz w:val="28"/>
          <w:szCs w:val="28"/>
        </w:rPr>
        <w:t>дивидендов и пр.;</w:t>
      </w:r>
    </w:p>
    <w:p w:rsidR="00FA7049" w:rsidRPr="00684411" w:rsidRDefault="00FA7049" w:rsidP="00684411">
      <w:pPr>
        <w:numPr>
          <w:ilvl w:val="0"/>
          <w:numId w:val="5"/>
        </w:numPr>
        <w:shd w:val="clear" w:color="auto" w:fill="FFFFFF"/>
        <w:tabs>
          <w:tab w:val="clear" w:pos="360"/>
          <w:tab w:val="num" w:pos="187"/>
        </w:tabs>
        <w:autoSpaceDE w:val="0"/>
        <w:autoSpaceDN w:val="0"/>
        <w:adjustRightInd w:val="0"/>
        <w:spacing w:line="360" w:lineRule="auto"/>
        <w:ind w:left="0" w:firstLine="709"/>
        <w:jc w:val="both"/>
        <w:rPr>
          <w:sz w:val="28"/>
          <w:szCs w:val="28"/>
        </w:rPr>
      </w:pPr>
      <w:r w:rsidRPr="00684411">
        <w:rPr>
          <w:color w:val="000000"/>
          <w:sz w:val="28"/>
          <w:szCs w:val="28"/>
        </w:rPr>
        <w:t>отношения с акционерами (не членами трудового коллектива);</w:t>
      </w:r>
    </w:p>
    <w:p w:rsidR="00FA7049" w:rsidRPr="00684411" w:rsidRDefault="00FA7049" w:rsidP="00684411">
      <w:pPr>
        <w:numPr>
          <w:ilvl w:val="0"/>
          <w:numId w:val="5"/>
        </w:numPr>
        <w:shd w:val="clear" w:color="auto" w:fill="FFFFFF"/>
        <w:tabs>
          <w:tab w:val="clear" w:pos="360"/>
          <w:tab w:val="num" w:pos="187"/>
        </w:tabs>
        <w:autoSpaceDE w:val="0"/>
        <w:autoSpaceDN w:val="0"/>
        <w:adjustRightInd w:val="0"/>
        <w:spacing w:line="360" w:lineRule="auto"/>
        <w:ind w:left="0" w:firstLine="709"/>
        <w:jc w:val="both"/>
        <w:rPr>
          <w:sz w:val="28"/>
          <w:szCs w:val="28"/>
        </w:rPr>
      </w:pPr>
      <w:r w:rsidRPr="00684411">
        <w:rPr>
          <w:color w:val="000000"/>
          <w:sz w:val="28"/>
          <w:szCs w:val="28"/>
        </w:rPr>
        <w:t>отношения с налоговой службой по уплате налогов и других платежей;</w:t>
      </w:r>
    </w:p>
    <w:p w:rsidR="00FA7049" w:rsidRPr="00684411" w:rsidRDefault="00FA7049" w:rsidP="00684411">
      <w:pPr>
        <w:numPr>
          <w:ilvl w:val="0"/>
          <w:numId w:val="5"/>
        </w:numPr>
        <w:shd w:val="clear" w:color="auto" w:fill="FFFFFF"/>
        <w:tabs>
          <w:tab w:val="clear" w:pos="360"/>
          <w:tab w:val="num" w:pos="187"/>
        </w:tabs>
        <w:autoSpaceDE w:val="0"/>
        <w:autoSpaceDN w:val="0"/>
        <w:adjustRightInd w:val="0"/>
        <w:spacing w:line="360" w:lineRule="auto"/>
        <w:ind w:left="0" w:firstLine="709"/>
        <w:jc w:val="both"/>
        <w:rPr>
          <w:sz w:val="28"/>
          <w:szCs w:val="28"/>
        </w:rPr>
      </w:pPr>
      <w:r w:rsidRPr="00684411">
        <w:rPr>
          <w:color w:val="000000"/>
          <w:sz w:val="28"/>
          <w:szCs w:val="28"/>
        </w:rPr>
        <w:t>отношения с аудиторскими фирмами и другими хозяйствующими субъектами.</w:t>
      </w:r>
    </w:p>
    <w:p w:rsidR="00FA7049" w:rsidRPr="00684411" w:rsidRDefault="00FA7049" w:rsidP="00684411">
      <w:pPr>
        <w:shd w:val="clear" w:color="auto" w:fill="FFFFFF"/>
        <w:autoSpaceDE w:val="0"/>
        <w:autoSpaceDN w:val="0"/>
        <w:adjustRightInd w:val="0"/>
        <w:spacing w:line="360" w:lineRule="auto"/>
        <w:ind w:firstLine="709"/>
        <w:jc w:val="both"/>
        <w:rPr>
          <w:sz w:val="28"/>
          <w:szCs w:val="28"/>
        </w:rPr>
      </w:pPr>
      <w:r w:rsidRPr="00684411">
        <w:rPr>
          <w:color w:val="000000"/>
          <w:sz w:val="28"/>
          <w:szCs w:val="28"/>
        </w:rPr>
        <w:t xml:space="preserve"> Общим для всех перечисленных видов отношений является то,</w:t>
      </w:r>
      <w:r w:rsidRPr="00684411">
        <w:rPr>
          <w:color w:val="645BA2"/>
          <w:sz w:val="28"/>
          <w:szCs w:val="28"/>
        </w:rPr>
        <w:t xml:space="preserve"> </w:t>
      </w:r>
      <w:r w:rsidRPr="00684411">
        <w:rPr>
          <w:color w:val="000000"/>
          <w:sz w:val="28"/>
          <w:szCs w:val="28"/>
        </w:rPr>
        <w:t>что они выражены в денежной форме и представляют собой совокупность выплат и поступлений денежных средств предприятия.</w:t>
      </w:r>
    </w:p>
    <w:p w:rsidR="00FA7049" w:rsidRPr="00684411" w:rsidRDefault="00FA7049" w:rsidP="00684411">
      <w:pPr>
        <w:shd w:val="clear" w:color="auto" w:fill="FFFFFF"/>
        <w:autoSpaceDE w:val="0"/>
        <w:autoSpaceDN w:val="0"/>
        <w:adjustRightInd w:val="0"/>
        <w:spacing w:line="360" w:lineRule="auto"/>
        <w:ind w:firstLine="709"/>
        <w:jc w:val="both"/>
        <w:rPr>
          <w:sz w:val="28"/>
          <w:szCs w:val="28"/>
        </w:rPr>
      </w:pPr>
      <w:r w:rsidRPr="00684411">
        <w:rPr>
          <w:color w:val="000000"/>
          <w:sz w:val="28"/>
          <w:szCs w:val="28"/>
        </w:rPr>
        <w:t xml:space="preserve"> Общим элементом финансовых отношений является также то, что они возникают как результат определенных хозяйственных операции, инициированных</w:t>
      </w:r>
      <w:r w:rsidRPr="00684411">
        <w:rPr>
          <w:color w:val="645BA2"/>
          <w:sz w:val="28"/>
          <w:szCs w:val="28"/>
        </w:rPr>
        <w:t xml:space="preserve"> </w:t>
      </w:r>
      <w:r w:rsidRPr="00684411">
        <w:rPr>
          <w:color w:val="000000"/>
          <w:sz w:val="28"/>
          <w:szCs w:val="28"/>
        </w:rPr>
        <w:t>самим предприятием или другим участником экономического процесса. Поэтому состояние финансовых отношений или просто состояние финансов предприятия определяется, прежде всего, состоянием его производственно-хозяйственных характеристик (факторов).</w:t>
      </w:r>
    </w:p>
    <w:p w:rsidR="00FA7049" w:rsidRPr="00684411" w:rsidRDefault="00FA7049" w:rsidP="00684411">
      <w:pPr>
        <w:shd w:val="clear" w:color="auto" w:fill="FFFFFF"/>
        <w:autoSpaceDE w:val="0"/>
        <w:autoSpaceDN w:val="0"/>
        <w:adjustRightInd w:val="0"/>
        <w:spacing w:line="360" w:lineRule="auto"/>
        <w:ind w:firstLine="709"/>
        <w:jc w:val="both"/>
        <w:rPr>
          <w:color w:val="000000"/>
          <w:sz w:val="28"/>
          <w:szCs w:val="28"/>
        </w:rPr>
      </w:pPr>
      <w:r w:rsidRPr="00684411">
        <w:rPr>
          <w:color w:val="000000"/>
          <w:sz w:val="28"/>
          <w:szCs w:val="28"/>
        </w:rPr>
        <w:t xml:space="preserve"> </w:t>
      </w:r>
      <w:r w:rsidRPr="00684411">
        <w:rPr>
          <w:b/>
          <w:bCs/>
          <w:color w:val="000000"/>
          <w:sz w:val="28"/>
          <w:szCs w:val="28"/>
        </w:rPr>
        <w:t>Финансовое состояние предприятия</w:t>
      </w:r>
      <w:r w:rsidRPr="00684411">
        <w:rPr>
          <w:color w:val="000000"/>
          <w:sz w:val="28"/>
          <w:szCs w:val="28"/>
        </w:rPr>
        <w:t xml:space="preserve"> является важнейшей характеристикой его деловой активности и надежности. Оно определяет конкурентоспособность предприятия, его потенциал в деловом сотрудничестве, является гарантом эффективной деятельности как самого предприятия, таки его партнеров. </w:t>
      </w:r>
    </w:p>
    <w:p w:rsidR="00FA7049" w:rsidRPr="00684411" w:rsidRDefault="00FA7049" w:rsidP="00684411">
      <w:pPr>
        <w:shd w:val="clear" w:color="auto" w:fill="FFFFFF"/>
        <w:autoSpaceDE w:val="0"/>
        <w:autoSpaceDN w:val="0"/>
        <w:adjustRightInd w:val="0"/>
        <w:spacing w:line="360" w:lineRule="auto"/>
        <w:ind w:firstLine="709"/>
        <w:jc w:val="both"/>
        <w:rPr>
          <w:color w:val="000000"/>
          <w:sz w:val="28"/>
          <w:szCs w:val="28"/>
        </w:rPr>
      </w:pPr>
      <w:r w:rsidRPr="00684411">
        <w:rPr>
          <w:sz w:val="28"/>
          <w:szCs w:val="28"/>
        </w:rPr>
        <w:t xml:space="preserve">Одним из показателей, характеризующих финансовое положение предприятия, является его </w:t>
      </w:r>
      <w:r w:rsidRPr="00684411">
        <w:rPr>
          <w:b/>
          <w:bCs/>
          <w:sz w:val="28"/>
          <w:szCs w:val="28"/>
        </w:rPr>
        <w:t>платежеспособность</w:t>
      </w:r>
      <w:r w:rsidRPr="00684411">
        <w:rPr>
          <w:sz w:val="28"/>
          <w:szCs w:val="28"/>
        </w:rPr>
        <w:t>, под которой понимается способность предприятия своевременно и полностью рассчитываться по своим долгосрочным обязательствам, т.е. возможность наличными денежными ресурсами своевременно погашать свои платежные обязательства.</w:t>
      </w:r>
      <w:r w:rsidR="00684411">
        <w:rPr>
          <w:sz w:val="28"/>
          <w:szCs w:val="28"/>
        </w:rPr>
        <w:t xml:space="preserve"> </w:t>
      </w:r>
      <w:r w:rsidRPr="00684411">
        <w:rPr>
          <w:sz w:val="28"/>
          <w:szCs w:val="28"/>
        </w:rPr>
        <w:t>Следовательно, платежеспособным является то предприятие, у которого актив</w:t>
      </w:r>
      <w:r w:rsidR="00CE2702" w:rsidRPr="00684411">
        <w:rPr>
          <w:sz w:val="28"/>
          <w:szCs w:val="28"/>
        </w:rPr>
        <w:t>ов больше, чем внешние</w:t>
      </w:r>
      <w:r w:rsidRPr="00684411">
        <w:rPr>
          <w:sz w:val="28"/>
          <w:szCs w:val="28"/>
        </w:rPr>
        <w:t xml:space="preserve"> обязательства.</w:t>
      </w:r>
    </w:p>
    <w:p w:rsidR="00FA7049" w:rsidRPr="00684411" w:rsidRDefault="00FA7049" w:rsidP="00684411">
      <w:pPr>
        <w:spacing w:line="360" w:lineRule="auto"/>
        <w:ind w:firstLine="709"/>
        <w:jc w:val="both"/>
        <w:rPr>
          <w:sz w:val="28"/>
          <w:szCs w:val="28"/>
        </w:rPr>
      </w:pPr>
      <w:r w:rsidRPr="00684411">
        <w:rPr>
          <w:sz w:val="28"/>
          <w:szCs w:val="28"/>
        </w:rPr>
        <w:t xml:space="preserve"> Платежеспособность предприятия означает возможность погашения им в срок и в полном объёме своих долговых обязательств. В зависимости от того, какие обязательства предприятия принимаются в расчете, различают краткосрочную и долгосрочную платёжеспособность.</w:t>
      </w:r>
    </w:p>
    <w:p w:rsidR="00FA7049" w:rsidRPr="00684411" w:rsidRDefault="00FA7049" w:rsidP="00684411">
      <w:pPr>
        <w:spacing w:line="360" w:lineRule="auto"/>
        <w:ind w:firstLine="709"/>
        <w:jc w:val="both"/>
        <w:rPr>
          <w:sz w:val="28"/>
          <w:szCs w:val="28"/>
        </w:rPr>
      </w:pPr>
      <w:r w:rsidRPr="00684411">
        <w:rPr>
          <w:b/>
          <w:bCs/>
          <w:sz w:val="28"/>
          <w:szCs w:val="28"/>
        </w:rPr>
        <w:t xml:space="preserve"> Платежеспособность предприятия</w:t>
      </w:r>
      <w:r w:rsidRPr="00684411">
        <w:rPr>
          <w:sz w:val="28"/>
          <w:szCs w:val="28"/>
        </w:rPr>
        <w:t xml:space="preserve"> - важнейший показатель, характеризующий финансовое положение предприятия. Это его возможность производить необходимые платежи и расчеты в определенные сроки, зависящие как от притока денежных средств дебиторов, покупателей и заказчиков, так и от оттока средств для выполнения платежей в бюджет, расчетов с поставщиками и другими кредиторами предприятия – ключевой фактор его финансовой</w:t>
      </w:r>
      <w:r w:rsidR="00684411">
        <w:rPr>
          <w:sz w:val="28"/>
          <w:szCs w:val="28"/>
        </w:rPr>
        <w:t xml:space="preserve"> </w:t>
      </w:r>
      <w:r w:rsidRPr="00684411">
        <w:rPr>
          <w:sz w:val="28"/>
          <w:szCs w:val="28"/>
        </w:rPr>
        <w:t>стабильности. Для руководства предприятия особенно важно, поэтому проводить систематический анализ платежеспособности предприятия для эффективного управления им, для предупреждения возникновения и своевременного прекращения уже возникших кризисных ситуаций.</w:t>
      </w:r>
    </w:p>
    <w:p w:rsidR="00FA7049" w:rsidRPr="00684411" w:rsidRDefault="00FA7049" w:rsidP="00684411">
      <w:pPr>
        <w:spacing w:line="360" w:lineRule="auto"/>
        <w:ind w:firstLine="709"/>
        <w:jc w:val="both"/>
        <w:rPr>
          <w:sz w:val="28"/>
          <w:szCs w:val="28"/>
        </w:rPr>
      </w:pPr>
      <w:r w:rsidRPr="00684411">
        <w:rPr>
          <w:sz w:val="28"/>
          <w:szCs w:val="28"/>
        </w:rPr>
        <w:t xml:space="preserve"> При оц</w:t>
      </w:r>
      <w:r w:rsidR="00750017" w:rsidRPr="00684411">
        <w:rPr>
          <w:sz w:val="28"/>
          <w:szCs w:val="28"/>
        </w:rPr>
        <w:t>енке</w:t>
      </w:r>
      <w:r w:rsidRPr="00684411">
        <w:rPr>
          <w:sz w:val="28"/>
          <w:szCs w:val="28"/>
        </w:rPr>
        <w:t xml:space="preserve"> платежеспособности, прежде всего, важно уяснить, в какой мере все оборотные активы предприятия перекрывают имеющуюся задолженность (общий коэффициент покрытия);</w:t>
      </w:r>
      <w:r w:rsidR="00684411">
        <w:rPr>
          <w:sz w:val="28"/>
          <w:szCs w:val="28"/>
        </w:rPr>
        <w:t xml:space="preserve"> </w:t>
      </w:r>
      <w:r w:rsidRPr="00684411">
        <w:rPr>
          <w:sz w:val="28"/>
          <w:szCs w:val="28"/>
        </w:rPr>
        <w:t>в какой степени эту задолженность сложно покрыть без привлечения материальных оборотных средств, т.е. за счет денежных средств, краткосрочных финансовых вложений и средств в расчетах (промежуточный коэффициент покрытия) и, наконец, какую часть краткосрочной задолженности реально погасить самой мобильной суммой активов – денежными средствами и краткосрочными финансовыми вложениями (коэффициент абсолютной ликвидности).</w:t>
      </w:r>
      <w:r w:rsidR="00684411">
        <w:rPr>
          <w:sz w:val="28"/>
          <w:szCs w:val="28"/>
        </w:rPr>
        <w:t xml:space="preserve"> </w:t>
      </w:r>
    </w:p>
    <w:p w:rsidR="00FA7049" w:rsidRPr="00684411" w:rsidRDefault="00FA7049" w:rsidP="00684411">
      <w:pPr>
        <w:spacing w:line="360" w:lineRule="auto"/>
        <w:ind w:firstLine="709"/>
        <w:jc w:val="both"/>
        <w:rPr>
          <w:sz w:val="28"/>
          <w:szCs w:val="28"/>
        </w:rPr>
      </w:pPr>
      <w:r w:rsidRPr="00684411">
        <w:rPr>
          <w:sz w:val="28"/>
          <w:szCs w:val="28"/>
        </w:rPr>
        <w:t xml:space="preserve"> Оценка платежеспособности производится по данным баланса на основе расчета следующих показателей:</w:t>
      </w:r>
    </w:p>
    <w:p w:rsidR="00FA7049" w:rsidRPr="00684411" w:rsidRDefault="00FA7049" w:rsidP="00684411">
      <w:pPr>
        <w:numPr>
          <w:ilvl w:val="0"/>
          <w:numId w:val="1"/>
        </w:numPr>
        <w:tabs>
          <w:tab w:val="clear" w:pos="720"/>
          <w:tab w:val="num" w:pos="360"/>
        </w:tabs>
        <w:spacing w:line="360" w:lineRule="auto"/>
        <w:ind w:left="0" w:firstLine="709"/>
        <w:jc w:val="both"/>
        <w:rPr>
          <w:sz w:val="28"/>
          <w:szCs w:val="28"/>
        </w:rPr>
      </w:pPr>
      <w:r w:rsidRPr="00684411">
        <w:rPr>
          <w:sz w:val="28"/>
          <w:szCs w:val="28"/>
        </w:rPr>
        <w:t>Величина собственного оборотного капитала;</w:t>
      </w:r>
    </w:p>
    <w:p w:rsidR="00FA7049" w:rsidRPr="00684411" w:rsidRDefault="00FA7049" w:rsidP="00684411">
      <w:pPr>
        <w:numPr>
          <w:ilvl w:val="0"/>
          <w:numId w:val="1"/>
        </w:numPr>
        <w:tabs>
          <w:tab w:val="clear" w:pos="720"/>
          <w:tab w:val="num" w:pos="360"/>
        </w:tabs>
        <w:spacing w:line="360" w:lineRule="auto"/>
        <w:ind w:left="0" w:firstLine="709"/>
        <w:jc w:val="both"/>
        <w:rPr>
          <w:sz w:val="28"/>
          <w:szCs w:val="28"/>
        </w:rPr>
      </w:pPr>
      <w:r w:rsidRPr="00684411">
        <w:rPr>
          <w:sz w:val="28"/>
          <w:szCs w:val="28"/>
        </w:rPr>
        <w:t>Соотношение оборотного капитала и краткосрочных обязательств (коэффициенты ликвидности - определяющие квоту оборотных средств, т.е. оптимальный размер оборотных средств);</w:t>
      </w:r>
    </w:p>
    <w:p w:rsidR="00FA7049" w:rsidRPr="00684411" w:rsidRDefault="00FA7049" w:rsidP="00684411">
      <w:pPr>
        <w:numPr>
          <w:ilvl w:val="0"/>
          <w:numId w:val="1"/>
        </w:numPr>
        <w:tabs>
          <w:tab w:val="clear" w:pos="720"/>
          <w:tab w:val="num" w:pos="360"/>
        </w:tabs>
        <w:spacing w:line="360" w:lineRule="auto"/>
        <w:ind w:left="0" w:firstLine="709"/>
        <w:jc w:val="both"/>
        <w:rPr>
          <w:sz w:val="28"/>
          <w:szCs w:val="28"/>
        </w:rPr>
      </w:pPr>
      <w:r w:rsidRPr="00684411">
        <w:rPr>
          <w:sz w:val="28"/>
          <w:szCs w:val="28"/>
        </w:rPr>
        <w:t>Соотношение заемного и собственного капитала;</w:t>
      </w:r>
    </w:p>
    <w:p w:rsidR="00FA7049" w:rsidRPr="00684411" w:rsidRDefault="00FA7049" w:rsidP="00684411">
      <w:pPr>
        <w:numPr>
          <w:ilvl w:val="0"/>
          <w:numId w:val="1"/>
        </w:numPr>
        <w:tabs>
          <w:tab w:val="clear" w:pos="720"/>
          <w:tab w:val="num" w:pos="360"/>
        </w:tabs>
        <w:spacing w:line="360" w:lineRule="auto"/>
        <w:ind w:left="0" w:firstLine="709"/>
        <w:jc w:val="both"/>
        <w:rPr>
          <w:sz w:val="28"/>
          <w:szCs w:val="28"/>
        </w:rPr>
      </w:pPr>
      <w:r w:rsidRPr="00684411">
        <w:rPr>
          <w:sz w:val="28"/>
          <w:szCs w:val="28"/>
        </w:rPr>
        <w:t>Коэффициент долгосрочного привлечения заемных средств;</w:t>
      </w:r>
    </w:p>
    <w:p w:rsidR="00FA7049" w:rsidRPr="00684411" w:rsidRDefault="00FA7049" w:rsidP="00684411">
      <w:pPr>
        <w:numPr>
          <w:ilvl w:val="0"/>
          <w:numId w:val="1"/>
        </w:numPr>
        <w:tabs>
          <w:tab w:val="clear" w:pos="720"/>
          <w:tab w:val="num" w:pos="360"/>
        </w:tabs>
        <w:spacing w:line="360" w:lineRule="auto"/>
        <w:ind w:left="0" w:firstLine="709"/>
        <w:jc w:val="both"/>
        <w:rPr>
          <w:sz w:val="28"/>
          <w:szCs w:val="28"/>
        </w:rPr>
      </w:pPr>
      <w:r w:rsidRPr="00684411">
        <w:rPr>
          <w:sz w:val="28"/>
          <w:szCs w:val="28"/>
        </w:rPr>
        <w:t>Коэффициент обеспеченности процентов по кредитам;</w:t>
      </w:r>
    </w:p>
    <w:p w:rsidR="00FA7049" w:rsidRPr="00684411" w:rsidRDefault="00FA7049" w:rsidP="00684411">
      <w:pPr>
        <w:numPr>
          <w:ilvl w:val="0"/>
          <w:numId w:val="1"/>
        </w:numPr>
        <w:tabs>
          <w:tab w:val="clear" w:pos="720"/>
          <w:tab w:val="num" w:pos="360"/>
        </w:tabs>
        <w:spacing w:line="360" w:lineRule="auto"/>
        <w:ind w:left="0" w:firstLine="709"/>
        <w:jc w:val="both"/>
        <w:rPr>
          <w:sz w:val="28"/>
          <w:szCs w:val="28"/>
        </w:rPr>
      </w:pPr>
      <w:r w:rsidRPr="00684411">
        <w:rPr>
          <w:sz w:val="28"/>
          <w:szCs w:val="28"/>
        </w:rPr>
        <w:t>Коэффициент платежной готовности (платежеспособности) и др.</w:t>
      </w:r>
    </w:p>
    <w:p w:rsidR="00FA7049" w:rsidRPr="00684411" w:rsidRDefault="00FA7049" w:rsidP="00684411">
      <w:pPr>
        <w:spacing w:line="360" w:lineRule="auto"/>
        <w:ind w:firstLine="709"/>
        <w:jc w:val="both"/>
        <w:rPr>
          <w:sz w:val="28"/>
          <w:szCs w:val="28"/>
        </w:rPr>
      </w:pPr>
      <w:r w:rsidRPr="00684411">
        <w:rPr>
          <w:b/>
          <w:bCs/>
          <w:sz w:val="28"/>
          <w:szCs w:val="28"/>
        </w:rPr>
        <w:t xml:space="preserve"> Собственные</w:t>
      </w:r>
      <w:r w:rsidRPr="00684411">
        <w:rPr>
          <w:sz w:val="28"/>
          <w:szCs w:val="28"/>
        </w:rPr>
        <w:t xml:space="preserve"> </w:t>
      </w:r>
      <w:r w:rsidRPr="00684411">
        <w:rPr>
          <w:b/>
          <w:bCs/>
          <w:sz w:val="28"/>
          <w:szCs w:val="28"/>
        </w:rPr>
        <w:t>оборотные средства</w:t>
      </w:r>
      <w:r w:rsidRPr="00684411">
        <w:rPr>
          <w:sz w:val="28"/>
          <w:szCs w:val="28"/>
        </w:rPr>
        <w:t xml:space="preserve"> – это величина, на которую общая сумма оборотных средств обычно превышает сумму краткосрочных обязательств. Смысл показателя в том, что текущие обязательства являются долгами, которые должны быть выплачены в течение одного года, а оборотные средства – это активы, которые представляют наличность, или должны быть превращены в нее, или израсходованы в течение года. По определению текущие обязательства должны быть погашены из оборотных средств. Если сумма оборотных средств оказывается больше суммы текущих обязательств, то разность дает величину собственных оборотных средств, предназначенных для продолжения</w:t>
      </w:r>
      <w:r w:rsidR="00684411">
        <w:rPr>
          <w:sz w:val="28"/>
          <w:szCs w:val="28"/>
        </w:rPr>
        <w:t xml:space="preserve"> </w:t>
      </w:r>
      <w:r w:rsidRPr="00684411">
        <w:rPr>
          <w:sz w:val="28"/>
          <w:szCs w:val="28"/>
        </w:rPr>
        <w:t>хозяйственной деятельности. Именно из величины оборотных средств осуществляется покупка товаров, она служит основанием для получения кредита и для расширения объема реализуемой товарной массы. Недостаток собственных оборотных средств может привести к банкротству предприятия, поэтому изменение величины</w:t>
      </w:r>
      <w:r w:rsidR="00684411">
        <w:rPr>
          <w:sz w:val="28"/>
          <w:szCs w:val="28"/>
        </w:rPr>
        <w:t xml:space="preserve"> </w:t>
      </w:r>
      <w:r w:rsidRPr="00684411">
        <w:rPr>
          <w:sz w:val="28"/>
          <w:szCs w:val="28"/>
        </w:rPr>
        <w:t>собственных оборотных средств от одного отчетного периода к другому анализируется с большим вниманием.</w:t>
      </w:r>
    </w:p>
    <w:p w:rsidR="00FA7049" w:rsidRPr="00684411" w:rsidRDefault="00FA7049" w:rsidP="00684411">
      <w:pPr>
        <w:spacing w:line="360" w:lineRule="auto"/>
        <w:ind w:firstLine="709"/>
        <w:jc w:val="both"/>
        <w:rPr>
          <w:sz w:val="28"/>
          <w:szCs w:val="28"/>
        </w:rPr>
      </w:pPr>
      <w:r w:rsidRPr="00684411">
        <w:rPr>
          <w:sz w:val="28"/>
          <w:szCs w:val="28"/>
        </w:rPr>
        <w:t>Этот показатель определяется вычитанием из общей величины оборотных активов величины краткосрочных обязательств или следующим образом:</w:t>
      </w:r>
    </w:p>
    <w:p w:rsidR="00684411" w:rsidRPr="00684411" w:rsidRDefault="00684411" w:rsidP="00684411">
      <w:pPr>
        <w:spacing w:line="360" w:lineRule="auto"/>
        <w:ind w:firstLine="709"/>
        <w:jc w:val="both"/>
        <w:rPr>
          <w:sz w:val="28"/>
          <w:szCs w:val="28"/>
        </w:rPr>
      </w:pPr>
    </w:p>
    <w:p w:rsidR="00FA7049" w:rsidRPr="00684411" w:rsidRDefault="00FA7049" w:rsidP="00684411">
      <w:pPr>
        <w:spacing w:line="360" w:lineRule="auto"/>
        <w:ind w:firstLine="709"/>
        <w:jc w:val="both"/>
        <w:rPr>
          <w:sz w:val="28"/>
          <w:szCs w:val="28"/>
        </w:rPr>
      </w:pPr>
      <w:r w:rsidRPr="00684411">
        <w:rPr>
          <w:sz w:val="28"/>
          <w:szCs w:val="28"/>
        </w:rPr>
        <w:t xml:space="preserve">Ес = </w:t>
      </w:r>
      <w:r w:rsidRPr="00684411">
        <w:rPr>
          <w:sz w:val="28"/>
          <w:szCs w:val="28"/>
          <w:lang w:val="en-US"/>
        </w:rPr>
        <w:t>IV</w:t>
      </w:r>
      <w:r w:rsidRPr="00684411">
        <w:rPr>
          <w:sz w:val="28"/>
          <w:szCs w:val="28"/>
        </w:rPr>
        <w:t xml:space="preserve">П – </w:t>
      </w:r>
      <w:r w:rsidRPr="00684411">
        <w:rPr>
          <w:sz w:val="28"/>
          <w:szCs w:val="28"/>
          <w:lang w:val="en-US"/>
        </w:rPr>
        <w:t>IA</w:t>
      </w:r>
      <w:r w:rsidRPr="00684411">
        <w:rPr>
          <w:sz w:val="28"/>
          <w:szCs w:val="28"/>
        </w:rPr>
        <w:t xml:space="preserve"> ,</w:t>
      </w:r>
    </w:p>
    <w:p w:rsidR="00684411" w:rsidRPr="00684411" w:rsidRDefault="00684411" w:rsidP="00684411">
      <w:pPr>
        <w:spacing w:line="360" w:lineRule="auto"/>
        <w:ind w:firstLine="709"/>
        <w:jc w:val="both"/>
        <w:rPr>
          <w:sz w:val="28"/>
          <w:szCs w:val="28"/>
        </w:rPr>
      </w:pPr>
    </w:p>
    <w:p w:rsidR="00FA7049" w:rsidRPr="00684411" w:rsidRDefault="00FA7049" w:rsidP="00684411">
      <w:pPr>
        <w:spacing w:line="360" w:lineRule="auto"/>
        <w:ind w:firstLine="709"/>
        <w:jc w:val="both"/>
        <w:rPr>
          <w:sz w:val="28"/>
          <w:szCs w:val="28"/>
        </w:rPr>
      </w:pPr>
      <w:r w:rsidRPr="00684411">
        <w:rPr>
          <w:sz w:val="28"/>
          <w:szCs w:val="28"/>
        </w:rPr>
        <w:t>где Ес – собственный оборотный капитал;</w:t>
      </w:r>
    </w:p>
    <w:p w:rsidR="00FA7049" w:rsidRPr="00684411" w:rsidRDefault="00684411" w:rsidP="00684411">
      <w:pPr>
        <w:spacing w:line="360" w:lineRule="auto"/>
        <w:ind w:firstLine="709"/>
        <w:jc w:val="both"/>
        <w:rPr>
          <w:sz w:val="28"/>
          <w:szCs w:val="28"/>
        </w:rPr>
      </w:pPr>
      <w:r>
        <w:rPr>
          <w:sz w:val="28"/>
          <w:szCs w:val="28"/>
        </w:rPr>
        <w:t xml:space="preserve"> </w:t>
      </w:r>
      <w:r w:rsidR="00FA7049" w:rsidRPr="00684411">
        <w:rPr>
          <w:sz w:val="28"/>
          <w:szCs w:val="28"/>
          <w:lang w:val="en-US"/>
        </w:rPr>
        <w:t>IV</w:t>
      </w:r>
      <w:r w:rsidR="00FA7049" w:rsidRPr="00684411">
        <w:rPr>
          <w:sz w:val="28"/>
          <w:szCs w:val="28"/>
        </w:rPr>
        <w:t xml:space="preserve">П – итог раздела </w:t>
      </w:r>
      <w:r w:rsidR="00FA7049" w:rsidRPr="00684411">
        <w:rPr>
          <w:sz w:val="28"/>
          <w:szCs w:val="28"/>
          <w:lang w:val="en-US"/>
        </w:rPr>
        <w:t>IV</w:t>
      </w:r>
      <w:r w:rsidR="00FA7049" w:rsidRPr="00684411">
        <w:rPr>
          <w:sz w:val="28"/>
          <w:szCs w:val="28"/>
        </w:rPr>
        <w:t xml:space="preserve"> пассива баланса;</w:t>
      </w:r>
    </w:p>
    <w:p w:rsidR="00FA7049" w:rsidRPr="00684411" w:rsidRDefault="00684411" w:rsidP="00684411">
      <w:pPr>
        <w:spacing w:line="360" w:lineRule="auto"/>
        <w:ind w:firstLine="709"/>
        <w:jc w:val="both"/>
        <w:rPr>
          <w:sz w:val="28"/>
          <w:szCs w:val="28"/>
        </w:rPr>
      </w:pPr>
      <w:r>
        <w:rPr>
          <w:sz w:val="28"/>
          <w:szCs w:val="28"/>
        </w:rPr>
        <w:t xml:space="preserve"> </w:t>
      </w:r>
      <w:r w:rsidR="00FA7049" w:rsidRPr="00684411">
        <w:rPr>
          <w:sz w:val="28"/>
          <w:szCs w:val="28"/>
          <w:lang w:val="en-US"/>
        </w:rPr>
        <w:t>IA</w:t>
      </w:r>
      <w:r w:rsidR="00FA7049" w:rsidRPr="00684411">
        <w:rPr>
          <w:sz w:val="28"/>
          <w:szCs w:val="28"/>
        </w:rPr>
        <w:t xml:space="preserve"> – итог раздела </w:t>
      </w:r>
      <w:r w:rsidR="00FA7049" w:rsidRPr="00684411">
        <w:rPr>
          <w:sz w:val="28"/>
          <w:szCs w:val="28"/>
          <w:lang w:val="en-US"/>
        </w:rPr>
        <w:t>I</w:t>
      </w:r>
      <w:r w:rsidR="00FA7049" w:rsidRPr="00684411">
        <w:rPr>
          <w:sz w:val="28"/>
          <w:szCs w:val="28"/>
        </w:rPr>
        <w:t xml:space="preserve"> актива баланса.</w:t>
      </w:r>
    </w:p>
    <w:p w:rsidR="00FA7049" w:rsidRPr="00684411" w:rsidRDefault="00FA7049" w:rsidP="00684411">
      <w:pPr>
        <w:spacing w:line="360" w:lineRule="auto"/>
        <w:ind w:firstLine="709"/>
        <w:jc w:val="both"/>
        <w:rPr>
          <w:sz w:val="28"/>
          <w:szCs w:val="28"/>
        </w:rPr>
      </w:pPr>
      <w:r w:rsidRPr="00684411">
        <w:rPr>
          <w:b/>
          <w:bCs/>
          <w:sz w:val="28"/>
          <w:szCs w:val="28"/>
        </w:rPr>
        <w:t xml:space="preserve"> Квота оборотных средств</w:t>
      </w:r>
      <w:r w:rsidRPr="00684411">
        <w:rPr>
          <w:sz w:val="28"/>
          <w:szCs w:val="28"/>
        </w:rPr>
        <w:t>. При оценке платежеспособности возникает вопрос, какой должна быть оптимальная величина оборотного капитала? Существует несколько методик для определения оптимального размера оборотного капитала предприятия. Чаще используется коэффициент текущей ликвидности, т.е. показатель отношения оборотного капитала к краткосрочным обязательствам. Коэффициент текущей ликвидности широко используется как общий индикатор платежеспособности предприятия и способности ее погасить первоочередные платежи. Несмотря на то, что существует много исключений, экономисты обычно придерживаются следующего правила: для обеспечения инвестициям минимальной гарантии оборотный капитал должен, по крайней мере, в 2раза превышать сумму срочных обязательств.</w:t>
      </w:r>
    </w:p>
    <w:p w:rsidR="00FA7049" w:rsidRPr="00684411" w:rsidRDefault="00FA7049" w:rsidP="00684411">
      <w:pPr>
        <w:spacing w:line="360" w:lineRule="auto"/>
        <w:ind w:firstLine="709"/>
        <w:jc w:val="both"/>
        <w:rPr>
          <w:sz w:val="28"/>
          <w:szCs w:val="28"/>
        </w:rPr>
      </w:pPr>
      <w:r w:rsidRPr="00684411">
        <w:rPr>
          <w:b/>
          <w:bCs/>
          <w:i/>
          <w:iCs/>
          <w:sz w:val="28"/>
          <w:szCs w:val="28"/>
        </w:rPr>
        <w:t xml:space="preserve"> </w:t>
      </w:r>
      <w:r w:rsidRPr="00684411">
        <w:rPr>
          <w:b/>
          <w:bCs/>
          <w:sz w:val="28"/>
          <w:szCs w:val="28"/>
        </w:rPr>
        <w:t>Оценка долгосрочной платежеспособности</w:t>
      </w:r>
      <w:r w:rsidRPr="00684411">
        <w:rPr>
          <w:sz w:val="28"/>
          <w:szCs w:val="28"/>
        </w:rPr>
        <w:t>. Возможность погашения долгосрочных займов характеризует способность кампании функционировать длительный период. Целью оценки является ранее выявление признаков банкротства. Анализ позволяет определить это за много лет до кризисной ситуации. Показатель, отражающий платежеспособность компании по долгосрочным займам, рассчитывается как отношение заемного капитала к собственному:</w:t>
      </w:r>
    </w:p>
    <w:p w:rsidR="00684411" w:rsidRPr="00684411" w:rsidRDefault="00684411" w:rsidP="00684411">
      <w:pPr>
        <w:spacing w:line="360" w:lineRule="auto"/>
        <w:ind w:firstLine="709"/>
        <w:jc w:val="both"/>
        <w:rPr>
          <w:sz w:val="28"/>
          <w:szCs w:val="28"/>
        </w:rPr>
      </w:pPr>
    </w:p>
    <w:p w:rsidR="00FA7049" w:rsidRPr="00684411" w:rsidRDefault="00FA7049" w:rsidP="00684411">
      <w:pPr>
        <w:spacing w:line="360" w:lineRule="auto"/>
        <w:ind w:firstLine="709"/>
        <w:jc w:val="both"/>
        <w:rPr>
          <w:sz w:val="28"/>
          <w:szCs w:val="28"/>
        </w:rPr>
      </w:pPr>
      <w:r w:rsidRPr="00684411">
        <w:rPr>
          <w:sz w:val="28"/>
          <w:szCs w:val="28"/>
          <w:lang w:val="en-US"/>
        </w:rPr>
        <w:t>d</w:t>
      </w:r>
      <w:r w:rsidRPr="00684411">
        <w:rPr>
          <w:sz w:val="28"/>
          <w:szCs w:val="28"/>
        </w:rPr>
        <w:t>дз = Кдз / Кс</w:t>
      </w:r>
    </w:p>
    <w:p w:rsidR="00684411" w:rsidRPr="00684411" w:rsidRDefault="00684411" w:rsidP="00684411">
      <w:pPr>
        <w:spacing w:line="360" w:lineRule="auto"/>
        <w:ind w:firstLine="709"/>
        <w:jc w:val="both"/>
        <w:rPr>
          <w:sz w:val="28"/>
          <w:szCs w:val="28"/>
        </w:rPr>
      </w:pPr>
    </w:p>
    <w:p w:rsidR="00FA7049" w:rsidRPr="00684411" w:rsidRDefault="00FA7049" w:rsidP="00684411">
      <w:pPr>
        <w:spacing w:line="360" w:lineRule="auto"/>
        <w:ind w:firstLine="709"/>
        <w:jc w:val="both"/>
        <w:rPr>
          <w:sz w:val="28"/>
          <w:szCs w:val="28"/>
        </w:rPr>
      </w:pPr>
      <w:r w:rsidRPr="00684411">
        <w:rPr>
          <w:sz w:val="28"/>
          <w:szCs w:val="28"/>
        </w:rPr>
        <w:t xml:space="preserve">где </w:t>
      </w:r>
      <w:r w:rsidRPr="00684411">
        <w:rPr>
          <w:sz w:val="28"/>
          <w:szCs w:val="28"/>
          <w:lang w:val="en-US"/>
        </w:rPr>
        <w:t>d</w:t>
      </w:r>
      <w:r w:rsidRPr="00684411">
        <w:rPr>
          <w:sz w:val="28"/>
          <w:szCs w:val="28"/>
        </w:rPr>
        <w:t>дз – коэффициент долгосрочной платежеспособности;</w:t>
      </w:r>
    </w:p>
    <w:p w:rsidR="00FA7049" w:rsidRPr="00684411" w:rsidRDefault="00684411" w:rsidP="00684411">
      <w:pPr>
        <w:spacing w:line="360" w:lineRule="auto"/>
        <w:ind w:firstLine="709"/>
        <w:jc w:val="both"/>
        <w:rPr>
          <w:sz w:val="28"/>
          <w:szCs w:val="28"/>
        </w:rPr>
      </w:pPr>
      <w:r>
        <w:rPr>
          <w:sz w:val="28"/>
          <w:szCs w:val="28"/>
        </w:rPr>
        <w:t xml:space="preserve"> </w:t>
      </w:r>
      <w:r w:rsidR="00FA7049" w:rsidRPr="00684411">
        <w:rPr>
          <w:sz w:val="28"/>
          <w:szCs w:val="28"/>
        </w:rPr>
        <w:t>Кдз – заемный капитал (долгосрочные кредиты и займы);</w:t>
      </w:r>
    </w:p>
    <w:p w:rsidR="00FA7049" w:rsidRPr="00684411" w:rsidRDefault="00684411" w:rsidP="00684411">
      <w:pPr>
        <w:spacing w:line="360" w:lineRule="auto"/>
        <w:ind w:firstLine="709"/>
        <w:jc w:val="both"/>
        <w:rPr>
          <w:sz w:val="28"/>
          <w:szCs w:val="28"/>
        </w:rPr>
      </w:pPr>
      <w:r>
        <w:rPr>
          <w:sz w:val="28"/>
          <w:szCs w:val="28"/>
        </w:rPr>
        <w:t xml:space="preserve"> </w:t>
      </w:r>
      <w:r w:rsidR="00FA7049" w:rsidRPr="00684411">
        <w:rPr>
          <w:sz w:val="28"/>
          <w:szCs w:val="28"/>
        </w:rPr>
        <w:t>Кс</w:t>
      </w:r>
      <w:r>
        <w:rPr>
          <w:sz w:val="28"/>
          <w:szCs w:val="28"/>
        </w:rPr>
        <w:t xml:space="preserve"> </w:t>
      </w:r>
      <w:r w:rsidR="00FA7049" w:rsidRPr="00684411">
        <w:rPr>
          <w:sz w:val="28"/>
          <w:szCs w:val="28"/>
        </w:rPr>
        <w:t>- собственный капитал.</w:t>
      </w:r>
    </w:p>
    <w:p w:rsidR="00FA7049" w:rsidRPr="00684411" w:rsidRDefault="00FA7049" w:rsidP="00684411">
      <w:pPr>
        <w:spacing w:line="360" w:lineRule="auto"/>
        <w:ind w:firstLine="709"/>
        <w:jc w:val="both"/>
        <w:rPr>
          <w:sz w:val="28"/>
          <w:szCs w:val="28"/>
        </w:rPr>
      </w:pPr>
      <w:r w:rsidRPr="00684411">
        <w:rPr>
          <w:sz w:val="28"/>
          <w:szCs w:val="28"/>
        </w:rPr>
        <w:t xml:space="preserve"> Увеличение доли заемного капитала в структуре капитала предприятия считается заемным. Предприятие обязано своевременно уплачивать проценты по кредитам, своевременно погашать полученные кредиты. И это не зависит от уровня прибыли. Чем выше значение коэффициента, тем больше задолженность предприятия и ниже оценка уровня долгосрочной платежеспособности.</w:t>
      </w:r>
    </w:p>
    <w:p w:rsidR="00FA7049" w:rsidRPr="00684411" w:rsidRDefault="00FA7049" w:rsidP="00684411">
      <w:pPr>
        <w:spacing w:line="360" w:lineRule="auto"/>
        <w:ind w:firstLine="709"/>
        <w:jc w:val="both"/>
        <w:rPr>
          <w:sz w:val="28"/>
          <w:szCs w:val="28"/>
        </w:rPr>
      </w:pPr>
      <w:r w:rsidRPr="00684411">
        <w:rPr>
          <w:sz w:val="28"/>
          <w:szCs w:val="28"/>
        </w:rPr>
        <w:t xml:space="preserve"> Финансовая устойчивость предприятия в перспективе целиком зависит от результатов текущей деятельности.</w:t>
      </w:r>
    </w:p>
    <w:p w:rsidR="00FA7049" w:rsidRPr="00684411" w:rsidRDefault="00FA7049" w:rsidP="00684411">
      <w:pPr>
        <w:spacing w:line="360" w:lineRule="auto"/>
        <w:ind w:firstLine="709"/>
        <w:jc w:val="both"/>
        <w:rPr>
          <w:sz w:val="28"/>
          <w:szCs w:val="28"/>
        </w:rPr>
      </w:pPr>
      <w:r w:rsidRPr="00684411">
        <w:rPr>
          <w:sz w:val="28"/>
          <w:szCs w:val="28"/>
        </w:rPr>
        <w:t xml:space="preserve"> Способность предприятия вовремя платить по своим</w:t>
      </w:r>
      <w:r w:rsidR="00684411">
        <w:rPr>
          <w:sz w:val="28"/>
          <w:szCs w:val="28"/>
        </w:rPr>
        <w:t xml:space="preserve"> </w:t>
      </w:r>
      <w:r w:rsidRPr="00684411">
        <w:rPr>
          <w:sz w:val="28"/>
          <w:szCs w:val="28"/>
        </w:rPr>
        <w:t xml:space="preserve">краткосрочным обязательствам называется </w:t>
      </w:r>
      <w:r w:rsidRPr="00684411">
        <w:rPr>
          <w:b/>
          <w:bCs/>
          <w:sz w:val="28"/>
          <w:szCs w:val="28"/>
        </w:rPr>
        <w:t>ликвидностью</w:t>
      </w:r>
      <w:r w:rsidRPr="00684411">
        <w:rPr>
          <w:sz w:val="28"/>
          <w:szCs w:val="28"/>
        </w:rPr>
        <w:t>. Иначе говоря, предприятие считается ликвидным,</w:t>
      </w:r>
      <w:r w:rsidR="00684411">
        <w:rPr>
          <w:sz w:val="28"/>
          <w:szCs w:val="28"/>
        </w:rPr>
        <w:t xml:space="preserve"> </w:t>
      </w:r>
      <w:r w:rsidRPr="00684411">
        <w:rPr>
          <w:sz w:val="28"/>
          <w:szCs w:val="28"/>
        </w:rPr>
        <w:t>если оно в состоянии выполнить свои краткосрочные обязательства, реализуя свои текущие активы. Основные средства (если только они не приобретены в целях дальнейшей продажи), как правило, не являются источником погашения текущей задолженности предприятия в силу своей специфической роли в процессе производства, а также из-за обычно затруднительных условий их срочной реализации.</w:t>
      </w:r>
    </w:p>
    <w:p w:rsidR="00FA7049" w:rsidRPr="00684411" w:rsidRDefault="00FA7049" w:rsidP="00684411">
      <w:pPr>
        <w:spacing w:line="360" w:lineRule="auto"/>
        <w:ind w:firstLine="709"/>
        <w:jc w:val="both"/>
        <w:rPr>
          <w:sz w:val="28"/>
          <w:szCs w:val="28"/>
        </w:rPr>
      </w:pPr>
      <w:r w:rsidRPr="00684411">
        <w:rPr>
          <w:sz w:val="28"/>
          <w:szCs w:val="28"/>
        </w:rPr>
        <w:t xml:space="preserve"> Оценка платежеспособности по балансу</w:t>
      </w:r>
      <w:r w:rsidRPr="00684411">
        <w:rPr>
          <w:b/>
          <w:bCs/>
          <w:sz w:val="28"/>
          <w:szCs w:val="28"/>
        </w:rPr>
        <w:t xml:space="preserve"> </w:t>
      </w:r>
      <w:r w:rsidRPr="00684411">
        <w:rPr>
          <w:sz w:val="28"/>
          <w:szCs w:val="28"/>
        </w:rPr>
        <w:t xml:space="preserve">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 Ликвидность предприятия проявляется через ликвидность активов и баланса в целом. </w:t>
      </w:r>
      <w:r w:rsidRPr="00684411">
        <w:rPr>
          <w:b/>
          <w:bCs/>
          <w:sz w:val="28"/>
          <w:szCs w:val="28"/>
        </w:rPr>
        <w:t>Ликвидность баланса</w:t>
      </w:r>
      <w:r w:rsidRPr="00684411">
        <w:rPr>
          <w:b/>
          <w:bCs/>
          <w:i/>
          <w:iCs/>
          <w:sz w:val="28"/>
          <w:szCs w:val="28"/>
        </w:rPr>
        <w:t xml:space="preserve"> </w:t>
      </w:r>
      <w:r w:rsidRPr="00684411">
        <w:rPr>
          <w:sz w:val="28"/>
          <w:szCs w:val="28"/>
        </w:rPr>
        <w:t>–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 платежных средств величине краткосрочных долговых обязательств.</w:t>
      </w:r>
    </w:p>
    <w:p w:rsidR="00FA7049" w:rsidRPr="00684411" w:rsidRDefault="00FA7049" w:rsidP="00684411">
      <w:pPr>
        <w:spacing w:line="360" w:lineRule="auto"/>
        <w:ind w:firstLine="709"/>
        <w:jc w:val="both"/>
        <w:rPr>
          <w:sz w:val="28"/>
          <w:szCs w:val="28"/>
        </w:rPr>
      </w:pPr>
      <w:r w:rsidRPr="00684411">
        <w:rPr>
          <w:b/>
          <w:bCs/>
          <w:sz w:val="28"/>
          <w:szCs w:val="28"/>
        </w:rPr>
        <w:t xml:space="preserve"> Ликвидность предприятия</w:t>
      </w:r>
      <w:r w:rsidRPr="00684411">
        <w:rPr>
          <w:i/>
          <w:iCs/>
          <w:sz w:val="28"/>
          <w:szCs w:val="28"/>
        </w:rPr>
        <w:t xml:space="preserve"> </w:t>
      </w:r>
      <w:r w:rsidRPr="00684411">
        <w:rPr>
          <w:sz w:val="28"/>
          <w:szCs w:val="28"/>
        </w:rPr>
        <w:t xml:space="preserve">– это более общие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 </w:t>
      </w:r>
    </w:p>
    <w:p w:rsidR="00FA7049" w:rsidRPr="00684411" w:rsidRDefault="00FA7049" w:rsidP="00684411">
      <w:pPr>
        <w:spacing w:line="360" w:lineRule="auto"/>
        <w:ind w:firstLine="709"/>
        <w:jc w:val="both"/>
        <w:rPr>
          <w:sz w:val="28"/>
          <w:szCs w:val="28"/>
        </w:rPr>
      </w:pPr>
      <w:r w:rsidRPr="00684411">
        <w:rPr>
          <w:sz w:val="28"/>
          <w:szCs w:val="28"/>
        </w:rPr>
        <w:t xml:space="preserve"> Прежде всего, </w:t>
      </w:r>
      <w:r w:rsidRPr="00684411">
        <w:rPr>
          <w:b/>
          <w:bCs/>
          <w:sz w:val="28"/>
          <w:szCs w:val="28"/>
        </w:rPr>
        <w:t>ликвидность предприятия</w:t>
      </w:r>
      <w:r w:rsidRPr="00684411">
        <w:rPr>
          <w:sz w:val="28"/>
          <w:szCs w:val="28"/>
        </w:rPr>
        <w:t xml:space="preserve"> </w:t>
      </w:r>
      <w:r w:rsidRPr="00684411">
        <w:rPr>
          <w:b/>
          <w:bCs/>
          <w:i/>
          <w:iCs/>
          <w:sz w:val="28"/>
          <w:szCs w:val="28"/>
        </w:rPr>
        <w:t xml:space="preserve">– </w:t>
      </w:r>
      <w:r w:rsidRPr="00684411">
        <w:rPr>
          <w:sz w:val="28"/>
          <w:szCs w:val="28"/>
        </w:rPr>
        <w:t>это ликвидность его активов, т.е. их способность быть превращенными в деньги, как правило,</w:t>
      </w:r>
      <w:r w:rsidR="00684411">
        <w:rPr>
          <w:sz w:val="28"/>
          <w:szCs w:val="28"/>
        </w:rPr>
        <w:t xml:space="preserve"> </w:t>
      </w:r>
      <w:r w:rsidRPr="00684411">
        <w:rPr>
          <w:sz w:val="28"/>
          <w:szCs w:val="28"/>
        </w:rPr>
        <w:t>по рыночной цене или с небольшой уступкой в цене. Величина ликвидности активов также связанна с временем их превращения в деньги: чем быстрее, тем ликвиднее.</w:t>
      </w:r>
    </w:p>
    <w:p w:rsidR="00FA7049" w:rsidRPr="00684411" w:rsidRDefault="00FA7049" w:rsidP="00684411">
      <w:pPr>
        <w:spacing w:line="360" w:lineRule="auto"/>
        <w:ind w:firstLine="709"/>
        <w:jc w:val="both"/>
        <w:rPr>
          <w:sz w:val="28"/>
          <w:szCs w:val="28"/>
        </w:rPr>
      </w:pPr>
      <w:r w:rsidRPr="00684411">
        <w:rPr>
          <w:sz w:val="28"/>
          <w:szCs w:val="28"/>
        </w:rPr>
        <w:t xml:space="preserve"> На ликвидность предприятия основное влияние оказывает структура его активов и капитала, а также организация и состояние оборотных активов и источников их формирования.</w:t>
      </w:r>
    </w:p>
    <w:p w:rsidR="00FA7049" w:rsidRPr="00684411" w:rsidRDefault="00FA7049" w:rsidP="00684411">
      <w:pPr>
        <w:spacing w:line="360" w:lineRule="auto"/>
        <w:ind w:firstLine="709"/>
        <w:jc w:val="both"/>
        <w:rPr>
          <w:sz w:val="28"/>
          <w:szCs w:val="28"/>
        </w:rPr>
      </w:pPr>
      <w:r w:rsidRPr="00684411">
        <w:rPr>
          <w:sz w:val="28"/>
          <w:szCs w:val="28"/>
        </w:rPr>
        <w:t xml:space="preserve"> Для предварительной оценки ликвидности предприятия привлекаются данные бухгалтерского баланса. Информация, отражаемая во </w:t>
      </w:r>
      <w:r w:rsidRPr="00684411">
        <w:rPr>
          <w:sz w:val="28"/>
          <w:szCs w:val="28"/>
          <w:lang w:val="en-US"/>
        </w:rPr>
        <w:t>II</w:t>
      </w:r>
      <w:r w:rsidRPr="00684411">
        <w:rPr>
          <w:sz w:val="28"/>
          <w:szCs w:val="28"/>
        </w:rPr>
        <w:t xml:space="preserve"> и </w:t>
      </w:r>
      <w:r w:rsidRPr="00684411">
        <w:rPr>
          <w:sz w:val="28"/>
          <w:szCs w:val="28"/>
          <w:lang w:val="en-US"/>
        </w:rPr>
        <w:t>III</w:t>
      </w:r>
      <w:r w:rsidRPr="00684411">
        <w:rPr>
          <w:sz w:val="28"/>
          <w:szCs w:val="28"/>
        </w:rPr>
        <w:t xml:space="preserve"> разделе актива баланса, характеризует величину текущих активов в начале и в конце отчетного года. Сведения о краткосрочных обязательствах предприятия содержатся в </w:t>
      </w:r>
      <w:r w:rsidRPr="00684411">
        <w:rPr>
          <w:sz w:val="28"/>
          <w:szCs w:val="28"/>
          <w:lang w:val="en-US"/>
        </w:rPr>
        <w:t>III</w:t>
      </w:r>
      <w:r w:rsidRPr="00684411">
        <w:rPr>
          <w:sz w:val="28"/>
          <w:szCs w:val="28"/>
        </w:rPr>
        <w:t xml:space="preserve"> разделе пассива баланса-нетто.</w:t>
      </w:r>
    </w:p>
    <w:p w:rsidR="00FA7049" w:rsidRPr="00684411" w:rsidRDefault="00FA7049" w:rsidP="00684411">
      <w:pPr>
        <w:spacing w:line="360" w:lineRule="auto"/>
        <w:ind w:firstLine="709"/>
        <w:jc w:val="both"/>
        <w:rPr>
          <w:sz w:val="28"/>
          <w:szCs w:val="28"/>
        </w:rPr>
      </w:pPr>
      <w:r w:rsidRPr="00684411">
        <w:rPr>
          <w:sz w:val="28"/>
          <w:szCs w:val="28"/>
        </w:rPr>
        <w:t xml:space="preserve"> 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w:t>
      </w:r>
      <w:r w:rsidR="00684411">
        <w:rPr>
          <w:sz w:val="28"/>
          <w:szCs w:val="28"/>
        </w:rPr>
        <w:t xml:space="preserve"> </w:t>
      </w:r>
      <w:r w:rsidRPr="00684411">
        <w:rPr>
          <w:sz w:val="28"/>
          <w:szCs w:val="28"/>
        </w:rPr>
        <w:t>в целях погашения внешней задолженности.</w:t>
      </w:r>
    </w:p>
    <w:p w:rsidR="00FA7049" w:rsidRPr="00684411" w:rsidRDefault="00FA7049" w:rsidP="00684411">
      <w:pPr>
        <w:spacing w:line="360" w:lineRule="auto"/>
        <w:ind w:firstLine="709"/>
        <w:jc w:val="both"/>
        <w:rPr>
          <w:sz w:val="28"/>
          <w:szCs w:val="28"/>
        </w:rPr>
      </w:pPr>
      <w:r w:rsidRPr="00684411">
        <w:rPr>
          <w:sz w:val="28"/>
          <w:szCs w:val="28"/>
        </w:rPr>
        <w:t xml:space="preserve"> Условиями нормального экономического развития предприятия и его ликвидности являются:</w:t>
      </w:r>
    </w:p>
    <w:p w:rsidR="00FA7049" w:rsidRPr="00684411" w:rsidRDefault="00FA7049" w:rsidP="00684411">
      <w:pPr>
        <w:numPr>
          <w:ilvl w:val="0"/>
          <w:numId w:val="2"/>
        </w:numPr>
        <w:tabs>
          <w:tab w:val="clear" w:pos="720"/>
          <w:tab w:val="num" w:pos="360"/>
        </w:tabs>
        <w:spacing w:line="360" w:lineRule="auto"/>
        <w:ind w:left="0" w:firstLine="709"/>
        <w:jc w:val="both"/>
        <w:rPr>
          <w:sz w:val="28"/>
          <w:szCs w:val="28"/>
        </w:rPr>
      </w:pPr>
      <w:r w:rsidRPr="00684411">
        <w:rPr>
          <w:sz w:val="28"/>
          <w:szCs w:val="28"/>
        </w:rPr>
        <w:t>Наличие у него достаточного количества денежных средств и резервов;</w:t>
      </w:r>
    </w:p>
    <w:p w:rsidR="00FA7049" w:rsidRPr="00684411" w:rsidRDefault="00FA7049" w:rsidP="00684411">
      <w:pPr>
        <w:numPr>
          <w:ilvl w:val="1"/>
          <w:numId w:val="2"/>
        </w:numPr>
        <w:tabs>
          <w:tab w:val="clear" w:pos="720"/>
          <w:tab w:val="num" w:pos="180"/>
        </w:tabs>
        <w:spacing w:line="360" w:lineRule="auto"/>
        <w:ind w:left="0" w:firstLine="709"/>
        <w:jc w:val="both"/>
        <w:rPr>
          <w:sz w:val="28"/>
          <w:szCs w:val="28"/>
        </w:rPr>
      </w:pPr>
      <w:r w:rsidRPr="00684411">
        <w:rPr>
          <w:sz w:val="28"/>
          <w:szCs w:val="28"/>
        </w:rPr>
        <w:t>Возможности получить дополнительные денежные средства при минимальной или доступной плате за них на случай дополнительных затрат или при неизбежных спадах.</w:t>
      </w:r>
    </w:p>
    <w:p w:rsidR="00FA7049" w:rsidRPr="00684411" w:rsidRDefault="00FA7049" w:rsidP="00684411">
      <w:pPr>
        <w:spacing w:line="360" w:lineRule="auto"/>
        <w:ind w:firstLine="709"/>
        <w:jc w:val="both"/>
        <w:rPr>
          <w:sz w:val="28"/>
          <w:szCs w:val="28"/>
        </w:rPr>
      </w:pPr>
      <w:r w:rsidRPr="00684411">
        <w:rPr>
          <w:sz w:val="28"/>
          <w:szCs w:val="28"/>
        </w:rPr>
        <w:t xml:space="preserve"> В то же время финансовые результаты предприятия в значительной мере зависят от того, чему на каждом конкретном этапе своего развитий предприятие отдает предпочтение – ликвидности или рентабельности. Совершенно очевидно, что нацеленность на увел</w:t>
      </w:r>
      <w:r w:rsidR="001B2B8F" w:rsidRPr="00684411">
        <w:rPr>
          <w:sz w:val="28"/>
          <w:szCs w:val="28"/>
        </w:rPr>
        <w:t>ичение рентабельности, как прави</w:t>
      </w:r>
      <w:r w:rsidRPr="00684411">
        <w:rPr>
          <w:sz w:val="28"/>
          <w:szCs w:val="28"/>
        </w:rPr>
        <w:t>ло, повышает риск возникновения неплатежеспособности и, следовательно, снижения ликвидности, и наоборот, повышение ликвидности пропорционально рентабельности.</w:t>
      </w:r>
    </w:p>
    <w:p w:rsidR="00FA7049" w:rsidRPr="00684411" w:rsidRDefault="00FA7049" w:rsidP="00684411">
      <w:pPr>
        <w:spacing w:line="360" w:lineRule="auto"/>
        <w:ind w:firstLine="709"/>
        <w:jc w:val="both"/>
        <w:rPr>
          <w:sz w:val="28"/>
          <w:szCs w:val="28"/>
        </w:rPr>
      </w:pPr>
      <w:r w:rsidRPr="00684411">
        <w:rPr>
          <w:sz w:val="28"/>
          <w:szCs w:val="28"/>
        </w:rPr>
        <w:t xml:space="preserve"> Понятие «</w:t>
      </w:r>
      <w:r w:rsidRPr="00684411">
        <w:rPr>
          <w:b/>
          <w:bCs/>
          <w:sz w:val="28"/>
          <w:szCs w:val="28"/>
        </w:rPr>
        <w:t>платежеспособности</w:t>
      </w:r>
      <w:r w:rsidRPr="00684411">
        <w:rPr>
          <w:sz w:val="28"/>
          <w:szCs w:val="28"/>
        </w:rPr>
        <w:t>» и «</w:t>
      </w:r>
      <w:r w:rsidRPr="00684411">
        <w:rPr>
          <w:b/>
          <w:bCs/>
          <w:sz w:val="28"/>
          <w:szCs w:val="28"/>
        </w:rPr>
        <w:t>ликвидности</w:t>
      </w:r>
      <w:r w:rsidRPr="00684411">
        <w:rPr>
          <w:sz w:val="28"/>
          <w:szCs w:val="28"/>
        </w:rPr>
        <w:t>»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0D1885" w:rsidRPr="00684411" w:rsidRDefault="000D1885" w:rsidP="00684411">
      <w:pPr>
        <w:spacing w:line="360" w:lineRule="auto"/>
        <w:ind w:firstLine="709"/>
        <w:jc w:val="both"/>
        <w:rPr>
          <w:b/>
          <w:bCs/>
          <w:sz w:val="28"/>
          <w:szCs w:val="28"/>
        </w:rPr>
      </w:pPr>
    </w:p>
    <w:p w:rsidR="000D1885" w:rsidRPr="00684411" w:rsidRDefault="00680BB8" w:rsidP="00684411">
      <w:pPr>
        <w:spacing w:line="360" w:lineRule="auto"/>
        <w:ind w:firstLine="709"/>
        <w:jc w:val="both"/>
        <w:rPr>
          <w:b/>
          <w:bCs/>
          <w:sz w:val="28"/>
          <w:szCs w:val="28"/>
        </w:rPr>
      </w:pPr>
      <w:r w:rsidRPr="00684411">
        <w:rPr>
          <w:b/>
          <w:bCs/>
          <w:sz w:val="28"/>
          <w:szCs w:val="28"/>
        </w:rPr>
        <w:br w:type="page"/>
      </w:r>
      <w:r w:rsidR="00684411" w:rsidRPr="00684411">
        <w:rPr>
          <w:b/>
          <w:bCs/>
          <w:sz w:val="28"/>
          <w:szCs w:val="28"/>
        </w:rPr>
        <w:t>2</w:t>
      </w:r>
      <w:r w:rsidR="000D1885" w:rsidRPr="00684411">
        <w:rPr>
          <w:b/>
          <w:bCs/>
          <w:sz w:val="28"/>
          <w:szCs w:val="28"/>
        </w:rPr>
        <w:t xml:space="preserve"> Анализ платежеспособности и диагностика риска банк</w:t>
      </w:r>
      <w:r w:rsidR="00684411">
        <w:rPr>
          <w:b/>
          <w:bCs/>
          <w:sz w:val="28"/>
          <w:szCs w:val="28"/>
        </w:rPr>
        <w:t>ротства предприятий</w:t>
      </w:r>
    </w:p>
    <w:p w:rsidR="000D1885" w:rsidRPr="00684411" w:rsidRDefault="000D1885" w:rsidP="00684411">
      <w:pPr>
        <w:spacing w:line="360" w:lineRule="auto"/>
        <w:ind w:firstLine="709"/>
        <w:jc w:val="both"/>
        <w:rPr>
          <w:b/>
          <w:bCs/>
          <w:sz w:val="28"/>
          <w:szCs w:val="28"/>
        </w:rPr>
      </w:pPr>
    </w:p>
    <w:p w:rsidR="000C1425" w:rsidRPr="00684411" w:rsidRDefault="00684411" w:rsidP="00684411">
      <w:pPr>
        <w:spacing w:line="360" w:lineRule="auto"/>
        <w:ind w:firstLine="709"/>
        <w:jc w:val="both"/>
        <w:rPr>
          <w:b/>
          <w:bCs/>
          <w:sz w:val="28"/>
          <w:szCs w:val="28"/>
        </w:rPr>
      </w:pPr>
      <w:r w:rsidRPr="00684411">
        <w:rPr>
          <w:b/>
          <w:bCs/>
          <w:sz w:val="28"/>
          <w:szCs w:val="28"/>
        </w:rPr>
        <w:t xml:space="preserve">2.1 </w:t>
      </w:r>
      <w:r w:rsidR="000C1425" w:rsidRPr="00684411">
        <w:rPr>
          <w:b/>
          <w:bCs/>
          <w:sz w:val="28"/>
          <w:szCs w:val="28"/>
        </w:rPr>
        <w:t>Организационно-экономическая характеристика деятельности предприятия</w:t>
      </w:r>
    </w:p>
    <w:p w:rsidR="00684411" w:rsidRPr="00684411" w:rsidRDefault="00684411" w:rsidP="00684411">
      <w:pPr>
        <w:spacing w:line="360" w:lineRule="auto"/>
        <w:ind w:firstLine="709"/>
        <w:jc w:val="both"/>
        <w:rPr>
          <w:b/>
          <w:bCs/>
          <w:i/>
          <w:iCs/>
          <w:sz w:val="28"/>
          <w:szCs w:val="28"/>
          <w:u w:val="single"/>
        </w:rPr>
      </w:pPr>
    </w:p>
    <w:p w:rsidR="000C1425" w:rsidRPr="00684411" w:rsidRDefault="00684411" w:rsidP="00684411">
      <w:pPr>
        <w:tabs>
          <w:tab w:val="left" w:pos="3260"/>
        </w:tabs>
        <w:spacing w:line="360" w:lineRule="auto"/>
        <w:ind w:firstLine="709"/>
        <w:jc w:val="both"/>
        <w:rPr>
          <w:sz w:val="28"/>
          <w:szCs w:val="28"/>
        </w:rPr>
      </w:pPr>
      <w:r>
        <w:rPr>
          <w:sz w:val="28"/>
          <w:szCs w:val="28"/>
        </w:rPr>
        <w:t xml:space="preserve"> </w:t>
      </w:r>
      <w:r w:rsidR="000C1425" w:rsidRPr="00684411">
        <w:rPr>
          <w:sz w:val="28"/>
          <w:szCs w:val="28"/>
        </w:rPr>
        <w:t xml:space="preserve">ООО «СМК» - общество с ограниченной ответственностью, зарегистрировано в г. Горно-Алтайске, ИНН 0411112800, КПП 041101001, ОГРН </w:t>
      </w:r>
    </w:p>
    <w:p w:rsidR="000C1425" w:rsidRPr="00684411" w:rsidRDefault="000C1425" w:rsidP="00684411">
      <w:pPr>
        <w:spacing w:line="360" w:lineRule="auto"/>
        <w:ind w:firstLine="709"/>
        <w:jc w:val="both"/>
        <w:rPr>
          <w:sz w:val="28"/>
          <w:szCs w:val="28"/>
        </w:rPr>
      </w:pPr>
      <w:r w:rsidRPr="00684411">
        <w:rPr>
          <w:sz w:val="28"/>
          <w:szCs w:val="28"/>
        </w:rPr>
        <w:t>Юридический адрес: г. Горно-Алтайск, ул. Ленина, 220; почтовый адрес: Майминский район, с. Соузга, ул. Центральная, 19.</w:t>
      </w:r>
    </w:p>
    <w:p w:rsidR="000C1425" w:rsidRPr="00684411" w:rsidRDefault="000C1425" w:rsidP="00684411">
      <w:pPr>
        <w:spacing w:line="360" w:lineRule="auto"/>
        <w:ind w:firstLine="709"/>
        <w:jc w:val="both"/>
        <w:rPr>
          <w:sz w:val="28"/>
          <w:szCs w:val="28"/>
        </w:rPr>
      </w:pPr>
      <w:r w:rsidRPr="00684411">
        <w:rPr>
          <w:sz w:val="28"/>
          <w:szCs w:val="28"/>
        </w:rPr>
        <w:t>Основной деятельностью предприятия является реализация продуктов из мяса и птицы, в том числе колбасных изделий, полуфабрикатов, мяса и субпродуктов.</w:t>
      </w:r>
    </w:p>
    <w:p w:rsidR="000C1425" w:rsidRPr="00684411" w:rsidRDefault="00FA4F53" w:rsidP="00684411">
      <w:pPr>
        <w:spacing w:line="360" w:lineRule="auto"/>
        <w:ind w:firstLine="709"/>
        <w:jc w:val="both"/>
        <w:rPr>
          <w:sz w:val="28"/>
          <w:szCs w:val="28"/>
        </w:rPr>
      </w:pPr>
      <w:r w:rsidRPr="00684411">
        <w:rPr>
          <w:sz w:val="28"/>
          <w:szCs w:val="28"/>
        </w:rPr>
        <w:t>У</w:t>
      </w:r>
      <w:r w:rsidR="000C1425" w:rsidRPr="00684411">
        <w:rPr>
          <w:sz w:val="28"/>
          <w:szCs w:val="28"/>
        </w:rPr>
        <w:t>ставный капитал составляет 10 000 рублей. Основной деятельностью ООО «СМК» является промышленный забой скота, производство мясных продуктов: мяса, мясных полуфабрикатов, колбасных изделий.</w:t>
      </w:r>
    </w:p>
    <w:p w:rsidR="000C1425" w:rsidRPr="00684411" w:rsidRDefault="00684411" w:rsidP="00684411">
      <w:pPr>
        <w:spacing w:line="360" w:lineRule="auto"/>
        <w:ind w:firstLine="709"/>
        <w:jc w:val="both"/>
        <w:rPr>
          <w:sz w:val="28"/>
          <w:szCs w:val="28"/>
        </w:rPr>
      </w:pPr>
      <w:r>
        <w:rPr>
          <w:sz w:val="28"/>
          <w:szCs w:val="28"/>
        </w:rPr>
        <w:t xml:space="preserve"> </w:t>
      </w:r>
      <w:r w:rsidR="000C1425" w:rsidRPr="00684411">
        <w:rPr>
          <w:sz w:val="28"/>
          <w:szCs w:val="28"/>
        </w:rPr>
        <w:t xml:space="preserve">Общество с ограниченной ответственностью является разновидностью объединения капиталов, не требующих личного участия своих членов в делах общества. Характерными признаками этой коммерческой организации </w:t>
      </w:r>
      <w:r w:rsidR="009F03A0" w:rsidRPr="00684411">
        <w:rPr>
          <w:sz w:val="28"/>
          <w:szCs w:val="28"/>
        </w:rPr>
        <w:t>являются,</w:t>
      </w:r>
      <w:r w:rsidR="000C1425" w:rsidRPr="00684411">
        <w:rPr>
          <w:sz w:val="28"/>
          <w:szCs w:val="28"/>
        </w:rPr>
        <w:t xml:space="preserve"> деление ее уставного капитала на доли участников и отсутствие ответственности последних по долгам общества. Имущество общества, включая уставной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 1 ст. 87 ГК).</w:t>
      </w:r>
    </w:p>
    <w:p w:rsidR="000C1425" w:rsidRPr="00684411" w:rsidRDefault="00684411" w:rsidP="00684411">
      <w:pPr>
        <w:spacing w:line="360" w:lineRule="auto"/>
        <w:ind w:firstLine="709"/>
        <w:jc w:val="both"/>
        <w:rPr>
          <w:sz w:val="28"/>
          <w:szCs w:val="28"/>
        </w:rPr>
      </w:pPr>
      <w:r>
        <w:rPr>
          <w:sz w:val="28"/>
          <w:szCs w:val="28"/>
        </w:rPr>
        <w:t xml:space="preserve"> </w:t>
      </w:r>
      <w:r w:rsidR="000C1425" w:rsidRPr="00684411">
        <w:rPr>
          <w:sz w:val="28"/>
          <w:szCs w:val="28"/>
        </w:rPr>
        <w:t>Ранее действовавшим законодательством (ст. 11 Закона о предприятиях) общества с ограниченной ответственностью, как известно, именовались товариществами и отождествлялись с акционерными обществами закрытого типа. В настоящее время это абсурдное, по сути, положение не действует. Сказанное, однако, не означает необходимости скорейшего внесения изменений в учредительные документы таких коммерческих организаций. Эти документы продолжают действовать в части, не противоречащей правилам нового ГК. Их перерегистрация потребуется после принятия специального закона об обществах с ограниченной ответственностью, который и должен прямо предусмотреть сроки и порядок такой перерегистрации (п. 3 ст. 87 ГК, п. 4 ст. 6 Вводного закона).</w:t>
      </w:r>
    </w:p>
    <w:p w:rsidR="000C1425" w:rsidRPr="00684411" w:rsidRDefault="00684411" w:rsidP="00684411">
      <w:pPr>
        <w:spacing w:line="360" w:lineRule="auto"/>
        <w:ind w:firstLine="709"/>
        <w:jc w:val="both"/>
        <w:rPr>
          <w:sz w:val="28"/>
          <w:szCs w:val="28"/>
        </w:rPr>
      </w:pPr>
      <w:r>
        <w:rPr>
          <w:sz w:val="28"/>
          <w:szCs w:val="28"/>
        </w:rPr>
        <w:t xml:space="preserve"> </w:t>
      </w:r>
      <w:r w:rsidR="000C1425" w:rsidRPr="00684411">
        <w:rPr>
          <w:sz w:val="28"/>
          <w:szCs w:val="28"/>
        </w:rPr>
        <w:t>Общество с ограниченной ответственностью является наиболее типичной формой “компании одного лица” и в развитых зарубежных правопорядках. Поэтому</w:t>
      </w:r>
      <w:r>
        <w:rPr>
          <w:sz w:val="28"/>
          <w:szCs w:val="28"/>
        </w:rPr>
        <w:t xml:space="preserve"> </w:t>
      </w:r>
      <w:r w:rsidR="000C1425" w:rsidRPr="00684411">
        <w:rPr>
          <w:sz w:val="28"/>
          <w:szCs w:val="28"/>
        </w:rPr>
        <w:t>п. 1 ст. 87 ГК прямо допускает такую возможность, что расходится с чисто грамматическим пониманием “общества”, но вполне соответствует юридическому существу дела. ГК исключает только возможность единоличного участия в обществе с ограниченной ответственностью другой компании «одного лица».</w:t>
      </w:r>
    </w:p>
    <w:p w:rsidR="000C1425" w:rsidRPr="00684411" w:rsidRDefault="00684411" w:rsidP="00684411">
      <w:pPr>
        <w:tabs>
          <w:tab w:val="left" w:pos="1260"/>
        </w:tabs>
        <w:spacing w:line="360" w:lineRule="auto"/>
        <w:ind w:firstLine="709"/>
        <w:jc w:val="both"/>
        <w:rPr>
          <w:sz w:val="28"/>
          <w:szCs w:val="28"/>
        </w:rPr>
      </w:pPr>
      <w:r>
        <w:rPr>
          <w:sz w:val="28"/>
          <w:szCs w:val="28"/>
        </w:rPr>
        <w:t xml:space="preserve"> </w:t>
      </w:r>
      <w:r w:rsidR="000C1425" w:rsidRPr="00684411">
        <w:rPr>
          <w:sz w:val="28"/>
          <w:szCs w:val="28"/>
        </w:rPr>
        <w:t>Рыночная экономика обусловливает необходимость развития финансового анализа в первую очередь на микроуровне - то есть на уровне отдельных предприятий, так как именно предприятия (при любой форме собственности) составляют основу рыночной экономики.</w:t>
      </w:r>
    </w:p>
    <w:p w:rsidR="000C1425" w:rsidRPr="00684411" w:rsidRDefault="000C1425" w:rsidP="00684411">
      <w:pPr>
        <w:spacing w:line="360" w:lineRule="auto"/>
        <w:ind w:firstLine="709"/>
        <w:jc w:val="both"/>
        <w:rPr>
          <w:sz w:val="28"/>
          <w:szCs w:val="28"/>
        </w:rPr>
      </w:pPr>
      <w:r w:rsidRPr="00684411">
        <w:rPr>
          <w:sz w:val="28"/>
          <w:szCs w:val="28"/>
        </w:rPr>
        <w:t xml:space="preserve">Анализ на микроуровне наполняется совершенно конкретным содержанием, связанным с повседневной финансовой деятельностью предприятий, их коллективов, менеджеров, владельцев-собственников. </w:t>
      </w:r>
    </w:p>
    <w:p w:rsidR="000C1425" w:rsidRPr="00684411" w:rsidRDefault="000C1425" w:rsidP="00684411">
      <w:pPr>
        <w:spacing w:line="360" w:lineRule="auto"/>
        <w:ind w:firstLine="709"/>
        <w:jc w:val="both"/>
        <w:rPr>
          <w:sz w:val="28"/>
          <w:szCs w:val="28"/>
        </w:rPr>
      </w:pPr>
      <w:r w:rsidRPr="00684411">
        <w:rPr>
          <w:sz w:val="28"/>
          <w:szCs w:val="28"/>
        </w:rPr>
        <w:t>В настоящее время необходимо проводить анализы обоснования и выполнения бизнес-планов, маркетинговых исследований,</w:t>
      </w:r>
      <w:r w:rsidR="00684411">
        <w:rPr>
          <w:sz w:val="28"/>
          <w:szCs w:val="28"/>
        </w:rPr>
        <w:t xml:space="preserve"> </w:t>
      </w:r>
      <w:r w:rsidRPr="00684411">
        <w:rPr>
          <w:sz w:val="28"/>
          <w:szCs w:val="28"/>
        </w:rPr>
        <w:t>возможностей производства и сбыта, изучения внутренних и внешнеэкономических ситуаций, влияющих на производство и сбыт, соотношения спроса и предложения, конкретных потребителей и</w:t>
      </w:r>
      <w:r w:rsidR="00684411">
        <w:rPr>
          <w:sz w:val="28"/>
          <w:szCs w:val="28"/>
        </w:rPr>
        <w:t xml:space="preserve"> </w:t>
      </w:r>
      <w:r w:rsidRPr="00684411">
        <w:rPr>
          <w:sz w:val="28"/>
          <w:szCs w:val="28"/>
        </w:rPr>
        <w:t>оценки</w:t>
      </w:r>
      <w:r w:rsidR="00684411">
        <w:rPr>
          <w:sz w:val="28"/>
          <w:szCs w:val="28"/>
        </w:rPr>
        <w:t xml:space="preserve"> </w:t>
      </w:r>
      <w:r w:rsidRPr="00684411">
        <w:rPr>
          <w:sz w:val="28"/>
          <w:szCs w:val="28"/>
        </w:rPr>
        <w:t xml:space="preserve">качества выпускаемых изделий, затрат живого и овеществленного труда с необходимой их детализацией. </w:t>
      </w:r>
    </w:p>
    <w:p w:rsidR="000C1425" w:rsidRPr="00684411" w:rsidRDefault="000C1425" w:rsidP="00684411">
      <w:pPr>
        <w:spacing w:line="360" w:lineRule="auto"/>
        <w:ind w:firstLine="709"/>
        <w:jc w:val="both"/>
        <w:rPr>
          <w:sz w:val="28"/>
          <w:szCs w:val="28"/>
        </w:rPr>
      </w:pPr>
      <w:r w:rsidRPr="00684411">
        <w:rPr>
          <w:sz w:val="28"/>
          <w:szCs w:val="28"/>
        </w:rPr>
        <w:t>Целью работы является анализ финансового состояния предприятия</w:t>
      </w:r>
      <w:r w:rsidR="00684411">
        <w:rPr>
          <w:sz w:val="28"/>
          <w:szCs w:val="28"/>
        </w:rPr>
        <w:t xml:space="preserve"> </w:t>
      </w:r>
      <w:r w:rsidRPr="00684411">
        <w:rPr>
          <w:sz w:val="28"/>
          <w:szCs w:val="28"/>
        </w:rPr>
        <w:t>и анализ реализации продукции ООО “СМК”.</w:t>
      </w:r>
    </w:p>
    <w:p w:rsidR="000C1425" w:rsidRPr="00684411" w:rsidRDefault="000C1425" w:rsidP="00684411">
      <w:pPr>
        <w:spacing w:line="360" w:lineRule="auto"/>
        <w:ind w:firstLine="709"/>
        <w:jc w:val="both"/>
        <w:rPr>
          <w:sz w:val="28"/>
          <w:szCs w:val="28"/>
        </w:rPr>
      </w:pPr>
      <w:r w:rsidRPr="00684411">
        <w:rPr>
          <w:sz w:val="28"/>
          <w:szCs w:val="28"/>
        </w:rPr>
        <w:t xml:space="preserve">В процессе производственной практики мною была использована информация о финансовом положении ООО “СМК”, в частности его доходности и финансовой устойчивости. </w:t>
      </w:r>
    </w:p>
    <w:p w:rsidR="000C1425" w:rsidRPr="00684411" w:rsidRDefault="000C1425" w:rsidP="00684411">
      <w:pPr>
        <w:spacing w:line="360" w:lineRule="auto"/>
        <w:ind w:firstLine="709"/>
        <w:jc w:val="both"/>
        <w:rPr>
          <w:sz w:val="28"/>
          <w:szCs w:val="28"/>
        </w:rPr>
      </w:pPr>
      <w:r w:rsidRPr="00684411">
        <w:rPr>
          <w:sz w:val="28"/>
          <w:szCs w:val="28"/>
        </w:rPr>
        <w:t>Оценка финансового положения предприятия необходима не только руководителю предприятия для оценки финансового состояния предприятия, но и следующим лицам, которые принимают непосредственное участие в хозяйст</w:t>
      </w:r>
      <w:r w:rsidR="009F03A0" w:rsidRPr="00684411">
        <w:rPr>
          <w:sz w:val="28"/>
          <w:szCs w:val="28"/>
        </w:rPr>
        <w:t>венной деятельности предприятия:</w:t>
      </w:r>
    </w:p>
    <w:p w:rsidR="009F03A0" w:rsidRPr="00684411" w:rsidRDefault="009F03A0" w:rsidP="00684411">
      <w:pPr>
        <w:spacing w:line="360" w:lineRule="auto"/>
        <w:ind w:firstLine="709"/>
        <w:jc w:val="both"/>
        <w:rPr>
          <w:sz w:val="28"/>
          <w:szCs w:val="28"/>
        </w:rPr>
      </w:pPr>
      <w:r w:rsidRPr="00684411">
        <w:rPr>
          <w:sz w:val="28"/>
          <w:szCs w:val="28"/>
        </w:rPr>
        <w:t>В подчинении главного бухгалтера имеются:</w:t>
      </w:r>
    </w:p>
    <w:p w:rsidR="009F03A0" w:rsidRPr="00684411" w:rsidRDefault="009F03A0" w:rsidP="00684411">
      <w:pPr>
        <w:numPr>
          <w:ilvl w:val="0"/>
          <w:numId w:val="13"/>
        </w:numPr>
        <w:spacing w:line="360" w:lineRule="auto"/>
        <w:ind w:left="0" w:firstLine="709"/>
        <w:jc w:val="both"/>
        <w:rPr>
          <w:sz w:val="28"/>
          <w:szCs w:val="28"/>
        </w:rPr>
      </w:pPr>
      <w:r w:rsidRPr="00684411">
        <w:rPr>
          <w:sz w:val="28"/>
          <w:szCs w:val="28"/>
        </w:rPr>
        <w:t>Бухгалтер по заработной плате</w:t>
      </w:r>
    </w:p>
    <w:p w:rsidR="009F03A0" w:rsidRPr="00684411" w:rsidRDefault="009F03A0" w:rsidP="00684411">
      <w:pPr>
        <w:numPr>
          <w:ilvl w:val="0"/>
          <w:numId w:val="13"/>
        </w:numPr>
        <w:spacing w:line="360" w:lineRule="auto"/>
        <w:ind w:left="0" w:firstLine="709"/>
        <w:jc w:val="both"/>
        <w:rPr>
          <w:sz w:val="28"/>
          <w:szCs w:val="28"/>
        </w:rPr>
      </w:pPr>
      <w:r w:rsidRPr="00684411">
        <w:rPr>
          <w:sz w:val="28"/>
          <w:szCs w:val="28"/>
        </w:rPr>
        <w:t>Бухгалтер по налоговому учету</w:t>
      </w:r>
    </w:p>
    <w:p w:rsidR="009F03A0" w:rsidRPr="00684411" w:rsidRDefault="009F03A0" w:rsidP="00684411">
      <w:pPr>
        <w:numPr>
          <w:ilvl w:val="0"/>
          <w:numId w:val="13"/>
        </w:numPr>
        <w:spacing w:line="360" w:lineRule="auto"/>
        <w:ind w:left="0" w:firstLine="709"/>
        <w:jc w:val="both"/>
        <w:rPr>
          <w:sz w:val="28"/>
          <w:szCs w:val="28"/>
        </w:rPr>
      </w:pPr>
      <w:r w:rsidRPr="00684411">
        <w:rPr>
          <w:sz w:val="28"/>
          <w:szCs w:val="28"/>
        </w:rPr>
        <w:t>Бухгалтер материальной группы</w:t>
      </w:r>
    </w:p>
    <w:p w:rsidR="009F03A0" w:rsidRPr="00684411" w:rsidRDefault="009F03A0" w:rsidP="00684411">
      <w:pPr>
        <w:numPr>
          <w:ilvl w:val="0"/>
          <w:numId w:val="13"/>
        </w:numPr>
        <w:spacing w:line="360" w:lineRule="auto"/>
        <w:ind w:left="0" w:firstLine="709"/>
        <w:jc w:val="both"/>
        <w:rPr>
          <w:sz w:val="28"/>
          <w:szCs w:val="28"/>
        </w:rPr>
      </w:pPr>
      <w:r w:rsidRPr="00684411">
        <w:rPr>
          <w:sz w:val="28"/>
          <w:szCs w:val="28"/>
        </w:rPr>
        <w:t>Кассир</w:t>
      </w:r>
    </w:p>
    <w:p w:rsidR="009F03A0" w:rsidRPr="00684411" w:rsidRDefault="009F03A0" w:rsidP="00684411">
      <w:pPr>
        <w:numPr>
          <w:ilvl w:val="0"/>
          <w:numId w:val="13"/>
        </w:numPr>
        <w:spacing w:line="360" w:lineRule="auto"/>
        <w:ind w:left="0" w:firstLine="709"/>
        <w:jc w:val="both"/>
        <w:rPr>
          <w:sz w:val="28"/>
          <w:szCs w:val="28"/>
        </w:rPr>
      </w:pPr>
      <w:r w:rsidRPr="00684411">
        <w:rPr>
          <w:sz w:val="28"/>
          <w:szCs w:val="28"/>
        </w:rPr>
        <w:t>Операторы</w:t>
      </w:r>
    </w:p>
    <w:p w:rsidR="009F03A0" w:rsidRPr="00684411" w:rsidRDefault="009F03A0" w:rsidP="00684411">
      <w:pPr>
        <w:spacing w:line="360" w:lineRule="auto"/>
        <w:ind w:firstLine="709"/>
        <w:jc w:val="both"/>
        <w:rPr>
          <w:sz w:val="28"/>
          <w:szCs w:val="28"/>
        </w:rPr>
      </w:pPr>
      <w:r w:rsidRPr="00684411">
        <w:rPr>
          <w:sz w:val="28"/>
          <w:szCs w:val="28"/>
        </w:rPr>
        <w:t>В подчинении начальника отдела сбыта имеются:</w:t>
      </w:r>
    </w:p>
    <w:p w:rsidR="009F03A0" w:rsidRPr="00684411" w:rsidRDefault="009F03A0" w:rsidP="00684411">
      <w:pPr>
        <w:numPr>
          <w:ilvl w:val="0"/>
          <w:numId w:val="14"/>
        </w:numPr>
        <w:spacing w:line="360" w:lineRule="auto"/>
        <w:ind w:left="0" w:firstLine="709"/>
        <w:jc w:val="both"/>
        <w:rPr>
          <w:sz w:val="28"/>
          <w:szCs w:val="28"/>
        </w:rPr>
      </w:pPr>
      <w:r w:rsidRPr="00684411">
        <w:rPr>
          <w:sz w:val="28"/>
          <w:szCs w:val="28"/>
        </w:rPr>
        <w:t>Менеджер по реализации колбасных изделий и полуфабрикатов</w:t>
      </w:r>
    </w:p>
    <w:p w:rsidR="009F03A0" w:rsidRPr="00684411" w:rsidRDefault="009F03A0" w:rsidP="00684411">
      <w:pPr>
        <w:numPr>
          <w:ilvl w:val="0"/>
          <w:numId w:val="14"/>
        </w:numPr>
        <w:spacing w:line="360" w:lineRule="auto"/>
        <w:ind w:left="0" w:firstLine="709"/>
        <w:jc w:val="both"/>
        <w:rPr>
          <w:sz w:val="28"/>
          <w:szCs w:val="28"/>
        </w:rPr>
      </w:pPr>
      <w:r w:rsidRPr="00684411">
        <w:rPr>
          <w:sz w:val="28"/>
          <w:szCs w:val="28"/>
        </w:rPr>
        <w:t>Менеджер по реализации субпродуктов</w:t>
      </w:r>
    </w:p>
    <w:p w:rsidR="009F03A0" w:rsidRPr="00684411" w:rsidRDefault="009F03A0" w:rsidP="00684411">
      <w:pPr>
        <w:numPr>
          <w:ilvl w:val="0"/>
          <w:numId w:val="14"/>
        </w:numPr>
        <w:spacing w:line="360" w:lineRule="auto"/>
        <w:ind w:left="0" w:firstLine="709"/>
        <w:jc w:val="both"/>
        <w:rPr>
          <w:sz w:val="28"/>
          <w:szCs w:val="28"/>
        </w:rPr>
      </w:pPr>
      <w:r w:rsidRPr="00684411">
        <w:rPr>
          <w:sz w:val="28"/>
          <w:szCs w:val="28"/>
        </w:rPr>
        <w:t>Менеджер по розничной торговле</w:t>
      </w:r>
    </w:p>
    <w:p w:rsidR="009F03A0" w:rsidRPr="00684411" w:rsidRDefault="009F03A0" w:rsidP="00684411">
      <w:pPr>
        <w:numPr>
          <w:ilvl w:val="0"/>
          <w:numId w:val="14"/>
        </w:numPr>
        <w:spacing w:line="360" w:lineRule="auto"/>
        <w:ind w:left="0" w:firstLine="709"/>
        <w:jc w:val="both"/>
        <w:rPr>
          <w:sz w:val="28"/>
          <w:szCs w:val="28"/>
        </w:rPr>
      </w:pPr>
      <w:r w:rsidRPr="00684411">
        <w:rPr>
          <w:sz w:val="28"/>
          <w:szCs w:val="28"/>
        </w:rPr>
        <w:t>Начальник склада готовой продукции</w:t>
      </w:r>
    </w:p>
    <w:p w:rsidR="009F03A0" w:rsidRPr="00684411" w:rsidRDefault="009F03A0" w:rsidP="00684411">
      <w:pPr>
        <w:numPr>
          <w:ilvl w:val="0"/>
          <w:numId w:val="14"/>
        </w:numPr>
        <w:spacing w:line="360" w:lineRule="auto"/>
        <w:ind w:left="0" w:firstLine="709"/>
        <w:jc w:val="both"/>
        <w:rPr>
          <w:sz w:val="28"/>
          <w:szCs w:val="28"/>
        </w:rPr>
      </w:pPr>
      <w:r w:rsidRPr="00684411">
        <w:rPr>
          <w:sz w:val="28"/>
          <w:szCs w:val="28"/>
        </w:rPr>
        <w:t>Маркетолог</w:t>
      </w:r>
    </w:p>
    <w:p w:rsidR="009F03A0" w:rsidRPr="00684411" w:rsidRDefault="009F03A0" w:rsidP="00684411">
      <w:pPr>
        <w:numPr>
          <w:ilvl w:val="0"/>
          <w:numId w:val="14"/>
        </w:numPr>
        <w:spacing w:line="360" w:lineRule="auto"/>
        <w:ind w:left="0" w:firstLine="709"/>
        <w:jc w:val="both"/>
        <w:rPr>
          <w:sz w:val="28"/>
          <w:szCs w:val="28"/>
        </w:rPr>
      </w:pPr>
      <w:r w:rsidRPr="00684411">
        <w:rPr>
          <w:sz w:val="28"/>
          <w:szCs w:val="28"/>
        </w:rPr>
        <w:t>Операторы</w:t>
      </w:r>
    </w:p>
    <w:p w:rsidR="009F03A0" w:rsidRPr="00684411" w:rsidRDefault="009F03A0" w:rsidP="00684411">
      <w:pPr>
        <w:spacing w:line="360" w:lineRule="auto"/>
        <w:ind w:firstLine="709"/>
        <w:jc w:val="both"/>
        <w:rPr>
          <w:sz w:val="28"/>
          <w:szCs w:val="28"/>
        </w:rPr>
      </w:pPr>
      <w:r w:rsidRPr="00684411">
        <w:rPr>
          <w:sz w:val="28"/>
          <w:szCs w:val="28"/>
        </w:rPr>
        <w:t>Экономист структуры подчинения не имеет.</w:t>
      </w:r>
    </w:p>
    <w:p w:rsidR="009F03A0" w:rsidRPr="00684411" w:rsidRDefault="009F03A0" w:rsidP="00684411">
      <w:pPr>
        <w:spacing w:line="360" w:lineRule="auto"/>
        <w:ind w:firstLine="709"/>
        <w:jc w:val="both"/>
        <w:rPr>
          <w:sz w:val="28"/>
          <w:szCs w:val="28"/>
        </w:rPr>
      </w:pPr>
    </w:p>
    <w:p w:rsidR="009F03A0" w:rsidRPr="00684411" w:rsidRDefault="004D035C" w:rsidP="00684411">
      <w:pPr>
        <w:spacing w:line="360" w:lineRule="auto"/>
        <w:ind w:firstLine="709"/>
        <w:jc w:val="both"/>
        <w:rPr>
          <w:b/>
          <w:bCs/>
          <w:sz w:val="28"/>
          <w:szCs w:val="28"/>
        </w:rPr>
      </w:pPr>
      <w:r>
        <w:rPr>
          <w:b/>
          <w:bCs/>
          <w:sz w:val="28"/>
          <w:szCs w:val="28"/>
        </w:rPr>
        <w:br w:type="page"/>
      </w:r>
      <w:r w:rsidR="009F03A0" w:rsidRPr="00684411">
        <w:rPr>
          <w:b/>
          <w:bCs/>
          <w:sz w:val="28"/>
          <w:szCs w:val="28"/>
        </w:rPr>
        <w:t xml:space="preserve">Перечень руководителей аппарата управления </w:t>
      </w:r>
    </w:p>
    <w:p w:rsidR="009F03A0" w:rsidRPr="00684411" w:rsidRDefault="009F03A0" w:rsidP="00684411">
      <w:pPr>
        <w:spacing w:line="360" w:lineRule="auto"/>
        <w:ind w:firstLine="709"/>
        <w:jc w:val="both"/>
        <w:rPr>
          <w:b/>
          <w:bCs/>
          <w:sz w:val="28"/>
          <w:szCs w:val="28"/>
        </w:rPr>
      </w:pPr>
      <w:r w:rsidRPr="00684411">
        <w:rPr>
          <w:b/>
          <w:bCs/>
          <w:sz w:val="28"/>
          <w:szCs w:val="28"/>
        </w:rPr>
        <w:t>ООО «СМК»</w:t>
      </w:r>
    </w:p>
    <w:p w:rsidR="009F03A0" w:rsidRPr="00684411" w:rsidRDefault="009F03A0" w:rsidP="00684411">
      <w:pPr>
        <w:spacing w:line="360" w:lineRule="auto"/>
        <w:ind w:firstLine="709"/>
        <w:jc w:val="both"/>
        <w:rPr>
          <w:sz w:val="28"/>
          <w:szCs w:val="28"/>
        </w:rPr>
      </w:pPr>
      <w:r w:rsidRPr="00684411">
        <w:rPr>
          <w:sz w:val="28"/>
          <w:szCs w:val="28"/>
        </w:rPr>
        <w:t>Директор – Иванов Владимир Валерьевич</w:t>
      </w:r>
    </w:p>
    <w:p w:rsidR="009F03A0" w:rsidRPr="00684411" w:rsidRDefault="009F03A0" w:rsidP="00684411">
      <w:pPr>
        <w:spacing w:line="360" w:lineRule="auto"/>
        <w:ind w:firstLine="709"/>
        <w:jc w:val="both"/>
        <w:rPr>
          <w:sz w:val="28"/>
          <w:szCs w:val="28"/>
        </w:rPr>
      </w:pPr>
      <w:r w:rsidRPr="00684411">
        <w:rPr>
          <w:sz w:val="28"/>
          <w:szCs w:val="28"/>
        </w:rPr>
        <w:t>Главный бухгалтер – Мальцева Анна Алексеевна</w:t>
      </w:r>
    </w:p>
    <w:p w:rsidR="009F03A0" w:rsidRPr="00684411" w:rsidRDefault="009F03A0" w:rsidP="00684411">
      <w:pPr>
        <w:spacing w:line="360" w:lineRule="auto"/>
        <w:ind w:firstLine="709"/>
        <w:jc w:val="both"/>
        <w:rPr>
          <w:sz w:val="28"/>
          <w:szCs w:val="28"/>
        </w:rPr>
      </w:pPr>
      <w:r w:rsidRPr="00684411">
        <w:rPr>
          <w:sz w:val="28"/>
          <w:szCs w:val="28"/>
        </w:rPr>
        <w:t>Начальник отдела сбыта – Чернов Ренат Конганбаевич</w:t>
      </w:r>
    </w:p>
    <w:p w:rsidR="009F03A0" w:rsidRPr="00684411" w:rsidRDefault="009F03A0" w:rsidP="00684411">
      <w:pPr>
        <w:spacing w:line="360" w:lineRule="auto"/>
        <w:ind w:firstLine="709"/>
        <w:jc w:val="both"/>
        <w:rPr>
          <w:sz w:val="28"/>
          <w:szCs w:val="28"/>
        </w:rPr>
      </w:pPr>
    </w:p>
    <w:p w:rsidR="0032625E" w:rsidRPr="0032625E" w:rsidRDefault="000C1425" w:rsidP="0032625E">
      <w:pPr>
        <w:spacing w:line="360" w:lineRule="auto"/>
        <w:ind w:firstLine="709"/>
        <w:jc w:val="both"/>
        <w:rPr>
          <w:sz w:val="28"/>
          <w:szCs w:val="28"/>
        </w:rPr>
      </w:pPr>
      <w:r w:rsidRPr="00684411">
        <w:rPr>
          <w:sz w:val="28"/>
          <w:szCs w:val="28"/>
        </w:rPr>
        <w:t>Были поставлены следующие задачи и разработаны рекомендации по улучшению финансового состояния ООО “СМК”:</w:t>
      </w:r>
    </w:p>
    <w:p w:rsidR="0032625E" w:rsidRPr="0032625E" w:rsidRDefault="000C1425" w:rsidP="0032625E">
      <w:pPr>
        <w:spacing w:line="360" w:lineRule="auto"/>
        <w:ind w:firstLine="709"/>
        <w:jc w:val="both"/>
        <w:rPr>
          <w:sz w:val="28"/>
          <w:szCs w:val="28"/>
        </w:rPr>
      </w:pPr>
      <w:r w:rsidRPr="00684411">
        <w:rPr>
          <w:sz w:val="28"/>
          <w:szCs w:val="28"/>
        </w:rPr>
        <w:t>Произвести сравнительный горизонтальный и вертикальный анализ финансового состояния ООО “СМК</w:t>
      </w:r>
      <w:r w:rsidR="009F03A0" w:rsidRPr="00684411">
        <w:rPr>
          <w:sz w:val="28"/>
          <w:szCs w:val="28"/>
        </w:rPr>
        <w:t>” за</w:t>
      </w:r>
      <w:r w:rsidR="00684411">
        <w:rPr>
          <w:sz w:val="28"/>
          <w:szCs w:val="28"/>
        </w:rPr>
        <w:t xml:space="preserve"> </w:t>
      </w:r>
      <w:r w:rsidR="009F03A0" w:rsidRPr="00684411">
        <w:rPr>
          <w:sz w:val="28"/>
          <w:szCs w:val="28"/>
        </w:rPr>
        <w:t>весь 2007</w:t>
      </w:r>
      <w:r w:rsidRPr="00684411">
        <w:rPr>
          <w:sz w:val="28"/>
          <w:szCs w:val="28"/>
        </w:rPr>
        <w:t xml:space="preserve"> и сравнительный анализ финансового состояния поквартально.</w:t>
      </w:r>
    </w:p>
    <w:p w:rsidR="0032625E" w:rsidRPr="0032625E" w:rsidRDefault="000C1425" w:rsidP="0032625E">
      <w:pPr>
        <w:spacing w:line="360" w:lineRule="auto"/>
        <w:ind w:firstLine="709"/>
        <w:jc w:val="both"/>
        <w:rPr>
          <w:sz w:val="28"/>
          <w:szCs w:val="28"/>
        </w:rPr>
      </w:pPr>
      <w:r w:rsidRPr="00684411">
        <w:rPr>
          <w:sz w:val="28"/>
          <w:szCs w:val="28"/>
        </w:rPr>
        <w:t>Произвести анализ платежеспособности и финансовой устойчивости ООО «СМК», по методике Федерального управления по делам о несостоятельности (банкротстве) предприятий и дать оценку этой методике.</w:t>
      </w:r>
    </w:p>
    <w:p w:rsidR="0032625E" w:rsidRPr="0032625E" w:rsidRDefault="000C1425" w:rsidP="0032625E">
      <w:pPr>
        <w:spacing w:line="360" w:lineRule="auto"/>
        <w:ind w:firstLine="709"/>
        <w:jc w:val="both"/>
        <w:rPr>
          <w:sz w:val="28"/>
          <w:szCs w:val="28"/>
        </w:rPr>
      </w:pPr>
      <w:r w:rsidRPr="00684411">
        <w:rPr>
          <w:sz w:val="28"/>
          <w:szCs w:val="28"/>
        </w:rPr>
        <w:t>Проанализировать эффект финансового и производственного рычага в ООО “СМК”,</w:t>
      </w:r>
      <w:r w:rsidR="00684411">
        <w:rPr>
          <w:sz w:val="28"/>
          <w:szCs w:val="28"/>
        </w:rPr>
        <w:t xml:space="preserve"> </w:t>
      </w:r>
      <w:r w:rsidRPr="00684411">
        <w:rPr>
          <w:sz w:val="28"/>
          <w:szCs w:val="28"/>
        </w:rPr>
        <w:t>и дать рекомендации по ведению кредитной политики на предприятии.</w:t>
      </w:r>
    </w:p>
    <w:p w:rsidR="0032625E" w:rsidRPr="0032625E" w:rsidRDefault="000C1425" w:rsidP="0032625E">
      <w:pPr>
        <w:spacing w:line="360" w:lineRule="auto"/>
        <w:ind w:firstLine="709"/>
        <w:jc w:val="both"/>
        <w:rPr>
          <w:sz w:val="28"/>
          <w:szCs w:val="28"/>
        </w:rPr>
      </w:pPr>
      <w:r w:rsidRPr="00684411">
        <w:rPr>
          <w:sz w:val="28"/>
          <w:szCs w:val="28"/>
        </w:rPr>
        <w:t>Проанализировать уровень автоматизации бухгалтерского учета и анализа ООО “СМК”, и дать рекомендации по ведению финансового анализа на предприятии.</w:t>
      </w:r>
    </w:p>
    <w:p w:rsidR="000C1425" w:rsidRPr="00684411" w:rsidRDefault="000C1425" w:rsidP="0032625E">
      <w:pPr>
        <w:spacing w:line="360" w:lineRule="auto"/>
        <w:ind w:firstLine="709"/>
        <w:jc w:val="both"/>
        <w:rPr>
          <w:sz w:val="28"/>
          <w:szCs w:val="28"/>
        </w:rPr>
      </w:pPr>
      <w:r w:rsidRPr="00684411">
        <w:rPr>
          <w:sz w:val="28"/>
          <w:szCs w:val="28"/>
        </w:rPr>
        <w:t>Рациональное и экономное</w:t>
      </w:r>
      <w:r w:rsidR="00684411">
        <w:rPr>
          <w:sz w:val="28"/>
          <w:szCs w:val="28"/>
        </w:rPr>
        <w:t xml:space="preserve"> </w:t>
      </w:r>
      <w:r w:rsidRPr="00684411">
        <w:rPr>
          <w:sz w:val="28"/>
          <w:szCs w:val="28"/>
        </w:rPr>
        <w:t>использование как основных, так и оборотных фондов является первоочередной задачей предприятия. Поэтому, необходимо рассмотреть состав, структуру и взаимоотношение основных и оборотных производственных фондов.</w:t>
      </w:r>
    </w:p>
    <w:p w:rsidR="000C1425" w:rsidRPr="00684411" w:rsidRDefault="00684411" w:rsidP="00684411">
      <w:pPr>
        <w:spacing w:line="360" w:lineRule="auto"/>
        <w:ind w:firstLine="709"/>
        <w:jc w:val="both"/>
        <w:rPr>
          <w:sz w:val="28"/>
          <w:szCs w:val="28"/>
        </w:rPr>
      </w:pPr>
      <w:r>
        <w:rPr>
          <w:sz w:val="28"/>
          <w:szCs w:val="28"/>
        </w:rPr>
        <w:t xml:space="preserve"> </w:t>
      </w:r>
      <w:r w:rsidR="000C1425" w:rsidRPr="00684411">
        <w:rPr>
          <w:sz w:val="28"/>
          <w:szCs w:val="28"/>
        </w:rPr>
        <w:t>Предприятия входят в Холдинг «Российские мясопродукты», который включает еще ряд предприятий, находящихся на территории Российской Федерации:</w:t>
      </w:r>
    </w:p>
    <w:p w:rsidR="000C1425" w:rsidRPr="00684411" w:rsidRDefault="000C1425" w:rsidP="00684411">
      <w:pPr>
        <w:spacing w:line="360" w:lineRule="auto"/>
        <w:ind w:firstLine="709"/>
        <w:jc w:val="both"/>
        <w:rPr>
          <w:sz w:val="28"/>
          <w:szCs w:val="28"/>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07"/>
        <w:gridCol w:w="7433"/>
      </w:tblGrid>
      <w:tr w:rsidR="000C1425" w:rsidRPr="00936CF8" w:rsidTr="00936CF8">
        <w:trPr>
          <w:trHeight w:val="189"/>
        </w:trPr>
        <w:tc>
          <w:tcPr>
            <w:tcW w:w="1207" w:type="dxa"/>
            <w:shd w:val="clear" w:color="auto" w:fill="auto"/>
          </w:tcPr>
          <w:p w:rsidR="000C1425" w:rsidRPr="00936CF8" w:rsidRDefault="000C1425" w:rsidP="00936CF8">
            <w:pPr>
              <w:spacing w:line="360" w:lineRule="auto"/>
              <w:rPr>
                <w:b/>
                <w:bCs/>
                <w:sz w:val="20"/>
                <w:szCs w:val="20"/>
              </w:rPr>
            </w:pPr>
            <w:r w:rsidRPr="00936CF8">
              <w:rPr>
                <w:b/>
                <w:bCs/>
                <w:sz w:val="20"/>
                <w:szCs w:val="20"/>
              </w:rPr>
              <w:t>№ п/п</w:t>
            </w:r>
          </w:p>
        </w:tc>
        <w:tc>
          <w:tcPr>
            <w:tcW w:w="7433" w:type="dxa"/>
            <w:shd w:val="clear" w:color="auto" w:fill="auto"/>
          </w:tcPr>
          <w:p w:rsidR="000C1425" w:rsidRPr="00936CF8" w:rsidRDefault="000C1425" w:rsidP="00936CF8">
            <w:pPr>
              <w:spacing w:line="360" w:lineRule="auto"/>
              <w:rPr>
                <w:b/>
                <w:bCs/>
                <w:sz w:val="20"/>
                <w:szCs w:val="20"/>
              </w:rPr>
            </w:pPr>
            <w:r w:rsidRPr="00936CF8">
              <w:rPr>
                <w:b/>
                <w:bCs/>
                <w:sz w:val="20"/>
                <w:szCs w:val="20"/>
              </w:rPr>
              <w:t>Наименование предприятия</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«Сибирская продовольственная компания»</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2</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ЗАО</w:t>
            </w:r>
            <w:r w:rsidR="00684411" w:rsidRPr="00936CF8">
              <w:rPr>
                <w:sz w:val="20"/>
                <w:szCs w:val="20"/>
              </w:rPr>
              <w:t xml:space="preserve"> </w:t>
            </w:r>
            <w:r w:rsidRPr="00936CF8">
              <w:rPr>
                <w:sz w:val="20"/>
                <w:szCs w:val="20"/>
              </w:rPr>
              <w:t>«КВЭСТО»</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3</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«От души»</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4</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«РМП ФТ Кемерово»</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5</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«БИР-Холдинг- С»</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6</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«Алтайская продовольственная компания»</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7</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«Торговый дом-АПК»</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8</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ТД «РМП-Томск»</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9</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ТД «Российские мясопродукты – Иркутск»</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10</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ОАО «Черепановский Мясокомбинат»</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11</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«Мясотрейдинг»</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12</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«БардПромКомп»</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13</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Торговый дом "Алтай" г. Барнаул</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14</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«Красноярская продовольственная компания»</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15</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«Рубекон»</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16</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«СибДСО»</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17</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ОАО «Красноозерский мясокомбинат»</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18</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ЗАО «Правовые технологии»</w:t>
            </w:r>
            <w:r w:rsidR="00684411" w:rsidRPr="00936CF8">
              <w:rPr>
                <w:sz w:val="20"/>
                <w:szCs w:val="20"/>
              </w:rPr>
              <w:t xml:space="preserve"> </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19</w:t>
            </w:r>
          </w:p>
        </w:tc>
        <w:tc>
          <w:tcPr>
            <w:tcW w:w="7433" w:type="dxa"/>
            <w:shd w:val="clear" w:color="auto" w:fill="auto"/>
            <w:vAlign w:val="center"/>
          </w:tcPr>
          <w:p w:rsidR="000C1425" w:rsidRPr="00936CF8" w:rsidRDefault="000C1425" w:rsidP="00936CF8">
            <w:pPr>
              <w:pStyle w:val="2"/>
              <w:spacing w:line="360" w:lineRule="auto"/>
              <w:ind w:firstLine="0"/>
              <w:jc w:val="left"/>
              <w:rPr>
                <w:sz w:val="20"/>
                <w:szCs w:val="20"/>
              </w:rPr>
            </w:pPr>
            <w:r w:rsidRPr="00936CF8">
              <w:rPr>
                <w:sz w:val="20"/>
                <w:szCs w:val="20"/>
              </w:rPr>
              <w:t>ООО «РМП-Консалтинг»</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20</w:t>
            </w:r>
          </w:p>
        </w:tc>
        <w:tc>
          <w:tcPr>
            <w:tcW w:w="7433" w:type="dxa"/>
            <w:shd w:val="clear" w:color="auto" w:fill="auto"/>
            <w:vAlign w:val="center"/>
          </w:tcPr>
          <w:p w:rsidR="000C1425" w:rsidRPr="00936CF8" w:rsidRDefault="000C1425" w:rsidP="00936CF8">
            <w:pPr>
              <w:spacing w:line="360" w:lineRule="auto"/>
              <w:rPr>
                <w:sz w:val="20"/>
                <w:szCs w:val="20"/>
              </w:rPr>
            </w:pPr>
            <w:r w:rsidRPr="00936CF8">
              <w:rPr>
                <w:sz w:val="20"/>
                <w:szCs w:val="20"/>
              </w:rPr>
              <w:t>ООО «РМП-Лизинг»</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21</w:t>
            </w:r>
          </w:p>
        </w:tc>
        <w:tc>
          <w:tcPr>
            <w:tcW w:w="7433" w:type="dxa"/>
            <w:shd w:val="clear" w:color="auto" w:fill="auto"/>
            <w:vAlign w:val="center"/>
          </w:tcPr>
          <w:p w:rsidR="000C1425" w:rsidRPr="00936CF8" w:rsidRDefault="000C1425" w:rsidP="00936CF8">
            <w:pPr>
              <w:spacing w:line="360" w:lineRule="auto"/>
              <w:rPr>
                <w:sz w:val="20"/>
                <w:szCs w:val="20"/>
              </w:rPr>
            </w:pPr>
            <w:r w:rsidRPr="00936CF8">
              <w:rPr>
                <w:sz w:val="20"/>
                <w:szCs w:val="20"/>
              </w:rPr>
              <w:t>ООО «РМП-Сервис»</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22</w:t>
            </w:r>
          </w:p>
        </w:tc>
        <w:tc>
          <w:tcPr>
            <w:tcW w:w="7433" w:type="dxa"/>
            <w:shd w:val="clear" w:color="auto" w:fill="auto"/>
            <w:vAlign w:val="center"/>
          </w:tcPr>
          <w:p w:rsidR="000C1425" w:rsidRPr="00936CF8" w:rsidRDefault="000C1425" w:rsidP="00936CF8">
            <w:pPr>
              <w:spacing w:line="360" w:lineRule="auto"/>
              <w:rPr>
                <w:sz w:val="20"/>
                <w:szCs w:val="20"/>
              </w:rPr>
            </w:pPr>
            <w:r w:rsidRPr="00936CF8">
              <w:rPr>
                <w:sz w:val="20"/>
                <w:szCs w:val="20"/>
              </w:rPr>
              <w:t>ООО «РМП-Недвижимость»</w:t>
            </w:r>
          </w:p>
        </w:tc>
      </w:tr>
      <w:tr w:rsidR="000C1425" w:rsidRPr="00936CF8" w:rsidTr="00936CF8">
        <w:tc>
          <w:tcPr>
            <w:tcW w:w="1207" w:type="dxa"/>
            <w:shd w:val="clear" w:color="auto" w:fill="auto"/>
            <w:vAlign w:val="center"/>
          </w:tcPr>
          <w:p w:rsidR="000C1425" w:rsidRPr="00936CF8" w:rsidRDefault="000C1425" w:rsidP="00936CF8">
            <w:pPr>
              <w:spacing w:line="360" w:lineRule="auto"/>
              <w:rPr>
                <w:sz w:val="20"/>
                <w:szCs w:val="20"/>
              </w:rPr>
            </w:pPr>
            <w:r w:rsidRPr="00936CF8">
              <w:rPr>
                <w:sz w:val="20"/>
                <w:szCs w:val="20"/>
              </w:rPr>
              <w:t>23</w:t>
            </w:r>
          </w:p>
        </w:tc>
        <w:tc>
          <w:tcPr>
            <w:tcW w:w="7433" w:type="dxa"/>
            <w:shd w:val="clear" w:color="auto" w:fill="auto"/>
            <w:vAlign w:val="center"/>
          </w:tcPr>
          <w:p w:rsidR="000C1425" w:rsidRPr="00936CF8" w:rsidRDefault="000C1425" w:rsidP="00936CF8">
            <w:pPr>
              <w:spacing w:line="360" w:lineRule="auto"/>
              <w:rPr>
                <w:sz w:val="20"/>
                <w:szCs w:val="20"/>
              </w:rPr>
            </w:pPr>
            <w:r w:rsidRPr="00936CF8">
              <w:rPr>
                <w:sz w:val="20"/>
                <w:szCs w:val="20"/>
              </w:rPr>
              <w:t>ООО «Регион»</w:t>
            </w:r>
          </w:p>
        </w:tc>
      </w:tr>
    </w:tbl>
    <w:p w:rsidR="000C1425" w:rsidRPr="00684411" w:rsidRDefault="000C1425" w:rsidP="00684411">
      <w:pPr>
        <w:spacing w:line="360" w:lineRule="auto"/>
        <w:ind w:firstLine="709"/>
        <w:jc w:val="both"/>
        <w:rPr>
          <w:sz w:val="28"/>
          <w:szCs w:val="28"/>
        </w:rPr>
      </w:pPr>
    </w:p>
    <w:p w:rsidR="000C1425" w:rsidRPr="00684411" w:rsidRDefault="000C1425" w:rsidP="00684411">
      <w:pPr>
        <w:spacing w:line="360" w:lineRule="auto"/>
        <w:ind w:firstLine="709"/>
        <w:jc w:val="both"/>
        <w:rPr>
          <w:sz w:val="28"/>
          <w:szCs w:val="28"/>
        </w:rPr>
      </w:pPr>
      <w:r w:rsidRPr="00684411">
        <w:rPr>
          <w:sz w:val="28"/>
          <w:szCs w:val="28"/>
        </w:rPr>
        <w:t>Организационно-правовая форма предприятия – общество с ограниченной ответственностью, форма собственности предприятия – частная.</w:t>
      </w:r>
    </w:p>
    <w:p w:rsidR="004D035C" w:rsidRPr="0032625E" w:rsidRDefault="004D035C" w:rsidP="00684411">
      <w:pPr>
        <w:spacing w:line="360" w:lineRule="auto"/>
        <w:ind w:firstLine="709"/>
        <w:jc w:val="both"/>
        <w:rPr>
          <w:sz w:val="28"/>
          <w:szCs w:val="28"/>
        </w:rPr>
      </w:pPr>
    </w:p>
    <w:p w:rsidR="00C83B3B" w:rsidRPr="004D035C" w:rsidRDefault="00684411" w:rsidP="00684411">
      <w:pPr>
        <w:spacing w:line="360" w:lineRule="auto"/>
        <w:ind w:firstLine="709"/>
        <w:jc w:val="both"/>
        <w:rPr>
          <w:b/>
          <w:bCs/>
          <w:sz w:val="28"/>
          <w:szCs w:val="28"/>
        </w:rPr>
      </w:pPr>
      <w:r w:rsidRPr="004D035C">
        <w:rPr>
          <w:b/>
          <w:bCs/>
          <w:sz w:val="28"/>
          <w:szCs w:val="28"/>
        </w:rPr>
        <w:t>2.2</w:t>
      </w:r>
      <w:r w:rsidR="00C83B3B" w:rsidRPr="004D035C">
        <w:rPr>
          <w:b/>
          <w:bCs/>
          <w:sz w:val="28"/>
          <w:szCs w:val="28"/>
        </w:rPr>
        <w:t xml:space="preserve"> Бухгалтерский ба</w:t>
      </w:r>
      <w:r w:rsidRPr="004D035C">
        <w:rPr>
          <w:b/>
          <w:bCs/>
          <w:sz w:val="28"/>
          <w:szCs w:val="28"/>
        </w:rPr>
        <w:t>ланс, его построение и значение</w:t>
      </w:r>
    </w:p>
    <w:p w:rsidR="00684411" w:rsidRPr="00684411" w:rsidRDefault="00684411" w:rsidP="00684411">
      <w:pPr>
        <w:spacing w:line="360" w:lineRule="auto"/>
        <w:ind w:firstLine="709"/>
        <w:jc w:val="both"/>
        <w:rPr>
          <w:b/>
          <w:bCs/>
          <w:i/>
          <w:iCs/>
          <w:sz w:val="28"/>
          <w:szCs w:val="28"/>
          <w:u w:val="single"/>
        </w:rPr>
      </w:pPr>
    </w:p>
    <w:p w:rsidR="00BE389A" w:rsidRPr="00684411" w:rsidRDefault="00684411" w:rsidP="00684411">
      <w:pPr>
        <w:spacing w:line="360" w:lineRule="auto"/>
        <w:ind w:firstLine="709"/>
        <w:jc w:val="both"/>
        <w:rPr>
          <w:b/>
          <w:bCs/>
          <w:i/>
          <w:iCs/>
          <w:sz w:val="28"/>
          <w:szCs w:val="28"/>
          <w:u w:val="single"/>
        </w:rPr>
      </w:pPr>
      <w:r>
        <w:rPr>
          <w:sz w:val="28"/>
          <w:szCs w:val="28"/>
        </w:rPr>
        <w:t xml:space="preserve"> </w:t>
      </w:r>
      <w:r w:rsidR="00BE389A" w:rsidRPr="00684411">
        <w:rPr>
          <w:sz w:val="28"/>
          <w:szCs w:val="28"/>
        </w:rPr>
        <w:t xml:space="preserve">Важнейшим источником информации о финансовом положении предприятия является </w:t>
      </w:r>
      <w:r w:rsidR="00BE389A" w:rsidRPr="00684411">
        <w:rPr>
          <w:b/>
          <w:bCs/>
          <w:i/>
          <w:iCs/>
          <w:sz w:val="28"/>
          <w:szCs w:val="28"/>
          <w:u w:val="single"/>
        </w:rPr>
        <w:t>бухгалтерский баланс.</w:t>
      </w:r>
    </w:p>
    <w:p w:rsidR="00BE389A" w:rsidRPr="00684411" w:rsidRDefault="00BE389A" w:rsidP="00684411">
      <w:pPr>
        <w:spacing w:line="360" w:lineRule="auto"/>
        <w:ind w:firstLine="709"/>
        <w:jc w:val="both"/>
        <w:rPr>
          <w:sz w:val="28"/>
          <w:szCs w:val="28"/>
        </w:rPr>
      </w:pPr>
      <w:r w:rsidRPr="00684411">
        <w:rPr>
          <w:sz w:val="28"/>
          <w:szCs w:val="28"/>
        </w:rPr>
        <w:t>Термин «баланс» французского происхождения: буквально «balanc» переводится кик весы, то есть равновесие.</w:t>
      </w:r>
    </w:p>
    <w:p w:rsidR="00C83B3B" w:rsidRPr="00684411" w:rsidRDefault="00684411" w:rsidP="00684411">
      <w:pPr>
        <w:spacing w:line="360" w:lineRule="auto"/>
        <w:ind w:firstLine="709"/>
        <w:jc w:val="both"/>
        <w:rPr>
          <w:sz w:val="28"/>
          <w:szCs w:val="28"/>
        </w:rPr>
      </w:pPr>
      <w:r>
        <w:rPr>
          <w:sz w:val="28"/>
          <w:szCs w:val="28"/>
        </w:rPr>
        <w:t xml:space="preserve"> </w:t>
      </w:r>
      <w:r w:rsidR="00BE389A" w:rsidRPr="00684411">
        <w:rPr>
          <w:sz w:val="28"/>
          <w:szCs w:val="28"/>
        </w:rPr>
        <w:t>Он</w:t>
      </w:r>
      <w:r w:rsidR="00C83B3B" w:rsidRPr="00684411">
        <w:rPr>
          <w:sz w:val="28"/>
          <w:szCs w:val="28"/>
        </w:rPr>
        <w:t xml:space="preserve"> </w:t>
      </w:r>
      <w:r w:rsidR="00BE389A" w:rsidRPr="00684411">
        <w:rPr>
          <w:sz w:val="28"/>
          <w:szCs w:val="28"/>
        </w:rPr>
        <w:t>является о</w:t>
      </w:r>
      <w:r w:rsidR="00C83B3B" w:rsidRPr="00684411">
        <w:rPr>
          <w:sz w:val="28"/>
          <w:szCs w:val="28"/>
        </w:rPr>
        <w:t>сновной формой бу</w:t>
      </w:r>
      <w:r w:rsidR="00BE389A" w:rsidRPr="00684411">
        <w:rPr>
          <w:sz w:val="28"/>
          <w:szCs w:val="28"/>
        </w:rPr>
        <w:t xml:space="preserve">хгалтерской отчетности. </w:t>
      </w:r>
      <w:r w:rsidR="00C83B3B" w:rsidRPr="00684411">
        <w:rPr>
          <w:sz w:val="28"/>
          <w:szCs w:val="28"/>
        </w:rPr>
        <w:t>Его составляют на основе данных об остатках по дебету и кредиту синтетических счетов и субсчетов на начало и конец периода, взятых из Главной книги.</w:t>
      </w:r>
    </w:p>
    <w:p w:rsidR="00C83B3B" w:rsidRPr="00684411" w:rsidRDefault="00C83B3B" w:rsidP="00684411">
      <w:pPr>
        <w:spacing w:line="360" w:lineRule="auto"/>
        <w:ind w:firstLine="709"/>
        <w:jc w:val="both"/>
        <w:rPr>
          <w:sz w:val="28"/>
          <w:szCs w:val="28"/>
        </w:rPr>
      </w:pPr>
      <w:r w:rsidRPr="00684411">
        <w:rPr>
          <w:sz w:val="28"/>
          <w:szCs w:val="28"/>
        </w:rPr>
        <w:t>При журнально-ордерной форме учета обороты по кредиту каждого счета записывают в Главную книгу только из журналов-ордеров. Обороты по дебету отдельных счетов собирают в Главной книге из нескольких журналов-ордеров в разрезе корреспондирующих счетов.</w:t>
      </w:r>
    </w:p>
    <w:p w:rsidR="00C83B3B" w:rsidRPr="00684411" w:rsidRDefault="00C83B3B" w:rsidP="00684411">
      <w:pPr>
        <w:spacing w:line="360" w:lineRule="auto"/>
        <w:ind w:firstLine="709"/>
        <w:jc w:val="both"/>
        <w:rPr>
          <w:sz w:val="28"/>
          <w:szCs w:val="28"/>
        </w:rPr>
      </w:pPr>
      <w:r w:rsidRPr="00684411">
        <w:rPr>
          <w:sz w:val="28"/>
          <w:szCs w:val="28"/>
        </w:rPr>
        <w:t>При мемориально-ордерной форме учета запись на счетах Главной книги производят непосредственно по данным мемориальных ордеров.</w:t>
      </w:r>
    </w:p>
    <w:p w:rsidR="00C83B3B" w:rsidRPr="00684411" w:rsidRDefault="00C83B3B" w:rsidP="00684411">
      <w:pPr>
        <w:spacing w:line="360" w:lineRule="auto"/>
        <w:ind w:firstLine="709"/>
        <w:jc w:val="both"/>
        <w:rPr>
          <w:sz w:val="28"/>
          <w:szCs w:val="28"/>
        </w:rPr>
      </w:pPr>
      <w:r w:rsidRPr="00684411">
        <w:rPr>
          <w:sz w:val="28"/>
          <w:szCs w:val="28"/>
        </w:rPr>
        <w:t>В организациях, применяющих машинно-ориентированные формы учета, Главная книга создается с использованием вычислительной техники на основе машинограмм, магнитных лент, дисков, дискеток и иных машинных носителей.</w:t>
      </w:r>
    </w:p>
    <w:p w:rsidR="00C83B3B" w:rsidRPr="00684411" w:rsidRDefault="00C83B3B" w:rsidP="00684411">
      <w:pPr>
        <w:spacing w:line="360" w:lineRule="auto"/>
        <w:ind w:firstLine="709"/>
        <w:jc w:val="both"/>
        <w:rPr>
          <w:sz w:val="28"/>
          <w:szCs w:val="28"/>
        </w:rPr>
      </w:pPr>
      <w:r w:rsidRPr="00684411">
        <w:rPr>
          <w:sz w:val="28"/>
          <w:szCs w:val="28"/>
        </w:rPr>
        <w:t>На малых предприятиях, применяющих упрощенную форму учета, баланс составляют по данным Книги учета хозяйственных операций.</w:t>
      </w:r>
    </w:p>
    <w:p w:rsidR="00C83B3B" w:rsidRPr="00684411" w:rsidRDefault="00C83B3B" w:rsidP="00684411">
      <w:pPr>
        <w:spacing w:line="360" w:lineRule="auto"/>
        <w:ind w:firstLine="709"/>
        <w:jc w:val="both"/>
        <w:rPr>
          <w:sz w:val="28"/>
          <w:szCs w:val="28"/>
        </w:rPr>
      </w:pPr>
      <w:r w:rsidRPr="00684411">
        <w:rPr>
          <w:i/>
          <w:iCs/>
          <w:sz w:val="28"/>
          <w:szCs w:val="28"/>
        </w:rPr>
        <w:t>Следует отметить</w:t>
      </w:r>
      <w:r w:rsidRPr="00684411">
        <w:rPr>
          <w:sz w:val="28"/>
          <w:szCs w:val="28"/>
        </w:rPr>
        <w:t>, что некоторые балансовые статьи заполняют непосредственно по остаткам соответствующих счетов («Касса», «Расчетный счет» и др.).</w:t>
      </w:r>
    </w:p>
    <w:p w:rsidR="00C83B3B" w:rsidRPr="00684411" w:rsidRDefault="00C83B3B" w:rsidP="00684411">
      <w:pPr>
        <w:spacing w:line="360" w:lineRule="auto"/>
        <w:ind w:firstLine="709"/>
        <w:jc w:val="both"/>
        <w:rPr>
          <w:sz w:val="28"/>
          <w:szCs w:val="28"/>
        </w:rPr>
      </w:pPr>
      <w:r w:rsidRPr="00684411">
        <w:rPr>
          <w:sz w:val="28"/>
          <w:szCs w:val="28"/>
        </w:rPr>
        <w:t>Значительная часть балансовых статей отражает сгруппированные данные нескольких синтетических счетов. Например, по статье «Сырье, материалы и другие аналогичные ценности» отражается сальдо по счетам 10, 15 и 16; по статье «Затраты в незавершенном производстве» — сальдо счетов 20, 21, 23, 29 и т.п.</w:t>
      </w:r>
    </w:p>
    <w:p w:rsidR="00C83B3B" w:rsidRPr="00684411" w:rsidRDefault="00C83B3B" w:rsidP="00684411">
      <w:pPr>
        <w:spacing w:line="360" w:lineRule="auto"/>
        <w:ind w:firstLine="709"/>
        <w:jc w:val="both"/>
        <w:rPr>
          <w:sz w:val="28"/>
          <w:szCs w:val="28"/>
        </w:rPr>
      </w:pPr>
      <w:r w:rsidRPr="00684411">
        <w:rPr>
          <w:i/>
          <w:iCs/>
          <w:sz w:val="28"/>
          <w:szCs w:val="28"/>
        </w:rPr>
        <w:t>Основное содержание бухгалтерского баланса представлено ПБУ 4 (7).</w:t>
      </w:r>
      <w:r w:rsidRPr="00684411">
        <w:rPr>
          <w:sz w:val="28"/>
          <w:szCs w:val="28"/>
        </w:rPr>
        <w:t>Конкретизация содержания баланса по годам осуществляется приказами Минфина РФ по квартальной и годовой отчетности. Например, содержание бухгалтерского баланса за 2000 отчетный год определено приказом Минфина РФ от 13.01.2000 г. № 4н.</w:t>
      </w:r>
    </w:p>
    <w:p w:rsidR="00BE389A" w:rsidRPr="00684411" w:rsidRDefault="00684411" w:rsidP="00684411">
      <w:pPr>
        <w:spacing w:line="360" w:lineRule="auto"/>
        <w:ind w:firstLine="709"/>
        <w:jc w:val="both"/>
        <w:rPr>
          <w:sz w:val="28"/>
          <w:szCs w:val="28"/>
        </w:rPr>
      </w:pPr>
      <w:r>
        <w:rPr>
          <w:i/>
          <w:iCs/>
          <w:sz w:val="28"/>
          <w:szCs w:val="28"/>
        </w:rPr>
        <w:t xml:space="preserve"> </w:t>
      </w:r>
      <w:r w:rsidR="00BE389A" w:rsidRPr="00684411">
        <w:rPr>
          <w:i/>
          <w:iCs/>
          <w:sz w:val="28"/>
          <w:szCs w:val="28"/>
        </w:rPr>
        <w:t>Согласно международным стандартам</w:t>
      </w:r>
      <w:r w:rsidR="00BE389A" w:rsidRPr="00684411">
        <w:rPr>
          <w:sz w:val="28"/>
          <w:szCs w:val="28"/>
        </w:rPr>
        <w:t xml:space="preserve"> в активе баланса показываются экономические ресурсы, принадлежащие предприятию. Они рассматриваются как потенциальные доходы предприятия, которые оно может получить в будущем вследствие их использования. В </w:t>
      </w:r>
      <w:r w:rsidR="00BE389A" w:rsidRPr="00684411">
        <w:rPr>
          <w:i/>
          <w:iCs/>
          <w:sz w:val="28"/>
          <w:szCs w:val="28"/>
        </w:rPr>
        <w:t>пассиве баланса</w:t>
      </w:r>
      <w:r w:rsidR="00BE389A" w:rsidRPr="00684411">
        <w:rPr>
          <w:sz w:val="28"/>
          <w:szCs w:val="28"/>
        </w:rPr>
        <w:t xml:space="preserve"> содержится информация об источниках формирования средств предприятия, т.е. о капитале (equities), который делится на два основных типа: </w:t>
      </w:r>
      <w:r w:rsidR="00BE389A" w:rsidRPr="00684411">
        <w:rPr>
          <w:i/>
          <w:iCs/>
          <w:sz w:val="28"/>
          <w:szCs w:val="28"/>
        </w:rPr>
        <w:t>собственный капитал</w:t>
      </w:r>
      <w:r w:rsidR="00BE389A" w:rsidRPr="00684411">
        <w:rPr>
          <w:sz w:val="28"/>
          <w:szCs w:val="28"/>
        </w:rPr>
        <w:t xml:space="preserve"> (owner's equity) и </w:t>
      </w:r>
      <w:r w:rsidR="00BE389A" w:rsidRPr="00684411">
        <w:rPr>
          <w:i/>
          <w:iCs/>
          <w:sz w:val="28"/>
          <w:szCs w:val="28"/>
        </w:rPr>
        <w:t>привлеченный капитал</w:t>
      </w:r>
      <w:r w:rsidR="00BE389A" w:rsidRPr="00684411">
        <w:rPr>
          <w:sz w:val="28"/>
          <w:szCs w:val="28"/>
        </w:rPr>
        <w:t xml:space="preserve">, или </w:t>
      </w:r>
      <w:r w:rsidR="00BE389A" w:rsidRPr="00684411">
        <w:rPr>
          <w:i/>
          <w:iCs/>
          <w:sz w:val="28"/>
          <w:szCs w:val="28"/>
        </w:rPr>
        <w:t>кредиторская задолженность</w:t>
      </w:r>
      <w:r w:rsidR="00BE389A" w:rsidRPr="00684411">
        <w:rPr>
          <w:sz w:val="28"/>
          <w:szCs w:val="28"/>
        </w:rPr>
        <w:t xml:space="preserve"> (creditors'equity),</w:t>
      </w:r>
    </w:p>
    <w:p w:rsidR="00BE389A" w:rsidRPr="00684411" w:rsidRDefault="00BE389A" w:rsidP="00684411">
      <w:pPr>
        <w:spacing w:line="360" w:lineRule="auto"/>
        <w:ind w:firstLine="709"/>
        <w:jc w:val="both"/>
        <w:rPr>
          <w:sz w:val="28"/>
          <w:szCs w:val="28"/>
        </w:rPr>
      </w:pPr>
      <w:r w:rsidRPr="00684411">
        <w:rPr>
          <w:i/>
          <w:iCs/>
          <w:sz w:val="28"/>
          <w:szCs w:val="28"/>
        </w:rPr>
        <w:t>Собственный капитал</w:t>
      </w:r>
      <w:r w:rsidRPr="00684411">
        <w:rPr>
          <w:sz w:val="28"/>
          <w:szCs w:val="28"/>
        </w:rPr>
        <w:t xml:space="preserve"> (owner's equity) представляет собой остаточный интерес инвесторов (собственников) в активах предприятия </w:t>
      </w:r>
      <w:r w:rsidR="00D3744D" w:rsidRPr="00684411">
        <w:rPr>
          <w:sz w:val="28"/>
          <w:szCs w:val="28"/>
        </w:rPr>
        <w:t>после вычитания пассивов. И</w:t>
      </w:r>
      <w:r w:rsidRPr="00684411">
        <w:rPr>
          <w:sz w:val="28"/>
          <w:szCs w:val="28"/>
        </w:rPr>
        <w:t xml:space="preserve">нвесторы (собственники) в отличие от кредиторов обладают лишь правом остаточного иска, т.е. объектом их </w:t>
      </w:r>
      <w:r w:rsidR="00D3744D" w:rsidRPr="00684411">
        <w:rPr>
          <w:sz w:val="28"/>
          <w:szCs w:val="28"/>
        </w:rPr>
        <w:t>исков</w:t>
      </w:r>
      <w:r w:rsidRPr="00684411">
        <w:rPr>
          <w:sz w:val="28"/>
          <w:szCs w:val="28"/>
        </w:rPr>
        <w:t xml:space="preserve"> могут быть все</w:t>
      </w:r>
      <w:r w:rsidR="00D3744D" w:rsidRPr="00684411">
        <w:rPr>
          <w:sz w:val="28"/>
          <w:szCs w:val="28"/>
        </w:rPr>
        <w:t xml:space="preserve"> средства, остающиеся после платежей</w:t>
      </w:r>
      <w:r w:rsidRPr="00684411">
        <w:rPr>
          <w:sz w:val="28"/>
          <w:szCs w:val="28"/>
        </w:rPr>
        <w:t xml:space="preserve"> по обязательствам предприятия.</w:t>
      </w:r>
    </w:p>
    <w:p w:rsidR="00BE389A" w:rsidRPr="00684411" w:rsidRDefault="00BE389A" w:rsidP="00684411">
      <w:pPr>
        <w:spacing w:line="360" w:lineRule="auto"/>
        <w:ind w:firstLine="709"/>
        <w:jc w:val="both"/>
        <w:rPr>
          <w:sz w:val="28"/>
          <w:szCs w:val="28"/>
        </w:rPr>
      </w:pPr>
      <w:r w:rsidRPr="00684411">
        <w:rPr>
          <w:sz w:val="28"/>
          <w:szCs w:val="28"/>
        </w:rPr>
        <w:t>Из вышеизложенного с</w:t>
      </w:r>
      <w:r w:rsidR="00D3744D" w:rsidRPr="00684411">
        <w:rPr>
          <w:sz w:val="28"/>
          <w:szCs w:val="28"/>
        </w:rPr>
        <w:t>ледует, что все активы предпри</w:t>
      </w:r>
      <w:r w:rsidRPr="00684411">
        <w:rPr>
          <w:sz w:val="28"/>
          <w:szCs w:val="28"/>
        </w:rPr>
        <w:t>я</w:t>
      </w:r>
      <w:r w:rsidR="00D3744D" w:rsidRPr="00684411">
        <w:rPr>
          <w:sz w:val="28"/>
          <w:szCs w:val="28"/>
        </w:rPr>
        <w:t>тия</w:t>
      </w:r>
      <w:r w:rsidRPr="00684411">
        <w:rPr>
          <w:sz w:val="28"/>
          <w:szCs w:val="28"/>
        </w:rPr>
        <w:t xml:space="preserve"> могут быть</w:t>
      </w:r>
      <w:r w:rsidR="00D3744D" w:rsidRPr="00684411">
        <w:rPr>
          <w:sz w:val="28"/>
          <w:szCs w:val="28"/>
        </w:rPr>
        <w:t xml:space="preserve"> востребованы либо кредиторами, либо его владельцами</w:t>
      </w:r>
      <w:r w:rsidRPr="00684411">
        <w:rPr>
          <w:sz w:val="28"/>
          <w:szCs w:val="28"/>
        </w:rPr>
        <w:t>. А поскольку общая сумма всех пр</w:t>
      </w:r>
      <w:r w:rsidR="00D3744D" w:rsidRPr="00684411">
        <w:rPr>
          <w:sz w:val="28"/>
          <w:szCs w:val="28"/>
        </w:rPr>
        <w:t xml:space="preserve">етензий не может превышать </w:t>
      </w:r>
      <w:r w:rsidRPr="00684411">
        <w:rPr>
          <w:sz w:val="28"/>
          <w:szCs w:val="28"/>
        </w:rPr>
        <w:t>востребованных активов, то из этого вытекает равенство актива и пассива, которое в бухгалтерском учете называется балансовым уравнением (accounting equation)</w:t>
      </w:r>
      <w:r w:rsidR="00D3744D" w:rsidRPr="00684411">
        <w:rPr>
          <w:sz w:val="28"/>
          <w:szCs w:val="28"/>
        </w:rPr>
        <w:t>.</w:t>
      </w:r>
    </w:p>
    <w:p w:rsidR="00D3744D" w:rsidRPr="00684411" w:rsidRDefault="00BE389A" w:rsidP="00684411">
      <w:pPr>
        <w:spacing w:line="360" w:lineRule="auto"/>
        <w:ind w:firstLine="709"/>
        <w:jc w:val="both"/>
        <w:rPr>
          <w:sz w:val="28"/>
          <w:szCs w:val="28"/>
        </w:rPr>
      </w:pPr>
      <w:r w:rsidRPr="00684411">
        <w:rPr>
          <w:sz w:val="28"/>
          <w:szCs w:val="28"/>
        </w:rPr>
        <w:t>Это уравнение может быть</w:t>
      </w:r>
      <w:r w:rsidR="00600226" w:rsidRPr="00684411">
        <w:rPr>
          <w:sz w:val="28"/>
          <w:szCs w:val="28"/>
        </w:rPr>
        <w:t xml:space="preserve"> представлено в следующем виде:</w:t>
      </w:r>
    </w:p>
    <w:p w:rsidR="00684411" w:rsidRPr="00684411" w:rsidRDefault="00684411" w:rsidP="00684411">
      <w:pPr>
        <w:spacing w:line="360" w:lineRule="auto"/>
        <w:ind w:firstLine="709"/>
        <w:jc w:val="both"/>
        <w:rPr>
          <w:sz w:val="28"/>
          <w:szCs w:val="28"/>
        </w:rPr>
      </w:pPr>
    </w:p>
    <w:p w:rsidR="00BE389A" w:rsidRPr="00684411" w:rsidRDefault="00BE389A" w:rsidP="00684411">
      <w:pPr>
        <w:spacing w:line="360" w:lineRule="auto"/>
        <w:ind w:firstLine="709"/>
        <w:jc w:val="both"/>
        <w:rPr>
          <w:sz w:val="28"/>
          <w:szCs w:val="28"/>
        </w:rPr>
      </w:pPr>
      <w:r w:rsidRPr="00684411">
        <w:rPr>
          <w:sz w:val="28"/>
          <w:szCs w:val="28"/>
        </w:rPr>
        <w:t>Активы = Пассивы + Капитал</w:t>
      </w:r>
    </w:p>
    <w:p w:rsidR="00BE389A" w:rsidRPr="00684411" w:rsidRDefault="00BE389A" w:rsidP="00684411">
      <w:pPr>
        <w:spacing w:line="360" w:lineRule="auto"/>
        <w:ind w:firstLine="709"/>
        <w:jc w:val="both"/>
        <w:rPr>
          <w:sz w:val="28"/>
          <w:szCs w:val="28"/>
        </w:rPr>
      </w:pPr>
      <w:r w:rsidRPr="00684411">
        <w:rPr>
          <w:sz w:val="28"/>
          <w:szCs w:val="28"/>
        </w:rPr>
        <w:t>или</w:t>
      </w:r>
    </w:p>
    <w:p w:rsidR="00BE389A" w:rsidRPr="0032625E" w:rsidRDefault="00BE389A" w:rsidP="00684411">
      <w:pPr>
        <w:spacing w:line="360" w:lineRule="auto"/>
        <w:ind w:firstLine="709"/>
        <w:jc w:val="both"/>
        <w:rPr>
          <w:sz w:val="28"/>
          <w:szCs w:val="28"/>
        </w:rPr>
      </w:pPr>
      <w:r w:rsidRPr="00684411">
        <w:rPr>
          <w:sz w:val="28"/>
          <w:szCs w:val="28"/>
        </w:rPr>
        <w:t>Сре</w:t>
      </w:r>
      <w:r w:rsidR="004D035C">
        <w:rPr>
          <w:sz w:val="28"/>
          <w:szCs w:val="28"/>
        </w:rPr>
        <w:t>дства = Обязательства + Капитал</w:t>
      </w:r>
    </w:p>
    <w:p w:rsidR="004D035C" w:rsidRPr="0032625E" w:rsidRDefault="004D035C" w:rsidP="00684411">
      <w:pPr>
        <w:spacing w:line="360" w:lineRule="auto"/>
        <w:ind w:firstLine="709"/>
        <w:jc w:val="both"/>
        <w:rPr>
          <w:sz w:val="28"/>
          <w:szCs w:val="28"/>
        </w:rPr>
      </w:pPr>
    </w:p>
    <w:p w:rsidR="00BE389A" w:rsidRPr="00684411" w:rsidRDefault="00D3744D" w:rsidP="00684411">
      <w:pPr>
        <w:spacing w:line="360" w:lineRule="auto"/>
        <w:ind w:firstLine="709"/>
        <w:jc w:val="both"/>
        <w:rPr>
          <w:i/>
          <w:iCs/>
          <w:sz w:val="28"/>
          <w:szCs w:val="28"/>
        </w:rPr>
      </w:pPr>
      <w:r w:rsidRPr="00684411">
        <w:rPr>
          <w:b/>
          <w:bCs/>
          <w:i/>
          <w:iCs/>
          <w:sz w:val="28"/>
          <w:szCs w:val="28"/>
          <w:u w:val="single"/>
        </w:rPr>
        <w:t>Статьи актива баланса</w:t>
      </w:r>
      <w:r w:rsidR="00BE389A" w:rsidRPr="00684411">
        <w:rPr>
          <w:sz w:val="28"/>
          <w:szCs w:val="28"/>
        </w:rPr>
        <w:t xml:space="preserve"> сгруппированы в три раздела: </w:t>
      </w:r>
      <w:r w:rsidR="00BE389A" w:rsidRPr="00684411">
        <w:rPr>
          <w:i/>
          <w:iCs/>
          <w:sz w:val="28"/>
          <w:szCs w:val="28"/>
        </w:rPr>
        <w:t>"Основные средства и прочие внеоборотные активы", "Запасы и затраты". "Денежные ' средства и прочие активы".</w:t>
      </w:r>
    </w:p>
    <w:p w:rsidR="00BE389A" w:rsidRPr="00684411" w:rsidRDefault="00BE389A" w:rsidP="00684411">
      <w:pPr>
        <w:spacing w:line="360" w:lineRule="auto"/>
        <w:ind w:firstLine="709"/>
        <w:jc w:val="both"/>
        <w:rPr>
          <w:sz w:val="28"/>
          <w:szCs w:val="28"/>
        </w:rPr>
      </w:pPr>
      <w:r w:rsidRPr="00684411">
        <w:rPr>
          <w:sz w:val="28"/>
          <w:szCs w:val="28"/>
        </w:rPr>
        <w:t>Характерной особенностью действующей структуры актива баланса является расположение его разделов и статей в каждом разделе в строго определенном последовательности - в зависимости от степени их ликвидности</w:t>
      </w:r>
      <w:r w:rsidR="00D3744D" w:rsidRPr="00684411">
        <w:rPr>
          <w:sz w:val="28"/>
          <w:szCs w:val="28"/>
        </w:rPr>
        <w:t>.</w:t>
      </w:r>
      <w:r w:rsidRPr="00684411">
        <w:rPr>
          <w:sz w:val="28"/>
          <w:szCs w:val="28"/>
        </w:rPr>
        <w:t xml:space="preserve"> В начале идут наименее ликвидные разделы и статьи баланса (</w:t>
      </w:r>
      <w:r w:rsidRPr="00684411">
        <w:rPr>
          <w:i/>
          <w:iCs/>
          <w:sz w:val="28"/>
          <w:szCs w:val="28"/>
        </w:rPr>
        <w:t>основные средства, нематериальные активы, долгосро</w:t>
      </w:r>
      <w:r w:rsidR="007113B0" w:rsidRPr="00684411">
        <w:rPr>
          <w:i/>
          <w:iCs/>
          <w:sz w:val="28"/>
          <w:szCs w:val="28"/>
        </w:rPr>
        <w:t>чные финансовые вложения</w:t>
      </w:r>
      <w:r w:rsidR="007113B0" w:rsidRPr="00684411">
        <w:rPr>
          <w:sz w:val="28"/>
          <w:szCs w:val="28"/>
        </w:rPr>
        <w:t xml:space="preserve"> и др.),</w:t>
      </w:r>
      <w:r w:rsidRPr="00684411">
        <w:rPr>
          <w:sz w:val="28"/>
          <w:szCs w:val="28"/>
        </w:rPr>
        <w:t xml:space="preserve"> а</w:t>
      </w:r>
      <w:r w:rsidR="007113B0" w:rsidRPr="00684411">
        <w:rPr>
          <w:sz w:val="28"/>
          <w:szCs w:val="28"/>
        </w:rPr>
        <w:t xml:space="preserve"> затем следуют более ликвидные, </w:t>
      </w:r>
      <w:r w:rsidRPr="00684411">
        <w:rPr>
          <w:sz w:val="28"/>
          <w:szCs w:val="28"/>
        </w:rPr>
        <w:t>по мере нарастания уровня их ликвидности (</w:t>
      </w:r>
      <w:r w:rsidRPr="00684411">
        <w:rPr>
          <w:i/>
          <w:iCs/>
          <w:sz w:val="28"/>
          <w:szCs w:val="28"/>
        </w:rPr>
        <w:t xml:space="preserve">производственные запасы, малоценные и быстроизнашивающиеся предметы, готовая продукция, товары </w:t>
      </w:r>
      <w:r w:rsidRPr="00684411">
        <w:rPr>
          <w:sz w:val="28"/>
          <w:szCs w:val="28"/>
        </w:rPr>
        <w:t>и др.). Заключительные статьи актива показы</w:t>
      </w:r>
      <w:r w:rsidR="007113B0" w:rsidRPr="00684411">
        <w:rPr>
          <w:sz w:val="28"/>
          <w:szCs w:val="28"/>
        </w:rPr>
        <w:t>вают наиболее ликвидные оборотн</w:t>
      </w:r>
      <w:r w:rsidRPr="00684411">
        <w:rPr>
          <w:sz w:val="28"/>
          <w:szCs w:val="28"/>
        </w:rPr>
        <w:t>ые средства (</w:t>
      </w:r>
      <w:r w:rsidRPr="00684411">
        <w:rPr>
          <w:i/>
          <w:iCs/>
          <w:sz w:val="28"/>
          <w:szCs w:val="28"/>
        </w:rPr>
        <w:t>денежные средства в кассе</w:t>
      </w:r>
      <w:r w:rsidR="00600226" w:rsidRPr="00684411">
        <w:rPr>
          <w:i/>
          <w:iCs/>
          <w:sz w:val="28"/>
          <w:szCs w:val="28"/>
        </w:rPr>
        <w:t>, на расчетном счете</w:t>
      </w:r>
      <w:r w:rsidRPr="00684411">
        <w:rPr>
          <w:i/>
          <w:iCs/>
          <w:sz w:val="28"/>
          <w:szCs w:val="28"/>
        </w:rPr>
        <w:t>, краткосрочные финансовые вложения и прочие денежные средства</w:t>
      </w:r>
      <w:r w:rsidRPr="00684411">
        <w:rPr>
          <w:sz w:val="28"/>
          <w:szCs w:val="28"/>
        </w:rPr>
        <w:t>).</w:t>
      </w:r>
    </w:p>
    <w:p w:rsidR="00BE389A" w:rsidRPr="00684411" w:rsidRDefault="00684411" w:rsidP="00684411">
      <w:pPr>
        <w:spacing w:line="360" w:lineRule="auto"/>
        <w:ind w:firstLine="709"/>
        <w:jc w:val="both"/>
        <w:rPr>
          <w:i/>
          <w:iCs/>
          <w:sz w:val="28"/>
          <w:szCs w:val="28"/>
        </w:rPr>
      </w:pPr>
      <w:r>
        <w:rPr>
          <w:sz w:val="28"/>
          <w:szCs w:val="28"/>
        </w:rPr>
        <w:t xml:space="preserve"> </w:t>
      </w:r>
      <w:r w:rsidR="00BE389A" w:rsidRPr="00684411">
        <w:rPr>
          <w:b/>
          <w:bCs/>
          <w:i/>
          <w:iCs/>
          <w:sz w:val="28"/>
          <w:szCs w:val="28"/>
          <w:u w:val="single"/>
        </w:rPr>
        <w:t>Статьи пассива баланса</w:t>
      </w:r>
      <w:r w:rsidR="007113B0" w:rsidRPr="00684411">
        <w:rPr>
          <w:sz w:val="28"/>
          <w:szCs w:val="28"/>
        </w:rPr>
        <w:t xml:space="preserve"> сгруппированы в два раздела</w:t>
      </w:r>
      <w:r w:rsidR="00BE389A" w:rsidRPr="00684411">
        <w:rPr>
          <w:sz w:val="28"/>
          <w:szCs w:val="28"/>
        </w:rPr>
        <w:t xml:space="preserve">: </w:t>
      </w:r>
      <w:r w:rsidR="00BE389A" w:rsidRPr="00684411">
        <w:rPr>
          <w:i/>
          <w:iCs/>
          <w:sz w:val="28"/>
          <w:szCs w:val="28"/>
        </w:rPr>
        <w:t>«Источники собственных средств», «Расчеты и прочие пассивы».</w:t>
      </w:r>
    </w:p>
    <w:p w:rsidR="00BE389A" w:rsidRPr="00684411" w:rsidRDefault="00BE389A" w:rsidP="00684411">
      <w:pPr>
        <w:spacing w:line="360" w:lineRule="auto"/>
        <w:ind w:firstLine="709"/>
        <w:jc w:val="both"/>
        <w:rPr>
          <w:sz w:val="28"/>
          <w:szCs w:val="28"/>
        </w:rPr>
      </w:pPr>
      <w:r w:rsidRPr="00684411">
        <w:rPr>
          <w:sz w:val="28"/>
          <w:szCs w:val="28"/>
        </w:rPr>
        <w:t xml:space="preserve">Статьи первою раздела характеризуют </w:t>
      </w:r>
      <w:r w:rsidRPr="00684411">
        <w:rPr>
          <w:i/>
          <w:iCs/>
          <w:sz w:val="28"/>
          <w:szCs w:val="28"/>
          <w:u w:val="single"/>
        </w:rPr>
        <w:t>собственный капитал</w:t>
      </w:r>
      <w:r w:rsidRPr="00684411">
        <w:rPr>
          <w:sz w:val="28"/>
          <w:szCs w:val="28"/>
        </w:rPr>
        <w:t xml:space="preserve"> (</w:t>
      </w:r>
      <w:r w:rsidR="007113B0" w:rsidRPr="00684411">
        <w:rPr>
          <w:i/>
          <w:iCs/>
          <w:sz w:val="28"/>
          <w:szCs w:val="28"/>
        </w:rPr>
        <w:t xml:space="preserve">уставной капитал., </w:t>
      </w:r>
      <w:r w:rsidRPr="00684411">
        <w:rPr>
          <w:i/>
          <w:iCs/>
          <w:sz w:val="28"/>
          <w:szCs w:val="28"/>
        </w:rPr>
        <w:t xml:space="preserve">добавочный капитал. резервный капитал, нераспределенную прибыль </w:t>
      </w:r>
      <w:r w:rsidRPr="00684411">
        <w:rPr>
          <w:sz w:val="28"/>
          <w:szCs w:val="28"/>
        </w:rPr>
        <w:t xml:space="preserve">и другие). Статьи второю раздела пассива характеризуют </w:t>
      </w:r>
      <w:r w:rsidRPr="00684411">
        <w:rPr>
          <w:i/>
          <w:iCs/>
          <w:sz w:val="28"/>
          <w:szCs w:val="28"/>
          <w:u w:val="single"/>
        </w:rPr>
        <w:t>заемный капитал</w:t>
      </w:r>
      <w:r w:rsidR="004E223B" w:rsidRPr="00684411">
        <w:rPr>
          <w:sz w:val="28"/>
          <w:szCs w:val="28"/>
        </w:rPr>
        <w:t xml:space="preserve">. </w:t>
      </w:r>
      <w:r w:rsidRPr="00684411">
        <w:rPr>
          <w:sz w:val="28"/>
          <w:szCs w:val="28"/>
        </w:rPr>
        <w:t xml:space="preserve">Сначала показываются </w:t>
      </w:r>
      <w:r w:rsidRPr="00684411">
        <w:rPr>
          <w:i/>
          <w:iCs/>
          <w:sz w:val="28"/>
          <w:szCs w:val="28"/>
        </w:rPr>
        <w:t>долгосрочные обязательства</w:t>
      </w:r>
      <w:r w:rsidRPr="00684411">
        <w:rPr>
          <w:sz w:val="28"/>
          <w:szCs w:val="28"/>
        </w:rPr>
        <w:t xml:space="preserve"> (</w:t>
      </w:r>
      <w:r w:rsidRPr="00684411">
        <w:rPr>
          <w:i/>
          <w:iCs/>
          <w:sz w:val="28"/>
          <w:szCs w:val="28"/>
        </w:rPr>
        <w:t>долгосрочные кредиты и займы</w:t>
      </w:r>
      <w:r w:rsidRPr="00684411">
        <w:rPr>
          <w:sz w:val="28"/>
          <w:szCs w:val="28"/>
        </w:rPr>
        <w:t xml:space="preserve">), затем </w:t>
      </w:r>
      <w:r w:rsidRPr="00684411">
        <w:rPr>
          <w:i/>
          <w:iCs/>
          <w:sz w:val="28"/>
          <w:szCs w:val="28"/>
        </w:rPr>
        <w:t>краткосрочные обязательства</w:t>
      </w:r>
      <w:r w:rsidRPr="00684411">
        <w:rPr>
          <w:sz w:val="28"/>
          <w:szCs w:val="28"/>
        </w:rPr>
        <w:t xml:space="preserve"> (</w:t>
      </w:r>
      <w:r w:rsidRPr="00684411">
        <w:rPr>
          <w:i/>
          <w:iCs/>
          <w:sz w:val="28"/>
          <w:szCs w:val="28"/>
        </w:rPr>
        <w:t>краткосрочные кредиты, займы. кредиторская задолженность</w:t>
      </w:r>
      <w:r w:rsidRPr="00684411">
        <w:rPr>
          <w:sz w:val="28"/>
          <w:szCs w:val="28"/>
        </w:rPr>
        <w:t>).</w:t>
      </w:r>
    </w:p>
    <w:p w:rsidR="00C83B3B" w:rsidRPr="00684411" w:rsidRDefault="00684411" w:rsidP="00684411">
      <w:pPr>
        <w:spacing w:line="360" w:lineRule="auto"/>
        <w:ind w:firstLine="709"/>
        <w:jc w:val="both"/>
        <w:rPr>
          <w:b/>
          <w:bCs/>
          <w:i/>
          <w:iCs/>
          <w:sz w:val="28"/>
          <w:szCs w:val="28"/>
          <w:u w:val="single"/>
        </w:rPr>
      </w:pPr>
      <w:r>
        <w:rPr>
          <w:b/>
          <w:bCs/>
          <w:sz w:val="28"/>
          <w:szCs w:val="28"/>
        </w:rPr>
        <w:t xml:space="preserve"> </w:t>
      </w:r>
      <w:r w:rsidR="00C83B3B" w:rsidRPr="00684411">
        <w:rPr>
          <w:b/>
          <w:bCs/>
          <w:i/>
          <w:iCs/>
          <w:sz w:val="28"/>
          <w:szCs w:val="28"/>
        </w:rPr>
        <w:t>Правила оценки статей баланса</w:t>
      </w:r>
      <w:r>
        <w:rPr>
          <w:b/>
          <w:bCs/>
          <w:i/>
          <w:iCs/>
          <w:sz w:val="28"/>
          <w:szCs w:val="28"/>
        </w:rPr>
        <w:t xml:space="preserve"> </w:t>
      </w:r>
      <w:r w:rsidR="00C83B3B" w:rsidRPr="00684411">
        <w:rPr>
          <w:sz w:val="28"/>
          <w:szCs w:val="28"/>
        </w:rPr>
        <w:t>установлены Положением по ведению бухгалтерского учета и бухгалтерской отчетности и инструкциями (указаниями) по составлению бухгалтерской отчетности.</w:t>
      </w:r>
    </w:p>
    <w:p w:rsidR="00C83B3B" w:rsidRPr="00684411" w:rsidRDefault="00C83B3B" w:rsidP="00684411">
      <w:pPr>
        <w:spacing w:line="360" w:lineRule="auto"/>
        <w:ind w:firstLine="709"/>
        <w:jc w:val="both"/>
        <w:rPr>
          <w:sz w:val="28"/>
          <w:szCs w:val="28"/>
        </w:rPr>
      </w:pPr>
      <w:r w:rsidRPr="00684411">
        <w:rPr>
          <w:sz w:val="28"/>
          <w:szCs w:val="28"/>
        </w:rPr>
        <w:t xml:space="preserve">В соответствии с Положением по ведению бухгалтерского учета и бухгалтерской отчетности </w:t>
      </w:r>
      <w:r w:rsidRPr="00684411">
        <w:rPr>
          <w:i/>
          <w:iCs/>
          <w:sz w:val="28"/>
          <w:szCs w:val="28"/>
        </w:rPr>
        <w:t>основные средства и нематериальные активы</w:t>
      </w:r>
      <w:r w:rsidRPr="00684411">
        <w:rPr>
          <w:sz w:val="28"/>
          <w:szCs w:val="28"/>
        </w:rPr>
        <w:t xml:space="preserve"> отражают в балансе по остаточной стоимости; </w:t>
      </w:r>
      <w:r w:rsidRPr="00684411">
        <w:rPr>
          <w:i/>
          <w:iCs/>
          <w:sz w:val="28"/>
          <w:szCs w:val="28"/>
        </w:rPr>
        <w:t xml:space="preserve">сырье, основные и вспомогательные материалы, покупные полуфабрикаты и комплектующие изделия, топливо, тару, запасные части и другие материальные ресурсы </w:t>
      </w:r>
      <w:r w:rsidRPr="00684411">
        <w:rPr>
          <w:sz w:val="28"/>
          <w:szCs w:val="28"/>
        </w:rPr>
        <w:t xml:space="preserve">— по фактической себестоимости; </w:t>
      </w:r>
      <w:r w:rsidRPr="00684411">
        <w:rPr>
          <w:i/>
          <w:iCs/>
          <w:sz w:val="28"/>
          <w:szCs w:val="28"/>
        </w:rPr>
        <w:t xml:space="preserve">готовую и отгруженную продукцию </w:t>
      </w:r>
      <w:r w:rsidRPr="00684411">
        <w:rPr>
          <w:sz w:val="28"/>
          <w:szCs w:val="28"/>
        </w:rPr>
        <w:t>в зависимости от порядка списания общехозяйственных расходов и использования счета 40 «Выпуск продукции, работ, услуг» — по полной или неполной фактической производственной себестоимости и по полной или неполной нормативной (плановой) себестоимости продукции.</w:t>
      </w:r>
    </w:p>
    <w:p w:rsidR="00C83B3B" w:rsidRPr="00684411" w:rsidRDefault="00C83B3B" w:rsidP="00684411">
      <w:pPr>
        <w:spacing w:line="360" w:lineRule="auto"/>
        <w:ind w:firstLine="709"/>
        <w:jc w:val="both"/>
        <w:rPr>
          <w:sz w:val="28"/>
          <w:szCs w:val="28"/>
        </w:rPr>
      </w:pPr>
      <w:r w:rsidRPr="00684411">
        <w:rPr>
          <w:i/>
          <w:iCs/>
          <w:sz w:val="28"/>
          <w:szCs w:val="28"/>
        </w:rPr>
        <w:t>Товары в организациях</w:t>
      </w:r>
      <w:r w:rsidRPr="00684411">
        <w:rPr>
          <w:sz w:val="28"/>
          <w:szCs w:val="28"/>
        </w:rPr>
        <w:t>, занятых торговой деятельностью, отражаются в балансе по стоимости их приобретения.</w:t>
      </w:r>
    </w:p>
    <w:p w:rsidR="00C83B3B" w:rsidRPr="00684411" w:rsidRDefault="00C83B3B" w:rsidP="00684411">
      <w:pPr>
        <w:spacing w:line="360" w:lineRule="auto"/>
        <w:ind w:firstLine="709"/>
        <w:jc w:val="both"/>
        <w:rPr>
          <w:sz w:val="28"/>
          <w:szCs w:val="28"/>
        </w:rPr>
      </w:pPr>
      <w:r w:rsidRPr="00684411">
        <w:rPr>
          <w:i/>
          <w:iCs/>
          <w:sz w:val="28"/>
          <w:szCs w:val="28"/>
        </w:rPr>
        <w:t>Незавершенное производство в массовом и серийном производстве</w:t>
      </w:r>
      <w:r w:rsidRPr="00684411">
        <w:rPr>
          <w:sz w:val="28"/>
          <w:szCs w:val="28"/>
        </w:rPr>
        <w:t xml:space="preserve">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w:t>
      </w:r>
    </w:p>
    <w:p w:rsidR="00C83B3B" w:rsidRPr="00684411" w:rsidRDefault="00C83B3B" w:rsidP="00684411">
      <w:pPr>
        <w:spacing w:line="360" w:lineRule="auto"/>
        <w:ind w:firstLine="709"/>
        <w:jc w:val="both"/>
        <w:rPr>
          <w:sz w:val="28"/>
          <w:szCs w:val="28"/>
        </w:rPr>
      </w:pPr>
      <w:r w:rsidRPr="00684411">
        <w:rPr>
          <w:i/>
          <w:iCs/>
          <w:sz w:val="28"/>
          <w:szCs w:val="28"/>
        </w:rPr>
        <w:t xml:space="preserve">При единичном производстве продукции незавершенное производство отражают </w:t>
      </w:r>
      <w:r w:rsidRPr="00684411">
        <w:rPr>
          <w:sz w:val="28"/>
          <w:szCs w:val="28"/>
        </w:rPr>
        <w:t xml:space="preserve">по фактическим производственным затратам </w:t>
      </w:r>
      <w:r w:rsidRPr="00684411">
        <w:rPr>
          <w:i/>
          <w:iCs/>
          <w:sz w:val="28"/>
          <w:szCs w:val="28"/>
        </w:rPr>
        <w:t>Материальные ценности</w:t>
      </w:r>
      <w:r w:rsidRPr="00684411">
        <w:rPr>
          <w:sz w:val="28"/>
          <w:szCs w:val="28"/>
        </w:rPr>
        <w:t>, на которые цена в течение года снизилась либо которые морально устарели и частично потеряли свое первоначальное качество, отражают в бухгалтерском балансе на конец отчетного года по цене возможной реализации, когда они ниже первоначальной стоимости приобретения, с отнесением разницы в ценах на финансовые результаты хозяйственной деятельности.</w:t>
      </w:r>
    </w:p>
    <w:p w:rsidR="00C83B3B" w:rsidRPr="00684411" w:rsidRDefault="00C83B3B" w:rsidP="00684411">
      <w:pPr>
        <w:spacing w:line="360" w:lineRule="auto"/>
        <w:ind w:firstLine="709"/>
        <w:jc w:val="both"/>
        <w:rPr>
          <w:sz w:val="28"/>
          <w:szCs w:val="28"/>
        </w:rPr>
      </w:pPr>
      <w:r w:rsidRPr="00684411">
        <w:rPr>
          <w:i/>
          <w:iCs/>
          <w:sz w:val="28"/>
          <w:szCs w:val="28"/>
        </w:rPr>
        <w:t>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w:t>
      </w:r>
      <w:r w:rsidRPr="00684411">
        <w:rPr>
          <w:sz w:val="28"/>
          <w:szCs w:val="28"/>
        </w:rPr>
        <w:t xml:space="preserve"> отражают в отчетности в валюте, действующей на территории Российской Федерации, в суммах, определяемых путем пересчета иностранных валют по курсу Центрального банка Российской Федерации, действующему на последнее число отчетного периода.</w:t>
      </w:r>
    </w:p>
    <w:p w:rsidR="00C83B3B" w:rsidRPr="00684411" w:rsidRDefault="00C83B3B" w:rsidP="00684411">
      <w:pPr>
        <w:spacing w:line="360" w:lineRule="auto"/>
        <w:ind w:firstLine="709"/>
        <w:jc w:val="both"/>
        <w:rPr>
          <w:sz w:val="28"/>
          <w:szCs w:val="28"/>
        </w:rPr>
      </w:pPr>
      <w:r w:rsidRPr="00684411">
        <w:rPr>
          <w:i/>
          <w:iCs/>
          <w:sz w:val="28"/>
          <w:szCs w:val="28"/>
        </w:rPr>
        <w:t xml:space="preserve">Расчеты с дебиторами и кредиторами </w:t>
      </w:r>
      <w:r w:rsidRPr="00684411">
        <w:rPr>
          <w:sz w:val="28"/>
          <w:szCs w:val="28"/>
        </w:rPr>
        <w:t>каждая сторона отражает в своей отчетности в суммах, вытекающих из бухгалтерских записей и признаваемых ею правильными.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соответствующие споры.</w:t>
      </w:r>
    </w:p>
    <w:p w:rsidR="00C83B3B" w:rsidRPr="00684411" w:rsidRDefault="00C83B3B" w:rsidP="00684411">
      <w:pPr>
        <w:spacing w:line="360" w:lineRule="auto"/>
        <w:ind w:firstLine="709"/>
        <w:jc w:val="both"/>
        <w:rPr>
          <w:sz w:val="28"/>
          <w:szCs w:val="28"/>
        </w:rPr>
      </w:pPr>
      <w:r w:rsidRPr="00684411">
        <w:rPr>
          <w:i/>
          <w:iCs/>
          <w:sz w:val="28"/>
          <w:szCs w:val="28"/>
        </w:rPr>
        <w:t>Дебиторскую задолженность, по которой истек срок исковой давности, другие долги, нереальные для взыскания</w:t>
      </w:r>
      <w:r w:rsidRPr="00684411">
        <w:rPr>
          <w:sz w:val="28"/>
          <w:szCs w:val="28"/>
        </w:rPr>
        <w:t>,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некоммерческой организации.</w:t>
      </w:r>
    </w:p>
    <w:p w:rsidR="00C83B3B" w:rsidRPr="00684411" w:rsidRDefault="00C83B3B" w:rsidP="00684411">
      <w:pPr>
        <w:spacing w:line="360" w:lineRule="auto"/>
        <w:ind w:firstLine="709"/>
        <w:jc w:val="both"/>
        <w:rPr>
          <w:sz w:val="28"/>
          <w:szCs w:val="28"/>
        </w:rPr>
      </w:pPr>
      <w:r w:rsidRPr="00684411">
        <w:rPr>
          <w:i/>
          <w:iCs/>
          <w:sz w:val="28"/>
          <w:szCs w:val="28"/>
        </w:rPr>
        <w:t xml:space="preserve">Списание долга в убыток вследствие неплатежеспособности не является аннулированием задолженности. </w:t>
      </w:r>
      <w:r w:rsidRPr="00684411">
        <w:rPr>
          <w:sz w:val="28"/>
          <w:szCs w:val="28"/>
        </w:rPr>
        <w:t>Она отражается за балансом в течение 5 лет с момента списания для наблюдения за возможностью ее взыскания с должника в случае изменения его имущественного положения.</w:t>
      </w:r>
    </w:p>
    <w:p w:rsidR="00C83B3B" w:rsidRPr="00684411" w:rsidRDefault="00C83B3B" w:rsidP="00684411">
      <w:pPr>
        <w:spacing w:line="360" w:lineRule="auto"/>
        <w:ind w:firstLine="709"/>
        <w:jc w:val="both"/>
        <w:rPr>
          <w:sz w:val="28"/>
          <w:szCs w:val="28"/>
        </w:rPr>
      </w:pPr>
      <w:r w:rsidRPr="00684411">
        <w:rPr>
          <w:i/>
          <w:iCs/>
          <w:sz w:val="28"/>
          <w:szCs w:val="28"/>
        </w:rPr>
        <w:t>Суммы кредиторской и депонентской задолженности, по которым истек срок исковой давности</w:t>
      </w:r>
      <w:r w:rsidRPr="00684411">
        <w:rPr>
          <w:sz w:val="28"/>
          <w:szCs w:val="28"/>
        </w:rPr>
        <w:t>, списывают на финансовые результаты хозяйственной деятельности коммерческой организации или увеличение доходов у некоммерческой организации.</w:t>
      </w:r>
    </w:p>
    <w:p w:rsidR="00C83B3B" w:rsidRPr="00684411" w:rsidRDefault="00C83B3B" w:rsidP="00684411">
      <w:pPr>
        <w:spacing w:line="360" w:lineRule="auto"/>
        <w:ind w:firstLine="709"/>
        <w:jc w:val="both"/>
        <w:rPr>
          <w:sz w:val="28"/>
          <w:szCs w:val="28"/>
        </w:rPr>
      </w:pPr>
      <w:r w:rsidRPr="00684411">
        <w:rPr>
          <w:i/>
          <w:iCs/>
          <w:sz w:val="28"/>
          <w:szCs w:val="28"/>
        </w:rPr>
        <w:t>Отражаемые в отчетности суммы по расчетам с финансовыми, налоговыми органами</w:t>
      </w:r>
      <w:r w:rsidRPr="00684411">
        <w:rPr>
          <w:sz w:val="28"/>
          <w:szCs w:val="28"/>
        </w:rPr>
        <w:t>, учреждениями банков должны быть согласованы с ними и тождественны. Оставление на балансе не отрегулированных сумм по этим расчетам не допускается.</w:t>
      </w:r>
    </w:p>
    <w:p w:rsidR="00C83B3B" w:rsidRPr="00684411" w:rsidRDefault="00C83B3B" w:rsidP="00684411">
      <w:pPr>
        <w:spacing w:line="360" w:lineRule="auto"/>
        <w:ind w:firstLine="709"/>
        <w:jc w:val="both"/>
        <w:rPr>
          <w:sz w:val="28"/>
          <w:szCs w:val="28"/>
        </w:rPr>
      </w:pPr>
      <w:r w:rsidRPr="00684411">
        <w:rPr>
          <w:i/>
          <w:iCs/>
          <w:sz w:val="28"/>
          <w:szCs w:val="28"/>
        </w:rPr>
        <w:t>Штрафы, пени и неустойки, признанные должником или по которым получены решения суда, арбитража об их взыскании,</w:t>
      </w:r>
      <w:r w:rsidRPr="00684411">
        <w:rPr>
          <w:sz w:val="28"/>
          <w:szCs w:val="28"/>
        </w:rPr>
        <w:t xml:space="preserve"> относят на финансовые результаты у коммерческой организации или увеличение доходов (уменьшение расходов) у некоммерческой организации и до их получения или уплаты отражают в отчетности получателя и плательщика соответственно по статьям дебиторов или кредиторов.</w:t>
      </w:r>
    </w:p>
    <w:p w:rsidR="00C83B3B" w:rsidRPr="00684411" w:rsidRDefault="00C83B3B" w:rsidP="00684411">
      <w:pPr>
        <w:spacing w:line="360" w:lineRule="auto"/>
        <w:ind w:firstLine="709"/>
        <w:jc w:val="both"/>
        <w:rPr>
          <w:sz w:val="28"/>
          <w:szCs w:val="28"/>
        </w:rPr>
      </w:pPr>
      <w:r w:rsidRPr="00684411">
        <w:rPr>
          <w:i/>
          <w:iCs/>
          <w:sz w:val="28"/>
          <w:szCs w:val="28"/>
        </w:rPr>
        <w:t xml:space="preserve"> В случае продажи и прочего выбытия имущества организации (основных средств, производственных запасов, ценных бумаг и др.) убыток или доход по этим операциям</w:t>
      </w:r>
      <w:r w:rsidRPr="00684411">
        <w:rPr>
          <w:sz w:val="28"/>
          <w:szCs w:val="28"/>
        </w:rPr>
        <w:t xml:space="preserve"> относят на финансовые результаты у коммерческой организации или увеличение расходов (доходов) у некоммерческой организации.</w:t>
      </w:r>
    </w:p>
    <w:p w:rsidR="00C83B3B" w:rsidRPr="00684411" w:rsidRDefault="00C83B3B" w:rsidP="00684411">
      <w:pPr>
        <w:spacing w:line="360" w:lineRule="auto"/>
        <w:ind w:firstLine="709"/>
        <w:jc w:val="both"/>
        <w:rPr>
          <w:sz w:val="28"/>
          <w:szCs w:val="28"/>
        </w:rPr>
      </w:pPr>
      <w:r w:rsidRPr="00684411">
        <w:rPr>
          <w:i/>
          <w:iCs/>
          <w:sz w:val="28"/>
          <w:szCs w:val="28"/>
        </w:rPr>
        <w:t>Не возмещенные потери от стихийных бедствий</w:t>
      </w:r>
      <w:r w:rsidRPr="00684411">
        <w:rPr>
          <w:sz w:val="28"/>
          <w:szCs w:val="28"/>
        </w:rPr>
        <w:t xml:space="preserve"> списывают по решению руководителя организации на финансовые результаты отчетного года организации (в дебет счета 99 «Прибыли и убытки»).</w:t>
      </w:r>
    </w:p>
    <w:p w:rsidR="004E223B" w:rsidRPr="00684411" w:rsidRDefault="00684411" w:rsidP="00684411">
      <w:pPr>
        <w:spacing w:line="360" w:lineRule="auto"/>
        <w:ind w:firstLine="709"/>
        <w:jc w:val="both"/>
        <w:rPr>
          <w:i/>
          <w:iCs/>
          <w:sz w:val="28"/>
          <w:szCs w:val="28"/>
        </w:rPr>
      </w:pPr>
      <w:r>
        <w:rPr>
          <w:i/>
          <w:iCs/>
          <w:sz w:val="28"/>
          <w:szCs w:val="28"/>
        </w:rPr>
        <w:t xml:space="preserve"> </w:t>
      </w:r>
      <w:r w:rsidR="004E223B" w:rsidRPr="00684411">
        <w:rPr>
          <w:b/>
          <w:bCs/>
          <w:i/>
          <w:iCs/>
          <w:sz w:val="28"/>
          <w:szCs w:val="28"/>
        </w:rPr>
        <w:t>Рассматривая</w:t>
      </w:r>
      <w:r w:rsidR="004E223B" w:rsidRPr="00684411">
        <w:rPr>
          <w:sz w:val="28"/>
          <w:szCs w:val="28"/>
        </w:rPr>
        <w:t xml:space="preserve"> </w:t>
      </w:r>
      <w:r w:rsidR="004E223B" w:rsidRPr="00684411">
        <w:rPr>
          <w:b/>
          <w:bCs/>
          <w:i/>
          <w:iCs/>
          <w:sz w:val="28"/>
          <w:szCs w:val="28"/>
        </w:rPr>
        <w:t>бухгалтерский баланс «Саузгинского мясокомбината» за 1квартал 2008 года</w:t>
      </w:r>
      <w:r w:rsidR="004E223B" w:rsidRPr="00684411">
        <w:rPr>
          <w:sz w:val="28"/>
          <w:szCs w:val="28"/>
        </w:rPr>
        <w:t xml:space="preserve"> </w:t>
      </w:r>
      <w:r w:rsidR="004E223B" w:rsidRPr="00684411">
        <w:rPr>
          <w:i/>
          <w:iCs/>
          <w:sz w:val="28"/>
          <w:szCs w:val="28"/>
          <w:u w:val="single"/>
        </w:rPr>
        <w:t>по Активу</w:t>
      </w:r>
      <w:r w:rsidR="004E223B" w:rsidRPr="00684411">
        <w:rPr>
          <w:sz w:val="28"/>
          <w:szCs w:val="28"/>
        </w:rPr>
        <w:t xml:space="preserve">, можно сказать, что </w:t>
      </w:r>
      <w:r w:rsidR="004E223B" w:rsidRPr="00684411">
        <w:rPr>
          <w:i/>
          <w:iCs/>
          <w:sz w:val="28"/>
          <w:szCs w:val="28"/>
        </w:rPr>
        <w:t>внеоборотных активов</w:t>
      </w:r>
      <w:r w:rsidR="004E223B" w:rsidRPr="00684411">
        <w:rPr>
          <w:sz w:val="28"/>
          <w:szCs w:val="28"/>
        </w:rPr>
        <w:t xml:space="preserve"> организации на начало 89 т.р., на конец 84 т.р., и все они выражены </w:t>
      </w:r>
      <w:r w:rsidR="004E223B" w:rsidRPr="00684411">
        <w:rPr>
          <w:i/>
          <w:iCs/>
          <w:sz w:val="28"/>
          <w:szCs w:val="28"/>
        </w:rPr>
        <w:t xml:space="preserve">основными средствами </w:t>
      </w:r>
      <w:r w:rsidR="004E223B" w:rsidRPr="00684411">
        <w:rPr>
          <w:sz w:val="28"/>
          <w:szCs w:val="28"/>
        </w:rPr>
        <w:t xml:space="preserve">предприятия. </w:t>
      </w:r>
    </w:p>
    <w:p w:rsidR="004E223B" w:rsidRPr="00684411" w:rsidRDefault="004E223B" w:rsidP="00684411">
      <w:pPr>
        <w:spacing w:line="360" w:lineRule="auto"/>
        <w:ind w:firstLine="709"/>
        <w:jc w:val="both"/>
        <w:rPr>
          <w:sz w:val="28"/>
          <w:szCs w:val="28"/>
        </w:rPr>
      </w:pPr>
      <w:r w:rsidRPr="00684411">
        <w:rPr>
          <w:i/>
          <w:iCs/>
          <w:sz w:val="28"/>
          <w:szCs w:val="28"/>
        </w:rPr>
        <w:t>Оборотных активов</w:t>
      </w:r>
      <w:r w:rsidRPr="00684411">
        <w:rPr>
          <w:sz w:val="28"/>
          <w:szCs w:val="28"/>
        </w:rPr>
        <w:t xml:space="preserve"> у предприятия на начало 87747 т.р., на конец 69016, а именно запасов на начало 5659 т.р., на конец 6055 т.р., это такие как сырьё, материалы и другие аналогичные ценности.</w:t>
      </w:r>
    </w:p>
    <w:p w:rsidR="004E223B" w:rsidRPr="00684411" w:rsidRDefault="004E223B" w:rsidP="00684411">
      <w:pPr>
        <w:spacing w:line="360" w:lineRule="auto"/>
        <w:ind w:firstLine="709"/>
        <w:jc w:val="both"/>
        <w:rPr>
          <w:sz w:val="28"/>
          <w:szCs w:val="28"/>
        </w:rPr>
      </w:pPr>
      <w:r w:rsidRPr="00684411">
        <w:rPr>
          <w:i/>
          <w:iCs/>
          <w:sz w:val="28"/>
          <w:szCs w:val="28"/>
        </w:rPr>
        <w:t>Дебиторская задолженность</w:t>
      </w:r>
      <w:r w:rsidRPr="00684411">
        <w:rPr>
          <w:sz w:val="28"/>
          <w:szCs w:val="28"/>
        </w:rPr>
        <w:t>, по которой ожидается платежи в течении 12 месяцев, составила на начало 81892, на конец 51992, в том числе по покупателям и заказчикам 81669 и 38214.</w:t>
      </w:r>
    </w:p>
    <w:p w:rsidR="004E223B" w:rsidRPr="00684411" w:rsidRDefault="004E223B" w:rsidP="00684411">
      <w:pPr>
        <w:spacing w:line="360" w:lineRule="auto"/>
        <w:ind w:firstLine="709"/>
        <w:jc w:val="both"/>
        <w:rPr>
          <w:sz w:val="28"/>
          <w:szCs w:val="28"/>
        </w:rPr>
      </w:pPr>
      <w:r w:rsidRPr="00684411">
        <w:rPr>
          <w:i/>
          <w:iCs/>
          <w:sz w:val="28"/>
          <w:szCs w:val="28"/>
        </w:rPr>
        <w:t>Денежные средства</w:t>
      </w:r>
      <w:r w:rsidRPr="00684411">
        <w:rPr>
          <w:sz w:val="28"/>
          <w:szCs w:val="28"/>
        </w:rPr>
        <w:t xml:space="preserve"> предприятия составляют на начало 196 и на конец 69 р. Также у предприятия появились </w:t>
      </w:r>
      <w:r w:rsidRPr="00684411">
        <w:rPr>
          <w:i/>
          <w:iCs/>
          <w:sz w:val="28"/>
          <w:szCs w:val="28"/>
        </w:rPr>
        <w:t>краткосрочные финансовые</w:t>
      </w:r>
      <w:r w:rsidRPr="00684411">
        <w:rPr>
          <w:sz w:val="28"/>
          <w:szCs w:val="28"/>
        </w:rPr>
        <w:t xml:space="preserve"> вложения на 10900 т.р.</w:t>
      </w:r>
    </w:p>
    <w:p w:rsidR="004E223B" w:rsidRPr="00684411" w:rsidRDefault="004E223B" w:rsidP="00684411">
      <w:pPr>
        <w:spacing w:line="360" w:lineRule="auto"/>
        <w:ind w:firstLine="709"/>
        <w:jc w:val="both"/>
        <w:rPr>
          <w:sz w:val="28"/>
          <w:szCs w:val="28"/>
        </w:rPr>
      </w:pPr>
      <w:r w:rsidRPr="00684411">
        <w:rPr>
          <w:sz w:val="28"/>
          <w:szCs w:val="28"/>
        </w:rPr>
        <w:t xml:space="preserve">Рассматривая баланс </w:t>
      </w:r>
      <w:r w:rsidRPr="00684411">
        <w:rPr>
          <w:i/>
          <w:iCs/>
          <w:sz w:val="28"/>
          <w:szCs w:val="28"/>
          <w:u w:val="single"/>
        </w:rPr>
        <w:t>по Пассиву</w:t>
      </w:r>
      <w:r w:rsidRPr="00684411">
        <w:rPr>
          <w:sz w:val="28"/>
          <w:szCs w:val="28"/>
        </w:rPr>
        <w:t xml:space="preserve"> видно, что </w:t>
      </w:r>
      <w:r w:rsidRPr="00684411">
        <w:rPr>
          <w:i/>
          <w:iCs/>
          <w:sz w:val="28"/>
          <w:szCs w:val="28"/>
        </w:rPr>
        <w:t>уставной капитал</w:t>
      </w:r>
      <w:r w:rsidRPr="00684411">
        <w:rPr>
          <w:sz w:val="28"/>
          <w:szCs w:val="28"/>
        </w:rPr>
        <w:t xml:space="preserve"> </w:t>
      </w:r>
      <w:r w:rsidR="00254603" w:rsidRPr="00684411">
        <w:rPr>
          <w:sz w:val="28"/>
          <w:szCs w:val="28"/>
        </w:rPr>
        <w:t>предприятия</w:t>
      </w:r>
      <w:r w:rsidRPr="00684411">
        <w:rPr>
          <w:sz w:val="28"/>
          <w:szCs w:val="28"/>
        </w:rPr>
        <w:t xml:space="preserve"> 10 т.р., это считается отрицательно, так как для предприятия такой отросли это очень мало.</w:t>
      </w:r>
    </w:p>
    <w:p w:rsidR="004E223B" w:rsidRPr="00684411" w:rsidRDefault="004E223B" w:rsidP="00684411">
      <w:pPr>
        <w:spacing w:line="360" w:lineRule="auto"/>
        <w:ind w:firstLine="709"/>
        <w:jc w:val="both"/>
        <w:rPr>
          <w:sz w:val="28"/>
          <w:szCs w:val="28"/>
        </w:rPr>
      </w:pPr>
      <w:r w:rsidRPr="00684411">
        <w:rPr>
          <w:sz w:val="28"/>
          <w:szCs w:val="28"/>
        </w:rPr>
        <w:t>Также у</w:t>
      </w:r>
      <w:r w:rsidR="00254603" w:rsidRPr="00684411">
        <w:rPr>
          <w:sz w:val="28"/>
          <w:szCs w:val="28"/>
        </w:rPr>
        <w:t xml:space="preserve"> предприятия </w:t>
      </w:r>
      <w:r w:rsidRPr="00684411">
        <w:rPr>
          <w:sz w:val="28"/>
          <w:szCs w:val="28"/>
        </w:rPr>
        <w:t xml:space="preserve">в начале года </w:t>
      </w:r>
      <w:r w:rsidRPr="00684411">
        <w:rPr>
          <w:i/>
          <w:iCs/>
          <w:sz w:val="28"/>
          <w:szCs w:val="28"/>
        </w:rPr>
        <w:t>нераспределённая прибыль</w:t>
      </w:r>
      <w:r w:rsidRPr="00684411">
        <w:rPr>
          <w:sz w:val="28"/>
          <w:szCs w:val="28"/>
        </w:rPr>
        <w:t xml:space="preserve"> составила 282 т.р., а в конце отсчета появился </w:t>
      </w:r>
      <w:r w:rsidRPr="00684411">
        <w:rPr>
          <w:i/>
          <w:iCs/>
          <w:sz w:val="28"/>
          <w:szCs w:val="28"/>
        </w:rPr>
        <w:t>непокрытый убыток</w:t>
      </w:r>
      <w:r w:rsidR="00254603" w:rsidRPr="00684411">
        <w:rPr>
          <w:i/>
          <w:iCs/>
          <w:sz w:val="28"/>
          <w:szCs w:val="28"/>
        </w:rPr>
        <w:t xml:space="preserve"> </w:t>
      </w:r>
      <w:r w:rsidR="00254603" w:rsidRPr="00684411">
        <w:rPr>
          <w:sz w:val="28"/>
          <w:szCs w:val="28"/>
        </w:rPr>
        <w:t xml:space="preserve">на </w:t>
      </w:r>
      <w:r w:rsidRPr="00684411">
        <w:rPr>
          <w:sz w:val="28"/>
          <w:szCs w:val="28"/>
        </w:rPr>
        <w:t xml:space="preserve">1839 т.р. </w:t>
      </w:r>
      <w:r w:rsidR="00254603" w:rsidRPr="00684411">
        <w:rPr>
          <w:sz w:val="28"/>
          <w:szCs w:val="28"/>
        </w:rPr>
        <w:t xml:space="preserve">Предприятие </w:t>
      </w:r>
      <w:r w:rsidRPr="00684411">
        <w:rPr>
          <w:sz w:val="28"/>
          <w:szCs w:val="28"/>
        </w:rPr>
        <w:t xml:space="preserve">не имеет </w:t>
      </w:r>
      <w:r w:rsidRPr="00684411">
        <w:rPr>
          <w:i/>
          <w:iCs/>
          <w:sz w:val="28"/>
          <w:szCs w:val="28"/>
        </w:rPr>
        <w:t>долгосрочных обязательств</w:t>
      </w:r>
      <w:r w:rsidRPr="00684411">
        <w:rPr>
          <w:sz w:val="28"/>
          <w:szCs w:val="28"/>
        </w:rPr>
        <w:t xml:space="preserve">, однако </w:t>
      </w:r>
      <w:r w:rsidRPr="00684411">
        <w:rPr>
          <w:i/>
          <w:iCs/>
          <w:sz w:val="28"/>
          <w:szCs w:val="28"/>
        </w:rPr>
        <w:t>краткосрочных</w:t>
      </w:r>
      <w:r w:rsidR="00254603" w:rsidRPr="00684411">
        <w:rPr>
          <w:sz w:val="28"/>
          <w:szCs w:val="28"/>
        </w:rPr>
        <w:t xml:space="preserve"> на начало года 87</w:t>
      </w:r>
      <w:r w:rsidRPr="00684411">
        <w:rPr>
          <w:sz w:val="28"/>
          <w:szCs w:val="28"/>
        </w:rPr>
        <w:t>539 т.р., на конец</w:t>
      </w:r>
      <w:r w:rsidR="00684411">
        <w:rPr>
          <w:sz w:val="28"/>
          <w:szCs w:val="28"/>
        </w:rPr>
        <w:t xml:space="preserve"> </w:t>
      </w:r>
      <w:r w:rsidRPr="00684411">
        <w:rPr>
          <w:sz w:val="28"/>
          <w:szCs w:val="28"/>
        </w:rPr>
        <w:t>70939 т.р., а именно:</w:t>
      </w:r>
    </w:p>
    <w:p w:rsidR="004E223B" w:rsidRPr="00684411" w:rsidRDefault="004E223B" w:rsidP="00684411">
      <w:pPr>
        <w:spacing w:line="360" w:lineRule="auto"/>
        <w:ind w:firstLine="709"/>
        <w:jc w:val="both"/>
        <w:rPr>
          <w:sz w:val="28"/>
          <w:szCs w:val="28"/>
        </w:rPr>
      </w:pPr>
      <w:r w:rsidRPr="00684411">
        <w:rPr>
          <w:i/>
          <w:iCs/>
          <w:sz w:val="28"/>
          <w:szCs w:val="28"/>
        </w:rPr>
        <w:t>- краткосрочная задолженность, перед поставщиками и подрядчиками</w:t>
      </w:r>
      <w:r w:rsidRPr="00684411">
        <w:rPr>
          <w:sz w:val="28"/>
          <w:szCs w:val="28"/>
        </w:rPr>
        <w:t xml:space="preserve"> на начало 86769 и на конец от. 70333.</w:t>
      </w:r>
    </w:p>
    <w:p w:rsidR="004E223B" w:rsidRPr="00684411" w:rsidRDefault="004E223B" w:rsidP="00684411">
      <w:pPr>
        <w:spacing w:line="360" w:lineRule="auto"/>
        <w:ind w:firstLine="709"/>
        <w:jc w:val="both"/>
        <w:rPr>
          <w:sz w:val="28"/>
          <w:szCs w:val="28"/>
        </w:rPr>
      </w:pPr>
      <w:r w:rsidRPr="00684411">
        <w:rPr>
          <w:i/>
          <w:iCs/>
          <w:sz w:val="28"/>
          <w:szCs w:val="28"/>
        </w:rPr>
        <w:t>- перед персоналом</w:t>
      </w:r>
      <w:r w:rsidR="00254603" w:rsidRPr="00684411">
        <w:rPr>
          <w:sz w:val="28"/>
          <w:szCs w:val="28"/>
        </w:rPr>
        <w:t xml:space="preserve"> </w:t>
      </w:r>
      <w:r w:rsidR="00254603" w:rsidRPr="00684411">
        <w:rPr>
          <w:i/>
          <w:iCs/>
          <w:sz w:val="28"/>
          <w:szCs w:val="28"/>
        </w:rPr>
        <w:t>предприятия</w:t>
      </w:r>
      <w:r w:rsidRPr="00684411">
        <w:rPr>
          <w:i/>
          <w:iCs/>
          <w:sz w:val="28"/>
          <w:szCs w:val="28"/>
        </w:rPr>
        <w:t xml:space="preserve"> </w:t>
      </w:r>
      <w:r w:rsidRPr="00684411">
        <w:rPr>
          <w:sz w:val="28"/>
          <w:szCs w:val="28"/>
        </w:rPr>
        <w:t>на начало 174 и на конец года 178.</w:t>
      </w:r>
    </w:p>
    <w:p w:rsidR="004E223B" w:rsidRPr="00684411" w:rsidRDefault="004E223B" w:rsidP="00684411">
      <w:pPr>
        <w:spacing w:line="360" w:lineRule="auto"/>
        <w:ind w:firstLine="709"/>
        <w:jc w:val="both"/>
        <w:rPr>
          <w:sz w:val="28"/>
          <w:szCs w:val="28"/>
        </w:rPr>
      </w:pPr>
      <w:r w:rsidRPr="00684411">
        <w:rPr>
          <w:i/>
          <w:iCs/>
          <w:sz w:val="28"/>
          <w:szCs w:val="28"/>
        </w:rPr>
        <w:t>- перед внебюджетными государственными фондами</w:t>
      </w:r>
      <w:r w:rsidRPr="00684411">
        <w:rPr>
          <w:sz w:val="28"/>
          <w:szCs w:val="28"/>
        </w:rPr>
        <w:t xml:space="preserve"> на начало года 46, на конец года 80 т.р.</w:t>
      </w:r>
    </w:p>
    <w:p w:rsidR="004E223B" w:rsidRPr="00684411" w:rsidRDefault="004E223B" w:rsidP="00684411">
      <w:pPr>
        <w:spacing w:line="360" w:lineRule="auto"/>
        <w:ind w:firstLine="709"/>
        <w:jc w:val="both"/>
        <w:rPr>
          <w:sz w:val="28"/>
          <w:szCs w:val="28"/>
        </w:rPr>
      </w:pPr>
      <w:r w:rsidRPr="00684411">
        <w:rPr>
          <w:i/>
          <w:iCs/>
          <w:sz w:val="28"/>
          <w:szCs w:val="28"/>
        </w:rPr>
        <w:t>- задолженность по налогам и сборам</w:t>
      </w:r>
      <w:r w:rsidRPr="00684411">
        <w:rPr>
          <w:sz w:val="28"/>
          <w:szCs w:val="28"/>
        </w:rPr>
        <w:t xml:space="preserve"> 257 т.р.</w:t>
      </w:r>
    </w:p>
    <w:p w:rsidR="004E223B" w:rsidRPr="0032625E" w:rsidRDefault="004E223B" w:rsidP="00684411">
      <w:pPr>
        <w:spacing w:line="360" w:lineRule="auto"/>
        <w:ind w:firstLine="709"/>
        <w:jc w:val="both"/>
        <w:rPr>
          <w:sz w:val="28"/>
          <w:szCs w:val="28"/>
        </w:rPr>
      </w:pPr>
      <w:r w:rsidRPr="00684411">
        <w:rPr>
          <w:i/>
          <w:iCs/>
          <w:sz w:val="28"/>
          <w:szCs w:val="28"/>
        </w:rPr>
        <w:t>- перед прочими кредиторами</w:t>
      </w:r>
      <w:r w:rsidRPr="00684411">
        <w:rPr>
          <w:sz w:val="28"/>
          <w:szCs w:val="28"/>
        </w:rPr>
        <w:t xml:space="preserve"> 81 т.р.</w:t>
      </w:r>
    </w:p>
    <w:p w:rsidR="004D035C" w:rsidRPr="0032625E" w:rsidRDefault="004D035C" w:rsidP="00684411">
      <w:pPr>
        <w:spacing w:line="360" w:lineRule="auto"/>
        <w:ind w:firstLine="709"/>
        <w:jc w:val="both"/>
        <w:rPr>
          <w:sz w:val="28"/>
          <w:szCs w:val="28"/>
        </w:rPr>
      </w:pPr>
    </w:p>
    <w:p w:rsidR="007D3791" w:rsidRPr="004D035C" w:rsidRDefault="00684411" w:rsidP="00684411">
      <w:pPr>
        <w:tabs>
          <w:tab w:val="left" w:pos="360"/>
        </w:tabs>
        <w:spacing w:line="360" w:lineRule="auto"/>
        <w:ind w:firstLine="709"/>
        <w:jc w:val="both"/>
        <w:rPr>
          <w:b/>
          <w:bCs/>
          <w:sz w:val="28"/>
          <w:szCs w:val="28"/>
        </w:rPr>
      </w:pPr>
      <w:r w:rsidRPr="004D035C">
        <w:rPr>
          <w:b/>
          <w:bCs/>
          <w:sz w:val="28"/>
          <w:szCs w:val="28"/>
        </w:rPr>
        <w:t>2.3</w:t>
      </w:r>
      <w:r w:rsidR="007D3791" w:rsidRPr="004D035C">
        <w:rPr>
          <w:b/>
          <w:bCs/>
          <w:sz w:val="28"/>
          <w:szCs w:val="28"/>
        </w:rPr>
        <w:t xml:space="preserve"> Значение и задачи анализа финансового состояния и платежеспособности</w:t>
      </w:r>
      <w:r w:rsidRPr="004D035C">
        <w:rPr>
          <w:b/>
          <w:bCs/>
          <w:sz w:val="28"/>
          <w:szCs w:val="28"/>
        </w:rPr>
        <w:t xml:space="preserve"> </w:t>
      </w:r>
      <w:r w:rsidR="007D3791" w:rsidRPr="004D035C">
        <w:rPr>
          <w:b/>
          <w:bCs/>
          <w:sz w:val="28"/>
          <w:szCs w:val="28"/>
        </w:rPr>
        <w:t>предприятия, мате</w:t>
      </w:r>
      <w:r w:rsidR="004D035C">
        <w:rPr>
          <w:b/>
          <w:bCs/>
          <w:sz w:val="28"/>
          <w:szCs w:val="28"/>
        </w:rPr>
        <w:t>риалы, используемые при анализе</w:t>
      </w:r>
    </w:p>
    <w:p w:rsidR="004D035C" w:rsidRPr="0032625E" w:rsidRDefault="004D035C" w:rsidP="00684411">
      <w:pPr>
        <w:tabs>
          <w:tab w:val="left" w:pos="360"/>
        </w:tabs>
        <w:spacing w:line="360" w:lineRule="auto"/>
        <w:ind w:firstLine="709"/>
        <w:jc w:val="both"/>
        <w:rPr>
          <w:b/>
          <w:bCs/>
          <w:sz w:val="28"/>
          <w:szCs w:val="28"/>
        </w:rPr>
      </w:pPr>
    </w:p>
    <w:p w:rsidR="007D3791" w:rsidRPr="00684411" w:rsidRDefault="007D3791" w:rsidP="004D035C">
      <w:pPr>
        <w:spacing w:line="360" w:lineRule="auto"/>
        <w:ind w:firstLine="709"/>
        <w:jc w:val="both"/>
        <w:rPr>
          <w:sz w:val="28"/>
          <w:szCs w:val="28"/>
        </w:rPr>
      </w:pPr>
      <w:r w:rsidRPr="00684411">
        <w:rPr>
          <w:b/>
          <w:bCs/>
          <w:i/>
          <w:iCs/>
          <w:sz w:val="28"/>
          <w:szCs w:val="28"/>
        </w:rPr>
        <w:t>Финансовое состояние предприятия (ФСП) -</w:t>
      </w:r>
      <w:r w:rsidRPr="00684411">
        <w:rPr>
          <w:sz w:val="28"/>
          <w:szCs w:val="28"/>
        </w:rPr>
        <w:t xml:space="preserve">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r w:rsidR="00684411">
        <w:rPr>
          <w:sz w:val="28"/>
          <w:szCs w:val="28"/>
        </w:rPr>
        <w:t xml:space="preserve"> </w:t>
      </w:r>
      <w:r w:rsidRPr="00684411">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7D3791" w:rsidRPr="00684411" w:rsidRDefault="00684411" w:rsidP="00684411">
      <w:pPr>
        <w:spacing w:line="360" w:lineRule="auto"/>
        <w:ind w:firstLine="709"/>
        <w:jc w:val="both"/>
        <w:rPr>
          <w:sz w:val="28"/>
          <w:szCs w:val="28"/>
        </w:rPr>
      </w:pPr>
      <w:r>
        <w:rPr>
          <w:sz w:val="28"/>
          <w:szCs w:val="28"/>
        </w:rPr>
        <w:t xml:space="preserve"> </w:t>
      </w:r>
      <w:r w:rsidR="007D3791" w:rsidRPr="00684411">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7D3791" w:rsidRPr="00684411" w:rsidRDefault="00684411" w:rsidP="004D035C">
      <w:pPr>
        <w:spacing w:line="360" w:lineRule="auto"/>
        <w:ind w:firstLine="709"/>
        <w:jc w:val="both"/>
        <w:rPr>
          <w:sz w:val="28"/>
          <w:szCs w:val="28"/>
        </w:rPr>
      </w:pPr>
      <w:r>
        <w:rPr>
          <w:sz w:val="28"/>
          <w:szCs w:val="28"/>
        </w:rPr>
        <w:t xml:space="preserve"> </w:t>
      </w:r>
      <w:r w:rsidR="007D3791" w:rsidRPr="00684411">
        <w:rPr>
          <w:sz w:val="28"/>
          <w:szCs w:val="28"/>
        </w:rPr>
        <w:t>Для обеспечения финансовой устойчивости предприятие должно обладать</w:t>
      </w:r>
      <w:r w:rsidR="004D035C" w:rsidRPr="004D035C">
        <w:rPr>
          <w:sz w:val="28"/>
          <w:szCs w:val="28"/>
        </w:rPr>
        <w:t xml:space="preserve"> </w:t>
      </w:r>
      <w:r w:rsidR="007D3791" w:rsidRPr="00684411">
        <w:rPr>
          <w:sz w:val="28"/>
          <w:szCs w:val="28"/>
        </w:rPr>
        <w:t>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7D3791" w:rsidRPr="00684411" w:rsidRDefault="007D3791" w:rsidP="00684411">
      <w:pPr>
        <w:spacing w:line="360" w:lineRule="auto"/>
        <w:ind w:firstLine="709"/>
        <w:jc w:val="both"/>
        <w:rPr>
          <w:sz w:val="28"/>
          <w:szCs w:val="28"/>
        </w:rPr>
      </w:pPr>
      <w:r w:rsidRPr="00684411">
        <w:rPr>
          <w:sz w:val="28"/>
          <w:szCs w:val="28"/>
        </w:rPr>
        <w:t>Следовательно,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7D3791" w:rsidRPr="00684411" w:rsidRDefault="00684411" w:rsidP="00684411">
      <w:pPr>
        <w:spacing w:line="360" w:lineRule="auto"/>
        <w:ind w:firstLine="709"/>
        <w:jc w:val="both"/>
        <w:rPr>
          <w:sz w:val="28"/>
          <w:szCs w:val="28"/>
        </w:rPr>
      </w:pPr>
      <w:r>
        <w:rPr>
          <w:sz w:val="28"/>
          <w:szCs w:val="28"/>
        </w:rPr>
        <w:t xml:space="preserve"> </w:t>
      </w:r>
      <w:r w:rsidR="007D3791" w:rsidRPr="00684411">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7D3791" w:rsidRPr="00684411" w:rsidRDefault="00684411" w:rsidP="00684411">
      <w:pPr>
        <w:spacing w:line="360" w:lineRule="auto"/>
        <w:ind w:firstLine="709"/>
        <w:jc w:val="both"/>
        <w:rPr>
          <w:sz w:val="28"/>
          <w:szCs w:val="28"/>
        </w:rPr>
      </w:pPr>
      <w:r>
        <w:rPr>
          <w:sz w:val="28"/>
          <w:szCs w:val="28"/>
        </w:rPr>
        <w:t xml:space="preserve"> </w:t>
      </w:r>
      <w:r w:rsidR="007D3791" w:rsidRPr="00684411">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7D3791" w:rsidRPr="00684411" w:rsidRDefault="00684411" w:rsidP="00684411">
      <w:pPr>
        <w:spacing w:line="360" w:lineRule="auto"/>
        <w:ind w:firstLine="709"/>
        <w:jc w:val="both"/>
        <w:rPr>
          <w:sz w:val="28"/>
          <w:szCs w:val="28"/>
        </w:rPr>
      </w:pPr>
      <w:r>
        <w:rPr>
          <w:b/>
          <w:bCs/>
          <w:i/>
          <w:iCs/>
          <w:sz w:val="28"/>
          <w:szCs w:val="28"/>
        </w:rPr>
        <w:t xml:space="preserve"> </w:t>
      </w:r>
      <w:r w:rsidR="007D3791" w:rsidRPr="00684411">
        <w:rPr>
          <w:b/>
          <w:bCs/>
          <w:i/>
          <w:iCs/>
          <w:sz w:val="28"/>
          <w:szCs w:val="28"/>
        </w:rPr>
        <w:t>Главная цель финансовой деятельности</w:t>
      </w:r>
      <w:r w:rsidR="007D3791" w:rsidRPr="00684411">
        <w:rPr>
          <w:sz w:val="28"/>
          <w:szCs w:val="28"/>
        </w:rPr>
        <w:t xml:space="preserve">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w:t>
      </w:r>
    </w:p>
    <w:p w:rsidR="007D3791" w:rsidRPr="00684411" w:rsidRDefault="00684411" w:rsidP="00684411">
      <w:pPr>
        <w:spacing w:line="360" w:lineRule="auto"/>
        <w:ind w:firstLine="709"/>
        <w:jc w:val="both"/>
        <w:rPr>
          <w:b/>
          <w:bCs/>
          <w:i/>
          <w:iCs/>
          <w:sz w:val="28"/>
          <w:szCs w:val="28"/>
        </w:rPr>
      </w:pPr>
      <w:r>
        <w:rPr>
          <w:b/>
          <w:bCs/>
          <w:i/>
          <w:iCs/>
          <w:sz w:val="28"/>
          <w:szCs w:val="28"/>
        </w:rPr>
        <w:t xml:space="preserve"> </w:t>
      </w:r>
      <w:r w:rsidR="007D3791" w:rsidRPr="00684411">
        <w:rPr>
          <w:b/>
          <w:bCs/>
          <w:i/>
          <w:iCs/>
          <w:sz w:val="28"/>
          <w:szCs w:val="28"/>
        </w:rPr>
        <w:t>Основные задачи анализа.</w:t>
      </w:r>
    </w:p>
    <w:p w:rsidR="007D3791" w:rsidRPr="00684411" w:rsidRDefault="007D3791" w:rsidP="00684411">
      <w:pPr>
        <w:numPr>
          <w:ilvl w:val="0"/>
          <w:numId w:val="9"/>
        </w:numPr>
        <w:autoSpaceDE w:val="0"/>
        <w:autoSpaceDN w:val="0"/>
        <w:adjustRightInd w:val="0"/>
        <w:spacing w:line="360" w:lineRule="auto"/>
        <w:ind w:left="0" w:firstLine="709"/>
        <w:jc w:val="both"/>
        <w:rPr>
          <w:sz w:val="28"/>
          <w:szCs w:val="28"/>
        </w:rPr>
      </w:pPr>
      <w:r w:rsidRPr="00684411">
        <w:rPr>
          <w:sz w:val="28"/>
          <w:szCs w:val="28"/>
        </w:rPr>
        <w:t>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7D3791" w:rsidRPr="00684411" w:rsidRDefault="007D3791" w:rsidP="00684411">
      <w:pPr>
        <w:numPr>
          <w:ilvl w:val="0"/>
          <w:numId w:val="9"/>
        </w:numPr>
        <w:autoSpaceDE w:val="0"/>
        <w:autoSpaceDN w:val="0"/>
        <w:adjustRightInd w:val="0"/>
        <w:spacing w:line="360" w:lineRule="auto"/>
        <w:ind w:left="0" w:firstLine="709"/>
        <w:jc w:val="both"/>
        <w:rPr>
          <w:sz w:val="28"/>
          <w:szCs w:val="28"/>
        </w:rPr>
      </w:pPr>
      <w:r w:rsidRPr="00684411">
        <w:rPr>
          <w:sz w:val="28"/>
          <w:szCs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7D3791" w:rsidRPr="00684411" w:rsidRDefault="007D3791" w:rsidP="00684411">
      <w:pPr>
        <w:numPr>
          <w:ilvl w:val="0"/>
          <w:numId w:val="9"/>
        </w:numPr>
        <w:autoSpaceDE w:val="0"/>
        <w:autoSpaceDN w:val="0"/>
        <w:adjustRightInd w:val="0"/>
        <w:spacing w:line="360" w:lineRule="auto"/>
        <w:ind w:left="0" w:firstLine="709"/>
        <w:jc w:val="both"/>
        <w:rPr>
          <w:sz w:val="28"/>
          <w:szCs w:val="28"/>
        </w:rPr>
      </w:pPr>
      <w:r w:rsidRPr="00684411">
        <w:rPr>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7D3791" w:rsidRPr="00684411" w:rsidRDefault="00684411" w:rsidP="00684411">
      <w:pPr>
        <w:spacing w:line="360" w:lineRule="auto"/>
        <w:ind w:firstLine="709"/>
        <w:jc w:val="both"/>
        <w:rPr>
          <w:b/>
          <w:bCs/>
          <w:i/>
          <w:iCs/>
          <w:sz w:val="28"/>
          <w:szCs w:val="28"/>
        </w:rPr>
      </w:pPr>
      <w:r>
        <w:rPr>
          <w:b/>
          <w:bCs/>
          <w:i/>
          <w:iCs/>
          <w:sz w:val="28"/>
          <w:szCs w:val="28"/>
        </w:rPr>
        <w:t xml:space="preserve"> </w:t>
      </w:r>
      <w:r w:rsidR="007D3791" w:rsidRPr="00684411">
        <w:rPr>
          <w:b/>
          <w:bCs/>
          <w:i/>
          <w:iCs/>
          <w:sz w:val="28"/>
          <w:szCs w:val="28"/>
        </w:rPr>
        <w:t>Для оценки ФСП, его устойчивости используется целая система показателей, характеризующих:</w:t>
      </w:r>
    </w:p>
    <w:p w:rsidR="007D3791" w:rsidRPr="00684411" w:rsidRDefault="007D3791" w:rsidP="00684411">
      <w:pPr>
        <w:spacing w:line="360" w:lineRule="auto"/>
        <w:ind w:firstLine="709"/>
        <w:jc w:val="both"/>
        <w:rPr>
          <w:sz w:val="28"/>
          <w:szCs w:val="28"/>
        </w:rPr>
      </w:pPr>
      <w:r w:rsidRPr="00684411">
        <w:rPr>
          <w:sz w:val="28"/>
          <w:szCs w:val="28"/>
        </w:rPr>
        <w:t>а) наличие и размещение капитала, эффективность и интенсивность его использования;</w:t>
      </w:r>
    </w:p>
    <w:p w:rsidR="007D3791" w:rsidRPr="00684411" w:rsidRDefault="007D3791" w:rsidP="00684411">
      <w:pPr>
        <w:spacing w:line="360" w:lineRule="auto"/>
        <w:ind w:firstLine="709"/>
        <w:jc w:val="both"/>
        <w:rPr>
          <w:sz w:val="28"/>
          <w:szCs w:val="28"/>
        </w:rPr>
      </w:pPr>
      <w:r w:rsidRPr="00684411">
        <w:rPr>
          <w:sz w:val="28"/>
          <w:szCs w:val="28"/>
        </w:rPr>
        <w:t>б) оптимальность структуры пассивов предприятия, его финансовую независимость и степень финансового риска;</w:t>
      </w:r>
    </w:p>
    <w:p w:rsidR="007D3791" w:rsidRPr="00684411" w:rsidRDefault="007D3791" w:rsidP="00684411">
      <w:pPr>
        <w:spacing w:line="360" w:lineRule="auto"/>
        <w:ind w:firstLine="709"/>
        <w:jc w:val="both"/>
        <w:rPr>
          <w:sz w:val="28"/>
          <w:szCs w:val="28"/>
        </w:rPr>
      </w:pPr>
      <w:r w:rsidRPr="00684411">
        <w:rPr>
          <w:sz w:val="28"/>
          <w:szCs w:val="28"/>
        </w:rPr>
        <w:t>в) оптимальность структуры активов предприятия и степень производственного риска;</w:t>
      </w:r>
    </w:p>
    <w:p w:rsidR="007D3791" w:rsidRPr="00684411" w:rsidRDefault="007D3791" w:rsidP="00684411">
      <w:pPr>
        <w:spacing w:line="360" w:lineRule="auto"/>
        <w:ind w:firstLine="709"/>
        <w:jc w:val="both"/>
        <w:rPr>
          <w:sz w:val="28"/>
          <w:szCs w:val="28"/>
        </w:rPr>
      </w:pPr>
      <w:r w:rsidRPr="00684411">
        <w:rPr>
          <w:sz w:val="28"/>
          <w:szCs w:val="28"/>
        </w:rPr>
        <w:t>г) оптимальность структуры источников формирования оборотных активов;</w:t>
      </w:r>
    </w:p>
    <w:p w:rsidR="007D3791" w:rsidRPr="00684411" w:rsidRDefault="007D3791" w:rsidP="00684411">
      <w:pPr>
        <w:spacing w:line="360" w:lineRule="auto"/>
        <w:ind w:firstLine="709"/>
        <w:jc w:val="both"/>
        <w:rPr>
          <w:sz w:val="28"/>
          <w:szCs w:val="28"/>
        </w:rPr>
      </w:pPr>
      <w:r w:rsidRPr="00684411">
        <w:rPr>
          <w:sz w:val="28"/>
          <w:szCs w:val="28"/>
        </w:rPr>
        <w:t>д) платежеспособность и инвестиционную привлекательность предприятия;</w:t>
      </w:r>
    </w:p>
    <w:p w:rsidR="007D3791" w:rsidRPr="00684411" w:rsidRDefault="007D3791" w:rsidP="00684411">
      <w:pPr>
        <w:spacing w:line="360" w:lineRule="auto"/>
        <w:ind w:firstLine="709"/>
        <w:jc w:val="both"/>
        <w:rPr>
          <w:sz w:val="28"/>
          <w:szCs w:val="28"/>
        </w:rPr>
      </w:pPr>
      <w:r w:rsidRPr="00684411">
        <w:rPr>
          <w:sz w:val="28"/>
          <w:szCs w:val="28"/>
        </w:rPr>
        <w:t>е) риск банкротства (несостоятельности) субъекта хозяйствования;</w:t>
      </w:r>
    </w:p>
    <w:p w:rsidR="007D3791" w:rsidRPr="00684411" w:rsidRDefault="007D3791" w:rsidP="00684411">
      <w:pPr>
        <w:spacing w:line="360" w:lineRule="auto"/>
        <w:ind w:firstLine="709"/>
        <w:jc w:val="both"/>
        <w:rPr>
          <w:sz w:val="28"/>
          <w:szCs w:val="28"/>
        </w:rPr>
      </w:pPr>
      <w:r w:rsidRPr="00684411">
        <w:rPr>
          <w:sz w:val="28"/>
          <w:szCs w:val="28"/>
        </w:rPr>
        <w:t>ж) запас его финансовой устойчивости (зону безубыточного объема продаж).</w:t>
      </w:r>
    </w:p>
    <w:p w:rsidR="007D3791" w:rsidRPr="00684411" w:rsidRDefault="00684411" w:rsidP="00684411">
      <w:pPr>
        <w:spacing w:line="360" w:lineRule="auto"/>
        <w:ind w:firstLine="709"/>
        <w:jc w:val="both"/>
        <w:rPr>
          <w:sz w:val="28"/>
          <w:szCs w:val="28"/>
        </w:rPr>
      </w:pPr>
      <w:r>
        <w:rPr>
          <w:b/>
          <w:bCs/>
          <w:i/>
          <w:iCs/>
          <w:sz w:val="28"/>
          <w:szCs w:val="28"/>
        </w:rPr>
        <w:t xml:space="preserve"> </w:t>
      </w:r>
      <w:r w:rsidR="007D3791" w:rsidRPr="00684411">
        <w:rPr>
          <w:b/>
          <w:bCs/>
          <w:i/>
          <w:iCs/>
          <w:sz w:val="28"/>
          <w:szCs w:val="28"/>
        </w:rPr>
        <w:t xml:space="preserve">Анализ ФСП основывается </w:t>
      </w:r>
      <w:r w:rsidR="007D3791" w:rsidRPr="00684411">
        <w:rPr>
          <w:sz w:val="28"/>
          <w:szCs w:val="28"/>
        </w:rPr>
        <w:t>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7D3791" w:rsidRPr="00684411" w:rsidRDefault="00684411" w:rsidP="00684411">
      <w:pPr>
        <w:spacing w:line="360" w:lineRule="auto"/>
        <w:ind w:firstLine="709"/>
        <w:jc w:val="both"/>
        <w:rPr>
          <w:b/>
          <w:bCs/>
          <w:i/>
          <w:iCs/>
          <w:sz w:val="28"/>
          <w:szCs w:val="28"/>
        </w:rPr>
      </w:pPr>
      <w:r>
        <w:rPr>
          <w:b/>
          <w:bCs/>
          <w:i/>
          <w:iCs/>
          <w:sz w:val="28"/>
          <w:szCs w:val="28"/>
        </w:rPr>
        <w:t xml:space="preserve"> </w:t>
      </w:r>
      <w:r w:rsidR="007D3791" w:rsidRPr="00684411">
        <w:rPr>
          <w:b/>
          <w:bCs/>
          <w:i/>
          <w:iCs/>
          <w:sz w:val="28"/>
          <w:szCs w:val="28"/>
        </w:rPr>
        <w:t>Относительные показатели анализируемого предприятия можно сравнивать:</w:t>
      </w:r>
    </w:p>
    <w:p w:rsidR="007D3791" w:rsidRPr="00684411" w:rsidRDefault="007D3791" w:rsidP="00684411">
      <w:pPr>
        <w:numPr>
          <w:ilvl w:val="0"/>
          <w:numId w:val="10"/>
        </w:numPr>
        <w:autoSpaceDE w:val="0"/>
        <w:autoSpaceDN w:val="0"/>
        <w:adjustRightInd w:val="0"/>
        <w:spacing w:line="360" w:lineRule="auto"/>
        <w:ind w:left="0" w:firstLine="709"/>
        <w:jc w:val="both"/>
        <w:rPr>
          <w:sz w:val="28"/>
          <w:szCs w:val="28"/>
        </w:rPr>
      </w:pPr>
      <w:r w:rsidRPr="00684411">
        <w:rPr>
          <w:sz w:val="28"/>
          <w:szCs w:val="28"/>
        </w:rPr>
        <w:t>с общепринятыми "нормами" для оценки степени риска и прогнозирования возможности банкротства;</w:t>
      </w:r>
    </w:p>
    <w:p w:rsidR="007D3791" w:rsidRPr="00684411" w:rsidRDefault="007D3791" w:rsidP="00684411">
      <w:pPr>
        <w:numPr>
          <w:ilvl w:val="0"/>
          <w:numId w:val="10"/>
        </w:numPr>
        <w:autoSpaceDE w:val="0"/>
        <w:autoSpaceDN w:val="0"/>
        <w:adjustRightInd w:val="0"/>
        <w:spacing w:line="360" w:lineRule="auto"/>
        <w:ind w:left="0" w:firstLine="709"/>
        <w:jc w:val="both"/>
        <w:rPr>
          <w:sz w:val="28"/>
          <w:szCs w:val="28"/>
        </w:rPr>
      </w:pPr>
      <w:r w:rsidRPr="00684411">
        <w:rPr>
          <w:sz w:val="28"/>
          <w:szCs w:val="28"/>
        </w:rPr>
        <w:t>с аналогичными данными других предприятий, что позволяет выявить сильные и слабые стороны предприятия и его возможности;</w:t>
      </w:r>
    </w:p>
    <w:p w:rsidR="007D3791" w:rsidRPr="00684411" w:rsidRDefault="007D3791" w:rsidP="00684411">
      <w:pPr>
        <w:numPr>
          <w:ilvl w:val="0"/>
          <w:numId w:val="10"/>
        </w:numPr>
        <w:autoSpaceDE w:val="0"/>
        <w:autoSpaceDN w:val="0"/>
        <w:adjustRightInd w:val="0"/>
        <w:spacing w:line="360" w:lineRule="auto"/>
        <w:ind w:left="0" w:firstLine="709"/>
        <w:jc w:val="both"/>
        <w:rPr>
          <w:sz w:val="28"/>
          <w:szCs w:val="28"/>
        </w:rPr>
      </w:pPr>
      <w:r w:rsidRPr="00684411">
        <w:rPr>
          <w:sz w:val="28"/>
          <w:szCs w:val="28"/>
        </w:rPr>
        <w:t>с аналогичными данными за предыдущие годы для изучения тенденций улучшения или ухудшения ФСП.</w:t>
      </w:r>
    </w:p>
    <w:p w:rsidR="007D3791" w:rsidRPr="00684411" w:rsidRDefault="00684411" w:rsidP="00684411">
      <w:pPr>
        <w:spacing w:line="360" w:lineRule="auto"/>
        <w:ind w:firstLine="709"/>
        <w:jc w:val="both"/>
        <w:rPr>
          <w:sz w:val="28"/>
          <w:szCs w:val="28"/>
        </w:rPr>
      </w:pPr>
      <w:r>
        <w:rPr>
          <w:i/>
          <w:iCs/>
          <w:sz w:val="28"/>
          <w:szCs w:val="28"/>
        </w:rPr>
        <w:t xml:space="preserve"> </w:t>
      </w:r>
      <w:r w:rsidR="007D3791" w:rsidRPr="00684411">
        <w:rPr>
          <w:i/>
          <w:iCs/>
          <w:sz w:val="28"/>
          <w:szCs w:val="28"/>
        </w:rPr>
        <w:t>Анализом финансового состояния занимаются</w:t>
      </w:r>
      <w:r w:rsidR="007D3791" w:rsidRPr="00684411">
        <w:rPr>
          <w:sz w:val="28"/>
          <w:szCs w:val="28"/>
        </w:rPr>
        <w:t xml:space="preserve">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внутренний и внешний.</w:t>
      </w:r>
    </w:p>
    <w:p w:rsidR="007D3791" w:rsidRPr="00684411" w:rsidRDefault="00684411" w:rsidP="00684411">
      <w:pPr>
        <w:spacing w:line="360" w:lineRule="auto"/>
        <w:ind w:firstLine="709"/>
        <w:jc w:val="both"/>
        <w:rPr>
          <w:sz w:val="28"/>
          <w:szCs w:val="28"/>
        </w:rPr>
      </w:pPr>
      <w:r>
        <w:rPr>
          <w:b/>
          <w:bCs/>
          <w:i/>
          <w:iCs/>
          <w:sz w:val="28"/>
          <w:szCs w:val="28"/>
        </w:rPr>
        <w:t xml:space="preserve"> </w:t>
      </w:r>
      <w:r w:rsidR="007D3791" w:rsidRPr="00684411">
        <w:rPr>
          <w:b/>
          <w:bCs/>
          <w:i/>
          <w:iCs/>
          <w:sz w:val="28"/>
          <w:szCs w:val="28"/>
        </w:rPr>
        <w:t>Внутренний анализ</w:t>
      </w:r>
      <w:r w:rsidR="007D3791" w:rsidRPr="00684411">
        <w:rPr>
          <w:sz w:val="28"/>
          <w:szCs w:val="28"/>
        </w:rPr>
        <w:t xml:space="preserve"> проводится службами предприятия, и его результаты используются для планирования, контроля и прогнозирования ФСП.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w:t>
      </w:r>
    </w:p>
    <w:p w:rsidR="007D3791" w:rsidRPr="00684411" w:rsidRDefault="00684411" w:rsidP="00684411">
      <w:pPr>
        <w:spacing w:line="360" w:lineRule="auto"/>
        <w:ind w:firstLine="709"/>
        <w:jc w:val="both"/>
        <w:rPr>
          <w:sz w:val="28"/>
          <w:szCs w:val="28"/>
        </w:rPr>
      </w:pPr>
      <w:r>
        <w:rPr>
          <w:b/>
          <w:bCs/>
          <w:i/>
          <w:iCs/>
          <w:sz w:val="28"/>
          <w:szCs w:val="28"/>
        </w:rPr>
        <w:t xml:space="preserve"> </w:t>
      </w:r>
      <w:r w:rsidR="007D3791" w:rsidRPr="00684411">
        <w:rPr>
          <w:b/>
          <w:bCs/>
          <w:i/>
          <w:iCs/>
          <w:sz w:val="28"/>
          <w:szCs w:val="28"/>
        </w:rPr>
        <w:t>Внешний анализ</w:t>
      </w:r>
      <w:r w:rsidR="007D3791" w:rsidRPr="00684411">
        <w:rPr>
          <w:sz w:val="28"/>
          <w:szCs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AB4A9F" w:rsidRPr="0032625E" w:rsidRDefault="00684411" w:rsidP="00684411">
      <w:pPr>
        <w:spacing w:line="360" w:lineRule="auto"/>
        <w:ind w:firstLine="709"/>
        <w:jc w:val="both"/>
        <w:rPr>
          <w:sz w:val="28"/>
          <w:szCs w:val="28"/>
        </w:rPr>
      </w:pPr>
      <w:r>
        <w:rPr>
          <w:i/>
          <w:iCs/>
          <w:sz w:val="28"/>
          <w:szCs w:val="28"/>
        </w:rPr>
        <w:t xml:space="preserve"> </w:t>
      </w:r>
      <w:r w:rsidR="007D3791" w:rsidRPr="00684411">
        <w:rPr>
          <w:sz w:val="28"/>
          <w:szCs w:val="28"/>
        </w:rPr>
        <w:t>Основными источниками информации для анализа финансового состояния предприятия служат отчетный бухгалтерский баланс (Форма №1), отчеты о прибылях и убытках (Форма №2), о движении капитала (Форма №3), о движении денежных средств (Форма №4)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4D035C" w:rsidRPr="0032625E" w:rsidRDefault="004D035C" w:rsidP="00684411">
      <w:pPr>
        <w:spacing w:line="360" w:lineRule="auto"/>
        <w:ind w:firstLine="709"/>
        <w:jc w:val="both"/>
        <w:rPr>
          <w:sz w:val="28"/>
          <w:szCs w:val="28"/>
        </w:rPr>
      </w:pPr>
    </w:p>
    <w:p w:rsidR="000D1885" w:rsidRPr="004D035C" w:rsidRDefault="00684411" w:rsidP="00684411">
      <w:pPr>
        <w:spacing w:line="360" w:lineRule="auto"/>
        <w:ind w:firstLine="709"/>
        <w:jc w:val="both"/>
        <w:rPr>
          <w:b/>
          <w:bCs/>
          <w:sz w:val="28"/>
          <w:szCs w:val="28"/>
        </w:rPr>
      </w:pPr>
      <w:r w:rsidRPr="004D035C">
        <w:rPr>
          <w:b/>
          <w:bCs/>
          <w:sz w:val="28"/>
          <w:szCs w:val="28"/>
        </w:rPr>
        <w:t>2.4</w:t>
      </w:r>
      <w:r w:rsidR="000D1885" w:rsidRPr="004D035C">
        <w:rPr>
          <w:b/>
          <w:bCs/>
          <w:sz w:val="28"/>
          <w:szCs w:val="28"/>
        </w:rPr>
        <w:t xml:space="preserve"> Анализ показателей платежеспособ</w:t>
      </w:r>
      <w:r w:rsidRPr="004D035C">
        <w:rPr>
          <w:b/>
          <w:bCs/>
          <w:sz w:val="28"/>
          <w:szCs w:val="28"/>
        </w:rPr>
        <w:t>ность и ликвидность предприятия</w:t>
      </w:r>
    </w:p>
    <w:p w:rsidR="00684411" w:rsidRPr="00684411" w:rsidRDefault="00684411" w:rsidP="00684411">
      <w:pPr>
        <w:spacing w:line="360" w:lineRule="auto"/>
        <w:ind w:firstLine="709"/>
        <w:jc w:val="both"/>
        <w:rPr>
          <w:b/>
          <w:bCs/>
          <w:i/>
          <w:iCs/>
          <w:sz w:val="28"/>
          <w:szCs w:val="28"/>
          <w:u w:val="single"/>
        </w:rPr>
      </w:pPr>
    </w:p>
    <w:p w:rsidR="00EF5B40" w:rsidRPr="0032625E" w:rsidRDefault="00684411" w:rsidP="00684411">
      <w:pPr>
        <w:spacing w:line="360" w:lineRule="auto"/>
        <w:ind w:firstLine="709"/>
        <w:jc w:val="both"/>
        <w:rPr>
          <w:sz w:val="28"/>
          <w:szCs w:val="28"/>
        </w:rPr>
      </w:pPr>
      <w:r>
        <w:rPr>
          <w:sz w:val="28"/>
          <w:szCs w:val="28"/>
        </w:rPr>
        <w:t xml:space="preserve"> </w:t>
      </w:r>
      <w:r w:rsidR="00624575" w:rsidRPr="00684411">
        <w:rPr>
          <w:sz w:val="28"/>
          <w:szCs w:val="28"/>
        </w:rPr>
        <w:t xml:space="preserve">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w:t>
      </w:r>
      <w:r w:rsidR="00624575" w:rsidRPr="00684411">
        <w:rPr>
          <w:i/>
          <w:iCs/>
          <w:sz w:val="28"/>
          <w:szCs w:val="28"/>
        </w:rPr>
        <w:t>Анализ ликвидности баланса заключается</w:t>
      </w:r>
      <w:r w:rsidR="00624575" w:rsidRPr="00684411">
        <w:rPr>
          <w:sz w:val="28"/>
          <w:szCs w:val="28"/>
        </w:rPr>
        <w:t xml:space="preserve">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Приводимая ниже группировка осуществляются по отношению к балансу:</w:t>
      </w:r>
    </w:p>
    <w:p w:rsidR="004D035C" w:rsidRPr="0032625E" w:rsidRDefault="004D035C" w:rsidP="00684411">
      <w:pPr>
        <w:spacing w:line="360" w:lineRule="auto"/>
        <w:ind w:firstLine="709"/>
        <w:jc w:val="both"/>
        <w:rPr>
          <w:sz w:val="28"/>
          <w:szCs w:val="28"/>
        </w:rPr>
      </w:pPr>
    </w:p>
    <w:p w:rsidR="004D035C" w:rsidRPr="004D035C" w:rsidRDefault="004D035C" w:rsidP="00684411">
      <w:pPr>
        <w:spacing w:line="360" w:lineRule="auto"/>
        <w:ind w:firstLine="709"/>
        <w:jc w:val="both"/>
        <w:rPr>
          <w:sz w:val="28"/>
          <w:szCs w:val="28"/>
        </w:rPr>
      </w:pPr>
      <w:r w:rsidRPr="00684411">
        <w:rPr>
          <w:sz w:val="28"/>
          <w:szCs w:val="28"/>
        </w:rPr>
        <w:t>Табл. №1</w:t>
      </w:r>
    </w:p>
    <w:p w:rsidR="004D035C" w:rsidRPr="004D035C" w:rsidRDefault="004D035C" w:rsidP="00684411">
      <w:pPr>
        <w:spacing w:line="360" w:lineRule="auto"/>
        <w:ind w:firstLine="709"/>
        <w:jc w:val="both"/>
        <w:rPr>
          <w:sz w:val="28"/>
          <w:szCs w:val="28"/>
        </w:rPr>
      </w:pPr>
      <w:r w:rsidRPr="00684411">
        <w:rPr>
          <w:b/>
          <w:bCs/>
          <w:sz w:val="28"/>
          <w:szCs w:val="28"/>
        </w:rPr>
        <w:t>Группировка активов и пассивов по их срочности по Соузгинскому мясокомбинату</w:t>
      </w:r>
      <w:r>
        <w:rPr>
          <w:b/>
          <w:bCs/>
          <w:sz w:val="28"/>
          <w:szCs w:val="28"/>
        </w:rPr>
        <w:t xml:space="preserve"> </w:t>
      </w:r>
      <w:r w:rsidRPr="00684411">
        <w:rPr>
          <w:b/>
          <w:bCs/>
          <w:sz w:val="28"/>
          <w:szCs w:val="28"/>
        </w:rPr>
        <w:t>за 1квартал 2008год</w:t>
      </w:r>
    </w:p>
    <w:tbl>
      <w:tblPr>
        <w:tblW w:w="9000" w:type="dxa"/>
        <w:tblInd w:w="-10" w:type="dxa"/>
        <w:tblLayout w:type="fixed"/>
        <w:tblLook w:val="0000" w:firstRow="0" w:lastRow="0" w:firstColumn="0" w:lastColumn="0" w:noHBand="0" w:noVBand="0"/>
      </w:tblPr>
      <w:tblGrid>
        <w:gridCol w:w="2200"/>
        <w:gridCol w:w="860"/>
        <w:gridCol w:w="960"/>
        <w:gridCol w:w="1560"/>
        <w:gridCol w:w="900"/>
        <w:gridCol w:w="720"/>
        <w:gridCol w:w="900"/>
        <w:gridCol w:w="900"/>
      </w:tblGrid>
      <w:tr w:rsidR="00EF5B40" w:rsidRPr="00684411">
        <w:trPr>
          <w:trHeight w:val="450"/>
        </w:trPr>
        <w:tc>
          <w:tcPr>
            <w:tcW w:w="2200" w:type="dxa"/>
            <w:vMerge w:val="restart"/>
            <w:tcBorders>
              <w:top w:val="single" w:sz="8" w:space="0" w:color="auto"/>
              <w:left w:val="single" w:sz="8" w:space="0" w:color="auto"/>
              <w:bottom w:val="single" w:sz="8" w:space="0" w:color="000000"/>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Группировка активов</w:t>
            </w:r>
          </w:p>
        </w:tc>
        <w:tc>
          <w:tcPr>
            <w:tcW w:w="1820" w:type="dxa"/>
            <w:gridSpan w:val="2"/>
            <w:tcBorders>
              <w:top w:val="single" w:sz="8" w:space="0" w:color="auto"/>
              <w:left w:val="nil"/>
              <w:bottom w:val="single" w:sz="8" w:space="0" w:color="auto"/>
              <w:right w:val="single" w:sz="8" w:space="0" w:color="000000"/>
            </w:tcBorders>
            <w:noWrap/>
            <w:vAlign w:val="bottom"/>
          </w:tcPr>
          <w:p w:rsidR="00EF5B40" w:rsidRPr="004D035C" w:rsidRDefault="00EF5B40" w:rsidP="004D035C">
            <w:pPr>
              <w:spacing w:line="360" w:lineRule="auto"/>
              <w:rPr>
                <w:sz w:val="20"/>
                <w:szCs w:val="20"/>
              </w:rPr>
            </w:pPr>
            <w:r w:rsidRPr="004D035C">
              <w:rPr>
                <w:sz w:val="20"/>
                <w:szCs w:val="20"/>
              </w:rPr>
              <w:t>Сумма, тыс.руб.</w:t>
            </w:r>
          </w:p>
        </w:tc>
        <w:tc>
          <w:tcPr>
            <w:tcW w:w="1560" w:type="dxa"/>
            <w:vMerge w:val="restart"/>
            <w:tcBorders>
              <w:top w:val="single" w:sz="8" w:space="0" w:color="auto"/>
              <w:left w:val="single" w:sz="8" w:space="0" w:color="auto"/>
              <w:bottom w:val="single" w:sz="8" w:space="0" w:color="000000"/>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Группировка пассивов</w:t>
            </w:r>
          </w:p>
        </w:tc>
        <w:tc>
          <w:tcPr>
            <w:tcW w:w="1620" w:type="dxa"/>
            <w:gridSpan w:val="2"/>
            <w:tcBorders>
              <w:top w:val="single" w:sz="8" w:space="0" w:color="auto"/>
              <w:left w:val="single" w:sz="8" w:space="0" w:color="auto"/>
              <w:bottom w:val="single" w:sz="8" w:space="0" w:color="auto"/>
              <w:right w:val="single" w:sz="4" w:space="0" w:color="000000"/>
            </w:tcBorders>
            <w:noWrap/>
            <w:vAlign w:val="bottom"/>
          </w:tcPr>
          <w:p w:rsidR="00EF5B40" w:rsidRPr="004D035C" w:rsidRDefault="00EF5B40" w:rsidP="004D035C">
            <w:pPr>
              <w:spacing w:line="360" w:lineRule="auto"/>
              <w:rPr>
                <w:sz w:val="20"/>
                <w:szCs w:val="20"/>
              </w:rPr>
            </w:pPr>
            <w:r w:rsidRPr="004D035C">
              <w:rPr>
                <w:sz w:val="20"/>
                <w:szCs w:val="20"/>
              </w:rPr>
              <w:t>Сумма тыс.руб.</w:t>
            </w:r>
          </w:p>
        </w:tc>
        <w:tc>
          <w:tcPr>
            <w:tcW w:w="1800" w:type="dxa"/>
            <w:gridSpan w:val="2"/>
            <w:tcBorders>
              <w:top w:val="single" w:sz="8" w:space="0" w:color="auto"/>
              <w:left w:val="nil"/>
              <w:bottom w:val="single" w:sz="8" w:space="0" w:color="auto"/>
              <w:right w:val="single" w:sz="8" w:space="0" w:color="000000"/>
            </w:tcBorders>
            <w:vAlign w:val="bottom"/>
          </w:tcPr>
          <w:p w:rsidR="00EF5B40" w:rsidRPr="004D035C" w:rsidRDefault="00EF5B40" w:rsidP="004D035C">
            <w:pPr>
              <w:spacing w:line="360" w:lineRule="auto"/>
              <w:rPr>
                <w:sz w:val="20"/>
                <w:szCs w:val="20"/>
              </w:rPr>
            </w:pPr>
            <w:r w:rsidRPr="004D035C">
              <w:rPr>
                <w:sz w:val="20"/>
                <w:szCs w:val="20"/>
              </w:rPr>
              <w:t>Недостаток (-), излишек (+) платежных средств</w:t>
            </w:r>
          </w:p>
        </w:tc>
      </w:tr>
      <w:tr w:rsidR="00EF5B40" w:rsidRPr="00684411">
        <w:trPr>
          <w:trHeight w:val="705"/>
        </w:trPr>
        <w:tc>
          <w:tcPr>
            <w:tcW w:w="2200" w:type="dxa"/>
            <w:vMerge/>
            <w:tcBorders>
              <w:top w:val="single" w:sz="8" w:space="0" w:color="auto"/>
              <w:left w:val="single" w:sz="8" w:space="0" w:color="auto"/>
              <w:bottom w:val="single" w:sz="8" w:space="0" w:color="000000"/>
              <w:right w:val="single" w:sz="8" w:space="0" w:color="auto"/>
            </w:tcBorders>
            <w:vAlign w:val="center"/>
          </w:tcPr>
          <w:p w:rsidR="00EF5B40" w:rsidRPr="004D035C" w:rsidRDefault="00EF5B40" w:rsidP="004D035C">
            <w:pPr>
              <w:spacing w:line="360" w:lineRule="auto"/>
              <w:rPr>
                <w:sz w:val="20"/>
                <w:szCs w:val="20"/>
              </w:rPr>
            </w:pPr>
          </w:p>
        </w:tc>
        <w:tc>
          <w:tcPr>
            <w:tcW w:w="860" w:type="dxa"/>
            <w:tcBorders>
              <w:top w:val="nil"/>
              <w:left w:val="nil"/>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 xml:space="preserve">на начало года </w:t>
            </w:r>
          </w:p>
        </w:tc>
        <w:tc>
          <w:tcPr>
            <w:tcW w:w="960" w:type="dxa"/>
            <w:tcBorders>
              <w:top w:val="nil"/>
              <w:left w:val="nil"/>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на конец года</w:t>
            </w:r>
          </w:p>
        </w:tc>
        <w:tc>
          <w:tcPr>
            <w:tcW w:w="1560" w:type="dxa"/>
            <w:vMerge/>
            <w:tcBorders>
              <w:top w:val="single" w:sz="8" w:space="0" w:color="auto"/>
              <w:left w:val="single" w:sz="8" w:space="0" w:color="auto"/>
              <w:bottom w:val="single" w:sz="8" w:space="0" w:color="000000"/>
              <w:right w:val="single" w:sz="8" w:space="0" w:color="auto"/>
            </w:tcBorders>
            <w:vAlign w:val="center"/>
          </w:tcPr>
          <w:p w:rsidR="00EF5B40" w:rsidRPr="004D035C" w:rsidRDefault="00EF5B40" w:rsidP="004D035C">
            <w:pPr>
              <w:spacing w:line="360" w:lineRule="auto"/>
              <w:rPr>
                <w:sz w:val="20"/>
                <w:szCs w:val="20"/>
              </w:rPr>
            </w:pPr>
          </w:p>
        </w:tc>
        <w:tc>
          <w:tcPr>
            <w:tcW w:w="900" w:type="dxa"/>
            <w:tcBorders>
              <w:top w:val="nil"/>
              <w:left w:val="single" w:sz="8" w:space="0" w:color="auto"/>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на начало года</w:t>
            </w:r>
          </w:p>
        </w:tc>
        <w:tc>
          <w:tcPr>
            <w:tcW w:w="720" w:type="dxa"/>
            <w:tcBorders>
              <w:top w:val="nil"/>
              <w:left w:val="nil"/>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на конец года</w:t>
            </w:r>
          </w:p>
        </w:tc>
        <w:tc>
          <w:tcPr>
            <w:tcW w:w="900" w:type="dxa"/>
            <w:tcBorders>
              <w:top w:val="nil"/>
              <w:left w:val="nil"/>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на начало года</w:t>
            </w:r>
          </w:p>
        </w:tc>
        <w:tc>
          <w:tcPr>
            <w:tcW w:w="900" w:type="dxa"/>
            <w:tcBorders>
              <w:top w:val="nil"/>
              <w:left w:val="nil"/>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на конец года</w:t>
            </w:r>
          </w:p>
        </w:tc>
      </w:tr>
      <w:tr w:rsidR="00EF5B40" w:rsidRPr="00684411">
        <w:trPr>
          <w:trHeight w:val="270"/>
        </w:trPr>
        <w:tc>
          <w:tcPr>
            <w:tcW w:w="2200" w:type="dxa"/>
            <w:tcBorders>
              <w:top w:val="nil"/>
              <w:left w:val="single" w:sz="8" w:space="0" w:color="auto"/>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1</w:t>
            </w:r>
          </w:p>
        </w:tc>
        <w:tc>
          <w:tcPr>
            <w:tcW w:w="86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2</w:t>
            </w:r>
          </w:p>
        </w:tc>
        <w:tc>
          <w:tcPr>
            <w:tcW w:w="96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3</w:t>
            </w:r>
          </w:p>
        </w:tc>
        <w:tc>
          <w:tcPr>
            <w:tcW w:w="1560" w:type="dxa"/>
            <w:tcBorders>
              <w:top w:val="nil"/>
              <w:left w:val="nil"/>
              <w:bottom w:val="single" w:sz="8" w:space="0" w:color="auto"/>
              <w:right w:val="nil"/>
            </w:tcBorders>
            <w:noWrap/>
            <w:vAlign w:val="bottom"/>
          </w:tcPr>
          <w:p w:rsidR="00EF5B40" w:rsidRPr="004D035C" w:rsidRDefault="00EF5B40" w:rsidP="004D035C">
            <w:pPr>
              <w:spacing w:line="360" w:lineRule="auto"/>
              <w:rPr>
                <w:sz w:val="20"/>
                <w:szCs w:val="20"/>
              </w:rPr>
            </w:pPr>
            <w:r w:rsidRPr="004D035C">
              <w:rPr>
                <w:sz w:val="20"/>
                <w:szCs w:val="20"/>
              </w:rPr>
              <w:t>4</w:t>
            </w:r>
          </w:p>
        </w:tc>
        <w:tc>
          <w:tcPr>
            <w:tcW w:w="900" w:type="dxa"/>
            <w:tcBorders>
              <w:top w:val="nil"/>
              <w:left w:val="single" w:sz="8" w:space="0" w:color="auto"/>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5</w:t>
            </w:r>
          </w:p>
        </w:tc>
        <w:tc>
          <w:tcPr>
            <w:tcW w:w="72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6</w:t>
            </w:r>
          </w:p>
        </w:tc>
        <w:tc>
          <w:tcPr>
            <w:tcW w:w="90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7</w:t>
            </w:r>
          </w:p>
        </w:tc>
        <w:tc>
          <w:tcPr>
            <w:tcW w:w="90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w:t>
            </w:r>
          </w:p>
        </w:tc>
      </w:tr>
      <w:tr w:rsidR="00EF5B40" w:rsidRPr="00684411">
        <w:trPr>
          <w:trHeight w:val="570"/>
        </w:trPr>
        <w:tc>
          <w:tcPr>
            <w:tcW w:w="2200" w:type="dxa"/>
            <w:tcBorders>
              <w:top w:val="nil"/>
              <w:left w:val="single" w:sz="8" w:space="0" w:color="auto"/>
              <w:bottom w:val="nil"/>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 xml:space="preserve">1 Первоклассные ликвидные активы. </w:t>
            </w:r>
            <w:r w:rsidRPr="004D035C">
              <w:rPr>
                <w:b/>
                <w:bCs/>
                <w:sz w:val="20"/>
                <w:szCs w:val="20"/>
              </w:rPr>
              <w:t>А1</w:t>
            </w:r>
          </w:p>
        </w:tc>
        <w:tc>
          <w:tcPr>
            <w:tcW w:w="86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196</w:t>
            </w:r>
          </w:p>
        </w:tc>
        <w:tc>
          <w:tcPr>
            <w:tcW w:w="96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10969</w:t>
            </w:r>
          </w:p>
        </w:tc>
        <w:tc>
          <w:tcPr>
            <w:tcW w:w="1560" w:type="dxa"/>
            <w:tcBorders>
              <w:top w:val="nil"/>
              <w:left w:val="nil"/>
              <w:bottom w:val="nil"/>
              <w:right w:val="nil"/>
            </w:tcBorders>
            <w:vAlign w:val="bottom"/>
          </w:tcPr>
          <w:p w:rsidR="00EF5B40" w:rsidRPr="004D035C" w:rsidRDefault="00EF5B40" w:rsidP="004D035C">
            <w:pPr>
              <w:spacing w:line="360" w:lineRule="auto"/>
              <w:rPr>
                <w:sz w:val="20"/>
                <w:szCs w:val="20"/>
              </w:rPr>
            </w:pPr>
            <w:r w:rsidRPr="004D035C">
              <w:rPr>
                <w:sz w:val="20"/>
                <w:szCs w:val="20"/>
              </w:rPr>
              <w:t>1 Наиболее срочные обязательства.</w:t>
            </w:r>
            <w:r w:rsidRPr="004D035C">
              <w:rPr>
                <w:b/>
                <w:bCs/>
                <w:sz w:val="20"/>
                <w:szCs w:val="20"/>
              </w:rPr>
              <w:t xml:space="preserve"> П1</w:t>
            </w:r>
          </w:p>
        </w:tc>
        <w:tc>
          <w:tcPr>
            <w:tcW w:w="900" w:type="dxa"/>
            <w:tcBorders>
              <w:top w:val="nil"/>
              <w:left w:val="single" w:sz="8" w:space="0" w:color="auto"/>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87539</w:t>
            </w:r>
          </w:p>
        </w:tc>
        <w:tc>
          <w:tcPr>
            <w:tcW w:w="72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70939</w:t>
            </w:r>
          </w:p>
        </w:tc>
        <w:tc>
          <w:tcPr>
            <w:tcW w:w="90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87343</w:t>
            </w:r>
          </w:p>
        </w:tc>
        <w:tc>
          <w:tcPr>
            <w:tcW w:w="90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59970</w:t>
            </w:r>
          </w:p>
        </w:tc>
      </w:tr>
      <w:tr w:rsidR="00EF5B40" w:rsidRPr="00684411">
        <w:trPr>
          <w:trHeight w:val="585"/>
        </w:trPr>
        <w:tc>
          <w:tcPr>
            <w:tcW w:w="2200" w:type="dxa"/>
            <w:tcBorders>
              <w:top w:val="single" w:sz="8" w:space="0" w:color="auto"/>
              <w:left w:val="single" w:sz="8" w:space="0" w:color="auto"/>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 xml:space="preserve">2 Быстрореализуемые активы. </w:t>
            </w:r>
            <w:r w:rsidRPr="004D035C">
              <w:rPr>
                <w:b/>
                <w:bCs/>
                <w:sz w:val="20"/>
                <w:szCs w:val="20"/>
              </w:rPr>
              <w:t>А2</w:t>
            </w:r>
          </w:p>
        </w:tc>
        <w:tc>
          <w:tcPr>
            <w:tcW w:w="86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81892</w:t>
            </w:r>
          </w:p>
        </w:tc>
        <w:tc>
          <w:tcPr>
            <w:tcW w:w="96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51992</w:t>
            </w:r>
          </w:p>
        </w:tc>
        <w:tc>
          <w:tcPr>
            <w:tcW w:w="1560" w:type="dxa"/>
            <w:tcBorders>
              <w:top w:val="single" w:sz="8" w:space="0" w:color="auto"/>
              <w:left w:val="nil"/>
              <w:bottom w:val="single" w:sz="8" w:space="0" w:color="auto"/>
              <w:right w:val="nil"/>
            </w:tcBorders>
            <w:vAlign w:val="bottom"/>
          </w:tcPr>
          <w:p w:rsidR="00EF5B40" w:rsidRPr="004D035C" w:rsidRDefault="00EF5B40" w:rsidP="004D035C">
            <w:pPr>
              <w:spacing w:line="360" w:lineRule="auto"/>
              <w:rPr>
                <w:sz w:val="20"/>
                <w:szCs w:val="20"/>
              </w:rPr>
            </w:pPr>
            <w:r w:rsidRPr="004D035C">
              <w:rPr>
                <w:sz w:val="20"/>
                <w:szCs w:val="20"/>
              </w:rPr>
              <w:t>2 Срочные пассивы.</w:t>
            </w:r>
            <w:r w:rsidRPr="004D035C">
              <w:rPr>
                <w:b/>
                <w:bCs/>
                <w:sz w:val="20"/>
                <w:szCs w:val="20"/>
              </w:rPr>
              <w:t xml:space="preserve"> П2</w:t>
            </w:r>
          </w:p>
        </w:tc>
        <w:tc>
          <w:tcPr>
            <w:tcW w:w="900" w:type="dxa"/>
            <w:tcBorders>
              <w:top w:val="single" w:sz="8" w:space="0" w:color="auto"/>
              <w:left w:val="single" w:sz="8" w:space="0" w:color="auto"/>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0</w:t>
            </w:r>
          </w:p>
        </w:tc>
        <w:tc>
          <w:tcPr>
            <w:tcW w:w="72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0</w:t>
            </w:r>
          </w:p>
        </w:tc>
        <w:tc>
          <w:tcPr>
            <w:tcW w:w="900" w:type="dxa"/>
            <w:tcBorders>
              <w:top w:val="single" w:sz="8" w:space="0" w:color="auto"/>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-81892</w:t>
            </w:r>
          </w:p>
        </w:tc>
        <w:tc>
          <w:tcPr>
            <w:tcW w:w="900" w:type="dxa"/>
            <w:tcBorders>
              <w:top w:val="single" w:sz="8" w:space="0" w:color="auto"/>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-51992</w:t>
            </w:r>
          </w:p>
        </w:tc>
      </w:tr>
      <w:tr w:rsidR="00EF5B40" w:rsidRPr="00684411">
        <w:trPr>
          <w:trHeight w:val="615"/>
        </w:trPr>
        <w:tc>
          <w:tcPr>
            <w:tcW w:w="2200" w:type="dxa"/>
            <w:tcBorders>
              <w:top w:val="nil"/>
              <w:left w:val="single" w:sz="8" w:space="0" w:color="auto"/>
              <w:bottom w:val="single" w:sz="8" w:space="0" w:color="auto"/>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3 Среднереализуемые активы.</w:t>
            </w:r>
            <w:r w:rsidRPr="004D035C">
              <w:rPr>
                <w:b/>
                <w:bCs/>
                <w:sz w:val="20"/>
                <w:szCs w:val="20"/>
              </w:rPr>
              <w:t xml:space="preserve"> А3</w:t>
            </w:r>
          </w:p>
        </w:tc>
        <w:tc>
          <w:tcPr>
            <w:tcW w:w="86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5659</w:t>
            </w:r>
          </w:p>
        </w:tc>
        <w:tc>
          <w:tcPr>
            <w:tcW w:w="96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6055</w:t>
            </w:r>
          </w:p>
        </w:tc>
        <w:tc>
          <w:tcPr>
            <w:tcW w:w="1560" w:type="dxa"/>
            <w:tcBorders>
              <w:top w:val="nil"/>
              <w:left w:val="nil"/>
              <w:bottom w:val="single" w:sz="8" w:space="0" w:color="auto"/>
              <w:right w:val="nil"/>
            </w:tcBorders>
            <w:vAlign w:val="bottom"/>
          </w:tcPr>
          <w:p w:rsidR="00EF5B40" w:rsidRPr="004D035C" w:rsidRDefault="00EF5B40" w:rsidP="004D035C">
            <w:pPr>
              <w:spacing w:line="360" w:lineRule="auto"/>
              <w:rPr>
                <w:sz w:val="20"/>
                <w:szCs w:val="20"/>
              </w:rPr>
            </w:pPr>
            <w:r w:rsidRPr="004D035C">
              <w:rPr>
                <w:sz w:val="20"/>
                <w:szCs w:val="20"/>
              </w:rPr>
              <w:t xml:space="preserve">3 Долгосрочные пассивы. </w:t>
            </w:r>
            <w:r w:rsidRPr="004D035C">
              <w:rPr>
                <w:b/>
                <w:bCs/>
                <w:sz w:val="20"/>
                <w:szCs w:val="20"/>
              </w:rPr>
              <w:t>П3</w:t>
            </w:r>
          </w:p>
        </w:tc>
        <w:tc>
          <w:tcPr>
            <w:tcW w:w="900" w:type="dxa"/>
            <w:tcBorders>
              <w:top w:val="nil"/>
              <w:left w:val="single" w:sz="8" w:space="0" w:color="auto"/>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0</w:t>
            </w:r>
          </w:p>
        </w:tc>
        <w:tc>
          <w:tcPr>
            <w:tcW w:w="720" w:type="dxa"/>
            <w:tcBorders>
              <w:top w:val="nil"/>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0</w:t>
            </w:r>
          </w:p>
        </w:tc>
        <w:tc>
          <w:tcPr>
            <w:tcW w:w="900" w:type="dxa"/>
            <w:tcBorders>
              <w:top w:val="single" w:sz="8" w:space="0" w:color="auto"/>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-5659</w:t>
            </w:r>
          </w:p>
        </w:tc>
        <w:tc>
          <w:tcPr>
            <w:tcW w:w="900" w:type="dxa"/>
            <w:tcBorders>
              <w:top w:val="single" w:sz="8" w:space="0" w:color="auto"/>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-6055</w:t>
            </w:r>
          </w:p>
        </w:tc>
      </w:tr>
      <w:tr w:rsidR="00EF5B40" w:rsidRPr="00684411">
        <w:trPr>
          <w:trHeight w:val="555"/>
        </w:trPr>
        <w:tc>
          <w:tcPr>
            <w:tcW w:w="2200" w:type="dxa"/>
            <w:tcBorders>
              <w:top w:val="nil"/>
              <w:left w:val="single" w:sz="8" w:space="0" w:color="auto"/>
              <w:bottom w:val="nil"/>
              <w:right w:val="single" w:sz="8" w:space="0" w:color="auto"/>
            </w:tcBorders>
            <w:vAlign w:val="bottom"/>
          </w:tcPr>
          <w:p w:rsidR="00EF5B40" w:rsidRPr="004D035C" w:rsidRDefault="00EF5B40" w:rsidP="004D035C">
            <w:pPr>
              <w:spacing w:line="360" w:lineRule="auto"/>
              <w:rPr>
                <w:sz w:val="20"/>
                <w:szCs w:val="20"/>
              </w:rPr>
            </w:pPr>
            <w:r w:rsidRPr="004D035C">
              <w:rPr>
                <w:sz w:val="20"/>
                <w:szCs w:val="20"/>
              </w:rPr>
              <w:t>4 Труднореализуемые активы.</w:t>
            </w:r>
            <w:r w:rsidRPr="004D035C">
              <w:rPr>
                <w:b/>
                <w:bCs/>
                <w:sz w:val="20"/>
                <w:szCs w:val="20"/>
              </w:rPr>
              <w:t xml:space="preserve"> А4</w:t>
            </w:r>
          </w:p>
        </w:tc>
        <w:tc>
          <w:tcPr>
            <w:tcW w:w="86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89</w:t>
            </w:r>
          </w:p>
        </w:tc>
        <w:tc>
          <w:tcPr>
            <w:tcW w:w="96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84</w:t>
            </w:r>
          </w:p>
        </w:tc>
        <w:tc>
          <w:tcPr>
            <w:tcW w:w="1560" w:type="dxa"/>
            <w:tcBorders>
              <w:top w:val="nil"/>
              <w:left w:val="nil"/>
              <w:bottom w:val="nil"/>
              <w:right w:val="nil"/>
            </w:tcBorders>
            <w:vAlign w:val="bottom"/>
          </w:tcPr>
          <w:p w:rsidR="00EF5B40" w:rsidRPr="004D035C" w:rsidRDefault="00EF5B40" w:rsidP="004D035C">
            <w:pPr>
              <w:spacing w:line="360" w:lineRule="auto"/>
              <w:rPr>
                <w:sz w:val="20"/>
                <w:szCs w:val="20"/>
              </w:rPr>
            </w:pPr>
            <w:r w:rsidRPr="004D035C">
              <w:rPr>
                <w:sz w:val="20"/>
                <w:szCs w:val="20"/>
              </w:rPr>
              <w:t>4 Постоянные пассивы.</w:t>
            </w:r>
            <w:r w:rsidRPr="004D035C">
              <w:rPr>
                <w:b/>
                <w:bCs/>
                <w:sz w:val="20"/>
                <w:szCs w:val="20"/>
              </w:rPr>
              <w:t xml:space="preserve"> П4</w:t>
            </w:r>
          </w:p>
        </w:tc>
        <w:tc>
          <w:tcPr>
            <w:tcW w:w="900" w:type="dxa"/>
            <w:tcBorders>
              <w:top w:val="nil"/>
              <w:left w:val="single" w:sz="8" w:space="0" w:color="auto"/>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297</w:t>
            </w:r>
          </w:p>
        </w:tc>
        <w:tc>
          <w:tcPr>
            <w:tcW w:w="720" w:type="dxa"/>
            <w:tcBorders>
              <w:top w:val="nil"/>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-1839</w:t>
            </w:r>
          </w:p>
        </w:tc>
        <w:tc>
          <w:tcPr>
            <w:tcW w:w="900" w:type="dxa"/>
            <w:tcBorders>
              <w:top w:val="single" w:sz="8" w:space="0" w:color="auto"/>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208</w:t>
            </w:r>
          </w:p>
        </w:tc>
        <w:tc>
          <w:tcPr>
            <w:tcW w:w="900" w:type="dxa"/>
            <w:tcBorders>
              <w:top w:val="single" w:sz="8" w:space="0" w:color="auto"/>
              <w:left w:val="nil"/>
              <w:bottom w:val="nil"/>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-1923</w:t>
            </w:r>
          </w:p>
        </w:tc>
      </w:tr>
      <w:tr w:rsidR="00EF5B40" w:rsidRPr="00684411">
        <w:trPr>
          <w:trHeight w:val="270"/>
        </w:trPr>
        <w:tc>
          <w:tcPr>
            <w:tcW w:w="2200" w:type="dxa"/>
            <w:tcBorders>
              <w:top w:val="single" w:sz="8" w:space="0" w:color="auto"/>
              <w:left w:val="single" w:sz="8" w:space="0" w:color="auto"/>
              <w:bottom w:val="single" w:sz="8" w:space="0" w:color="auto"/>
              <w:right w:val="single" w:sz="8" w:space="0" w:color="auto"/>
            </w:tcBorders>
            <w:noWrap/>
            <w:vAlign w:val="bottom"/>
          </w:tcPr>
          <w:p w:rsidR="00EF5B40" w:rsidRPr="004D035C" w:rsidRDefault="00EF5B40" w:rsidP="004D035C">
            <w:pPr>
              <w:spacing w:line="360" w:lineRule="auto"/>
              <w:rPr>
                <w:b/>
                <w:bCs/>
                <w:sz w:val="20"/>
                <w:szCs w:val="20"/>
              </w:rPr>
            </w:pPr>
            <w:r w:rsidRPr="004D035C">
              <w:rPr>
                <w:b/>
                <w:bCs/>
                <w:sz w:val="20"/>
                <w:szCs w:val="20"/>
              </w:rPr>
              <w:t>Баланс</w:t>
            </w:r>
          </w:p>
        </w:tc>
        <w:tc>
          <w:tcPr>
            <w:tcW w:w="86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87836</w:t>
            </w:r>
          </w:p>
        </w:tc>
        <w:tc>
          <w:tcPr>
            <w:tcW w:w="96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69100</w:t>
            </w:r>
          </w:p>
        </w:tc>
        <w:tc>
          <w:tcPr>
            <w:tcW w:w="1560" w:type="dxa"/>
            <w:tcBorders>
              <w:top w:val="single" w:sz="8" w:space="0" w:color="auto"/>
              <w:left w:val="nil"/>
              <w:bottom w:val="single" w:sz="8" w:space="0" w:color="auto"/>
              <w:right w:val="nil"/>
            </w:tcBorders>
            <w:noWrap/>
            <w:vAlign w:val="bottom"/>
          </w:tcPr>
          <w:p w:rsidR="00EF5B40" w:rsidRPr="004D035C" w:rsidRDefault="00EF5B40" w:rsidP="004D035C">
            <w:pPr>
              <w:spacing w:line="360" w:lineRule="auto"/>
              <w:rPr>
                <w:b/>
                <w:bCs/>
                <w:sz w:val="20"/>
                <w:szCs w:val="20"/>
              </w:rPr>
            </w:pPr>
            <w:r w:rsidRPr="004D035C">
              <w:rPr>
                <w:b/>
                <w:bCs/>
                <w:sz w:val="20"/>
                <w:szCs w:val="20"/>
              </w:rPr>
              <w:t>Баланс</w:t>
            </w:r>
          </w:p>
        </w:tc>
        <w:tc>
          <w:tcPr>
            <w:tcW w:w="900" w:type="dxa"/>
            <w:tcBorders>
              <w:top w:val="single" w:sz="8" w:space="0" w:color="auto"/>
              <w:left w:val="single" w:sz="8" w:space="0" w:color="auto"/>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87836</w:t>
            </w:r>
          </w:p>
        </w:tc>
        <w:tc>
          <w:tcPr>
            <w:tcW w:w="72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69100</w:t>
            </w:r>
          </w:p>
        </w:tc>
        <w:tc>
          <w:tcPr>
            <w:tcW w:w="90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 </w:t>
            </w:r>
          </w:p>
        </w:tc>
        <w:tc>
          <w:tcPr>
            <w:tcW w:w="900" w:type="dxa"/>
            <w:tcBorders>
              <w:top w:val="single" w:sz="8" w:space="0" w:color="auto"/>
              <w:left w:val="nil"/>
              <w:bottom w:val="single" w:sz="8" w:space="0" w:color="auto"/>
              <w:right w:val="single" w:sz="8" w:space="0" w:color="auto"/>
            </w:tcBorders>
            <w:noWrap/>
            <w:vAlign w:val="bottom"/>
          </w:tcPr>
          <w:p w:rsidR="00EF5B40" w:rsidRPr="004D035C" w:rsidRDefault="00EF5B40" w:rsidP="004D035C">
            <w:pPr>
              <w:spacing w:line="360" w:lineRule="auto"/>
              <w:rPr>
                <w:sz w:val="20"/>
                <w:szCs w:val="20"/>
              </w:rPr>
            </w:pPr>
            <w:r w:rsidRPr="004D035C">
              <w:rPr>
                <w:sz w:val="20"/>
                <w:szCs w:val="20"/>
              </w:rPr>
              <w:t> </w:t>
            </w:r>
          </w:p>
        </w:tc>
      </w:tr>
    </w:tbl>
    <w:p w:rsidR="004D035C" w:rsidRDefault="004D035C" w:rsidP="00684411">
      <w:pPr>
        <w:spacing w:line="360" w:lineRule="auto"/>
        <w:ind w:firstLine="709"/>
        <w:jc w:val="both"/>
        <w:rPr>
          <w:sz w:val="28"/>
          <w:szCs w:val="28"/>
          <w:lang w:val="en-US"/>
        </w:rPr>
      </w:pPr>
    </w:p>
    <w:p w:rsidR="00880C57" w:rsidRPr="00684411" w:rsidRDefault="00880C57" w:rsidP="00684411">
      <w:pPr>
        <w:spacing w:line="360" w:lineRule="auto"/>
        <w:ind w:firstLine="709"/>
        <w:jc w:val="both"/>
        <w:rPr>
          <w:sz w:val="28"/>
          <w:szCs w:val="28"/>
        </w:rPr>
      </w:pPr>
      <w:r w:rsidRPr="00684411">
        <w:rPr>
          <w:sz w:val="28"/>
          <w:szCs w:val="28"/>
        </w:rPr>
        <w:t xml:space="preserve">Исходя из таблицы 1 «Группировка активов и пассивов по их срочности по СМК за 1 квартал 2008 года» я установила, что ликвидность баланса отличается от абсолютной, но в меньшей степени, т.е. </w:t>
      </w:r>
      <w:r w:rsidR="007318C7" w:rsidRPr="00684411">
        <w:rPr>
          <w:sz w:val="28"/>
          <w:szCs w:val="28"/>
        </w:rPr>
        <w:t>баланс</w:t>
      </w:r>
      <w:r w:rsidRPr="00684411">
        <w:rPr>
          <w:sz w:val="28"/>
          <w:szCs w:val="28"/>
        </w:rPr>
        <w:t xml:space="preserve"> является абсолютно ликвидным, если имеют место соотношения:</w:t>
      </w:r>
    </w:p>
    <w:p w:rsidR="00880C57" w:rsidRPr="00684411" w:rsidRDefault="00880C57" w:rsidP="00684411">
      <w:pPr>
        <w:spacing w:line="360" w:lineRule="auto"/>
        <w:ind w:firstLine="709"/>
        <w:jc w:val="both"/>
        <w:rPr>
          <w:sz w:val="28"/>
          <w:szCs w:val="28"/>
        </w:rPr>
      </w:pPr>
      <w:r w:rsidRPr="00684411">
        <w:rPr>
          <w:sz w:val="28"/>
          <w:szCs w:val="28"/>
        </w:rPr>
        <w:t>А1&gt;П1</w:t>
      </w:r>
    </w:p>
    <w:p w:rsidR="00880C57" w:rsidRPr="00684411" w:rsidRDefault="00880C57" w:rsidP="00684411">
      <w:pPr>
        <w:spacing w:line="360" w:lineRule="auto"/>
        <w:ind w:firstLine="709"/>
        <w:jc w:val="both"/>
        <w:rPr>
          <w:sz w:val="28"/>
          <w:szCs w:val="28"/>
        </w:rPr>
      </w:pPr>
      <w:r w:rsidRPr="00684411">
        <w:rPr>
          <w:sz w:val="28"/>
          <w:szCs w:val="28"/>
        </w:rPr>
        <w:t>А2&gt;П2</w:t>
      </w:r>
      <w:r w:rsidR="00684411">
        <w:rPr>
          <w:sz w:val="28"/>
          <w:szCs w:val="28"/>
        </w:rPr>
        <w:t xml:space="preserve"> </w:t>
      </w:r>
      <w:r w:rsidRPr="00684411">
        <w:rPr>
          <w:sz w:val="28"/>
          <w:szCs w:val="28"/>
        </w:rPr>
        <w:t>а на данном предприятии на начало года: А1&lt;П1</w:t>
      </w:r>
    </w:p>
    <w:p w:rsidR="00880C57" w:rsidRPr="00684411" w:rsidRDefault="00880C57" w:rsidP="00684411">
      <w:pPr>
        <w:spacing w:line="360" w:lineRule="auto"/>
        <w:ind w:firstLine="709"/>
        <w:jc w:val="both"/>
        <w:rPr>
          <w:sz w:val="28"/>
          <w:szCs w:val="28"/>
        </w:rPr>
      </w:pPr>
      <w:r w:rsidRPr="00684411">
        <w:rPr>
          <w:sz w:val="28"/>
          <w:szCs w:val="28"/>
        </w:rPr>
        <w:t>А3&gt;П3</w:t>
      </w:r>
      <w:r w:rsidR="00684411">
        <w:rPr>
          <w:sz w:val="28"/>
          <w:szCs w:val="28"/>
        </w:rPr>
        <w:t xml:space="preserve"> </w:t>
      </w:r>
      <w:r w:rsidR="001B4919" w:rsidRPr="00684411">
        <w:rPr>
          <w:sz w:val="28"/>
          <w:szCs w:val="28"/>
        </w:rPr>
        <w:t>А2&gt;П2</w:t>
      </w:r>
      <w:r w:rsidR="00684411">
        <w:rPr>
          <w:sz w:val="28"/>
          <w:szCs w:val="28"/>
        </w:rPr>
        <w:t xml:space="preserve"> </w:t>
      </w:r>
    </w:p>
    <w:p w:rsidR="00880C57" w:rsidRPr="00684411" w:rsidRDefault="00880C57" w:rsidP="00684411">
      <w:pPr>
        <w:spacing w:line="360" w:lineRule="auto"/>
        <w:ind w:firstLine="709"/>
        <w:jc w:val="both"/>
        <w:rPr>
          <w:sz w:val="28"/>
          <w:szCs w:val="28"/>
        </w:rPr>
      </w:pPr>
      <w:r w:rsidRPr="00684411">
        <w:rPr>
          <w:sz w:val="28"/>
          <w:szCs w:val="28"/>
        </w:rPr>
        <w:t>А4&lt;П4</w:t>
      </w:r>
      <w:r w:rsidR="00684411">
        <w:rPr>
          <w:sz w:val="28"/>
          <w:szCs w:val="28"/>
        </w:rPr>
        <w:t xml:space="preserve"> </w:t>
      </w:r>
      <w:r w:rsidR="001B4919" w:rsidRPr="00684411">
        <w:rPr>
          <w:sz w:val="28"/>
          <w:szCs w:val="28"/>
        </w:rPr>
        <w:t>А3&gt;П3</w:t>
      </w:r>
      <w:r w:rsidR="00684411">
        <w:rPr>
          <w:sz w:val="28"/>
          <w:szCs w:val="28"/>
        </w:rPr>
        <w:t xml:space="preserve"> </w:t>
      </w:r>
    </w:p>
    <w:p w:rsidR="00880C57" w:rsidRPr="00684411" w:rsidRDefault="00684411" w:rsidP="00684411">
      <w:pPr>
        <w:tabs>
          <w:tab w:val="left" w:pos="6300"/>
        </w:tabs>
        <w:spacing w:line="360" w:lineRule="auto"/>
        <w:ind w:firstLine="709"/>
        <w:jc w:val="both"/>
        <w:rPr>
          <w:sz w:val="28"/>
          <w:szCs w:val="28"/>
        </w:rPr>
      </w:pPr>
      <w:r>
        <w:rPr>
          <w:sz w:val="28"/>
          <w:szCs w:val="28"/>
        </w:rPr>
        <w:t xml:space="preserve"> </w:t>
      </w:r>
      <w:r w:rsidR="00880C57" w:rsidRPr="00684411">
        <w:rPr>
          <w:sz w:val="28"/>
          <w:szCs w:val="28"/>
        </w:rPr>
        <w:t>А4&lt;П4</w:t>
      </w:r>
    </w:p>
    <w:p w:rsidR="00880C57" w:rsidRPr="00684411" w:rsidRDefault="00684411" w:rsidP="00684411">
      <w:pPr>
        <w:spacing w:line="360" w:lineRule="auto"/>
        <w:ind w:firstLine="709"/>
        <w:jc w:val="both"/>
        <w:rPr>
          <w:sz w:val="28"/>
          <w:szCs w:val="28"/>
        </w:rPr>
      </w:pPr>
      <w:r>
        <w:rPr>
          <w:sz w:val="28"/>
          <w:szCs w:val="28"/>
        </w:rPr>
        <w:t xml:space="preserve"> </w:t>
      </w:r>
      <w:r w:rsidR="00880C57" w:rsidRPr="00684411">
        <w:rPr>
          <w:sz w:val="28"/>
          <w:szCs w:val="28"/>
        </w:rPr>
        <w:t>На конец года:</w:t>
      </w:r>
      <w:r>
        <w:rPr>
          <w:sz w:val="28"/>
          <w:szCs w:val="28"/>
        </w:rPr>
        <w:t xml:space="preserve"> </w:t>
      </w:r>
      <w:r w:rsidR="00880C57" w:rsidRPr="00684411">
        <w:rPr>
          <w:sz w:val="28"/>
          <w:szCs w:val="28"/>
        </w:rPr>
        <w:t>А1&lt;П1</w:t>
      </w:r>
    </w:p>
    <w:p w:rsidR="00880C57" w:rsidRPr="00684411" w:rsidRDefault="00684411" w:rsidP="00684411">
      <w:pPr>
        <w:spacing w:line="360" w:lineRule="auto"/>
        <w:ind w:firstLine="709"/>
        <w:jc w:val="both"/>
        <w:rPr>
          <w:sz w:val="28"/>
          <w:szCs w:val="28"/>
        </w:rPr>
      </w:pPr>
      <w:r>
        <w:rPr>
          <w:sz w:val="28"/>
          <w:szCs w:val="28"/>
        </w:rPr>
        <w:t xml:space="preserve"> </w:t>
      </w:r>
      <w:r w:rsidR="00880C57" w:rsidRPr="00684411">
        <w:rPr>
          <w:sz w:val="28"/>
          <w:szCs w:val="28"/>
        </w:rPr>
        <w:t>А2&gt;П2</w:t>
      </w:r>
    </w:p>
    <w:p w:rsidR="00880C57" w:rsidRPr="00684411" w:rsidRDefault="00684411" w:rsidP="00684411">
      <w:pPr>
        <w:spacing w:line="360" w:lineRule="auto"/>
        <w:ind w:firstLine="709"/>
        <w:jc w:val="both"/>
        <w:rPr>
          <w:sz w:val="28"/>
          <w:szCs w:val="28"/>
        </w:rPr>
      </w:pPr>
      <w:r>
        <w:rPr>
          <w:sz w:val="28"/>
          <w:szCs w:val="28"/>
        </w:rPr>
        <w:t xml:space="preserve"> </w:t>
      </w:r>
      <w:r w:rsidR="00880C57" w:rsidRPr="00684411">
        <w:rPr>
          <w:sz w:val="28"/>
          <w:szCs w:val="28"/>
        </w:rPr>
        <w:t>А3&gt;П3</w:t>
      </w:r>
    </w:p>
    <w:p w:rsidR="00880C57" w:rsidRPr="00684411" w:rsidRDefault="00684411" w:rsidP="00684411">
      <w:pPr>
        <w:spacing w:line="360" w:lineRule="auto"/>
        <w:ind w:firstLine="709"/>
        <w:jc w:val="both"/>
        <w:rPr>
          <w:sz w:val="28"/>
          <w:szCs w:val="28"/>
        </w:rPr>
      </w:pPr>
      <w:r>
        <w:rPr>
          <w:sz w:val="28"/>
          <w:szCs w:val="28"/>
        </w:rPr>
        <w:t xml:space="preserve"> </w:t>
      </w:r>
      <w:r w:rsidR="00880C57" w:rsidRPr="00684411">
        <w:rPr>
          <w:sz w:val="28"/>
          <w:szCs w:val="28"/>
        </w:rPr>
        <w:t>А4&gt;П4</w:t>
      </w:r>
    </w:p>
    <w:p w:rsidR="00880C57" w:rsidRPr="00684411" w:rsidRDefault="00880C57" w:rsidP="00684411">
      <w:pPr>
        <w:spacing w:line="360" w:lineRule="auto"/>
        <w:ind w:firstLine="709"/>
        <w:jc w:val="both"/>
        <w:rPr>
          <w:sz w:val="28"/>
          <w:szCs w:val="28"/>
        </w:rPr>
      </w:pPr>
      <w:r w:rsidRPr="00684411">
        <w:rPr>
          <w:sz w:val="28"/>
          <w:szCs w:val="28"/>
        </w:rPr>
        <w:t>Так как четвёртое неравенство имеет глубокий экономический смысл, то его выполнение свидетельствует о соблюдении мини</w:t>
      </w:r>
      <w:r w:rsidR="00B65D2A" w:rsidRPr="00684411">
        <w:rPr>
          <w:sz w:val="28"/>
          <w:szCs w:val="28"/>
        </w:rPr>
        <w:t>мального условия финансовой устойчивос</w:t>
      </w:r>
      <w:r w:rsidRPr="00684411">
        <w:rPr>
          <w:sz w:val="28"/>
          <w:szCs w:val="28"/>
        </w:rPr>
        <w:t>ти – наличии у предприятия собственных оборотных средств, однако на конец года ситуация изменилась.</w:t>
      </w:r>
    </w:p>
    <w:p w:rsidR="00880C57" w:rsidRPr="00684411" w:rsidRDefault="00880C57" w:rsidP="00684411">
      <w:pPr>
        <w:spacing w:line="360" w:lineRule="auto"/>
        <w:ind w:firstLine="709"/>
        <w:jc w:val="both"/>
        <w:rPr>
          <w:sz w:val="28"/>
          <w:szCs w:val="28"/>
        </w:rPr>
      </w:pPr>
      <w:r w:rsidRPr="00684411">
        <w:rPr>
          <w:sz w:val="28"/>
          <w:szCs w:val="28"/>
        </w:rPr>
        <w:t>Сопоставление наиболее ликвидных средств и быстрореализуемых активов с наиболее срочными обязательствами и краткосрочными обязательствами позволяет выяснить текущую ликвидность, например: начало года = (196+81892)&lt;(87539+0)</w:t>
      </w:r>
    </w:p>
    <w:p w:rsidR="00880C57" w:rsidRPr="00684411" w:rsidRDefault="00684411" w:rsidP="00684411">
      <w:pPr>
        <w:spacing w:line="360" w:lineRule="auto"/>
        <w:ind w:firstLine="709"/>
        <w:jc w:val="both"/>
        <w:rPr>
          <w:sz w:val="28"/>
          <w:szCs w:val="28"/>
        </w:rPr>
      </w:pPr>
      <w:r>
        <w:rPr>
          <w:sz w:val="28"/>
          <w:szCs w:val="28"/>
        </w:rPr>
        <w:t xml:space="preserve"> </w:t>
      </w:r>
      <w:r w:rsidR="00880C57" w:rsidRPr="00684411">
        <w:rPr>
          <w:sz w:val="28"/>
          <w:szCs w:val="28"/>
        </w:rPr>
        <w:t>Конец года = (10969+51992)&lt;(70939+0)</w:t>
      </w:r>
    </w:p>
    <w:p w:rsidR="00880C57" w:rsidRPr="00684411" w:rsidRDefault="00880C57" w:rsidP="00684411">
      <w:pPr>
        <w:spacing w:line="360" w:lineRule="auto"/>
        <w:ind w:firstLine="709"/>
        <w:jc w:val="both"/>
        <w:rPr>
          <w:sz w:val="28"/>
          <w:szCs w:val="28"/>
        </w:rPr>
      </w:pPr>
      <w:r w:rsidRPr="00684411">
        <w:rPr>
          <w:sz w:val="28"/>
          <w:szCs w:val="28"/>
        </w:rPr>
        <w:t>Текущая ликвидность свидетельствует о неплатежеспособности предприятия в ближайший период.</w:t>
      </w:r>
    </w:p>
    <w:p w:rsidR="008E0158" w:rsidRPr="00684411" w:rsidRDefault="00880C57" w:rsidP="00684411">
      <w:pPr>
        <w:spacing w:line="360" w:lineRule="auto"/>
        <w:ind w:firstLine="709"/>
        <w:jc w:val="both"/>
        <w:rPr>
          <w:sz w:val="28"/>
          <w:szCs w:val="28"/>
        </w:rPr>
      </w:pPr>
      <w:r w:rsidRPr="00684411">
        <w:rPr>
          <w:sz w:val="28"/>
          <w:szCs w:val="28"/>
        </w:rPr>
        <w:t xml:space="preserve">Анализируя перспективную ликвидность на начало и конец года: </w:t>
      </w:r>
    </w:p>
    <w:p w:rsidR="00880C57" w:rsidRPr="00684411" w:rsidRDefault="00880C57" w:rsidP="00684411">
      <w:pPr>
        <w:spacing w:line="360" w:lineRule="auto"/>
        <w:ind w:firstLine="709"/>
        <w:jc w:val="both"/>
        <w:rPr>
          <w:sz w:val="28"/>
          <w:szCs w:val="28"/>
        </w:rPr>
      </w:pPr>
      <w:r w:rsidRPr="00684411">
        <w:rPr>
          <w:sz w:val="28"/>
          <w:szCs w:val="28"/>
        </w:rPr>
        <w:t>5659 - 0 =</w:t>
      </w:r>
      <w:r w:rsidR="00684411">
        <w:rPr>
          <w:sz w:val="28"/>
          <w:szCs w:val="28"/>
        </w:rPr>
        <w:t xml:space="preserve"> </w:t>
      </w:r>
      <w:r w:rsidR="008E0158" w:rsidRPr="00684411">
        <w:rPr>
          <w:sz w:val="28"/>
          <w:szCs w:val="28"/>
        </w:rPr>
        <w:t xml:space="preserve">5659 </w:t>
      </w:r>
      <w:r w:rsidRPr="00684411">
        <w:rPr>
          <w:sz w:val="28"/>
          <w:szCs w:val="28"/>
        </w:rPr>
        <w:t xml:space="preserve">»+» </w:t>
      </w:r>
    </w:p>
    <w:p w:rsidR="00880C57" w:rsidRPr="00684411" w:rsidRDefault="00880C57" w:rsidP="00684411">
      <w:pPr>
        <w:spacing w:line="360" w:lineRule="auto"/>
        <w:ind w:firstLine="709"/>
        <w:jc w:val="both"/>
        <w:rPr>
          <w:sz w:val="28"/>
          <w:szCs w:val="28"/>
        </w:rPr>
      </w:pPr>
      <w:r w:rsidRPr="00684411">
        <w:rPr>
          <w:sz w:val="28"/>
          <w:szCs w:val="28"/>
        </w:rPr>
        <w:t>6055 - 0 =</w:t>
      </w:r>
      <w:r w:rsidR="00684411">
        <w:rPr>
          <w:sz w:val="28"/>
          <w:szCs w:val="28"/>
        </w:rPr>
        <w:t xml:space="preserve"> </w:t>
      </w:r>
      <w:r w:rsidR="008E0158" w:rsidRPr="00684411">
        <w:rPr>
          <w:sz w:val="28"/>
          <w:szCs w:val="28"/>
        </w:rPr>
        <w:t xml:space="preserve">6055 </w:t>
      </w:r>
      <w:r w:rsidRPr="00684411">
        <w:rPr>
          <w:sz w:val="28"/>
          <w:szCs w:val="28"/>
        </w:rPr>
        <w:t>»+»</w:t>
      </w:r>
    </w:p>
    <w:p w:rsidR="007766B0" w:rsidRPr="00684411" w:rsidRDefault="00880C57" w:rsidP="00684411">
      <w:pPr>
        <w:spacing w:line="360" w:lineRule="auto"/>
        <w:ind w:firstLine="709"/>
        <w:jc w:val="both"/>
        <w:rPr>
          <w:sz w:val="28"/>
          <w:szCs w:val="28"/>
        </w:rPr>
      </w:pPr>
      <w:r w:rsidRPr="00684411">
        <w:rPr>
          <w:sz w:val="28"/>
          <w:szCs w:val="28"/>
        </w:rPr>
        <w:t>можно сказать, что прогноз платежеспособности на основе сравнения будущих поступлений и платежей, благополучный.</w:t>
      </w:r>
      <w:r w:rsidR="007766B0" w:rsidRPr="00684411">
        <w:rPr>
          <w:sz w:val="28"/>
          <w:szCs w:val="28"/>
        </w:rPr>
        <w:t xml:space="preserve"> Однако при анализе таб.2 «Анализ ликвидности и платежеспособности по СМК» видно, что платежеспособность понижается, на это повлияло:</w:t>
      </w:r>
    </w:p>
    <w:p w:rsidR="007766B0" w:rsidRPr="00684411" w:rsidRDefault="007766B0" w:rsidP="00684411">
      <w:pPr>
        <w:spacing w:line="360" w:lineRule="auto"/>
        <w:ind w:firstLine="709"/>
        <w:jc w:val="both"/>
        <w:rPr>
          <w:sz w:val="28"/>
          <w:szCs w:val="28"/>
        </w:rPr>
      </w:pPr>
      <w:r w:rsidRPr="00684411">
        <w:rPr>
          <w:sz w:val="28"/>
          <w:szCs w:val="28"/>
        </w:rPr>
        <w:t xml:space="preserve">- снижение доли легко </w:t>
      </w:r>
      <w:r w:rsidR="0068313F" w:rsidRPr="00684411">
        <w:rPr>
          <w:sz w:val="28"/>
          <w:szCs w:val="28"/>
        </w:rPr>
        <w:t>реализуемых актов 0,752;</w:t>
      </w:r>
    </w:p>
    <w:p w:rsidR="007766B0" w:rsidRPr="00684411" w:rsidRDefault="007766B0" w:rsidP="00684411">
      <w:pPr>
        <w:spacing w:line="360" w:lineRule="auto"/>
        <w:ind w:firstLine="709"/>
        <w:jc w:val="both"/>
        <w:rPr>
          <w:sz w:val="28"/>
          <w:szCs w:val="28"/>
        </w:rPr>
      </w:pPr>
      <w:r w:rsidRPr="00684411">
        <w:rPr>
          <w:sz w:val="28"/>
          <w:szCs w:val="28"/>
        </w:rPr>
        <w:t>- и не изменение доли труднореализуемых актов</w:t>
      </w:r>
      <w:r w:rsidR="0068313F" w:rsidRPr="00684411">
        <w:rPr>
          <w:sz w:val="28"/>
          <w:szCs w:val="28"/>
        </w:rPr>
        <w:t xml:space="preserve"> 0,001.</w:t>
      </w:r>
    </w:p>
    <w:p w:rsidR="0057321B" w:rsidRPr="0032625E" w:rsidRDefault="00684411" w:rsidP="00684411">
      <w:pPr>
        <w:spacing w:line="360" w:lineRule="auto"/>
        <w:ind w:firstLine="709"/>
        <w:jc w:val="both"/>
        <w:rPr>
          <w:sz w:val="28"/>
          <w:szCs w:val="28"/>
        </w:rPr>
      </w:pPr>
      <w:r>
        <w:rPr>
          <w:sz w:val="28"/>
          <w:szCs w:val="28"/>
        </w:rPr>
        <w:t xml:space="preserve"> </w:t>
      </w:r>
      <w:r w:rsidR="0057321B" w:rsidRPr="00684411">
        <w:rPr>
          <w:sz w:val="28"/>
          <w:szCs w:val="28"/>
        </w:rPr>
        <w:t>Рассматривая возможность предприятия в плане погашения краткосрочных обязательств,</w:t>
      </w:r>
      <w:r w:rsidR="00EB5A6C" w:rsidRPr="00684411">
        <w:rPr>
          <w:sz w:val="28"/>
          <w:szCs w:val="28"/>
        </w:rPr>
        <w:t xml:space="preserve"> </w:t>
      </w:r>
      <w:r w:rsidR="0057321B" w:rsidRPr="00684411">
        <w:rPr>
          <w:sz w:val="28"/>
          <w:szCs w:val="28"/>
        </w:rPr>
        <w:t>я проанализирую три относительных показателя ликвидно</w:t>
      </w:r>
      <w:r w:rsidR="00763BD1" w:rsidRPr="00684411">
        <w:rPr>
          <w:sz w:val="28"/>
          <w:szCs w:val="28"/>
        </w:rPr>
        <w:t>сти (данные также приведены в табл.2):</w:t>
      </w:r>
    </w:p>
    <w:p w:rsidR="004D035C" w:rsidRPr="0032625E" w:rsidRDefault="004D035C" w:rsidP="00684411">
      <w:pPr>
        <w:spacing w:line="360" w:lineRule="auto"/>
        <w:ind w:firstLine="709"/>
        <w:jc w:val="both"/>
        <w:rPr>
          <w:sz w:val="28"/>
          <w:szCs w:val="28"/>
        </w:rPr>
      </w:pPr>
    </w:p>
    <w:p w:rsidR="004D035C" w:rsidRPr="004D035C" w:rsidRDefault="004D035C" w:rsidP="00684411">
      <w:pPr>
        <w:spacing w:line="360" w:lineRule="auto"/>
        <w:ind w:firstLine="709"/>
        <w:jc w:val="both"/>
        <w:rPr>
          <w:sz w:val="28"/>
          <w:szCs w:val="28"/>
        </w:rPr>
      </w:pPr>
      <w:r w:rsidRPr="00684411">
        <w:rPr>
          <w:sz w:val="28"/>
          <w:szCs w:val="28"/>
        </w:rPr>
        <w:t>Табл. №2</w:t>
      </w:r>
    </w:p>
    <w:p w:rsidR="004D035C" w:rsidRPr="004D035C" w:rsidRDefault="004D035C" w:rsidP="00684411">
      <w:pPr>
        <w:spacing w:line="360" w:lineRule="auto"/>
        <w:ind w:firstLine="709"/>
        <w:jc w:val="both"/>
        <w:rPr>
          <w:sz w:val="28"/>
          <w:szCs w:val="28"/>
        </w:rPr>
      </w:pPr>
      <w:r w:rsidRPr="00684411">
        <w:rPr>
          <w:b/>
          <w:bCs/>
          <w:sz w:val="28"/>
          <w:szCs w:val="28"/>
        </w:rPr>
        <w:t>Анализ ликвидности и платежеспособности по</w:t>
      </w:r>
      <w:r>
        <w:rPr>
          <w:b/>
          <w:bCs/>
          <w:sz w:val="28"/>
          <w:szCs w:val="28"/>
        </w:rPr>
        <w:t xml:space="preserve"> </w:t>
      </w:r>
      <w:r w:rsidRPr="00684411">
        <w:rPr>
          <w:b/>
          <w:bCs/>
          <w:sz w:val="28"/>
          <w:szCs w:val="28"/>
        </w:rPr>
        <w:t>Соузгинскому мясокомбинату</w:t>
      </w:r>
      <w:r>
        <w:rPr>
          <w:b/>
          <w:bCs/>
          <w:sz w:val="28"/>
          <w:szCs w:val="28"/>
        </w:rPr>
        <w:t xml:space="preserve"> </w:t>
      </w:r>
      <w:r w:rsidRPr="00684411">
        <w:rPr>
          <w:b/>
          <w:bCs/>
          <w:sz w:val="28"/>
          <w:szCs w:val="28"/>
        </w:rPr>
        <w:t>за 1квартал 2008год.</w:t>
      </w:r>
    </w:p>
    <w:tbl>
      <w:tblPr>
        <w:tblW w:w="9015" w:type="dxa"/>
        <w:tblInd w:w="-18" w:type="dxa"/>
        <w:tblLook w:val="0000" w:firstRow="0" w:lastRow="0" w:firstColumn="0" w:lastColumn="0" w:noHBand="0" w:noVBand="0"/>
      </w:tblPr>
      <w:tblGrid>
        <w:gridCol w:w="3255"/>
        <w:gridCol w:w="1800"/>
        <w:gridCol w:w="1080"/>
        <w:gridCol w:w="1080"/>
        <w:gridCol w:w="1800"/>
      </w:tblGrid>
      <w:tr w:rsidR="00EB5A6C" w:rsidRPr="00684411">
        <w:trPr>
          <w:trHeight w:val="448"/>
        </w:trPr>
        <w:tc>
          <w:tcPr>
            <w:tcW w:w="3255" w:type="dxa"/>
            <w:vMerge w:val="restart"/>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Наименование коэффициентов</w:t>
            </w:r>
          </w:p>
        </w:tc>
        <w:tc>
          <w:tcPr>
            <w:tcW w:w="1800" w:type="dxa"/>
            <w:vMerge w:val="restart"/>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Методика расчета</w:t>
            </w:r>
          </w:p>
        </w:tc>
        <w:tc>
          <w:tcPr>
            <w:tcW w:w="2160" w:type="dxa"/>
            <w:gridSpan w:val="2"/>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Расчеты</w:t>
            </w:r>
          </w:p>
        </w:tc>
        <w:tc>
          <w:tcPr>
            <w:tcW w:w="1800" w:type="dxa"/>
            <w:vMerge w:val="restart"/>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Установленный критерий</w:t>
            </w:r>
          </w:p>
        </w:tc>
      </w:tr>
      <w:tr w:rsidR="00EB5A6C" w:rsidRPr="00684411">
        <w:trPr>
          <w:trHeight w:val="780"/>
        </w:trPr>
        <w:tc>
          <w:tcPr>
            <w:tcW w:w="3255" w:type="dxa"/>
            <w:vMerge/>
            <w:tcBorders>
              <w:top w:val="single" w:sz="2" w:space="0" w:color="auto"/>
              <w:left w:val="single" w:sz="2" w:space="0" w:color="auto"/>
              <w:bottom w:val="single" w:sz="2" w:space="0" w:color="auto"/>
              <w:right w:val="single" w:sz="2" w:space="0" w:color="auto"/>
            </w:tcBorders>
            <w:vAlign w:val="center"/>
          </w:tcPr>
          <w:p w:rsidR="00EB5A6C" w:rsidRPr="004D035C" w:rsidRDefault="00EB5A6C" w:rsidP="004D035C">
            <w:pPr>
              <w:spacing w:line="360" w:lineRule="auto"/>
              <w:rPr>
                <w:sz w:val="20"/>
                <w:szCs w:val="20"/>
              </w:rPr>
            </w:pPr>
          </w:p>
        </w:tc>
        <w:tc>
          <w:tcPr>
            <w:tcW w:w="1800" w:type="dxa"/>
            <w:vMerge/>
            <w:tcBorders>
              <w:top w:val="single" w:sz="2" w:space="0" w:color="auto"/>
              <w:left w:val="single" w:sz="2" w:space="0" w:color="auto"/>
              <w:bottom w:val="single" w:sz="2" w:space="0" w:color="auto"/>
              <w:right w:val="single" w:sz="2" w:space="0" w:color="auto"/>
            </w:tcBorders>
            <w:vAlign w:val="center"/>
          </w:tcPr>
          <w:p w:rsidR="00EB5A6C" w:rsidRPr="004D035C" w:rsidRDefault="00EB5A6C" w:rsidP="004D035C">
            <w:pPr>
              <w:spacing w:line="360" w:lineRule="auto"/>
              <w:rPr>
                <w:sz w:val="20"/>
                <w:szCs w:val="20"/>
              </w:rPr>
            </w:pPr>
          </w:p>
        </w:tc>
        <w:tc>
          <w:tcPr>
            <w:tcW w:w="1080"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на начало года</w:t>
            </w:r>
          </w:p>
        </w:tc>
        <w:tc>
          <w:tcPr>
            <w:tcW w:w="1080"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на конец года</w:t>
            </w:r>
          </w:p>
        </w:tc>
        <w:tc>
          <w:tcPr>
            <w:tcW w:w="1800" w:type="dxa"/>
            <w:vMerge/>
            <w:tcBorders>
              <w:top w:val="single" w:sz="2" w:space="0" w:color="auto"/>
              <w:left w:val="single" w:sz="2" w:space="0" w:color="auto"/>
              <w:bottom w:val="single" w:sz="2" w:space="0" w:color="auto"/>
              <w:right w:val="single" w:sz="2" w:space="0" w:color="auto"/>
            </w:tcBorders>
            <w:vAlign w:val="center"/>
          </w:tcPr>
          <w:p w:rsidR="00EB5A6C" w:rsidRPr="004D035C" w:rsidRDefault="00EB5A6C" w:rsidP="004D035C">
            <w:pPr>
              <w:spacing w:line="360" w:lineRule="auto"/>
              <w:rPr>
                <w:sz w:val="20"/>
                <w:szCs w:val="20"/>
              </w:rPr>
            </w:pPr>
          </w:p>
        </w:tc>
      </w:tr>
      <w:tr w:rsidR="00EB5A6C" w:rsidRPr="00684411">
        <w:trPr>
          <w:trHeight w:val="1035"/>
        </w:trPr>
        <w:tc>
          <w:tcPr>
            <w:tcW w:w="3255"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1.Коэффицент первоклассных ликвидных средств.</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А1 \ баланс</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0,002</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0,159</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 </w:t>
            </w:r>
          </w:p>
        </w:tc>
      </w:tr>
      <w:tr w:rsidR="00EB5A6C" w:rsidRPr="00684411">
        <w:trPr>
          <w:trHeight w:val="780"/>
        </w:trPr>
        <w:tc>
          <w:tcPr>
            <w:tcW w:w="3255"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2.Коэффицент легкореализуемых активов.</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А2 \ баланс</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0,932</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0,752</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 </w:t>
            </w:r>
          </w:p>
        </w:tc>
      </w:tr>
      <w:tr w:rsidR="00EB5A6C" w:rsidRPr="00684411">
        <w:trPr>
          <w:trHeight w:val="780"/>
        </w:trPr>
        <w:tc>
          <w:tcPr>
            <w:tcW w:w="3255"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3.Коэффицент среднереализуемых активов.</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А3 \ баланс</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0,064</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0,088</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 </w:t>
            </w:r>
          </w:p>
        </w:tc>
      </w:tr>
      <w:tr w:rsidR="00EB5A6C" w:rsidRPr="00684411">
        <w:trPr>
          <w:trHeight w:val="780"/>
        </w:trPr>
        <w:tc>
          <w:tcPr>
            <w:tcW w:w="3255"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4.Коэффицент труднореализуемых активов.</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А4 \ баланс</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0,001</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0,001</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 </w:t>
            </w:r>
          </w:p>
        </w:tc>
      </w:tr>
      <w:tr w:rsidR="00EB5A6C" w:rsidRPr="00684411">
        <w:trPr>
          <w:trHeight w:val="780"/>
        </w:trPr>
        <w:tc>
          <w:tcPr>
            <w:tcW w:w="3255"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5.Коэффицент абсолютной ликвидности.</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А1 \ П1 + П2</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0,002</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0,155</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&gt; 0,1-0,7</w:t>
            </w:r>
          </w:p>
        </w:tc>
      </w:tr>
      <w:tr w:rsidR="00EB5A6C" w:rsidRPr="00684411">
        <w:trPr>
          <w:trHeight w:val="1035"/>
        </w:trPr>
        <w:tc>
          <w:tcPr>
            <w:tcW w:w="3255"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6.Промежуточный коэффициент ликвидности (общий)</w:t>
            </w:r>
          </w:p>
        </w:tc>
        <w:tc>
          <w:tcPr>
            <w:tcW w:w="180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А1 + А2 \ П1 + П2</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0,938</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0,888</w:t>
            </w:r>
          </w:p>
        </w:tc>
        <w:tc>
          <w:tcPr>
            <w:tcW w:w="1800"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допустимое 0,7-0,8 желательное =1,0</w:t>
            </w:r>
          </w:p>
        </w:tc>
      </w:tr>
      <w:tr w:rsidR="00EB5A6C" w:rsidRPr="00684411">
        <w:trPr>
          <w:trHeight w:val="1035"/>
        </w:trPr>
        <w:tc>
          <w:tcPr>
            <w:tcW w:w="3255"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7.Коэффицент текущей ликвидности (уточненный)</w:t>
            </w:r>
          </w:p>
        </w:tc>
        <w:tc>
          <w:tcPr>
            <w:tcW w:w="1800"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А1 + А2 + А3 \ П1 + П2</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1,002</w:t>
            </w:r>
          </w:p>
        </w:tc>
        <w:tc>
          <w:tcPr>
            <w:tcW w:w="1080" w:type="dxa"/>
            <w:tcBorders>
              <w:top w:val="single" w:sz="2" w:space="0" w:color="auto"/>
              <w:left w:val="single" w:sz="2" w:space="0" w:color="auto"/>
              <w:bottom w:val="single" w:sz="2" w:space="0" w:color="auto"/>
              <w:right w:val="single" w:sz="2" w:space="0" w:color="auto"/>
            </w:tcBorders>
            <w:noWrap/>
            <w:vAlign w:val="bottom"/>
          </w:tcPr>
          <w:p w:rsidR="00EB5A6C" w:rsidRPr="004D035C" w:rsidRDefault="00EB5A6C" w:rsidP="004D035C">
            <w:pPr>
              <w:spacing w:line="360" w:lineRule="auto"/>
              <w:rPr>
                <w:sz w:val="20"/>
                <w:szCs w:val="20"/>
              </w:rPr>
            </w:pPr>
            <w:r w:rsidRPr="004D035C">
              <w:rPr>
                <w:sz w:val="20"/>
                <w:szCs w:val="20"/>
              </w:rPr>
              <w:t>0,973</w:t>
            </w:r>
          </w:p>
        </w:tc>
        <w:tc>
          <w:tcPr>
            <w:tcW w:w="1800" w:type="dxa"/>
            <w:tcBorders>
              <w:top w:val="single" w:sz="2" w:space="0" w:color="auto"/>
              <w:left w:val="single" w:sz="2" w:space="0" w:color="auto"/>
              <w:bottom w:val="single" w:sz="2" w:space="0" w:color="auto"/>
              <w:right w:val="single" w:sz="2" w:space="0" w:color="auto"/>
            </w:tcBorders>
            <w:vAlign w:val="bottom"/>
          </w:tcPr>
          <w:p w:rsidR="00EB5A6C" w:rsidRPr="004D035C" w:rsidRDefault="00EB5A6C" w:rsidP="004D035C">
            <w:pPr>
              <w:spacing w:line="360" w:lineRule="auto"/>
              <w:rPr>
                <w:sz w:val="20"/>
                <w:szCs w:val="20"/>
              </w:rPr>
            </w:pPr>
            <w:r w:rsidRPr="004D035C">
              <w:rPr>
                <w:sz w:val="20"/>
                <w:szCs w:val="20"/>
              </w:rPr>
              <w:t>необходимое =1,0 оптимальное 1,5-2,0</w:t>
            </w:r>
          </w:p>
        </w:tc>
      </w:tr>
    </w:tbl>
    <w:p w:rsidR="004D035C" w:rsidRDefault="004D035C" w:rsidP="00684411">
      <w:pPr>
        <w:spacing w:line="360" w:lineRule="auto"/>
        <w:ind w:firstLine="709"/>
        <w:jc w:val="both"/>
        <w:rPr>
          <w:i/>
          <w:iCs/>
          <w:sz w:val="28"/>
          <w:szCs w:val="28"/>
          <w:lang w:val="en-US"/>
        </w:rPr>
      </w:pPr>
    </w:p>
    <w:p w:rsidR="0057321B" w:rsidRPr="00684411" w:rsidRDefault="0057321B" w:rsidP="00684411">
      <w:pPr>
        <w:spacing w:line="360" w:lineRule="auto"/>
        <w:ind w:firstLine="709"/>
        <w:jc w:val="both"/>
        <w:rPr>
          <w:sz w:val="28"/>
          <w:szCs w:val="28"/>
        </w:rPr>
      </w:pPr>
      <w:r w:rsidRPr="00684411">
        <w:rPr>
          <w:i/>
          <w:iCs/>
          <w:sz w:val="28"/>
          <w:szCs w:val="28"/>
        </w:rPr>
        <w:t>Анализируя коэффициент абсолютной ликвидности</w:t>
      </w:r>
      <w:r w:rsidRPr="00684411">
        <w:rPr>
          <w:sz w:val="28"/>
          <w:szCs w:val="28"/>
        </w:rPr>
        <w:t xml:space="preserve"> можно сказать, что на начало года предприятие было в состоянии погасить 0,002 часть краткосрочной задолженности за счет денежных средств и финансовых вложений, но на конец года коэффициент увеличился до 0,2, что оценивается положительно, так как эта часть входит в установленный критерий.</w:t>
      </w:r>
    </w:p>
    <w:p w:rsidR="0057321B" w:rsidRPr="00684411" w:rsidRDefault="007766B0" w:rsidP="00684411">
      <w:pPr>
        <w:spacing w:line="360" w:lineRule="auto"/>
        <w:ind w:firstLine="709"/>
        <w:jc w:val="both"/>
        <w:rPr>
          <w:sz w:val="28"/>
          <w:szCs w:val="28"/>
        </w:rPr>
      </w:pPr>
      <w:r w:rsidRPr="00684411">
        <w:rPr>
          <w:i/>
          <w:iCs/>
          <w:sz w:val="28"/>
          <w:szCs w:val="28"/>
        </w:rPr>
        <w:t>Промежуточный коэффициент ликвидности</w:t>
      </w:r>
      <w:r w:rsidRPr="00684411">
        <w:rPr>
          <w:sz w:val="28"/>
          <w:szCs w:val="28"/>
        </w:rPr>
        <w:t xml:space="preserve"> показывает, что</w:t>
      </w:r>
      <w:r w:rsidR="0057321B" w:rsidRPr="00684411">
        <w:rPr>
          <w:sz w:val="28"/>
          <w:szCs w:val="28"/>
        </w:rPr>
        <w:t xml:space="preserve"> ор</w:t>
      </w:r>
      <w:r w:rsidR="00EB5A6C" w:rsidRPr="00684411">
        <w:rPr>
          <w:sz w:val="28"/>
          <w:szCs w:val="28"/>
        </w:rPr>
        <w:t>ганизация</w:t>
      </w:r>
      <w:r w:rsidR="0057321B" w:rsidRPr="00684411">
        <w:rPr>
          <w:sz w:val="28"/>
          <w:szCs w:val="28"/>
        </w:rPr>
        <w:t xml:space="preserve"> в состоянии покрыть 0,9 часть краткосрочные задол</w:t>
      </w:r>
      <w:r w:rsidR="00EB5A6C" w:rsidRPr="00684411">
        <w:rPr>
          <w:sz w:val="28"/>
          <w:szCs w:val="28"/>
        </w:rPr>
        <w:t xml:space="preserve">женности за счет денежных </w:t>
      </w:r>
      <w:r w:rsidR="0057321B" w:rsidRPr="00684411">
        <w:rPr>
          <w:sz w:val="28"/>
          <w:szCs w:val="28"/>
        </w:rPr>
        <w:t>средств, краткосрочных финансо</w:t>
      </w:r>
      <w:r w:rsidR="00EB5A6C" w:rsidRPr="00684411">
        <w:rPr>
          <w:sz w:val="28"/>
          <w:szCs w:val="28"/>
        </w:rPr>
        <w:t>вых вложений и краткосрочных дебитор</w:t>
      </w:r>
      <w:r w:rsidR="0057321B" w:rsidRPr="00684411">
        <w:rPr>
          <w:sz w:val="28"/>
          <w:szCs w:val="28"/>
        </w:rPr>
        <w:t>ов на начало</w:t>
      </w:r>
      <w:r w:rsidR="00472349" w:rsidRPr="00684411">
        <w:rPr>
          <w:sz w:val="28"/>
          <w:szCs w:val="28"/>
        </w:rPr>
        <w:t xml:space="preserve"> года и 0,9 часть на конец года, эти значения допустимы.</w:t>
      </w:r>
    </w:p>
    <w:p w:rsidR="0057321B" w:rsidRPr="00684411" w:rsidRDefault="007766B0" w:rsidP="00684411">
      <w:pPr>
        <w:spacing w:line="360" w:lineRule="auto"/>
        <w:ind w:firstLine="709"/>
        <w:jc w:val="both"/>
        <w:rPr>
          <w:sz w:val="28"/>
          <w:szCs w:val="28"/>
        </w:rPr>
      </w:pPr>
      <w:r w:rsidRPr="00684411">
        <w:rPr>
          <w:i/>
          <w:iCs/>
          <w:sz w:val="28"/>
          <w:szCs w:val="28"/>
        </w:rPr>
        <w:t>Коэффициент тек</w:t>
      </w:r>
      <w:r w:rsidR="0057321B" w:rsidRPr="00684411">
        <w:rPr>
          <w:i/>
          <w:iCs/>
          <w:sz w:val="28"/>
          <w:szCs w:val="28"/>
        </w:rPr>
        <w:t>ущей ликвидности</w:t>
      </w:r>
      <w:r w:rsidR="0057321B" w:rsidRPr="00684411">
        <w:rPr>
          <w:sz w:val="28"/>
          <w:szCs w:val="28"/>
        </w:rPr>
        <w:t xml:space="preserve"> показал, что организация может погасить 1,0 часть на начало года и 0,9 часть на конец года, краткосрочные задолженности, реализуя все оборотные средства.</w:t>
      </w:r>
    </w:p>
    <w:p w:rsidR="0043523B" w:rsidRPr="0032625E" w:rsidRDefault="00C41CC9" w:rsidP="00684411">
      <w:pPr>
        <w:spacing w:line="360" w:lineRule="auto"/>
        <w:ind w:firstLine="709"/>
        <w:jc w:val="both"/>
        <w:rPr>
          <w:sz w:val="28"/>
          <w:szCs w:val="28"/>
        </w:rPr>
      </w:pPr>
      <w:r w:rsidRPr="00684411">
        <w:rPr>
          <w:sz w:val="28"/>
          <w:szCs w:val="28"/>
        </w:rPr>
        <w:t xml:space="preserve"> </w:t>
      </w:r>
      <w:r w:rsidR="0043523B" w:rsidRPr="00684411">
        <w:rPr>
          <w:sz w:val="28"/>
          <w:szCs w:val="28"/>
        </w:rPr>
        <w:t>Также основанием для признания структуры баланса неудовлетворительной, а предприятия неплатежеспособным является наличие одного из условий:</w:t>
      </w:r>
    </w:p>
    <w:p w:rsidR="004D035C" w:rsidRPr="0032625E" w:rsidRDefault="004D035C" w:rsidP="00684411">
      <w:pPr>
        <w:spacing w:line="360" w:lineRule="auto"/>
        <w:ind w:firstLine="709"/>
        <w:jc w:val="both"/>
        <w:rPr>
          <w:sz w:val="28"/>
          <w:szCs w:val="28"/>
        </w:rPr>
      </w:pPr>
    </w:p>
    <w:p w:rsidR="004D035C" w:rsidRPr="004D035C" w:rsidRDefault="004D035C" w:rsidP="00684411">
      <w:pPr>
        <w:spacing w:line="360" w:lineRule="auto"/>
        <w:ind w:firstLine="709"/>
        <w:jc w:val="both"/>
        <w:rPr>
          <w:sz w:val="28"/>
          <w:szCs w:val="28"/>
        </w:rPr>
      </w:pPr>
      <w:r w:rsidRPr="00684411">
        <w:rPr>
          <w:sz w:val="28"/>
          <w:szCs w:val="28"/>
        </w:rPr>
        <w:t>Табл. №3</w:t>
      </w:r>
    </w:p>
    <w:p w:rsidR="004D035C" w:rsidRPr="004D035C" w:rsidRDefault="004D035C" w:rsidP="00684411">
      <w:pPr>
        <w:spacing w:line="360" w:lineRule="auto"/>
        <w:ind w:firstLine="709"/>
        <w:jc w:val="both"/>
        <w:rPr>
          <w:sz w:val="28"/>
          <w:szCs w:val="28"/>
        </w:rPr>
      </w:pPr>
      <w:r w:rsidRPr="00684411">
        <w:rPr>
          <w:b/>
          <w:bCs/>
          <w:sz w:val="28"/>
          <w:szCs w:val="28"/>
        </w:rPr>
        <w:t>Оценка платежеспособности по Соузгинскому мясокомбинату</w:t>
      </w:r>
      <w:r>
        <w:rPr>
          <w:b/>
          <w:bCs/>
          <w:sz w:val="28"/>
          <w:szCs w:val="28"/>
        </w:rPr>
        <w:t xml:space="preserve"> </w:t>
      </w:r>
      <w:r w:rsidRPr="00684411">
        <w:rPr>
          <w:b/>
          <w:bCs/>
          <w:sz w:val="28"/>
          <w:szCs w:val="28"/>
        </w:rPr>
        <w:t>за 1квартал 2008год</w:t>
      </w:r>
    </w:p>
    <w:tbl>
      <w:tblPr>
        <w:tblW w:w="8835" w:type="dxa"/>
        <w:tblInd w:w="-25" w:type="dxa"/>
        <w:tblLook w:val="0000" w:firstRow="0" w:lastRow="0" w:firstColumn="0" w:lastColumn="0" w:noHBand="0" w:noVBand="0"/>
      </w:tblPr>
      <w:tblGrid>
        <w:gridCol w:w="407"/>
        <w:gridCol w:w="2762"/>
        <w:gridCol w:w="1526"/>
        <w:gridCol w:w="1080"/>
        <w:gridCol w:w="1080"/>
        <w:gridCol w:w="1980"/>
      </w:tblGrid>
      <w:tr w:rsidR="00C41CC9" w:rsidRPr="00684411">
        <w:trPr>
          <w:trHeight w:val="270"/>
        </w:trPr>
        <w:tc>
          <w:tcPr>
            <w:tcW w:w="407" w:type="dxa"/>
            <w:vMerge w:val="restart"/>
            <w:tcBorders>
              <w:top w:val="single" w:sz="8" w:space="0" w:color="auto"/>
              <w:left w:val="single" w:sz="8" w:space="0" w:color="auto"/>
              <w:bottom w:val="single" w:sz="8" w:space="0" w:color="000000"/>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w:t>
            </w:r>
          </w:p>
        </w:tc>
        <w:tc>
          <w:tcPr>
            <w:tcW w:w="2762" w:type="dxa"/>
            <w:vMerge w:val="restart"/>
            <w:tcBorders>
              <w:top w:val="single" w:sz="8" w:space="0" w:color="auto"/>
              <w:left w:val="single" w:sz="8" w:space="0" w:color="auto"/>
              <w:bottom w:val="single" w:sz="8" w:space="0" w:color="000000"/>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Показатели</w:t>
            </w:r>
          </w:p>
        </w:tc>
        <w:tc>
          <w:tcPr>
            <w:tcW w:w="1526" w:type="dxa"/>
            <w:vMerge w:val="restart"/>
            <w:tcBorders>
              <w:top w:val="single" w:sz="8" w:space="0" w:color="auto"/>
              <w:left w:val="single" w:sz="8" w:space="0" w:color="auto"/>
              <w:bottom w:val="single" w:sz="8" w:space="0" w:color="000000"/>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Методика расчета</w:t>
            </w:r>
          </w:p>
        </w:tc>
        <w:tc>
          <w:tcPr>
            <w:tcW w:w="2160" w:type="dxa"/>
            <w:gridSpan w:val="2"/>
            <w:tcBorders>
              <w:top w:val="single" w:sz="8" w:space="0" w:color="auto"/>
              <w:left w:val="nil"/>
              <w:bottom w:val="single" w:sz="8" w:space="0" w:color="auto"/>
              <w:right w:val="single" w:sz="8" w:space="0" w:color="000000"/>
            </w:tcBorders>
            <w:noWrap/>
            <w:vAlign w:val="bottom"/>
          </w:tcPr>
          <w:p w:rsidR="00C41CC9" w:rsidRPr="004D035C" w:rsidRDefault="00C41CC9" w:rsidP="004D035C">
            <w:pPr>
              <w:spacing w:line="360" w:lineRule="auto"/>
              <w:rPr>
                <w:sz w:val="20"/>
                <w:szCs w:val="20"/>
              </w:rPr>
            </w:pPr>
            <w:r w:rsidRPr="004D035C">
              <w:rPr>
                <w:sz w:val="20"/>
                <w:szCs w:val="20"/>
              </w:rPr>
              <w:t>Расчеты</w:t>
            </w:r>
          </w:p>
        </w:tc>
        <w:tc>
          <w:tcPr>
            <w:tcW w:w="1980" w:type="dxa"/>
            <w:vMerge w:val="restart"/>
            <w:tcBorders>
              <w:top w:val="single" w:sz="8" w:space="0" w:color="auto"/>
              <w:left w:val="nil"/>
              <w:bottom w:val="single" w:sz="8" w:space="0" w:color="000000"/>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Норма коэффициента</w:t>
            </w:r>
          </w:p>
        </w:tc>
      </w:tr>
      <w:tr w:rsidR="00C41CC9" w:rsidRPr="00684411">
        <w:trPr>
          <w:trHeight w:val="780"/>
        </w:trPr>
        <w:tc>
          <w:tcPr>
            <w:tcW w:w="407" w:type="dxa"/>
            <w:vMerge/>
            <w:tcBorders>
              <w:top w:val="single" w:sz="8" w:space="0" w:color="auto"/>
              <w:left w:val="single" w:sz="8" w:space="0" w:color="auto"/>
              <w:bottom w:val="single" w:sz="8" w:space="0" w:color="000000"/>
              <w:right w:val="single" w:sz="8" w:space="0" w:color="auto"/>
            </w:tcBorders>
            <w:vAlign w:val="center"/>
          </w:tcPr>
          <w:p w:rsidR="00C41CC9" w:rsidRPr="004D035C" w:rsidRDefault="00C41CC9" w:rsidP="004D035C">
            <w:pPr>
              <w:spacing w:line="360" w:lineRule="auto"/>
              <w:rPr>
                <w:sz w:val="20"/>
                <w:szCs w:val="20"/>
              </w:rPr>
            </w:pPr>
          </w:p>
        </w:tc>
        <w:tc>
          <w:tcPr>
            <w:tcW w:w="2762" w:type="dxa"/>
            <w:vMerge/>
            <w:tcBorders>
              <w:top w:val="single" w:sz="8" w:space="0" w:color="auto"/>
              <w:left w:val="single" w:sz="8" w:space="0" w:color="auto"/>
              <w:bottom w:val="single" w:sz="8" w:space="0" w:color="000000"/>
              <w:right w:val="single" w:sz="8" w:space="0" w:color="auto"/>
            </w:tcBorders>
            <w:vAlign w:val="center"/>
          </w:tcPr>
          <w:p w:rsidR="00C41CC9" w:rsidRPr="004D035C" w:rsidRDefault="00C41CC9" w:rsidP="004D035C">
            <w:pPr>
              <w:spacing w:line="360" w:lineRule="auto"/>
              <w:rPr>
                <w:sz w:val="20"/>
                <w:szCs w:val="20"/>
              </w:rPr>
            </w:pPr>
          </w:p>
        </w:tc>
        <w:tc>
          <w:tcPr>
            <w:tcW w:w="1526" w:type="dxa"/>
            <w:vMerge/>
            <w:tcBorders>
              <w:top w:val="single" w:sz="8" w:space="0" w:color="auto"/>
              <w:left w:val="single" w:sz="8" w:space="0" w:color="auto"/>
              <w:bottom w:val="single" w:sz="8" w:space="0" w:color="000000"/>
              <w:right w:val="single" w:sz="8" w:space="0" w:color="auto"/>
            </w:tcBorders>
            <w:vAlign w:val="center"/>
          </w:tcPr>
          <w:p w:rsidR="00C41CC9" w:rsidRPr="004D035C" w:rsidRDefault="00C41CC9" w:rsidP="004D035C">
            <w:pPr>
              <w:spacing w:line="360" w:lineRule="auto"/>
              <w:rPr>
                <w:sz w:val="20"/>
                <w:szCs w:val="20"/>
              </w:rPr>
            </w:pPr>
          </w:p>
        </w:tc>
        <w:tc>
          <w:tcPr>
            <w:tcW w:w="1080" w:type="dxa"/>
            <w:tcBorders>
              <w:top w:val="nil"/>
              <w:left w:val="nil"/>
              <w:bottom w:val="single" w:sz="8" w:space="0" w:color="auto"/>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на начало года</w:t>
            </w:r>
          </w:p>
        </w:tc>
        <w:tc>
          <w:tcPr>
            <w:tcW w:w="1080" w:type="dxa"/>
            <w:tcBorders>
              <w:top w:val="nil"/>
              <w:left w:val="nil"/>
              <w:bottom w:val="single" w:sz="8" w:space="0" w:color="auto"/>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на конец года</w:t>
            </w:r>
          </w:p>
        </w:tc>
        <w:tc>
          <w:tcPr>
            <w:tcW w:w="1980" w:type="dxa"/>
            <w:vMerge/>
            <w:tcBorders>
              <w:top w:val="single" w:sz="8" w:space="0" w:color="auto"/>
              <w:left w:val="nil"/>
              <w:bottom w:val="single" w:sz="8" w:space="0" w:color="000000"/>
              <w:right w:val="single" w:sz="8" w:space="0" w:color="auto"/>
            </w:tcBorders>
            <w:vAlign w:val="center"/>
          </w:tcPr>
          <w:p w:rsidR="00C41CC9" w:rsidRPr="004D035C" w:rsidRDefault="00C41CC9" w:rsidP="004D035C">
            <w:pPr>
              <w:spacing w:line="360" w:lineRule="auto"/>
              <w:rPr>
                <w:sz w:val="20"/>
                <w:szCs w:val="20"/>
              </w:rPr>
            </w:pPr>
          </w:p>
        </w:tc>
      </w:tr>
      <w:tr w:rsidR="00C41CC9" w:rsidRPr="00684411">
        <w:trPr>
          <w:trHeight w:val="270"/>
        </w:trPr>
        <w:tc>
          <w:tcPr>
            <w:tcW w:w="407" w:type="dxa"/>
            <w:tcBorders>
              <w:top w:val="nil"/>
              <w:left w:val="single" w:sz="8" w:space="0" w:color="auto"/>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1</w:t>
            </w:r>
          </w:p>
        </w:tc>
        <w:tc>
          <w:tcPr>
            <w:tcW w:w="2762" w:type="dxa"/>
            <w:tcBorders>
              <w:top w:val="nil"/>
              <w:left w:val="nil"/>
              <w:bottom w:val="nil"/>
              <w:right w:val="nil"/>
            </w:tcBorders>
            <w:noWrap/>
            <w:vAlign w:val="bottom"/>
          </w:tcPr>
          <w:p w:rsidR="00C41CC9" w:rsidRPr="004D035C" w:rsidRDefault="00C41CC9" w:rsidP="004D035C">
            <w:pPr>
              <w:spacing w:line="360" w:lineRule="auto"/>
              <w:rPr>
                <w:sz w:val="20"/>
                <w:szCs w:val="20"/>
              </w:rPr>
            </w:pPr>
            <w:r w:rsidRPr="004D035C">
              <w:rPr>
                <w:sz w:val="20"/>
                <w:szCs w:val="20"/>
              </w:rPr>
              <w:t>2</w:t>
            </w:r>
          </w:p>
        </w:tc>
        <w:tc>
          <w:tcPr>
            <w:tcW w:w="1526" w:type="dxa"/>
            <w:tcBorders>
              <w:top w:val="nil"/>
              <w:left w:val="single" w:sz="8" w:space="0" w:color="auto"/>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3</w:t>
            </w:r>
          </w:p>
        </w:tc>
        <w:tc>
          <w:tcPr>
            <w:tcW w:w="1080" w:type="dxa"/>
            <w:tcBorders>
              <w:top w:val="nil"/>
              <w:left w:val="nil"/>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4</w:t>
            </w:r>
          </w:p>
        </w:tc>
        <w:tc>
          <w:tcPr>
            <w:tcW w:w="1080" w:type="dxa"/>
            <w:tcBorders>
              <w:top w:val="nil"/>
              <w:left w:val="nil"/>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5</w:t>
            </w:r>
          </w:p>
        </w:tc>
        <w:tc>
          <w:tcPr>
            <w:tcW w:w="1980" w:type="dxa"/>
            <w:tcBorders>
              <w:top w:val="nil"/>
              <w:left w:val="nil"/>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6</w:t>
            </w:r>
          </w:p>
        </w:tc>
      </w:tr>
      <w:tr w:rsidR="00C41CC9" w:rsidRPr="00684411">
        <w:trPr>
          <w:trHeight w:val="854"/>
        </w:trPr>
        <w:tc>
          <w:tcPr>
            <w:tcW w:w="407" w:type="dxa"/>
            <w:tcBorders>
              <w:top w:val="single" w:sz="8" w:space="0" w:color="auto"/>
              <w:left w:val="single" w:sz="8" w:space="0" w:color="auto"/>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1</w:t>
            </w:r>
          </w:p>
        </w:tc>
        <w:tc>
          <w:tcPr>
            <w:tcW w:w="2762" w:type="dxa"/>
            <w:tcBorders>
              <w:top w:val="single" w:sz="8" w:space="0" w:color="auto"/>
              <w:left w:val="nil"/>
              <w:bottom w:val="nil"/>
              <w:right w:val="nil"/>
            </w:tcBorders>
            <w:vAlign w:val="bottom"/>
          </w:tcPr>
          <w:p w:rsidR="00C41CC9" w:rsidRPr="004D035C" w:rsidRDefault="00C41CC9" w:rsidP="004D035C">
            <w:pPr>
              <w:spacing w:line="360" w:lineRule="auto"/>
              <w:rPr>
                <w:sz w:val="20"/>
                <w:szCs w:val="20"/>
              </w:rPr>
            </w:pPr>
            <w:r w:rsidRPr="004D035C">
              <w:rPr>
                <w:sz w:val="20"/>
                <w:szCs w:val="20"/>
              </w:rPr>
              <w:t>Коэффициент текущей ликвидности.</w:t>
            </w:r>
          </w:p>
        </w:tc>
        <w:tc>
          <w:tcPr>
            <w:tcW w:w="1526" w:type="dxa"/>
            <w:tcBorders>
              <w:top w:val="single" w:sz="8" w:space="0" w:color="auto"/>
              <w:left w:val="single" w:sz="8" w:space="0" w:color="auto"/>
              <w:bottom w:val="nil"/>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А1 + А2 + А3 \ П1 + П2</w:t>
            </w:r>
          </w:p>
        </w:tc>
        <w:tc>
          <w:tcPr>
            <w:tcW w:w="1080" w:type="dxa"/>
            <w:tcBorders>
              <w:top w:val="single" w:sz="8" w:space="0" w:color="auto"/>
              <w:left w:val="nil"/>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1,002</w:t>
            </w:r>
          </w:p>
        </w:tc>
        <w:tc>
          <w:tcPr>
            <w:tcW w:w="1080" w:type="dxa"/>
            <w:tcBorders>
              <w:top w:val="single" w:sz="8" w:space="0" w:color="auto"/>
              <w:left w:val="nil"/>
              <w:bottom w:val="nil"/>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0,973</w:t>
            </w:r>
          </w:p>
        </w:tc>
        <w:tc>
          <w:tcPr>
            <w:tcW w:w="1980" w:type="dxa"/>
            <w:tcBorders>
              <w:top w:val="single" w:sz="8" w:space="0" w:color="auto"/>
              <w:left w:val="nil"/>
              <w:bottom w:val="nil"/>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необходимое =1,0 оптимальное 1,5-2,0</w:t>
            </w:r>
          </w:p>
        </w:tc>
      </w:tr>
      <w:tr w:rsidR="00C41CC9" w:rsidRPr="00684411">
        <w:trPr>
          <w:trHeight w:val="873"/>
        </w:trPr>
        <w:tc>
          <w:tcPr>
            <w:tcW w:w="407" w:type="dxa"/>
            <w:tcBorders>
              <w:top w:val="single" w:sz="8" w:space="0" w:color="auto"/>
              <w:left w:val="single" w:sz="8" w:space="0" w:color="auto"/>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2</w:t>
            </w:r>
          </w:p>
        </w:tc>
        <w:tc>
          <w:tcPr>
            <w:tcW w:w="2762" w:type="dxa"/>
            <w:tcBorders>
              <w:top w:val="single" w:sz="8" w:space="0" w:color="auto"/>
              <w:left w:val="nil"/>
              <w:bottom w:val="single" w:sz="8" w:space="0" w:color="auto"/>
              <w:right w:val="nil"/>
            </w:tcBorders>
            <w:vAlign w:val="bottom"/>
          </w:tcPr>
          <w:p w:rsidR="00C41CC9" w:rsidRPr="004D035C" w:rsidRDefault="00C41CC9" w:rsidP="004D035C">
            <w:pPr>
              <w:spacing w:line="360" w:lineRule="auto"/>
              <w:rPr>
                <w:sz w:val="20"/>
                <w:szCs w:val="20"/>
              </w:rPr>
            </w:pPr>
            <w:r w:rsidRPr="004D035C">
              <w:rPr>
                <w:sz w:val="20"/>
                <w:szCs w:val="20"/>
              </w:rPr>
              <w:t>Коэффициент обеспечен.собствен.средств.</w:t>
            </w:r>
          </w:p>
        </w:tc>
        <w:tc>
          <w:tcPr>
            <w:tcW w:w="1526" w:type="dxa"/>
            <w:tcBorders>
              <w:top w:val="single" w:sz="8" w:space="0" w:color="auto"/>
              <w:left w:val="single" w:sz="8" w:space="0" w:color="auto"/>
              <w:bottom w:val="single" w:sz="8" w:space="0" w:color="auto"/>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П4 - А4 \ А1 + А2 + А3</w:t>
            </w:r>
          </w:p>
        </w:tc>
        <w:tc>
          <w:tcPr>
            <w:tcW w:w="1080" w:type="dxa"/>
            <w:tcBorders>
              <w:top w:val="single" w:sz="8" w:space="0" w:color="auto"/>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0,002</w:t>
            </w:r>
          </w:p>
        </w:tc>
        <w:tc>
          <w:tcPr>
            <w:tcW w:w="1080" w:type="dxa"/>
            <w:tcBorders>
              <w:top w:val="single" w:sz="8" w:space="0" w:color="auto"/>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-0,028</w:t>
            </w:r>
          </w:p>
        </w:tc>
        <w:tc>
          <w:tcPr>
            <w:tcW w:w="1980" w:type="dxa"/>
            <w:tcBorders>
              <w:top w:val="single" w:sz="8" w:space="0" w:color="auto"/>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&gt;0,1</w:t>
            </w:r>
          </w:p>
        </w:tc>
      </w:tr>
      <w:tr w:rsidR="00C41CC9" w:rsidRPr="00684411">
        <w:trPr>
          <w:trHeight w:val="1140"/>
        </w:trPr>
        <w:tc>
          <w:tcPr>
            <w:tcW w:w="407" w:type="dxa"/>
            <w:tcBorders>
              <w:top w:val="nil"/>
              <w:left w:val="single" w:sz="8" w:space="0" w:color="auto"/>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3</w:t>
            </w:r>
          </w:p>
        </w:tc>
        <w:tc>
          <w:tcPr>
            <w:tcW w:w="2762" w:type="dxa"/>
            <w:tcBorders>
              <w:top w:val="nil"/>
              <w:left w:val="nil"/>
              <w:bottom w:val="single" w:sz="8" w:space="0" w:color="auto"/>
              <w:right w:val="nil"/>
            </w:tcBorders>
            <w:vAlign w:val="bottom"/>
          </w:tcPr>
          <w:p w:rsidR="00C41CC9" w:rsidRPr="004D035C" w:rsidRDefault="00C41CC9" w:rsidP="004D035C">
            <w:pPr>
              <w:spacing w:line="360" w:lineRule="auto"/>
              <w:rPr>
                <w:sz w:val="20"/>
                <w:szCs w:val="20"/>
              </w:rPr>
            </w:pPr>
            <w:r w:rsidRPr="004D035C">
              <w:rPr>
                <w:sz w:val="20"/>
                <w:szCs w:val="20"/>
              </w:rPr>
              <w:t>Коэффициент восстановления платежеспособности.</w:t>
            </w:r>
          </w:p>
        </w:tc>
        <w:tc>
          <w:tcPr>
            <w:tcW w:w="1526" w:type="dxa"/>
            <w:tcBorders>
              <w:top w:val="nil"/>
              <w:left w:val="single" w:sz="8" w:space="0" w:color="auto"/>
              <w:bottom w:val="single" w:sz="8" w:space="0" w:color="auto"/>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Кт.л1 + 6/т (Кт.л1 - Кт.л0) \ Кт.л норма</w:t>
            </w:r>
          </w:p>
        </w:tc>
        <w:tc>
          <w:tcPr>
            <w:tcW w:w="1080" w:type="dxa"/>
            <w:tcBorders>
              <w:top w:val="nil"/>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 </w:t>
            </w:r>
          </w:p>
        </w:tc>
        <w:tc>
          <w:tcPr>
            <w:tcW w:w="1080" w:type="dxa"/>
            <w:tcBorders>
              <w:top w:val="nil"/>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-0,025</w:t>
            </w:r>
          </w:p>
        </w:tc>
        <w:tc>
          <w:tcPr>
            <w:tcW w:w="1980" w:type="dxa"/>
            <w:tcBorders>
              <w:top w:val="nil"/>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&gt;=0,1</w:t>
            </w:r>
          </w:p>
        </w:tc>
      </w:tr>
      <w:tr w:rsidR="00C41CC9" w:rsidRPr="00684411">
        <w:trPr>
          <w:trHeight w:val="1035"/>
        </w:trPr>
        <w:tc>
          <w:tcPr>
            <w:tcW w:w="407" w:type="dxa"/>
            <w:tcBorders>
              <w:top w:val="nil"/>
              <w:left w:val="single" w:sz="8" w:space="0" w:color="auto"/>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4</w:t>
            </w:r>
          </w:p>
        </w:tc>
        <w:tc>
          <w:tcPr>
            <w:tcW w:w="2762" w:type="dxa"/>
            <w:tcBorders>
              <w:top w:val="nil"/>
              <w:left w:val="nil"/>
              <w:bottom w:val="single" w:sz="8" w:space="0" w:color="auto"/>
              <w:right w:val="nil"/>
            </w:tcBorders>
            <w:vAlign w:val="bottom"/>
          </w:tcPr>
          <w:p w:rsidR="00C41CC9" w:rsidRPr="004D035C" w:rsidRDefault="00C41CC9" w:rsidP="004D035C">
            <w:pPr>
              <w:spacing w:line="360" w:lineRule="auto"/>
              <w:rPr>
                <w:sz w:val="20"/>
                <w:szCs w:val="20"/>
              </w:rPr>
            </w:pPr>
            <w:r w:rsidRPr="004D035C">
              <w:rPr>
                <w:sz w:val="20"/>
                <w:szCs w:val="20"/>
              </w:rPr>
              <w:t>Коэффициент утраты платежеспособности.</w:t>
            </w:r>
          </w:p>
        </w:tc>
        <w:tc>
          <w:tcPr>
            <w:tcW w:w="1526" w:type="dxa"/>
            <w:tcBorders>
              <w:top w:val="nil"/>
              <w:left w:val="single" w:sz="8" w:space="0" w:color="auto"/>
              <w:bottom w:val="single" w:sz="8" w:space="0" w:color="auto"/>
              <w:right w:val="single" w:sz="8" w:space="0" w:color="auto"/>
            </w:tcBorders>
            <w:vAlign w:val="bottom"/>
          </w:tcPr>
          <w:p w:rsidR="00C41CC9" w:rsidRPr="004D035C" w:rsidRDefault="00C41CC9" w:rsidP="004D035C">
            <w:pPr>
              <w:spacing w:line="360" w:lineRule="auto"/>
              <w:rPr>
                <w:sz w:val="20"/>
                <w:szCs w:val="20"/>
              </w:rPr>
            </w:pPr>
            <w:r w:rsidRPr="004D035C">
              <w:rPr>
                <w:sz w:val="20"/>
                <w:szCs w:val="20"/>
              </w:rPr>
              <w:t>Кт.л1 + 3/т (Кт.л1 + Кт.л0) \ Кт.л норма</w:t>
            </w:r>
          </w:p>
        </w:tc>
        <w:tc>
          <w:tcPr>
            <w:tcW w:w="1080" w:type="dxa"/>
            <w:tcBorders>
              <w:top w:val="nil"/>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 </w:t>
            </w:r>
          </w:p>
        </w:tc>
        <w:tc>
          <w:tcPr>
            <w:tcW w:w="1080" w:type="dxa"/>
            <w:tcBorders>
              <w:top w:val="nil"/>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1,421</w:t>
            </w:r>
          </w:p>
        </w:tc>
        <w:tc>
          <w:tcPr>
            <w:tcW w:w="1980" w:type="dxa"/>
            <w:tcBorders>
              <w:top w:val="nil"/>
              <w:left w:val="nil"/>
              <w:bottom w:val="single" w:sz="8" w:space="0" w:color="auto"/>
              <w:right w:val="single" w:sz="8" w:space="0" w:color="auto"/>
            </w:tcBorders>
            <w:noWrap/>
            <w:vAlign w:val="bottom"/>
          </w:tcPr>
          <w:p w:rsidR="00C41CC9" w:rsidRPr="004D035C" w:rsidRDefault="00C41CC9" w:rsidP="004D035C">
            <w:pPr>
              <w:spacing w:line="360" w:lineRule="auto"/>
              <w:rPr>
                <w:sz w:val="20"/>
                <w:szCs w:val="20"/>
              </w:rPr>
            </w:pPr>
            <w:r w:rsidRPr="004D035C">
              <w:rPr>
                <w:sz w:val="20"/>
                <w:szCs w:val="20"/>
              </w:rPr>
              <w:t>&gt;=0,1</w:t>
            </w:r>
          </w:p>
        </w:tc>
      </w:tr>
    </w:tbl>
    <w:p w:rsidR="004D035C" w:rsidRDefault="004D035C" w:rsidP="00684411">
      <w:pPr>
        <w:spacing w:line="360" w:lineRule="auto"/>
        <w:ind w:firstLine="709"/>
        <w:jc w:val="both"/>
        <w:rPr>
          <w:sz w:val="28"/>
          <w:szCs w:val="28"/>
          <w:lang w:val="en-US"/>
        </w:rPr>
      </w:pPr>
    </w:p>
    <w:p w:rsidR="0043523B" w:rsidRPr="00684411" w:rsidRDefault="00C41CC9" w:rsidP="00684411">
      <w:pPr>
        <w:spacing w:line="360" w:lineRule="auto"/>
        <w:ind w:firstLine="709"/>
        <w:jc w:val="both"/>
        <w:rPr>
          <w:i/>
          <w:iCs/>
          <w:sz w:val="28"/>
          <w:szCs w:val="28"/>
        </w:rPr>
      </w:pPr>
      <w:r w:rsidRPr="00684411">
        <w:rPr>
          <w:sz w:val="28"/>
          <w:szCs w:val="28"/>
        </w:rPr>
        <w:t>И</w:t>
      </w:r>
      <w:r w:rsidR="0043523B" w:rsidRPr="00684411">
        <w:rPr>
          <w:sz w:val="28"/>
          <w:szCs w:val="28"/>
        </w:rPr>
        <w:t xml:space="preserve">з табл.№3 </w:t>
      </w:r>
      <w:r w:rsidR="00DC291F" w:rsidRPr="00684411">
        <w:rPr>
          <w:sz w:val="28"/>
          <w:szCs w:val="28"/>
        </w:rPr>
        <w:t>«Оценка платежеспособности по Соузгинскому мясокомбинату</w:t>
      </w:r>
      <w:r w:rsidR="00684411">
        <w:rPr>
          <w:sz w:val="28"/>
          <w:szCs w:val="28"/>
        </w:rPr>
        <w:t xml:space="preserve"> </w:t>
      </w:r>
      <w:r w:rsidR="00DC291F" w:rsidRPr="00684411">
        <w:rPr>
          <w:sz w:val="28"/>
          <w:szCs w:val="28"/>
        </w:rPr>
        <w:t xml:space="preserve">за 1квартал 2008год.» </w:t>
      </w:r>
      <w:r w:rsidR="0043523B" w:rsidRPr="00684411">
        <w:rPr>
          <w:sz w:val="28"/>
          <w:szCs w:val="28"/>
        </w:rPr>
        <w:t>видно</w:t>
      </w:r>
      <w:r w:rsidR="00DC291F" w:rsidRPr="00684411">
        <w:rPr>
          <w:sz w:val="28"/>
          <w:szCs w:val="28"/>
        </w:rPr>
        <w:t>,</w:t>
      </w:r>
      <w:r w:rsidR="0043523B" w:rsidRPr="00684411">
        <w:rPr>
          <w:sz w:val="28"/>
          <w:szCs w:val="28"/>
        </w:rPr>
        <w:t xml:space="preserve"> что</w:t>
      </w:r>
      <w:r w:rsidR="00684411">
        <w:rPr>
          <w:sz w:val="28"/>
          <w:szCs w:val="28"/>
        </w:rPr>
        <w:t xml:space="preserve"> </w:t>
      </w:r>
      <w:r w:rsidR="0043523B" w:rsidRPr="00684411">
        <w:rPr>
          <w:sz w:val="28"/>
          <w:szCs w:val="28"/>
        </w:rPr>
        <w:t xml:space="preserve">коэффициент текущей </w:t>
      </w:r>
      <w:r w:rsidRPr="00684411">
        <w:rPr>
          <w:sz w:val="28"/>
          <w:szCs w:val="28"/>
        </w:rPr>
        <w:t>ликвидности на начало года – 1,0, а на конец – 0,9. определяем</w:t>
      </w:r>
      <w:r w:rsidR="0043523B" w:rsidRPr="00684411">
        <w:rPr>
          <w:sz w:val="28"/>
          <w:szCs w:val="28"/>
        </w:rPr>
        <w:t>, сможет ли данное предприятие в течение шести месяцев довести уровень данного коэ</w:t>
      </w:r>
      <w:r w:rsidRPr="00684411">
        <w:rPr>
          <w:sz w:val="28"/>
          <w:szCs w:val="28"/>
        </w:rPr>
        <w:t xml:space="preserve">ффициента до нормативного (1,7), для этого рассчитываем </w:t>
      </w:r>
      <w:r w:rsidRPr="00684411">
        <w:rPr>
          <w:i/>
          <w:iCs/>
          <w:sz w:val="28"/>
          <w:szCs w:val="28"/>
        </w:rPr>
        <w:t>коэффициент восстановления платежеспособности.</w:t>
      </w:r>
    </w:p>
    <w:p w:rsidR="0043523B" w:rsidRPr="00684411" w:rsidRDefault="0043523B" w:rsidP="00684411">
      <w:pPr>
        <w:spacing w:line="360" w:lineRule="auto"/>
        <w:ind w:firstLine="709"/>
        <w:jc w:val="both"/>
        <w:rPr>
          <w:sz w:val="28"/>
          <w:szCs w:val="28"/>
        </w:rPr>
      </w:pPr>
      <w:r w:rsidRPr="00684411">
        <w:rPr>
          <w:sz w:val="28"/>
          <w:szCs w:val="28"/>
        </w:rPr>
        <w:t>Величина полученного коэффициента</w:t>
      </w:r>
      <w:r w:rsidR="00684411">
        <w:rPr>
          <w:sz w:val="28"/>
          <w:szCs w:val="28"/>
        </w:rPr>
        <w:t xml:space="preserve"> </w:t>
      </w:r>
      <w:r w:rsidR="00C41CC9" w:rsidRPr="00684411">
        <w:rPr>
          <w:sz w:val="28"/>
          <w:szCs w:val="28"/>
        </w:rPr>
        <w:t xml:space="preserve">-0,025 </w:t>
      </w:r>
      <w:r w:rsidRPr="00684411">
        <w:rPr>
          <w:sz w:val="28"/>
          <w:szCs w:val="28"/>
        </w:rPr>
        <w:t>показывает, что за шесть месяцев данное предприятие не сможет восстановить свою платежеспособность.</w:t>
      </w:r>
    </w:p>
    <w:p w:rsidR="0043523B" w:rsidRPr="00684411" w:rsidRDefault="00C41CC9" w:rsidP="00684411">
      <w:pPr>
        <w:spacing w:line="360" w:lineRule="auto"/>
        <w:ind w:firstLine="709"/>
        <w:jc w:val="both"/>
        <w:rPr>
          <w:sz w:val="28"/>
          <w:szCs w:val="28"/>
        </w:rPr>
      </w:pPr>
      <w:r w:rsidRPr="00684411">
        <w:rPr>
          <w:sz w:val="28"/>
          <w:szCs w:val="28"/>
        </w:rPr>
        <w:t xml:space="preserve">Так как </w:t>
      </w:r>
      <w:r w:rsidR="0043523B" w:rsidRPr="00684411">
        <w:rPr>
          <w:sz w:val="28"/>
          <w:szCs w:val="28"/>
        </w:rPr>
        <w:t>фактический у</w:t>
      </w:r>
      <w:r w:rsidRPr="00684411">
        <w:rPr>
          <w:sz w:val="28"/>
          <w:szCs w:val="28"/>
        </w:rPr>
        <w:t xml:space="preserve">ровень Клик и Косс равен и </w:t>
      </w:r>
      <w:r w:rsidR="0043523B" w:rsidRPr="00684411">
        <w:rPr>
          <w:sz w:val="28"/>
          <w:szCs w:val="28"/>
        </w:rPr>
        <w:t>выше нормативны</w:t>
      </w:r>
      <w:r w:rsidRPr="00684411">
        <w:rPr>
          <w:sz w:val="28"/>
          <w:szCs w:val="28"/>
        </w:rPr>
        <w:t xml:space="preserve">х значений на конец периода, и </w:t>
      </w:r>
      <w:r w:rsidR="0043523B" w:rsidRPr="00684411">
        <w:rPr>
          <w:sz w:val="28"/>
          <w:szCs w:val="28"/>
        </w:rPr>
        <w:t xml:space="preserve">наметилась тенденция их снижения, </w:t>
      </w:r>
      <w:r w:rsidRPr="00684411">
        <w:rPr>
          <w:sz w:val="28"/>
          <w:szCs w:val="28"/>
        </w:rPr>
        <w:t xml:space="preserve">в связи с этим </w:t>
      </w:r>
      <w:r w:rsidR="00645678" w:rsidRPr="00684411">
        <w:rPr>
          <w:sz w:val="28"/>
          <w:szCs w:val="28"/>
        </w:rPr>
        <w:t>рассчитали</w:t>
      </w:r>
      <w:r w:rsidR="0043523B" w:rsidRPr="00684411">
        <w:rPr>
          <w:sz w:val="28"/>
          <w:szCs w:val="28"/>
        </w:rPr>
        <w:t xml:space="preserve"> </w:t>
      </w:r>
      <w:r w:rsidR="0043523B" w:rsidRPr="00684411">
        <w:rPr>
          <w:i/>
          <w:iCs/>
          <w:sz w:val="28"/>
          <w:szCs w:val="28"/>
        </w:rPr>
        <w:t>коэффициент утраты платежеспособности</w:t>
      </w:r>
      <w:r w:rsidR="0043523B" w:rsidRPr="00684411">
        <w:rPr>
          <w:sz w:val="28"/>
          <w:szCs w:val="28"/>
        </w:rPr>
        <w:t xml:space="preserve"> (Куп) за период, </w:t>
      </w:r>
      <w:r w:rsidR="00645678" w:rsidRPr="00684411">
        <w:rPr>
          <w:sz w:val="28"/>
          <w:szCs w:val="28"/>
        </w:rPr>
        <w:t>равный трем месяцам</w:t>
      </w:r>
      <w:r w:rsidR="0043523B" w:rsidRPr="00684411">
        <w:rPr>
          <w:sz w:val="28"/>
          <w:szCs w:val="28"/>
        </w:rPr>
        <w:t>,</w:t>
      </w:r>
      <w:r w:rsidR="00645678" w:rsidRPr="00684411">
        <w:rPr>
          <w:sz w:val="28"/>
          <w:szCs w:val="28"/>
        </w:rPr>
        <w:t xml:space="preserve"> он составил 1,424,а </w:t>
      </w:r>
      <w:r w:rsidR="00475DE0" w:rsidRPr="00684411">
        <w:rPr>
          <w:sz w:val="28"/>
          <w:szCs w:val="28"/>
        </w:rPr>
        <w:t>значит,</w:t>
      </w:r>
      <w:r w:rsidR="0043523B" w:rsidRPr="00684411">
        <w:rPr>
          <w:sz w:val="28"/>
          <w:szCs w:val="28"/>
        </w:rPr>
        <w:t xml:space="preserve"> предприятие имеет реальную возможность сохранить свою платежеспособность в т</w:t>
      </w:r>
      <w:r w:rsidR="00645678" w:rsidRPr="00684411">
        <w:rPr>
          <w:sz w:val="28"/>
          <w:szCs w:val="28"/>
        </w:rPr>
        <w:t>ечение трех месяцев.</w:t>
      </w:r>
    </w:p>
    <w:p w:rsidR="0043523B" w:rsidRPr="00684411" w:rsidRDefault="0043523B" w:rsidP="00684411">
      <w:pPr>
        <w:spacing w:line="360" w:lineRule="auto"/>
        <w:ind w:firstLine="709"/>
        <w:jc w:val="both"/>
        <w:rPr>
          <w:sz w:val="28"/>
          <w:szCs w:val="28"/>
        </w:rPr>
      </w:pPr>
      <w:r w:rsidRPr="00684411">
        <w:rPr>
          <w:sz w:val="28"/>
          <w:szCs w:val="28"/>
        </w:rPr>
        <w:t>Как видно из приведенных данных, коэффициент текущей ликвидности на анализируемом предприятии в течение трех месяцев не опустится ниже нормативного уровня</w:t>
      </w:r>
      <w:r w:rsidR="00DC291F" w:rsidRPr="00684411">
        <w:rPr>
          <w:sz w:val="28"/>
          <w:szCs w:val="28"/>
        </w:rPr>
        <w:t xml:space="preserve"> (1,7)</w:t>
      </w:r>
      <w:r w:rsidRPr="00684411">
        <w:rPr>
          <w:sz w:val="28"/>
          <w:szCs w:val="28"/>
        </w:rPr>
        <w:t>.</w:t>
      </w:r>
    </w:p>
    <w:p w:rsidR="00B33C2D" w:rsidRPr="00684411" w:rsidRDefault="00684411" w:rsidP="00684411">
      <w:pPr>
        <w:spacing w:line="360" w:lineRule="auto"/>
        <w:ind w:firstLine="709"/>
        <w:jc w:val="both"/>
        <w:rPr>
          <w:sz w:val="28"/>
          <w:szCs w:val="28"/>
        </w:rPr>
      </w:pPr>
      <w:r>
        <w:rPr>
          <w:sz w:val="28"/>
          <w:szCs w:val="28"/>
        </w:rPr>
        <w:t xml:space="preserve"> </w:t>
      </w:r>
      <w:r w:rsidR="00645678" w:rsidRPr="00684411">
        <w:rPr>
          <w:sz w:val="28"/>
          <w:szCs w:val="28"/>
        </w:rPr>
        <w:t xml:space="preserve">На основе данных табл.№3 </w:t>
      </w:r>
      <w:r w:rsidR="00DC291F" w:rsidRPr="00684411">
        <w:rPr>
          <w:sz w:val="28"/>
          <w:szCs w:val="28"/>
        </w:rPr>
        <w:t>«Оценка платежеспособности по Соузгинскому мясокомбинату</w:t>
      </w:r>
      <w:r>
        <w:rPr>
          <w:sz w:val="28"/>
          <w:szCs w:val="28"/>
        </w:rPr>
        <w:t xml:space="preserve"> </w:t>
      </w:r>
      <w:r w:rsidR="00DC291F" w:rsidRPr="00684411">
        <w:rPr>
          <w:sz w:val="28"/>
          <w:szCs w:val="28"/>
        </w:rPr>
        <w:t xml:space="preserve">за 1квартал 2008год.» </w:t>
      </w:r>
      <w:r w:rsidR="00645678" w:rsidRPr="00684411">
        <w:rPr>
          <w:sz w:val="28"/>
          <w:szCs w:val="28"/>
        </w:rPr>
        <w:t xml:space="preserve">делаем вывод </w:t>
      </w:r>
      <w:r w:rsidR="0043523B" w:rsidRPr="00684411">
        <w:rPr>
          <w:sz w:val="28"/>
          <w:szCs w:val="28"/>
        </w:rPr>
        <w:t xml:space="preserve">о признании структуры баланса неудовлетворительной, а предприятия </w:t>
      </w:r>
      <w:r w:rsidR="00475DE0" w:rsidRPr="00684411">
        <w:rPr>
          <w:sz w:val="28"/>
          <w:szCs w:val="28"/>
        </w:rPr>
        <w:t>неплатежеспособным,</w:t>
      </w:r>
      <w:r w:rsidR="00645678" w:rsidRPr="00684411">
        <w:rPr>
          <w:sz w:val="28"/>
          <w:szCs w:val="28"/>
        </w:rPr>
        <w:t xml:space="preserve"> так как структура </w:t>
      </w:r>
      <w:r w:rsidR="0043523B" w:rsidRPr="00684411">
        <w:rPr>
          <w:sz w:val="28"/>
          <w:szCs w:val="28"/>
        </w:rPr>
        <w:t>баланса</w:t>
      </w:r>
      <w:r w:rsidR="00645678" w:rsidRPr="00684411">
        <w:rPr>
          <w:sz w:val="28"/>
          <w:szCs w:val="28"/>
        </w:rPr>
        <w:t xml:space="preserve"> отрицательная</w:t>
      </w:r>
      <w:r>
        <w:rPr>
          <w:sz w:val="28"/>
          <w:szCs w:val="28"/>
        </w:rPr>
        <w:t xml:space="preserve"> </w:t>
      </w:r>
      <w:r w:rsidR="0043523B" w:rsidRPr="00684411">
        <w:rPr>
          <w:sz w:val="28"/>
          <w:szCs w:val="28"/>
        </w:rPr>
        <w:t>и</w:t>
      </w:r>
      <w:r>
        <w:rPr>
          <w:sz w:val="28"/>
          <w:szCs w:val="28"/>
        </w:rPr>
        <w:t xml:space="preserve"> </w:t>
      </w:r>
      <w:r w:rsidR="00645678" w:rsidRPr="00684411">
        <w:rPr>
          <w:sz w:val="28"/>
          <w:szCs w:val="28"/>
        </w:rPr>
        <w:t>у предприятия отсутствует реальная возможность</w:t>
      </w:r>
      <w:r w:rsidR="0043523B" w:rsidRPr="00684411">
        <w:rPr>
          <w:sz w:val="28"/>
          <w:szCs w:val="28"/>
        </w:rPr>
        <w:t xml:space="preserve"> восстановить свою платежеспособность.</w:t>
      </w:r>
    </w:p>
    <w:p w:rsidR="00070F1B" w:rsidRPr="00684411" w:rsidRDefault="00684411" w:rsidP="00684411">
      <w:pPr>
        <w:spacing w:line="360" w:lineRule="auto"/>
        <w:ind w:firstLine="709"/>
        <w:jc w:val="both"/>
        <w:rPr>
          <w:i/>
          <w:iCs/>
          <w:sz w:val="28"/>
          <w:szCs w:val="28"/>
        </w:rPr>
      </w:pPr>
      <w:r>
        <w:rPr>
          <w:i/>
          <w:iCs/>
          <w:sz w:val="28"/>
          <w:szCs w:val="28"/>
        </w:rPr>
        <w:t xml:space="preserve"> </w:t>
      </w:r>
      <w:r w:rsidR="00070F1B" w:rsidRPr="00684411">
        <w:rPr>
          <w:i/>
          <w:iCs/>
          <w:sz w:val="28"/>
          <w:szCs w:val="28"/>
        </w:rPr>
        <w:t>Причинами снижения платежеспособности предприятия стали:</w:t>
      </w:r>
    </w:p>
    <w:p w:rsidR="00070F1B" w:rsidRPr="00684411" w:rsidRDefault="00070F1B" w:rsidP="00684411">
      <w:pPr>
        <w:spacing w:line="360" w:lineRule="auto"/>
        <w:ind w:firstLine="709"/>
        <w:jc w:val="both"/>
        <w:rPr>
          <w:sz w:val="28"/>
          <w:szCs w:val="28"/>
        </w:rPr>
      </w:pPr>
      <w:r w:rsidRPr="00684411">
        <w:rPr>
          <w:sz w:val="28"/>
          <w:szCs w:val="28"/>
        </w:rPr>
        <w:t>Невыполнения плана хозяйственной деятельности (забой скота осуществляется в летний период), рост издержек и других затрат.</w:t>
      </w:r>
    </w:p>
    <w:p w:rsidR="000A5C96" w:rsidRPr="00684411" w:rsidRDefault="00684411" w:rsidP="00684411">
      <w:pPr>
        <w:spacing w:line="360" w:lineRule="auto"/>
        <w:ind w:firstLine="709"/>
        <w:jc w:val="both"/>
        <w:rPr>
          <w:sz w:val="28"/>
          <w:szCs w:val="28"/>
        </w:rPr>
      </w:pPr>
      <w:r>
        <w:rPr>
          <w:sz w:val="28"/>
          <w:szCs w:val="28"/>
        </w:rPr>
        <w:t xml:space="preserve"> </w:t>
      </w:r>
      <w:r w:rsidR="00A7276B" w:rsidRPr="00684411">
        <w:rPr>
          <w:b/>
          <w:bCs/>
          <w:i/>
          <w:iCs/>
          <w:sz w:val="28"/>
          <w:szCs w:val="28"/>
        </w:rPr>
        <w:t>В поисках выхода из создавшегося положения предлагаю</w:t>
      </w:r>
      <w:r w:rsidR="000A5C96" w:rsidRPr="00684411">
        <w:rPr>
          <w:b/>
          <w:bCs/>
          <w:i/>
          <w:iCs/>
          <w:sz w:val="28"/>
          <w:szCs w:val="28"/>
        </w:rPr>
        <w:t xml:space="preserve"> провести следующие мероприятия, такие как:</w:t>
      </w:r>
      <w:r w:rsidR="00FC0B52" w:rsidRPr="00684411">
        <w:rPr>
          <w:sz w:val="28"/>
          <w:szCs w:val="28"/>
        </w:rPr>
        <w:t xml:space="preserve"> для получения дополнительного дохода сдавать в аренду не использованные объекты основных средств, (в зимний период не проводится забой скота, поэтому пустуют большие помещения цехов, складов и т.д.)</w:t>
      </w:r>
      <w:r w:rsidR="009A7D2C" w:rsidRPr="00684411">
        <w:rPr>
          <w:sz w:val="28"/>
          <w:szCs w:val="28"/>
        </w:rPr>
        <w:t>.</w:t>
      </w:r>
      <w:r w:rsidR="00FC0B52" w:rsidRPr="00684411">
        <w:rPr>
          <w:sz w:val="28"/>
          <w:szCs w:val="28"/>
        </w:rPr>
        <w:t xml:space="preserve"> </w:t>
      </w:r>
      <w:r w:rsidR="000A5C96" w:rsidRPr="00684411">
        <w:rPr>
          <w:sz w:val="28"/>
          <w:szCs w:val="28"/>
        </w:rPr>
        <w:t>Наладить работу планово-бюджетной системы; осуществл</w:t>
      </w:r>
      <w:r w:rsidR="00472349" w:rsidRPr="00684411">
        <w:rPr>
          <w:sz w:val="28"/>
          <w:szCs w:val="28"/>
        </w:rPr>
        <w:t>ять четкий контроль за тем, что</w:t>
      </w:r>
      <w:r w:rsidR="000A5C96" w:rsidRPr="00684411">
        <w:rPr>
          <w:sz w:val="28"/>
          <w:szCs w:val="28"/>
        </w:rPr>
        <w:t xml:space="preserve">бы деньги не терялись ни на одном из процессов; убытки должны быть </w:t>
      </w:r>
      <w:r w:rsidR="00FC0B52" w:rsidRPr="00684411">
        <w:rPr>
          <w:sz w:val="28"/>
          <w:szCs w:val="28"/>
        </w:rPr>
        <w:t>минимизированные.</w:t>
      </w:r>
    </w:p>
    <w:p w:rsidR="00F57701" w:rsidRPr="00684411" w:rsidRDefault="009A7D2C" w:rsidP="00684411">
      <w:pPr>
        <w:spacing w:line="360" w:lineRule="auto"/>
        <w:ind w:firstLine="709"/>
        <w:jc w:val="both"/>
        <w:rPr>
          <w:sz w:val="28"/>
          <w:szCs w:val="28"/>
        </w:rPr>
      </w:pPr>
      <w:r w:rsidRPr="00684411">
        <w:rPr>
          <w:sz w:val="28"/>
          <w:szCs w:val="28"/>
        </w:rPr>
        <w:t>Удержаться на пла</w:t>
      </w:r>
      <w:r w:rsidR="00FC0B52" w:rsidRPr="00684411">
        <w:rPr>
          <w:sz w:val="28"/>
          <w:szCs w:val="28"/>
        </w:rPr>
        <w:t>ву в условиях жесткой конкуренции сегодня не просто</w:t>
      </w:r>
      <w:r w:rsidRPr="00684411">
        <w:rPr>
          <w:sz w:val="28"/>
          <w:szCs w:val="28"/>
        </w:rPr>
        <w:t>, поэтому надо постоянно усовершенствовать</w:t>
      </w:r>
      <w:r w:rsidR="00684411">
        <w:rPr>
          <w:sz w:val="28"/>
          <w:szCs w:val="28"/>
        </w:rPr>
        <w:t xml:space="preserve"> </w:t>
      </w:r>
      <w:r w:rsidRPr="00684411">
        <w:rPr>
          <w:sz w:val="28"/>
          <w:szCs w:val="28"/>
        </w:rPr>
        <w:t>оборудования, увеличивать ассортимент колбасных изделий, осваивать новые рецепт</w:t>
      </w:r>
      <w:r w:rsidR="00484724" w:rsidRPr="00684411">
        <w:rPr>
          <w:sz w:val="28"/>
          <w:szCs w:val="28"/>
        </w:rPr>
        <w:t xml:space="preserve">ы. Добиться высокого качества выпускаемой продукции можно в основном за счет добросовестного отношения к делу, укрепления трудовой </w:t>
      </w:r>
      <w:r w:rsidR="00472349" w:rsidRPr="00684411">
        <w:rPr>
          <w:sz w:val="28"/>
          <w:szCs w:val="28"/>
        </w:rPr>
        <w:t>дисциплины</w:t>
      </w:r>
      <w:r w:rsidR="00484724" w:rsidRPr="00684411">
        <w:rPr>
          <w:sz w:val="28"/>
          <w:szCs w:val="28"/>
        </w:rPr>
        <w:t>.</w:t>
      </w:r>
      <w:r w:rsidR="00F57701" w:rsidRPr="00684411">
        <w:rPr>
          <w:sz w:val="28"/>
          <w:szCs w:val="28"/>
        </w:rPr>
        <w:t xml:space="preserve"> </w:t>
      </w:r>
    </w:p>
    <w:p w:rsidR="00FC0B52" w:rsidRPr="00684411" w:rsidRDefault="00F57701" w:rsidP="00684411">
      <w:pPr>
        <w:spacing w:line="360" w:lineRule="auto"/>
        <w:ind w:firstLine="709"/>
        <w:jc w:val="both"/>
        <w:rPr>
          <w:sz w:val="28"/>
          <w:szCs w:val="28"/>
        </w:rPr>
      </w:pPr>
      <w:r w:rsidRPr="00684411">
        <w:rPr>
          <w:sz w:val="28"/>
          <w:szCs w:val="28"/>
        </w:rPr>
        <w:t>Также, установить оптимальные цены на закуп скота у населения.</w:t>
      </w:r>
    </w:p>
    <w:p w:rsidR="004D035C" w:rsidRPr="0032625E" w:rsidRDefault="004D035C" w:rsidP="00684411">
      <w:pPr>
        <w:spacing w:line="360" w:lineRule="auto"/>
        <w:ind w:firstLine="709"/>
        <w:jc w:val="both"/>
        <w:rPr>
          <w:b/>
          <w:bCs/>
          <w:i/>
          <w:iCs/>
          <w:sz w:val="28"/>
          <w:szCs w:val="28"/>
          <w:u w:val="single"/>
        </w:rPr>
      </w:pPr>
    </w:p>
    <w:p w:rsidR="00B33C2D" w:rsidRPr="0032625E" w:rsidRDefault="004D035C" w:rsidP="00684411">
      <w:pPr>
        <w:spacing w:line="360" w:lineRule="auto"/>
        <w:ind w:firstLine="709"/>
        <w:jc w:val="both"/>
        <w:rPr>
          <w:b/>
          <w:bCs/>
          <w:sz w:val="28"/>
          <w:szCs w:val="28"/>
        </w:rPr>
      </w:pPr>
      <w:r w:rsidRPr="004D035C">
        <w:rPr>
          <w:b/>
          <w:bCs/>
          <w:sz w:val="28"/>
          <w:szCs w:val="28"/>
        </w:rPr>
        <w:t>2.5</w:t>
      </w:r>
      <w:r w:rsidR="00B33C2D" w:rsidRPr="004D035C">
        <w:rPr>
          <w:b/>
          <w:bCs/>
          <w:sz w:val="28"/>
          <w:szCs w:val="28"/>
        </w:rPr>
        <w:t xml:space="preserve"> Методика диагностик</w:t>
      </w:r>
      <w:r w:rsidRPr="004D035C">
        <w:rPr>
          <w:b/>
          <w:bCs/>
          <w:sz w:val="28"/>
          <w:szCs w:val="28"/>
        </w:rPr>
        <w:t>и риска банкротства предприятия</w:t>
      </w:r>
    </w:p>
    <w:p w:rsidR="004D035C" w:rsidRPr="0032625E" w:rsidRDefault="004D035C" w:rsidP="00684411">
      <w:pPr>
        <w:spacing w:line="360" w:lineRule="auto"/>
        <w:ind w:firstLine="709"/>
        <w:jc w:val="both"/>
        <w:rPr>
          <w:b/>
          <w:bCs/>
          <w:i/>
          <w:iCs/>
          <w:sz w:val="28"/>
          <w:szCs w:val="28"/>
          <w:u w:val="single"/>
        </w:rPr>
      </w:pPr>
    </w:p>
    <w:p w:rsidR="009546B7" w:rsidRPr="00684411" w:rsidRDefault="00684411" w:rsidP="00684411">
      <w:pPr>
        <w:spacing w:line="360" w:lineRule="auto"/>
        <w:ind w:firstLine="709"/>
        <w:jc w:val="both"/>
        <w:rPr>
          <w:sz w:val="28"/>
          <w:szCs w:val="28"/>
        </w:rPr>
      </w:pPr>
      <w:r>
        <w:rPr>
          <w:b/>
          <w:bCs/>
          <w:i/>
          <w:iCs/>
          <w:sz w:val="28"/>
          <w:szCs w:val="28"/>
        </w:rPr>
        <w:t xml:space="preserve"> </w:t>
      </w:r>
      <w:r w:rsidR="009546B7" w:rsidRPr="00684411">
        <w:rPr>
          <w:b/>
          <w:bCs/>
          <w:i/>
          <w:iCs/>
          <w:sz w:val="28"/>
          <w:szCs w:val="28"/>
        </w:rPr>
        <w:t>Банкротство (финансовый крах, разорение)</w:t>
      </w:r>
      <w:r w:rsidR="009546B7" w:rsidRPr="00684411">
        <w:rPr>
          <w:sz w:val="28"/>
          <w:szCs w:val="28"/>
        </w:rPr>
        <w:t xml:space="preserve"> — это подтвержденная документально неспособность субъекта хозяйствования платить по своим долговым обязательствам и финансировать текущую основную деятельность из-за отсутствия средств.</w:t>
      </w:r>
    </w:p>
    <w:p w:rsidR="009546B7" w:rsidRPr="00684411" w:rsidRDefault="009546B7" w:rsidP="00684411">
      <w:pPr>
        <w:spacing w:line="360" w:lineRule="auto"/>
        <w:ind w:firstLine="709"/>
        <w:jc w:val="both"/>
        <w:rPr>
          <w:sz w:val="28"/>
          <w:szCs w:val="28"/>
        </w:rPr>
      </w:pPr>
      <w:r w:rsidRPr="00684411">
        <w:rPr>
          <w:b/>
          <w:bCs/>
          <w:i/>
          <w:iCs/>
          <w:sz w:val="28"/>
          <w:szCs w:val="28"/>
        </w:rPr>
        <w:t>Основным признаком банкротства является</w:t>
      </w:r>
      <w:r w:rsidRPr="00684411">
        <w:rPr>
          <w:sz w:val="28"/>
          <w:szCs w:val="28"/>
        </w:rPr>
        <w:t xml:space="preserve">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арбитражный суд о признании предприятия-должника банкротом. Банкротство предопределено самой сущностью рыночных отношений, которые сопряжены с неопределенностью достижения конечных результатов и риском потерь.</w:t>
      </w:r>
    </w:p>
    <w:p w:rsidR="009546B7" w:rsidRPr="00684411" w:rsidRDefault="009546B7" w:rsidP="00684411">
      <w:pPr>
        <w:spacing w:line="360" w:lineRule="auto"/>
        <w:ind w:firstLine="709"/>
        <w:jc w:val="both"/>
        <w:rPr>
          <w:i/>
          <w:iCs/>
          <w:sz w:val="28"/>
          <w:szCs w:val="28"/>
        </w:rPr>
      </w:pPr>
      <w:r w:rsidRPr="00684411">
        <w:rPr>
          <w:i/>
          <w:iCs/>
          <w:sz w:val="28"/>
          <w:szCs w:val="28"/>
        </w:rPr>
        <w:t>Несостоятельность субъекта хозяйствования может быть:</w:t>
      </w:r>
    </w:p>
    <w:p w:rsidR="009546B7" w:rsidRPr="00684411" w:rsidRDefault="009546B7" w:rsidP="00684411">
      <w:pPr>
        <w:numPr>
          <w:ilvl w:val="0"/>
          <w:numId w:val="21"/>
        </w:numPr>
        <w:tabs>
          <w:tab w:val="clear" w:pos="720"/>
          <w:tab w:val="num" w:pos="0"/>
          <w:tab w:val="left" w:pos="540"/>
        </w:tabs>
        <w:autoSpaceDE w:val="0"/>
        <w:autoSpaceDN w:val="0"/>
        <w:adjustRightInd w:val="0"/>
        <w:spacing w:line="360" w:lineRule="auto"/>
        <w:ind w:left="0" w:firstLine="709"/>
        <w:jc w:val="both"/>
        <w:rPr>
          <w:sz w:val="28"/>
          <w:szCs w:val="28"/>
        </w:rPr>
      </w:pPr>
      <w:r w:rsidRPr="00684411">
        <w:rPr>
          <w:b/>
          <w:bCs/>
          <w:sz w:val="28"/>
          <w:szCs w:val="28"/>
        </w:rPr>
        <w:t>«несчастной»,</w:t>
      </w:r>
      <w:r w:rsidRPr="00684411">
        <w:rPr>
          <w:sz w:val="28"/>
          <w:szCs w:val="28"/>
        </w:rPr>
        <w:t xml:space="preserve"> не по собственной вине, а вследствие непредвиденных обстоятельств (стихийные бедствия, военные действия, политическая нестабильность общества, кризис в стране, общий спад производства, банкротство должников и другие внешние факторы);</w:t>
      </w:r>
    </w:p>
    <w:p w:rsidR="009546B7" w:rsidRPr="00684411" w:rsidRDefault="009546B7" w:rsidP="00684411">
      <w:pPr>
        <w:numPr>
          <w:ilvl w:val="0"/>
          <w:numId w:val="21"/>
        </w:numPr>
        <w:tabs>
          <w:tab w:val="clear" w:pos="720"/>
          <w:tab w:val="num" w:pos="0"/>
          <w:tab w:val="left" w:pos="540"/>
        </w:tabs>
        <w:autoSpaceDE w:val="0"/>
        <w:autoSpaceDN w:val="0"/>
        <w:adjustRightInd w:val="0"/>
        <w:spacing w:line="360" w:lineRule="auto"/>
        <w:ind w:left="0" w:firstLine="709"/>
        <w:jc w:val="both"/>
        <w:rPr>
          <w:sz w:val="28"/>
          <w:szCs w:val="28"/>
        </w:rPr>
      </w:pPr>
      <w:r w:rsidRPr="00684411">
        <w:rPr>
          <w:b/>
          <w:bCs/>
          <w:sz w:val="28"/>
          <w:szCs w:val="28"/>
        </w:rPr>
        <w:t>«ложной»</w:t>
      </w:r>
      <w:r w:rsidRPr="00684411">
        <w:rPr>
          <w:sz w:val="28"/>
          <w:szCs w:val="28"/>
        </w:rPr>
        <w:t xml:space="preserve"> (корыстной) в результате умышленного сокрытия собственного имущества с целью избежание уплаты долгов кредиторам;</w:t>
      </w:r>
    </w:p>
    <w:p w:rsidR="009546B7" w:rsidRPr="00684411" w:rsidRDefault="009546B7" w:rsidP="00684411">
      <w:pPr>
        <w:numPr>
          <w:ilvl w:val="0"/>
          <w:numId w:val="21"/>
        </w:numPr>
        <w:tabs>
          <w:tab w:val="clear" w:pos="720"/>
          <w:tab w:val="num" w:pos="0"/>
          <w:tab w:val="left" w:pos="540"/>
        </w:tabs>
        <w:autoSpaceDE w:val="0"/>
        <w:autoSpaceDN w:val="0"/>
        <w:adjustRightInd w:val="0"/>
        <w:spacing w:line="360" w:lineRule="auto"/>
        <w:ind w:left="0" w:firstLine="709"/>
        <w:jc w:val="both"/>
        <w:rPr>
          <w:sz w:val="28"/>
          <w:szCs w:val="28"/>
        </w:rPr>
      </w:pPr>
      <w:r w:rsidRPr="00684411">
        <w:rPr>
          <w:b/>
          <w:bCs/>
          <w:sz w:val="28"/>
          <w:szCs w:val="28"/>
        </w:rPr>
        <w:t>«неосторожной</w:t>
      </w:r>
      <w:r w:rsidRPr="00684411">
        <w:rPr>
          <w:sz w:val="28"/>
          <w:szCs w:val="28"/>
        </w:rPr>
        <w:t>» вследствие неэффективной работы, осуществлении рискованных операций.</w:t>
      </w:r>
    </w:p>
    <w:p w:rsidR="009546B7" w:rsidRPr="00684411" w:rsidRDefault="009546B7" w:rsidP="00684411">
      <w:pPr>
        <w:spacing w:line="360" w:lineRule="auto"/>
        <w:ind w:firstLine="709"/>
        <w:jc w:val="both"/>
        <w:rPr>
          <w:sz w:val="28"/>
          <w:szCs w:val="28"/>
        </w:rPr>
      </w:pPr>
      <w:r w:rsidRPr="00684411">
        <w:rPr>
          <w:i/>
          <w:iCs/>
          <w:sz w:val="28"/>
          <w:szCs w:val="28"/>
        </w:rPr>
        <w:t>В первом случае</w:t>
      </w:r>
      <w:r w:rsidRPr="00684411">
        <w:rPr>
          <w:sz w:val="28"/>
          <w:szCs w:val="28"/>
        </w:rPr>
        <w:t xml:space="preserve"> государство должно оказывать помощь предприятиям по выходу из кризисной ситуации. Злоумышленное банкротство уголовно наказуемо. Наиболее распространенным </w:t>
      </w:r>
      <w:r w:rsidRPr="00684411">
        <w:rPr>
          <w:i/>
          <w:iCs/>
          <w:sz w:val="28"/>
          <w:szCs w:val="28"/>
        </w:rPr>
        <w:t>является третий вид</w:t>
      </w:r>
      <w:r w:rsidRPr="00684411">
        <w:rPr>
          <w:sz w:val="28"/>
          <w:szCs w:val="28"/>
        </w:rPr>
        <w:t xml:space="preserve"> банкротства. </w:t>
      </w:r>
      <w:r w:rsidRPr="00684411">
        <w:rPr>
          <w:i/>
          <w:iCs/>
          <w:sz w:val="28"/>
          <w:szCs w:val="28"/>
        </w:rPr>
        <w:t>«Неосторожное» банкротство наступает</w:t>
      </w:r>
      <w:r w:rsidRPr="00684411">
        <w:rPr>
          <w:sz w:val="28"/>
          <w:szCs w:val="28"/>
        </w:rPr>
        <w:t>, как правило, постепенно. Для того чтобы вовремя предугадать и предотвратить его, необходимо систематически проводить анализ финансового состояния, который позволит обнаружить его «болевые» точки и принять конкретные меры по финансовому оздоровлению экономики предприятия.</w:t>
      </w:r>
    </w:p>
    <w:p w:rsidR="009546B7" w:rsidRPr="00684411" w:rsidRDefault="009546B7" w:rsidP="00684411">
      <w:pPr>
        <w:spacing w:line="360" w:lineRule="auto"/>
        <w:ind w:firstLine="709"/>
        <w:jc w:val="both"/>
        <w:rPr>
          <w:b/>
          <w:bCs/>
          <w:i/>
          <w:iCs/>
          <w:sz w:val="28"/>
          <w:szCs w:val="28"/>
        </w:rPr>
      </w:pPr>
      <w:r w:rsidRPr="00684411">
        <w:rPr>
          <w:b/>
          <w:bCs/>
          <w:i/>
          <w:iCs/>
          <w:sz w:val="28"/>
          <w:szCs w:val="28"/>
        </w:rPr>
        <w:t>Для диагностики вероятности банкротства используется несколько подходов, основанных на применении:</w:t>
      </w:r>
    </w:p>
    <w:p w:rsidR="009546B7" w:rsidRPr="00684411" w:rsidRDefault="009546B7" w:rsidP="00684411">
      <w:pPr>
        <w:tabs>
          <w:tab w:val="left" w:pos="360"/>
        </w:tabs>
        <w:spacing w:line="360" w:lineRule="auto"/>
        <w:ind w:firstLine="709"/>
        <w:jc w:val="both"/>
        <w:rPr>
          <w:sz w:val="28"/>
          <w:szCs w:val="28"/>
        </w:rPr>
      </w:pPr>
      <w:r w:rsidRPr="00684411">
        <w:rPr>
          <w:sz w:val="28"/>
          <w:szCs w:val="28"/>
        </w:rPr>
        <w:t>а)</w:t>
      </w:r>
      <w:r w:rsidRPr="00684411">
        <w:rPr>
          <w:sz w:val="28"/>
          <w:szCs w:val="28"/>
        </w:rPr>
        <w:tab/>
        <w:t>трендового анализа об</w:t>
      </w:r>
      <w:r w:rsidR="00692D14" w:rsidRPr="00684411">
        <w:rPr>
          <w:sz w:val="28"/>
          <w:szCs w:val="28"/>
        </w:rPr>
        <w:t>ширной системы критериев и при</w:t>
      </w:r>
      <w:r w:rsidRPr="00684411">
        <w:rPr>
          <w:sz w:val="28"/>
          <w:szCs w:val="28"/>
        </w:rPr>
        <w:t>знаков;</w:t>
      </w:r>
    </w:p>
    <w:p w:rsidR="009546B7" w:rsidRPr="00684411" w:rsidRDefault="009546B7" w:rsidP="00684411">
      <w:pPr>
        <w:tabs>
          <w:tab w:val="left" w:pos="360"/>
        </w:tabs>
        <w:spacing w:line="360" w:lineRule="auto"/>
        <w:ind w:firstLine="709"/>
        <w:jc w:val="both"/>
        <w:rPr>
          <w:sz w:val="28"/>
          <w:szCs w:val="28"/>
        </w:rPr>
      </w:pPr>
      <w:r w:rsidRPr="00684411">
        <w:rPr>
          <w:sz w:val="28"/>
          <w:szCs w:val="28"/>
        </w:rPr>
        <w:t>б)</w:t>
      </w:r>
      <w:r w:rsidRPr="00684411">
        <w:rPr>
          <w:sz w:val="28"/>
          <w:szCs w:val="28"/>
        </w:rPr>
        <w:tab/>
        <w:t>ограниченного круга показателей;</w:t>
      </w:r>
    </w:p>
    <w:p w:rsidR="009546B7" w:rsidRPr="00684411" w:rsidRDefault="009546B7" w:rsidP="00684411">
      <w:pPr>
        <w:tabs>
          <w:tab w:val="left" w:pos="360"/>
        </w:tabs>
        <w:spacing w:line="360" w:lineRule="auto"/>
        <w:ind w:firstLine="709"/>
        <w:jc w:val="both"/>
        <w:rPr>
          <w:sz w:val="28"/>
          <w:szCs w:val="28"/>
        </w:rPr>
      </w:pPr>
      <w:r w:rsidRPr="00684411">
        <w:rPr>
          <w:sz w:val="28"/>
          <w:szCs w:val="28"/>
        </w:rPr>
        <w:t>в)</w:t>
      </w:r>
      <w:r w:rsidRPr="00684411">
        <w:rPr>
          <w:sz w:val="28"/>
          <w:szCs w:val="28"/>
        </w:rPr>
        <w:tab/>
        <w:t>интегральных показателей;</w:t>
      </w:r>
    </w:p>
    <w:p w:rsidR="009546B7" w:rsidRPr="00684411" w:rsidRDefault="009546B7" w:rsidP="00684411">
      <w:pPr>
        <w:tabs>
          <w:tab w:val="left" w:pos="360"/>
        </w:tabs>
        <w:spacing w:line="360" w:lineRule="auto"/>
        <w:ind w:firstLine="709"/>
        <w:jc w:val="both"/>
        <w:rPr>
          <w:sz w:val="28"/>
          <w:szCs w:val="28"/>
        </w:rPr>
      </w:pPr>
      <w:r w:rsidRPr="00684411">
        <w:rPr>
          <w:sz w:val="28"/>
          <w:szCs w:val="28"/>
        </w:rPr>
        <w:t>г)</w:t>
      </w:r>
      <w:r w:rsidRPr="00684411">
        <w:rPr>
          <w:sz w:val="28"/>
          <w:szCs w:val="28"/>
        </w:rPr>
        <w:tab/>
        <w:t>рейтинговых оценок на базе рыночных критериев финансовой устойчивости предприятий и др.;</w:t>
      </w:r>
    </w:p>
    <w:p w:rsidR="009546B7" w:rsidRPr="00684411" w:rsidRDefault="009546B7" w:rsidP="00684411">
      <w:pPr>
        <w:tabs>
          <w:tab w:val="left" w:pos="360"/>
        </w:tabs>
        <w:spacing w:line="360" w:lineRule="auto"/>
        <w:ind w:firstLine="709"/>
        <w:jc w:val="both"/>
        <w:rPr>
          <w:sz w:val="28"/>
          <w:szCs w:val="28"/>
        </w:rPr>
      </w:pPr>
      <w:r w:rsidRPr="00684411">
        <w:rPr>
          <w:sz w:val="28"/>
          <w:szCs w:val="28"/>
        </w:rPr>
        <w:t>д)</w:t>
      </w:r>
      <w:r w:rsidRPr="00684411">
        <w:rPr>
          <w:sz w:val="28"/>
          <w:szCs w:val="28"/>
        </w:rPr>
        <w:tab/>
        <w:t>факторных регрессионных и дискриминантных моделей.</w:t>
      </w:r>
      <w:r w:rsidRPr="00684411">
        <w:rPr>
          <w:sz w:val="28"/>
          <w:szCs w:val="28"/>
        </w:rPr>
        <w:br/>
      </w:r>
      <w:r w:rsidRPr="00684411">
        <w:rPr>
          <w:b/>
          <w:bCs/>
          <w:i/>
          <w:iCs/>
          <w:sz w:val="28"/>
          <w:szCs w:val="28"/>
        </w:rPr>
        <w:t>Признаки банкротства можно разделить на две группы</w:t>
      </w:r>
      <w:r w:rsidR="00692D14" w:rsidRPr="00684411">
        <w:rPr>
          <w:b/>
          <w:bCs/>
          <w:i/>
          <w:iCs/>
          <w:sz w:val="28"/>
          <w:szCs w:val="28"/>
        </w:rPr>
        <w:t>:</w:t>
      </w:r>
    </w:p>
    <w:p w:rsidR="009546B7" w:rsidRPr="00684411" w:rsidRDefault="009546B7" w:rsidP="00684411">
      <w:pPr>
        <w:spacing w:line="360" w:lineRule="auto"/>
        <w:ind w:firstLine="709"/>
        <w:jc w:val="both"/>
        <w:rPr>
          <w:sz w:val="28"/>
          <w:szCs w:val="28"/>
        </w:rPr>
      </w:pPr>
      <w:r w:rsidRPr="00684411">
        <w:rPr>
          <w:b/>
          <w:bCs/>
          <w:i/>
          <w:iCs/>
          <w:sz w:val="28"/>
          <w:szCs w:val="28"/>
        </w:rPr>
        <w:t>К первой группе относятся</w:t>
      </w:r>
      <w:r w:rsidRPr="00684411">
        <w:rPr>
          <w:sz w:val="28"/>
          <w:szCs w:val="28"/>
        </w:rPr>
        <w:t xml:space="preserve"> показатели, свидетельствующие о возможных финансовых затруднениях и вероятности банкротства в недалеком будущем:</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наличие хронически просроченной кредиторской и дебиторской задолженности;</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низкие значения коэффициентов ликвидности и тенденция их к снижению;</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увеличение до опасных пределов доли заемного капитала в общей его сумме;</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дефицит собственного оборотного капитала;</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систематическое увеличение продолжительности оборота капитала;</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наличие сверхнормативных запасов сырья и готовой продукции;</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использование новых источников финансовых ресурсов на невыгодных условиях;</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неблагоприятные изменения в портфеле заказов;</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падение рыночной стоимости акций предприятия;</w:t>
      </w:r>
    </w:p>
    <w:p w:rsidR="009546B7" w:rsidRPr="00684411" w:rsidRDefault="009546B7" w:rsidP="00684411">
      <w:pPr>
        <w:numPr>
          <w:ilvl w:val="0"/>
          <w:numId w:val="19"/>
        </w:numPr>
        <w:autoSpaceDE w:val="0"/>
        <w:autoSpaceDN w:val="0"/>
        <w:adjustRightInd w:val="0"/>
        <w:spacing w:line="360" w:lineRule="auto"/>
        <w:ind w:left="0" w:firstLine="709"/>
        <w:jc w:val="both"/>
        <w:rPr>
          <w:sz w:val="28"/>
          <w:szCs w:val="28"/>
        </w:rPr>
      </w:pPr>
      <w:r w:rsidRPr="00684411">
        <w:rPr>
          <w:sz w:val="28"/>
          <w:szCs w:val="28"/>
        </w:rPr>
        <w:t>снижение производственного потенциала.</w:t>
      </w:r>
    </w:p>
    <w:p w:rsidR="009426A4" w:rsidRPr="00684411" w:rsidRDefault="00684411" w:rsidP="00684411">
      <w:pPr>
        <w:autoSpaceDE w:val="0"/>
        <w:autoSpaceDN w:val="0"/>
        <w:adjustRightInd w:val="0"/>
        <w:spacing w:line="360" w:lineRule="auto"/>
        <w:ind w:firstLine="709"/>
        <w:jc w:val="both"/>
        <w:rPr>
          <w:sz w:val="28"/>
          <w:szCs w:val="28"/>
        </w:rPr>
      </w:pPr>
      <w:r>
        <w:rPr>
          <w:sz w:val="28"/>
          <w:szCs w:val="28"/>
        </w:rPr>
        <w:t xml:space="preserve"> </w:t>
      </w:r>
      <w:r w:rsidR="009426A4" w:rsidRPr="00684411">
        <w:rPr>
          <w:sz w:val="28"/>
          <w:szCs w:val="28"/>
        </w:rPr>
        <w:t>Рассмотрим показатели, относящиеся к первой группе признаков банкротства на примере</w:t>
      </w:r>
      <w:r>
        <w:rPr>
          <w:sz w:val="28"/>
          <w:szCs w:val="28"/>
        </w:rPr>
        <w:t xml:space="preserve"> </w:t>
      </w:r>
      <w:r w:rsidR="009426A4" w:rsidRPr="00684411">
        <w:rPr>
          <w:sz w:val="28"/>
          <w:szCs w:val="28"/>
        </w:rPr>
        <w:t>Соузгинского мясокомбината за 1квартал 2008 года (табл.№4):</w:t>
      </w:r>
    </w:p>
    <w:p w:rsidR="002774AC" w:rsidRPr="00684411" w:rsidRDefault="002774AC" w:rsidP="00684411">
      <w:pPr>
        <w:autoSpaceDE w:val="0"/>
        <w:autoSpaceDN w:val="0"/>
        <w:adjustRightInd w:val="0"/>
        <w:spacing w:line="360" w:lineRule="auto"/>
        <w:ind w:firstLine="709"/>
        <w:jc w:val="both"/>
        <w:rPr>
          <w:sz w:val="28"/>
          <w:szCs w:val="28"/>
        </w:rPr>
      </w:pPr>
    </w:p>
    <w:p w:rsidR="002774AC" w:rsidRPr="00684411" w:rsidRDefault="004D035C" w:rsidP="00684411">
      <w:pPr>
        <w:autoSpaceDE w:val="0"/>
        <w:autoSpaceDN w:val="0"/>
        <w:adjustRightInd w:val="0"/>
        <w:spacing w:line="360" w:lineRule="auto"/>
        <w:ind w:firstLine="709"/>
        <w:jc w:val="both"/>
        <w:rPr>
          <w:sz w:val="28"/>
          <w:szCs w:val="28"/>
        </w:rPr>
      </w:pPr>
      <w:r w:rsidRPr="00684411">
        <w:rPr>
          <w:sz w:val="28"/>
          <w:szCs w:val="28"/>
        </w:rPr>
        <w:t>Табл. №4</w:t>
      </w:r>
    </w:p>
    <w:p w:rsidR="009426A4" w:rsidRPr="00684411" w:rsidRDefault="004D035C" w:rsidP="00684411">
      <w:pPr>
        <w:autoSpaceDE w:val="0"/>
        <w:autoSpaceDN w:val="0"/>
        <w:adjustRightInd w:val="0"/>
        <w:spacing w:line="360" w:lineRule="auto"/>
        <w:ind w:firstLine="709"/>
        <w:jc w:val="both"/>
        <w:rPr>
          <w:sz w:val="28"/>
          <w:szCs w:val="28"/>
        </w:rPr>
      </w:pPr>
      <w:r w:rsidRPr="00684411">
        <w:rPr>
          <w:b/>
          <w:bCs/>
          <w:sz w:val="28"/>
          <w:szCs w:val="28"/>
        </w:rPr>
        <w:t>Проверка финансовых затруднений и вероятности банкротства в ближайшем будущем по Соузгинскому мясокомбинату</w:t>
      </w:r>
      <w:r>
        <w:rPr>
          <w:b/>
          <w:bCs/>
          <w:sz w:val="28"/>
          <w:szCs w:val="28"/>
        </w:rPr>
        <w:t xml:space="preserve"> </w:t>
      </w:r>
      <w:r w:rsidRPr="00684411">
        <w:rPr>
          <w:b/>
          <w:bCs/>
          <w:sz w:val="28"/>
          <w:szCs w:val="28"/>
        </w:rPr>
        <w:t>за 1</w:t>
      </w:r>
      <w:r w:rsidR="0032625E" w:rsidRPr="0032625E">
        <w:rPr>
          <w:b/>
          <w:bCs/>
          <w:sz w:val="28"/>
          <w:szCs w:val="28"/>
        </w:rPr>
        <w:t xml:space="preserve"> </w:t>
      </w:r>
      <w:r w:rsidRPr="00684411">
        <w:rPr>
          <w:b/>
          <w:bCs/>
          <w:sz w:val="28"/>
          <w:szCs w:val="28"/>
        </w:rPr>
        <w:t>квартал 2008год</w:t>
      </w:r>
    </w:p>
    <w:tbl>
      <w:tblPr>
        <w:tblW w:w="89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87"/>
        <w:gridCol w:w="2101"/>
        <w:gridCol w:w="2125"/>
        <w:gridCol w:w="1344"/>
      </w:tblGrid>
      <w:tr w:rsidR="009426A4" w:rsidRPr="00684411">
        <w:trPr>
          <w:trHeight w:val="780"/>
        </w:trPr>
        <w:tc>
          <w:tcPr>
            <w:tcW w:w="3387" w:type="dxa"/>
            <w:noWrap/>
            <w:vAlign w:val="bottom"/>
          </w:tcPr>
          <w:p w:rsidR="009426A4" w:rsidRPr="004D035C" w:rsidRDefault="009426A4" w:rsidP="004D035C">
            <w:pPr>
              <w:spacing w:line="360" w:lineRule="auto"/>
              <w:rPr>
                <w:sz w:val="20"/>
                <w:szCs w:val="20"/>
              </w:rPr>
            </w:pPr>
            <w:r w:rsidRPr="004D035C">
              <w:rPr>
                <w:sz w:val="20"/>
                <w:szCs w:val="20"/>
              </w:rPr>
              <w:t>Показатели</w:t>
            </w:r>
          </w:p>
        </w:tc>
        <w:tc>
          <w:tcPr>
            <w:tcW w:w="2101" w:type="dxa"/>
            <w:vAlign w:val="bottom"/>
          </w:tcPr>
          <w:p w:rsidR="009426A4" w:rsidRPr="004D035C" w:rsidRDefault="00D07DC2" w:rsidP="004D035C">
            <w:pPr>
              <w:spacing w:line="360" w:lineRule="auto"/>
              <w:rPr>
                <w:sz w:val="20"/>
                <w:szCs w:val="20"/>
              </w:rPr>
            </w:pPr>
            <w:r w:rsidRPr="004D035C">
              <w:rPr>
                <w:sz w:val="20"/>
                <w:szCs w:val="20"/>
              </w:rPr>
              <w:t xml:space="preserve">Прошлый </w:t>
            </w:r>
            <w:r w:rsidR="004C6247" w:rsidRPr="004D035C">
              <w:rPr>
                <w:sz w:val="20"/>
                <w:szCs w:val="20"/>
              </w:rPr>
              <w:t>2007</w:t>
            </w:r>
            <w:r w:rsidRPr="004D035C">
              <w:rPr>
                <w:sz w:val="20"/>
                <w:szCs w:val="20"/>
              </w:rPr>
              <w:t>год</w:t>
            </w:r>
            <w:r w:rsidR="009426A4" w:rsidRPr="004D035C">
              <w:rPr>
                <w:sz w:val="20"/>
                <w:szCs w:val="20"/>
              </w:rPr>
              <w:t>(на начало)</w:t>
            </w:r>
          </w:p>
        </w:tc>
        <w:tc>
          <w:tcPr>
            <w:tcW w:w="2125" w:type="dxa"/>
            <w:vAlign w:val="bottom"/>
          </w:tcPr>
          <w:p w:rsidR="009426A4" w:rsidRPr="004D035C" w:rsidRDefault="00B67859" w:rsidP="004D035C">
            <w:pPr>
              <w:spacing w:line="360" w:lineRule="auto"/>
              <w:rPr>
                <w:sz w:val="20"/>
                <w:szCs w:val="20"/>
              </w:rPr>
            </w:pPr>
            <w:r w:rsidRPr="004D035C">
              <w:rPr>
                <w:sz w:val="20"/>
                <w:szCs w:val="20"/>
              </w:rPr>
              <w:t>Отчетный период</w:t>
            </w:r>
            <w:r w:rsidR="009426A4" w:rsidRPr="004D035C">
              <w:rPr>
                <w:sz w:val="20"/>
                <w:szCs w:val="20"/>
              </w:rPr>
              <w:t>(на конец)</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Отклонение</w:t>
            </w:r>
          </w:p>
        </w:tc>
      </w:tr>
      <w:tr w:rsidR="009426A4" w:rsidRPr="00684411">
        <w:trPr>
          <w:trHeight w:val="525"/>
        </w:trPr>
        <w:tc>
          <w:tcPr>
            <w:tcW w:w="3387" w:type="dxa"/>
            <w:vAlign w:val="bottom"/>
          </w:tcPr>
          <w:p w:rsidR="009426A4" w:rsidRPr="004D035C" w:rsidRDefault="007562F0" w:rsidP="004D035C">
            <w:pPr>
              <w:spacing w:line="360" w:lineRule="auto"/>
              <w:rPr>
                <w:sz w:val="20"/>
                <w:szCs w:val="20"/>
              </w:rPr>
            </w:pPr>
            <w:r w:rsidRPr="004D035C">
              <w:rPr>
                <w:sz w:val="20"/>
                <w:szCs w:val="20"/>
              </w:rPr>
              <w:t>1.Объём</w:t>
            </w:r>
            <w:r w:rsidR="009426A4" w:rsidRPr="004D035C">
              <w:rPr>
                <w:sz w:val="20"/>
                <w:szCs w:val="20"/>
              </w:rPr>
              <w:t xml:space="preserve"> продаж от основной деятельности</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22628</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1546</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-21082,00</w:t>
            </w:r>
          </w:p>
        </w:tc>
      </w:tr>
      <w:tr w:rsidR="009426A4" w:rsidRPr="00684411">
        <w:trPr>
          <w:trHeight w:val="270"/>
        </w:trPr>
        <w:tc>
          <w:tcPr>
            <w:tcW w:w="3387" w:type="dxa"/>
            <w:vAlign w:val="bottom"/>
          </w:tcPr>
          <w:p w:rsidR="009426A4" w:rsidRPr="004D035C" w:rsidRDefault="009426A4" w:rsidP="004D035C">
            <w:pPr>
              <w:spacing w:line="360" w:lineRule="auto"/>
              <w:rPr>
                <w:sz w:val="20"/>
                <w:szCs w:val="20"/>
              </w:rPr>
            </w:pPr>
            <w:r w:rsidRPr="004D035C">
              <w:rPr>
                <w:sz w:val="20"/>
                <w:szCs w:val="20"/>
              </w:rPr>
              <w:t>2.Рентабельность прдаж</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2,197</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-130,3</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-132,50</w:t>
            </w:r>
          </w:p>
        </w:tc>
      </w:tr>
      <w:tr w:rsidR="009426A4" w:rsidRPr="00684411">
        <w:trPr>
          <w:trHeight w:val="270"/>
        </w:trPr>
        <w:tc>
          <w:tcPr>
            <w:tcW w:w="3387" w:type="dxa"/>
            <w:vAlign w:val="bottom"/>
          </w:tcPr>
          <w:p w:rsidR="009426A4" w:rsidRPr="004D035C" w:rsidRDefault="009426A4" w:rsidP="004D035C">
            <w:pPr>
              <w:spacing w:line="360" w:lineRule="auto"/>
              <w:rPr>
                <w:sz w:val="20"/>
                <w:szCs w:val="20"/>
              </w:rPr>
            </w:pPr>
            <w:r w:rsidRPr="004D035C">
              <w:rPr>
                <w:sz w:val="20"/>
                <w:szCs w:val="20"/>
              </w:rPr>
              <w:t>3.Общая рентабельность</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1,155</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-138,2</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-139,36</w:t>
            </w:r>
          </w:p>
        </w:tc>
      </w:tr>
      <w:tr w:rsidR="009426A4" w:rsidRPr="00684411">
        <w:trPr>
          <w:trHeight w:val="270"/>
        </w:trPr>
        <w:tc>
          <w:tcPr>
            <w:tcW w:w="3387" w:type="dxa"/>
            <w:vAlign w:val="bottom"/>
          </w:tcPr>
          <w:p w:rsidR="009426A4" w:rsidRPr="004D035C" w:rsidRDefault="009426A4" w:rsidP="004D035C">
            <w:pPr>
              <w:spacing w:line="360" w:lineRule="auto"/>
              <w:rPr>
                <w:sz w:val="20"/>
                <w:szCs w:val="20"/>
              </w:rPr>
            </w:pPr>
            <w:r w:rsidRPr="004D035C">
              <w:rPr>
                <w:sz w:val="20"/>
                <w:szCs w:val="20"/>
              </w:rPr>
              <w:t>4.Чистая рентабельность</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0,879</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-138,2</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-139,08</w:t>
            </w:r>
          </w:p>
        </w:tc>
      </w:tr>
      <w:tr w:rsidR="009426A4" w:rsidRPr="00684411">
        <w:trPr>
          <w:trHeight w:val="693"/>
        </w:trPr>
        <w:tc>
          <w:tcPr>
            <w:tcW w:w="3387" w:type="dxa"/>
            <w:vAlign w:val="bottom"/>
          </w:tcPr>
          <w:p w:rsidR="009426A4" w:rsidRPr="004D035C" w:rsidRDefault="009426A4" w:rsidP="004D035C">
            <w:pPr>
              <w:spacing w:line="360" w:lineRule="auto"/>
              <w:rPr>
                <w:sz w:val="20"/>
                <w:szCs w:val="20"/>
              </w:rPr>
            </w:pPr>
            <w:r w:rsidRPr="004D035C">
              <w:rPr>
                <w:sz w:val="20"/>
                <w:szCs w:val="20"/>
              </w:rPr>
              <w:t>5.Изменение просроченной дебиторской задолженности</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0</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0</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0,00</w:t>
            </w:r>
          </w:p>
        </w:tc>
      </w:tr>
      <w:tr w:rsidR="009426A4" w:rsidRPr="00684411">
        <w:trPr>
          <w:trHeight w:val="699"/>
        </w:trPr>
        <w:tc>
          <w:tcPr>
            <w:tcW w:w="3387" w:type="dxa"/>
            <w:vAlign w:val="bottom"/>
          </w:tcPr>
          <w:p w:rsidR="009426A4" w:rsidRPr="004D035C" w:rsidRDefault="009426A4" w:rsidP="004D035C">
            <w:pPr>
              <w:spacing w:line="360" w:lineRule="auto"/>
              <w:rPr>
                <w:sz w:val="20"/>
                <w:szCs w:val="20"/>
              </w:rPr>
            </w:pPr>
            <w:r w:rsidRPr="004D035C">
              <w:rPr>
                <w:sz w:val="20"/>
                <w:szCs w:val="20"/>
              </w:rPr>
              <w:t>6.Изменение просроченной кредиторской задолженности</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0</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0</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0,00</w:t>
            </w:r>
          </w:p>
        </w:tc>
      </w:tr>
      <w:tr w:rsidR="009426A4" w:rsidRPr="00684411">
        <w:trPr>
          <w:trHeight w:val="525"/>
        </w:trPr>
        <w:tc>
          <w:tcPr>
            <w:tcW w:w="3387" w:type="dxa"/>
            <w:vAlign w:val="bottom"/>
          </w:tcPr>
          <w:p w:rsidR="009426A4" w:rsidRPr="004D035C" w:rsidRDefault="009426A4" w:rsidP="004D035C">
            <w:pPr>
              <w:spacing w:line="360" w:lineRule="auto"/>
              <w:rPr>
                <w:sz w:val="20"/>
                <w:szCs w:val="20"/>
              </w:rPr>
            </w:pPr>
            <w:r w:rsidRPr="004D035C">
              <w:rPr>
                <w:sz w:val="20"/>
                <w:szCs w:val="20"/>
              </w:rPr>
              <w:t>7.Коэффицент абсолютной ликвидности</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0,002</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0,155</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0,15</w:t>
            </w:r>
          </w:p>
        </w:tc>
      </w:tr>
      <w:tr w:rsidR="009426A4" w:rsidRPr="00684411">
        <w:trPr>
          <w:trHeight w:val="780"/>
        </w:trPr>
        <w:tc>
          <w:tcPr>
            <w:tcW w:w="3387" w:type="dxa"/>
            <w:vAlign w:val="bottom"/>
          </w:tcPr>
          <w:p w:rsidR="009426A4" w:rsidRPr="004D035C" w:rsidRDefault="009426A4" w:rsidP="004D035C">
            <w:pPr>
              <w:spacing w:line="360" w:lineRule="auto"/>
              <w:rPr>
                <w:sz w:val="20"/>
                <w:szCs w:val="20"/>
              </w:rPr>
            </w:pPr>
            <w:r w:rsidRPr="004D035C">
              <w:rPr>
                <w:sz w:val="20"/>
                <w:szCs w:val="20"/>
              </w:rPr>
              <w:t>8.Коэффицент промежуточной ликвидности</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0,938</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0,888</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-0,05</w:t>
            </w:r>
          </w:p>
        </w:tc>
      </w:tr>
      <w:tr w:rsidR="009426A4" w:rsidRPr="00684411">
        <w:trPr>
          <w:trHeight w:val="525"/>
        </w:trPr>
        <w:tc>
          <w:tcPr>
            <w:tcW w:w="3387" w:type="dxa"/>
            <w:vAlign w:val="bottom"/>
          </w:tcPr>
          <w:p w:rsidR="009426A4" w:rsidRPr="004D035C" w:rsidRDefault="009426A4" w:rsidP="004D035C">
            <w:pPr>
              <w:spacing w:line="360" w:lineRule="auto"/>
              <w:rPr>
                <w:sz w:val="20"/>
                <w:szCs w:val="20"/>
              </w:rPr>
            </w:pPr>
            <w:r w:rsidRPr="004D035C">
              <w:rPr>
                <w:sz w:val="20"/>
                <w:szCs w:val="20"/>
              </w:rPr>
              <w:t>9.Коэффицент текущей ликвидности</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1,002</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0,973</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-0,03</w:t>
            </w:r>
          </w:p>
        </w:tc>
      </w:tr>
      <w:tr w:rsidR="009426A4" w:rsidRPr="00684411">
        <w:trPr>
          <w:trHeight w:val="525"/>
        </w:trPr>
        <w:tc>
          <w:tcPr>
            <w:tcW w:w="3387" w:type="dxa"/>
            <w:vAlign w:val="bottom"/>
          </w:tcPr>
          <w:p w:rsidR="009426A4" w:rsidRPr="004D035C" w:rsidRDefault="009426A4" w:rsidP="004D035C">
            <w:pPr>
              <w:spacing w:line="360" w:lineRule="auto"/>
              <w:rPr>
                <w:sz w:val="20"/>
                <w:szCs w:val="20"/>
              </w:rPr>
            </w:pPr>
            <w:r w:rsidRPr="004D035C">
              <w:rPr>
                <w:sz w:val="20"/>
                <w:szCs w:val="20"/>
              </w:rPr>
              <w:t>10.Доля заемного капитала</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0,997</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1,027</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0,03</w:t>
            </w:r>
          </w:p>
        </w:tc>
      </w:tr>
      <w:tr w:rsidR="009426A4" w:rsidRPr="00684411">
        <w:trPr>
          <w:trHeight w:val="525"/>
        </w:trPr>
        <w:tc>
          <w:tcPr>
            <w:tcW w:w="3387" w:type="dxa"/>
            <w:vAlign w:val="bottom"/>
          </w:tcPr>
          <w:p w:rsidR="009426A4" w:rsidRPr="004D035C" w:rsidRDefault="009426A4" w:rsidP="004D035C">
            <w:pPr>
              <w:spacing w:line="360" w:lineRule="auto"/>
              <w:rPr>
                <w:sz w:val="20"/>
                <w:szCs w:val="20"/>
              </w:rPr>
            </w:pPr>
            <w:r w:rsidRPr="004D035C">
              <w:rPr>
                <w:sz w:val="20"/>
                <w:szCs w:val="20"/>
              </w:rPr>
              <w:t>11.Собственный оборотный капитал</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208,000</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-1923,000</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-2131,00</w:t>
            </w:r>
          </w:p>
        </w:tc>
      </w:tr>
      <w:tr w:rsidR="009426A4" w:rsidRPr="00684411">
        <w:trPr>
          <w:trHeight w:val="525"/>
        </w:trPr>
        <w:tc>
          <w:tcPr>
            <w:tcW w:w="3387" w:type="dxa"/>
            <w:vAlign w:val="bottom"/>
          </w:tcPr>
          <w:p w:rsidR="009426A4" w:rsidRPr="004D035C" w:rsidRDefault="009426A4" w:rsidP="004D035C">
            <w:pPr>
              <w:spacing w:line="360" w:lineRule="auto"/>
              <w:rPr>
                <w:sz w:val="20"/>
                <w:szCs w:val="20"/>
              </w:rPr>
            </w:pPr>
            <w:r w:rsidRPr="004D035C">
              <w:rPr>
                <w:sz w:val="20"/>
                <w:szCs w:val="20"/>
              </w:rPr>
              <w:t>12.Оборачиваемость капитала</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0,018</w:t>
            </w:r>
          </w:p>
        </w:tc>
        <w:tc>
          <w:tcPr>
            <w:tcW w:w="2125" w:type="dxa"/>
            <w:noWrap/>
            <w:vAlign w:val="bottom"/>
          </w:tcPr>
          <w:p w:rsidR="00CD63EC" w:rsidRPr="004D035C" w:rsidRDefault="009426A4" w:rsidP="004D035C">
            <w:pPr>
              <w:spacing w:line="360" w:lineRule="auto"/>
              <w:rPr>
                <w:sz w:val="20"/>
                <w:szCs w:val="20"/>
              </w:rPr>
            </w:pPr>
            <w:r w:rsidRPr="004D035C">
              <w:rPr>
                <w:sz w:val="20"/>
                <w:szCs w:val="20"/>
              </w:rPr>
              <w:t> </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-0,02</w:t>
            </w:r>
          </w:p>
        </w:tc>
      </w:tr>
      <w:tr w:rsidR="009426A4" w:rsidRPr="00684411">
        <w:trPr>
          <w:trHeight w:val="525"/>
        </w:trPr>
        <w:tc>
          <w:tcPr>
            <w:tcW w:w="3387" w:type="dxa"/>
            <w:vAlign w:val="bottom"/>
          </w:tcPr>
          <w:p w:rsidR="009426A4" w:rsidRPr="004D035C" w:rsidRDefault="009426A4" w:rsidP="004D035C">
            <w:pPr>
              <w:spacing w:line="360" w:lineRule="auto"/>
              <w:rPr>
                <w:sz w:val="20"/>
                <w:szCs w:val="20"/>
              </w:rPr>
            </w:pPr>
            <w:r w:rsidRPr="004D035C">
              <w:rPr>
                <w:sz w:val="20"/>
                <w:szCs w:val="20"/>
              </w:rPr>
              <w:t>13.Запас сырья и готовой продукции</w:t>
            </w:r>
          </w:p>
        </w:tc>
        <w:tc>
          <w:tcPr>
            <w:tcW w:w="2101" w:type="dxa"/>
            <w:noWrap/>
            <w:vAlign w:val="bottom"/>
          </w:tcPr>
          <w:p w:rsidR="009426A4" w:rsidRPr="004D035C" w:rsidRDefault="009426A4" w:rsidP="004D035C">
            <w:pPr>
              <w:spacing w:line="360" w:lineRule="auto"/>
              <w:rPr>
                <w:sz w:val="20"/>
                <w:szCs w:val="20"/>
              </w:rPr>
            </w:pPr>
            <w:r w:rsidRPr="004D035C">
              <w:rPr>
                <w:sz w:val="20"/>
                <w:szCs w:val="20"/>
              </w:rPr>
              <w:t>5659,000</w:t>
            </w:r>
          </w:p>
        </w:tc>
        <w:tc>
          <w:tcPr>
            <w:tcW w:w="2125" w:type="dxa"/>
            <w:noWrap/>
            <w:vAlign w:val="bottom"/>
          </w:tcPr>
          <w:p w:rsidR="009426A4" w:rsidRPr="004D035C" w:rsidRDefault="009426A4" w:rsidP="004D035C">
            <w:pPr>
              <w:spacing w:line="360" w:lineRule="auto"/>
              <w:rPr>
                <w:sz w:val="20"/>
                <w:szCs w:val="20"/>
              </w:rPr>
            </w:pPr>
            <w:r w:rsidRPr="004D035C">
              <w:rPr>
                <w:sz w:val="20"/>
                <w:szCs w:val="20"/>
              </w:rPr>
              <w:t>6055,000</w:t>
            </w:r>
          </w:p>
        </w:tc>
        <w:tc>
          <w:tcPr>
            <w:tcW w:w="1344" w:type="dxa"/>
            <w:noWrap/>
            <w:vAlign w:val="bottom"/>
          </w:tcPr>
          <w:p w:rsidR="009426A4" w:rsidRPr="004D035C" w:rsidRDefault="009426A4" w:rsidP="004D035C">
            <w:pPr>
              <w:spacing w:line="360" w:lineRule="auto"/>
              <w:rPr>
                <w:sz w:val="20"/>
                <w:szCs w:val="20"/>
              </w:rPr>
            </w:pPr>
            <w:r w:rsidRPr="004D035C">
              <w:rPr>
                <w:sz w:val="20"/>
                <w:szCs w:val="20"/>
              </w:rPr>
              <w:t>396,00</w:t>
            </w:r>
          </w:p>
        </w:tc>
      </w:tr>
    </w:tbl>
    <w:p w:rsidR="004D035C" w:rsidRDefault="004D035C" w:rsidP="00684411">
      <w:pPr>
        <w:autoSpaceDE w:val="0"/>
        <w:autoSpaceDN w:val="0"/>
        <w:adjustRightInd w:val="0"/>
        <w:spacing w:line="360" w:lineRule="auto"/>
        <w:ind w:firstLine="709"/>
        <w:jc w:val="both"/>
        <w:rPr>
          <w:sz w:val="28"/>
          <w:szCs w:val="28"/>
          <w:lang w:val="en-US"/>
        </w:rPr>
      </w:pPr>
    </w:p>
    <w:p w:rsidR="00B005CD" w:rsidRPr="00684411" w:rsidRDefault="00B005CD" w:rsidP="00684411">
      <w:pPr>
        <w:autoSpaceDE w:val="0"/>
        <w:autoSpaceDN w:val="0"/>
        <w:adjustRightInd w:val="0"/>
        <w:spacing w:line="360" w:lineRule="auto"/>
        <w:ind w:firstLine="709"/>
        <w:jc w:val="both"/>
        <w:rPr>
          <w:sz w:val="28"/>
          <w:szCs w:val="28"/>
        </w:rPr>
      </w:pPr>
      <w:r w:rsidRPr="00684411">
        <w:rPr>
          <w:sz w:val="28"/>
          <w:szCs w:val="28"/>
        </w:rPr>
        <w:t>Анализируя табл.№4 «Проверка финансовых затруднений и вероятности банкротства в ближайшем будущем по Соузгинскому мясокомбинату</w:t>
      </w:r>
      <w:r w:rsidR="00684411">
        <w:rPr>
          <w:sz w:val="28"/>
          <w:szCs w:val="28"/>
        </w:rPr>
        <w:t xml:space="preserve"> </w:t>
      </w:r>
      <w:r w:rsidRPr="00684411">
        <w:rPr>
          <w:sz w:val="28"/>
          <w:szCs w:val="28"/>
        </w:rPr>
        <w:t>за 1квартал 2008год», можно сказать, что повторяющиеся существенные потери в основной деятельности, выражающиеся в хроническом</w:t>
      </w:r>
      <w:r w:rsidR="007562F0" w:rsidRPr="00684411">
        <w:rPr>
          <w:sz w:val="28"/>
          <w:szCs w:val="28"/>
        </w:rPr>
        <w:t xml:space="preserve"> спаде производства, сократили объем продаж на 21082т.р, в результате </w:t>
      </w:r>
      <w:r w:rsidR="004C6247" w:rsidRPr="00684411">
        <w:rPr>
          <w:sz w:val="28"/>
          <w:szCs w:val="28"/>
        </w:rPr>
        <w:t xml:space="preserve">образовалась </w:t>
      </w:r>
      <w:r w:rsidR="007562F0" w:rsidRPr="00684411">
        <w:rPr>
          <w:sz w:val="28"/>
          <w:szCs w:val="28"/>
        </w:rPr>
        <w:t>хроническая</w:t>
      </w:r>
      <w:r w:rsidRPr="00684411">
        <w:rPr>
          <w:sz w:val="28"/>
          <w:szCs w:val="28"/>
        </w:rPr>
        <w:t xml:space="preserve"> убыточност</w:t>
      </w:r>
      <w:r w:rsidR="007562F0" w:rsidRPr="00684411">
        <w:rPr>
          <w:sz w:val="28"/>
          <w:szCs w:val="28"/>
        </w:rPr>
        <w:t xml:space="preserve">ь </w:t>
      </w:r>
      <w:r w:rsidR="00D07DC2" w:rsidRPr="00684411">
        <w:rPr>
          <w:sz w:val="28"/>
          <w:szCs w:val="28"/>
        </w:rPr>
        <w:t>на конец 1квартала</w:t>
      </w:r>
      <w:r w:rsidR="004C6247" w:rsidRPr="00684411">
        <w:rPr>
          <w:sz w:val="28"/>
          <w:szCs w:val="28"/>
        </w:rPr>
        <w:t>, она</w:t>
      </w:r>
      <w:r w:rsidR="00D07DC2" w:rsidRPr="00684411">
        <w:rPr>
          <w:sz w:val="28"/>
          <w:szCs w:val="28"/>
        </w:rPr>
        <w:t xml:space="preserve"> </w:t>
      </w:r>
      <w:r w:rsidR="007562F0" w:rsidRPr="00684411">
        <w:rPr>
          <w:sz w:val="28"/>
          <w:szCs w:val="28"/>
        </w:rPr>
        <w:t>составила</w:t>
      </w:r>
      <w:r w:rsidR="00B67859" w:rsidRPr="00684411">
        <w:rPr>
          <w:sz w:val="28"/>
          <w:szCs w:val="28"/>
        </w:rPr>
        <w:t xml:space="preserve"> 132,5</w:t>
      </w:r>
      <w:r w:rsidR="004C6247" w:rsidRPr="00684411">
        <w:rPr>
          <w:sz w:val="28"/>
          <w:szCs w:val="28"/>
        </w:rPr>
        <w:t>0т.р.</w:t>
      </w:r>
      <w:r w:rsidR="00D07DC2" w:rsidRPr="00684411">
        <w:rPr>
          <w:sz w:val="28"/>
          <w:szCs w:val="28"/>
        </w:rPr>
        <w:t xml:space="preserve">. Положительно считается то, что у предприятия нет просроченной </w:t>
      </w:r>
      <w:r w:rsidR="0026764A" w:rsidRPr="00684411">
        <w:rPr>
          <w:sz w:val="28"/>
          <w:szCs w:val="28"/>
        </w:rPr>
        <w:t xml:space="preserve">кредиторской и дебиторской </w:t>
      </w:r>
      <w:r w:rsidR="004531C6" w:rsidRPr="00684411">
        <w:rPr>
          <w:sz w:val="28"/>
          <w:szCs w:val="28"/>
        </w:rPr>
        <w:t>задолженности, и</w:t>
      </w:r>
      <w:r w:rsidR="00684411">
        <w:rPr>
          <w:sz w:val="28"/>
          <w:szCs w:val="28"/>
        </w:rPr>
        <w:t xml:space="preserve"> </w:t>
      </w:r>
      <w:r w:rsidR="004531C6" w:rsidRPr="00684411">
        <w:rPr>
          <w:sz w:val="28"/>
          <w:szCs w:val="28"/>
        </w:rPr>
        <w:t>что коэффициент абсолютной ликвидности</w:t>
      </w:r>
      <w:r w:rsidR="00684411">
        <w:rPr>
          <w:sz w:val="28"/>
          <w:szCs w:val="28"/>
        </w:rPr>
        <w:t xml:space="preserve"> </w:t>
      </w:r>
      <w:r w:rsidR="004531C6" w:rsidRPr="00684411">
        <w:rPr>
          <w:sz w:val="28"/>
          <w:szCs w:val="28"/>
        </w:rPr>
        <w:t>на конец отчетного увеличился на 0,15, что позволило ему достигнуть нормативного значения. А</w:t>
      </w:r>
      <w:r w:rsidR="0026764A" w:rsidRPr="00684411">
        <w:rPr>
          <w:sz w:val="28"/>
          <w:szCs w:val="28"/>
        </w:rPr>
        <w:t xml:space="preserve"> низ</w:t>
      </w:r>
      <w:r w:rsidR="004531C6" w:rsidRPr="00684411">
        <w:rPr>
          <w:sz w:val="28"/>
          <w:szCs w:val="28"/>
        </w:rPr>
        <w:t>кие значения коэффициентов промежуточной ликвидности и текущей ликвидности в отчетном периоде, снизили эти коэффициенты</w:t>
      </w:r>
      <w:r w:rsidR="00684411">
        <w:rPr>
          <w:sz w:val="28"/>
          <w:szCs w:val="28"/>
        </w:rPr>
        <w:t xml:space="preserve"> </w:t>
      </w:r>
      <w:r w:rsidR="004531C6" w:rsidRPr="00684411">
        <w:rPr>
          <w:sz w:val="28"/>
          <w:szCs w:val="28"/>
        </w:rPr>
        <w:t>на 0,05 и 0,03</w:t>
      </w:r>
      <w:r w:rsidR="00CD63EC" w:rsidRPr="00684411">
        <w:rPr>
          <w:sz w:val="28"/>
          <w:szCs w:val="28"/>
        </w:rPr>
        <w:t>.</w:t>
      </w:r>
      <w:r w:rsidR="004C6247" w:rsidRPr="00684411">
        <w:rPr>
          <w:sz w:val="28"/>
          <w:szCs w:val="28"/>
        </w:rPr>
        <w:t xml:space="preserve"> </w:t>
      </w:r>
      <w:r w:rsidR="00CD63EC" w:rsidRPr="00684411">
        <w:rPr>
          <w:sz w:val="28"/>
          <w:szCs w:val="28"/>
        </w:rPr>
        <w:t xml:space="preserve">Отрицательно считается и то, что собственный капитал снизился на 2131т.р. и </w:t>
      </w:r>
      <w:r w:rsidR="004C6247" w:rsidRPr="00684411">
        <w:rPr>
          <w:sz w:val="28"/>
          <w:szCs w:val="28"/>
        </w:rPr>
        <w:t>то,</w:t>
      </w:r>
      <w:r w:rsidR="00CD63EC" w:rsidRPr="00684411">
        <w:rPr>
          <w:sz w:val="28"/>
          <w:szCs w:val="28"/>
        </w:rPr>
        <w:t xml:space="preserve"> что он ниже заемного капитала, который в отчетном периоде увеличился на 0,03т.р. В связи с этим, оборачиваемость капитала замедлилась на 0,02</w:t>
      </w:r>
      <w:r w:rsidR="004C6247" w:rsidRPr="00684411">
        <w:rPr>
          <w:sz w:val="28"/>
          <w:szCs w:val="28"/>
        </w:rPr>
        <w:t>т.р., образовались сверхнормативные запасы</w:t>
      </w:r>
      <w:r w:rsidR="00CD63EC" w:rsidRPr="00684411">
        <w:rPr>
          <w:sz w:val="28"/>
          <w:szCs w:val="28"/>
        </w:rPr>
        <w:t xml:space="preserve"> сырья и готовой продукции</w:t>
      </w:r>
      <w:r w:rsidR="004C6247" w:rsidRPr="00684411">
        <w:rPr>
          <w:sz w:val="28"/>
          <w:szCs w:val="28"/>
        </w:rPr>
        <w:t xml:space="preserve"> на 396т.р.</w:t>
      </w:r>
    </w:p>
    <w:p w:rsidR="0036207B" w:rsidRPr="00684411" w:rsidRDefault="00684411" w:rsidP="00684411">
      <w:pPr>
        <w:autoSpaceDE w:val="0"/>
        <w:autoSpaceDN w:val="0"/>
        <w:adjustRightInd w:val="0"/>
        <w:spacing w:line="360" w:lineRule="auto"/>
        <w:ind w:firstLine="709"/>
        <w:jc w:val="both"/>
        <w:rPr>
          <w:sz w:val="28"/>
          <w:szCs w:val="28"/>
        </w:rPr>
      </w:pPr>
      <w:r>
        <w:rPr>
          <w:i/>
          <w:iCs/>
          <w:sz w:val="28"/>
          <w:szCs w:val="28"/>
        </w:rPr>
        <w:t xml:space="preserve"> </w:t>
      </w:r>
      <w:r w:rsidR="0073318F" w:rsidRPr="00684411">
        <w:rPr>
          <w:i/>
          <w:iCs/>
          <w:sz w:val="28"/>
          <w:szCs w:val="28"/>
        </w:rPr>
        <w:t>Для выхода из финансовых затрудн</w:t>
      </w:r>
      <w:r w:rsidR="00041D4D" w:rsidRPr="00684411">
        <w:rPr>
          <w:i/>
          <w:iCs/>
          <w:sz w:val="28"/>
          <w:szCs w:val="28"/>
        </w:rPr>
        <w:t>ений надо разработать пути</w:t>
      </w:r>
      <w:r>
        <w:rPr>
          <w:i/>
          <w:iCs/>
          <w:sz w:val="28"/>
          <w:szCs w:val="28"/>
        </w:rPr>
        <w:t xml:space="preserve"> </w:t>
      </w:r>
      <w:r w:rsidR="00041D4D" w:rsidRPr="00684411">
        <w:rPr>
          <w:i/>
          <w:iCs/>
          <w:sz w:val="28"/>
          <w:szCs w:val="28"/>
        </w:rPr>
        <w:t>улучшения, такие как:</w:t>
      </w:r>
      <w:r w:rsidR="00070F1B" w:rsidRPr="00684411">
        <w:rPr>
          <w:sz w:val="28"/>
          <w:szCs w:val="28"/>
        </w:rPr>
        <w:t xml:space="preserve"> ускорить</w:t>
      </w:r>
      <w:r w:rsidR="00041D4D" w:rsidRPr="00684411">
        <w:rPr>
          <w:sz w:val="28"/>
          <w:szCs w:val="28"/>
        </w:rPr>
        <w:t xml:space="preserve"> обор</w:t>
      </w:r>
      <w:r w:rsidR="00070F1B" w:rsidRPr="00684411">
        <w:rPr>
          <w:sz w:val="28"/>
          <w:szCs w:val="28"/>
        </w:rPr>
        <w:t>ачиваемости капитала; уменьшить запасы</w:t>
      </w:r>
      <w:r w:rsidR="00041D4D" w:rsidRPr="00684411">
        <w:rPr>
          <w:sz w:val="28"/>
          <w:szCs w:val="28"/>
        </w:rPr>
        <w:t xml:space="preserve"> и затрат</w:t>
      </w:r>
      <w:r w:rsidR="00070F1B" w:rsidRPr="00684411">
        <w:rPr>
          <w:sz w:val="28"/>
          <w:szCs w:val="28"/>
        </w:rPr>
        <w:t>ы</w:t>
      </w:r>
      <w:r w:rsidR="00041D4D" w:rsidRPr="00684411">
        <w:rPr>
          <w:sz w:val="28"/>
          <w:szCs w:val="28"/>
        </w:rPr>
        <w:t xml:space="preserve"> за счет использования ценовых скидок для привлечения покупателей, т.е. начинаем продавать </w:t>
      </w:r>
      <w:r w:rsidR="00074E11" w:rsidRPr="00684411">
        <w:rPr>
          <w:sz w:val="28"/>
          <w:szCs w:val="28"/>
        </w:rPr>
        <w:t xml:space="preserve">колбасную </w:t>
      </w:r>
      <w:r w:rsidR="00041D4D" w:rsidRPr="00684411">
        <w:rPr>
          <w:sz w:val="28"/>
          <w:szCs w:val="28"/>
        </w:rPr>
        <w:t>продукцию чуть дешевле</w:t>
      </w:r>
      <w:r w:rsidR="00070F1B" w:rsidRPr="00684411">
        <w:rPr>
          <w:sz w:val="28"/>
          <w:szCs w:val="28"/>
        </w:rPr>
        <w:t xml:space="preserve"> </w:t>
      </w:r>
      <w:r w:rsidR="00041D4D" w:rsidRPr="00684411">
        <w:rPr>
          <w:sz w:val="28"/>
          <w:szCs w:val="28"/>
        </w:rPr>
        <w:t>- растет товарооборот,</w:t>
      </w:r>
      <w:r w:rsidR="00070F1B" w:rsidRPr="00684411">
        <w:rPr>
          <w:sz w:val="28"/>
          <w:szCs w:val="28"/>
        </w:rPr>
        <w:t xml:space="preserve"> снижаются издержки</w:t>
      </w:r>
      <w:r w:rsidR="00074E11" w:rsidRPr="00684411">
        <w:rPr>
          <w:sz w:val="28"/>
          <w:szCs w:val="28"/>
        </w:rPr>
        <w:t>. Также пополнять</w:t>
      </w:r>
      <w:r w:rsidR="00070F1B" w:rsidRPr="00684411">
        <w:rPr>
          <w:sz w:val="28"/>
          <w:szCs w:val="28"/>
        </w:rPr>
        <w:t xml:space="preserve"> собстве</w:t>
      </w:r>
      <w:r w:rsidR="00074E11" w:rsidRPr="00684411">
        <w:rPr>
          <w:sz w:val="28"/>
          <w:szCs w:val="28"/>
        </w:rPr>
        <w:t>нного капитала за роста прибыли, погашения дебиторской задолженности.</w:t>
      </w:r>
    </w:p>
    <w:p w:rsidR="009546B7" w:rsidRPr="00684411" w:rsidRDefault="009546B7" w:rsidP="00684411">
      <w:pPr>
        <w:spacing w:line="360" w:lineRule="auto"/>
        <w:ind w:firstLine="709"/>
        <w:jc w:val="both"/>
        <w:rPr>
          <w:sz w:val="28"/>
          <w:szCs w:val="28"/>
        </w:rPr>
      </w:pPr>
      <w:r w:rsidRPr="00684411">
        <w:rPr>
          <w:b/>
          <w:bCs/>
          <w:i/>
          <w:iCs/>
          <w:sz w:val="28"/>
          <w:szCs w:val="28"/>
        </w:rPr>
        <w:t>Во вторую группу входят показатели</w:t>
      </w:r>
      <w:r w:rsidRPr="00684411">
        <w:rPr>
          <w:sz w:val="28"/>
          <w:szCs w:val="28"/>
        </w:rPr>
        <w:t>,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непринятии действенных мер. К ним относятся:</w:t>
      </w:r>
    </w:p>
    <w:p w:rsidR="009546B7" w:rsidRPr="00684411" w:rsidRDefault="009546B7" w:rsidP="00684411">
      <w:pPr>
        <w:numPr>
          <w:ilvl w:val="0"/>
          <w:numId w:val="20"/>
        </w:numPr>
        <w:autoSpaceDE w:val="0"/>
        <w:autoSpaceDN w:val="0"/>
        <w:adjustRightInd w:val="0"/>
        <w:spacing w:line="360" w:lineRule="auto"/>
        <w:ind w:left="0" w:firstLine="709"/>
        <w:jc w:val="both"/>
        <w:rPr>
          <w:sz w:val="28"/>
          <w:szCs w:val="28"/>
        </w:rPr>
      </w:pPr>
      <w:r w:rsidRPr="00684411">
        <w:rPr>
          <w:sz w:val="28"/>
          <w:szCs w:val="28"/>
        </w:rPr>
        <w:t>чрезмерная зависимость предприятия от какого-либо одного конкретного проекта, типа оборудования, вида актива, рынка сырья или рынка сбыта;</w:t>
      </w:r>
    </w:p>
    <w:p w:rsidR="009546B7" w:rsidRPr="00684411" w:rsidRDefault="009546B7" w:rsidP="00684411">
      <w:pPr>
        <w:numPr>
          <w:ilvl w:val="0"/>
          <w:numId w:val="20"/>
        </w:numPr>
        <w:autoSpaceDE w:val="0"/>
        <w:autoSpaceDN w:val="0"/>
        <w:adjustRightInd w:val="0"/>
        <w:spacing w:line="360" w:lineRule="auto"/>
        <w:ind w:left="0" w:firstLine="709"/>
        <w:jc w:val="both"/>
        <w:rPr>
          <w:sz w:val="28"/>
          <w:szCs w:val="28"/>
        </w:rPr>
      </w:pPr>
      <w:r w:rsidRPr="00684411">
        <w:rPr>
          <w:sz w:val="28"/>
          <w:szCs w:val="28"/>
        </w:rPr>
        <w:t>потеря ключевых контрагентов;</w:t>
      </w:r>
    </w:p>
    <w:p w:rsidR="009546B7" w:rsidRPr="00684411" w:rsidRDefault="009546B7" w:rsidP="00684411">
      <w:pPr>
        <w:numPr>
          <w:ilvl w:val="0"/>
          <w:numId w:val="20"/>
        </w:numPr>
        <w:autoSpaceDE w:val="0"/>
        <w:autoSpaceDN w:val="0"/>
        <w:adjustRightInd w:val="0"/>
        <w:spacing w:line="360" w:lineRule="auto"/>
        <w:ind w:left="0" w:firstLine="709"/>
        <w:jc w:val="both"/>
        <w:rPr>
          <w:sz w:val="28"/>
          <w:szCs w:val="28"/>
        </w:rPr>
      </w:pPr>
      <w:r w:rsidRPr="00684411">
        <w:rPr>
          <w:sz w:val="28"/>
          <w:szCs w:val="28"/>
        </w:rPr>
        <w:t>недооценка обновления техники и технологии;</w:t>
      </w:r>
    </w:p>
    <w:p w:rsidR="009546B7" w:rsidRPr="00684411" w:rsidRDefault="009546B7" w:rsidP="00684411">
      <w:pPr>
        <w:numPr>
          <w:ilvl w:val="0"/>
          <w:numId w:val="20"/>
        </w:numPr>
        <w:autoSpaceDE w:val="0"/>
        <w:autoSpaceDN w:val="0"/>
        <w:adjustRightInd w:val="0"/>
        <w:spacing w:line="360" w:lineRule="auto"/>
        <w:ind w:left="0" w:firstLine="709"/>
        <w:jc w:val="both"/>
        <w:rPr>
          <w:sz w:val="28"/>
          <w:szCs w:val="28"/>
        </w:rPr>
      </w:pPr>
      <w:r w:rsidRPr="00684411">
        <w:rPr>
          <w:sz w:val="28"/>
          <w:szCs w:val="28"/>
        </w:rPr>
        <w:t>потеря опытных сотрудников аппарата управления;</w:t>
      </w:r>
    </w:p>
    <w:p w:rsidR="009546B7" w:rsidRPr="00684411" w:rsidRDefault="009546B7" w:rsidP="00684411">
      <w:pPr>
        <w:numPr>
          <w:ilvl w:val="0"/>
          <w:numId w:val="20"/>
        </w:numPr>
        <w:autoSpaceDE w:val="0"/>
        <w:autoSpaceDN w:val="0"/>
        <w:adjustRightInd w:val="0"/>
        <w:spacing w:line="360" w:lineRule="auto"/>
        <w:ind w:left="0" w:firstLine="709"/>
        <w:jc w:val="both"/>
        <w:rPr>
          <w:sz w:val="28"/>
          <w:szCs w:val="28"/>
        </w:rPr>
      </w:pPr>
      <w:r w:rsidRPr="00684411">
        <w:rPr>
          <w:sz w:val="28"/>
          <w:szCs w:val="28"/>
        </w:rPr>
        <w:t>вынужденные простои, неритмичная работа;</w:t>
      </w:r>
    </w:p>
    <w:p w:rsidR="009546B7" w:rsidRPr="00684411" w:rsidRDefault="009546B7" w:rsidP="00684411">
      <w:pPr>
        <w:numPr>
          <w:ilvl w:val="0"/>
          <w:numId w:val="20"/>
        </w:numPr>
        <w:autoSpaceDE w:val="0"/>
        <w:autoSpaceDN w:val="0"/>
        <w:adjustRightInd w:val="0"/>
        <w:spacing w:line="360" w:lineRule="auto"/>
        <w:ind w:left="0" w:firstLine="709"/>
        <w:jc w:val="both"/>
        <w:rPr>
          <w:sz w:val="28"/>
          <w:szCs w:val="28"/>
        </w:rPr>
      </w:pPr>
      <w:r w:rsidRPr="00684411">
        <w:rPr>
          <w:sz w:val="28"/>
          <w:szCs w:val="28"/>
        </w:rPr>
        <w:t>неэффективные долгосрочные соглашения;</w:t>
      </w:r>
    </w:p>
    <w:p w:rsidR="009546B7" w:rsidRPr="00684411" w:rsidRDefault="009546B7" w:rsidP="00684411">
      <w:pPr>
        <w:numPr>
          <w:ilvl w:val="0"/>
          <w:numId w:val="20"/>
        </w:numPr>
        <w:autoSpaceDE w:val="0"/>
        <w:autoSpaceDN w:val="0"/>
        <w:adjustRightInd w:val="0"/>
        <w:spacing w:line="360" w:lineRule="auto"/>
        <w:ind w:left="0" w:firstLine="709"/>
        <w:jc w:val="both"/>
        <w:rPr>
          <w:sz w:val="28"/>
          <w:szCs w:val="28"/>
        </w:rPr>
      </w:pPr>
      <w:r w:rsidRPr="00684411">
        <w:rPr>
          <w:sz w:val="28"/>
          <w:szCs w:val="28"/>
        </w:rPr>
        <w:t>недостаточность капитальных вложений и т.д.</w:t>
      </w:r>
    </w:p>
    <w:p w:rsidR="009546B7" w:rsidRPr="00684411" w:rsidRDefault="009546B7" w:rsidP="00684411">
      <w:pPr>
        <w:spacing w:line="360" w:lineRule="auto"/>
        <w:ind w:firstLine="709"/>
        <w:jc w:val="both"/>
        <w:rPr>
          <w:sz w:val="28"/>
          <w:szCs w:val="28"/>
        </w:rPr>
      </w:pPr>
      <w:r w:rsidRPr="00684411">
        <w:rPr>
          <w:i/>
          <w:iCs/>
          <w:sz w:val="28"/>
          <w:szCs w:val="28"/>
        </w:rPr>
        <w:t>К достоинствам этой системы</w:t>
      </w:r>
      <w:r w:rsidRPr="00684411">
        <w:rPr>
          <w:sz w:val="28"/>
          <w:szCs w:val="28"/>
        </w:rPr>
        <w:t xml:space="preserve"> индикаторов возможного банкротства можно отнести системный и комплексный подходы, а </w:t>
      </w:r>
      <w:r w:rsidRPr="00684411">
        <w:rPr>
          <w:i/>
          <w:iCs/>
          <w:sz w:val="28"/>
          <w:szCs w:val="28"/>
        </w:rPr>
        <w:t>к недостаткам</w:t>
      </w:r>
      <w:r w:rsidRPr="00684411">
        <w:rPr>
          <w:sz w:val="28"/>
          <w:szCs w:val="28"/>
        </w:rPr>
        <w:t xml:space="preserve"> - более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w:t>
      </w:r>
    </w:p>
    <w:p w:rsidR="00083EC9" w:rsidRPr="00684411" w:rsidRDefault="00684411" w:rsidP="00684411">
      <w:pPr>
        <w:spacing w:line="360" w:lineRule="auto"/>
        <w:ind w:firstLine="709"/>
        <w:jc w:val="both"/>
        <w:rPr>
          <w:sz w:val="28"/>
          <w:szCs w:val="28"/>
        </w:rPr>
      </w:pPr>
      <w:r>
        <w:rPr>
          <w:sz w:val="28"/>
          <w:szCs w:val="28"/>
        </w:rPr>
        <w:t xml:space="preserve"> </w:t>
      </w:r>
      <w:r w:rsidR="00083EC9" w:rsidRPr="00684411">
        <w:rPr>
          <w:sz w:val="28"/>
          <w:szCs w:val="28"/>
        </w:rPr>
        <w:t>Учитывая многообразие показателей финансовой устойчивости, различие уровня их критических оценок и возникающие в связи с этим сложности в оценке кредитоспособности предприятия и риска его банкротства, многие отечественные и зарубежные экономисты рекомендуют использовать третий метод диагностики вероятности банкротства — интегральную оценку финансовой устойчивости на основе скорингового анализа. Методика кредитного скоринга впервые была предложена американским экономистом Д. Дюраном в начале 1940-х гг. Сущность этой методики — классификация предприятий по степени риска исходя из фактического уровня показателей финансовой устойчивости и рейтинга каждого показателя, выраженного в бал</w:t>
      </w:r>
      <w:r w:rsidR="00176A97" w:rsidRPr="00684411">
        <w:rPr>
          <w:sz w:val="28"/>
          <w:szCs w:val="28"/>
        </w:rPr>
        <w:t>лах на основе экспертных оценок:</w:t>
      </w:r>
    </w:p>
    <w:tbl>
      <w:tblPr>
        <w:tblW w:w="7956" w:type="dxa"/>
        <w:tblInd w:w="-3" w:type="dxa"/>
        <w:tblLook w:val="0000" w:firstRow="0" w:lastRow="0" w:firstColumn="0" w:lastColumn="0" w:noHBand="0" w:noVBand="0"/>
      </w:tblPr>
      <w:tblGrid>
        <w:gridCol w:w="1822"/>
        <w:gridCol w:w="1219"/>
        <w:gridCol w:w="1334"/>
        <w:gridCol w:w="1257"/>
        <w:gridCol w:w="1162"/>
        <w:gridCol w:w="1162"/>
      </w:tblGrid>
      <w:tr w:rsidR="006B5B05" w:rsidRPr="00684411" w:rsidTr="0032625E">
        <w:trPr>
          <w:trHeight w:val="483"/>
        </w:trPr>
        <w:tc>
          <w:tcPr>
            <w:tcW w:w="7956" w:type="dxa"/>
            <w:gridSpan w:val="6"/>
            <w:vMerge w:val="restart"/>
            <w:tcBorders>
              <w:top w:val="single" w:sz="2" w:space="0" w:color="auto"/>
              <w:left w:val="single" w:sz="2" w:space="0" w:color="auto"/>
              <w:bottom w:val="single" w:sz="2" w:space="0" w:color="auto"/>
              <w:right w:val="single" w:sz="2"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Группировка предприятий на классы по уровню платежеспособности.</w:t>
            </w:r>
          </w:p>
        </w:tc>
      </w:tr>
      <w:tr w:rsidR="006B5B05" w:rsidRPr="00684411" w:rsidTr="0032625E">
        <w:trPr>
          <w:trHeight w:val="345"/>
        </w:trPr>
        <w:tc>
          <w:tcPr>
            <w:tcW w:w="7956" w:type="dxa"/>
            <w:gridSpan w:val="6"/>
            <w:vMerge/>
            <w:tcBorders>
              <w:top w:val="single" w:sz="2" w:space="0" w:color="auto"/>
              <w:left w:val="single" w:sz="2" w:space="0" w:color="auto"/>
              <w:bottom w:val="single" w:sz="2" w:space="0" w:color="auto"/>
              <w:right w:val="single" w:sz="2" w:space="0" w:color="auto"/>
            </w:tcBorders>
            <w:vAlign w:val="center"/>
          </w:tcPr>
          <w:p w:rsidR="006B5B05" w:rsidRPr="0032625E" w:rsidRDefault="006B5B05" w:rsidP="004D035C">
            <w:pPr>
              <w:framePr w:h="3749" w:hSpace="38" w:vSpace="58" w:wrap="auto" w:vAnchor="text" w:hAnchor="page" w:x="1709" w:y="233"/>
              <w:spacing w:line="360" w:lineRule="auto"/>
              <w:rPr>
                <w:sz w:val="20"/>
                <w:szCs w:val="20"/>
              </w:rPr>
            </w:pPr>
          </w:p>
        </w:tc>
      </w:tr>
      <w:tr w:rsidR="006B5B05" w:rsidRPr="00684411" w:rsidTr="0032625E">
        <w:trPr>
          <w:trHeight w:val="255"/>
        </w:trPr>
        <w:tc>
          <w:tcPr>
            <w:tcW w:w="1822" w:type="dxa"/>
            <w:vMerge w:val="restart"/>
            <w:tcBorders>
              <w:top w:val="nil"/>
              <w:left w:val="single" w:sz="8" w:space="0" w:color="auto"/>
              <w:bottom w:val="nil"/>
              <w:right w:val="single" w:sz="2"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Показатели</w:t>
            </w:r>
          </w:p>
        </w:tc>
        <w:tc>
          <w:tcPr>
            <w:tcW w:w="6134" w:type="dxa"/>
            <w:gridSpan w:val="5"/>
            <w:tcBorders>
              <w:top w:val="single" w:sz="2" w:space="0" w:color="auto"/>
              <w:left w:val="single" w:sz="2" w:space="0" w:color="auto"/>
              <w:bottom w:val="single" w:sz="2" w:space="0" w:color="auto"/>
              <w:right w:val="single" w:sz="2"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Границы классов согласно критериям</w:t>
            </w:r>
          </w:p>
        </w:tc>
      </w:tr>
      <w:tr w:rsidR="006B5B05" w:rsidRPr="00684411" w:rsidTr="0032625E">
        <w:trPr>
          <w:trHeight w:val="270"/>
        </w:trPr>
        <w:tc>
          <w:tcPr>
            <w:tcW w:w="1822" w:type="dxa"/>
            <w:vMerge/>
            <w:tcBorders>
              <w:top w:val="nil"/>
              <w:left w:val="single" w:sz="8" w:space="0" w:color="auto"/>
              <w:bottom w:val="nil"/>
              <w:right w:val="single" w:sz="2" w:space="0" w:color="auto"/>
            </w:tcBorders>
            <w:vAlign w:val="center"/>
          </w:tcPr>
          <w:p w:rsidR="006B5B05" w:rsidRPr="0032625E" w:rsidRDefault="006B5B05" w:rsidP="004D035C">
            <w:pPr>
              <w:framePr w:h="3749" w:hSpace="38" w:vSpace="58" w:wrap="auto" w:vAnchor="text" w:hAnchor="page" w:x="1709" w:y="233"/>
              <w:spacing w:line="360" w:lineRule="auto"/>
              <w:rPr>
                <w:sz w:val="20"/>
                <w:szCs w:val="20"/>
              </w:rPr>
            </w:pPr>
          </w:p>
        </w:tc>
        <w:tc>
          <w:tcPr>
            <w:tcW w:w="1219" w:type="dxa"/>
            <w:tcBorders>
              <w:top w:val="single" w:sz="2" w:space="0" w:color="auto"/>
              <w:left w:val="single" w:sz="2" w:space="0" w:color="auto"/>
              <w:bottom w:val="single" w:sz="2" w:space="0" w:color="auto"/>
              <w:right w:val="single" w:sz="2"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1 класс</w:t>
            </w:r>
          </w:p>
        </w:tc>
        <w:tc>
          <w:tcPr>
            <w:tcW w:w="1334" w:type="dxa"/>
            <w:tcBorders>
              <w:top w:val="single" w:sz="2" w:space="0" w:color="auto"/>
              <w:left w:val="single" w:sz="2" w:space="0" w:color="auto"/>
              <w:bottom w:val="single" w:sz="2" w:space="0" w:color="auto"/>
              <w:right w:val="single" w:sz="2"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2 класс</w:t>
            </w:r>
          </w:p>
        </w:tc>
        <w:tc>
          <w:tcPr>
            <w:tcW w:w="1257" w:type="dxa"/>
            <w:tcBorders>
              <w:top w:val="single" w:sz="2" w:space="0" w:color="auto"/>
              <w:left w:val="single" w:sz="2" w:space="0" w:color="auto"/>
              <w:bottom w:val="single" w:sz="2" w:space="0" w:color="auto"/>
              <w:right w:val="single" w:sz="2"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3 класс</w:t>
            </w:r>
          </w:p>
        </w:tc>
        <w:tc>
          <w:tcPr>
            <w:tcW w:w="1162" w:type="dxa"/>
            <w:tcBorders>
              <w:top w:val="single" w:sz="2" w:space="0" w:color="auto"/>
              <w:left w:val="single" w:sz="2" w:space="0" w:color="auto"/>
              <w:bottom w:val="single" w:sz="2" w:space="0" w:color="auto"/>
              <w:right w:val="single" w:sz="2"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4 класс</w:t>
            </w:r>
          </w:p>
        </w:tc>
        <w:tc>
          <w:tcPr>
            <w:tcW w:w="1162" w:type="dxa"/>
            <w:tcBorders>
              <w:top w:val="nil"/>
              <w:left w:val="single" w:sz="2" w:space="0" w:color="auto"/>
              <w:bottom w:val="nil"/>
              <w:right w:val="single" w:sz="8" w:space="0" w:color="auto"/>
            </w:tcBorders>
            <w:noWrap/>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5 класс</w:t>
            </w:r>
          </w:p>
        </w:tc>
      </w:tr>
      <w:tr w:rsidR="006B5B05" w:rsidRPr="00684411" w:rsidTr="0032625E">
        <w:trPr>
          <w:trHeight w:val="765"/>
        </w:trPr>
        <w:tc>
          <w:tcPr>
            <w:tcW w:w="1822" w:type="dxa"/>
            <w:tcBorders>
              <w:top w:val="single" w:sz="8" w:space="0" w:color="auto"/>
              <w:left w:val="single" w:sz="8" w:space="0" w:color="auto"/>
              <w:bottom w:val="single" w:sz="4"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1.Рентабельность совокупного капитала,%</w:t>
            </w:r>
          </w:p>
        </w:tc>
        <w:tc>
          <w:tcPr>
            <w:tcW w:w="1219" w:type="dxa"/>
            <w:tcBorders>
              <w:top w:val="single" w:sz="2" w:space="0" w:color="auto"/>
              <w:left w:val="single" w:sz="2" w:space="0" w:color="auto"/>
              <w:bottom w:val="single" w:sz="2"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30 и выше (50 баллов)</w:t>
            </w:r>
          </w:p>
        </w:tc>
        <w:tc>
          <w:tcPr>
            <w:tcW w:w="1334"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29,9-20 (49,9-35 баллов)</w:t>
            </w:r>
          </w:p>
        </w:tc>
        <w:tc>
          <w:tcPr>
            <w:tcW w:w="1257"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19,9-10 (34,9-20 баллов)</w:t>
            </w:r>
          </w:p>
        </w:tc>
        <w:tc>
          <w:tcPr>
            <w:tcW w:w="1162"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9,9-1 (19,9-5 баллов)</w:t>
            </w:r>
          </w:p>
        </w:tc>
        <w:tc>
          <w:tcPr>
            <w:tcW w:w="1162" w:type="dxa"/>
            <w:tcBorders>
              <w:top w:val="single" w:sz="8" w:space="0" w:color="auto"/>
              <w:left w:val="single" w:sz="2" w:space="0" w:color="auto"/>
              <w:bottom w:val="single" w:sz="4" w:space="0" w:color="auto"/>
              <w:right w:val="single" w:sz="8"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менее 1 (0 баллов)</w:t>
            </w:r>
          </w:p>
        </w:tc>
      </w:tr>
      <w:tr w:rsidR="006B5B05" w:rsidRPr="00684411" w:rsidTr="0032625E">
        <w:trPr>
          <w:trHeight w:val="765"/>
        </w:trPr>
        <w:tc>
          <w:tcPr>
            <w:tcW w:w="1822" w:type="dxa"/>
            <w:tcBorders>
              <w:top w:val="nil"/>
              <w:left w:val="single" w:sz="8" w:space="0" w:color="auto"/>
              <w:bottom w:val="single" w:sz="4"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2.Коэффицент текущей ликвидности</w:t>
            </w:r>
          </w:p>
        </w:tc>
        <w:tc>
          <w:tcPr>
            <w:tcW w:w="1219" w:type="dxa"/>
            <w:tcBorders>
              <w:top w:val="single" w:sz="2" w:space="0" w:color="auto"/>
              <w:left w:val="single" w:sz="2" w:space="0" w:color="auto"/>
              <w:bottom w:val="single" w:sz="2"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2,0 и выше (30 баллов)</w:t>
            </w:r>
          </w:p>
        </w:tc>
        <w:tc>
          <w:tcPr>
            <w:tcW w:w="1334"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1,99-1,7 (29,9-20 баллов)</w:t>
            </w:r>
          </w:p>
        </w:tc>
        <w:tc>
          <w:tcPr>
            <w:tcW w:w="1257"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1,69-1,4 (19,9-10 баллов)</w:t>
            </w:r>
          </w:p>
        </w:tc>
        <w:tc>
          <w:tcPr>
            <w:tcW w:w="1162"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1,39-1,1 (9,9-1 баллов)</w:t>
            </w:r>
          </w:p>
        </w:tc>
        <w:tc>
          <w:tcPr>
            <w:tcW w:w="1162" w:type="dxa"/>
            <w:tcBorders>
              <w:top w:val="nil"/>
              <w:left w:val="single" w:sz="2" w:space="0" w:color="auto"/>
              <w:bottom w:val="single" w:sz="4" w:space="0" w:color="auto"/>
              <w:right w:val="single" w:sz="8"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1 и ниже (0 баллов)</w:t>
            </w:r>
          </w:p>
        </w:tc>
      </w:tr>
      <w:tr w:rsidR="006B5B05" w:rsidRPr="00684411" w:rsidTr="0032625E">
        <w:trPr>
          <w:trHeight w:val="765"/>
        </w:trPr>
        <w:tc>
          <w:tcPr>
            <w:tcW w:w="1822" w:type="dxa"/>
            <w:tcBorders>
              <w:top w:val="nil"/>
              <w:left w:val="single" w:sz="8" w:space="0" w:color="auto"/>
              <w:bottom w:val="single" w:sz="4"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3.Коэф.финанс независимости</w:t>
            </w:r>
          </w:p>
        </w:tc>
        <w:tc>
          <w:tcPr>
            <w:tcW w:w="1219" w:type="dxa"/>
            <w:tcBorders>
              <w:top w:val="single" w:sz="2" w:space="0" w:color="auto"/>
              <w:left w:val="single" w:sz="2" w:space="0" w:color="auto"/>
              <w:bottom w:val="single" w:sz="2"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0,7 и выше (20 баллов)</w:t>
            </w:r>
          </w:p>
        </w:tc>
        <w:tc>
          <w:tcPr>
            <w:tcW w:w="1334"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0,69-0,45 (19,9-10 баллов)</w:t>
            </w:r>
          </w:p>
        </w:tc>
        <w:tc>
          <w:tcPr>
            <w:tcW w:w="1257"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0,44-0,30 (9,9-5 баллов)</w:t>
            </w:r>
          </w:p>
        </w:tc>
        <w:tc>
          <w:tcPr>
            <w:tcW w:w="1162"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0,29-0,20 (5-1 баллов)</w:t>
            </w:r>
          </w:p>
        </w:tc>
        <w:tc>
          <w:tcPr>
            <w:tcW w:w="1162" w:type="dxa"/>
            <w:tcBorders>
              <w:top w:val="nil"/>
              <w:left w:val="single" w:sz="2" w:space="0" w:color="auto"/>
              <w:bottom w:val="single" w:sz="4" w:space="0" w:color="auto"/>
              <w:right w:val="single" w:sz="8"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менее 0,2 (0 баллов)</w:t>
            </w:r>
          </w:p>
        </w:tc>
      </w:tr>
      <w:tr w:rsidR="006B5B05" w:rsidRPr="00684411" w:rsidTr="0032625E">
        <w:trPr>
          <w:trHeight w:val="660"/>
        </w:trPr>
        <w:tc>
          <w:tcPr>
            <w:tcW w:w="1822" w:type="dxa"/>
            <w:tcBorders>
              <w:top w:val="nil"/>
              <w:left w:val="single" w:sz="8" w:space="0" w:color="auto"/>
              <w:bottom w:val="single" w:sz="8"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Границы классов</w:t>
            </w:r>
          </w:p>
        </w:tc>
        <w:tc>
          <w:tcPr>
            <w:tcW w:w="1219" w:type="dxa"/>
            <w:tcBorders>
              <w:top w:val="single" w:sz="2" w:space="0" w:color="auto"/>
              <w:left w:val="single" w:sz="2" w:space="0" w:color="auto"/>
              <w:bottom w:val="single" w:sz="2" w:space="0" w:color="auto"/>
              <w:right w:val="single" w:sz="2" w:space="0" w:color="auto"/>
            </w:tcBorders>
            <w:vAlign w:val="bottom"/>
          </w:tcPr>
          <w:p w:rsidR="006B5B05" w:rsidRPr="0032625E" w:rsidRDefault="006B5B05" w:rsidP="004D035C">
            <w:pPr>
              <w:framePr w:h="3749" w:hSpace="38" w:vSpace="58" w:wrap="auto" w:vAnchor="text" w:hAnchor="page" w:x="1709" w:y="233"/>
              <w:spacing w:line="360" w:lineRule="auto"/>
              <w:rPr>
                <w:sz w:val="20"/>
                <w:szCs w:val="20"/>
              </w:rPr>
            </w:pPr>
            <w:r w:rsidRPr="0032625E">
              <w:rPr>
                <w:sz w:val="20"/>
                <w:szCs w:val="20"/>
              </w:rPr>
              <w:t>100 баллов и выше</w:t>
            </w:r>
          </w:p>
        </w:tc>
        <w:tc>
          <w:tcPr>
            <w:tcW w:w="1334"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99-65 баллов</w:t>
            </w:r>
          </w:p>
        </w:tc>
        <w:tc>
          <w:tcPr>
            <w:tcW w:w="1257"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64-35 баллов</w:t>
            </w:r>
          </w:p>
        </w:tc>
        <w:tc>
          <w:tcPr>
            <w:tcW w:w="1162" w:type="dxa"/>
            <w:tcBorders>
              <w:top w:val="single" w:sz="2" w:space="0" w:color="auto"/>
              <w:left w:val="single" w:sz="2" w:space="0" w:color="auto"/>
              <w:bottom w:val="single" w:sz="2" w:space="0" w:color="auto"/>
              <w:right w:val="single" w:sz="2"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34-6 баллов</w:t>
            </w:r>
          </w:p>
        </w:tc>
        <w:tc>
          <w:tcPr>
            <w:tcW w:w="1162" w:type="dxa"/>
            <w:tcBorders>
              <w:top w:val="nil"/>
              <w:left w:val="single" w:sz="2" w:space="0" w:color="auto"/>
              <w:bottom w:val="single" w:sz="8" w:space="0" w:color="auto"/>
              <w:right w:val="single" w:sz="8" w:space="0" w:color="auto"/>
            </w:tcBorders>
            <w:vAlign w:val="bottom"/>
          </w:tcPr>
          <w:p w:rsidR="006B5B05" w:rsidRPr="004D035C" w:rsidRDefault="006B5B05" w:rsidP="004D035C">
            <w:pPr>
              <w:framePr w:h="3749" w:hSpace="38" w:vSpace="58" w:wrap="auto" w:vAnchor="text" w:hAnchor="page" w:x="1709" w:y="233"/>
              <w:spacing w:line="360" w:lineRule="auto"/>
              <w:rPr>
                <w:sz w:val="20"/>
                <w:szCs w:val="20"/>
              </w:rPr>
            </w:pPr>
            <w:r w:rsidRPr="004D035C">
              <w:rPr>
                <w:sz w:val="20"/>
                <w:szCs w:val="20"/>
              </w:rPr>
              <w:t>0 баллов</w:t>
            </w:r>
          </w:p>
        </w:tc>
      </w:tr>
    </w:tbl>
    <w:p w:rsidR="004D035C" w:rsidRDefault="004D035C" w:rsidP="00684411">
      <w:pPr>
        <w:spacing w:line="360" w:lineRule="auto"/>
        <w:ind w:firstLine="709"/>
        <w:jc w:val="both"/>
        <w:rPr>
          <w:b/>
          <w:bCs/>
          <w:sz w:val="28"/>
          <w:szCs w:val="28"/>
          <w:lang w:val="en-US"/>
        </w:rPr>
      </w:pPr>
    </w:p>
    <w:p w:rsidR="00AA765E" w:rsidRPr="00684411" w:rsidRDefault="00A121F3" w:rsidP="00684411">
      <w:pPr>
        <w:spacing w:line="360" w:lineRule="auto"/>
        <w:ind w:firstLine="709"/>
        <w:jc w:val="both"/>
        <w:rPr>
          <w:sz w:val="28"/>
          <w:szCs w:val="28"/>
        </w:rPr>
      </w:pPr>
      <w:r w:rsidRPr="00684411">
        <w:rPr>
          <w:b/>
          <w:bCs/>
          <w:sz w:val="28"/>
          <w:szCs w:val="28"/>
        </w:rPr>
        <w:t xml:space="preserve">I </w:t>
      </w:r>
      <w:r w:rsidR="00AA765E" w:rsidRPr="00684411">
        <w:rPr>
          <w:b/>
          <w:bCs/>
          <w:sz w:val="28"/>
          <w:szCs w:val="28"/>
        </w:rPr>
        <w:t>класс</w:t>
      </w:r>
      <w:r w:rsidR="00AA765E" w:rsidRPr="00684411">
        <w:rPr>
          <w:sz w:val="28"/>
          <w:szCs w:val="28"/>
        </w:rPr>
        <w:t xml:space="preserve"> — предприятия с хорошим запасом финансовой уст</w:t>
      </w:r>
      <w:r w:rsidRPr="00684411">
        <w:rPr>
          <w:sz w:val="28"/>
          <w:szCs w:val="28"/>
        </w:rPr>
        <w:t>ой</w:t>
      </w:r>
      <w:r w:rsidR="00AA765E" w:rsidRPr="00684411">
        <w:rPr>
          <w:sz w:val="28"/>
          <w:szCs w:val="28"/>
        </w:rPr>
        <w:t>чивости, позволяющим быть уверенным в возврате заемных</w:t>
      </w:r>
      <w:r w:rsidRPr="00684411">
        <w:rPr>
          <w:sz w:val="28"/>
          <w:szCs w:val="28"/>
        </w:rPr>
        <w:t xml:space="preserve"> </w:t>
      </w:r>
      <w:r w:rsidR="00AA765E" w:rsidRPr="00684411">
        <w:rPr>
          <w:sz w:val="28"/>
          <w:szCs w:val="28"/>
        </w:rPr>
        <w:t>средств;</w:t>
      </w:r>
    </w:p>
    <w:p w:rsidR="00AA765E" w:rsidRPr="00684411" w:rsidRDefault="00A121F3" w:rsidP="00684411">
      <w:pPr>
        <w:spacing w:line="360" w:lineRule="auto"/>
        <w:ind w:firstLine="709"/>
        <w:jc w:val="both"/>
        <w:rPr>
          <w:sz w:val="28"/>
          <w:szCs w:val="28"/>
        </w:rPr>
      </w:pPr>
      <w:r w:rsidRPr="00684411">
        <w:rPr>
          <w:b/>
          <w:bCs/>
          <w:sz w:val="28"/>
          <w:szCs w:val="28"/>
        </w:rPr>
        <w:t xml:space="preserve">II </w:t>
      </w:r>
      <w:r w:rsidR="00AA765E" w:rsidRPr="00684411">
        <w:rPr>
          <w:b/>
          <w:bCs/>
          <w:sz w:val="28"/>
          <w:szCs w:val="28"/>
        </w:rPr>
        <w:t>класс</w:t>
      </w:r>
      <w:r w:rsidR="00AA765E" w:rsidRPr="00684411">
        <w:rPr>
          <w:sz w:val="28"/>
          <w:szCs w:val="28"/>
        </w:rPr>
        <w:t xml:space="preserve"> — предприятия, демон</w:t>
      </w:r>
      <w:r w:rsidRPr="00684411">
        <w:rPr>
          <w:sz w:val="28"/>
          <w:szCs w:val="28"/>
        </w:rPr>
        <w:t xml:space="preserve">стрирующие некоторую степень </w:t>
      </w:r>
      <w:r w:rsidR="00AA765E" w:rsidRPr="00684411">
        <w:rPr>
          <w:sz w:val="28"/>
          <w:szCs w:val="28"/>
        </w:rPr>
        <w:t>риска по задолженности, но ещ</w:t>
      </w:r>
      <w:r w:rsidRPr="00684411">
        <w:rPr>
          <w:sz w:val="28"/>
          <w:szCs w:val="28"/>
        </w:rPr>
        <w:t>е не рассматривающиеся как рис</w:t>
      </w:r>
      <w:r w:rsidR="00AA765E" w:rsidRPr="00684411">
        <w:rPr>
          <w:sz w:val="28"/>
          <w:szCs w:val="28"/>
        </w:rPr>
        <w:t>кованные;</w:t>
      </w:r>
    </w:p>
    <w:p w:rsidR="00624575" w:rsidRPr="00684411" w:rsidRDefault="00A121F3" w:rsidP="00684411">
      <w:pPr>
        <w:spacing w:line="360" w:lineRule="auto"/>
        <w:ind w:firstLine="709"/>
        <w:jc w:val="both"/>
        <w:rPr>
          <w:sz w:val="28"/>
          <w:szCs w:val="28"/>
        </w:rPr>
      </w:pPr>
      <w:r w:rsidRPr="00684411">
        <w:rPr>
          <w:b/>
          <w:bCs/>
          <w:sz w:val="28"/>
          <w:szCs w:val="28"/>
        </w:rPr>
        <w:t xml:space="preserve">III </w:t>
      </w:r>
      <w:r w:rsidR="00AA765E" w:rsidRPr="00684411">
        <w:rPr>
          <w:b/>
          <w:bCs/>
          <w:sz w:val="28"/>
          <w:szCs w:val="28"/>
        </w:rPr>
        <w:t>класс</w:t>
      </w:r>
      <w:r w:rsidR="00AA765E" w:rsidRPr="00684411">
        <w:rPr>
          <w:sz w:val="28"/>
          <w:szCs w:val="28"/>
        </w:rPr>
        <w:t xml:space="preserve"> — проблемные предприятия;</w:t>
      </w:r>
    </w:p>
    <w:p w:rsidR="00AA765E" w:rsidRPr="00684411" w:rsidRDefault="00A121F3" w:rsidP="00684411">
      <w:pPr>
        <w:spacing w:line="360" w:lineRule="auto"/>
        <w:ind w:firstLine="709"/>
        <w:jc w:val="both"/>
        <w:rPr>
          <w:sz w:val="28"/>
          <w:szCs w:val="28"/>
        </w:rPr>
      </w:pPr>
      <w:r w:rsidRPr="00684411">
        <w:rPr>
          <w:b/>
          <w:bCs/>
          <w:sz w:val="28"/>
          <w:szCs w:val="28"/>
        </w:rPr>
        <w:t xml:space="preserve">IV </w:t>
      </w:r>
      <w:r w:rsidR="00AA765E" w:rsidRPr="00684411">
        <w:rPr>
          <w:b/>
          <w:bCs/>
          <w:sz w:val="28"/>
          <w:szCs w:val="28"/>
        </w:rPr>
        <w:t>класс</w:t>
      </w:r>
      <w:r w:rsidR="00AA765E" w:rsidRPr="00684411">
        <w:rPr>
          <w:sz w:val="28"/>
          <w:szCs w:val="28"/>
        </w:rPr>
        <w:t xml:space="preserve"> — предприятия с </w:t>
      </w:r>
      <w:r w:rsidRPr="00684411">
        <w:rPr>
          <w:sz w:val="28"/>
          <w:szCs w:val="28"/>
        </w:rPr>
        <w:t xml:space="preserve">высоким риском банкротства даже </w:t>
      </w:r>
      <w:r w:rsidR="00AA765E" w:rsidRPr="00684411">
        <w:rPr>
          <w:sz w:val="28"/>
          <w:szCs w:val="28"/>
        </w:rPr>
        <w:t>после принятия мер по фина</w:t>
      </w:r>
      <w:r w:rsidRPr="00684411">
        <w:rPr>
          <w:sz w:val="28"/>
          <w:szCs w:val="28"/>
        </w:rPr>
        <w:t xml:space="preserve">нсовому оздоровлению. Кредиторы </w:t>
      </w:r>
      <w:r w:rsidR="00AA765E" w:rsidRPr="00684411">
        <w:rPr>
          <w:sz w:val="28"/>
          <w:szCs w:val="28"/>
        </w:rPr>
        <w:t>рискуют потерять свои средства и проценты;</w:t>
      </w:r>
    </w:p>
    <w:p w:rsidR="00AA765E" w:rsidRPr="00684411" w:rsidRDefault="00A121F3" w:rsidP="00684411">
      <w:pPr>
        <w:spacing w:line="360" w:lineRule="auto"/>
        <w:ind w:firstLine="709"/>
        <w:jc w:val="both"/>
        <w:rPr>
          <w:sz w:val="28"/>
          <w:szCs w:val="28"/>
        </w:rPr>
      </w:pPr>
      <w:r w:rsidRPr="00684411">
        <w:rPr>
          <w:b/>
          <w:bCs/>
          <w:sz w:val="28"/>
          <w:szCs w:val="28"/>
        </w:rPr>
        <w:t xml:space="preserve">V </w:t>
      </w:r>
      <w:r w:rsidR="00AA765E" w:rsidRPr="00684411">
        <w:rPr>
          <w:b/>
          <w:bCs/>
          <w:sz w:val="28"/>
          <w:szCs w:val="28"/>
        </w:rPr>
        <w:t>класс</w:t>
      </w:r>
      <w:r w:rsidR="00AA765E" w:rsidRPr="00684411">
        <w:rPr>
          <w:sz w:val="28"/>
          <w:szCs w:val="28"/>
        </w:rPr>
        <w:t xml:space="preserve"> — предприятия высоч</w:t>
      </w:r>
      <w:r w:rsidR="00B33F35" w:rsidRPr="00684411">
        <w:rPr>
          <w:sz w:val="28"/>
          <w:szCs w:val="28"/>
        </w:rPr>
        <w:t>айшего риска, практически несо</w:t>
      </w:r>
      <w:r w:rsidR="00AA765E" w:rsidRPr="00684411">
        <w:rPr>
          <w:sz w:val="28"/>
          <w:szCs w:val="28"/>
        </w:rPr>
        <w:t>стоятельные.</w:t>
      </w:r>
    </w:p>
    <w:p w:rsidR="00A121F3" w:rsidRPr="00684411" w:rsidRDefault="00684411" w:rsidP="00684411">
      <w:pPr>
        <w:spacing w:line="360" w:lineRule="auto"/>
        <w:ind w:firstLine="709"/>
        <w:jc w:val="both"/>
        <w:rPr>
          <w:sz w:val="28"/>
          <w:szCs w:val="28"/>
        </w:rPr>
      </w:pPr>
      <w:r>
        <w:rPr>
          <w:sz w:val="28"/>
          <w:szCs w:val="28"/>
        </w:rPr>
        <w:t xml:space="preserve"> </w:t>
      </w:r>
      <w:r w:rsidR="00AA765E" w:rsidRPr="00684411">
        <w:rPr>
          <w:sz w:val="28"/>
          <w:szCs w:val="28"/>
        </w:rPr>
        <w:t>Согласно этим критериям определим, к какому классу относится анализируемое предприятие</w:t>
      </w:r>
      <w:r w:rsidR="00D81B97" w:rsidRPr="00684411">
        <w:rPr>
          <w:sz w:val="28"/>
          <w:szCs w:val="28"/>
        </w:rPr>
        <w:t xml:space="preserve">, для этого рассчитаем: Рентабельность совокупного капитала и Коэф.финанс независимости </w:t>
      </w:r>
      <w:r w:rsidR="009426A4" w:rsidRPr="00684411">
        <w:rPr>
          <w:sz w:val="28"/>
          <w:szCs w:val="28"/>
        </w:rPr>
        <w:t>(табл. №5</w:t>
      </w:r>
      <w:r w:rsidR="00176A97" w:rsidRPr="00684411">
        <w:rPr>
          <w:sz w:val="28"/>
          <w:szCs w:val="28"/>
        </w:rPr>
        <w:t>)</w:t>
      </w:r>
    </w:p>
    <w:p w:rsidR="005B5EF5" w:rsidRPr="0032625E" w:rsidRDefault="004F710E" w:rsidP="00684411">
      <w:pPr>
        <w:spacing w:line="360" w:lineRule="auto"/>
        <w:ind w:firstLine="709"/>
        <w:jc w:val="both"/>
        <w:rPr>
          <w:sz w:val="28"/>
          <w:szCs w:val="28"/>
        </w:rPr>
      </w:pPr>
      <w:r>
        <w:rPr>
          <w:sz w:val="28"/>
          <w:szCs w:val="28"/>
        </w:rPr>
        <w:br w:type="page"/>
      </w:r>
      <w:r w:rsidR="009426A4" w:rsidRPr="00684411">
        <w:rPr>
          <w:sz w:val="28"/>
          <w:szCs w:val="28"/>
        </w:rPr>
        <w:t>Далее заносим данные из табл.№5</w:t>
      </w:r>
      <w:r w:rsidR="00F656D1" w:rsidRPr="00684411">
        <w:rPr>
          <w:sz w:val="28"/>
          <w:szCs w:val="28"/>
        </w:rPr>
        <w:t xml:space="preserve"> и </w:t>
      </w:r>
      <w:r w:rsidR="009426A4" w:rsidRPr="00684411">
        <w:rPr>
          <w:sz w:val="28"/>
          <w:szCs w:val="28"/>
        </w:rPr>
        <w:t>№3 в табл. №5</w:t>
      </w:r>
      <w:r w:rsidR="00D81B97" w:rsidRPr="00684411">
        <w:rPr>
          <w:sz w:val="28"/>
          <w:szCs w:val="28"/>
        </w:rPr>
        <w:t>.1 «Обобщающая оценка финансовой устойчивости на Соузгинском мясокомбанате за 1квартал 2008г.»</w:t>
      </w:r>
    </w:p>
    <w:p w:rsidR="000C149F" w:rsidRPr="0032625E" w:rsidRDefault="000C149F" w:rsidP="00684411">
      <w:pPr>
        <w:spacing w:line="360" w:lineRule="auto"/>
        <w:ind w:firstLine="709"/>
        <w:jc w:val="both"/>
        <w:rPr>
          <w:b/>
          <w:bCs/>
          <w:sz w:val="28"/>
          <w:szCs w:val="28"/>
        </w:rPr>
      </w:pPr>
    </w:p>
    <w:p w:rsidR="000C149F" w:rsidRPr="000C149F" w:rsidRDefault="000C149F" w:rsidP="00684411">
      <w:pPr>
        <w:spacing w:line="360" w:lineRule="auto"/>
        <w:ind w:firstLine="709"/>
        <w:jc w:val="both"/>
        <w:rPr>
          <w:sz w:val="28"/>
          <w:szCs w:val="28"/>
        </w:rPr>
      </w:pPr>
      <w:r w:rsidRPr="00684411">
        <w:rPr>
          <w:b/>
          <w:bCs/>
          <w:sz w:val="28"/>
          <w:szCs w:val="28"/>
        </w:rPr>
        <w:t>Обобщающая оценка финансовой устойчивости на Соузгинском мясокомбанате за 1квартал 2008г.</w:t>
      </w:r>
    </w:p>
    <w:tbl>
      <w:tblPr>
        <w:tblW w:w="75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69"/>
        <w:gridCol w:w="868"/>
        <w:gridCol w:w="1683"/>
        <w:gridCol w:w="1080"/>
        <w:gridCol w:w="1800"/>
        <w:gridCol w:w="1260"/>
      </w:tblGrid>
      <w:tr w:rsidR="00B33F35" w:rsidRPr="00684411">
        <w:trPr>
          <w:trHeight w:val="255"/>
        </w:trPr>
        <w:tc>
          <w:tcPr>
            <w:tcW w:w="1737" w:type="dxa"/>
            <w:gridSpan w:val="2"/>
            <w:vMerge w:val="restart"/>
            <w:noWrap/>
            <w:vAlign w:val="bottom"/>
          </w:tcPr>
          <w:p w:rsidR="00B33F35" w:rsidRPr="000C149F" w:rsidRDefault="00B33F35" w:rsidP="000C149F">
            <w:pPr>
              <w:spacing w:line="360" w:lineRule="auto"/>
              <w:rPr>
                <w:sz w:val="20"/>
                <w:szCs w:val="20"/>
              </w:rPr>
            </w:pPr>
            <w:r w:rsidRPr="000C149F">
              <w:rPr>
                <w:sz w:val="20"/>
                <w:szCs w:val="20"/>
              </w:rPr>
              <w:t xml:space="preserve">Номер показателя </w:t>
            </w:r>
          </w:p>
        </w:tc>
        <w:tc>
          <w:tcPr>
            <w:tcW w:w="2763" w:type="dxa"/>
            <w:gridSpan w:val="2"/>
            <w:noWrap/>
            <w:vAlign w:val="bottom"/>
          </w:tcPr>
          <w:p w:rsidR="00B33F35" w:rsidRPr="000C149F" w:rsidRDefault="00B33F35" w:rsidP="000C149F">
            <w:pPr>
              <w:spacing w:line="360" w:lineRule="auto"/>
              <w:rPr>
                <w:sz w:val="20"/>
                <w:szCs w:val="20"/>
              </w:rPr>
            </w:pPr>
            <w:r w:rsidRPr="000C149F">
              <w:rPr>
                <w:sz w:val="20"/>
                <w:szCs w:val="20"/>
              </w:rPr>
              <w:t>На начало периода</w:t>
            </w:r>
          </w:p>
        </w:tc>
        <w:tc>
          <w:tcPr>
            <w:tcW w:w="3060" w:type="dxa"/>
            <w:gridSpan w:val="2"/>
            <w:noWrap/>
            <w:vAlign w:val="bottom"/>
          </w:tcPr>
          <w:p w:rsidR="00B33F35" w:rsidRPr="000C149F" w:rsidRDefault="00B33F35" w:rsidP="000C149F">
            <w:pPr>
              <w:spacing w:line="360" w:lineRule="auto"/>
              <w:rPr>
                <w:sz w:val="20"/>
                <w:szCs w:val="20"/>
              </w:rPr>
            </w:pPr>
            <w:r w:rsidRPr="000C149F">
              <w:rPr>
                <w:sz w:val="20"/>
                <w:szCs w:val="20"/>
              </w:rPr>
              <w:t>На конец периода</w:t>
            </w:r>
          </w:p>
        </w:tc>
      </w:tr>
      <w:tr w:rsidR="00B33F35" w:rsidRPr="00684411">
        <w:trPr>
          <w:trHeight w:val="525"/>
        </w:trPr>
        <w:tc>
          <w:tcPr>
            <w:tcW w:w="1737" w:type="dxa"/>
            <w:gridSpan w:val="2"/>
            <w:vMerge/>
            <w:vAlign w:val="center"/>
          </w:tcPr>
          <w:p w:rsidR="00B33F35" w:rsidRPr="000C149F" w:rsidRDefault="00B33F35" w:rsidP="000C149F">
            <w:pPr>
              <w:spacing w:line="360" w:lineRule="auto"/>
              <w:rPr>
                <w:sz w:val="20"/>
                <w:szCs w:val="20"/>
              </w:rPr>
            </w:pPr>
          </w:p>
        </w:tc>
        <w:tc>
          <w:tcPr>
            <w:tcW w:w="1683" w:type="dxa"/>
            <w:vAlign w:val="bottom"/>
          </w:tcPr>
          <w:p w:rsidR="00B33F35" w:rsidRPr="000C149F" w:rsidRDefault="00B33F35" w:rsidP="000C149F">
            <w:pPr>
              <w:spacing w:line="360" w:lineRule="auto"/>
              <w:rPr>
                <w:sz w:val="20"/>
                <w:szCs w:val="20"/>
              </w:rPr>
            </w:pPr>
            <w:r w:rsidRPr="000C149F">
              <w:rPr>
                <w:sz w:val="20"/>
                <w:szCs w:val="20"/>
              </w:rPr>
              <w:t>факт.уровень</w:t>
            </w:r>
          </w:p>
        </w:tc>
        <w:tc>
          <w:tcPr>
            <w:tcW w:w="1080" w:type="dxa"/>
            <w:noWrap/>
            <w:vAlign w:val="bottom"/>
          </w:tcPr>
          <w:p w:rsidR="00B33F35" w:rsidRPr="000C149F" w:rsidRDefault="00B33F35" w:rsidP="000C149F">
            <w:pPr>
              <w:spacing w:line="360" w:lineRule="auto"/>
              <w:rPr>
                <w:sz w:val="20"/>
                <w:szCs w:val="20"/>
              </w:rPr>
            </w:pPr>
            <w:r w:rsidRPr="000C149F">
              <w:rPr>
                <w:sz w:val="20"/>
                <w:szCs w:val="20"/>
              </w:rPr>
              <w:t>баллы</w:t>
            </w:r>
          </w:p>
        </w:tc>
        <w:tc>
          <w:tcPr>
            <w:tcW w:w="1800" w:type="dxa"/>
            <w:vAlign w:val="bottom"/>
          </w:tcPr>
          <w:p w:rsidR="00B33F35" w:rsidRPr="000C149F" w:rsidRDefault="00B33F35" w:rsidP="000C149F">
            <w:pPr>
              <w:spacing w:line="360" w:lineRule="auto"/>
              <w:rPr>
                <w:sz w:val="20"/>
                <w:szCs w:val="20"/>
              </w:rPr>
            </w:pPr>
            <w:r w:rsidRPr="000C149F">
              <w:rPr>
                <w:sz w:val="20"/>
                <w:szCs w:val="20"/>
              </w:rPr>
              <w:t>факт.уровень</w:t>
            </w:r>
          </w:p>
        </w:tc>
        <w:tc>
          <w:tcPr>
            <w:tcW w:w="1260" w:type="dxa"/>
            <w:noWrap/>
            <w:vAlign w:val="bottom"/>
          </w:tcPr>
          <w:p w:rsidR="00B33F35" w:rsidRPr="000C149F" w:rsidRDefault="00B33F35" w:rsidP="000C149F">
            <w:pPr>
              <w:spacing w:line="360" w:lineRule="auto"/>
              <w:rPr>
                <w:sz w:val="20"/>
                <w:szCs w:val="20"/>
              </w:rPr>
            </w:pPr>
            <w:r w:rsidRPr="000C149F">
              <w:rPr>
                <w:sz w:val="20"/>
                <w:szCs w:val="20"/>
              </w:rPr>
              <w:t>баллы</w:t>
            </w:r>
          </w:p>
        </w:tc>
      </w:tr>
      <w:tr w:rsidR="00B33F35" w:rsidRPr="00684411">
        <w:trPr>
          <w:trHeight w:val="255"/>
        </w:trPr>
        <w:tc>
          <w:tcPr>
            <w:tcW w:w="1737" w:type="dxa"/>
            <w:gridSpan w:val="2"/>
            <w:noWrap/>
            <w:vAlign w:val="bottom"/>
          </w:tcPr>
          <w:p w:rsidR="00B33F35" w:rsidRPr="000C149F" w:rsidRDefault="00B33F35" w:rsidP="000C149F">
            <w:pPr>
              <w:spacing w:line="360" w:lineRule="auto"/>
              <w:rPr>
                <w:sz w:val="20"/>
                <w:szCs w:val="20"/>
              </w:rPr>
            </w:pPr>
            <w:r w:rsidRPr="000C149F">
              <w:rPr>
                <w:sz w:val="20"/>
                <w:szCs w:val="20"/>
              </w:rPr>
              <w:t>1</w:t>
            </w:r>
          </w:p>
        </w:tc>
        <w:tc>
          <w:tcPr>
            <w:tcW w:w="1683" w:type="dxa"/>
            <w:noWrap/>
            <w:vAlign w:val="bottom"/>
          </w:tcPr>
          <w:p w:rsidR="00B33F35" w:rsidRPr="000C149F" w:rsidRDefault="00B33F35" w:rsidP="000C149F">
            <w:pPr>
              <w:spacing w:line="360" w:lineRule="auto"/>
              <w:rPr>
                <w:sz w:val="20"/>
                <w:szCs w:val="20"/>
              </w:rPr>
            </w:pPr>
            <w:r w:rsidRPr="000C149F">
              <w:rPr>
                <w:sz w:val="20"/>
                <w:szCs w:val="20"/>
              </w:rPr>
              <w:t>0,01</w:t>
            </w:r>
          </w:p>
        </w:tc>
        <w:tc>
          <w:tcPr>
            <w:tcW w:w="1080" w:type="dxa"/>
            <w:noWrap/>
            <w:vAlign w:val="bottom"/>
          </w:tcPr>
          <w:p w:rsidR="00B33F35" w:rsidRPr="000C149F" w:rsidRDefault="00B33F35" w:rsidP="000C149F">
            <w:pPr>
              <w:spacing w:line="360" w:lineRule="auto"/>
              <w:rPr>
                <w:sz w:val="20"/>
                <w:szCs w:val="20"/>
              </w:rPr>
            </w:pPr>
            <w:r w:rsidRPr="000C149F">
              <w:rPr>
                <w:sz w:val="20"/>
                <w:szCs w:val="20"/>
              </w:rPr>
              <w:t>0</w:t>
            </w:r>
          </w:p>
        </w:tc>
        <w:tc>
          <w:tcPr>
            <w:tcW w:w="1800" w:type="dxa"/>
            <w:noWrap/>
            <w:vAlign w:val="bottom"/>
          </w:tcPr>
          <w:p w:rsidR="00B33F35" w:rsidRPr="000C149F" w:rsidRDefault="00B33F35" w:rsidP="000C149F">
            <w:pPr>
              <w:spacing w:line="360" w:lineRule="auto"/>
              <w:rPr>
                <w:sz w:val="20"/>
                <w:szCs w:val="20"/>
              </w:rPr>
            </w:pPr>
            <w:r w:rsidRPr="000C149F">
              <w:rPr>
                <w:sz w:val="20"/>
                <w:szCs w:val="20"/>
              </w:rPr>
              <w:t>2,77</w:t>
            </w:r>
          </w:p>
        </w:tc>
        <w:tc>
          <w:tcPr>
            <w:tcW w:w="1260" w:type="dxa"/>
            <w:noWrap/>
            <w:vAlign w:val="bottom"/>
          </w:tcPr>
          <w:p w:rsidR="00B33F35" w:rsidRPr="000C149F" w:rsidRDefault="00A378CB" w:rsidP="000C149F">
            <w:pPr>
              <w:spacing w:line="360" w:lineRule="auto"/>
              <w:rPr>
                <w:sz w:val="20"/>
                <w:szCs w:val="20"/>
              </w:rPr>
            </w:pPr>
            <w:r w:rsidRPr="000C149F">
              <w:rPr>
                <w:sz w:val="20"/>
                <w:szCs w:val="20"/>
              </w:rPr>
              <w:t>6</w:t>
            </w:r>
          </w:p>
        </w:tc>
      </w:tr>
      <w:tr w:rsidR="00B33F35" w:rsidRPr="00684411">
        <w:trPr>
          <w:trHeight w:val="255"/>
        </w:trPr>
        <w:tc>
          <w:tcPr>
            <w:tcW w:w="1737" w:type="dxa"/>
            <w:gridSpan w:val="2"/>
            <w:noWrap/>
            <w:vAlign w:val="bottom"/>
          </w:tcPr>
          <w:p w:rsidR="00B33F35" w:rsidRPr="000C149F" w:rsidRDefault="00B33F35" w:rsidP="000C149F">
            <w:pPr>
              <w:spacing w:line="360" w:lineRule="auto"/>
              <w:rPr>
                <w:sz w:val="20"/>
                <w:szCs w:val="20"/>
              </w:rPr>
            </w:pPr>
            <w:r w:rsidRPr="000C149F">
              <w:rPr>
                <w:sz w:val="20"/>
                <w:szCs w:val="20"/>
              </w:rPr>
              <w:t>2</w:t>
            </w:r>
          </w:p>
        </w:tc>
        <w:tc>
          <w:tcPr>
            <w:tcW w:w="1683" w:type="dxa"/>
            <w:noWrap/>
            <w:vAlign w:val="bottom"/>
          </w:tcPr>
          <w:p w:rsidR="00B33F35" w:rsidRPr="000C149F" w:rsidRDefault="00B33F35" w:rsidP="000C149F">
            <w:pPr>
              <w:spacing w:line="360" w:lineRule="auto"/>
              <w:rPr>
                <w:sz w:val="20"/>
                <w:szCs w:val="20"/>
              </w:rPr>
            </w:pPr>
            <w:r w:rsidRPr="000C149F">
              <w:rPr>
                <w:sz w:val="20"/>
                <w:szCs w:val="20"/>
              </w:rPr>
              <w:t>1,00</w:t>
            </w:r>
          </w:p>
        </w:tc>
        <w:tc>
          <w:tcPr>
            <w:tcW w:w="1080" w:type="dxa"/>
            <w:noWrap/>
            <w:vAlign w:val="bottom"/>
          </w:tcPr>
          <w:p w:rsidR="00B33F35" w:rsidRPr="000C149F" w:rsidRDefault="00B33F35" w:rsidP="000C149F">
            <w:pPr>
              <w:spacing w:line="360" w:lineRule="auto"/>
              <w:rPr>
                <w:sz w:val="20"/>
                <w:szCs w:val="20"/>
              </w:rPr>
            </w:pPr>
            <w:r w:rsidRPr="000C149F">
              <w:rPr>
                <w:sz w:val="20"/>
                <w:szCs w:val="20"/>
              </w:rPr>
              <w:t>0</w:t>
            </w:r>
          </w:p>
        </w:tc>
        <w:tc>
          <w:tcPr>
            <w:tcW w:w="1800" w:type="dxa"/>
            <w:noWrap/>
            <w:vAlign w:val="bottom"/>
          </w:tcPr>
          <w:p w:rsidR="00B33F35" w:rsidRPr="000C149F" w:rsidRDefault="00B33F35" w:rsidP="000C149F">
            <w:pPr>
              <w:spacing w:line="360" w:lineRule="auto"/>
              <w:rPr>
                <w:sz w:val="20"/>
                <w:szCs w:val="20"/>
              </w:rPr>
            </w:pPr>
            <w:r w:rsidRPr="000C149F">
              <w:rPr>
                <w:sz w:val="20"/>
                <w:szCs w:val="20"/>
              </w:rPr>
              <w:t>0,97</w:t>
            </w:r>
          </w:p>
        </w:tc>
        <w:tc>
          <w:tcPr>
            <w:tcW w:w="1260" w:type="dxa"/>
            <w:noWrap/>
            <w:vAlign w:val="bottom"/>
          </w:tcPr>
          <w:p w:rsidR="00B33F35" w:rsidRPr="000C149F" w:rsidRDefault="00B33F35" w:rsidP="000C149F">
            <w:pPr>
              <w:spacing w:line="360" w:lineRule="auto"/>
              <w:rPr>
                <w:sz w:val="20"/>
                <w:szCs w:val="20"/>
              </w:rPr>
            </w:pPr>
            <w:r w:rsidRPr="000C149F">
              <w:rPr>
                <w:sz w:val="20"/>
                <w:szCs w:val="20"/>
              </w:rPr>
              <w:t>0</w:t>
            </w:r>
          </w:p>
        </w:tc>
      </w:tr>
      <w:tr w:rsidR="00B33F35" w:rsidRPr="00684411">
        <w:trPr>
          <w:trHeight w:val="255"/>
        </w:trPr>
        <w:tc>
          <w:tcPr>
            <w:tcW w:w="1737" w:type="dxa"/>
            <w:gridSpan w:val="2"/>
            <w:noWrap/>
            <w:vAlign w:val="bottom"/>
          </w:tcPr>
          <w:p w:rsidR="00B33F35" w:rsidRPr="000C149F" w:rsidRDefault="00B33F35" w:rsidP="000C149F">
            <w:pPr>
              <w:spacing w:line="360" w:lineRule="auto"/>
              <w:rPr>
                <w:sz w:val="20"/>
                <w:szCs w:val="20"/>
              </w:rPr>
            </w:pPr>
            <w:r w:rsidRPr="000C149F">
              <w:rPr>
                <w:sz w:val="20"/>
                <w:szCs w:val="20"/>
              </w:rPr>
              <w:t>3</w:t>
            </w:r>
          </w:p>
        </w:tc>
        <w:tc>
          <w:tcPr>
            <w:tcW w:w="1683" w:type="dxa"/>
            <w:noWrap/>
            <w:vAlign w:val="bottom"/>
          </w:tcPr>
          <w:p w:rsidR="00B33F35" w:rsidRPr="000C149F" w:rsidRDefault="00B33F35" w:rsidP="000C149F">
            <w:pPr>
              <w:spacing w:line="360" w:lineRule="auto"/>
              <w:rPr>
                <w:sz w:val="20"/>
                <w:szCs w:val="20"/>
              </w:rPr>
            </w:pPr>
            <w:r w:rsidRPr="000C149F">
              <w:rPr>
                <w:sz w:val="20"/>
                <w:szCs w:val="20"/>
              </w:rPr>
              <w:t>0,00</w:t>
            </w:r>
          </w:p>
        </w:tc>
        <w:tc>
          <w:tcPr>
            <w:tcW w:w="1080" w:type="dxa"/>
            <w:noWrap/>
            <w:vAlign w:val="bottom"/>
          </w:tcPr>
          <w:p w:rsidR="00B33F35" w:rsidRPr="000C149F" w:rsidRDefault="00B33F35" w:rsidP="000C149F">
            <w:pPr>
              <w:spacing w:line="360" w:lineRule="auto"/>
              <w:rPr>
                <w:sz w:val="20"/>
                <w:szCs w:val="20"/>
              </w:rPr>
            </w:pPr>
            <w:r w:rsidRPr="000C149F">
              <w:rPr>
                <w:sz w:val="20"/>
                <w:szCs w:val="20"/>
              </w:rPr>
              <w:t>0</w:t>
            </w:r>
          </w:p>
        </w:tc>
        <w:tc>
          <w:tcPr>
            <w:tcW w:w="1800" w:type="dxa"/>
            <w:noWrap/>
            <w:vAlign w:val="bottom"/>
          </w:tcPr>
          <w:p w:rsidR="00B33F35" w:rsidRPr="000C149F" w:rsidRDefault="00B33F35" w:rsidP="000C149F">
            <w:pPr>
              <w:spacing w:line="360" w:lineRule="auto"/>
              <w:rPr>
                <w:sz w:val="20"/>
                <w:szCs w:val="20"/>
              </w:rPr>
            </w:pPr>
            <w:r w:rsidRPr="000C149F">
              <w:rPr>
                <w:sz w:val="20"/>
                <w:szCs w:val="20"/>
              </w:rPr>
              <w:t>-0,03</w:t>
            </w:r>
          </w:p>
        </w:tc>
        <w:tc>
          <w:tcPr>
            <w:tcW w:w="1260" w:type="dxa"/>
            <w:noWrap/>
            <w:vAlign w:val="bottom"/>
          </w:tcPr>
          <w:p w:rsidR="00B33F35" w:rsidRPr="000C149F" w:rsidRDefault="00B33F35" w:rsidP="000C149F">
            <w:pPr>
              <w:spacing w:line="360" w:lineRule="auto"/>
              <w:rPr>
                <w:sz w:val="20"/>
                <w:szCs w:val="20"/>
              </w:rPr>
            </w:pPr>
            <w:r w:rsidRPr="000C149F">
              <w:rPr>
                <w:sz w:val="20"/>
                <w:szCs w:val="20"/>
              </w:rPr>
              <w:t>0</w:t>
            </w:r>
          </w:p>
        </w:tc>
      </w:tr>
      <w:tr w:rsidR="00B33F35" w:rsidRPr="00684411">
        <w:trPr>
          <w:trHeight w:val="270"/>
        </w:trPr>
        <w:tc>
          <w:tcPr>
            <w:tcW w:w="1737" w:type="dxa"/>
            <w:gridSpan w:val="2"/>
            <w:noWrap/>
            <w:vAlign w:val="bottom"/>
          </w:tcPr>
          <w:p w:rsidR="00B33F35" w:rsidRPr="000C149F" w:rsidRDefault="00B33F35" w:rsidP="000C149F">
            <w:pPr>
              <w:spacing w:line="360" w:lineRule="auto"/>
              <w:rPr>
                <w:sz w:val="20"/>
                <w:szCs w:val="20"/>
              </w:rPr>
            </w:pPr>
            <w:r w:rsidRPr="000C149F">
              <w:rPr>
                <w:sz w:val="20"/>
                <w:szCs w:val="20"/>
              </w:rPr>
              <w:t>итого</w:t>
            </w:r>
          </w:p>
        </w:tc>
        <w:tc>
          <w:tcPr>
            <w:tcW w:w="1683" w:type="dxa"/>
            <w:noWrap/>
            <w:vAlign w:val="bottom"/>
          </w:tcPr>
          <w:p w:rsidR="00B33F35" w:rsidRPr="000C149F" w:rsidRDefault="00B33F35" w:rsidP="000C149F">
            <w:pPr>
              <w:spacing w:line="360" w:lineRule="auto"/>
              <w:rPr>
                <w:sz w:val="20"/>
                <w:szCs w:val="20"/>
              </w:rPr>
            </w:pPr>
            <w:r w:rsidRPr="000C149F">
              <w:rPr>
                <w:sz w:val="20"/>
                <w:szCs w:val="20"/>
              </w:rPr>
              <w:t>1,01</w:t>
            </w:r>
          </w:p>
        </w:tc>
        <w:tc>
          <w:tcPr>
            <w:tcW w:w="1080" w:type="dxa"/>
            <w:noWrap/>
            <w:vAlign w:val="bottom"/>
          </w:tcPr>
          <w:p w:rsidR="00B33F35" w:rsidRPr="000C149F" w:rsidRDefault="00B33F35" w:rsidP="000C149F">
            <w:pPr>
              <w:spacing w:line="360" w:lineRule="auto"/>
              <w:rPr>
                <w:sz w:val="20"/>
                <w:szCs w:val="20"/>
              </w:rPr>
            </w:pPr>
            <w:r w:rsidRPr="000C149F">
              <w:rPr>
                <w:sz w:val="20"/>
                <w:szCs w:val="20"/>
              </w:rPr>
              <w:t>0</w:t>
            </w:r>
          </w:p>
        </w:tc>
        <w:tc>
          <w:tcPr>
            <w:tcW w:w="1800" w:type="dxa"/>
            <w:noWrap/>
            <w:vAlign w:val="bottom"/>
          </w:tcPr>
          <w:p w:rsidR="00B33F35" w:rsidRPr="000C149F" w:rsidRDefault="00B33F35" w:rsidP="000C149F">
            <w:pPr>
              <w:spacing w:line="360" w:lineRule="auto"/>
              <w:rPr>
                <w:sz w:val="20"/>
                <w:szCs w:val="20"/>
              </w:rPr>
            </w:pPr>
            <w:r w:rsidRPr="000C149F">
              <w:rPr>
                <w:sz w:val="20"/>
                <w:szCs w:val="20"/>
              </w:rPr>
              <w:t>3,72</w:t>
            </w:r>
          </w:p>
        </w:tc>
        <w:tc>
          <w:tcPr>
            <w:tcW w:w="1260" w:type="dxa"/>
            <w:noWrap/>
            <w:vAlign w:val="bottom"/>
          </w:tcPr>
          <w:p w:rsidR="00B33F35" w:rsidRPr="000C149F" w:rsidRDefault="00A378CB" w:rsidP="000C149F">
            <w:pPr>
              <w:spacing w:line="360" w:lineRule="auto"/>
              <w:rPr>
                <w:sz w:val="20"/>
                <w:szCs w:val="20"/>
              </w:rPr>
            </w:pPr>
            <w:r w:rsidRPr="000C149F">
              <w:rPr>
                <w:sz w:val="20"/>
                <w:szCs w:val="20"/>
              </w:rPr>
              <w:t>6</w:t>
            </w:r>
          </w:p>
        </w:tc>
      </w:tr>
      <w:tr w:rsidR="00B33F35" w:rsidRPr="00684411">
        <w:trPr>
          <w:trHeight w:val="255"/>
        </w:trPr>
        <w:tc>
          <w:tcPr>
            <w:tcW w:w="869" w:type="dxa"/>
            <w:noWrap/>
            <w:vAlign w:val="bottom"/>
          </w:tcPr>
          <w:p w:rsidR="00B33F35" w:rsidRPr="000C149F" w:rsidRDefault="00B33F35" w:rsidP="000C149F">
            <w:pPr>
              <w:spacing w:line="360" w:lineRule="auto"/>
              <w:rPr>
                <w:sz w:val="20"/>
                <w:szCs w:val="20"/>
              </w:rPr>
            </w:pPr>
          </w:p>
        </w:tc>
        <w:tc>
          <w:tcPr>
            <w:tcW w:w="868" w:type="dxa"/>
            <w:noWrap/>
            <w:vAlign w:val="bottom"/>
          </w:tcPr>
          <w:p w:rsidR="00B33F35" w:rsidRPr="000C149F" w:rsidRDefault="00B33F35" w:rsidP="000C149F">
            <w:pPr>
              <w:spacing w:line="360" w:lineRule="auto"/>
              <w:rPr>
                <w:sz w:val="20"/>
                <w:szCs w:val="20"/>
              </w:rPr>
            </w:pPr>
          </w:p>
        </w:tc>
        <w:tc>
          <w:tcPr>
            <w:tcW w:w="1683" w:type="dxa"/>
            <w:noWrap/>
            <w:vAlign w:val="bottom"/>
          </w:tcPr>
          <w:p w:rsidR="00B33F35" w:rsidRPr="000C149F" w:rsidRDefault="00B33F35" w:rsidP="000C149F">
            <w:pPr>
              <w:spacing w:line="360" w:lineRule="auto"/>
              <w:rPr>
                <w:sz w:val="20"/>
                <w:szCs w:val="20"/>
              </w:rPr>
            </w:pPr>
          </w:p>
        </w:tc>
        <w:tc>
          <w:tcPr>
            <w:tcW w:w="1080" w:type="dxa"/>
            <w:noWrap/>
            <w:vAlign w:val="bottom"/>
          </w:tcPr>
          <w:p w:rsidR="00B33F35" w:rsidRPr="000C149F" w:rsidRDefault="00B33F35" w:rsidP="000C149F">
            <w:pPr>
              <w:spacing w:line="360" w:lineRule="auto"/>
              <w:rPr>
                <w:sz w:val="20"/>
                <w:szCs w:val="20"/>
              </w:rPr>
            </w:pPr>
          </w:p>
        </w:tc>
        <w:tc>
          <w:tcPr>
            <w:tcW w:w="3060" w:type="dxa"/>
            <w:gridSpan w:val="2"/>
            <w:noWrap/>
            <w:vAlign w:val="bottom"/>
          </w:tcPr>
          <w:p w:rsidR="00B33F35" w:rsidRPr="000C149F" w:rsidRDefault="009426A4" w:rsidP="000C149F">
            <w:pPr>
              <w:spacing w:line="360" w:lineRule="auto"/>
              <w:rPr>
                <w:sz w:val="20"/>
                <w:szCs w:val="20"/>
              </w:rPr>
            </w:pPr>
            <w:r w:rsidRPr="000C149F">
              <w:rPr>
                <w:sz w:val="20"/>
                <w:szCs w:val="20"/>
              </w:rPr>
              <w:t>Табл. №5</w:t>
            </w:r>
            <w:r w:rsidR="00B33F35" w:rsidRPr="000C149F">
              <w:rPr>
                <w:sz w:val="20"/>
                <w:szCs w:val="20"/>
              </w:rPr>
              <w:t>.1.</w:t>
            </w:r>
          </w:p>
        </w:tc>
      </w:tr>
    </w:tbl>
    <w:p w:rsidR="000C149F" w:rsidRDefault="000C149F" w:rsidP="00684411">
      <w:pPr>
        <w:spacing w:line="360" w:lineRule="auto"/>
        <w:ind w:firstLine="709"/>
        <w:jc w:val="both"/>
        <w:rPr>
          <w:sz w:val="28"/>
          <w:szCs w:val="28"/>
          <w:lang w:val="en-US"/>
        </w:rPr>
      </w:pPr>
    </w:p>
    <w:p w:rsidR="00B33F35" w:rsidRPr="00684411" w:rsidRDefault="00B33F35" w:rsidP="00684411">
      <w:pPr>
        <w:spacing w:line="360" w:lineRule="auto"/>
        <w:ind w:firstLine="709"/>
        <w:jc w:val="both"/>
        <w:rPr>
          <w:sz w:val="28"/>
          <w:szCs w:val="28"/>
        </w:rPr>
      </w:pPr>
      <w:r w:rsidRPr="00684411">
        <w:rPr>
          <w:sz w:val="28"/>
          <w:szCs w:val="28"/>
        </w:rPr>
        <w:t>Данные табл.4.1 свидетельствуют о том, что по степени финансового риска, исчисленного с помощью данной методики, анал</w:t>
      </w:r>
      <w:r w:rsidR="00A378CB" w:rsidRPr="00684411">
        <w:rPr>
          <w:sz w:val="28"/>
          <w:szCs w:val="28"/>
        </w:rPr>
        <w:t>изируемое предприятие на начало периода относилось</w:t>
      </w:r>
      <w:r w:rsidR="001506AD" w:rsidRPr="00684411">
        <w:rPr>
          <w:sz w:val="28"/>
          <w:szCs w:val="28"/>
        </w:rPr>
        <w:t xml:space="preserve"> к</w:t>
      </w:r>
      <w:r w:rsidR="00A378CB" w:rsidRPr="00684411">
        <w:rPr>
          <w:sz w:val="28"/>
          <w:szCs w:val="28"/>
        </w:rPr>
        <w:t xml:space="preserve"> 5</w:t>
      </w:r>
      <w:r w:rsidRPr="00684411">
        <w:rPr>
          <w:sz w:val="28"/>
          <w:szCs w:val="28"/>
        </w:rPr>
        <w:t xml:space="preserve"> классу, т.е. предприятие</w:t>
      </w:r>
      <w:r w:rsidR="00A378CB" w:rsidRPr="00684411">
        <w:rPr>
          <w:sz w:val="28"/>
          <w:szCs w:val="28"/>
        </w:rPr>
        <w:t xml:space="preserve"> было</w:t>
      </w:r>
      <w:r w:rsidR="00684411">
        <w:rPr>
          <w:sz w:val="28"/>
          <w:szCs w:val="28"/>
        </w:rPr>
        <w:t xml:space="preserve"> </w:t>
      </w:r>
      <w:r w:rsidRPr="00684411">
        <w:rPr>
          <w:sz w:val="28"/>
          <w:szCs w:val="28"/>
        </w:rPr>
        <w:t>высочайшего риска</w:t>
      </w:r>
      <w:r w:rsidR="00A378CB" w:rsidRPr="00684411">
        <w:rPr>
          <w:sz w:val="28"/>
          <w:szCs w:val="28"/>
        </w:rPr>
        <w:t xml:space="preserve"> банкротства</w:t>
      </w:r>
      <w:r w:rsidRPr="00684411">
        <w:rPr>
          <w:sz w:val="28"/>
          <w:szCs w:val="28"/>
        </w:rPr>
        <w:t>, практически несо</w:t>
      </w:r>
      <w:r w:rsidR="00354143" w:rsidRPr="00684411">
        <w:rPr>
          <w:sz w:val="28"/>
          <w:szCs w:val="28"/>
        </w:rPr>
        <w:t>стоятельное. О</w:t>
      </w:r>
      <w:r w:rsidR="00A378CB" w:rsidRPr="00684411">
        <w:rPr>
          <w:sz w:val="28"/>
          <w:szCs w:val="28"/>
        </w:rPr>
        <w:t xml:space="preserve">днако на конец 1 квартала </w:t>
      </w:r>
      <w:r w:rsidR="00354143" w:rsidRPr="00684411">
        <w:rPr>
          <w:sz w:val="28"/>
          <w:szCs w:val="28"/>
        </w:rPr>
        <w:t xml:space="preserve">предприятию </w:t>
      </w:r>
      <w:r w:rsidR="00A378CB" w:rsidRPr="00684411">
        <w:rPr>
          <w:sz w:val="28"/>
          <w:szCs w:val="28"/>
        </w:rPr>
        <w:t>удалось подняться до 4 класса за счет</w:t>
      </w:r>
      <w:r w:rsidR="00354143" w:rsidRPr="00684411">
        <w:rPr>
          <w:sz w:val="28"/>
          <w:szCs w:val="28"/>
        </w:rPr>
        <w:t xml:space="preserve"> роста</w:t>
      </w:r>
      <w:r w:rsidR="00A378CB" w:rsidRPr="00684411">
        <w:rPr>
          <w:sz w:val="28"/>
          <w:szCs w:val="28"/>
        </w:rPr>
        <w:t xml:space="preserve"> показателя рентабельность совокупного капитала, но и это характеризует его как предприятие с высоким риском банкротства даже после принятия мер по финансовому оздоровлению. </w:t>
      </w:r>
    </w:p>
    <w:p w:rsidR="00D977D4" w:rsidRPr="00684411" w:rsidRDefault="00684411" w:rsidP="00684411">
      <w:pPr>
        <w:spacing w:line="360" w:lineRule="auto"/>
        <w:ind w:firstLine="709"/>
        <w:jc w:val="both"/>
        <w:rPr>
          <w:sz w:val="28"/>
          <w:szCs w:val="28"/>
        </w:rPr>
      </w:pPr>
      <w:r>
        <w:rPr>
          <w:sz w:val="28"/>
          <w:szCs w:val="28"/>
        </w:rPr>
        <w:t xml:space="preserve"> </w:t>
      </w:r>
      <w:r w:rsidR="00D977D4" w:rsidRPr="00684411">
        <w:rPr>
          <w:sz w:val="28"/>
          <w:szCs w:val="28"/>
        </w:rPr>
        <w:t xml:space="preserve">В зарубежных странах для оценки риска банкротства и кредитоспособности предприятий широко используются дискриминантные факторные модели известных западных экономистов Альтмана, Лиса, Таффлера, Тишоу и др., По модели </w:t>
      </w:r>
      <w:r w:rsidR="00D977D4" w:rsidRPr="00684411">
        <w:rPr>
          <w:i/>
          <w:iCs/>
          <w:sz w:val="28"/>
          <w:szCs w:val="28"/>
          <w:u w:val="single"/>
        </w:rPr>
        <w:t>Альтмана</w:t>
      </w:r>
      <w:r w:rsidR="00D977D4" w:rsidRPr="00684411">
        <w:rPr>
          <w:sz w:val="28"/>
          <w:szCs w:val="28"/>
        </w:rPr>
        <w:t xml:space="preserve"> на анализ</w:t>
      </w:r>
      <w:r w:rsidR="003F7BF4" w:rsidRPr="00684411">
        <w:rPr>
          <w:sz w:val="28"/>
          <w:szCs w:val="28"/>
        </w:rPr>
        <w:t>ируемом предприятие определяем</w:t>
      </w:r>
      <w:r w:rsidR="00A423EF" w:rsidRPr="00684411">
        <w:rPr>
          <w:sz w:val="28"/>
          <w:szCs w:val="28"/>
        </w:rPr>
        <w:t xml:space="preserve"> кре</w:t>
      </w:r>
      <w:r w:rsidR="00D977D4" w:rsidRPr="00684411">
        <w:rPr>
          <w:sz w:val="28"/>
          <w:szCs w:val="28"/>
        </w:rPr>
        <w:t>дитоспособности субъектов хозяйствования</w:t>
      </w:r>
      <w:r w:rsidR="00EB0D2E" w:rsidRPr="00684411">
        <w:rPr>
          <w:sz w:val="28"/>
          <w:szCs w:val="28"/>
        </w:rPr>
        <w:t xml:space="preserve"> на конец отчетного периода</w:t>
      </w:r>
      <w:r w:rsidR="00D977D4" w:rsidRPr="00684411">
        <w:rPr>
          <w:sz w:val="28"/>
          <w:szCs w:val="28"/>
        </w:rPr>
        <w:t>:</w:t>
      </w:r>
    </w:p>
    <w:p w:rsidR="000C149F" w:rsidRPr="0032625E" w:rsidRDefault="000C149F" w:rsidP="00684411">
      <w:pPr>
        <w:spacing w:line="360" w:lineRule="auto"/>
        <w:ind w:firstLine="709"/>
        <w:jc w:val="both"/>
        <w:rPr>
          <w:sz w:val="28"/>
          <w:szCs w:val="28"/>
        </w:rPr>
      </w:pPr>
    </w:p>
    <w:p w:rsidR="000C149F" w:rsidRPr="0032625E" w:rsidRDefault="00D977D4" w:rsidP="00684411">
      <w:pPr>
        <w:spacing w:line="360" w:lineRule="auto"/>
        <w:ind w:firstLine="709"/>
        <w:jc w:val="both"/>
        <w:rPr>
          <w:sz w:val="28"/>
          <w:szCs w:val="28"/>
        </w:rPr>
      </w:pPr>
      <w:r w:rsidRPr="00684411">
        <w:rPr>
          <w:sz w:val="28"/>
          <w:szCs w:val="28"/>
        </w:rPr>
        <w:t>Z</w:t>
      </w:r>
      <w:r w:rsidR="0026728A" w:rsidRPr="00684411">
        <w:rPr>
          <w:sz w:val="28"/>
          <w:szCs w:val="28"/>
        </w:rPr>
        <w:t>= 1,2*Х1 + 1,4*Х2 + 3,3*Х3 + 0,6*Х4 + 1,0*Х5</w:t>
      </w:r>
      <w:r w:rsidRPr="00684411">
        <w:rPr>
          <w:sz w:val="28"/>
          <w:szCs w:val="28"/>
        </w:rPr>
        <w:t>,</w:t>
      </w:r>
    </w:p>
    <w:p w:rsidR="000C149F" w:rsidRPr="0032625E" w:rsidRDefault="000C149F" w:rsidP="000C149F">
      <w:pPr>
        <w:spacing w:line="360" w:lineRule="auto"/>
        <w:ind w:firstLine="709"/>
        <w:jc w:val="both"/>
        <w:rPr>
          <w:sz w:val="28"/>
          <w:szCs w:val="28"/>
        </w:rPr>
      </w:pPr>
    </w:p>
    <w:p w:rsidR="00D977D4" w:rsidRPr="000C149F" w:rsidRDefault="00D977D4" w:rsidP="000C149F">
      <w:pPr>
        <w:spacing w:line="360" w:lineRule="auto"/>
        <w:ind w:firstLine="709"/>
        <w:jc w:val="both"/>
        <w:rPr>
          <w:sz w:val="28"/>
          <w:szCs w:val="28"/>
        </w:rPr>
      </w:pPr>
      <w:r w:rsidRPr="00684411">
        <w:rPr>
          <w:sz w:val="28"/>
          <w:szCs w:val="28"/>
        </w:rPr>
        <w:t>где</w:t>
      </w:r>
      <w:r w:rsidR="003F7BF4" w:rsidRPr="00684411">
        <w:rPr>
          <w:sz w:val="28"/>
          <w:szCs w:val="28"/>
        </w:rPr>
        <w:t>:</w:t>
      </w:r>
      <w:r w:rsidR="000C149F" w:rsidRPr="000C149F">
        <w:rPr>
          <w:sz w:val="28"/>
          <w:szCs w:val="28"/>
        </w:rPr>
        <w:t xml:space="preserve"> </w:t>
      </w:r>
      <w:r w:rsidR="0026728A" w:rsidRPr="00684411">
        <w:rPr>
          <w:sz w:val="28"/>
          <w:szCs w:val="28"/>
        </w:rPr>
        <w:t>Х1</w:t>
      </w:r>
      <w:r w:rsidRPr="00684411">
        <w:rPr>
          <w:sz w:val="28"/>
          <w:szCs w:val="28"/>
        </w:rPr>
        <w:t>- собственный оборотный капитал / сумма активов;</w:t>
      </w:r>
    </w:p>
    <w:p w:rsidR="00D977D4" w:rsidRPr="00684411" w:rsidRDefault="0026728A" w:rsidP="00684411">
      <w:pPr>
        <w:spacing w:line="360" w:lineRule="auto"/>
        <w:ind w:firstLine="709"/>
        <w:jc w:val="both"/>
        <w:rPr>
          <w:sz w:val="28"/>
          <w:szCs w:val="28"/>
        </w:rPr>
      </w:pPr>
      <w:r w:rsidRPr="00684411">
        <w:rPr>
          <w:sz w:val="28"/>
          <w:szCs w:val="28"/>
        </w:rPr>
        <w:t>Х2</w:t>
      </w:r>
      <w:r w:rsidR="00D977D4" w:rsidRPr="00684411">
        <w:rPr>
          <w:sz w:val="28"/>
          <w:szCs w:val="28"/>
        </w:rPr>
        <w:t>- нераспределенная (реинвестированная) прибыль / сумма</w:t>
      </w:r>
    </w:p>
    <w:p w:rsidR="00D977D4" w:rsidRPr="00684411" w:rsidRDefault="00D977D4" w:rsidP="00684411">
      <w:pPr>
        <w:spacing w:line="360" w:lineRule="auto"/>
        <w:ind w:firstLine="709"/>
        <w:jc w:val="both"/>
        <w:rPr>
          <w:sz w:val="28"/>
          <w:szCs w:val="28"/>
        </w:rPr>
      </w:pPr>
      <w:r w:rsidRPr="00684411">
        <w:rPr>
          <w:sz w:val="28"/>
          <w:szCs w:val="28"/>
        </w:rPr>
        <w:t>активов;</w:t>
      </w:r>
    </w:p>
    <w:p w:rsidR="00D977D4" w:rsidRPr="00684411" w:rsidRDefault="0026728A" w:rsidP="00684411">
      <w:pPr>
        <w:spacing w:line="360" w:lineRule="auto"/>
        <w:ind w:firstLine="709"/>
        <w:jc w:val="both"/>
        <w:rPr>
          <w:sz w:val="28"/>
          <w:szCs w:val="28"/>
        </w:rPr>
      </w:pPr>
      <w:r w:rsidRPr="00684411">
        <w:rPr>
          <w:sz w:val="28"/>
          <w:szCs w:val="28"/>
        </w:rPr>
        <w:t>Х3</w:t>
      </w:r>
      <w:r w:rsidR="00D977D4" w:rsidRPr="00684411">
        <w:rPr>
          <w:sz w:val="28"/>
          <w:szCs w:val="28"/>
        </w:rPr>
        <w:t>- прибыль до уплаты процентов / сумма активов;</w:t>
      </w:r>
    </w:p>
    <w:p w:rsidR="00D977D4" w:rsidRPr="00684411" w:rsidRDefault="0026728A" w:rsidP="00684411">
      <w:pPr>
        <w:spacing w:line="360" w:lineRule="auto"/>
        <w:ind w:firstLine="709"/>
        <w:jc w:val="both"/>
        <w:rPr>
          <w:sz w:val="28"/>
          <w:szCs w:val="28"/>
        </w:rPr>
      </w:pPr>
      <w:r w:rsidRPr="00684411">
        <w:rPr>
          <w:sz w:val="28"/>
          <w:szCs w:val="28"/>
        </w:rPr>
        <w:t>Х4</w:t>
      </w:r>
      <w:r w:rsidR="00D977D4" w:rsidRPr="00684411">
        <w:rPr>
          <w:sz w:val="28"/>
          <w:szCs w:val="28"/>
        </w:rPr>
        <w:t xml:space="preserve">- рыночная стоимость собственного капитала / заемный капитал; </w:t>
      </w:r>
    </w:p>
    <w:p w:rsidR="00D977D4" w:rsidRPr="00684411" w:rsidRDefault="0026728A" w:rsidP="00684411">
      <w:pPr>
        <w:spacing w:line="360" w:lineRule="auto"/>
        <w:ind w:firstLine="709"/>
        <w:jc w:val="both"/>
        <w:rPr>
          <w:sz w:val="28"/>
          <w:szCs w:val="28"/>
        </w:rPr>
      </w:pPr>
      <w:r w:rsidRPr="00684411">
        <w:rPr>
          <w:sz w:val="28"/>
          <w:szCs w:val="28"/>
        </w:rPr>
        <w:t>Х5</w:t>
      </w:r>
      <w:r w:rsidR="00D977D4" w:rsidRPr="00684411">
        <w:rPr>
          <w:sz w:val="28"/>
          <w:szCs w:val="28"/>
        </w:rPr>
        <w:t>- объем продаж (выручка) / сумма активов.</w:t>
      </w:r>
    </w:p>
    <w:p w:rsidR="004B6860" w:rsidRPr="00684411" w:rsidRDefault="00684411" w:rsidP="00684411">
      <w:pPr>
        <w:spacing w:line="360" w:lineRule="auto"/>
        <w:ind w:firstLine="709"/>
        <w:jc w:val="both"/>
        <w:rPr>
          <w:sz w:val="28"/>
          <w:szCs w:val="28"/>
        </w:rPr>
      </w:pPr>
      <w:r>
        <w:rPr>
          <w:sz w:val="28"/>
          <w:szCs w:val="28"/>
        </w:rPr>
        <w:t xml:space="preserve"> </w:t>
      </w:r>
      <w:r w:rsidR="004B6860" w:rsidRPr="00684411">
        <w:rPr>
          <w:sz w:val="28"/>
          <w:szCs w:val="28"/>
        </w:rPr>
        <w:t>Zк = 1,2*0,999 + 1,4*-0,031 + 3,3*0,058 + 0,6*0 + 1,0*0,22=1,37</w:t>
      </w:r>
    </w:p>
    <w:p w:rsidR="00D977D4" w:rsidRPr="00684411" w:rsidRDefault="00D977D4" w:rsidP="00684411">
      <w:pPr>
        <w:spacing w:line="360" w:lineRule="auto"/>
        <w:ind w:firstLine="709"/>
        <w:jc w:val="both"/>
        <w:rPr>
          <w:sz w:val="28"/>
          <w:szCs w:val="28"/>
        </w:rPr>
      </w:pPr>
      <w:r w:rsidRPr="00684411">
        <w:rPr>
          <w:sz w:val="28"/>
          <w:szCs w:val="28"/>
        </w:rPr>
        <w:t>И так, значение Z&lt;1,81, то это признак высокой вероятности банкротства.</w:t>
      </w:r>
    </w:p>
    <w:p w:rsidR="00D977D4" w:rsidRPr="00684411" w:rsidRDefault="00D977D4" w:rsidP="00684411">
      <w:pPr>
        <w:spacing w:line="360" w:lineRule="auto"/>
        <w:ind w:firstLine="709"/>
        <w:jc w:val="both"/>
        <w:rPr>
          <w:sz w:val="28"/>
          <w:szCs w:val="28"/>
        </w:rPr>
      </w:pPr>
      <w:r w:rsidRPr="00684411">
        <w:rPr>
          <w:i/>
          <w:iCs/>
          <w:sz w:val="28"/>
          <w:szCs w:val="28"/>
          <w:u w:val="single"/>
        </w:rPr>
        <w:t>Лис</w:t>
      </w:r>
      <w:r w:rsidRPr="00684411">
        <w:rPr>
          <w:sz w:val="28"/>
          <w:szCs w:val="28"/>
        </w:rPr>
        <w:t xml:space="preserve"> разработал следующую формулу:</w:t>
      </w:r>
    </w:p>
    <w:p w:rsidR="000C149F" w:rsidRPr="0032625E" w:rsidRDefault="000C149F" w:rsidP="00684411">
      <w:pPr>
        <w:spacing w:line="360" w:lineRule="auto"/>
        <w:ind w:firstLine="709"/>
        <w:jc w:val="both"/>
        <w:rPr>
          <w:sz w:val="28"/>
          <w:szCs w:val="28"/>
        </w:rPr>
      </w:pPr>
    </w:p>
    <w:p w:rsidR="000C149F" w:rsidRPr="0032625E" w:rsidRDefault="003F7BF4" w:rsidP="00684411">
      <w:pPr>
        <w:spacing w:line="360" w:lineRule="auto"/>
        <w:ind w:firstLine="709"/>
        <w:jc w:val="both"/>
        <w:rPr>
          <w:sz w:val="28"/>
          <w:szCs w:val="28"/>
        </w:rPr>
      </w:pPr>
      <w:r w:rsidRPr="00684411">
        <w:rPr>
          <w:sz w:val="28"/>
          <w:szCs w:val="28"/>
        </w:rPr>
        <w:t>Z</w:t>
      </w:r>
      <w:r w:rsidR="00EB0D2E" w:rsidRPr="00684411">
        <w:rPr>
          <w:sz w:val="28"/>
          <w:szCs w:val="28"/>
        </w:rPr>
        <w:t>к</w:t>
      </w:r>
      <w:r w:rsidR="00A423EF" w:rsidRPr="00684411">
        <w:rPr>
          <w:sz w:val="28"/>
          <w:szCs w:val="28"/>
        </w:rPr>
        <w:t xml:space="preserve"> = 0,063*Х1 + 0,092*Х2+ 0,057*Х3+ 0,001*Х4</w:t>
      </w:r>
      <w:r w:rsidRPr="00684411">
        <w:rPr>
          <w:sz w:val="28"/>
          <w:szCs w:val="28"/>
        </w:rPr>
        <w:t>,</w:t>
      </w:r>
    </w:p>
    <w:p w:rsidR="000C149F" w:rsidRPr="0032625E" w:rsidRDefault="000C149F" w:rsidP="00684411">
      <w:pPr>
        <w:spacing w:line="360" w:lineRule="auto"/>
        <w:ind w:firstLine="709"/>
        <w:jc w:val="both"/>
        <w:rPr>
          <w:sz w:val="28"/>
          <w:szCs w:val="28"/>
        </w:rPr>
      </w:pPr>
    </w:p>
    <w:p w:rsidR="003F7BF4" w:rsidRPr="00684411" w:rsidRDefault="003F7BF4" w:rsidP="000C149F">
      <w:pPr>
        <w:spacing w:line="360" w:lineRule="auto"/>
        <w:ind w:firstLine="709"/>
        <w:jc w:val="both"/>
        <w:rPr>
          <w:sz w:val="28"/>
          <w:szCs w:val="28"/>
        </w:rPr>
      </w:pPr>
      <w:r w:rsidRPr="00684411">
        <w:rPr>
          <w:sz w:val="28"/>
          <w:szCs w:val="28"/>
        </w:rPr>
        <w:t xml:space="preserve"> где: </w:t>
      </w:r>
      <w:r w:rsidR="00A423EF" w:rsidRPr="00684411">
        <w:rPr>
          <w:sz w:val="28"/>
          <w:szCs w:val="28"/>
        </w:rPr>
        <w:t>Х1-</w:t>
      </w:r>
      <w:r w:rsidR="00D977D4" w:rsidRPr="00684411">
        <w:rPr>
          <w:sz w:val="28"/>
          <w:szCs w:val="28"/>
        </w:rPr>
        <w:t>оборо</w:t>
      </w:r>
      <w:r w:rsidRPr="00684411">
        <w:rPr>
          <w:sz w:val="28"/>
          <w:szCs w:val="28"/>
        </w:rPr>
        <w:t xml:space="preserve">тный капитал / сумма активов; </w:t>
      </w:r>
    </w:p>
    <w:p w:rsidR="003F7BF4" w:rsidRPr="00684411" w:rsidRDefault="00A423EF" w:rsidP="00684411">
      <w:pPr>
        <w:spacing w:line="360" w:lineRule="auto"/>
        <w:ind w:firstLine="709"/>
        <w:jc w:val="both"/>
        <w:rPr>
          <w:sz w:val="28"/>
          <w:szCs w:val="28"/>
        </w:rPr>
      </w:pPr>
      <w:r w:rsidRPr="00684411">
        <w:rPr>
          <w:sz w:val="28"/>
          <w:szCs w:val="28"/>
        </w:rPr>
        <w:t>Х2</w:t>
      </w:r>
      <w:r w:rsidR="00D977D4" w:rsidRPr="00684411">
        <w:rPr>
          <w:sz w:val="28"/>
          <w:szCs w:val="28"/>
        </w:rPr>
        <w:t xml:space="preserve">- прибыль от </w:t>
      </w:r>
      <w:r w:rsidR="003F7BF4" w:rsidRPr="00684411">
        <w:rPr>
          <w:sz w:val="28"/>
          <w:szCs w:val="28"/>
        </w:rPr>
        <w:t xml:space="preserve">реализации /сумма активов; </w:t>
      </w:r>
    </w:p>
    <w:p w:rsidR="003F7BF4" w:rsidRPr="00684411" w:rsidRDefault="00A423EF" w:rsidP="00684411">
      <w:pPr>
        <w:spacing w:line="360" w:lineRule="auto"/>
        <w:ind w:firstLine="709"/>
        <w:jc w:val="both"/>
        <w:rPr>
          <w:sz w:val="28"/>
          <w:szCs w:val="28"/>
        </w:rPr>
      </w:pPr>
      <w:r w:rsidRPr="00684411">
        <w:rPr>
          <w:sz w:val="28"/>
          <w:szCs w:val="28"/>
        </w:rPr>
        <w:t>Х3</w:t>
      </w:r>
      <w:r w:rsidR="003F7BF4" w:rsidRPr="00684411">
        <w:rPr>
          <w:sz w:val="28"/>
          <w:szCs w:val="28"/>
        </w:rPr>
        <w:t xml:space="preserve">- </w:t>
      </w:r>
      <w:r w:rsidR="00D977D4" w:rsidRPr="00684411">
        <w:rPr>
          <w:sz w:val="28"/>
          <w:szCs w:val="28"/>
        </w:rPr>
        <w:t>нераспределе</w:t>
      </w:r>
      <w:r w:rsidR="003F7BF4" w:rsidRPr="00684411">
        <w:rPr>
          <w:sz w:val="28"/>
          <w:szCs w:val="28"/>
        </w:rPr>
        <w:t xml:space="preserve">нная прибыль / сумма активов; </w:t>
      </w:r>
    </w:p>
    <w:p w:rsidR="003F7BF4" w:rsidRPr="00684411" w:rsidRDefault="00A423EF" w:rsidP="00684411">
      <w:pPr>
        <w:spacing w:line="360" w:lineRule="auto"/>
        <w:ind w:firstLine="709"/>
        <w:jc w:val="both"/>
        <w:rPr>
          <w:sz w:val="28"/>
          <w:szCs w:val="28"/>
        </w:rPr>
      </w:pPr>
      <w:r w:rsidRPr="00684411">
        <w:rPr>
          <w:sz w:val="28"/>
          <w:szCs w:val="28"/>
        </w:rPr>
        <w:t>Х4</w:t>
      </w:r>
      <w:r w:rsidR="00D977D4" w:rsidRPr="00684411">
        <w:rPr>
          <w:sz w:val="28"/>
          <w:szCs w:val="28"/>
        </w:rPr>
        <w:t xml:space="preserve">- собственный капитал / заемный капитал. </w:t>
      </w:r>
    </w:p>
    <w:p w:rsidR="0026728A" w:rsidRPr="00684411" w:rsidRDefault="00684411" w:rsidP="00684411">
      <w:pPr>
        <w:spacing w:line="360" w:lineRule="auto"/>
        <w:ind w:firstLine="709"/>
        <w:jc w:val="both"/>
        <w:rPr>
          <w:sz w:val="28"/>
          <w:szCs w:val="28"/>
        </w:rPr>
      </w:pPr>
      <w:r>
        <w:rPr>
          <w:sz w:val="28"/>
          <w:szCs w:val="28"/>
        </w:rPr>
        <w:t xml:space="preserve"> </w:t>
      </w:r>
      <w:r w:rsidR="0026728A" w:rsidRPr="00684411">
        <w:rPr>
          <w:sz w:val="28"/>
          <w:szCs w:val="28"/>
        </w:rPr>
        <w:t>Zк = 0,063*0,999 + 0,092*0,058+ 0,057*-0,027+ 0,001*-0,026=0,066</w:t>
      </w:r>
    </w:p>
    <w:p w:rsidR="003F7BF4" w:rsidRPr="00684411" w:rsidRDefault="00D977D4" w:rsidP="00684411">
      <w:pPr>
        <w:spacing w:line="360" w:lineRule="auto"/>
        <w:ind w:firstLine="709"/>
        <w:jc w:val="both"/>
        <w:rPr>
          <w:sz w:val="28"/>
          <w:szCs w:val="28"/>
        </w:rPr>
      </w:pPr>
      <w:r w:rsidRPr="00684411">
        <w:rPr>
          <w:sz w:val="28"/>
          <w:szCs w:val="28"/>
        </w:rPr>
        <w:t>Здесь пред</w:t>
      </w:r>
      <w:r w:rsidR="003F7BF4" w:rsidRPr="00684411">
        <w:rPr>
          <w:sz w:val="28"/>
          <w:szCs w:val="28"/>
        </w:rPr>
        <w:t>ельное значение равняется 0,037, а в нашем случае 0,066&gt;0,037, значит вероятность банкротства высокая.</w:t>
      </w:r>
    </w:p>
    <w:p w:rsidR="00EB0D2E" w:rsidRPr="00684411" w:rsidRDefault="00EB0D2E" w:rsidP="00684411">
      <w:pPr>
        <w:spacing w:line="360" w:lineRule="auto"/>
        <w:ind w:firstLine="709"/>
        <w:jc w:val="both"/>
        <w:rPr>
          <w:sz w:val="28"/>
          <w:szCs w:val="28"/>
        </w:rPr>
      </w:pPr>
      <w:r w:rsidRPr="00684411">
        <w:rPr>
          <w:sz w:val="28"/>
          <w:szCs w:val="28"/>
        </w:rPr>
        <w:t xml:space="preserve"> </w:t>
      </w:r>
      <w:r w:rsidRPr="00684411">
        <w:rPr>
          <w:i/>
          <w:iCs/>
          <w:sz w:val="28"/>
          <w:szCs w:val="28"/>
          <w:u w:val="single"/>
        </w:rPr>
        <w:t>Таффлер</w:t>
      </w:r>
      <w:r w:rsidRPr="00684411">
        <w:rPr>
          <w:sz w:val="28"/>
          <w:szCs w:val="28"/>
        </w:rPr>
        <w:t xml:space="preserve"> предлагает</w:t>
      </w:r>
      <w:r w:rsidR="00D977D4" w:rsidRPr="00684411">
        <w:rPr>
          <w:sz w:val="28"/>
          <w:szCs w:val="28"/>
        </w:rPr>
        <w:t xml:space="preserve"> следующую формулу:</w:t>
      </w:r>
    </w:p>
    <w:p w:rsidR="000C149F" w:rsidRPr="0032625E" w:rsidRDefault="000C149F" w:rsidP="00684411">
      <w:pPr>
        <w:spacing w:line="360" w:lineRule="auto"/>
        <w:ind w:firstLine="709"/>
        <w:jc w:val="both"/>
        <w:rPr>
          <w:sz w:val="28"/>
          <w:szCs w:val="28"/>
        </w:rPr>
      </w:pPr>
    </w:p>
    <w:p w:rsidR="000C149F" w:rsidRPr="0032625E" w:rsidRDefault="00EB0D2E" w:rsidP="00684411">
      <w:pPr>
        <w:spacing w:line="360" w:lineRule="auto"/>
        <w:ind w:firstLine="709"/>
        <w:jc w:val="both"/>
        <w:rPr>
          <w:sz w:val="28"/>
          <w:szCs w:val="28"/>
        </w:rPr>
      </w:pPr>
      <w:r w:rsidRPr="00684411">
        <w:rPr>
          <w:sz w:val="28"/>
          <w:szCs w:val="28"/>
        </w:rPr>
        <w:t>Zк = 0,53*</w:t>
      </w:r>
      <w:r w:rsidR="00A423EF" w:rsidRPr="00684411">
        <w:rPr>
          <w:sz w:val="28"/>
          <w:szCs w:val="28"/>
        </w:rPr>
        <w:t>Х1</w:t>
      </w:r>
      <w:r w:rsidRPr="00684411">
        <w:rPr>
          <w:sz w:val="28"/>
          <w:szCs w:val="28"/>
        </w:rPr>
        <w:t>+ 0,13*</w:t>
      </w:r>
      <w:r w:rsidR="00A423EF" w:rsidRPr="00684411">
        <w:rPr>
          <w:sz w:val="28"/>
          <w:szCs w:val="28"/>
        </w:rPr>
        <w:t>Х2</w:t>
      </w:r>
      <w:r w:rsidRPr="00684411">
        <w:rPr>
          <w:sz w:val="28"/>
          <w:szCs w:val="28"/>
        </w:rPr>
        <w:t>+ 0,18*</w:t>
      </w:r>
      <w:r w:rsidR="00A423EF" w:rsidRPr="00684411">
        <w:rPr>
          <w:sz w:val="28"/>
          <w:szCs w:val="28"/>
        </w:rPr>
        <w:t>Х3</w:t>
      </w:r>
      <w:r w:rsidRPr="00684411">
        <w:rPr>
          <w:sz w:val="28"/>
          <w:szCs w:val="28"/>
        </w:rPr>
        <w:t>+ 0,16*</w:t>
      </w:r>
      <w:r w:rsidR="00A423EF" w:rsidRPr="00684411">
        <w:rPr>
          <w:sz w:val="28"/>
          <w:szCs w:val="28"/>
        </w:rPr>
        <w:t>Х4</w:t>
      </w:r>
      <w:r w:rsidRPr="00684411">
        <w:rPr>
          <w:sz w:val="28"/>
          <w:szCs w:val="28"/>
        </w:rPr>
        <w:t xml:space="preserve">, </w:t>
      </w:r>
    </w:p>
    <w:p w:rsidR="000C149F" w:rsidRPr="0032625E" w:rsidRDefault="000C149F" w:rsidP="00684411">
      <w:pPr>
        <w:spacing w:line="360" w:lineRule="auto"/>
        <w:ind w:firstLine="709"/>
        <w:jc w:val="both"/>
        <w:rPr>
          <w:sz w:val="28"/>
          <w:szCs w:val="28"/>
        </w:rPr>
      </w:pPr>
    </w:p>
    <w:p w:rsidR="00EB0D2E" w:rsidRPr="00684411" w:rsidRDefault="00EB0D2E" w:rsidP="000C149F">
      <w:pPr>
        <w:spacing w:line="360" w:lineRule="auto"/>
        <w:ind w:firstLine="709"/>
        <w:jc w:val="both"/>
        <w:rPr>
          <w:sz w:val="28"/>
          <w:szCs w:val="28"/>
        </w:rPr>
      </w:pPr>
      <w:r w:rsidRPr="00684411">
        <w:rPr>
          <w:sz w:val="28"/>
          <w:szCs w:val="28"/>
        </w:rPr>
        <w:t>где:</w:t>
      </w:r>
      <w:r w:rsidR="000C149F" w:rsidRPr="000C149F">
        <w:rPr>
          <w:sz w:val="28"/>
          <w:szCs w:val="28"/>
        </w:rPr>
        <w:t xml:space="preserve"> </w:t>
      </w:r>
      <w:r w:rsidR="00A423EF" w:rsidRPr="00684411">
        <w:rPr>
          <w:sz w:val="28"/>
          <w:szCs w:val="28"/>
        </w:rPr>
        <w:t>Х1</w:t>
      </w:r>
      <w:r w:rsidR="00D977D4" w:rsidRPr="00684411">
        <w:rPr>
          <w:sz w:val="28"/>
          <w:szCs w:val="28"/>
        </w:rPr>
        <w:t>- прибыль от реализации/кр</w:t>
      </w:r>
      <w:r w:rsidRPr="00684411">
        <w:rPr>
          <w:sz w:val="28"/>
          <w:szCs w:val="28"/>
        </w:rPr>
        <w:t>аткосрочные обязательства;</w:t>
      </w:r>
    </w:p>
    <w:p w:rsidR="00EB0D2E" w:rsidRPr="00684411" w:rsidRDefault="00A423EF" w:rsidP="00684411">
      <w:pPr>
        <w:spacing w:line="360" w:lineRule="auto"/>
        <w:ind w:firstLine="709"/>
        <w:jc w:val="both"/>
        <w:rPr>
          <w:sz w:val="28"/>
          <w:szCs w:val="28"/>
        </w:rPr>
      </w:pPr>
      <w:r w:rsidRPr="00684411">
        <w:rPr>
          <w:sz w:val="28"/>
          <w:szCs w:val="28"/>
        </w:rPr>
        <w:t>Х2</w:t>
      </w:r>
      <w:r w:rsidR="00EB0D2E" w:rsidRPr="00684411">
        <w:rPr>
          <w:sz w:val="28"/>
          <w:szCs w:val="28"/>
        </w:rPr>
        <w:t xml:space="preserve">- </w:t>
      </w:r>
      <w:r w:rsidR="00D977D4" w:rsidRPr="00684411">
        <w:rPr>
          <w:sz w:val="28"/>
          <w:szCs w:val="28"/>
        </w:rPr>
        <w:t xml:space="preserve">оборотные активы/ сумма обязательств; </w:t>
      </w:r>
    </w:p>
    <w:p w:rsidR="00EB0D2E" w:rsidRPr="00684411" w:rsidRDefault="00A423EF" w:rsidP="00684411">
      <w:pPr>
        <w:spacing w:line="360" w:lineRule="auto"/>
        <w:ind w:firstLine="709"/>
        <w:jc w:val="both"/>
        <w:rPr>
          <w:sz w:val="28"/>
          <w:szCs w:val="28"/>
        </w:rPr>
      </w:pPr>
      <w:r w:rsidRPr="00684411">
        <w:rPr>
          <w:sz w:val="28"/>
          <w:szCs w:val="28"/>
        </w:rPr>
        <w:t>Х3</w:t>
      </w:r>
      <w:r w:rsidR="00EB0D2E" w:rsidRPr="00684411">
        <w:rPr>
          <w:sz w:val="28"/>
          <w:szCs w:val="28"/>
        </w:rPr>
        <w:t>-</w:t>
      </w:r>
      <w:r w:rsidR="00684411">
        <w:rPr>
          <w:sz w:val="28"/>
          <w:szCs w:val="28"/>
        </w:rPr>
        <w:t xml:space="preserve"> </w:t>
      </w:r>
      <w:r w:rsidR="00D977D4" w:rsidRPr="00684411">
        <w:rPr>
          <w:sz w:val="28"/>
          <w:szCs w:val="28"/>
        </w:rPr>
        <w:t xml:space="preserve">краткосрочные обязательства / сумма активов; </w:t>
      </w:r>
    </w:p>
    <w:p w:rsidR="00D977D4" w:rsidRPr="00684411" w:rsidRDefault="00A423EF" w:rsidP="00684411">
      <w:pPr>
        <w:spacing w:line="360" w:lineRule="auto"/>
        <w:ind w:firstLine="709"/>
        <w:jc w:val="both"/>
        <w:rPr>
          <w:sz w:val="28"/>
          <w:szCs w:val="28"/>
        </w:rPr>
      </w:pPr>
      <w:r w:rsidRPr="00684411">
        <w:rPr>
          <w:sz w:val="28"/>
          <w:szCs w:val="28"/>
        </w:rPr>
        <w:t>Х4</w:t>
      </w:r>
      <w:r w:rsidR="00EB0D2E" w:rsidRPr="00684411">
        <w:rPr>
          <w:sz w:val="28"/>
          <w:szCs w:val="28"/>
        </w:rPr>
        <w:t xml:space="preserve">- </w:t>
      </w:r>
      <w:r w:rsidR="00D977D4" w:rsidRPr="00684411">
        <w:rPr>
          <w:sz w:val="28"/>
          <w:szCs w:val="28"/>
        </w:rPr>
        <w:t>выручка / сумма активов.</w:t>
      </w:r>
    </w:p>
    <w:p w:rsidR="00A423EF" w:rsidRPr="00684411" w:rsidRDefault="00684411" w:rsidP="00684411">
      <w:pPr>
        <w:spacing w:line="360" w:lineRule="auto"/>
        <w:ind w:firstLine="709"/>
        <w:jc w:val="both"/>
        <w:rPr>
          <w:sz w:val="28"/>
          <w:szCs w:val="28"/>
        </w:rPr>
      </w:pPr>
      <w:r>
        <w:rPr>
          <w:sz w:val="28"/>
          <w:szCs w:val="28"/>
        </w:rPr>
        <w:t xml:space="preserve"> </w:t>
      </w:r>
      <w:r w:rsidR="00A423EF" w:rsidRPr="00684411">
        <w:rPr>
          <w:sz w:val="28"/>
          <w:szCs w:val="28"/>
        </w:rPr>
        <w:t>Zк = 0,53*0,057 + 0,13*0,973 + 0,18*1,027 + 0,16*0,022=0,345</w:t>
      </w:r>
    </w:p>
    <w:p w:rsidR="00C97A8C" w:rsidRPr="00684411" w:rsidRDefault="00EB0D2E" w:rsidP="00684411">
      <w:pPr>
        <w:spacing w:line="360" w:lineRule="auto"/>
        <w:ind w:firstLine="709"/>
        <w:jc w:val="both"/>
        <w:rPr>
          <w:sz w:val="28"/>
          <w:szCs w:val="28"/>
        </w:rPr>
      </w:pPr>
      <w:r w:rsidRPr="00684411">
        <w:rPr>
          <w:sz w:val="28"/>
          <w:szCs w:val="28"/>
        </w:rPr>
        <w:t>Так как</w:t>
      </w:r>
      <w:r w:rsidR="00176A97" w:rsidRPr="00684411">
        <w:rPr>
          <w:sz w:val="28"/>
          <w:szCs w:val="28"/>
        </w:rPr>
        <w:t xml:space="preserve"> величина Z-0,345</w:t>
      </w:r>
      <w:r w:rsidR="00D977D4" w:rsidRPr="00684411">
        <w:rPr>
          <w:sz w:val="28"/>
          <w:szCs w:val="28"/>
        </w:rPr>
        <w:t xml:space="preserve"> больше 0,3, это говорит о том, что </w:t>
      </w:r>
      <w:r w:rsidRPr="00684411">
        <w:rPr>
          <w:sz w:val="28"/>
          <w:szCs w:val="28"/>
        </w:rPr>
        <w:t>в дальнейшем у предприятия</w:t>
      </w:r>
      <w:r w:rsidR="00D977D4" w:rsidRPr="00684411">
        <w:rPr>
          <w:sz w:val="28"/>
          <w:szCs w:val="28"/>
        </w:rPr>
        <w:t xml:space="preserve"> неплохие долгосрочные перспективы</w:t>
      </w:r>
      <w:r w:rsidRPr="00684411">
        <w:rPr>
          <w:sz w:val="28"/>
          <w:szCs w:val="28"/>
        </w:rPr>
        <w:t>.</w:t>
      </w:r>
      <w:r w:rsidR="00D977D4" w:rsidRPr="00684411">
        <w:rPr>
          <w:sz w:val="28"/>
          <w:szCs w:val="28"/>
        </w:rPr>
        <w:t xml:space="preserve"> </w:t>
      </w:r>
    </w:p>
    <w:p w:rsidR="00A423EF" w:rsidRPr="00684411" w:rsidRDefault="00684411" w:rsidP="00684411">
      <w:pPr>
        <w:spacing w:line="360" w:lineRule="auto"/>
        <w:ind w:firstLine="709"/>
        <w:jc w:val="both"/>
        <w:rPr>
          <w:b/>
          <w:bCs/>
          <w:i/>
          <w:iCs/>
          <w:sz w:val="28"/>
          <w:szCs w:val="28"/>
        </w:rPr>
      </w:pPr>
      <w:r>
        <w:rPr>
          <w:b/>
          <w:bCs/>
          <w:i/>
          <w:iCs/>
          <w:sz w:val="28"/>
          <w:szCs w:val="28"/>
        </w:rPr>
        <w:t xml:space="preserve"> </w:t>
      </w:r>
      <w:r w:rsidR="00A423EF" w:rsidRPr="00684411">
        <w:rPr>
          <w:b/>
          <w:bCs/>
          <w:i/>
          <w:iCs/>
          <w:sz w:val="28"/>
          <w:szCs w:val="28"/>
        </w:rPr>
        <w:t>Для выхода из тяжелого состояния</w:t>
      </w:r>
      <w:r w:rsidR="004502E8" w:rsidRPr="00684411">
        <w:rPr>
          <w:b/>
          <w:bCs/>
          <w:i/>
          <w:iCs/>
          <w:sz w:val="28"/>
          <w:szCs w:val="28"/>
        </w:rPr>
        <w:t xml:space="preserve"> Саузгинскому мясокомбинату</w:t>
      </w:r>
      <w:r w:rsidR="00A423EF" w:rsidRPr="00684411">
        <w:rPr>
          <w:b/>
          <w:bCs/>
          <w:i/>
          <w:iCs/>
          <w:sz w:val="28"/>
          <w:szCs w:val="28"/>
        </w:rPr>
        <w:t xml:space="preserve"> надо разработать конкретные меры, которые надо реализовать в ближайшее время:</w:t>
      </w:r>
    </w:p>
    <w:p w:rsidR="00687510" w:rsidRPr="00684411" w:rsidRDefault="00A423EF" w:rsidP="00684411">
      <w:pPr>
        <w:spacing w:line="360" w:lineRule="auto"/>
        <w:ind w:firstLine="709"/>
        <w:jc w:val="both"/>
        <w:rPr>
          <w:sz w:val="28"/>
          <w:szCs w:val="28"/>
        </w:rPr>
      </w:pPr>
      <w:r w:rsidRPr="00684411">
        <w:rPr>
          <w:sz w:val="28"/>
          <w:szCs w:val="28"/>
        </w:rPr>
        <w:t>Во-первых, усилить контроль на этапе планирования производства</w:t>
      </w:r>
      <w:r w:rsidR="002F4869" w:rsidRPr="00684411">
        <w:rPr>
          <w:sz w:val="28"/>
          <w:szCs w:val="28"/>
        </w:rPr>
        <w:t>.</w:t>
      </w:r>
      <w:r w:rsidR="004502E8" w:rsidRPr="00684411">
        <w:rPr>
          <w:sz w:val="28"/>
          <w:szCs w:val="28"/>
        </w:rPr>
        <w:t xml:space="preserve"> </w:t>
      </w:r>
      <w:r w:rsidR="002F4869" w:rsidRPr="00684411">
        <w:rPr>
          <w:sz w:val="28"/>
          <w:szCs w:val="28"/>
        </w:rPr>
        <w:t>Во-вторых, выполнять/перевыполнять план хозяйственной деятельности, для этого привлечь кредит банка, с низкими процентами годовых, закупить</w:t>
      </w:r>
      <w:r w:rsidR="00684411">
        <w:rPr>
          <w:sz w:val="28"/>
          <w:szCs w:val="28"/>
        </w:rPr>
        <w:t xml:space="preserve"> </w:t>
      </w:r>
      <w:r w:rsidR="002F4869" w:rsidRPr="00684411">
        <w:rPr>
          <w:sz w:val="28"/>
          <w:szCs w:val="28"/>
        </w:rPr>
        <w:t>для забоя по умеренным ценам скот у населения, также разработать либо приобрести ряд новых</w:t>
      </w:r>
      <w:r w:rsidR="00684411">
        <w:rPr>
          <w:sz w:val="28"/>
          <w:szCs w:val="28"/>
        </w:rPr>
        <w:t xml:space="preserve"> </w:t>
      </w:r>
      <w:r w:rsidR="002F4869" w:rsidRPr="00684411">
        <w:rPr>
          <w:sz w:val="28"/>
          <w:szCs w:val="28"/>
        </w:rPr>
        <w:t>колбасных рецептов, усовершенствовать оборудования.</w:t>
      </w:r>
      <w:r w:rsidR="004502E8" w:rsidRPr="00684411">
        <w:rPr>
          <w:sz w:val="28"/>
          <w:szCs w:val="28"/>
        </w:rPr>
        <w:t xml:space="preserve"> </w:t>
      </w:r>
      <w:r w:rsidR="002F4869" w:rsidRPr="00684411">
        <w:rPr>
          <w:sz w:val="28"/>
          <w:szCs w:val="28"/>
        </w:rPr>
        <w:t>В-третьих, осуществить меры по привлечению на комбинат рабочих и специалистов местной национальности, развернуть широкое их обучение</w:t>
      </w:r>
      <w:r w:rsidR="00687510" w:rsidRPr="00684411">
        <w:rPr>
          <w:sz w:val="28"/>
          <w:szCs w:val="28"/>
        </w:rPr>
        <w:t>.</w:t>
      </w:r>
      <w:r w:rsidR="004502E8" w:rsidRPr="00684411">
        <w:rPr>
          <w:sz w:val="28"/>
          <w:szCs w:val="28"/>
        </w:rPr>
        <w:t xml:space="preserve"> </w:t>
      </w:r>
      <w:r w:rsidR="00687510" w:rsidRPr="00684411">
        <w:rPr>
          <w:sz w:val="28"/>
          <w:szCs w:val="28"/>
        </w:rPr>
        <w:t>В-четвертых, охватить</w:t>
      </w:r>
      <w:r w:rsidR="00684411">
        <w:rPr>
          <w:sz w:val="28"/>
          <w:szCs w:val="28"/>
        </w:rPr>
        <w:t xml:space="preserve"> </w:t>
      </w:r>
      <w:r w:rsidR="00687510" w:rsidRPr="00684411">
        <w:rPr>
          <w:sz w:val="28"/>
          <w:szCs w:val="28"/>
        </w:rPr>
        <w:t>ближайшие рынки сбыта, наладить контакт с надёжными, проверенными покупателями, усилить маркетинговую политику.</w:t>
      </w:r>
    </w:p>
    <w:p w:rsidR="00687510" w:rsidRPr="00684411" w:rsidRDefault="00684411" w:rsidP="00684411">
      <w:pPr>
        <w:spacing w:line="360" w:lineRule="auto"/>
        <w:ind w:firstLine="709"/>
        <w:jc w:val="both"/>
        <w:rPr>
          <w:sz w:val="28"/>
          <w:szCs w:val="28"/>
        </w:rPr>
      </w:pPr>
      <w:r>
        <w:rPr>
          <w:sz w:val="28"/>
          <w:szCs w:val="28"/>
        </w:rPr>
        <w:t xml:space="preserve"> </w:t>
      </w:r>
      <w:r w:rsidR="0045631B" w:rsidRPr="00684411">
        <w:rPr>
          <w:sz w:val="28"/>
          <w:szCs w:val="28"/>
        </w:rPr>
        <w:t xml:space="preserve">Доскональное знание дела, мощная подготовка, </w:t>
      </w:r>
      <w:r w:rsidR="00C335CE" w:rsidRPr="00684411">
        <w:rPr>
          <w:sz w:val="28"/>
          <w:szCs w:val="28"/>
        </w:rPr>
        <w:t xml:space="preserve">умение настойчиво добиваться поставленной цели, </w:t>
      </w:r>
      <w:r w:rsidR="0045631B" w:rsidRPr="00684411">
        <w:rPr>
          <w:sz w:val="28"/>
          <w:szCs w:val="28"/>
        </w:rPr>
        <w:t>строжайший спрос с исполнителей, постоянный поиск и внедрение различных новшеств, а также стремление развивать производства, обеспечение работников необходимыми продуктами питания, забота о людях - вот далеко не полный перечень качеств, которыми должен обладать каждый</w:t>
      </w:r>
      <w:r>
        <w:rPr>
          <w:sz w:val="28"/>
          <w:szCs w:val="28"/>
        </w:rPr>
        <w:t xml:space="preserve"> </w:t>
      </w:r>
      <w:r w:rsidR="0045631B" w:rsidRPr="00684411">
        <w:rPr>
          <w:sz w:val="28"/>
          <w:szCs w:val="28"/>
        </w:rPr>
        <w:t xml:space="preserve">директор </w:t>
      </w:r>
      <w:r w:rsidR="00C335CE" w:rsidRPr="00684411">
        <w:rPr>
          <w:sz w:val="28"/>
          <w:szCs w:val="28"/>
        </w:rPr>
        <w:t>предприятия, чтобы не допуска</w:t>
      </w:r>
      <w:r w:rsidR="0045631B" w:rsidRPr="00684411">
        <w:rPr>
          <w:sz w:val="28"/>
          <w:szCs w:val="28"/>
        </w:rPr>
        <w:t>ть банкротства.</w:t>
      </w:r>
    </w:p>
    <w:p w:rsidR="002F4869" w:rsidRPr="00684411" w:rsidRDefault="002F4869" w:rsidP="00684411">
      <w:pPr>
        <w:spacing w:line="360" w:lineRule="auto"/>
        <w:ind w:firstLine="709"/>
        <w:jc w:val="both"/>
        <w:rPr>
          <w:sz w:val="28"/>
          <w:szCs w:val="28"/>
        </w:rPr>
      </w:pPr>
    </w:p>
    <w:p w:rsidR="008E347C" w:rsidRPr="000C149F" w:rsidRDefault="000C149F" w:rsidP="00684411">
      <w:pPr>
        <w:spacing w:line="360" w:lineRule="auto"/>
        <w:ind w:firstLine="709"/>
        <w:jc w:val="both"/>
        <w:rPr>
          <w:b/>
          <w:bCs/>
          <w:sz w:val="28"/>
          <w:szCs w:val="28"/>
        </w:rPr>
      </w:pPr>
      <w:r>
        <w:rPr>
          <w:b/>
          <w:bCs/>
          <w:sz w:val="28"/>
          <w:szCs w:val="28"/>
        </w:rPr>
        <w:br w:type="page"/>
      </w:r>
      <w:r w:rsidRPr="000C149F">
        <w:rPr>
          <w:b/>
          <w:bCs/>
          <w:sz w:val="28"/>
          <w:szCs w:val="28"/>
        </w:rPr>
        <w:t>3</w:t>
      </w:r>
      <w:r w:rsidR="008E347C" w:rsidRPr="00684411">
        <w:rPr>
          <w:b/>
          <w:bCs/>
          <w:sz w:val="28"/>
          <w:szCs w:val="28"/>
        </w:rPr>
        <w:t xml:space="preserve"> Пути повышения платежеспособности и финансового оздоровления предприятия</w:t>
      </w:r>
    </w:p>
    <w:p w:rsidR="000C149F" w:rsidRPr="0032625E" w:rsidRDefault="000C149F" w:rsidP="00684411">
      <w:pPr>
        <w:spacing w:line="360" w:lineRule="auto"/>
        <w:ind w:firstLine="709"/>
        <w:jc w:val="both"/>
        <w:rPr>
          <w:sz w:val="28"/>
          <w:szCs w:val="28"/>
        </w:rPr>
      </w:pPr>
    </w:p>
    <w:p w:rsidR="008E347C" w:rsidRPr="00684411" w:rsidRDefault="008E347C" w:rsidP="00684411">
      <w:pPr>
        <w:spacing w:line="360" w:lineRule="auto"/>
        <w:ind w:firstLine="709"/>
        <w:jc w:val="both"/>
        <w:rPr>
          <w:sz w:val="28"/>
          <w:szCs w:val="28"/>
        </w:rPr>
      </w:pPr>
      <w:r w:rsidRPr="00684411">
        <w:rPr>
          <w:sz w:val="28"/>
          <w:szCs w:val="28"/>
        </w:rPr>
        <w:t xml:space="preserve"> 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Забота об обеспечении бизнеса необходимыми финансовыми ресурсами является ключевым моментом в деятельности любого предприятия.</w:t>
      </w:r>
    </w:p>
    <w:p w:rsidR="0015365B" w:rsidRPr="00684411" w:rsidRDefault="0015365B" w:rsidP="00684411">
      <w:pPr>
        <w:spacing w:line="360" w:lineRule="auto"/>
        <w:ind w:firstLine="709"/>
        <w:jc w:val="both"/>
        <w:rPr>
          <w:sz w:val="28"/>
          <w:szCs w:val="28"/>
        </w:rPr>
      </w:pPr>
      <w:r w:rsidRPr="00684411">
        <w:rPr>
          <w:sz w:val="28"/>
          <w:szCs w:val="28"/>
        </w:rPr>
        <w:t>Чтобы повысить свою платежеспособность Соузгинскому мясокомбинату надо пополнить свой собственный капитал, который на конец 1 квартала снизился на 2136т.р. или в 7 раз.</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w:t>
      </w:r>
      <w:r w:rsidRPr="00684411">
        <w:rPr>
          <w:b/>
          <w:bCs/>
          <w:sz w:val="28"/>
          <w:szCs w:val="28"/>
        </w:rPr>
        <w:t>Собственный капитал</w:t>
      </w:r>
      <w:r w:rsidRPr="00684411">
        <w:rPr>
          <w:sz w:val="28"/>
          <w:szCs w:val="28"/>
        </w:rPr>
        <w:t xml:space="preserve"> характеризуется простотой привлечения, обеспечением более устойчивого финансового состояния и снижения риска банкротства. Необходимость в нем обусловлена требованиями самофинансирования предприятий. Он является основой их самостоятельности и независимости. Особенность собственного капитала состоит в том, что он инвестируется на долгосрочной основе и подвергается наибольшему риску.</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Однако нужно учитывать, что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особенно в тех случаях, когда производство имеет сезонный характер. Тогда в отдельные периоды будут накапливаться большие средства на счетах в банке, а в другие их будет недоставать. </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 xml:space="preserve"> Основным источником пополнения капитала</w:t>
      </w:r>
      <w:r w:rsidRPr="00684411">
        <w:rPr>
          <w:sz w:val="28"/>
          <w:szCs w:val="28"/>
        </w:rPr>
        <w:t xml:space="preserve"> является прибыль предприятия. Если предприятие убыточное, то собственный капитал уменьшае</w:t>
      </w:r>
      <w:r w:rsidR="00B60B91" w:rsidRPr="00684411">
        <w:rPr>
          <w:sz w:val="28"/>
          <w:szCs w:val="28"/>
        </w:rPr>
        <w:t>тся на сумму полученных убытков, как на примере Саузгинского мясокомбината.</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 xml:space="preserve"> Кроме этого капитал пополняется</w:t>
      </w:r>
      <w:r w:rsidRPr="00684411">
        <w:rPr>
          <w:sz w:val="28"/>
          <w:szCs w:val="28"/>
        </w:rPr>
        <w:t xml:space="preserve"> за счет</w:t>
      </w:r>
      <w:r w:rsidR="00684411">
        <w:rPr>
          <w:sz w:val="28"/>
          <w:szCs w:val="28"/>
        </w:rPr>
        <w:t xml:space="preserve"> </w:t>
      </w:r>
      <w:r w:rsidRPr="00684411">
        <w:rPr>
          <w:sz w:val="28"/>
          <w:szCs w:val="28"/>
        </w:rPr>
        <w:t>внешних источников формирования собственного капитала, это дополнительная эмиссия акций. К числу прочих внешних источников относятся материальные и нематериальные активы, передаваемые предприятию бесплатно физическими и юридическими лицами в порядке благотворительности.</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 xml:space="preserve"> Другой формой увеличения</w:t>
      </w:r>
      <w:r w:rsidRPr="00684411">
        <w:rPr>
          <w:sz w:val="28"/>
          <w:szCs w:val="28"/>
        </w:rPr>
        <w:t xml:space="preserve"> собственного капитала является </w:t>
      </w:r>
      <w:r w:rsidRPr="00684411">
        <w:rPr>
          <w:b/>
          <w:bCs/>
          <w:sz w:val="28"/>
          <w:szCs w:val="28"/>
        </w:rPr>
        <w:t>заемный капитал</w:t>
      </w:r>
      <w:r w:rsidRPr="00684411">
        <w:rPr>
          <w:sz w:val="28"/>
          <w:szCs w:val="28"/>
        </w:rPr>
        <w:t xml:space="preserve">. Это кредиты банков и финансовых компаний, займы, кредиторская задолженность, лизинг, коммерческие бумаги и др. </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 xml:space="preserve"> Привлечение заемных средств </w:t>
      </w:r>
      <w:r w:rsidRPr="00684411">
        <w:rPr>
          <w:sz w:val="28"/>
          <w:szCs w:val="28"/>
        </w:rPr>
        <w:t>в оборот предприятия явление нормальное. Это содействует временному улучшению финансового состояния.</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От того, насколько оптимально соотношение собственного и заемного капитала, во многом зависит финансовое положение предприятия и его устойчивость.</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Также финансовое состояние предприятия и его устойчивость в значительной степени зависят оттого, каким имуществом располагает предприятие в какие активы</w:t>
      </w:r>
      <w:r w:rsidR="00684411">
        <w:rPr>
          <w:sz w:val="28"/>
          <w:szCs w:val="28"/>
        </w:rPr>
        <w:t xml:space="preserve"> </w:t>
      </w:r>
      <w:r w:rsidRPr="00684411">
        <w:rPr>
          <w:sz w:val="28"/>
          <w:szCs w:val="28"/>
        </w:rPr>
        <w:t>вложен капитал, и какой доход они ему приносят.</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Большое влияние на финансовое состояние предприятия и его производственные результаты оказывает </w:t>
      </w:r>
      <w:r w:rsidRPr="00684411">
        <w:rPr>
          <w:b/>
          <w:bCs/>
          <w:sz w:val="28"/>
          <w:szCs w:val="28"/>
        </w:rPr>
        <w:t>состояние производственных запасов</w:t>
      </w:r>
      <w:r w:rsidRPr="00684411">
        <w:rPr>
          <w:sz w:val="28"/>
          <w:szCs w:val="28"/>
        </w:rPr>
        <w:t>. В целях нормального хода производства и сбыта продукции запасы должны быть оптимальными. Увеличение удельных запасов может свидетельствовать о:</w:t>
      </w:r>
    </w:p>
    <w:p w:rsidR="008E347C" w:rsidRPr="00684411" w:rsidRDefault="008E347C" w:rsidP="00684411">
      <w:pPr>
        <w:numPr>
          <w:ilvl w:val="0"/>
          <w:numId w:val="24"/>
        </w:numPr>
        <w:shd w:val="clear" w:color="auto" w:fill="FFFFFF"/>
        <w:tabs>
          <w:tab w:val="clear" w:pos="720"/>
          <w:tab w:val="num" w:pos="374"/>
        </w:tabs>
        <w:spacing w:line="360" w:lineRule="auto"/>
        <w:ind w:left="0" w:firstLine="709"/>
        <w:jc w:val="both"/>
        <w:rPr>
          <w:sz w:val="28"/>
          <w:szCs w:val="28"/>
        </w:rPr>
      </w:pPr>
      <w:r w:rsidRPr="00684411">
        <w:rPr>
          <w:sz w:val="28"/>
          <w:szCs w:val="28"/>
        </w:rPr>
        <w:t>расширении масштабов деятельности предприятия;</w:t>
      </w:r>
    </w:p>
    <w:p w:rsidR="008E347C" w:rsidRPr="00684411" w:rsidRDefault="008E347C" w:rsidP="00684411">
      <w:pPr>
        <w:numPr>
          <w:ilvl w:val="0"/>
          <w:numId w:val="24"/>
        </w:numPr>
        <w:shd w:val="clear" w:color="auto" w:fill="FFFFFF"/>
        <w:tabs>
          <w:tab w:val="clear" w:pos="720"/>
          <w:tab w:val="num" w:pos="374"/>
        </w:tabs>
        <w:spacing w:line="360" w:lineRule="auto"/>
        <w:ind w:left="0" w:firstLine="709"/>
        <w:jc w:val="both"/>
        <w:rPr>
          <w:sz w:val="28"/>
          <w:szCs w:val="28"/>
        </w:rPr>
      </w:pPr>
      <w:r w:rsidRPr="00684411">
        <w:rPr>
          <w:sz w:val="28"/>
          <w:szCs w:val="28"/>
        </w:rPr>
        <w:t>стремлении защитить денежные средства от обесценивания под воздействием инфляции;</w:t>
      </w:r>
    </w:p>
    <w:p w:rsidR="008E347C" w:rsidRPr="00684411" w:rsidRDefault="008E347C" w:rsidP="00684411">
      <w:pPr>
        <w:numPr>
          <w:ilvl w:val="0"/>
          <w:numId w:val="24"/>
        </w:numPr>
        <w:shd w:val="clear" w:color="auto" w:fill="FFFFFF"/>
        <w:tabs>
          <w:tab w:val="clear" w:pos="720"/>
          <w:tab w:val="num" w:pos="374"/>
        </w:tabs>
        <w:spacing w:line="360" w:lineRule="auto"/>
        <w:ind w:left="0" w:firstLine="709"/>
        <w:jc w:val="both"/>
        <w:rPr>
          <w:sz w:val="28"/>
          <w:szCs w:val="28"/>
        </w:rPr>
      </w:pPr>
      <w:r w:rsidRPr="00684411">
        <w:rPr>
          <w:sz w:val="28"/>
          <w:szCs w:val="28"/>
        </w:rPr>
        <w:t>неэффективном управлении запасами, вследствие чего значительная часть капитала замораживаётся на длительное время в запасах, замедляется его оборачиваемость.</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Кроме того, возникают проблемы с ликвидностью, увеличивается порча сырья и материалов, растут складские расходы, что отрицательно влияет на конечные результаты деятельности. Все это свидетельствует о спаде деловой активности предприятия.</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В то же время недостаток запасов (сырья, материалов, топлива) также отрицательно сказывается на производственных и финансовых результатах деятельности предприятия. Поэтому каждое предприятие должно стремиться к тому, чтобы производство вовремя и в полном объеме обеспечивалось всеми необходимыми ресурсами и в то же время, чтобы они не залеживались на складах.</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Размещение средств предприятия имеет очень большое значение в финансовой деятельности и повышении ее эффективности. От того, какие инвестиции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следовательно, и финансовая устойчивость предприятия. Если созданные производственные мощности предприятия используются недостаточно полно из-за отсутствия материальных ресурсов, то это отрицательно сказывается на финансовых результатах предприятия и его финансовом положении. </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То же происходит, если созданы излишние производственные запасы, которые не могут быть быстро переработаны на имеющихся производственных мощностях. В итоге замораживается капитал, замедляется его оборачиваемость и как следствие ухудшается финансовое состояние. Даже при хороших финансовых результатах, высоком уровне рентабельности предприятия может испытывать финансовые трудности, если оно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Большое влияние на оборачиваемость капитала</w:t>
      </w:r>
      <w:r w:rsidRPr="00684411">
        <w:rPr>
          <w:sz w:val="28"/>
          <w:szCs w:val="28"/>
        </w:rPr>
        <w:t xml:space="preserve">, вложенного в оборотные активы, а, следовательно, и на финансовое состояние предприятия оказывает увеличение или уменьшение дебиторской задолженности. </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Искусство управления дебиторской задолженностью</w:t>
      </w:r>
      <w:r w:rsidRPr="00684411">
        <w:rPr>
          <w:sz w:val="28"/>
          <w:szCs w:val="28"/>
        </w:rPr>
        <w:t xml:space="preserve"> заключается в оптимизации ее общего размера и обеспечении своевременной инкассации.</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Дебиторская задолженность</w:t>
      </w:r>
      <w:r w:rsidRPr="00684411">
        <w:rPr>
          <w:sz w:val="28"/>
          <w:szCs w:val="28"/>
        </w:rPr>
        <w:t xml:space="preserve"> может уменьшиться, с одной стороны, за счет ускорения расчетов, а с другой</w:t>
      </w:r>
      <w:r w:rsidR="00684411">
        <w:rPr>
          <w:sz w:val="28"/>
          <w:szCs w:val="28"/>
        </w:rPr>
        <w:t xml:space="preserve"> </w:t>
      </w:r>
      <w:r w:rsidRPr="00684411">
        <w:rPr>
          <w:sz w:val="28"/>
          <w:szCs w:val="28"/>
        </w:rPr>
        <w:t>из-за сокращения отгрузки продукции покупателям.</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Следовательно, рост дебиторской задолженности не всегда оценивается отрицательно. Необходимо различать нормальную и просроченную задолженность. Наличие последней создает финансовые затруднения, так как предприятия не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 Просроченная дебиторская задолженность означает также рост риска непогашения долгов и уменьшение прибыли. Поэтому каждое предприятие заинтересовано в сокращении сроков погашения причитающихся ему платежей.</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Ускорить 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Управление денежными средствами</w:t>
      </w:r>
      <w:r w:rsidRPr="00684411">
        <w:rPr>
          <w:sz w:val="28"/>
          <w:szCs w:val="28"/>
        </w:rPr>
        <w:t xml:space="preserve"> имеет такое же значение, как и </w:t>
      </w:r>
      <w:r w:rsidR="0015365B" w:rsidRPr="00684411">
        <w:rPr>
          <w:sz w:val="28"/>
          <w:szCs w:val="28"/>
        </w:rPr>
        <w:t>управление,</w:t>
      </w:r>
      <w:r w:rsidRPr="00684411">
        <w:rPr>
          <w:sz w:val="28"/>
          <w:szCs w:val="28"/>
        </w:rPr>
        <w:t xml:space="preserve"> запасами и дебиторской задолженностью. Искусство управления оборотными активами состоит в том, чтобы держать на счетах минимально необходимую сумму денежных средств, которые нужны для текущей оперативной деятельности. </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Увеличение или уменьшение остатков денежной</w:t>
      </w:r>
      <w:r w:rsidRPr="00684411">
        <w:rPr>
          <w:sz w:val="28"/>
          <w:szCs w:val="28"/>
        </w:rPr>
        <w:t xml:space="preserve"> наличности на счетах в банке обусловливается уровнем несбалансированности денежных потоков, т.е. притоком и оттоком денег. Превышение положительного денежного потока над отрицательным денежным потоком увеличивает остаток свободной денежной наличности, и наоборот, превышение оттоков над притоками приводит к нехватке денежных средств и увеличению потребности в кредите. </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Как дефицит, так и избыток денежных ресурсов</w:t>
      </w:r>
      <w:r w:rsidRPr="00684411">
        <w:rPr>
          <w:sz w:val="28"/>
          <w:szCs w:val="28"/>
        </w:rPr>
        <w:t xml:space="preserve"> отрицательно влияют на финансовое состояние предприятия. При избыточном денежном потоке происходит потеря реальной стоимости временно свободных денежных средств в результате инфляции; теряется часть потенциального дохода от недоиспользования денежных средств в операционной или инвестиционной деятельности; замедляется оборачиваемость капитала в результате простоя денежных средств.</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Наличие избыточного денежного потока</w:t>
      </w:r>
      <w:r w:rsidRPr="00684411">
        <w:rPr>
          <w:sz w:val="28"/>
          <w:szCs w:val="28"/>
        </w:rPr>
        <w:t xml:space="preserve"> на протяжении длительного времени может быть результатом неправильного использования оборотного капитала, чтобы деньги работали на предприятие, необходимо их пускать в оборот с целью получения прибыли:</w:t>
      </w:r>
    </w:p>
    <w:p w:rsidR="008E347C" w:rsidRPr="00684411" w:rsidRDefault="008E347C" w:rsidP="00684411">
      <w:pPr>
        <w:numPr>
          <w:ilvl w:val="0"/>
          <w:numId w:val="23"/>
        </w:numPr>
        <w:shd w:val="clear" w:color="auto" w:fill="FFFFFF"/>
        <w:tabs>
          <w:tab w:val="clear" w:pos="720"/>
          <w:tab w:val="num" w:pos="374"/>
        </w:tabs>
        <w:spacing w:line="360" w:lineRule="auto"/>
        <w:ind w:left="0" w:firstLine="709"/>
        <w:jc w:val="both"/>
        <w:rPr>
          <w:sz w:val="28"/>
          <w:szCs w:val="28"/>
        </w:rPr>
      </w:pPr>
      <w:r w:rsidRPr="00684411">
        <w:rPr>
          <w:sz w:val="28"/>
          <w:szCs w:val="28"/>
        </w:rPr>
        <w:t>расширять свое производство, прокручивая их в цикле оборотного капитала;</w:t>
      </w:r>
    </w:p>
    <w:p w:rsidR="008E347C" w:rsidRPr="00684411" w:rsidRDefault="008E347C" w:rsidP="00684411">
      <w:pPr>
        <w:numPr>
          <w:ilvl w:val="0"/>
          <w:numId w:val="23"/>
        </w:numPr>
        <w:shd w:val="clear" w:color="auto" w:fill="FFFFFF"/>
        <w:tabs>
          <w:tab w:val="clear" w:pos="720"/>
          <w:tab w:val="num" w:pos="374"/>
        </w:tabs>
        <w:spacing w:line="360" w:lineRule="auto"/>
        <w:ind w:left="0" w:firstLine="709"/>
        <w:jc w:val="both"/>
        <w:rPr>
          <w:sz w:val="28"/>
          <w:szCs w:val="28"/>
        </w:rPr>
      </w:pPr>
      <w:r w:rsidRPr="00684411">
        <w:rPr>
          <w:sz w:val="28"/>
          <w:szCs w:val="28"/>
        </w:rPr>
        <w:t>обновлять основные фонды, приобретать новые технологии;</w:t>
      </w:r>
    </w:p>
    <w:p w:rsidR="008E347C" w:rsidRPr="00684411" w:rsidRDefault="008E347C" w:rsidP="00684411">
      <w:pPr>
        <w:numPr>
          <w:ilvl w:val="0"/>
          <w:numId w:val="23"/>
        </w:numPr>
        <w:shd w:val="clear" w:color="auto" w:fill="FFFFFF"/>
        <w:tabs>
          <w:tab w:val="clear" w:pos="720"/>
          <w:tab w:val="num" w:pos="374"/>
        </w:tabs>
        <w:spacing w:line="360" w:lineRule="auto"/>
        <w:ind w:left="0" w:firstLine="709"/>
        <w:jc w:val="both"/>
        <w:rPr>
          <w:sz w:val="28"/>
          <w:szCs w:val="28"/>
        </w:rPr>
      </w:pPr>
      <w:r w:rsidRPr="00684411">
        <w:rPr>
          <w:sz w:val="28"/>
          <w:szCs w:val="28"/>
        </w:rPr>
        <w:t>инвестировать в доходные проекты других хозяйствующих субъектов с целью получения выгодных процентов;</w:t>
      </w:r>
    </w:p>
    <w:p w:rsidR="008E347C" w:rsidRPr="00684411" w:rsidRDefault="008E347C" w:rsidP="00684411">
      <w:pPr>
        <w:numPr>
          <w:ilvl w:val="0"/>
          <w:numId w:val="23"/>
        </w:numPr>
        <w:shd w:val="clear" w:color="auto" w:fill="FFFFFF"/>
        <w:tabs>
          <w:tab w:val="clear" w:pos="720"/>
          <w:tab w:val="num" w:pos="374"/>
        </w:tabs>
        <w:spacing w:line="360" w:lineRule="auto"/>
        <w:ind w:left="0" w:firstLine="709"/>
        <w:jc w:val="both"/>
        <w:rPr>
          <w:sz w:val="28"/>
          <w:szCs w:val="28"/>
        </w:rPr>
      </w:pPr>
      <w:r w:rsidRPr="00684411">
        <w:rPr>
          <w:sz w:val="28"/>
          <w:szCs w:val="28"/>
        </w:rPr>
        <w:t xml:space="preserve">досрочно погашать кредиты банка и другие обязательства с целью уменьшения расходов по обслуживанию долга и т.д. </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w:t>
      </w:r>
      <w:r w:rsidRPr="00684411">
        <w:rPr>
          <w:b/>
          <w:bCs/>
          <w:sz w:val="28"/>
          <w:szCs w:val="28"/>
        </w:rPr>
        <w:t>Дефицит денежных средств</w:t>
      </w:r>
      <w:r w:rsidR="00684411">
        <w:rPr>
          <w:sz w:val="28"/>
          <w:szCs w:val="28"/>
        </w:rPr>
        <w:t xml:space="preserve"> </w:t>
      </w:r>
      <w:r w:rsidRPr="00684411">
        <w:rPr>
          <w:sz w:val="28"/>
          <w:szCs w:val="28"/>
        </w:rPr>
        <w:t>приводит к росту просроченной задолженности предприятия по кредитам банку, поставщикам, персоналу по оплате труда, в результате чего увеличивается продолжительность финансового цикла и снижается рентабельность капитала предприятия.</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Уменьшить дефицит</w:t>
      </w:r>
      <w:r w:rsidRPr="00684411">
        <w:rPr>
          <w:sz w:val="28"/>
          <w:szCs w:val="28"/>
        </w:rPr>
        <w:t xml:space="preserve"> денежного потока можно за счет мероприятий, способствующих ускорению поступления денежных средств и замедлению их выплат. </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Ускорить поступление денежных средств можно путем перехода на полную или частичную предоплату продукций покупателями, сокращения сроков предоставления им товарного кредита, увеличения ценовых скидок при продажах за наличный расчет, применения мер для ускорения погашения просроченной дебиторской задолженности (учета векселей, факторинга и т.д.), привлечения кредитов банка, продажи или сдачи в аренду неиспользуемой части основных средств, дополнительной эмиссией акций с целью увеличения собственного капитала и т.д.</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Замедление выплаты денежных средств достигается за счет приобретения долгосрочных активов на условиях лизинга, переоформлением краткосрочных кредитов в долгосрочные, увеличения сроков предоставления предприятию товарного кредита по договоренности с поставщиками, сокращения объемов инвестиционной деятельности и др.</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При отсутствии наличия просроченных платежей это свидетельствует об организации более планомерного поступления и расходования денежных средств об организации более планомерного поступления и расходования денежных средств, т.е. о лучшей сбалансированности денежных потоков.</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Бизнес в любой сфере деятельности начинается с определенной </w:t>
      </w:r>
      <w:r w:rsidRPr="00684411">
        <w:rPr>
          <w:b/>
          <w:bCs/>
          <w:sz w:val="28"/>
          <w:szCs w:val="28"/>
        </w:rPr>
        <w:t>суммы денежной наличности</w:t>
      </w:r>
      <w:r w:rsidRPr="00684411">
        <w:rPr>
          <w:sz w:val="28"/>
          <w:szCs w:val="28"/>
        </w:rPr>
        <w:t xml:space="preserve">, за счет которой приобретается необходимое количество ресурсов, организуется процесс производства и сбыт продукции. </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Достигнутый в результате ускорения оборачиваемости эффект выражается в первую в увеличении выпуска продукции без дополнительного привлечения финансовых ресурсов. Кроме того, за счет ускорения оборачиваемости капитала происходит увеличение суммы прибыли, так как обычно к и сходной денежной форме он возвращается с приращением. Если производство и реализация продукции являются убыточными, то ускорение оборачиваемости средств ведет к ухудшении финансовых результатов.</w:t>
      </w:r>
    </w:p>
    <w:p w:rsidR="008E347C" w:rsidRPr="00684411" w:rsidRDefault="008E347C" w:rsidP="00684411">
      <w:pPr>
        <w:shd w:val="clear" w:color="auto" w:fill="FFFFFF"/>
        <w:spacing w:line="360" w:lineRule="auto"/>
        <w:ind w:firstLine="709"/>
        <w:jc w:val="both"/>
        <w:rPr>
          <w:sz w:val="28"/>
          <w:szCs w:val="28"/>
        </w:rPr>
      </w:pPr>
      <w:r w:rsidRPr="00684411">
        <w:rPr>
          <w:b/>
          <w:bCs/>
          <w:sz w:val="28"/>
          <w:szCs w:val="28"/>
        </w:rPr>
        <w:t xml:space="preserve"> Повышение доходности капитала</w:t>
      </w:r>
      <w:r w:rsidRPr="00684411">
        <w:rPr>
          <w:sz w:val="28"/>
          <w:szCs w:val="28"/>
        </w:rPr>
        <w:t xml:space="preserve"> достигается рациональным и экономным использованием всех ресурсов, недопущением их перерасхода, потерь на всех стадиях кругооборота. В результате капитал вернется к своему исходному состоянию в большей сумме, т.е. с прибылью. Ускорить оборачиваемость капитала можно путем интенсификации производства, более полного использования трудовых</w:t>
      </w:r>
      <w:r w:rsidR="00684411">
        <w:rPr>
          <w:sz w:val="28"/>
          <w:szCs w:val="28"/>
        </w:rPr>
        <w:t xml:space="preserve"> </w:t>
      </w:r>
      <w:r w:rsidRPr="00684411">
        <w:rPr>
          <w:sz w:val="28"/>
          <w:szCs w:val="28"/>
        </w:rPr>
        <w:t>материальных ресурсов, недопущения сверхнормативных запасов товарно-материальных ценностей, отвлечения средств в дебиторскую задолженность и т.д.</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w:t>
      </w:r>
    </w:p>
    <w:p w:rsidR="008E347C" w:rsidRPr="00684411" w:rsidRDefault="008E347C" w:rsidP="00684411">
      <w:pPr>
        <w:shd w:val="clear" w:color="auto" w:fill="FFFFFF"/>
        <w:spacing w:line="360" w:lineRule="auto"/>
        <w:ind w:firstLine="709"/>
        <w:jc w:val="both"/>
        <w:rPr>
          <w:b/>
          <w:bCs/>
          <w:sz w:val="28"/>
          <w:szCs w:val="28"/>
        </w:rPr>
      </w:pPr>
      <w:r w:rsidRPr="00684411">
        <w:rPr>
          <w:b/>
          <w:bCs/>
          <w:sz w:val="28"/>
          <w:szCs w:val="28"/>
        </w:rPr>
        <w:t xml:space="preserve"> Основные пути ускорения оборачиваемости капитала: </w:t>
      </w:r>
    </w:p>
    <w:p w:rsidR="008E347C" w:rsidRPr="00684411" w:rsidRDefault="008E347C" w:rsidP="00684411">
      <w:pPr>
        <w:numPr>
          <w:ilvl w:val="0"/>
          <w:numId w:val="22"/>
        </w:numPr>
        <w:shd w:val="clear" w:color="auto" w:fill="FFFFFF"/>
        <w:tabs>
          <w:tab w:val="clear" w:pos="720"/>
          <w:tab w:val="left" w:pos="0"/>
          <w:tab w:val="num" w:pos="374"/>
        </w:tabs>
        <w:spacing w:line="360" w:lineRule="auto"/>
        <w:ind w:left="0" w:firstLine="709"/>
        <w:jc w:val="both"/>
        <w:rPr>
          <w:sz w:val="28"/>
          <w:szCs w:val="28"/>
        </w:rPr>
      </w:pPr>
      <w:r w:rsidRPr="00684411">
        <w:rPr>
          <w:sz w:val="28"/>
          <w:szCs w:val="28"/>
        </w:rPr>
        <w:t>сокращение продолжительности производственного цикла за счет интенсификации производства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w:t>
      </w:r>
      <w:r w:rsidR="00684411">
        <w:rPr>
          <w:sz w:val="28"/>
          <w:szCs w:val="28"/>
        </w:rPr>
        <w:t xml:space="preserve"> </w:t>
      </w:r>
      <w:r w:rsidRPr="00684411">
        <w:rPr>
          <w:sz w:val="28"/>
          <w:szCs w:val="28"/>
        </w:rPr>
        <w:t>производственных мощностей предприятия, трудовых и материальных ресурсов и др.);</w:t>
      </w:r>
    </w:p>
    <w:p w:rsidR="008E347C" w:rsidRPr="00684411" w:rsidRDefault="008E347C" w:rsidP="00684411">
      <w:pPr>
        <w:numPr>
          <w:ilvl w:val="0"/>
          <w:numId w:val="22"/>
        </w:numPr>
        <w:shd w:val="clear" w:color="auto" w:fill="FFFFFF"/>
        <w:tabs>
          <w:tab w:val="clear" w:pos="720"/>
          <w:tab w:val="left" w:pos="0"/>
          <w:tab w:val="num" w:pos="374"/>
        </w:tabs>
        <w:spacing w:line="360" w:lineRule="auto"/>
        <w:ind w:left="0" w:firstLine="709"/>
        <w:jc w:val="both"/>
        <w:rPr>
          <w:sz w:val="28"/>
          <w:szCs w:val="28"/>
        </w:rPr>
      </w:pPr>
      <w:r w:rsidRPr="00684411">
        <w:rPr>
          <w:sz w:val="28"/>
          <w:szCs w:val="28"/>
        </w:rPr>
        <w:t xml:space="preserve">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 </w:t>
      </w:r>
    </w:p>
    <w:p w:rsidR="008E347C" w:rsidRPr="00684411" w:rsidRDefault="008E347C" w:rsidP="00684411">
      <w:pPr>
        <w:numPr>
          <w:ilvl w:val="0"/>
          <w:numId w:val="22"/>
        </w:numPr>
        <w:shd w:val="clear" w:color="auto" w:fill="FFFFFF"/>
        <w:tabs>
          <w:tab w:val="clear" w:pos="720"/>
          <w:tab w:val="left" w:pos="0"/>
          <w:tab w:val="num" w:pos="374"/>
        </w:tabs>
        <w:spacing w:line="360" w:lineRule="auto"/>
        <w:ind w:left="0" w:firstLine="709"/>
        <w:jc w:val="both"/>
        <w:rPr>
          <w:sz w:val="28"/>
          <w:szCs w:val="28"/>
        </w:rPr>
      </w:pPr>
      <w:r w:rsidRPr="00684411">
        <w:rPr>
          <w:sz w:val="28"/>
          <w:szCs w:val="28"/>
        </w:rPr>
        <w:t>ускорение процесса отгрузки продукции и оформления расчетных документов;</w:t>
      </w:r>
    </w:p>
    <w:p w:rsidR="008E347C" w:rsidRPr="00684411" w:rsidRDefault="008E347C" w:rsidP="00684411">
      <w:pPr>
        <w:numPr>
          <w:ilvl w:val="0"/>
          <w:numId w:val="22"/>
        </w:numPr>
        <w:shd w:val="clear" w:color="auto" w:fill="FFFFFF"/>
        <w:tabs>
          <w:tab w:val="clear" w:pos="720"/>
          <w:tab w:val="left" w:pos="0"/>
          <w:tab w:val="num" w:pos="374"/>
        </w:tabs>
        <w:spacing w:line="360" w:lineRule="auto"/>
        <w:ind w:left="0" w:firstLine="709"/>
        <w:jc w:val="both"/>
        <w:rPr>
          <w:sz w:val="28"/>
          <w:szCs w:val="28"/>
        </w:rPr>
      </w:pPr>
      <w:r w:rsidRPr="00684411">
        <w:rPr>
          <w:sz w:val="28"/>
          <w:szCs w:val="28"/>
        </w:rPr>
        <w:t>сокращение времени нахождения средств в дебиторской задолженности.</w:t>
      </w:r>
    </w:p>
    <w:p w:rsidR="008E347C" w:rsidRPr="00684411" w:rsidRDefault="008E347C" w:rsidP="00684411">
      <w:pPr>
        <w:shd w:val="clear" w:color="auto" w:fill="FFFFFF"/>
        <w:spacing w:line="360" w:lineRule="auto"/>
        <w:ind w:firstLine="709"/>
        <w:jc w:val="both"/>
        <w:rPr>
          <w:sz w:val="28"/>
          <w:szCs w:val="28"/>
        </w:rPr>
      </w:pPr>
      <w:r w:rsidRPr="00684411">
        <w:rPr>
          <w:sz w:val="28"/>
          <w:szCs w:val="28"/>
        </w:rPr>
        <w:t xml:space="preserve"> </w:t>
      </w:r>
      <w:r w:rsidRPr="00684411">
        <w:rPr>
          <w:b/>
          <w:bCs/>
          <w:sz w:val="28"/>
          <w:szCs w:val="28"/>
        </w:rPr>
        <w:t>Устойчивость финансового состояния может быть повышена путем</w:t>
      </w:r>
      <w:r w:rsidRPr="00684411">
        <w:rPr>
          <w:sz w:val="28"/>
          <w:szCs w:val="28"/>
        </w:rPr>
        <w:t>:</w:t>
      </w:r>
    </w:p>
    <w:p w:rsidR="008E347C" w:rsidRPr="00684411" w:rsidRDefault="008E347C" w:rsidP="00684411">
      <w:pPr>
        <w:numPr>
          <w:ilvl w:val="3"/>
          <w:numId w:val="22"/>
        </w:numPr>
        <w:shd w:val="clear" w:color="auto" w:fill="FFFFFF"/>
        <w:tabs>
          <w:tab w:val="clear" w:pos="2880"/>
          <w:tab w:val="num" w:pos="0"/>
          <w:tab w:val="left" w:pos="360"/>
        </w:tabs>
        <w:spacing w:line="360" w:lineRule="auto"/>
        <w:ind w:left="0" w:firstLine="709"/>
        <w:jc w:val="both"/>
        <w:rPr>
          <w:sz w:val="28"/>
          <w:szCs w:val="28"/>
        </w:rPr>
      </w:pPr>
      <w:r w:rsidRPr="00684411">
        <w:rPr>
          <w:sz w:val="28"/>
          <w:szCs w:val="28"/>
        </w:rPr>
        <w:t>ускорения оборачиваемости капитала в текущих активах, в результате чего произойдет относительное его сокращение на рубль оборота:</w:t>
      </w:r>
    </w:p>
    <w:p w:rsidR="008E347C" w:rsidRPr="00684411" w:rsidRDefault="008E347C" w:rsidP="00684411">
      <w:pPr>
        <w:numPr>
          <w:ilvl w:val="3"/>
          <w:numId w:val="22"/>
        </w:numPr>
        <w:shd w:val="clear" w:color="auto" w:fill="FFFFFF"/>
        <w:tabs>
          <w:tab w:val="clear" w:pos="2880"/>
          <w:tab w:val="num" w:pos="0"/>
          <w:tab w:val="left" w:pos="360"/>
        </w:tabs>
        <w:spacing w:line="360" w:lineRule="auto"/>
        <w:ind w:left="0" w:firstLine="709"/>
        <w:jc w:val="both"/>
        <w:rPr>
          <w:sz w:val="28"/>
          <w:szCs w:val="28"/>
        </w:rPr>
      </w:pPr>
      <w:r w:rsidRPr="00684411">
        <w:rPr>
          <w:sz w:val="28"/>
          <w:szCs w:val="28"/>
        </w:rPr>
        <w:t>обоснованного уменьшения запасов и затрат (до норматива);</w:t>
      </w:r>
    </w:p>
    <w:p w:rsidR="008E347C" w:rsidRPr="00684411" w:rsidRDefault="008E347C" w:rsidP="00684411">
      <w:pPr>
        <w:numPr>
          <w:ilvl w:val="3"/>
          <w:numId w:val="22"/>
        </w:numPr>
        <w:tabs>
          <w:tab w:val="clear" w:pos="2880"/>
          <w:tab w:val="num" w:pos="0"/>
          <w:tab w:val="left" w:pos="360"/>
        </w:tabs>
        <w:spacing w:line="360" w:lineRule="auto"/>
        <w:ind w:left="0" w:firstLine="709"/>
        <w:jc w:val="both"/>
        <w:rPr>
          <w:sz w:val="28"/>
          <w:szCs w:val="28"/>
        </w:rPr>
      </w:pPr>
      <w:r w:rsidRPr="00684411">
        <w:rPr>
          <w:sz w:val="28"/>
          <w:szCs w:val="28"/>
        </w:rPr>
        <w:t>пополнения собственного оборотного капитала за счет внутренних и внешних источников.</w:t>
      </w:r>
    </w:p>
    <w:p w:rsidR="008E347C" w:rsidRPr="00684411" w:rsidRDefault="008E347C" w:rsidP="00684411">
      <w:pPr>
        <w:spacing w:line="360" w:lineRule="auto"/>
        <w:ind w:firstLine="709"/>
        <w:jc w:val="both"/>
        <w:rPr>
          <w:b/>
          <w:bCs/>
          <w:i/>
          <w:iCs/>
          <w:sz w:val="28"/>
          <w:szCs w:val="28"/>
        </w:rPr>
      </w:pPr>
      <w:r w:rsidRPr="00684411">
        <w:rPr>
          <w:b/>
          <w:bCs/>
          <w:i/>
          <w:iCs/>
          <w:sz w:val="28"/>
          <w:szCs w:val="28"/>
        </w:rPr>
        <w:t xml:space="preserve"> К предприятию, которое признано банкротом, применяется ряд санкций </w:t>
      </w:r>
    </w:p>
    <w:p w:rsidR="008E347C" w:rsidRPr="00684411" w:rsidRDefault="008E347C" w:rsidP="00684411">
      <w:pPr>
        <w:numPr>
          <w:ilvl w:val="0"/>
          <w:numId w:val="25"/>
        </w:numPr>
        <w:spacing w:line="360" w:lineRule="auto"/>
        <w:ind w:left="0" w:firstLine="709"/>
        <w:jc w:val="both"/>
        <w:rPr>
          <w:sz w:val="28"/>
          <w:szCs w:val="28"/>
        </w:rPr>
      </w:pPr>
      <w:r w:rsidRPr="00684411">
        <w:rPr>
          <w:sz w:val="28"/>
          <w:szCs w:val="28"/>
        </w:rPr>
        <w:t>реорганизация производственно-финансовой деятельности;</w:t>
      </w:r>
    </w:p>
    <w:p w:rsidR="008E347C" w:rsidRPr="00684411" w:rsidRDefault="008E347C" w:rsidP="00684411">
      <w:pPr>
        <w:numPr>
          <w:ilvl w:val="0"/>
          <w:numId w:val="25"/>
        </w:numPr>
        <w:spacing w:line="360" w:lineRule="auto"/>
        <w:ind w:left="0" w:firstLine="709"/>
        <w:jc w:val="both"/>
        <w:rPr>
          <w:sz w:val="28"/>
          <w:szCs w:val="28"/>
        </w:rPr>
      </w:pPr>
      <w:r w:rsidRPr="00684411">
        <w:rPr>
          <w:sz w:val="28"/>
          <w:szCs w:val="28"/>
        </w:rPr>
        <w:t>ликвидация с распродажей имущества;</w:t>
      </w:r>
    </w:p>
    <w:p w:rsidR="008E347C" w:rsidRPr="00684411" w:rsidRDefault="008E347C" w:rsidP="00684411">
      <w:pPr>
        <w:numPr>
          <w:ilvl w:val="0"/>
          <w:numId w:val="25"/>
        </w:numPr>
        <w:spacing w:line="360" w:lineRule="auto"/>
        <w:ind w:left="0" w:firstLine="709"/>
        <w:jc w:val="both"/>
        <w:rPr>
          <w:sz w:val="28"/>
          <w:szCs w:val="28"/>
        </w:rPr>
      </w:pPr>
      <w:r w:rsidRPr="00684411">
        <w:rPr>
          <w:sz w:val="28"/>
          <w:szCs w:val="28"/>
        </w:rPr>
        <w:t>мировое соглашение между кредиторами и собственниками предприятия.</w:t>
      </w:r>
    </w:p>
    <w:p w:rsidR="008E347C" w:rsidRPr="00684411" w:rsidRDefault="008E347C" w:rsidP="00684411">
      <w:pPr>
        <w:spacing w:line="360" w:lineRule="auto"/>
        <w:ind w:firstLine="709"/>
        <w:jc w:val="both"/>
        <w:rPr>
          <w:sz w:val="28"/>
          <w:szCs w:val="28"/>
        </w:rPr>
      </w:pPr>
    </w:p>
    <w:p w:rsidR="008E347C" w:rsidRPr="00684411" w:rsidRDefault="008E347C" w:rsidP="00684411">
      <w:pPr>
        <w:spacing w:line="360" w:lineRule="auto"/>
        <w:ind w:firstLine="709"/>
        <w:jc w:val="both"/>
        <w:rPr>
          <w:sz w:val="28"/>
          <w:szCs w:val="28"/>
        </w:rPr>
      </w:pPr>
      <w:r w:rsidRPr="00684411">
        <w:rPr>
          <w:sz w:val="28"/>
          <w:szCs w:val="28"/>
        </w:rPr>
        <w:t xml:space="preserve"> По результатам анализа должна быть разработана программа и составлен бизнес-план 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p>
    <w:p w:rsidR="008E347C" w:rsidRPr="00684411" w:rsidRDefault="008E347C" w:rsidP="00684411">
      <w:pPr>
        <w:spacing w:line="360" w:lineRule="auto"/>
        <w:ind w:firstLine="709"/>
        <w:jc w:val="both"/>
        <w:rPr>
          <w:sz w:val="28"/>
          <w:szCs w:val="28"/>
        </w:rPr>
      </w:pPr>
      <w:r w:rsidRPr="00684411">
        <w:rPr>
          <w:sz w:val="28"/>
          <w:szCs w:val="28"/>
        </w:rPr>
        <w:t xml:space="preserve"> </w:t>
      </w:r>
      <w:r w:rsidRPr="00684411">
        <w:rPr>
          <w:i/>
          <w:iCs/>
          <w:sz w:val="28"/>
          <w:szCs w:val="28"/>
        </w:rPr>
        <w:t xml:space="preserve">Конкретные пути выхода предприятия из кризисной финансовой ситуации зависят от причин его несостоятельности. </w:t>
      </w:r>
      <w:r w:rsidRPr="00684411">
        <w:rPr>
          <w:sz w:val="28"/>
          <w:szCs w:val="28"/>
        </w:rPr>
        <w:t>Поскольку большинство предприятий разоряется по вине неэффективной государственной политики, то одним из путей финансового оздоровления предприятий должна быть государственная поддержка несостоятельных субъектов хозяйствования. Но ввиду дефицита государственного бюджета рассчитывать на эту помощь могут не все предприятия.</w:t>
      </w:r>
    </w:p>
    <w:p w:rsidR="008E347C" w:rsidRPr="00684411" w:rsidRDefault="008E347C" w:rsidP="00684411">
      <w:pPr>
        <w:spacing w:line="360" w:lineRule="auto"/>
        <w:ind w:firstLine="709"/>
        <w:jc w:val="both"/>
        <w:rPr>
          <w:sz w:val="28"/>
          <w:szCs w:val="28"/>
        </w:rPr>
      </w:pPr>
      <w:r w:rsidRPr="00684411">
        <w:rPr>
          <w:sz w:val="28"/>
          <w:szCs w:val="28"/>
        </w:rPr>
        <w:t xml:space="preserve"> С целью сокращения дефицита собственного оборотного капитала акционерное предприятие может попытаться пополнить его за счет выпуска и размещения новых акций и облигаций. Однако при этом надо иметь в виду, что выпуск новых акций может привести к падению их курса и это тоже может стать причиной банкротства. Поэтому в западных странах чаще всего прибегают к выпуску конвертируемых облигаций с фиксированным процентом дохода и возможностью их обмена на акции предприятия.</w:t>
      </w:r>
    </w:p>
    <w:p w:rsidR="008E347C" w:rsidRPr="00684411" w:rsidRDefault="00B1570E" w:rsidP="00684411">
      <w:pPr>
        <w:spacing w:line="360" w:lineRule="auto"/>
        <w:ind w:firstLine="709"/>
        <w:jc w:val="both"/>
        <w:rPr>
          <w:sz w:val="28"/>
          <w:szCs w:val="28"/>
        </w:rPr>
      </w:pPr>
      <w:r>
        <w:rPr>
          <w:noProof/>
        </w:rPr>
        <w:pict>
          <v:line id="_x0000_s1026" style="position:absolute;left:0;text-align:left;z-index:251657728;mso-position-horizontal-relative:margin" from="350.9pt,407.75pt" to="350.9pt,430.05pt" o:allowincell="f" strokeweight=".25pt">
            <w10:wrap anchorx="margin"/>
          </v:line>
        </w:pict>
      </w:r>
      <w:r w:rsidR="008E347C" w:rsidRPr="00684411">
        <w:rPr>
          <w:i/>
          <w:iCs/>
          <w:sz w:val="28"/>
          <w:szCs w:val="28"/>
        </w:rPr>
        <w:t>Один из путей предотвращения банкротства акционерных предприятий</w:t>
      </w:r>
      <w:r w:rsidR="008E347C" w:rsidRPr="00684411">
        <w:rPr>
          <w:sz w:val="28"/>
          <w:szCs w:val="28"/>
        </w:rPr>
        <w:t xml:space="preserve"> - уменьшение или полный отказ от выплаты дивидендов по акциям при условии, что удастся убедить акционеров в реальности программы финансового оздоровления и повышения дивидендных выплат в будущем.</w:t>
      </w:r>
    </w:p>
    <w:p w:rsidR="008E347C" w:rsidRPr="00684411" w:rsidRDefault="008E347C" w:rsidP="00684411">
      <w:pPr>
        <w:spacing w:line="360" w:lineRule="auto"/>
        <w:ind w:firstLine="709"/>
        <w:jc w:val="both"/>
        <w:rPr>
          <w:sz w:val="28"/>
          <w:szCs w:val="28"/>
        </w:rPr>
      </w:pPr>
      <w:r w:rsidRPr="00684411">
        <w:rPr>
          <w:b/>
          <w:bCs/>
          <w:i/>
          <w:iCs/>
          <w:sz w:val="28"/>
          <w:szCs w:val="28"/>
        </w:rPr>
        <w:t>Важным источником финансового оздоровления предприятия является факторинг,</w:t>
      </w:r>
      <w:r w:rsidRPr="00684411">
        <w:rPr>
          <w:sz w:val="28"/>
          <w:szCs w:val="28"/>
        </w:rPr>
        <w:t xml:space="preserve"> т.е. уступка банку или факторинговой компании права на востребование дебиторской задолженности, или договор-цессия, по которому предприятие уступает свое требование к дебиторам банку в качестве обеспечения возврата кредита.</w:t>
      </w:r>
    </w:p>
    <w:p w:rsidR="008E347C" w:rsidRPr="00684411" w:rsidRDefault="008E347C" w:rsidP="00684411">
      <w:pPr>
        <w:spacing w:line="360" w:lineRule="auto"/>
        <w:ind w:firstLine="709"/>
        <w:jc w:val="both"/>
        <w:rPr>
          <w:sz w:val="28"/>
          <w:szCs w:val="28"/>
        </w:rPr>
      </w:pPr>
      <w:r w:rsidRPr="00684411">
        <w:rPr>
          <w:b/>
          <w:bCs/>
          <w:i/>
          <w:iCs/>
          <w:sz w:val="28"/>
          <w:szCs w:val="28"/>
        </w:rPr>
        <w:t>Одним из эффективных методов обновления материально-технической базы предприятия является лизинг,</w:t>
      </w:r>
      <w:r w:rsidRPr="00684411">
        <w:rPr>
          <w:sz w:val="28"/>
          <w:szCs w:val="28"/>
        </w:rPr>
        <w:t xml:space="preserve"> который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w:t>
      </w:r>
    </w:p>
    <w:p w:rsidR="008E347C" w:rsidRPr="00684411" w:rsidRDefault="008E347C" w:rsidP="00684411">
      <w:pPr>
        <w:spacing w:line="360" w:lineRule="auto"/>
        <w:ind w:firstLine="709"/>
        <w:jc w:val="both"/>
        <w:rPr>
          <w:sz w:val="28"/>
          <w:szCs w:val="28"/>
        </w:rPr>
      </w:pPr>
      <w:r w:rsidRPr="00684411">
        <w:rPr>
          <w:i/>
          <w:iCs/>
          <w:sz w:val="28"/>
          <w:szCs w:val="28"/>
        </w:rPr>
        <w:t>Привлечение кредитов под прибыльные проекты, способные принести предприятию высокий доход,</w:t>
      </w:r>
      <w:r w:rsidRPr="00684411">
        <w:rPr>
          <w:sz w:val="28"/>
          <w:szCs w:val="28"/>
        </w:rPr>
        <w:t xml:space="preserve"> также является одним из резервов финансового оздоровления предприятия. Этому же способствует и диверсификация производства по основным направлениям хозяйственной деятельности, когда вынужденные потери по одним направлениям покрываются прибылью от других.</w:t>
      </w:r>
    </w:p>
    <w:p w:rsidR="008E347C" w:rsidRPr="00684411" w:rsidRDefault="008E347C" w:rsidP="00684411">
      <w:pPr>
        <w:spacing w:line="360" w:lineRule="auto"/>
        <w:ind w:firstLine="709"/>
        <w:jc w:val="both"/>
        <w:rPr>
          <w:sz w:val="28"/>
          <w:szCs w:val="28"/>
        </w:rPr>
      </w:pPr>
      <w:r w:rsidRPr="00684411">
        <w:rPr>
          <w:b/>
          <w:bCs/>
          <w:i/>
          <w:iCs/>
          <w:sz w:val="28"/>
          <w:szCs w:val="28"/>
        </w:rPr>
        <w:t>Уменьшить дефицит собственного капитала можно за счет</w:t>
      </w:r>
      <w:r w:rsidRPr="00684411">
        <w:rPr>
          <w:sz w:val="28"/>
          <w:szCs w:val="28"/>
        </w:rPr>
        <w:t xml:space="preserve"> ускорения его оборачиваемости путем сокращения сроков строительства, производственно-коммерческого цикла, сверхнормативных остатков запасов, незавершенного производства и т.д.</w:t>
      </w:r>
    </w:p>
    <w:p w:rsidR="008E347C" w:rsidRPr="00684411" w:rsidRDefault="008E347C" w:rsidP="00684411">
      <w:pPr>
        <w:spacing w:line="360" w:lineRule="auto"/>
        <w:ind w:firstLine="709"/>
        <w:jc w:val="both"/>
        <w:rPr>
          <w:sz w:val="28"/>
          <w:szCs w:val="28"/>
        </w:rPr>
      </w:pPr>
      <w:r w:rsidRPr="00684411">
        <w:rPr>
          <w:i/>
          <w:iCs/>
          <w:sz w:val="28"/>
          <w:szCs w:val="28"/>
        </w:rPr>
        <w:t xml:space="preserve">Сокращение расходов на содержание объектов </w:t>
      </w:r>
      <w:r w:rsidR="00F37AF9" w:rsidRPr="00684411">
        <w:rPr>
          <w:i/>
          <w:iCs/>
          <w:sz w:val="28"/>
          <w:szCs w:val="28"/>
        </w:rPr>
        <w:t>жилсоц-культбыта</w:t>
      </w:r>
      <w:r w:rsidRPr="00684411">
        <w:rPr>
          <w:sz w:val="28"/>
          <w:szCs w:val="28"/>
        </w:rPr>
        <w:t xml:space="preserve"> путем передачи их в муниципальную собственность также способствует приливу капитала в основную деятельность.</w:t>
      </w:r>
    </w:p>
    <w:p w:rsidR="008E347C" w:rsidRPr="00684411" w:rsidRDefault="008E347C" w:rsidP="00684411">
      <w:pPr>
        <w:spacing w:line="360" w:lineRule="auto"/>
        <w:ind w:firstLine="709"/>
        <w:jc w:val="both"/>
        <w:rPr>
          <w:sz w:val="28"/>
          <w:szCs w:val="28"/>
        </w:rPr>
      </w:pPr>
      <w:r w:rsidRPr="00684411">
        <w:rPr>
          <w:sz w:val="28"/>
          <w:szCs w:val="28"/>
        </w:rPr>
        <w:t xml:space="preserve"> С целью сокращения расходов и повышения эффективности основного производства в отдельных случаях целесообразно отказаться от некоторых видов деятельности, обслуживающих основное производство</w:t>
      </w:r>
      <w:r w:rsidR="00684411">
        <w:rPr>
          <w:sz w:val="28"/>
          <w:szCs w:val="28"/>
        </w:rPr>
        <w:t xml:space="preserve"> </w:t>
      </w:r>
      <w:r w:rsidRPr="00684411">
        <w:rPr>
          <w:sz w:val="28"/>
          <w:szCs w:val="28"/>
        </w:rPr>
        <w:t>(строительство,</w:t>
      </w:r>
      <w:r w:rsidR="00684411">
        <w:rPr>
          <w:sz w:val="28"/>
          <w:szCs w:val="28"/>
        </w:rPr>
        <w:t xml:space="preserve"> </w:t>
      </w:r>
      <w:r w:rsidRPr="00684411">
        <w:rPr>
          <w:sz w:val="28"/>
          <w:szCs w:val="28"/>
        </w:rPr>
        <w:t>ремонт,</w:t>
      </w:r>
      <w:r w:rsidR="00684411">
        <w:rPr>
          <w:sz w:val="28"/>
          <w:szCs w:val="28"/>
        </w:rPr>
        <w:t xml:space="preserve"> </w:t>
      </w:r>
      <w:r w:rsidRPr="00684411">
        <w:rPr>
          <w:sz w:val="28"/>
          <w:szCs w:val="28"/>
        </w:rPr>
        <w:t>транспорт и т.п.) и перейти к услугам специализированных организаций.</w:t>
      </w:r>
    </w:p>
    <w:p w:rsidR="008E347C" w:rsidRPr="00684411" w:rsidRDefault="008E347C" w:rsidP="00684411">
      <w:pPr>
        <w:spacing w:line="360" w:lineRule="auto"/>
        <w:ind w:firstLine="709"/>
        <w:jc w:val="both"/>
        <w:rPr>
          <w:sz w:val="28"/>
          <w:szCs w:val="28"/>
        </w:rPr>
      </w:pPr>
      <w:r w:rsidRPr="00684411">
        <w:rPr>
          <w:sz w:val="28"/>
          <w:szCs w:val="28"/>
        </w:rPr>
        <w:t xml:space="preserve">Если предприятие получает прибыль и является при этом неплатежеспособным, нужно проанализировать </w:t>
      </w:r>
      <w:r w:rsidRPr="00684411">
        <w:rPr>
          <w:i/>
          <w:iCs/>
          <w:sz w:val="28"/>
          <w:szCs w:val="28"/>
        </w:rPr>
        <w:t>использование прибыли</w:t>
      </w:r>
      <w:r w:rsidRPr="00684411">
        <w:rPr>
          <w:sz w:val="28"/>
          <w:szCs w:val="28"/>
        </w:rPr>
        <w:t>. При наличии значительных отчислений в фонд потребления эту часть прибыли в условиях неплатежеспособности предприятия можно рассматривать как потенциальный резерв пополнения собственных оборотных средств предприятия.</w:t>
      </w:r>
    </w:p>
    <w:p w:rsidR="008E347C" w:rsidRPr="00684411" w:rsidRDefault="008E347C" w:rsidP="00684411">
      <w:pPr>
        <w:spacing w:line="360" w:lineRule="auto"/>
        <w:ind w:firstLine="709"/>
        <w:jc w:val="both"/>
        <w:rPr>
          <w:sz w:val="28"/>
          <w:szCs w:val="28"/>
        </w:rPr>
      </w:pPr>
      <w:r w:rsidRPr="00684411">
        <w:rPr>
          <w:sz w:val="28"/>
          <w:szCs w:val="28"/>
        </w:rPr>
        <w:t>Большую помощь в выявлении резервов улучшения финансового состояния предприятия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w:t>
      </w:r>
    </w:p>
    <w:p w:rsidR="008E347C" w:rsidRPr="00684411" w:rsidRDefault="008E347C" w:rsidP="00684411">
      <w:pPr>
        <w:spacing w:line="360" w:lineRule="auto"/>
        <w:ind w:firstLine="709"/>
        <w:jc w:val="both"/>
        <w:rPr>
          <w:sz w:val="28"/>
          <w:szCs w:val="28"/>
        </w:rPr>
      </w:pPr>
      <w:r w:rsidRPr="00684411">
        <w:rPr>
          <w:b/>
          <w:bCs/>
          <w:i/>
          <w:iCs/>
          <w:sz w:val="28"/>
          <w:szCs w:val="28"/>
        </w:rPr>
        <w:t>Одним из основных и наиболее радикальных направлений финансового оздоровления предприятия является</w:t>
      </w:r>
      <w:r w:rsidRPr="00684411">
        <w:rPr>
          <w:sz w:val="28"/>
          <w:szCs w:val="28"/>
        </w:rPr>
        <w:t xml:space="preserve">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8E347C" w:rsidRPr="00684411" w:rsidRDefault="008E347C" w:rsidP="00684411">
      <w:pPr>
        <w:spacing w:line="360" w:lineRule="auto"/>
        <w:ind w:firstLine="709"/>
        <w:jc w:val="both"/>
        <w:rPr>
          <w:sz w:val="28"/>
          <w:szCs w:val="28"/>
        </w:rPr>
      </w:pPr>
      <w:r w:rsidRPr="00684411">
        <w:rPr>
          <w:i/>
          <w:iCs/>
          <w:sz w:val="28"/>
          <w:szCs w:val="28"/>
        </w:rPr>
        <w:t>Основное внимание при этом необходимо уделить вопросам ресурсосбережения</w:t>
      </w:r>
      <w:r w:rsidRPr="00684411">
        <w:rPr>
          <w:sz w:val="28"/>
          <w:szCs w:val="28"/>
        </w:rPr>
        <w:t>: внедрения прогрессивных норм, нормативов и ресурсосберегающих технологий, использования вторичного сырья, организации действенного учета и контроля за использованием ресурсов, изучения и внедрения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8E347C" w:rsidRPr="00684411" w:rsidRDefault="008E347C" w:rsidP="00684411">
      <w:pPr>
        <w:spacing w:line="360" w:lineRule="auto"/>
        <w:ind w:firstLine="709"/>
        <w:jc w:val="both"/>
        <w:rPr>
          <w:i/>
          <w:iCs/>
          <w:sz w:val="28"/>
          <w:szCs w:val="28"/>
        </w:rPr>
      </w:pPr>
      <w:r w:rsidRPr="00684411">
        <w:rPr>
          <w:i/>
          <w:iCs/>
          <w:sz w:val="28"/>
          <w:szCs w:val="28"/>
        </w:rPr>
        <w:t>Для систематизированного выявления и обобщения всех видов потерь на каждом предприятии целесообразно вести специальный реестр потерь с классификацией их по определенным группам:</w:t>
      </w:r>
    </w:p>
    <w:p w:rsidR="008E347C" w:rsidRPr="00684411" w:rsidRDefault="008E347C" w:rsidP="00684411">
      <w:pPr>
        <w:spacing w:line="360" w:lineRule="auto"/>
        <w:ind w:firstLine="709"/>
        <w:jc w:val="both"/>
        <w:rPr>
          <w:sz w:val="28"/>
          <w:szCs w:val="28"/>
        </w:rPr>
      </w:pPr>
      <w:r w:rsidRPr="00684411">
        <w:rPr>
          <w:sz w:val="28"/>
          <w:szCs w:val="28"/>
        </w:rPr>
        <w:t>а)</w:t>
      </w:r>
      <w:r w:rsidRPr="00684411">
        <w:rPr>
          <w:sz w:val="28"/>
          <w:szCs w:val="28"/>
        </w:rPr>
        <w:tab/>
        <w:t>от брака;</w:t>
      </w:r>
    </w:p>
    <w:p w:rsidR="008E347C" w:rsidRPr="00684411" w:rsidRDefault="008E347C" w:rsidP="00684411">
      <w:pPr>
        <w:spacing w:line="360" w:lineRule="auto"/>
        <w:ind w:firstLine="709"/>
        <w:jc w:val="both"/>
        <w:rPr>
          <w:sz w:val="28"/>
          <w:szCs w:val="28"/>
        </w:rPr>
      </w:pPr>
      <w:r w:rsidRPr="00684411">
        <w:rPr>
          <w:sz w:val="28"/>
          <w:szCs w:val="28"/>
        </w:rPr>
        <w:t>б)</w:t>
      </w:r>
      <w:r w:rsidRPr="00684411">
        <w:rPr>
          <w:sz w:val="28"/>
          <w:szCs w:val="28"/>
        </w:rPr>
        <w:tab/>
        <w:t>по производствам, не давшим продукции;</w:t>
      </w:r>
    </w:p>
    <w:p w:rsidR="008E347C" w:rsidRPr="00684411" w:rsidRDefault="008E347C" w:rsidP="00684411">
      <w:pPr>
        <w:spacing w:line="360" w:lineRule="auto"/>
        <w:ind w:firstLine="709"/>
        <w:jc w:val="both"/>
        <w:rPr>
          <w:sz w:val="28"/>
          <w:szCs w:val="28"/>
        </w:rPr>
      </w:pPr>
      <w:r w:rsidRPr="00684411">
        <w:rPr>
          <w:sz w:val="28"/>
          <w:szCs w:val="28"/>
        </w:rPr>
        <w:t>в)</w:t>
      </w:r>
      <w:r w:rsidRPr="00684411">
        <w:rPr>
          <w:sz w:val="28"/>
          <w:szCs w:val="28"/>
        </w:rPr>
        <w:tab/>
        <w:t>от снижения качества продукции;</w:t>
      </w:r>
    </w:p>
    <w:p w:rsidR="008E347C" w:rsidRPr="00684411" w:rsidRDefault="008E347C" w:rsidP="00684411">
      <w:pPr>
        <w:spacing w:line="360" w:lineRule="auto"/>
        <w:ind w:firstLine="709"/>
        <w:jc w:val="both"/>
        <w:rPr>
          <w:sz w:val="28"/>
          <w:szCs w:val="28"/>
        </w:rPr>
      </w:pPr>
      <w:r w:rsidRPr="00684411">
        <w:rPr>
          <w:sz w:val="28"/>
          <w:szCs w:val="28"/>
        </w:rPr>
        <w:t>г)</w:t>
      </w:r>
      <w:r w:rsidRPr="00684411">
        <w:rPr>
          <w:sz w:val="28"/>
          <w:szCs w:val="28"/>
        </w:rPr>
        <w:tab/>
        <w:t>от невостребованной продукции;</w:t>
      </w:r>
    </w:p>
    <w:p w:rsidR="008E347C" w:rsidRPr="00684411" w:rsidRDefault="008E347C" w:rsidP="00684411">
      <w:pPr>
        <w:spacing w:line="360" w:lineRule="auto"/>
        <w:ind w:firstLine="709"/>
        <w:jc w:val="both"/>
        <w:rPr>
          <w:sz w:val="28"/>
          <w:szCs w:val="28"/>
        </w:rPr>
      </w:pPr>
      <w:r w:rsidRPr="00684411">
        <w:rPr>
          <w:sz w:val="28"/>
          <w:szCs w:val="28"/>
        </w:rPr>
        <w:t>д)</w:t>
      </w:r>
      <w:r w:rsidRPr="00684411">
        <w:rPr>
          <w:sz w:val="28"/>
          <w:szCs w:val="28"/>
        </w:rPr>
        <w:tab/>
        <w:t>от утраты выгодных заказчиков, выгодных рынков сбыта;</w:t>
      </w:r>
    </w:p>
    <w:p w:rsidR="008E347C" w:rsidRPr="00684411" w:rsidRDefault="008E347C" w:rsidP="00684411">
      <w:pPr>
        <w:spacing w:line="360" w:lineRule="auto"/>
        <w:ind w:firstLine="709"/>
        <w:jc w:val="both"/>
        <w:rPr>
          <w:sz w:val="28"/>
          <w:szCs w:val="28"/>
        </w:rPr>
      </w:pPr>
      <w:r w:rsidRPr="00684411">
        <w:rPr>
          <w:sz w:val="28"/>
          <w:szCs w:val="28"/>
        </w:rPr>
        <w:t>е)</w:t>
      </w:r>
      <w:r w:rsidRPr="00684411">
        <w:rPr>
          <w:sz w:val="28"/>
          <w:szCs w:val="28"/>
        </w:rPr>
        <w:tab/>
        <w:t>от неполного использования производственной мощности предприятия;</w:t>
      </w:r>
    </w:p>
    <w:p w:rsidR="008E347C" w:rsidRPr="00684411" w:rsidRDefault="008E347C" w:rsidP="00684411">
      <w:pPr>
        <w:spacing w:line="360" w:lineRule="auto"/>
        <w:ind w:firstLine="709"/>
        <w:jc w:val="both"/>
        <w:rPr>
          <w:sz w:val="28"/>
          <w:szCs w:val="28"/>
        </w:rPr>
      </w:pPr>
      <w:r w:rsidRPr="00684411">
        <w:rPr>
          <w:sz w:val="28"/>
          <w:szCs w:val="28"/>
        </w:rPr>
        <w:t>ж)</w:t>
      </w:r>
      <w:r w:rsidRPr="00684411">
        <w:rPr>
          <w:sz w:val="28"/>
          <w:szCs w:val="28"/>
        </w:rPr>
        <w:tab/>
        <w:t>от простоев рабочей силы, средств труда, предметов труда и денежных ресурсов;</w:t>
      </w:r>
    </w:p>
    <w:p w:rsidR="008E347C" w:rsidRPr="00684411" w:rsidRDefault="008E347C" w:rsidP="00684411">
      <w:pPr>
        <w:spacing w:line="360" w:lineRule="auto"/>
        <w:ind w:firstLine="709"/>
        <w:jc w:val="both"/>
        <w:rPr>
          <w:sz w:val="28"/>
          <w:szCs w:val="28"/>
        </w:rPr>
      </w:pPr>
      <w:r w:rsidRPr="00684411">
        <w:rPr>
          <w:sz w:val="28"/>
          <w:szCs w:val="28"/>
        </w:rPr>
        <w:t>з)</w:t>
      </w:r>
      <w:r w:rsidRPr="00684411">
        <w:rPr>
          <w:sz w:val="28"/>
          <w:szCs w:val="28"/>
        </w:rPr>
        <w:tab/>
        <w:t>от перерасхода ресурсов на единицу продукции по сравнению с установленными нормами;</w:t>
      </w:r>
    </w:p>
    <w:p w:rsidR="008E347C" w:rsidRPr="00684411" w:rsidRDefault="008E347C" w:rsidP="00684411">
      <w:pPr>
        <w:spacing w:line="360" w:lineRule="auto"/>
        <w:ind w:firstLine="709"/>
        <w:jc w:val="both"/>
        <w:rPr>
          <w:sz w:val="28"/>
          <w:szCs w:val="28"/>
        </w:rPr>
      </w:pPr>
      <w:r w:rsidRPr="00684411">
        <w:rPr>
          <w:sz w:val="28"/>
          <w:szCs w:val="28"/>
        </w:rPr>
        <w:t>и) от порчи и недостачи материалов и готовой продукции;</w:t>
      </w:r>
    </w:p>
    <w:p w:rsidR="008E347C" w:rsidRPr="00684411" w:rsidRDefault="008E347C" w:rsidP="00684411">
      <w:pPr>
        <w:spacing w:line="360" w:lineRule="auto"/>
        <w:ind w:firstLine="709"/>
        <w:jc w:val="both"/>
        <w:rPr>
          <w:sz w:val="28"/>
          <w:szCs w:val="28"/>
        </w:rPr>
      </w:pPr>
      <w:r w:rsidRPr="00684411">
        <w:rPr>
          <w:sz w:val="28"/>
          <w:szCs w:val="28"/>
        </w:rPr>
        <w:t>к) от списания не полностью амортизированных основных средств;</w:t>
      </w:r>
    </w:p>
    <w:p w:rsidR="008E347C" w:rsidRPr="00684411" w:rsidRDefault="008E347C" w:rsidP="00684411">
      <w:pPr>
        <w:spacing w:line="360" w:lineRule="auto"/>
        <w:ind w:firstLine="709"/>
        <w:jc w:val="both"/>
        <w:rPr>
          <w:sz w:val="28"/>
          <w:szCs w:val="28"/>
        </w:rPr>
      </w:pPr>
      <w:r w:rsidRPr="00684411">
        <w:rPr>
          <w:sz w:val="28"/>
          <w:szCs w:val="28"/>
        </w:rPr>
        <w:t>л) от уплаты штрафных санкций за нарушение договорной дисциплины;</w:t>
      </w:r>
    </w:p>
    <w:p w:rsidR="008E347C" w:rsidRPr="00684411" w:rsidRDefault="008E347C" w:rsidP="00684411">
      <w:pPr>
        <w:spacing w:line="360" w:lineRule="auto"/>
        <w:ind w:firstLine="709"/>
        <w:jc w:val="both"/>
        <w:rPr>
          <w:sz w:val="28"/>
          <w:szCs w:val="28"/>
        </w:rPr>
      </w:pPr>
      <w:r w:rsidRPr="00684411">
        <w:rPr>
          <w:sz w:val="28"/>
          <w:szCs w:val="28"/>
        </w:rPr>
        <w:t>м) от списания невостребованной дебиторской задолженности;</w:t>
      </w:r>
    </w:p>
    <w:p w:rsidR="008E347C" w:rsidRPr="00684411" w:rsidRDefault="008E347C" w:rsidP="00684411">
      <w:pPr>
        <w:spacing w:line="360" w:lineRule="auto"/>
        <w:ind w:firstLine="709"/>
        <w:jc w:val="both"/>
        <w:rPr>
          <w:sz w:val="28"/>
          <w:szCs w:val="28"/>
        </w:rPr>
      </w:pPr>
      <w:r w:rsidRPr="00684411">
        <w:rPr>
          <w:sz w:val="28"/>
          <w:szCs w:val="28"/>
        </w:rPr>
        <w:t>н) от просроченной дебиторской задолженности;</w:t>
      </w:r>
    </w:p>
    <w:p w:rsidR="008E347C" w:rsidRPr="00684411" w:rsidRDefault="008E347C" w:rsidP="00684411">
      <w:pPr>
        <w:spacing w:line="360" w:lineRule="auto"/>
        <w:ind w:firstLine="709"/>
        <w:jc w:val="both"/>
        <w:rPr>
          <w:sz w:val="28"/>
          <w:szCs w:val="28"/>
        </w:rPr>
      </w:pPr>
      <w:r w:rsidRPr="00684411">
        <w:rPr>
          <w:sz w:val="28"/>
          <w:szCs w:val="28"/>
        </w:rPr>
        <w:t>о) от привлечения невыгодных источников финансирования;</w:t>
      </w:r>
    </w:p>
    <w:p w:rsidR="008E347C" w:rsidRPr="00684411" w:rsidRDefault="008E347C" w:rsidP="00684411">
      <w:pPr>
        <w:spacing w:line="360" w:lineRule="auto"/>
        <w:ind w:firstLine="709"/>
        <w:jc w:val="both"/>
        <w:rPr>
          <w:sz w:val="28"/>
          <w:szCs w:val="28"/>
        </w:rPr>
      </w:pPr>
      <w:r w:rsidRPr="00684411">
        <w:rPr>
          <w:sz w:val="28"/>
          <w:szCs w:val="28"/>
        </w:rPr>
        <w:t>п) от несвоевременного ввода в действие объектов капитального строительства;</w:t>
      </w:r>
    </w:p>
    <w:p w:rsidR="008E347C" w:rsidRPr="00684411" w:rsidRDefault="008E347C" w:rsidP="00684411">
      <w:pPr>
        <w:spacing w:line="360" w:lineRule="auto"/>
        <w:ind w:firstLine="709"/>
        <w:jc w:val="both"/>
        <w:rPr>
          <w:sz w:val="28"/>
          <w:szCs w:val="28"/>
        </w:rPr>
      </w:pPr>
      <w:r w:rsidRPr="00684411">
        <w:rPr>
          <w:sz w:val="28"/>
          <w:szCs w:val="28"/>
        </w:rPr>
        <w:t>р) от стихийных бедствий и т.д.</w:t>
      </w:r>
    </w:p>
    <w:p w:rsidR="00F37AF9" w:rsidRPr="0032625E" w:rsidRDefault="008E347C" w:rsidP="00684411">
      <w:pPr>
        <w:spacing w:line="360" w:lineRule="auto"/>
        <w:ind w:firstLine="709"/>
        <w:jc w:val="both"/>
        <w:rPr>
          <w:sz w:val="28"/>
          <w:szCs w:val="28"/>
        </w:rPr>
      </w:pPr>
      <w:r w:rsidRPr="00684411">
        <w:rPr>
          <w:sz w:val="28"/>
          <w:szCs w:val="28"/>
        </w:rPr>
        <w:t xml:space="preserve"> </w:t>
      </w:r>
      <w:r w:rsidR="00853068" w:rsidRPr="00684411">
        <w:rPr>
          <w:b/>
          <w:bCs/>
          <w:i/>
          <w:iCs/>
          <w:sz w:val="28"/>
          <w:szCs w:val="28"/>
        </w:rPr>
        <w:t>В особо тяжелых случая, как на Соузгинском мясокомбинате</w:t>
      </w:r>
      <w:r w:rsidRPr="00684411">
        <w:rPr>
          <w:b/>
          <w:bCs/>
          <w:i/>
          <w:iCs/>
          <w:sz w:val="28"/>
          <w:szCs w:val="28"/>
        </w:rPr>
        <w:t xml:space="preserve"> необходимо</w:t>
      </w:r>
      <w:r w:rsidRPr="00684411">
        <w:rPr>
          <w:sz w:val="28"/>
          <w:szCs w:val="28"/>
        </w:rPr>
        <w:t xml:space="preserve"> провести реинжиниринг бизнес-процесса, т.е. коренным образом пересмотреть производственную программу, материально-техническое снабжение, организацию труда и начисление заработной платы, подбора и расстановки персонала, систему управления качеством продукции, рынки сырья и рынки сбыта продукции, инвестиционную и ценовую пол</w:t>
      </w:r>
      <w:r w:rsidR="00F37AF9" w:rsidRPr="00684411">
        <w:rPr>
          <w:sz w:val="28"/>
          <w:szCs w:val="28"/>
        </w:rPr>
        <w:t>итику</w:t>
      </w:r>
    </w:p>
    <w:p w:rsidR="000C149F" w:rsidRPr="0032625E" w:rsidRDefault="000C149F" w:rsidP="00684411">
      <w:pPr>
        <w:spacing w:line="360" w:lineRule="auto"/>
        <w:ind w:firstLine="709"/>
        <w:jc w:val="both"/>
        <w:rPr>
          <w:sz w:val="28"/>
          <w:szCs w:val="28"/>
        </w:rPr>
      </w:pPr>
    </w:p>
    <w:p w:rsidR="00BE6E09" w:rsidRPr="0032625E" w:rsidRDefault="00F37AF9" w:rsidP="00684411">
      <w:pPr>
        <w:shd w:val="clear" w:color="auto" w:fill="FFFFFF"/>
        <w:spacing w:line="360" w:lineRule="auto"/>
        <w:ind w:firstLine="709"/>
        <w:jc w:val="both"/>
        <w:rPr>
          <w:b/>
          <w:bCs/>
          <w:sz w:val="28"/>
          <w:szCs w:val="28"/>
        </w:rPr>
      </w:pPr>
      <w:r w:rsidRPr="00684411">
        <w:rPr>
          <w:sz w:val="28"/>
          <w:szCs w:val="28"/>
        </w:rPr>
        <w:br w:type="page"/>
      </w:r>
      <w:r w:rsidR="00BE6E09" w:rsidRPr="00684411">
        <w:rPr>
          <w:b/>
          <w:bCs/>
          <w:sz w:val="28"/>
          <w:szCs w:val="28"/>
        </w:rPr>
        <w:t>Заключение</w:t>
      </w:r>
    </w:p>
    <w:p w:rsidR="000C149F" w:rsidRPr="0032625E" w:rsidRDefault="000C149F" w:rsidP="00684411">
      <w:pPr>
        <w:shd w:val="clear" w:color="auto" w:fill="FFFFFF"/>
        <w:spacing w:line="360" w:lineRule="auto"/>
        <w:ind w:firstLine="709"/>
        <w:jc w:val="both"/>
        <w:rPr>
          <w:sz w:val="28"/>
          <w:szCs w:val="28"/>
        </w:rPr>
      </w:pPr>
    </w:p>
    <w:p w:rsidR="00BE6E09" w:rsidRPr="00684411" w:rsidRDefault="00BE6E09" w:rsidP="00684411">
      <w:pPr>
        <w:shd w:val="clear" w:color="auto" w:fill="FFFFFF"/>
        <w:spacing w:line="360" w:lineRule="auto"/>
        <w:ind w:firstLine="709"/>
        <w:jc w:val="both"/>
        <w:rPr>
          <w:sz w:val="28"/>
          <w:szCs w:val="28"/>
        </w:rPr>
      </w:pPr>
      <w:r w:rsidRPr="00684411">
        <w:rPr>
          <w:b/>
          <w:bCs/>
          <w:sz w:val="28"/>
          <w:szCs w:val="28"/>
        </w:rPr>
        <w:t xml:space="preserve"> </w:t>
      </w:r>
      <w:r w:rsidRPr="00684411">
        <w:rPr>
          <w:sz w:val="28"/>
          <w:szCs w:val="28"/>
        </w:rPr>
        <w:t>В дан</w:t>
      </w:r>
      <w:r w:rsidR="00C12CF5" w:rsidRPr="00684411">
        <w:rPr>
          <w:sz w:val="28"/>
          <w:szCs w:val="28"/>
        </w:rPr>
        <w:t xml:space="preserve">ной курсовой работе бала проанализирована </w:t>
      </w:r>
      <w:r w:rsidR="009528FE" w:rsidRPr="00684411">
        <w:rPr>
          <w:sz w:val="28"/>
          <w:szCs w:val="28"/>
        </w:rPr>
        <w:t xml:space="preserve">платежеспособность и </w:t>
      </w:r>
      <w:r w:rsidR="00C12CF5" w:rsidRPr="00684411">
        <w:rPr>
          <w:sz w:val="28"/>
          <w:szCs w:val="28"/>
        </w:rPr>
        <w:t>диагностика риска банкротства на материалах Соузгинского мясокомбината</w:t>
      </w:r>
      <w:r w:rsidRPr="00684411">
        <w:rPr>
          <w:sz w:val="28"/>
          <w:szCs w:val="28"/>
        </w:rPr>
        <w:t>.</w:t>
      </w:r>
    </w:p>
    <w:p w:rsidR="00BE6E09" w:rsidRPr="00684411" w:rsidRDefault="00BE6E09" w:rsidP="00684411">
      <w:pPr>
        <w:spacing w:line="360" w:lineRule="auto"/>
        <w:ind w:firstLine="709"/>
        <w:jc w:val="both"/>
        <w:rPr>
          <w:sz w:val="28"/>
          <w:szCs w:val="28"/>
        </w:rPr>
      </w:pPr>
      <w:r w:rsidRPr="00684411">
        <w:rPr>
          <w:sz w:val="28"/>
          <w:szCs w:val="28"/>
        </w:rPr>
        <w:t xml:space="preserve"> В первом разделе рассматривается сущность и значение платежеспособности и ликвидности предприятия. В этом разделе показывается, какое влияние платежеспособность и ликвидность оказывает на выполнение производственных планов и обеспечение нужд производства необходимыми ресурсами.</w:t>
      </w:r>
    </w:p>
    <w:p w:rsidR="0055162A" w:rsidRPr="00684411" w:rsidRDefault="00BE6E09" w:rsidP="00684411">
      <w:pPr>
        <w:spacing w:line="360" w:lineRule="auto"/>
        <w:ind w:firstLine="709"/>
        <w:jc w:val="both"/>
        <w:rPr>
          <w:sz w:val="28"/>
          <w:szCs w:val="28"/>
        </w:rPr>
      </w:pPr>
      <w:r w:rsidRPr="00684411">
        <w:rPr>
          <w:sz w:val="28"/>
          <w:szCs w:val="28"/>
        </w:rPr>
        <w:t xml:space="preserve"> Во втором</w:t>
      </w:r>
      <w:r w:rsidR="00C12CF5" w:rsidRPr="00684411">
        <w:rPr>
          <w:sz w:val="28"/>
          <w:szCs w:val="28"/>
        </w:rPr>
        <w:t xml:space="preserve"> разделе рассматривается организационно-экономическая характеристика деятельности Саузгинского мясокомбината.</w:t>
      </w:r>
      <w:r w:rsidR="0055162A" w:rsidRPr="00684411">
        <w:rPr>
          <w:sz w:val="28"/>
          <w:szCs w:val="28"/>
        </w:rPr>
        <w:t xml:space="preserve"> Также бухгалтерский баланс, его построение и значение. Далее рассматривается</w:t>
      </w:r>
      <w:r w:rsidR="00684411">
        <w:rPr>
          <w:sz w:val="28"/>
          <w:szCs w:val="28"/>
        </w:rPr>
        <w:t xml:space="preserve"> </w:t>
      </w:r>
      <w:r w:rsidR="0055162A" w:rsidRPr="00684411">
        <w:rPr>
          <w:sz w:val="28"/>
          <w:szCs w:val="28"/>
        </w:rPr>
        <w:t>значение и задачи анализа финансового состояния и платежеспособности</w:t>
      </w:r>
      <w:r w:rsidR="00684411">
        <w:rPr>
          <w:sz w:val="28"/>
          <w:szCs w:val="28"/>
        </w:rPr>
        <w:t xml:space="preserve"> </w:t>
      </w:r>
      <w:r w:rsidR="0055162A" w:rsidRPr="00684411">
        <w:rPr>
          <w:sz w:val="28"/>
          <w:szCs w:val="28"/>
        </w:rPr>
        <w:t>предприятия, материалы, используемые при анализе. А затем проводиться и сам анализ платежеспособности и ликвидности предприятия,</w:t>
      </w:r>
      <w:r w:rsidR="00922BD3" w:rsidRPr="00684411">
        <w:rPr>
          <w:sz w:val="28"/>
          <w:szCs w:val="28"/>
        </w:rPr>
        <w:t xml:space="preserve"> которой необходим не только для</w:t>
      </w:r>
      <w:r w:rsidR="00684411">
        <w:rPr>
          <w:sz w:val="28"/>
          <w:szCs w:val="28"/>
        </w:rPr>
        <w:t xml:space="preserve"> </w:t>
      </w:r>
      <w:r w:rsidR="00922BD3" w:rsidRPr="00684411">
        <w:rPr>
          <w:sz w:val="28"/>
          <w:szCs w:val="28"/>
        </w:rPr>
        <w:t>предприятия, но и для внешних инвесторов. Н</w:t>
      </w:r>
      <w:r w:rsidR="0055162A" w:rsidRPr="00684411">
        <w:rPr>
          <w:sz w:val="28"/>
          <w:szCs w:val="28"/>
        </w:rPr>
        <w:t>а основе анализа составляется методика диагностики риска банкротства предприятия.</w:t>
      </w:r>
    </w:p>
    <w:p w:rsidR="00BE6E09" w:rsidRPr="0032625E" w:rsidRDefault="00BE6E09" w:rsidP="00684411">
      <w:pPr>
        <w:spacing w:line="360" w:lineRule="auto"/>
        <w:ind w:firstLine="709"/>
        <w:jc w:val="both"/>
        <w:rPr>
          <w:sz w:val="28"/>
          <w:szCs w:val="28"/>
        </w:rPr>
      </w:pPr>
      <w:r w:rsidRPr="00684411">
        <w:rPr>
          <w:sz w:val="28"/>
          <w:szCs w:val="28"/>
        </w:rPr>
        <w:t>В последнем разделе рассматриваются пути повышения платежеспособности предприятия за счет источников пополнения капитала</w:t>
      </w:r>
      <w:r w:rsidR="009528FE" w:rsidRPr="00684411">
        <w:rPr>
          <w:sz w:val="28"/>
          <w:szCs w:val="28"/>
        </w:rPr>
        <w:t xml:space="preserve"> и разрабатываются пути финансового оздоровления предприятия.</w:t>
      </w:r>
    </w:p>
    <w:p w:rsidR="000C149F" w:rsidRPr="0032625E" w:rsidRDefault="000C149F" w:rsidP="00684411">
      <w:pPr>
        <w:spacing w:line="360" w:lineRule="auto"/>
        <w:ind w:firstLine="709"/>
        <w:jc w:val="both"/>
        <w:rPr>
          <w:sz w:val="28"/>
          <w:szCs w:val="28"/>
        </w:rPr>
      </w:pPr>
    </w:p>
    <w:p w:rsidR="00F37AF9" w:rsidRDefault="00BE6E09" w:rsidP="00684411">
      <w:pPr>
        <w:spacing w:line="360" w:lineRule="auto"/>
        <w:ind w:firstLine="709"/>
        <w:jc w:val="both"/>
        <w:rPr>
          <w:b/>
          <w:bCs/>
          <w:sz w:val="28"/>
          <w:szCs w:val="28"/>
          <w:lang w:val="en-US"/>
        </w:rPr>
      </w:pPr>
      <w:r w:rsidRPr="00684411">
        <w:rPr>
          <w:sz w:val="28"/>
          <w:szCs w:val="28"/>
        </w:rPr>
        <w:br w:type="page"/>
      </w:r>
      <w:r w:rsidR="000C149F">
        <w:rPr>
          <w:b/>
          <w:bCs/>
          <w:sz w:val="28"/>
          <w:szCs w:val="28"/>
        </w:rPr>
        <w:t>Литература</w:t>
      </w:r>
    </w:p>
    <w:p w:rsidR="000C149F" w:rsidRPr="000C149F" w:rsidRDefault="000C149F" w:rsidP="000C149F">
      <w:pPr>
        <w:spacing w:line="360" w:lineRule="auto"/>
        <w:rPr>
          <w:b/>
          <w:bCs/>
          <w:sz w:val="28"/>
          <w:szCs w:val="28"/>
          <w:lang w:val="en-US"/>
        </w:rPr>
      </w:pPr>
    </w:p>
    <w:p w:rsidR="00F37AF9" w:rsidRPr="00684411" w:rsidRDefault="00F37AF9" w:rsidP="000C149F">
      <w:pPr>
        <w:numPr>
          <w:ilvl w:val="0"/>
          <w:numId w:val="28"/>
        </w:numPr>
        <w:tabs>
          <w:tab w:val="clear" w:pos="1080"/>
          <w:tab w:val="num" w:pos="360"/>
        </w:tabs>
        <w:spacing w:line="360" w:lineRule="auto"/>
        <w:ind w:left="0" w:firstLine="0"/>
        <w:rPr>
          <w:sz w:val="28"/>
          <w:szCs w:val="28"/>
        </w:rPr>
      </w:pPr>
      <w:r w:rsidRPr="00684411">
        <w:rPr>
          <w:sz w:val="28"/>
          <w:szCs w:val="28"/>
        </w:rPr>
        <w:t>А.Д. Шеремет, Р.С. Сайфулин</w:t>
      </w:r>
      <w:r w:rsidR="00684411">
        <w:rPr>
          <w:sz w:val="28"/>
          <w:szCs w:val="28"/>
        </w:rPr>
        <w:t xml:space="preserve"> </w:t>
      </w:r>
      <w:r w:rsidRPr="00684411">
        <w:rPr>
          <w:sz w:val="28"/>
          <w:szCs w:val="28"/>
        </w:rPr>
        <w:t>« Финансы предприятий », Москва: « Инфра-М », 1997г.;</w:t>
      </w:r>
    </w:p>
    <w:p w:rsidR="00F37AF9" w:rsidRPr="00684411" w:rsidRDefault="00F37AF9" w:rsidP="000C149F">
      <w:pPr>
        <w:numPr>
          <w:ilvl w:val="0"/>
          <w:numId w:val="28"/>
        </w:numPr>
        <w:tabs>
          <w:tab w:val="clear" w:pos="1080"/>
          <w:tab w:val="num" w:pos="360"/>
        </w:tabs>
        <w:spacing w:line="360" w:lineRule="auto"/>
        <w:ind w:left="0" w:firstLine="0"/>
        <w:rPr>
          <w:sz w:val="28"/>
          <w:szCs w:val="28"/>
        </w:rPr>
      </w:pPr>
      <w:r w:rsidRPr="00684411">
        <w:rPr>
          <w:sz w:val="28"/>
          <w:szCs w:val="28"/>
        </w:rPr>
        <w:t>Г.В. Савицкая « Анализ хозяйственной деятельности предприятия », Москва: « Инфра-М », 2001г., 2007г.;</w:t>
      </w:r>
    </w:p>
    <w:p w:rsidR="00F37AF9" w:rsidRPr="00684411" w:rsidRDefault="00F37AF9" w:rsidP="000C149F">
      <w:pPr>
        <w:numPr>
          <w:ilvl w:val="0"/>
          <w:numId w:val="28"/>
        </w:numPr>
        <w:tabs>
          <w:tab w:val="clear" w:pos="1080"/>
          <w:tab w:val="num" w:pos="360"/>
        </w:tabs>
        <w:spacing w:line="360" w:lineRule="auto"/>
        <w:ind w:left="0" w:firstLine="0"/>
        <w:rPr>
          <w:sz w:val="28"/>
          <w:szCs w:val="28"/>
        </w:rPr>
      </w:pPr>
      <w:r w:rsidRPr="00684411">
        <w:rPr>
          <w:sz w:val="28"/>
          <w:szCs w:val="28"/>
        </w:rPr>
        <w:t>Г.В. Савицкая</w:t>
      </w:r>
      <w:r w:rsidR="00684411">
        <w:rPr>
          <w:sz w:val="28"/>
          <w:szCs w:val="28"/>
        </w:rPr>
        <w:t xml:space="preserve"> </w:t>
      </w:r>
      <w:r w:rsidRPr="00684411">
        <w:rPr>
          <w:sz w:val="28"/>
          <w:szCs w:val="28"/>
        </w:rPr>
        <w:t>« Анализ хозяйственной деятельности предприятия », Минск: ООО «Новое знание»,2001г.</w:t>
      </w:r>
    </w:p>
    <w:p w:rsidR="00F37AF9" w:rsidRPr="00684411" w:rsidRDefault="003D30BD" w:rsidP="000C149F">
      <w:pPr>
        <w:numPr>
          <w:ilvl w:val="0"/>
          <w:numId w:val="28"/>
        </w:numPr>
        <w:tabs>
          <w:tab w:val="clear" w:pos="1080"/>
          <w:tab w:val="num" w:pos="360"/>
        </w:tabs>
        <w:spacing w:line="360" w:lineRule="auto"/>
        <w:ind w:left="0" w:firstLine="0"/>
        <w:rPr>
          <w:sz w:val="28"/>
          <w:szCs w:val="28"/>
        </w:rPr>
      </w:pPr>
      <w:r w:rsidRPr="00684411">
        <w:rPr>
          <w:sz w:val="28"/>
          <w:szCs w:val="28"/>
        </w:rPr>
        <w:t>Крятова ТБУ</w:t>
      </w:r>
    </w:p>
    <w:p w:rsidR="003D30BD" w:rsidRPr="00684411" w:rsidRDefault="003D30BD" w:rsidP="000C149F">
      <w:pPr>
        <w:numPr>
          <w:ilvl w:val="0"/>
          <w:numId w:val="28"/>
        </w:numPr>
        <w:tabs>
          <w:tab w:val="clear" w:pos="1080"/>
          <w:tab w:val="num" w:pos="360"/>
        </w:tabs>
        <w:spacing w:line="360" w:lineRule="auto"/>
        <w:ind w:left="0" w:firstLine="0"/>
        <w:rPr>
          <w:sz w:val="28"/>
          <w:szCs w:val="28"/>
        </w:rPr>
      </w:pPr>
      <w:r w:rsidRPr="00684411">
        <w:rPr>
          <w:sz w:val="28"/>
          <w:szCs w:val="28"/>
        </w:rPr>
        <w:t>Кондраков «Бух.учет»</w:t>
      </w:r>
    </w:p>
    <w:p w:rsidR="00CB3838" w:rsidRPr="00684411" w:rsidRDefault="00CB3838" w:rsidP="000C149F">
      <w:pPr>
        <w:numPr>
          <w:ilvl w:val="0"/>
          <w:numId w:val="28"/>
        </w:numPr>
        <w:tabs>
          <w:tab w:val="clear" w:pos="1080"/>
          <w:tab w:val="num" w:pos="360"/>
        </w:tabs>
        <w:spacing w:line="360" w:lineRule="auto"/>
        <w:ind w:left="0" w:firstLine="0"/>
        <w:rPr>
          <w:sz w:val="28"/>
          <w:szCs w:val="28"/>
        </w:rPr>
      </w:pPr>
      <w:r w:rsidRPr="00684411">
        <w:rPr>
          <w:sz w:val="28"/>
          <w:szCs w:val="28"/>
        </w:rPr>
        <w:t xml:space="preserve">Н.П. Любашин «Комплексный экономический анализ </w:t>
      </w:r>
      <w:r w:rsidR="00EC283D" w:rsidRPr="00684411">
        <w:rPr>
          <w:sz w:val="28"/>
          <w:szCs w:val="28"/>
        </w:rPr>
        <w:t>хоз</w:t>
      </w:r>
      <w:r w:rsidRPr="00684411">
        <w:rPr>
          <w:sz w:val="28"/>
          <w:szCs w:val="28"/>
        </w:rPr>
        <w:t>.</w:t>
      </w:r>
      <w:r w:rsidR="00EC283D" w:rsidRPr="00684411">
        <w:rPr>
          <w:sz w:val="28"/>
          <w:szCs w:val="28"/>
        </w:rPr>
        <w:t xml:space="preserve"> </w:t>
      </w:r>
      <w:r w:rsidRPr="00684411">
        <w:rPr>
          <w:sz w:val="28"/>
          <w:szCs w:val="28"/>
        </w:rPr>
        <w:t>деятельности», Москва: «Юнити», 2005г.;</w:t>
      </w:r>
    </w:p>
    <w:p w:rsidR="00CB3838" w:rsidRPr="00684411" w:rsidRDefault="00CB3838" w:rsidP="000C149F">
      <w:pPr>
        <w:numPr>
          <w:ilvl w:val="0"/>
          <w:numId w:val="28"/>
        </w:numPr>
        <w:tabs>
          <w:tab w:val="clear" w:pos="1080"/>
          <w:tab w:val="num" w:pos="360"/>
        </w:tabs>
        <w:spacing w:line="360" w:lineRule="auto"/>
        <w:ind w:left="0" w:firstLine="0"/>
        <w:rPr>
          <w:sz w:val="28"/>
          <w:szCs w:val="28"/>
        </w:rPr>
      </w:pPr>
      <w:r w:rsidRPr="00684411">
        <w:rPr>
          <w:sz w:val="28"/>
          <w:szCs w:val="28"/>
        </w:rPr>
        <w:t>И.А. Бланк «Основы финансового менеджмента» 2часть, Киев: «Ника-</w:t>
      </w:r>
      <w:r w:rsidR="00684411">
        <w:rPr>
          <w:sz w:val="28"/>
          <w:szCs w:val="28"/>
        </w:rPr>
        <w:t xml:space="preserve"> </w:t>
      </w:r>
      <w:r w:rsidRPr="00684411">
        <w:rPr>
          <w:sz w:val="28"/>
          <w:szCs w:val="28"/>
        </w:rPr>
        <w:t>Центр», «Эльга», 2000г.</w:t>
      </w:r>
      <w:bookmarkStart w:id="0" w:name="_GoBack"/>
      <w:bookmarkEnd w:id="0"/>
    </w:p>
    <w:sectPr w:rsidR="00CB3838" w:rsidRPr="00684411" w:rsidSect="000C149F">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F8" w:rsidRDefault="00936CF8">
      <w:r>
        <w:separator/>
      </w:r>
    </w:p>
  </w:endnote>
  <w:endnote w:type="continuationSeparator" w:id="0">
    <w:p w:rsidR="00936CF8" w:rsidRDefault="0093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411" w:rsidRDefault="00684411" w:rsidP="00684411">
    <w:pPr>
      <w:pStyle w:val="a4"/>
      <w:framePr w:wrap="auto" w:hAnchor="text" w:y="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F8" w:rsidRDefault="00936CF8">
      <w:r>
        <w:separator/>
      </w:r>
    </w:p>
  </w:footnote>
  <w:footnote w:type="continuationSeparator" w:id="0">
    <w:p w:rsidR="00936CF8" w:rsidRDefault="00936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C5A32"/>
    <w:multiLevelType w:val="hybridMultilevel"/>
    <w:tmpl w:val="84041188"/>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720"/>
        </w:tabs>
        <w:ind w:left="72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4F5F54"/>
    <w:multiLevelType w:val="hybridMultilevel"/>
    <w:tmpl w:val="A2F075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56F8E"/>
    <w:multiLevelType w:val="hybridMultilevel"/>
    <w:tmpl w:val="E452C6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6C0290"/>
    <w:multiLevelType w:val="hybridMultilevel"/>
    <w:tmpl w:val="C71C1C8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6416E0F"/>
    <w:multiLevelType w:val="hybridMultilevel"/>
    <w:tmpl w:val="117C391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99F3113"/>
    <w:multiLevelType w:val="hybridMultilevel"/>
    <w:tmpl w:val="60948F42"/>
    <w:lvl w:ilvl="0" w:tplc="04190005">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1CD5E7A"/>
    <w:multiLevelType w:val="hybridMultilevel"/>
    <w:tmpl w:val="861A0D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851690A"/>
    <w:multiLevelType w:val="singleLevel"/>
    <w:tmpl w:val="C3A424A8"/>
    <w:lvl w:ilvl="0">
      <w:start w:val="1"/>
      <w:numFmt w:val="decimal"/>
      <w:lvlText w:val="%1)"/>
      <w:legacy w:legacy="1" w:legacySpace="0" w:legacyIndent="284"/>
      <w:lvlJc w:val="left"/>
      <w:rPr>
        <w:rFonts w:ascii="Times New Roman" w:hAnsi="Times New Roman" w:cs="Times New Roman" w:hint="default"/>
      </w:rPr>
    </w:lvl>
  </w:abstractNum>
  <w:abstractNum w:abstractNumId="9">
    <w:nsid w:val="28C251E5"/>
    <w:multiLevelType w:val="hybridMultilevel"/>
    <w:tmpl w:val="E910C3DE"/>
    <w:lvl w:ilvl="0" w:tplc="04190001">
      <w:start w:val="1"/>
      <w:numFmt w:val="bullet"/>
      <w:lvlText w:val=""/>
      <w:lvlJc w:val="left"/>
      <w:pPr>
        <w:tabs>
          <w:tab w:val="num" w:pos="1005"/>
        </w:tabs>
        <w:ind w:left="1005" w:hanging="360"/>
      </w:pPr>
      <w:rPr>
        <w:rFonts w:ascii="Symbol" w:hAnsi="Symbol" w:cs="Symbol"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10">
    <w:nsid w:val="2E0A73B9"/>
    <w:multiLevelType w:val="hybridMultilevel"/>
    <w:tmpl w:val="9EB8976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31DC0FD9"/>
    <w:multiLevelType w:val="hybridMultilevel"/>
    <w:tmpl w:val="5DB8C62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6191FCE"/>
    <w:multiLevelType w:val="hybridMultilevel"/>
    <w:tmpl w:val="D2860A6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46342FF"/>
    <w:multiLevelType w:val="hybridMultilevel"/>
    <w:tmpl w:val="F000E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5DB2020"/>
    <w:multiLevelType w:val="hybridMultilevel"/>
    <w:tmpl w:val="36105AB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6B84D19"/>
    <w:multiLevelType w:val="hybridMultilevel"/>
    <w:tmpl w:val="FCC006D6"/>
    <w:lvl w:ilvl="0" w:tplc="04190001">
      <w:start w:val="1"/>
      <w:numFmt w:val="bullet"/>
      <w:lvlText w:val=""/>
      <w:lvlJc w:val="left"/>
      <w:pPr>
        <w:ind w:left="2445" w:hanging="360"/>
      </w:pPr>
      <w:rPr>
        <w:rFonts w:ascii="Symbol" w:hAnsi="Symbol" w:cs="Symbol" w:hint="default"/>
      </w:rPr>
    </w:lvl>
    <w:lvl w:ilvl="1" w:tplc="04190003">
      <w:start w:val="1"/>
      <w:numFmt w:val="bullet"/>
      <w:lvlText w:val="o"/>
      <w:lvlJc w:val="left"/>
      <w:pPr>
        <w:ind w:left="3165" w:hanging="360"/>
      </w:pPr>
      <w:rPr>
        <w:rFonts w:ascii="Courier New" w:hAnsi="Courier New" w:cs="Courier New" w:hint="default"/>
      </w:rPr>
    </w:lvl>
    <w:lvl w:ilvl="2" w:tplc="04190005">
      <w:start w:val="1"/>
      <w:numFmt w:val="bullet"/>
      <w:lvlText w:val=""/>
      <w:lvlJc w:val="left"/>
      <w:pPr>
        <w:ind w:left="3885" w:hanging="360"/>
      </w:pPr>
      <w:rPr>
        <w:rFonts w:ascii="Wingdings" w:hAnsi="Wingdings" w:cs="Wingdings" w:hint="default"/>
      </w:rPr>
    </w:lvl>
    <w:lvl w:ilvl="3" w:tplc="04190001">
      <w:start w:val="1"/>
      <w:numFmt w:val="bullet"/>
      <w:lvlText w:val=""/>
      <w:lvlJc w:val="left"/>
      <w:pPr>
        <w:ind w:left="4605" w:hanging="360"/>
      </w:pPr>
      <w:rPr>
        <w:rFonts w:ascii="Symbol" w:hAnsi="Symbol" w:cs="Symbol" w:hint="default"/>
      </w:rPr>
    </w:lvl>
    <w:lvl w:ilvl="4" w:tplc="04190003">
      <w:start w:val="1"/>
      <w:numFmt w:val="bullet"/>
      <w:lvlText w:val="o"/>
      <w:lvlJc w:val="left"/>
      <w:pPr>
        <w:ind w:left="5325" w:hanging="360"/>
      </w:pPr>
      <w:rPr>
        <w:rFonts w:ascii="Courier New" w:hAnsi="Courier New" w:cs="Courier New" w:hint="default"/>
      </w:rPr>
    </w:lvl>
    <w:lvl w:ilvl="5" w:tplc="04190005">
      <w:start w:val="1"/>
      <w:numFmt w:val="bullet"/>
      <w:lvlText w:val=""/>
      <w:lvlJc w:val="left"/>
      <w:pPr>
        <w:ind w:left="6045" w:hanging="360"/>
      </w:pPr>
      <w:rPr>
        <w:rFonts w:ascii="Wingdings" w:hAnsi="Wingdings" w:cs="Wingdings" w:hint="default"/>
      </w:rPr>
    </w:lvl>
    <w:lvl w:ilvl="6" w:tplc="04190001">
      <w:start w:val="1"/>
      <w:numFmt w:val="bullet"/>
      <w:lvlText w:val=""/>
      <w:lvlJc w:val="left"/>
      <w:pPr>
        <w:ind w:left="6765" w:hanging="360"/>
      </w:pPr>
      <w:rPr>
        <w:rFonts w:ascii="Symbol" w:hAnsi="Symbol" w:cs="Symbol" w:hint="default"/>
      </w:rPr>
    </w:lvl>
    <w:lvl w:ilvl="7" w:tplc="04190003">
      <w:start w:val="1"/>
      <w:numFmt w:val="bullet"/>
      <w:lvlText w:val="o"/>
      <w:lvlJc w:val="left"/>
      <w:pPr>
        <w:ind w:left="7485" w:hanging="360"/>
      </w:pPr>
      <w:rPr>
        <w:rFonts w:ascii="Courier New" w:hAnsi="Courier New" w:cs="Courier New" w:hint="default"/>
      </w:rPr>
    </w:lvl>
    <w:lvl w:ilvl="8" w:tplc="04190005">
      <w:start w:val="1"/>
      <w:numFmt w:val="bullet"/>
      <w:lvlText w:val=""/>
      <w:lvlJc w:val="left"/>
      <w:pPr>
        <w:ind w:left="8205" w:hanging="360"/>
      </w:pPr>
      <w:rPr>
        <w:rFonts w:ascii="Wingdings" w:hAnsi="Wingdings" w:cs="Wingdings" w:hint="default"/>
      </w:rPr>
    </w:lvl>
  </w:abstractNum>
  <w:abstractNum w:abstractNumId="16">
    <w:nsid w:val="536E663C"/>
    <w:multiLevelType w:val="hybridMultilevel"/>
    <w:tmpl w:val="AD762F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4910D19"/>
    <w:multiLevelType w:val="hybridMultilevel"/>
    <w:tmpl w:val="7AAA3D4C"/>
    <w:lvl w:ilvl="0" w:tplc="62105AE2">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73B42A8"/>
    <w:multiLevelType w:val="hybridMultilevel"/>
    <w:tmpl w:val="F20E87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59DF0BB8"/>
    <w:multiLevelType w:val="hybridMultilevel"/>
    <w:tmpl w:val="8B7823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C94645D"/>
    <w:multiLevelType w:val="hybridMultilevel"/>
    <w:tmpl w:val="30B292D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FBB641E"/>
    <w:multiLevelType w:val="hybridMultilevel"/>
    <w:tmpl w:val="47D8B9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2814783"/>
    <w:multiLevelType w:val="hybridMultilevel"/>
    <w:tmpl w:val="66621E88"/>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66940CFB"/>
    <w:multiLevelType w:val="hybridMultilevel"/>
    <w:tmpl w:val="4942D6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E5842D3"/>
    <w:multiLevelType w:val="hybridMultilevel"/>
    <w:tmpl w:val="DEF29C1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23"/>
  </w:num>
  <w:num w:numId="2">
    <w:abstractNumId w:val="1"/>
  </w:num>
  <w:num w:numId="3">
    <w:abstractNumId w:val="21"/>
  </w:num>
  <w:num w:numId="4">
    <w:abstractNumId w:val="3"/>
  </w:num>
  <w:num w:numId="5">
    <w:abstractNumId w:val="24"/>
  </w:num>
  <w:num w:numId="6">
    <w:abstractNumId w:val="10"/>
  </w:num>
  <w:num w:numId="7">
    <w:abstractNumId w:val="9"/>
  </w:num>
  <w:num w:numId="8">
    <w:abstractNumId w:val="16"/>
  </w:num>
  <w:num w:numId="9">
    <w:abstractNumId w:val="2"/>
  </w:num>
  <w:num w:numId="10">
    <w:abstractNumId w:val="19"/>
  </w:num>
  <w:num w:numId="11">
    <w:abstractNumId w:val="4"/>
  </w:num>
  <w:num w:numId="12">
    <w:abstractNumId w:val="0"/>
    <w:lvlOverride w:ilvl="0">
      <w:lvl w:ilvl="0">
        <w:start w:val="1"/>
        <w:numFmt w:val="bullet"/>
        <w:lvlText w:val=""/>
        <w:legacy w:legacy="1" w:legacySpace="0" w:legacyIndent="283"/>
        <w:lvlJc w:val="left"/>
        <w:pPr>
          <w:ind w:left="1183" w:hanging="283"/>
        </w:pPr>
        <w:rPr>
          <w:rFonts w:ascii="Wingdings" w:hAnsi="Wingdings" w:cs="Wingdings" w:hint="default"/>
          <w:b w:val="0"/>
          <w:bCs w:val="0"/>
          <w:i w:val="0"/>
          <w:iCs w:val="0"/>
          <w:sz w:val="32"/>
          <w:szCs w:val="32"/>
          <w:u w:val="none"/>
        </w:rPr>
      </w:lvl>
    </w:lvlOverride>
  </w:num>
  <w:num w:numId="13">
    <w:abstractNumId w:val="15"/>
  </w:num>
  <w:num w:numId="14">
    <w:abstractNumId w:val="18"/>
  </w:num>
  <w:num w:numId="15">
    <w:abstractNumId w:val="8"/>
  </w:num>
  <w:num w:numId="16">
    <w:abstractNumId w:val="0"/>
    <w:lvlOverride w:ilvl="0">
      <w:lvl w:ilvl="0">
        <w:numFmt w:val="bullet"/>
        <w:lvlText w:val="•"/>
        <w:legacy w:legacy="1" w:legacySpace="0" w:legacyIndent="245"/>
        <w:lvlJc w:val="left"/>
        <w:rPr>
          <w:rFonts w:ascii="Times New Roman" w:hAnsi="Times New Roman" w:cs="Times New Roman" w:hint="default"/>
        </w:rPr>
      </w:lvl>
    </w:lvlOverride>
  </w:num>
  <w:num w:numId="17">
    <w:abstractNumId w:val="0"/>
    <w:lvlOverride w:ilvl="0">
      <w:lvl w:ilvl="0">
        <w:numFmt w:val="bullet"/>
        <w:lvlText w:val="•"/>
        <w:legacy w:legacy="1" w:legacySpace="0" w:legacyIndent="2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235"/>
        <w:lvlJc w:val="left"/>
        <w:rPr>
          <w:rFonts w:ascii="Times New Roman" w:hAnsi="Times New Roman" w:cs="Times New Roman" w:hint="default"/>
        </w:rPr>
      </w:lvl>
    </w:lvlOverride>
  </w:num>
  <w:num w:numId="19">
    <w:abstractNumId w:val="22"/>
  </w:num>
  <w:num w:numId="20">
    <w:abstractNumId w:val="20"/>
  </w:num>
  <w:num w:numId="21">
    <w:abstractNumId w:val="12"/>
  </w:num>
  <w:num w:numId="22">
    <w:abstractNumId w:val="6"/>
  </w:num>
  <w:num w:numId="23">
    <w:abstractNumId w:val="7"/>
  </w:num>
  <w:num w:numId="24">
    <w:abstractNumId w:val="11"/>
  </w:num>
  <w:num w:numId="25">
    <w:abstractNumId w:val="14"/>
  </w:num>
  <w:num w:numId="26">
    <w:abstractNumId w:val="17"/>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049"/>
    <w:rsid w:val="00014852"/>
    <w:rsid w:val="00021C7A"/>
    <w:rsid w:val="00024172"/>
    <w:rsid w:val="00041D4D"/>
    <w:rsid w:val="000442E3"/>
    <w:rsid w:val="00067876"/>
    <w:rsid w:val="00070F1B"/>
    <w:rsid w:val="00074E11"/>
    <w:rsid w:val="00083EC9"/>
    <w:rsid w:val="000A5C96"/>
    <w:rsid w:val="000A79B8"/>
    <w:rsid w:val="000B6C69"/>
    <w:rsid w:val="000C1425"/>
    <w:rsid w:val="000C149F"/>
    <w:rsid w:val="000D1885"/>
    <w:rsid w:val="000E1DF0"/>
    <w:rsid w:val="001506AD"/>
    <w:rsid w:val="0015365B"/>
    <w:rsid w:val="00176A97"/>
    <w:rsid w:val="001A0E48"/>
    <w:rsid w:val="001B2B8F"/>
    <w:rsid w:val="001B4919"/>
    <w:rsid w:val="001B66C9"/>
    <w:rsid w:val="001C5E5A"/>
    <w:rsid w:val="001D0D31"/>
    <w:rsid w:val="001D2BB5"/>
    <w:rsid w:val="0021715F"/>
    <w:rsid w:val="00254603"/>
    <w:rsid w:val="0026728A"/>
    <w:rsid w:val="0026764A"/>
    <w:rsid w:val="002774AC"/>
    <w:rsid w:val="0028410C"/>
    <w:rsid w:val="002A1D0E"/>
    <w:rsid w:val="002F43C2"/>
    <w:rsid w:val="002F4869"/>
    <w:rsid w:val="0032625E"/>
    <w:rsid w:val="003270CD"/>
    <w:rsid w:val="00354143"/>
    <w:rsid w:val="0036207B"/>
    <w:rsid w:val="00385DD7"/>
    <w:rsid w:val="003D30BD"/>
    <w:rsid w:val="003E1259"/>
    <w:rsid w:val="003E4A16"/>
    <w:rsid w:val="003F66CB"/>
    <w:rsid w:val="003F7BF4"/>
    <w:rsid w:val="00405D40"/>
    <w:rsid w:val="004108C0"/>
    <w:rsid w:val="00420429"/>
    <w:rsid w:val="0043523B"/>
    <w:rsid w:val="004502E8"/>
    <w:rsid w:val="004531C6"/>
    <w:rsid w:val="0045631B"/>
    <w:rsid w:val="00472349"/>
    <w:rsid w:val="00475DE0"/>
    <w:rsid w:val="00484724"/>
    <w:rsid w:val="004851BC"/>
    <w:rsid w:val="004904C3"/>
    <w:rsid w:val="004A096C"/>
    <w:rsid w:val="004B6860"/>
    <w:rsid w:val="004C6247"/>
    <w:rsid w:val="004D035C"/>
    <w:rsid w:val="004E223B"/>
    <w:rsid w:val="004F710E"/>
    <w:rsid w:val="004F7974"/>
    <w:rsid w:val="005424A6"/>
    <w:rsid w:val="0055162A"/>
    <w:rsid w:val="00563799"/>
    <w:rsid w:val="00564D0D"/>
    <w:rsid w:val="0057321B"/>
    <w:rsid w:val="00590AD4"/>
    <w:rsid w:val="00596F22"/>
    <w:rsid w:val="005B5EF5"/>
    <w:rsid w:val="005D16AA"/>
    <w:rsid w:val="005D3CAC"/>
    <w:rsid w:val="00600226"/>
    <w:rsid w:val="00624575"/>
    <w:rsid w:val="00645678"/>
    <w:rsid w:val="006528B1"/>
    <w:rsid w:val="00680BB8"/>
    <w:rsid w:val="0068313F"/>
    <w:rsid w:val="00684411"/>
    <w:rsid w:val="00687510"/>
    <w:rsid w:val="00692D14"/>
    <w:rsid w:val="006B1349"/>
    <w:rsid w:val="006B5B05"/>
    <w:rsid w:val="006C38E9"/>
    <w:rsid w:val="006F32BA"/>
    <w:rsid w:val="007113B0"/>
    <w:rsid w:val="00726F6C"/>
    <w:rsid w:val="007318C7"/>
    <w:rsid w:val="0073318F"/>
    <w:rsid w:val="00750017"/>
    <w:rsid w:val="00754826"/>
    <w:rsid w:val="007562F0"/>
    <w:rsid w:val="0075766A"/>
    <w:rsid w:val="00763BD1"/>
    <w:rsid w:val="007766B0"/>
    <w:rsid w:val="00794B2D"/>
    <w:rsid w:val="007A5A1C"/>
    <w:rsid w:val="007B2892"/>
    <w:rsid w:val="007C08F8"/>
    <w:rsid w:val="007D10BE"/>
    <w:rsid w:val="007D3791"/>
    <w:rsid w:val="00801F64"/>
    <w:rsid w:val="008418CB"/>
    <w:rsid w:val="00853068"/>
    <w:rsid w:val="00880C57"/>
    <w:rsid w:val="00883D90"/>
    <w:rsid w:val="008A5735"/>
    <w:rsid w:val="008B4E35"/>
    <w:rsid w:val="008B7234"/>
    <w:rsid w:val="008E0158"/>
    <w:rsid w:val="008E347C"/>
    <w:rsid w:val="008F730A"/>
    <w:rsid w:val="009013CB"/>
    <w:rsid w:val="0091603C"/>
    <w:rsid w:val="00922BD3"/>
    <w:rsid w:val="00933433"/>
    <w:rsid w:val="00936CF8"/>
    <w:rsid w:val="009426A4"/>
    <w:rsid w:val="009528FE"/>
    <w:rsid w:val="00952EE1"/>
    <w:rsid w:val="009546B7"/>
    <w:rsid w:val="009855F7"/>
    <w:rsid w:val="009A7D2C"/>
    <w:rsid w:val="009D1A71"/>
    <w:rsid w:val="009E327C"/>
    <w:rsid w:val="009F03A0"/>
    <w:rsid w:val="009F46DD"/>
    <w:rsid w:val="00A12147"/>
    <w:rsid w:val="00A121F3"/>
    <w:rsid w:val="00A378CB"/>
    <w:rsid w:val="00A423EF"/>
    <w:rsid w:val="00A7276B"/>
    <w:rsid w:val="00A771EF"/>
    <w:rsid w:val="00AA765E"/>
    <w:rsid w:val="00AB4A9F"/>
    <w:rsid w:val="00AD4CC6"/>
    <w:rsid w:val="00AE06DB"/>
    <w:rsid w:val="00AE0D9A"/>
    <w:rsid w:val="00B005CD"/>
    <w:rsid w:val="00B1570E"/>
    <w:rsid w:val="00B33C2D"/>
    <w:rsid w:val="00B33F35"/>
    <w:rsid w:val="00B5668E"/>
    <w:rsid w:val="00B60B91"/>
    <w:rsid w:val="00B63BF8"/>
    <w:rsid w:val="00B65D2A"/>
    <w:rsid w:val="00B67859"/>
    <w:rsid w:val="00BA5AF6"/>
    <w:rsid w:val="00BE389A"/>
    <w:rsid w:val="00BE6E09"/>
    <w:rsid w:val="00BF182A"/>
    <w:rsid w:val="00C06A2B"/>
    <w:rsid w:val="00C12CF5"/>
    <w:rsid w:val="00C20E0D"/>
    <w:rsid w:val="00C32FEF"/>
    <w:rsid w:val="00C335CE"/>
    <w:rsid w:val="00C41CC9"/>
    <w:rsid w:val="00C83B3B"/>
    <w:rsid w:val="00C955F3"/>
    <w:rsid w:val="00C97A8C"/>
    <w:rsid w:val="00CB3838"/>
    <w:rsid w:val="00CD63EC"/>
    <w:rsid w:val="00CE269A"/>
    <w:rsid w:val="00CE2702"/>
    <w:rsid w:val="00CF3C40"/>
    <w:rsid w:val="00D057E8"/>
    <w:rsid w:val="00D07DC2"/>
    <w:rsid w:val="00D213B2"/>
    <w:rsid w:val="00D21AC5"/>
    <w:rsid w:val="00D24EE0"/>
    <w:rsid w:val="00D3744D"/>
    <w:rsid w:val="00D81B97"/>
    <w:rsid w:val="00D85D3D"/>
    <w:rsid w:val="00D977D4"/>
    <w:rsid w:val="00DC291F"/>
    <w:rsid w:val="00DE315D"/>
    <w:rsid w:val="00E03DBB"/>
    <w:rsid w:val="00E45BAD"/>
    <w:rsid w:val="00E5376B"/>
    <w:rsid w:val="00E65BD9"/>
    <w:rsid w:val="00EB0D2E"/>
    <w:rsid w:val="00EB5A6C"/>
    <w:rsid w:val="00EC283D"/>
    <w:rsid w:val="00EC3544"/>
    <w:rsid w:val="00EE485D"/>
    <w:rsid w:val="00EF5B40"/>
    <w:rsid w:val="00F37AF9"/>
    <w:rsid w:val="00F40437"/>
    <w:rsid w:val="00F572AC"/>
    <w:rsid w:val="00F57701"/>
    <w:rsid w:val="00F656D1"/>
    <w:rsid w:val="00F731E9"/>
    <w:rsid w:val="00FA4F53"/>
    <w:rsid w:val="00FA7049"/>
    <w:rsid w:val="00FC0B52"/>
    <w:rsid w:val="00FC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DA7E4E0-FCFE-440D-B5EE-5FAD183A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0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0C1425"/>
    <w:pPr>
      <w:ind w:firstLine="540"/>
      <w:jc w:val="both"/>
    </w:pPr>
    <w:rPr>
      <w:sz w:val="28"/>
      <w:szCs w:val="28"/>
    </w:rPr>
  </w:style>
  <w:style w:type="table" w:styleId="a3">
    <w:name w:val="Table Grid"/>
    <w:basedOn w:val="a1"/>
    <w:uiPriority w:val="99"/>
    <w:rsid w:val="000C1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 Знак"/>
    <w:link w:val="2"/>
    <w:uiPriority w:val="99"/>
    <w:semiHidden/>
    <w:rsid w:val="000C1425"/>
    <w:rPr>
      <w:sz w:val="24"/>
      <w:szCs w:val="24"/>
      <w:lang w:val="ru-RU" w:eastAsia="ru-RU"/>
    </w:rPr>
  </w:style>
  <w:style w:type="paragraph" w:styleId="a4">
    <w:name w:val="footer"/>
    <w:basedOn w:val="a"/>
    <w:link w:val="a5"/>
    <w:uiPriority w:val="99"/>
    <w:rsid w:val="00CE269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E269A"/>
  </w:style>
  <w:style w:type="paragraph" w:styleId="HTML">
    <w:name w:val="HTML Preformatted"/>
    <w:basedOn w:val="a"/>
    <w:link w:val="HTML0"/>
    <w:uiPriority w:val="99"/>
    <w:rsid w:val="00922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header"/>
    <w:basedOn w:val="a"/>
    <w:link w:val="a8"/>
    <w:uiPriority w:val="99"/>
    <w:rsid w:val="00684411"/>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20268">
      <w:marLeft w:val="0"/>
      <w:marRight w:val="0"/>
      <w:marTop w:val="0"/>
      <w:marBottom w:val="0"/>
      <w:divBdr>
        <w:top w:val="none" w:sz="0" w:space="0" w:color="auto"/>
        <w:left w:val="none" w:sz="0" w:space="0" w:color="auto"/>
        <w:bottom w:val="none" w:sz="0" w:space="0" w:color="auto"/>
        <w:right w:val="none" w:sz="0" w:space="0" w:color="auto"/>
      </w:divBdr>
    </w:div>
    <w:div w:id="1971520269">
      <w:marLeft w:val="0"/>
      <w:marRight w:val="0"/>
      <w:marTop w:val="0"/>
      <w:marBottom w:val="0"/>
      <w:divBdr>
        <w:top w:val="none" w:sz="0" w:space="0" w:color="auto"/>
        <w:left w:val="none" w:sz="0" w:space="0" w:color="auto"/>
        <w:bottom w:val="none" w:sz="0" w:space="0" w:color="auto"/>
        <w:right w:val="none" w:sz="0" w:space="0" w:color="auto"/>
      </w:divBdr>
    </w:div>
    <w:div w:id="1971520270">
      <w:marLeft w:val="0"/>
      <w:marRight w:val="0"/>
      <w:marTop w:val="0"/>
      <w:marBottom w:val="0"/>
      <w:divBdr>
        <w:top w:val="none" w:sz="0" w:space="0" w:color="auto"/>
        <w:left w:val="none" w:sz="0" w:space="0" w:color="auto"/>
        <w:bottom w:val="none" w:sz="0" w:space="0" w:color="auto"/>
        <w:right w:val="none" w:sz="0" w:space="0" w:color="auto"/>
      </w:divBdr>
    </w:div>
    <w:div w:id="1971520271">
      <w:marLeft w:val="0"/>
      <w:marRight w:val="0"/>
      <w:marTop w:val="0"/>
      <w:marBottom w:val="0"/>
      <w:divBdr>
        <w:top w:val="none" w:sz="0" w:space="0" w:color="auto"/>
        <w:left w:val="none" w:sz="0" w:space="0" w:color="auto"/>
        <w:bottom w:val="none" w:sz="0" w:space="0" w:color="auto"/>
        <w:right w:val="none" w:sz="0" w:space="0" w:color="auto"/>
      </w:divBdr>
    </w:div>
    <w:div w:id="1971520272">
      <w:marLeft w:val="0"/>
      <w:marRight w:val="0"/>
      <w:marTop w:val="0"/>
      <w:marBottom w:val="0"/>
      <w:divBdr>
        <w:top w:val="none" w:sz="0" w:space="0" w:color="auto"/>
        <w:left w:val="none" w:sz="0" w:space="0" w:color="auto"/>
        <w:bottom w:val="none" w:sz="0" w:space="0" w:color="auto"/>
        <w:right w:val="none" w:sz="0" w:space="0" w:color="auto"/>
      </w:divBdr>
    </w:div>
    <w:div w:id="1971520273">
      <w:marLeft w:val="0"/>
      <w:marRight w:val="0"/>
      <w:marTop w:val="0"/>
      <w:marBottom w:val="0"/>
      <w:divBdr>
        <w:top w:val="none" w:sz="0" w:space="0" w:color="auto"/>
        <w:left w:val="none" w:sz="0" w:space="0" w:color="auto"/>
        <w:bottom w:val="none" w:sz="0" w:space="0" w:color="auto"/>
        <w:right w:val="none" w:sz="0" w:space="0" w:color="auto"/>
      </w:divBdr>
    </w:div>
    <w:div w:id="1971520274">
      <w:marLeft w:val="0"/>
      <w:marRight w:val="0"/>
      <w:marTop w:val="0"/>
      <w:marBottom w:val="0"/>
      <w:divBdr>
        <w:top w:val="none" w:sz="0" w:space="0" w:color="auto"/>
        <w:left w:val="none" w:sz="0" w:space="0" w:color="auto"/>
        <w:bottom w:val="none" w:sz="0" w:space="0" w:color="auto"/>
        <w:right w:val="none" w:sz="0" w:space="0" w:color="auto"/>
      </w:divBdr>
    </w:div>
    <w:div w:id="1971520275">
      <w:marLeft w:val="0"/>
      <w:marRight w:val="0"/>
      <w:marTop w:val="0"/>
      <w:marBottom w:val="0"/>
      <w:divBdr>
        <w:top w:val="none" w:sz="0" w:space="0" w:color="auto"/>
        <w:left w:val="none" w:sz="0" w:space="0" w:color="auto"/>
        <w:bottom w:val="none" w:sz="0" w:space="0" w:color="auto"/>
        <w:right w:val="none" w:sz="0" w:space="0" w:color="auto"/>
      </w:divBdr>
    </w:div>
    <w:div w:id="1971520276">
      <w:marLeft w:val="0"/>
      <w:marRight w:val="0"/>
      <w:marTop w:val="0"/>
      <w:marBottom w:val="0"/>
      <w:divBdr>
        <w:top w:val="none" w:sz="0" w:space="0" w:color="auto"/>
        <w:left w:val="none" w:sz="0" w:space="0" w:color="auto"/>
        <w:bottom w:val="none" w:sz="0" w:space="0" w:color="auto"/>
        <w:right w:val="none" w:sz="0" w:space="0" w:color="auto"/>
      </w:divBdr>
    </w:div>
    <w:div w:id="1971520277">
      <w:marLeft w:val="0"/>
      <w:marRight w:val="0"/>
      <w:marTop w:val="0"/>
      <w:marBottom w:val="0"/>
      <w:divBdr>
        <w:top w:val="none" w:sz="0" w:space="0" w:color="auto"/>
        <w:left w:val="none" w:sz="0" w:space="0" w:color="auto"/>
        <w:bottom w:val="none" w:sz="0" w:space="0" w:color="auto"/>
        <w:right w:val="none" w:sz="0" w:space="0" w:color="auto"/>
      </w:divBdr>
    </w:div>
    <w:div w:id="1971520278">
      <w:marLeft w:val="0"/>
      <w:marRight w:val="0"/>
      <w:marTop w:val="0"/>
      <w:marBottom w:val="0"/>
      <w:divBdr>
        <w:top w:val="none" w:sz="0" w:space="0" w:color="auto"/>
        <w:left w:val="none" w:sz="0" w:space="0" w:color="auto"/>
        <w:bottom w:val="none" w:sz="0" w:space="0" w:color="auto"/>
        <w:right w:val="none" w:sz="0" w:space="0" w:color="auto"/>
      </w:divBdr>
    </w:div>
    <w:div w:id="1971520279">
      <w:marLeft w:val="0"/>
      <w:marRight w:val="0"/>
      <w:marTop w:val="0"/>
      <w:marBottom w:val="0"/>
      <w:divBdr>
        <w:top w:val="none" w:sz="0" w:space="0" w:color="auto"/>
        <w:left w:val="none" w:sz="0" w:space="0" w:color="auto"/>
        <w:bottom w:val="none" w:sz="0" w:space="0" w:color="auto"/>
        <w:right w:val="none" w:sz="0" w:space="0" w:color="auto"/>
      </w:divBdr>
    </w:div>
    <w:div w:id="1971520280">
      <w:marLeft w:val="0"/>
      <w:marRight w:val="0"/>
      <w:marTop w:val="0"/>
      <w:marBottom w:val="0"/>
      <w:divBdr>
        <w:top w:val="none" w:sz="0" w:space="0" w:color="auto"/>
        <w:left w:val="none" w:sz="0" w:space="0" w:color="auto"/>
        <w:bottom w:val="none" w:sz="0" w:space="0" w:color="auto"/>
        <w:right w:val="none" w:sz="0" w:space="0" w:color="auto"/>
      </w:divBdr>
    </w:div>
    <w:div w:id="1971520281">
      <w:marLeft w:val="0"/>
      <w:marRight w:val="0"/>
      <w:marTop w:val="0"/>
      <w:marBottom w:val="0"/>
      <w:divBdr>
        <w:top w:val="none" w:sz="0" w:space="0" w:color="auto"/>
        <w:left w:val="none" w:sz="0" w:space="0" w:color="auto"/>
        <w:bottom w:val="none" w:sz="0" w:space="0" w:color="auto"/>
        <w:right w:val="none" w:sz="0" w:space="0" w:color="auto"/>
      </w:divBdr>
    </w:div>
    <w:div w:id="1971520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11784</Words>
  <Characters>67173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I</vt:lpstr>
    </vt:vector>
  </TitlesOfParts>
  <Company>Organization</Company>
  <LinksUpToDate>false</LinksUpToDate>
  <CharactersWithSpaces>78800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Ирина</dc:creator>
  <cp:keywords/>
  <dc:description/>
  <cp:lastModifiedBy>admin</cp:lastModifiedBy>
  <cp:revision>2</cp:revision>
  <dcterms:created xsi:type="dcterms:W3CDTF">2014-03-14T04:54:00Z</dcterms:created>
  <dcterms:modified xsi:type="dcterms:W3CDTF">2014-03-14T04:54:00Z</dcterms:modified>
</cp:coreProperties>
</file>