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</w:rPr>
      </w:pPr>
      <w:r w:rsidRPr="003F53F0">
        <w:rPr>
          <w:sz w:val="28"/>
        </w:rPr>
        <w:t>Ф</w:t>
      </w:r>
      <w:r w:rsidR="003F53F0" w:rsidRPr="003F53F0">
        <w:rPr>
          <w:sz w:val="28"/>
        </w:rPr>
        <w:t>едеральное агентство по образованию.</w:t>
      </w: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F53F0">
        <w:rPr>
          <w:sz w:val="28"/>
          <w:szCs w:val="28"/>
        </w:rPr>
        <w:t>Санкт - Петербургский Государственный Университет Сервиса и Экономики.</w:t>
      </w: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F53F0">
        <w:rPr>
          <w:sz w:val="28"/>
          <w:szCs w:val="28"/>
        </w:rPr>
        <w:t>Курсовая работа</w:t>
      </w: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3F53F0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дисциплине: </w:t>
      </w:r>
      <w:r w:rsidR="00256FF5" w:rsidRPr="003F53F0">
        <w:rPr>
          <w:bCs/>
          <w:sz w:val="28"/>
          <w:szCs w:val="28"/>
        </w:rPr>
        <w:t>Социальный проект и его социально-экономическое обоснование</w:t>
      </w:r>
    </w:p>
    <w:p w:rsidR="00256FF5" w:rsidRPr="003F53F0" w:rsidRDefault="003F53F0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 w:rsidR="00E05F93" w:rsidRPr="003F53F0">
        <w:rPr>
          <w:sz w:val="28"/>
          <w:szCs w:val="28"/>
        </w:rPr>
        <w:t>Анализ практического опыта социальной работы и социального проектирования в области работы с мигрантами</w:t>
      </w: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F53F0" w:rsidRDefault="003F53F0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F53F0" w:rsidRDefault="003F53F0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F53F0">
        <w:rPr>
          <w:sz w:val="28"/>
          <w:szCs w:val="28"/>
        </w:rPr>
        <w:t>Санкт – Петербург</w:t>
      </w:r>
    </w:p>
    <w:p w:rsidR="00256FF5" w:rsidRPr="003F53F0" w:rsidRDefault="00256FF5" w:rsidP="003F53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F53F0">
        <w:rPr>
          <w:sz w:val="28"/>
          <w:szCs w:val="28"/>
        </w:rPr>
        <w:t>2011</w:t>
      </w:r>
    </w:p>
    <w:p w:rsidR="003C2615" w:rsidRPr="003F53F0" w:rsidRDefault="003F53F0" w:rsidP="003F53F0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bookmarkStart w:id="0" w:name="_Toc283582770"/>
      <w:r w:rsidR="00C7441D" w:rsidRPr="003F53F0">
        <w:rPr>
          <w:b/>
          <w:sz w:val="28"/>
          <w:szCs w:val="32"/>
        </w:rPr>
        <w:t>Введение</w:t>
      </w:r>
      <w:bookmarkEnd w:id="0"/>
    </w:p>
    <w:p w:rsidR="003F53F0" w:rsidRDefault="003F53F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441D" w:rsidRPr="003F53F0" w:rsidRDefault="003C261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Социальная работа во многих странах формировалась как инструмент социальной политики наряду с социальным страхованием и социальным обеспечением. Развитие системы общества, дальн</w:t>
      </w:r>
      <w:r w:rsidR="00C85B58" w:rsidRPr="003F53F0">
        <w:rPr>
          <w:sz w:val="28"/>
          <w:szCs w:val="28"/>
        </w:rPr>
        <w:t xml:space="preserve">ейшая дифференциация социальных </w:t>
      </w:r>
      <w:r w:rsidRPr="003F53F0">
        <w:rPr>
          <w:sz w:val="28"/>
          <w:szCs w:val="28"/>
        </w:rPr>
        <w:t>функций и структур имели своим следствием выделение направлений специализации социальной работы. Возникла и проблема выделения работы с мигрантами как особого вида социальной деятельности.</w:t>
      </w:r>
    </w:p>
    <w:p w:rsidR="003C2615" w:rsidRPr="003F53F0" w:rsidRDefault="003C261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Важнейшим направлением социальной работы является поддержка молодых мигрантов на рынке труда. Молодые люди активно включаются в трудовые миграции чаще всего по материальным и финансово-экономическим причинам</w:t>
      </w:r>
      <w:r w:rsidR="00C7441D" w:rsidRPr="003F53F0">
        <w:rPr>
          <w:rStyle w:val="a8"/>
          <w:sz w:val="28"/>
          <w:szCs w:val="28"/>
          <w:vertAlign w:val="baseline"/>
        </w:rPr>
        <w:footnoteReference w:id="1"/>
      </w:r>
      <w:r w:rsidR="00FC1D49" w:rsidRPr="003F53F0">
        <w:rPr>
          <w:sz w:val="28"/>
          <w:szCs w:val="28"/>
        </w:rPr>
        <w:t>.</w:t>
      </w:r>
    </w:p>
    <w:p w:rsidR="003C2615" w:rsidRPr="003F53F0" w:rsidRDefault="003C261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Актуальность темы – заключается в </w:t>
      </w:r>
      <w:r w:rsidR="004D1DA6" w:rsidRPr="003F53F0">
        <w:rPr>
          <w:sz w:val="28"/>
          <w:szCs w:val="28"/>
        </w:rPr>
        <w:t>важности изучения</w:t>
      </w:r>
      <w:r w:rsidR="00355083" w:rsidRPr="003F53F0">
        <w:rPr>
          <w:sz w:val="28"/>
          <w:szCs w:val="28"/>
        </w:rPr>
        <w:t xml:space="preserve"> миграции</w:t>
      </w:r>
      <w:r w:rsidR="004D1DA6" w:rsidRPr="003F53F0">
        <w:rPr>
          <w:sz w:val="28"/>
          <w:szCs w:val="28"/>
        </w:rPr>
        <w:t>,</w:t>
      </w:r>
      <w:r w:rsidR="00355083" w:rsidRPr="003F53F0">
        <w:rPr>
          <w:sz w:val="28"/>
          <w:szCs w:val="28"/>
        </w:rPr>
        <w:t xml:space="preserve"> а также </w:t>
      </w:r>
      <w:r w:rsidR="004D1DA6" w:rsidRPr="003F53F0">
        <w:rPr>
          <w:sz w:val="28"/>
          <w:szCs w:val="28"/>
        </w:rPr>
        <w:t>во</w:t>
      </w:r>
      <w:r w:rsidR="00736329" w:rsidRPr="003F53F0">
        <w:rPr>
          <w:sz w:val="28"/>
          <w:szCs w:val="28"/>
        </w:rPr>
        <w:t>зникающих в связи с этим явления</w:t>
      </w:r>
      <w:r w:rsidR="004D1DA6" w:rsidRPr="003F53F0">
        <w:rPr>
          <w:sz w:val="28"/>
          <w:szCs w:val="28"/>
        </w:rPr>
        <w:t>м, проблем. На данный момент трудовые мигранты, молодые мигранты, в целом миграция рассматривается довольно разносторонне</w:t>
      </w:r>
      <w:r w:rsidR="003F53F0">
        <w:rPr>
          <w:sz w:val="28"/>
          <w:szCs w:val="28"/>
        </w:rPr>
        <w:t xml:space="preserve"> </w:t>
      </w:r>
      <w:r w:rsidR="004D1DA6" w:rsidRPr="003F53F0">
        <w:rPr>
          <w:sz w:val="28"/>
          <w:szCs w:val="28"/>
        </w:rPr>
        <w:t>и охватывает предметную область различных дисциплин, но в рамках социальной работы это изучение так и остаетс</w:t>
      </w:r>
      <w:r w:rsidR="00FC1D49" w:rsidRPr="003F53F0">
        <w:rPr>
          <w:sz w:val="28"/>
          <w:szCs w:val="28"/>
        </w:rPr>
        <w:t>я больше теоретическим знанием.</w:t>
      </w:r>
    </w:p>
    <w:p w:rsidR="00495F7D" w:rsidRPr="003F53F0" w:rsidRDefault="004D1DA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Объект исследования </w:t>
      </w:r>
      <w:r w:rsidR="00495F7D" w:rsidRPr="003F53F0">
        <w:rPr>
          <w:sz w:val="28"/>
          <w:szCs w:val="28"/>
        </w:rPr>
        <w:t>–</w:t>
      </w:r>
      <w:r w:rsidRPr="003F53F0">
        <w:rPr>
          <w:sz w:val="28"/>
          <w:szCs w:val="28"/>
        </w:rPr>
        <w:t xml:space="preserve"> </w:t>
      </w:r>
      <w:r w:rsidR="00846DB0" w:rsidRPr="003F53F0">
        <w:rPr>
          <w:sz w:val="28"/>
          <w:szCs w:val="28"/>
        </w:rPr>
        <w:t xml:space="preserve">социальные проекты, направленные </w:t>
      </w:r>
      <w:r w:rsidR="00151E11" w:rsidRPr="003F53F0">
        <w:rPr>
          <w:sz w:val="28"/>
          <w:szCs w:val="28"/>
        </w:rPr>
        <w:t>общественные социальные отношения в области</w:t>
      </w:r>
      <w:r w:rsidR="003F53F0">
        <w:rPr>
          <w:sz w:val="28"/>
          <w:szCs w:val="28"/>
        </w:rPr>
        <w:t xml:space="preserve"> </w:t>
      </w:r>
      <w:r w:rsidR="00151E11" w:rsidRPr="003F53F0">
        <w:rPr>
          <w:sz w:val="28"/>
          <w:szCs w:val="28"/>
        </w:rPr>
        <w:t xml:space="preserve">занятости </w:t>
      </w:r>
      <w:r w:rsidR="00846DB0" w:rsidRPr="003F53F0">
        <w:rPr>
          <w:sz w:val="28"/>
          <w:szCs w:val="28"/>
        </w:rPr>
        <w:t>в Санкт</w:t>
      </w:r>
      <w:r w:rsidR="00C85B58" w:rsidRPr="003F53F0">
        <w:rPr>
          <w:sz w:val="28"/>
          <w:szCs w:val="28"/>
        </w:rPr>
        <w:t xml:space="preserve"> </w:t>
      </w:r>
      <w:r w:rsidR="00846DB0" w:rsidRPr="003F53F0">
        <w:rPr>
          <w:sz w:val="28"/>
          <w:szCs w:val="28"/>
        </w:rPr>
        <w:t>-</w:t>
      </w:r>
      <w:r w:rsidR="00C85B58" w:rsidRPr="003F53F0">
        <w:rPr>
          <w:sz w:val="28"/>
          <w:szCs w:val="28"/>
        </w:rPr>
        <w:t xml:space="preserve"> </w:t>
      </w:r>
      <w:r w:rsidR="00846DB0" w:rsidRPr="003F53F0">
        <w:rPr>
          <w:sz w:val="28"/>
          <w:szCs w:val="28"/>
        </w:rPr>
        <w:t>Петербурге.</w:t>
      </w:r>
    </w:p>
    <w:p w:rsidR="00495F7D" w:rsidRPr="003F53F0" w:rsidRDefault="00495F7D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Предмет исследования – </w:t>
      </w:r>
      <w:r w:rsidR="00846DB0" w:rsidRPr="003F53F0">
        <w:rPr>
          <w:sz w:val="28"/>
          <w:szCs w:val="28"/>
        </w:rPr>
        <w:t>социальные программы и проекты</w:t>
      </w:r>
      <w:r w:rsidR="00151E11" w:rsidRPr="003F53F0">
        <w:rPr>
          <w:sz w:val="28"/>
          <w:szCs w:val="28"/>
        </w:rPr>
        <w:t xml:space="preserve"> </w:t>
      </w:r>
      <w:r w:rsidR="00151E11" w:rsidRPr="003F53F0">
        <w:rPr>
          <w:rStyle w:val="apple-style-span"/>
          <w:sz w:val="28"/>
          <w:szCs w:val="28"/>
        </w:rPr>
        <w:t xml:space="preserve">по совершенствованию системы трудоустройства и занятости населения, </w:t>
      </w:r>
      <w:r w:rsidR="00846DB0" w:rsidRPr="003F53F0">
        <w:rPr>
          <w:sz w:val="28"/>
          <w:szCs w:val="28"/>
        </w:rPr>
        <w:t>реализуемые для решения проблем</w:t>
      </w:r>
      <w:r w:rsidRPr="003F53F0">
        <w:rPr>
          <w:sz w:val="28"/>
          <w:szCs w:val="28"/>
        </w:rPr>
        <w:t xml:space="preserve"> </w:t>
      </w:r>
      <w:r w:rsidR="00846DB0" w:rsidRPr="003F53F0">
        <w:rPr>
          <w:sz w:val="28"/>
          <w:szCs w:val="28"/>
        </w:rPr>
        <w:t xml:space="preserve">молодых мигрантов при трудоустройстве, возникающих проблем при выборе профессии, </w:t>
      </w:r>
      <w:r w:rsidRPr="003F53F0">
        <w:rPr>
          <w:sz w:val="28"/>
          <w:szCs w:val="28"/>
        </w:rPr>
        <w:t>их культурная</w:t>
      </w:r>
      <w:r w:rsid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 xml:space="preserve">и психологическая адаптация, </w:t>
      </w:r>
      <w:r w:rsidR="00846DB0" w:rsidRPr="003F53F0">
        <w:rPr>
          <w:sz w:val="28"/>
          <w:szCs w:val="28"/>
        </w:rPr>
        <w:t>социальные программы и проекты, осуществляющие свою деятельность в области занятости молодых т</w:t>
      </w:r>
      <w:r w:rsidR="00736329" w:rsidRPr="003F53F0">
        <w:rPr>
          <w:sz w:val="28"/>
          <w:szCs w:val="28"/>
        </w:rPr>
        <w:t>рудовых мигрантов на территории</w:t>
      </w:r>
      <w:r w:rsidR="00C85B58" w:rsidRPr="003F53F0">
        <w:rPr>
          <w:sz w:val="28"/>
          <w:szCs w:val="28"/>
        </w:rPr>
        <w:t xml:space="preserve"> </w:t>
      </w:r>
      <w:r w:rsidR="00846DB0" w:rsidRPr="003F53F0">
        <w:rPr>
          <w:sz w:val="28"/>
          <w:szCs w:val="28"/>
        </w:rPr>
        <w:t>Санкт - Петербурга.</w:t>
      </w:r>
    </w:p>
    <w:p w:rsidR="00F25102" w:rsidRPr="003F53F0" w:rsidRDefault="0096056B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Цель работы </w:t>
      </w:r>
      <w:r w:rsidR="0087715C" w:rsidRPr="003F53F0">
        <w:rPr>
          <w:sz w:val="28"/>
          <w:szCs w:val="28"/>
        </w:rPr>
        <w:t>–</w:t>
      </w:r>
      <w:r w:rsidRPr="003F53F0">
        <w:rPr>
          <w:sz w:val="28"/>
          <w:szCs w:val="28"/>
        </w:rPr>
        <w:t xml:space="preserve"> </w:t>
      </w:r>
      <w:r w:rsidR="0087715C" w:rsidRPr="003F53F0">
        <w:rPr>
          <w:sz w:val="28"/>
          <w:szCs w:val="28"/>
        </w:rPr>
        <w:t xml:space="preserve">охарактеризовать современные достижения социальной работы </w:t>
      </w:r>
      <w:r w:rsidR="00447877" w:rsidRPr="003F53F0">
        <w:rPr>
          <w:sz w:val="28"/>
          <w:szCs w:val="28"/>
        </w:rPr>
        <w:t>с мигрантами, проанализировать практический опыт социальной работы и социального проектировании в области работы с мигрантами</w:t>
      </w:r>
      <w:r w:rsidR="00F25102" w:rsidRPr="003F53F0">
        <w:rPr>
          <w:sz w:val="28"/>
          <w:szCs w:val="28"/>
        </w:rPr>
        <w:t>, предложить инновационную идею для совершенствования практического опыта посредством создания проекта.</w:t>
      </w:r>
    </w:p>
    <w:p w:rsidR="00F25102" w:rsidRPr="003F53F0" w:rsidRDefault="00F25102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rStyle w:val="apple-style-span"/>
          <w:bCs/>
          <w:iCs/>
          <w:sz w:val="28"/>
          <w:szCs w:val="28"/>
        </w:rPr>
        <w:t>Гипотеза исследования</w:t>
      </w:r>
      <w:r w:rsidRPr="003F53F0">
        <w:rPr>
          <w:sz w:val="28"/>
          <w:szCs w:val="28"/>
        </w:rPr>
        <w:t xml:space="preserve">: положительные результаты социальной работы с мигрантами возможны, если государство проявит наибольшую заинтересованность и возложит полномочия работы с мигрантами не только на ФМС, но и распределит обязанности среди нового поколения социальных работников, демографов, этнологов, психологов, специалистов в области экономики и </w:t>
      </w:r>
      <w:r w:rsidR="002A0EEC" w:rsidRPr="003F53F0">
        <w:rPr>
          <w:sz w:val="28"/>
          <w:szCs w:val="28"/>
        </w:rPr>
        <w:t>занятости</w:t>
      </w:r>
      <w:r w:rsidR="00CE4120" w:rsidRPr="003F53F0">
        <w:rPr>
          <w:sz w:val="28"/>
          <w:szCs w:val="28"/>
        </w:rPr>
        <w:t xml:space="preserve"> населения.</w:t>
      </w:r>
    </w:p>
    <w:p w:rsidR="00F25102" w:rsidRPr="003F53F0" w:rsidRDefault="00F25102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Качественная проводимая социальная работа и социальная защита прав мигрантов будет осуществляться эффективно при наличии разработанных Федеральных Законов, Программ и проектов, </w:t>
      </w:r>
      <w:r w:rsidR="00846DB0" w:rsidRPr="003F53F0">
        <w:rPr>
          <w:sz w:val="28"/>
          <w:szCs w:val="28"/>
        </w:rPr>
        <w:t>относящихся к молодым мигрантам, а также при успешном завершении уже существующих и разработанных проектов и программ, и при разработке новых ин</w:t>
      </w:r>
      <w:r w:rsidR="00CE4120" w:rsidRPr="003F53F0">
        <w:rPr>
          <w:sz w:val="28"/>
          <w:szCs w:val="28"/>
        </w:rPr>
        <w:t>н</w:t>
      </w:r>
      <w:r w:rsidR="00846DB0" w:rsidRPr="003F53F0">
        <w:rPr>
          <w:sz w:val="28"/>
          <w:szCs w:val="28"/>
        </w:rPr>
        <w:t>овационных идей.</w:t>
      </w:r>
    </w:p>
    <w:p w:rsidR="00F25102" w:rsidRPr="003F53F0" w:rsidRDefault="00F25102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Основные задачи:</w:t>
      </w:r>
    </w:p>
    <w:p w:rsidR="00F25102" w:rsidRPr="003F53F0" w:rsidRDefault="00786FD4" w:rsidP="003F53F0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проанализировать сегодняшнее состояние социальной работы с мигрантами</w:t>
      </w:r>
      <w:r w:rsidR="00736329" w:rsidRPr="003F53F0">
        <w:rPr>
          <w:sz w:val="28"/>
          <w:szCs w:val="28"/>
        </w:rPr>
        <w:t>;</w:t>
      </w:r>
    </w:p>
    <w:p w:rsidR="00786FD4" w:rsidRPr="003F53F0" w:rsidRDefault="00786FD4" w:rsidP="003F53F0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обозначить наиболее значимые проблемы молодых мигрантов, но заострить внимание только на одной из них – трудоустройство, занятость и профориентация молодых</w:t>
      </w:r>
      <w:r w:rsidR="00736329" w:rsidRPr="003F53F0">
        <w:rPr>
          <w:sz w:val="28"/>
          <w:szCs w:val="28"/>
        </w:rPr>
        <w:t xml:space="preserve"> мигрантов в России;</w:t>
      </w:r>
      <w:r w:rsid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 xml:space="preserve">дополнить понимание важности </w:t>
      </w:r>
      <w:r w:rsidR="00736329" w:rsidRPr="003F53F0">
        <w:rPr>
          <w:sz w:val="28"/>
          <w:szCs w:val="28"/>
        </w:rPr>
        <w:t>проведения данного исследования;</w:t>
      </w:r>
    </w:p>
    <w:p w:rsidR="00786FD4" w:rsidRPr="003F53F0" w:rsidRDefault="00786FD4" w:rsidP="003F53F0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выявить, насколько полезна социальная работа и социальное проектирование для решения проблем мигрантов на примерах</w:t>
      </w:r>
      <w:r w:rsidR="00736329" w:rsidRPr="003F53F0">
        <w:rPr>
          <w:sz w:val="28"/>
          <w:szCs w:val="28"/>
        </w:rPr>
        <w:t>;</w:t>
      </w:r>
    </w:p>
    <w:p w:rsidR="00786FD4" w:rsidRPr="003F53F0" w:rsidRDefault="00786FD4" w:rsidP="003F53F0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разработать социальный проект в рамках социальной работы с мигрантами, который бы смог облегчить положение молодых мигрантов на рынке труда в будущем.</w:t>
      </w:r>
    </w:p>
    <w:p w:rsidR="00D218E6" w:rsidRPr="003F53F0" w:rsidRDefault="003F53F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0FE3" w:rsidRPr="003F53F0">
        <w:rPr>
          <w:sz w:val="28"/>
          <w:szCs w:val="28"/>
        </w:rPr>
        <w:t>Методы исследования:</w:t>
      </w:r>
    </w:p>
    <w:p w:rsidR="00D218E6" w:rsidRPr="003F53F0" w:rsidRDefault="002D0FE3" w:rsidP="003F53F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метод анализа литературы (по теме работы), нормативно-правовой документации</w:t>
      </w:r>
      <w:r w:rsidR="00736329" w:rsidRPr="003F53F0">
        <w:rPr>
          <w:sz w:val="28"/>
          <w:szCs w:val="28"/>
        </w:rPr>
        <w:t>;</w:t>
      </w:r>
    </w:p>
    <w:p w:rsidR="002D0FE3" w:rsidRPr="003F53F0" w:rsidRDefault="00467EFF" w:rsidP="003F53F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</w:t>
      </w:r>
      <w:r w:rsidR="002D0FE3" w:rsidRPr="003F53F0">
        <w:rPr>
          <w:sz w:val="28"/>
          <w:szCs w:val="28"/>
        </w:rPr>
        <w:t>роведение сравнительного анализа между прошлым практическим опытом и сегодняшним в области социальн</w:t>
      </w:r>
      <w:r w:rsidRPr="003F53F0">
        <w:rPr>
          <w:sz w:val="28"/>
          <w:szCs w:val="28"/>
        </w:rPr>
        <w:t>ых проектов, разработанных для мигрантов</w:t>
      </w:r>
      <w:r w:rsidR="002D0FE3" w:rsidRPr="003F53F0">
        <w:rPr>
          <w:sz w:val="28"/>
          <w:szCs w:val="28"/>
        </w:rPr>
        <w:t>.</w:t>
      </w:r>
    </w:p>
    <w:p w:rsidR="00736329" w:rsidRPr="003F53F0" w:rsidRDefault="00736329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F53F0">
        <w:rPr>
          <w:b w:val="0"/>
          <w:sz w:val="28"/>
          <w:szCs w:val="28"/>
        </w:rPr>
        <w:br w:type="page"/>
      </w:r>
      <w:bookmarkStart w:id="1" w:name="_Toc283582771"/>
      <w:r w:rsidRPr="003F53F0">
        <w:rPr>
          <w:sz w:val="28"/>
          <w:szCs w:val="32"/>
        </w:rPr>
        <w:t>Глава 1. Проектная деятельность, виды проектов, социальное проектирование</w:t>
      </w:r>
      <w:bookmarkEnd w:id="1"/>
    </w:p>
    <w:p w:rsidR="003F53F0" w:rsidRP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bookmarkStart w:id="2" w:name="_Toc283582772"/>
    </w:p>
    <w:p w:rsidR="002E12D4" w:rsidRPr="003F53F0" w:rsidRDefault="002E12D4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F53F0">
        <w:rPr>
          <w:sz w:val="28"/>
          <w:szCs w:val="32"/>
        </w:rPr>
        <w:t>1.</w:t>
      </w:r>
      <w:r w:rsidR="00736329" w:rsidRPr="003F53F0">
        <w:rPr>
          <w:sz w:val="28"/>
          <w:szCs w:val="32"/>
        </w:rPr>
        <w:t>1</w:t>
      </w:r>
      <w:r w:rsidRPr="003F53F0">
        <w:rPr>
          <w:sz w:val="28"/>
          <w:szCs w:val="32"/>
        </w:rPr>
        <w:t xml:space="preserve"> Проект, его виды</w:t>
      </w:r>
      <w:bookmarkEnd w:id="2"/>
    </w:p>
    <w:p w:rsidR="003F53F0" w:rsidRDefault="003F53F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7DA9" w:rsidRPr="003F53F0" w:rsidRDefault="002E12D4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 научной и учебной дисциплине «управление проектами»</w:t>
      </w:r>
      <w:r w:rsidR="00927DA9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под проектом понимается система сформулированных в его рамках целей, создаваемых или модернизируемых для их реализации фи</w:t>
      </w:r>
      <w:r w:rsidR="00927DA9" w:rsidRPr="003F53F0">
        <w:rPr>
          <w:sz w:val="28"/>
          <w:szCs w:val="28"/>
        </w:rPr>
        <w:t>зических объектов, технологических процессов.</w:t>
      </w:r>
    </w:p>
    <w:p w:rsidR="009E6D87" w:rsidRPr="003F53F0" w:rsidRDefault="00927DA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В этом определении обращают на себя внимание две вещи. Во-первых, в одном понятии объединены два, для которых в русском языке используется одно слово, а в английском – два слова. По-английски, проект </w:t>
      </w:r>
      <w:r w:rsidR="009E6D87" w:rsidRPr="003F53F0">
        <w:rPr>
          <w:sz w:val="28"/>
          <w:szCs w:val="28"/>
        </w:rPr>
        <w:t>– это что-либо, что задумывается или планируется, то, что изменяет наш мир</w:t>
      </w:r>
      <w:r w:rsidR="00006A00" w:rsidRPr="003F53F0">
        <w:rPr>
          <w:rStyle w:val="a8"/>
          <w:sz w:val="28"/>
          <w:szCs w:val="28"/>
          <w:vertAlign w:val="baseline"/>
        </w:rPr>
        <w:footnoteReference w:id="2"/>
      </w:r>
      <w:r w:rsidR="009E6D87" w:rsidRPr="003F53F0">
        <w:rPr>
          <w:sz w:val="28"/>
          <w:szCs w:val="28"/>
        </w:rPr>
        <w:t>.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Также имеется другое определение проекта: проект</w:t>
      </w:r>
      <w:r w:rsidR="00FC1D49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- индивидуальное или групповое предприятие, тщательно спланированное и предназначенное для достижения определенной цели, т.е. это метод, который позволяет двигаться вперед от идеи к действию, структурируя этапы всего процесса.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Черты проект</w:t>
      </w:r>
      <w:r w:rsidR="00FC1D49" w:rsidRPr="003F53F0">
        <w:rPr>
          <w:sz w:val="28"/>
          <w:szCs w:val="28"/>
        </w:rPr>
        <w:t>а</w:t>
      </w:r>
      <w:r w:rsidRPr="003F53F0">
        <w:rPr>
          <w:sz w:val="28"/>
          <w:szCs w:val="28"/>
        </w:rPr>
        <w:t>: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всегда имеет цель</w:t>
      </w:r>
      <w:r w:rsidR="00FC1D49" w:rsidRPr="003F53F0">
        <w:rPr>
          <w:sz w:val="28"/>
          <w:szCs w:val="28"/>
        </w:rPr>
        <w:t>;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AF1B65" w:rsidRPr="003F53F0">
        <w:rPr>
          <w:sz w:val="28"/>
          <w:szCs w:val="28"/>
        </w:rPr>
        <w:t>реалистичность</w:t>
      </w:r>
      <w:r w:rsidR="00FC1D49" w:rsidRPr="003F53F0">
        <w:rPr>
          <w:sz w:val="28"/>
          <w:szCs w:val="28"/>
        </w:rPr>
        <w:t>;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AF1B65" w:rsidRPr="003F53F0">
        <w:rPr>
          <w:sz w:val="28"/>
          <w:szCs w:val="28"/>
        </w:rPr>
        <w:t>ограниченность</w:t>
      </w:r>
      <w:r w:rsidRPr="003F53F0">
        <w:rPr>
          <w:sz w:val="28"/>
          <w:szCs w:val="28"/>
        </w:rPr>
        <w:t xml:space="preserve"> во времени и пространстве</w:t>
      </w:r>
      <w:r w:rsidR="00FC1D49" w:rsidRPr="003F53F0">
        <w:rPr>
          <w:sz w:val="28"/>
          <w:szCs w:val="28"/>
        </w:rPr>
        <w:t>;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AF1B65" w:rsidRPr="003F53F0">
        <w:rPr>
          <w:sz w:val="28"/>
          <w:szCs w:val="28"/>
        </w:rPr>
        <w:t>уникальность</w:t>
      </w:r>
      <w:r w:rsidR="00FC1D49" w:rsidRPr="003F53F0">
        <w:rPr>
          <w:sz w:val="28"/>
          <w:szCs w:val="28"/>
        </w:rPr>
        <w:t>;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AF1B65" w:rsidRPr="003F53F0">
        <w:rPr>
          <w:sz w:val="28"/>
          <w:szCs w:val="28"/>
        </w:rPr>
        <w:t>инновационность</w:t>
      </w:r>
      <w:r w:rsidR="00FC1D49" w:rsidRPr="003F53F0">
        <w:rPr>
          <w:sz w:val="28"/>
          <w:szCs w:val="28"/>
        </w:rPr>
        <w:t>;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проекты реализуются поэтапно</w:t>
      </w:r>
      <w:r w:rsidR="00FC1D49" w:rsidRPr="003F53F0">
        <w:rPr>
          <w:sz w:val="28"/>
          <w:szCs w:val="28"/>
        </w:rPr>
        <w:t>;</w:t>
      </w:r>
    </w:p>
    <w:p w:rsidR="009E6D87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проекты должны подвергаться оценке.</w:t>
      </w:r>
    </w:p>
    <w:p w:rsidR="00846DB0" w:rsidRPr="003F53F0" w:rsidRDefault="009E6D87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Социальный проект - </w:t>
      </w:r>
      <w:r w:rsidR="00AD6ACA" w:rsidRPr="003F53F0">
        <w:rPr>
          <w:sz w:val="28"/>
          <w:szCs w:val="28"/>
        </w:rPr>
        <w:t>это сконструированное инициатором проекта социальное нововведение, целью которого является создание, модернизация или поддержание в изменившейся среде материальной или духовной ценности, которое имеет пространственно-временные и ресурсные границы и</w:t>
      </w:r>
      <w:r w:rsidR="00FC1D49" w:rsidRPr="003F53F0">
        <w:rPr>
          <w:sz w:val="28"/>
          <w:szCs w:val="28"/>
        </w:rPr>
        <w:t>,</w:t>
      </w:r>
      <w:r w:rsidR="00AD6ACA" w:rsidRPr="003F53F0">
        <w:rPr>
          <w:sz w:val="28"/>
          <w:szCs w:val="28"/>
        </w:rPr>
        <w:t xml:space="preserve"> воздействие которого на людей</w:t>
      </w:r>
      <w:r w:rsidR="00FC1D49" w:rsidRPr="003F53F0">
        <w:rPr>
          <w:sz w:val="28"/>
          <w:szCs w:val="28"/>
        </w:rPr>
        <w:t>,</w:t>
      </w:r>
      <w:r w:rsidR="00AD6ACA" w:rsidRPr="003F53F0">
        <w:rPr>
          <w:sz w:val="28"/>
          <w:szCs w:val="28"/>
        </w:rPr>
        <w:t xml:space="preserve"> признается положительным по своему социальному значению. Под социальным нововведением понимается разновидность управленческого решения, замысел которого предусматривает целенаправленное изменение того или иного социального явления или процесса, а реализация состоит в осуществлении этого замысла.</w:t>
      </w:r>
    </w:p>
    <w:p w:rsid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bookmarkStart w:id="3" w:name="_Toc283582773"/>
    </w:p>
    <w:p w:rsidR="00846DB0" w:rsidRPr="003F53F0" w:rsidRDefault="00FC1D49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32"/>
        </w:rPr>
        <w:t xml:space="preserve">1.2 </w:t>
      </w:r>
      <w:r w:rsidR="00846DB0" w:rsidRPr="003F53F0">
        <w:rPr>
          <w:sz w:val="28"/>
          <w:szCs w:val="32"/>
        </w:rPr>
        <w:t>Классификация социальных проектов</w:t>
      </w:r>
      <w:bookmarkEnd w:id="3"/>
    </w:p>
    <w:p w:rsidR="003F53F0" w:rsidRDefault="003F53F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6DB0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 организационном отношении проекты оцениваются по следующим признакам:</w:t>
      </w:r>
    </w:p>
    <w:p w:rsidR="00846DB0" w:rsidRPr="003F53F0" w:rsidRDefault="00846DB0" w:rsidP="003F53F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масштаб проекта;</w:t>
      </w:r>
    </w:p>
    <w:p w:rsidR="00846DB0" w:rsidRPr="003F53F0" w:rsidRDefault="00846DB0" w:rsidP="003F53F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сроки реализации;</w:t>
      </w:r>
    </w:p>
    <w:p w:rsidR="00846DB0" w:rsidRPr="003F53F0" w:rsidRDefault="00846DB0" w:rsidP="003F53F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качество;</w:t>
      </w:r>
    </w:p>
    <w:p w:rsidR="00846DB0" w:rsidRPr="003F53F0" w:rsidRDefault="00846DB0" w:rsidP="003F53F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ресурсное обеспечение;</w:t>
      </w:r>
    </w:p>
    <w:p w:rsidR="00846DB0" w:rsidRPr="003F53F0" w:rsidRDefault="00846DB0" w:rsidP="003F53F0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место и условия реализации проекта.</w:t>
      </w:r>
    </w:p>
    <w:p w:rsidR="00846DB0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Социальные проекты многообразны по особенностям финансирования, масштабам, срокам реализации, степени сложности, характеру проектируемых изменений, направлениям деятельности. Эти особенности важно осознать до начала работы по проекту, что позволит с максимальной эффективностью воспользоваться достоинствами каждого их проектных типов и заранее предусмотреть возможные трудности</w:t>
      </w:r>
      <w:r w:rsidR="00EB3F17" w:rsidRPr="003F53F0">
        <w:rPr>
          <w:rStyle w:val="a8"/>
          <w:sz w:val="28"/>
          <w:szCs w:val="28"/>
          <w:vertAlign w:val="baseline"/>
        </w:rPr>
        <w:footnoteReference w:id="3"/>
      </w:r>
      <w:r w:rsidRPr="003F53F0">
        <w:rPr>
          <w:sz w:val="28"/>
          <w:szCs w:val="28"/>
        </w:rPr>
        <w:t>.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Основные типы проектов по различным основаниям:</w:t>
      </w:r>
    </w:p>
    <w:p w:rsidR="00FC1D49" w:rsidRPr="003F53F0" w:rsidRDefault="00C85B5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</w:t>
      </w:r>
      <w:r w:rsidR="00846DB0" w:rsidRPr="003F53F0">
        <w:rPr>
          <w:sz w:val="28"/>
          <w:szCs w:val="28"/>
        </w:rPr>
        <w:t>) Типы проектов по ха</w:t>
      </w:r>
      <w:r w:rsidR="00FC1D49" w:rsidRPr="003F53F0">
        <w:rPr>
          <w:sz w:val="28"/>
          <w:szCs w:val="28"/>
        </w:rPr>
        <w:t>рактеру проектируемых изменений:</w:t>
      </w:r>
    </w:p>
    <w:p w:rsidR="00A275FF" w:rsidRPr="003F53F0" w:rsidRDefault="00FC1D4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846DB0" w:rsidRPr="003F53F0">
        <w:rPr>
          <w:sz w:val="28"/>
          <w:szCs w:val="28"/>
        </w:rPr>
        <w:t xml:space="preserve">инновационные, задача которых – внедрение принципиально новых разработок, чем определяется их тесная связь с научно-техническими проектами </w:t>
      </w:r>
      <w:r w:rsidRPr="003F53F0">
        <w:rPr>
          <w:sz w:val="28"/>
          <w:szCs w:val="28"/>
        </w:rPr>
        <w:t>(например, создание Интернета).</w:t>
      </w:r>
    </w:p>
    <w:p w:rsidR="00846DB0" w:rsidRPr="003F53F0" w:rsidRDefault="00FC1D4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846DB0" w:rsidRPr="003F53F0">
        <w:rPr>
          <w:sz w:val="28"/>
          <w:szCs w:val="28"/>
        </w:rPr>
        <w:t>поддерживающие, которые решают задачи экологического характера, в том числе в рамках экологии культуры. Поддерживающие проекты называются также реанимационными или реставрационными</w:t>
      </w:r>
      <w:r w:rsidR="00EB3F17" w:rsidRPr="003F53F0">
        <w:rPr>
          <w:rStyle w:val="a8"/>
          <w:sz w:val="28"/>
          <w:szCs w:val="28"/>
          <w:vertAlign w:val="baseline"/>
        </w:rPr>
        <w:footnoteReference w:id="4"/>
      </w:r>
      <w:r w:rsidR="00846DB0" w:rsidRPr="003F53F0">
        <w:rPr>
          <w:sz w:val="28"/>
          <w:szCs w:val="28"/>
        </w:rPr>
        <w:t>.</w:t>
      </w:r>
    </w:p>
    <w:p w:rsidR="00FC1D49" w:rsidRPr="003F53F0" w:rsidRDefault="00C85B5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2</w:t>
      </w:r>
      <w:r w:rsidR="00FC1D49" w:rsidRPr="003F53F0">
        <w:rPr>
          <w:sz w:val="28"/>
          <w:szCs w:val="28"/>
        </w:rPr>
        <w:t xml:space="preserve">) </w:t>
      </w:r>
      <w:r w:rsidR="00846DB0" w:rsidRPr="003F53F0">
        <w:rPr>
          <w:sz w:val="28"/>
          <w:szCs w:val="28"/>
        </w:rPr>
        <w:t>Типы проект</w:t>
      </w:r>
      <w:r w:rsidR="00430734" w:rsidRPr="003F53F0">
        <w:rPr>
          <w:sz w:val="28"/>
          <w:szCs w:val="28"/>
        </w:rPr>
        <w:t xml:space="preserve">ов по направлениям деятельности </w:t>
      </w:r>
      <w:r w:rsidR="00846DB0" w:rsidRPr="003F53F0">
        <w:rPr>
          <w:sz w:val="28"/>
          <w:szCs w:val="28"/>
        </w:rPr>
        <w:t>:</w:t>
      </w:r>
    </w:p>
    <w:p w:rsidR="00C85B58" w:rsidRPr="003F53F0" w:rsidRDefault="00FC1D4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846DB0" w:rsidRPr="003F53F0">
        <w:rPr>
          <w:sz w:val="28"/>
          <w:szCs w:val="28"/>
        </w:rPr>
        <w:t xml:space="preserve">образовательные проекты, задача которых – представление образовательных услуг. 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научно-технические проекты</w:t>
      </w:r>
      <w:r w:rsidR="00FC1D49" w:rsidRPr="003F53F0">
        <w:rPr>
          <w:sz w:val="28"/>
          <w:szCs w:val="28"/>
        </w:rPr>
        <w:t>,</w:t>
      </w:r>
      <w:r w:rsidRPr="003F53F0">
        <w:rPr>
          <w:sz w:val="28"/>
          <w:szCs w:val="28"/>
        </w:rPr>
        <w:t xml:space="preserve"> также могут выступать как проекты социальные, если своими последствиями непосредственно затрагивают общественную жизнь. Научно-технические проекты могут иметь поисковый, экспериментальный характер и через представление результатов общественному мнению приобретать социальную функцию (вызывать общественный интерес, содействовать образованию ассоциаций и клубов, придавать качества публичных деятелей лицам, </w:t>
      </w:r>
      <w:r w:rsidR="00FC1D49" w:rsidRPr="003F53F0">
        <w:rPr>
          <w:sz w:val="28"/>
          <w:szCs w:val="28"/>
        </w:rPr>
        <w:t>участвовавшим в проекте и т.д.)</w:t>
      </w:r>
    </w:p>
    <w:p w:rsidR="00964D8C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культурные проекты</w:t>
      </w:r>
      <w:r w:rsidR="00FC1D49" w:rsidRPr="003F53F0">
        <w:rPr>
          <w:sz w:val="28"/>
          <w:szCs w:val="28"/>
        </w:rPr>
        <w:t>,</w:t>
      </w:r>
      <w:r w:rsidRPr="003F53F0">
        <w:rPr>
          <w:sz w:val="28"/>
          <w:szCs w:val="28"/>
        </w:rPr>
        <w:t xml:space="preserve"> могут по основной своей направленности выступать как проекты художественные, символические, экзотические и др</w:t>
      </w:r>
      <w:r w:rsidR="00FC1D49" w:rsidRPr="003F53F0">
        <w:rPr>
          <w:sz w:val="28"/>
          <w:szCs w:val="28"/>
        </w:rPr>
        <w:t>.</w:t>
      </w:r>
      <w:r w:rsidR="00EB3F17" w:rsidRPr="003F53F0">
        <w:rPr>
          <w:rStyle w:val="a8"/>
          <w:sz w:val="28"/>
          <w:szCs w:val="28"/>
          <w:vertAlign w:val="baseline"/>
        </w:rPr>
        <w:footnoteReference w:id="5"/>
      </w:r>
      <w:r w:rsidRPr="003F53F0">
        <w:rPr>
          <w:sz w:val="28"/>
          <w:szCs w:val="28"/>
        </w:rPr>
        <w:t xml:space="preserve">. </w:t>
      </w:r>
    </w:p>
    <w:p w:rsidR="00FC1D49" w:rsidRPr="003F53F0" w:rsidRDefault="00964D8C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3</w:t>
      </w:r>
      <w:r w:rsidR="00846DB0" w:rsidRPr="003F53F0">
        <w:rPr>
          <w:sz w:val="28"/>
          <w:szCs w:val="28"/>
        </w:rPr>
        <w:t>) Типы проектов по особенности финансирования</w:t>
      </w:r>
      <w:r w:rsidRPr="003F53F0">
        <w:rPr>
          <w:sz w:val="28"/>
          <w:szCs w:val="28"/>
        </w:rPr>
        <w:t>: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инвестиционные проекты, предусматривающие вклад собственности в проект с целью извлечения прибыли. В роли инвестора может выступить государство в лице органов государственной власти, органы местного самоуправления, частный собственник, сам </w:t>
      </w:r>
      <w:r w:rsidR="00FC1D49" w:rsidRPr="003F53F0">
        <w:rPr>
          <w:sz w:val="28"/>
          <w:szCs w:val="28"/>
        </w:rPr>
        <w:t>инициатор проекта.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</w:t>
      </w:r>
      <w:r w:rsidR="00A275FF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спонсорские</w:t>
      </w:r>
      <w:r w:rsidR="00EB3F17" w:rsidRPr="003F53F0">
        <w:rPr>
          <w:sz w:val="28"/>
          <w:szCs w:val="28"/>
        </w:rPr>
        <w:t xml:space="preserve"> </w:t>
      </w:r>
      <w:r w:rsidR="00FC1D49" w:rsidRPr="003F53F0">
        <w:rPr>
          <w:sz w:val="28"/>
          <w:szCs w:val="28"/>
        </w:rPr>
        <w:t>проекты;</w:t>
      </w:r>
    </w:p>
    <w:p w:rsidR="00FC1D49" w:rsidRPr="003F53F0" w:rsidRDefault="00FC1D4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</w:t>
      </w:r>
      <w:r w:rsidR="00A275FF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кредитные проекты;</w:t>
      </w:r>
    </w:p>
    <w:p w:rsidR="00FC1D49" w:rsidRPr="003F53F0" w:rsidRDefault="00A275FF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846DB0" w:rsidRPr="003F53F0">
        <w:rPr>
          <w:sz w:val="28"/>
          <w:szCs w:val="28"/>
        </w:rPr>
        <w:t>бюджетные проекты. Осуществляются в рамках государственной социальной политики и решения местных задач. Такие проекты финансируются из соответствующих бюджетов в виде ассигнований для осуществления плановой деятельности государственного или мун</w:t>
      </w:r>
      <w:r w:rsidR="00964D8C" w:rsidRPr="003F53F0">
        <w:rPr>
          <w:sz w:val="28"/>
          <w:szCs w:val="28"/>
        </w:rPr>
        <w:t>иципального учреждения.</w:t>
      </w:r>
      <w:r w:rsidR="00846DB0" w:rsidRPr="003F53F0">
        <w:rPr>
          <w:sz w:val="28"/>
          <w:szCs w:val="28"/>
        </w:rPr>
        <w:t xml:space="preserve"> </w:t>
      </w:r>
    </w:p>
    <w:p w:rsidR="00846DB0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благотворительные проекты.</w:t>
      </w:r>
      <w:r w:rsidR="00964D8C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Финансирование таких проектов имеет форму меценатства, когда лицо, обеспечивающее проект средствами, не ставит ни перед проектом, ни перед собой коммерческих задач и само по возможности участвует в реализации проекта не только выделением финансов.</w:t>
      </w:r>
    </w:p>
    <w:p w:rsidR="00FC1D49" w:rsidRPr="003F53F0" w:rsidRDefault="00FC1D4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4</w:t>
      </w:r>
      <w:r w:rsidR="00846DB0" w:rsidRPr="003F53F0">
        <w:rPr>
          <w:sz w:val="28"/>
          <w:szCs w:val="28"/>
        </w:rPr>
        <w:t>) Типы проектов по их масштабам. Оценка масштаба проекта основыв</w:t>
      </w:r>
      <w:r w:rsidRPr="003F53F0">
        <w:rPr>
          <w:sz w:val="28"/>
          <w:szCs w:val="28"/>
        </w:rPr>
        <w:t>ается на следующих показателях: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насколько велико число людей (групп, организаций), которые смогут воспол</w:t>
      </w:r>
      <w:r w:rsidR="00FC1D49" w:rsidRPr="003F53F0">
        <w:rPr>
          <w:sz w:val="28"/>
          <w:szCs w:val="28"/>
        </w:rPr>
        <w:t>ьзоваться результатами проекта;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какова потребность проекта в кадровых ресурсах, сколько суммарного времени всех занятых в проекте</w:t>
      </w:r>
      <w:r w:rsidR="00FC1D49" w:rsidRPr="003F53F0">
        <w:rPr>
          <w:sz w:val="28"/>
          <w:szCs w:val="28"/>
        </w:rPr>
        <w:t xml:space="preserve"> необходимо для его реализации;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как много финансовых средств и материально-вещественных ресурсов нужно затратить, чтобы проект был р</w:t>
      </w:r>
      <w:r w:rsidR="00FC1D49" w:rsidRPr="003F53F0">
        <w:rPr>
          <w:sz w:val="28"/>
          <w:szCs w:val="28"/>
        </w:rPr>
        <w:t>еализован в планируемом объеме;</w:t>
      </w:r>
    </w:p>
    <w:p w:rsidR="00FC1D49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насколько сложен проект по своей структуре, формам </w:t>
      </w:r>
      <w:r w:rsidR="00FC1D49" w:rsidRPr="003F53F0">
        <w:rPr>
          <w:sz w:val="28"/>
          <w:szCs w:val="28"/>
        </w:rPr>
        <w:t>организации, отчетности и т.д.;</w:t>
      </w:r>
    </w:p>
    <w:p w:rsidR="005D092F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на какое время и для какой территории</w:t>
      </w:r>
      <w:r w:rsidR="005D092F" w:rsidRPr="003F53F0">
        <w:rPr>
          <w:sz w:val="28"/>
          <w:szCs w:val="28"/>
        </w:rPr>
        <w:t xml:space="preserve"> рассчитано исполнение проекта.</w:t>
      </w:r>
    </w:p>
    <w:p w:rsidR="005D092F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С уч</w:t>
      </w:r>
      <w:r w:rsidR="005D092F" w:rsidRPr="003F53F0">
        <w:rPr>
          <w:sz w:val="28"/>
          <w:szCs w:val="28"/>
        </w:rPr>
        <w:t>етом этих показателей выделяют:</w:t>
      </w:r>
    </w:p>
    <w:p w:rsidR="005D092F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микропроекты – это форма представления индивидуальной инициативы, получающей признание окружающих. Микропроект может не требовать внешнего финансирования, специального оборудования. Такой проект является микросоциальным действием, но при определенных условиях его м</w:t>
      </w:r>
      <w:r w:rsidR="005D092F" w:rsidRPr="003F53F0">
        <w:rPr>
          <w:sz w:val="28"/>
          <w:szCs w:val="28"/>
        </w:rPr>
        <w:t>асштабы могут быть расширены.</w:t>
      </w:r>
    </w:p>
    <w:p w:rsidR="005D092F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малые проекты. Они не предусматривают большого числа потребителей, достаточно просты в управлении, не требуют крупного финансирования. Специфика малых проектов состоит в том. что их составление и реализация допускает некоторые упрощения в процедуре проектирования и реализации (простой график, руководитель – одно лицо, не обязательно создание команды проекта).</w:t>
      </w:r>
    </w:p>
    <w:p w:rsidR="00846DB0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мегапроекты, в качестве которых обычно выступают целевые программы, состоящие из взаимосвязанных проектов. Их специфика состоит в необходимости масштабной координации исполнителей; анализе макропоказателей Среды (страна, регион мира); выделении разработки концепции проекта в качестве самостоятельной фазы; необходимости мониторинга проекта и т.д.</w:t>
      </w:r>
    </w:p>
    <w:p w:rsidR="005D092F" w:rsidRPr="003F53F0" w:rsidRDefault="005D092F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5</w:t>
      </w:r>
      <w:r w:rsidR="00846DB0" w:rsidRPr="003F53F0">
        <w:rPr>
          <w:sz w:val="28"/>
          <w:szCs w:val="28"/>
        </w:rPr>
        <w:t>) Типы проектов по срок</w:t>
      </w:r>
      <w:r w:rsidRPr="003F53F0">
        <w:rPr>
          <w:sz w:val="28"/>
          <w:szCs w:val="28"/>
        </w:rPr>
        <w:t>ам их реализации:</w:t>
      </w:r>
    </w:p>
    <w:p w:rsidR="005D092F" w:rsidRPr="003F53F0" w:rsidRDefault="005D092F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</w:t>
      </w:r>
      <w:r w:rsidR="00A275FF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краткосрочные(1-2года);</w:t>
      </w:r>
    </w:p>
    <w:p w:rsidR="005D092F" w:rsidRPr="003F53F0" w:rsidRDefault="005D092F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</w:t>
      </w:r>
      <w:r w:rsidR="00A275FF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среднесрочные(3-5лет);</w:t>
      </w:r>
    </w:p>
    <w:p w:rsidR="00846DB0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долгосрочные (10-15 лет).</w:t>
      </w:r>
    </w:p>
    <w:p w:rsidR="005D092F" w:rsidRPr="003F53F0" w:rsidRDefault="005D092F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6</w:t>
      </w:r>
      <w:r w:rsidR="00846DB0" w:rsidRPr="003F53F0">
        <w:rPr>
          <w:sz w:val="28"/>
          <w:szCs w:val="28"/>
        </w:rPr>
        <w:t>) Существуют еще так называемые “псевдопроекты”, т.е. это форма, которой прикрывает какое-то другое содержание, не представленное в самом псевдопроекте. Выделяют дв</w:t>
      </w:r>
      <w:r w:rsidRPr="003F53F0">
        <w:rPr>
          <w:sz w:val="28"/>
          <w:szCs w:val="28"/>
        </w:rPr>
        <w:t xml:space="preserve">е разновидности псевдопроектов: </w:t>
      </w:r>
      <w:r w:rsidR="00846DB0" w:rsidRPr="003F53F0">
        <w:rPr>
          <w:sz w:val="28"/>
          <w:szCs w:val="28"/>
        </w:rPr>
        <w:t>проекты – фикции и квазипроекты</w:t>
      </w:r>
      <w:r w:rsidR="00C7441D" w:rsidRPr="003F53F0">
        <w:rPr>
          <w:rStyle w:val="a8"/>
          <w:sz w:val="28"/>
          <w:szCs w:val="28"/>
          <w:vertAlign w:val="baseline"/>
        </w:rPr>
        <w:footnoteReference w:id="6"/>
      </w:r>
      <w:r w:rsidRPr="003F53F0">
        <w:rPr>
          <w:sz w:val="28"/>
          <w:szCs w:val="28"/>
        </w:rPr>
        <w:t>.</w:t>
      </w:r>
    </w:p>
    <w:p w:rsidR="00846DB0" w:rsidRPr="003F53F0" w:rsidRDefault="00846DB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Инициаторы проекта-фикции заинтересованы в получении финансирования под проект, которое на самом деле планируется или использовать на другие цели, или использовать на проект только частично, позже составив отчет о расходовании средств и представив реализацию проекта на отдельных удавшихся объектах. Квазипроекты обладают всеми признаками настоящего проекта, но планируют нововведения, которые на самом деле таковыми не являются.</w:t>
      </w:r>
    </w:p>
    <w:p w:rsidR="00A275FF" w:rsidRPr="003F53F0" w:rsidRDefault="00C85B5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Многообразие типов проектов – одна из примечательных черт социального проектирования. Возможность применять в проектировании различные формы проектов, интересные варианты, подходы и технологии придают социальному проект</w:t>
      </w:r>
      <w:r w:rsidR="005D092F" w:rsidRPr="003F53F0">
        <w:rPr>
          <w:sz w:val="28"/>
          <w:szCs w:val="28"/>
        </w:rPr>
        <w:t xml:space="preserve">ированию гибкость, мобильность и </w:t>
      </w:r>
      <w:r w:rsidRPr="003F53F0">
        <w:rPr>
          <w:sz w:val="28"/>
          <w:szCs w:val="28"/>
        </w:rPr>
        <w:t>уникальность</w:t>
      </w:r>
      <w:r w:rsidR="00C7441D" w:rsidRPr="003F53F0">
        <w:rPr>
          <w:sz w:val="28"/>
        </w:rPr>
        <w:footnoteReference w:id="7"/>
      </w:r>
      <w:r w:rsidRPr="003F53F0">
        <w:rPr>
          <w:sz w:val="28"/>
          <w:szCs w:val="28"/>
        </w:rPr>
        <w:t>.</w:t>
      </w:r>
    </w:p>
    <w:p w:rsidR="001F5736" w:rsidRPr="003F53F0" w:rsidRDefault="001F573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 данной главе проанализировано многообразие видов социальных проектов, множество его форм, видов и типов. В подробной классификации проектов расписаны возможные виды проектов по различным типологиям, описаны их черты и основные характеристики.</w:t>
      </w:r>
    </w:p>
    <w:p w:rsidR="005D092F" w:rsidRPr="003F53F0" w:rsidRDefault="005D092F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3F0">
        <w:rPr>
          <w:b w:val="0"/>
          <w:sz w:val="28"/>
          <w:szCs w:val="28"/>
        </w:rPr>
        <w:br w:type="page"/>
      </w:r>
      <w:bookmarkStart w:id="4" w:name="_Toc283582774"/>
      <w:r w:rsidRPr="003F53F0">
        <w:rPr>
          <w:sz w:val="28"/>
          <w:szCs w:val="32"/>
        </w:rPr>
        <w:t>Глава 2</w:t>
      </w:r>
      <w:r w:rsidR="003F53F0" w:rsidRPr="003F53F0">
        <w:rPr>
          <w:sz w:val="28"/>
          <w:szCs w:val="32"/>
        </w:rPr>
        <w:t>.</w:t>
      </w:r>
      <w:r w:rsidRPr="003F53F0">
        <w:rPr>
          <w:sz w:val="28"/>
          <w:szCs w:val="32"/>
        </w:rPr>
        <w:t xml:space="preserve"> Социальные проекты в области проблем молодых мигрантов в Санкт-Петербурге</w:t>
      </w:r>
      <w:bookmarkEnd w:id="4"/>
    </w:p>
    <w:p w:rsidR="003F53F0" w:rsidRP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bookmarkStart w:id="5" w:name="_Toc283582775"/>
    </w:p>
    <w:p w:rsidR="00506D64" w:rsidRP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32"/>
        </w:rPr>
        <w:t xml:space="preserve">2.1 </w:t>
      </w:r>
      <w:r w:rsidR="00506D64" w:rsidRPr="003F53F0">
        <w:rPr>
          <w:sz w:val="28"/>
          <w:szCs w:val="32"/>
        </w:rPr>
        <w:t>Молодые мигранты, как целевая группа социального проектирования</w:t>
      </w:r>
      <w:bookmarkEnd w:id="5"/>
    </w:p>
    <w:p w:rsidR="003F53F0" w:rsidRPr="002A76AF" w:rsidRDefault="004C5706" w:rsidP="003F53F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A76AF">
        <w:rPr>
          <w:color w:val="FFFFFF"/>
          <w:sz w:val="28"/>
          <w:szCs w:val="28"/>
        </w:rPr>
        <w:t>трудовой мигрант социальный поведение</w:t>
      </w:r>
    </w:p>
    <w:p w:rsidR="008F123B" w:rsidRPr="003F53F0" w:rsidRDefault="00063F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Миграция населения – это характерная черта современного развития общества. </w:t>
      </w:r>
    </w:p>
    <w:p w:rsidR="008F123B" w:rsidRPr="003F53F0" w:rsidRDefault="00063F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Мигрантом называют человека, покинувшего место своего постоянного проживания более чем на шесть месяцев под влияние</w:t>
      </w:r>
      <w:r w:rsidR="008F123B" w:rsidRPr="003F53F0">
        <w:rPr>
          <w:sz w:val="28"/>
          <w:szCs w:val="28"/>
        </w:rPr>
        <w:t>м</w:t>
      </w:r>
      <w:r w:rsidRPr="003F53F0">
        <w:rPr>
          <w:sz w:val="28"/>
          <w:szCs w:val="28"/>
        </w:rPr>
        <w:t xml:space="preserve"> выталкивающих или притягивающих факторов</w:t>
      </w:r>
      <w:r w:rsidR="00006A00" w:rsidRPr="003F53F0">
        <w:rPr>
          <w:rStyle w:val="a8"/>
          <w:sz w:val="28"/>
          <w:szCs w:val="28"/>
          <w:vertAlign w:val="baseline"/>
        </w:rPr>
        <w:footnoteReference w:id="8"/>
      </w:r>
      <w:r w:rsidRPr="003F53F0">
        <w:rPr>
          <w:sz w:val="28"/>
          <w:szCs w:val="28"/>
        </w:rPr>
        <w:t>.</w:t>
      </w:r>
    </w:p>
    <w:p w:rsidR="008F123B" w:rsidRPr="003F53F0" w:rsidRDefault="00063F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Подавляющее большинство добровольных мигрантов – это молодежь (как </w:t>
      </w:r>
      <w:r w:rsidR="003E22D8" w:rsidRPr="003F53F0">
        <w:rPr>
          <w:sz w:val="28"/>
          <w:szCs w:val="28"/>
        </w:rPr>
        <w:t>правило,</w:t>
      </w:r>
      <w:r w:rsidRPr="003F53F0">
        <w:rPr>
          <w:sz w:val="28"/>
          <w:szCs w:val="28"/>
        </w:rPr>
        <w:t xml:space="preserve"> их возраст – не старше 35 лет). Молодые люди являются </w:t>
      </w:r>
      <w:r w:rsidR="00EE7EF8" w:rsidRPr="003F53F0">
        <w:rPr>
          <w:sz w:val="28"/>
          <w:szCs w:val="28"/>
        </w:rPr>
        <w:t>наиболее динамичной социальной группой, которая целенаправленно стремится у</w:t>
      </w:r>
      <w:r w:rsidR="008F123B" w:rsidRPr="003F53F0">
        <w:rPr>
          <w:sz w:val="28"/>
          <w:szCs w:val="28"/>
        </w:rPr>
        <w:t>лучшить свою жизнь. Период моло</w:t>
      </w:r>
      <w:r w:rsidR="00EE7EF8" w:rsidRPr="003F53F0">
        <w:rPr>
          <w:sz w:val="28"/>
          <w:szCs w:val="28"/>
        </w:rPr>
        <w:t>дости связан с поиском идентичности (Э. Эриксон), интенси</w:t>
      </w:r>
      <w:r w:rsidR="008F123B" w:rsidRPr="003F53F0">
        <w:rPr>
          <w:sz w:val="28"/>
          <w:szCs w:val="28"/>
        </w:rPr>
        <w:t xml:space="preserve">вной социализацией (И. С. Кон), </w:t>
      </w:r>
      <w:r w:rsidR="00EE7EF8" w:rsidRPr="003F53F0">
        <w:rPr>
          <w:sz w:val="28"/>
          <w:szCs w:val="28"/>
        </w:rPr>
        <w:t>профессиональным становлением и поиском спутника жизни</w:t>
      </w:r>
      <w:r w:rsidR="00430734" w:rsidRPr="003F53F0">
        <w:rPr>
          <w:rStyle w:val="a8"/>
          <w:sz w:val="28"/>
          <w:szCs w:val="28"/>
          <w:vertAlign w:val="baseline"/>
        </w:rPr>
        <w:footnoteReference w:id="9"/>
      </w:r>
      <w:r w:rsidR="00EE7EF8" w:rsidRPr="003F53F0">
        <w:rPr>
          <w:sz w:val="28"/>
          <w:szCs w:val="28"/>
        </w:rPr>
        <w:t>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Перечисленные возрас</w:t>
      </w:r>
      <w:r w:rsidR="008F123B" w:rsidRPr="003F53F0">
        <w:rPr>
          <w:sz w:val="28"/>
          <w:szCs w:val="28"/>
        </w:rPr>
        <w:t>тные особенности позволяют выде</w:t>
      </w:r>
      <w:r w:rsidRPr="003F53F0">
        <w:rPr>
          <w:sz w:val="28"/>
          <w:szCs w:val="28"/>
        </w:rPr>
        <w:t>лить некоторые характерные</w:t>
      </w:r>
      <w:r w:rsidR="008F123B" w:rsidRPr="003F53F0">
        <w:rPr>
          <w:sz w:val="28"/>
          <w:szCs w:val="28"/>
        </w:rPr>
        <w:t xml:space="preserve"> черты, свойственные молодым мигрантам.</w:t>
      </w:r>
    </w:p>
    <w:p w:rsidR="008F123B" w:rsidRPr="003F53F0" w:rsidRDefault="008F123B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Во-первых, целеустремленность и</w:t>
      </w:r>
      <w:r w:rsidR="00EE7EF8" w:rsidRPr="003F53F0">
        <w:rPr>
          <w:sz w:val="28"/>
          <w:szCs w:val="28"/>
        </w:rPr>
        <w:t xml:space="preserve"> стремление в сжатые сроки получить для себя мак</w:t>
      </w:r>
      <w:r w:rsidRPr="003F53F0">
        <w:rPr>
          <w:sz w:val="28"/>
          <w:szCs w:val="28"/>
        </w:rPr>
        <w:t>симальное удовлетворение потреб</w:t>
      </w:r>
      <w:r w:rsidR="00EE7EF8" w:rsidRPr="003F53F0">
        <w:rPr>
          <w:sz w:val="28"/>
          <w:szCs w:val="28"/>
        </w:rPr>
        <w:t>ностей (в широком смысле слова). Покидая родительский дом, молодые люди вынуждены самостоятельно себя обеспечивать, а часто еще и поддерживать свою семью, поэтому они берутся за любую работу, ко</w:t>
      </w:r>
      <w:r w:rsidRPr="003F53F0">
        <w:rPr>
          <w:sz w:val="28"/>
          <w:szCs w:val="28"/>
        </w:rPr>
        <w:t>торая может приносить им доход.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Во-вторых, готовность к ограничениям и лишениям в процессе достижения поставленных целей. Молодые мигранты способны жить при минимальном комфорте, в не приспособленных для проживания помещениях, ограничивая себя в питании, прен</w:t>
      </w:r>
      <w:r w:rsidR="008F123B" w:rsidRPr="003F53F0">
        <w:rPr>
          <w:sz w:val="28"/>
          <w:szCs w:val="28"/>
        </w:rPr>
        <w:t xml:space="preserve">ебрегая личной гигиеной и т. </w:t>
      </w:r>
      <w:r w:rsidR="00A275FF" w:rsidRPr="003F53F0">
        <w:rPr>
          <w:sz w:val="28"/>
          <w:szCs w:val="28"/>
        </w:rPr>
        <w:t>п</w:t>
      </w:r>
      <w:r w:rsidR="008F123B" w:rsidRPr="003F53F0">
        <w:rPr>
          <w:sz w:val="28"/>
          <w:szCs w:val="28"/>
        </w:rPr>
        <w:t>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В-третьих, </w:t>
      </w:r>
      <w:r w:rsidR="008F123B" w:rsidRPr="003F53F0">
        <w:rPr>
          <w:sz w:val="28"/>
          <w:szCs w:val="28"/>
        </w:rPr>
        <w:t>затруднительное материальное положение. Т</w:t>
      </w:r>
      <w:r w:rsidRPr="003F53F0">
        <w:rPr>
          <w:sz w:val="28"/>
          <w:szCs w:val="28"/>
        </w:rPr>
        <w:t>ак как расходы у молодых мигрантов в несколько раз выше, чем у их сверстников (о</w:t>
      </w:r>
      <w:r w:rsidR="008F123B" w:rsidRPr="003F53F0">
        <w:rPr>
          <w:sz w:val="28"/>
          <w:szCs w:val="28"/>
        </w:rPr>
        <w:t>плата жилья, питание, транспорт</w:t>
      </w:r>
      <w:r w:rsidRPr="003F53F0">
        <w:rPr>
          <w:sz w:val="28"/>
          <w:szCs w:val="28"/>
        </w:rPr>
        <w:t>ные расходы, расходы на одеж</w:t>
      </w:r>
      <w:r w:rsidR="008F123B" w:rsidRPr="003F53F0">
        <w:rPr>
          <w:sz w:val="28"/>
          <w:szCs w:val="28"/>
        </w:rPr>
        <w:t>ду, обувь, предметы первой необ</w:t>
      </w:r>
      <w:r w:rsidRPr="003F53F0">
        <w:rPr>
          <w:sz w:val="28"/>
          <w:szCs w:val="28"/>
        </w:rPr>
        <w:t>ходимости), а возможности по</w:t>
      </w:r>
      <w:r w:rsidR="008F123B" w:rsidRPr="003F53F0">
        <w:rPr>
          <w:sz w:val="28"/>
          <w:szCs w:val="28"/>
        </w:rPr>
        <w:t>лучения доходов примерно равны.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В-четвертых, большое значение для данной категории имеют тесные эмоциональные контакты с новым окружением. Молодые люди стремятся найти среди новых знакомых эмоциональную поддержку, легко заводят друзей. Но часто эти контакты имеют и социально-экономический к</w:t>
      </w:r>
      <w:r w:rsidR="008F123B" w:rsidRPr="003F53F0">
        <w:rPr>
          <w:sz w:val="28"/>
          <w:szCs w:val="28"/>
        </w:rPr>
        <w:t>онтекст, связанный со стремлени</w:t>
      </w:r>
      <w:r w:rsidRPr="003F53F0">
        <w:rPr>
          <w:sz w:val="28"/>
          <w:szCs w:val="28"/>
        </w:rPr>
        <w:t>ем закрепиться на новом месте (например, вступление в брак с жителем данной местности).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F53F0">
        <w:rPr>
          <w:sz w:val="28"/>
          <w:szCs w:val="28"/>
        </w:rPr>
        <w:t>Наиболее сложным пер</w:t>
      </w:r>
      <w:r w:rsidR="008F123B" w:rsidRPr="003F53F0">
        <w:rPr>
          <w:sz w:val="28"/>
          <w:szCs w:val="28"/>
        </w:rPr>
        <w:t>иодом для молодых мигрантов уче</w:t>
      </w:r>
      <w:r w:rsidRPr="003F53F0">
        <w:rPr>
          <w:sz w:val="28"/>
          <w:szCs w:val="28"/>
        </w:rPr>
        <w:t xml:space="preserve">ные называют период адаптации к новому месту жительства. Существует тенденция рассмотрения адаптационного процесса мигрантов в контексте так называемой </w:t>
      </w:r>
      <w:r w:rsidRPr="003F53F0">
        <w:rPr>
          <w:iCs/>
          <w:sz w:val="28"/>
          <w:szCs w:val="28"/>
        </w:rPr>
        <w:t>кривой процесса адаптации.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 соответствии с этой кривой Г. Триандис выделяет пять этапов процесса адаптации мигрантов.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Первый этап —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медов</w:t>
      </w:r>
      <w:r w:rsidR="008F123B" w:rsidRPr="003F53F0">
        <w:rPr>
          <w:sz w:val="28"/>
          <w:szCs w:val="28"/>
        </w:rPr>
        <w:t>ый месяц</w:t>
      </w:r>
      <w:r w:rsidR="001F5736" w:rsidRPr="003F53F0">
        <w:rPr>
          <w:sz w:val="28"/>
          <w:szCs w:val="28"/>
        </w:rPr>
        <w:t>»</w:t>
      </w:r>
      <w:r w:rsidR="008F123B" w:rsidRPr="003F53F0">
        <w:rPr>
          <w:sz w:val="28"/>
          <w:szCs w:val="28"/>
        </w:rPr>
        <w:t>, характеризуется энту</w:t>
      </w:r>
      <w:r w:rsidRPr="003F53F0">
        <w:rPr>
          <w:sz w:val="28"/>
          <w:szCs w:val="28"/>
        </w:rPr>
        <w:t>зиазмом, приподнятым настроением и большими надеждами мигрантов.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На втором этапе непривычная среда начинает оказывать свое негативное воздействие. Возникает чувство дискомфорта, взаимного непонимания с местными жителями и неприятия ими. Все это приводит к разочар</w:t>
      </w:r>
      <w:r w:rsidR="008F123B" w:rsidRPr="003F53F0">
        <w:rPr>
          <w:sz w:val="28"/>
          <w:szCs w:val="28"/>
        </w:rPr>
        <w:t>ованию, замешательству, фрустра</w:t>
      </w:r>
      <w:r w:rsidRPr="003F53F0">
        <w:rPr>
          <w:sz w:val="28"/>
          <w:szCs w:val="28"/>
        </w:rPr>
        <w:t xml:space="preserve">ции и депрессии. В этот период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чужак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 пытается убежать от реальности, общаясь исключительно с земляками и обмениваясь с ними впечатлениями.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На третьем этапе симптомы дезадаптации могут достигать критической точки, что проявляется в серьезных болезнях и чувстве полной беспомощ</w:t>
      </w:r>
      <w:r w:rsidR="008F123B" w:rsidRPr="003F53F0">
        <w:rPr>
          <w:sz w:val="28"/>
          <w:szCs w:val="28"/>
        </w:rPr>
        <w:t>ности. Не сумевшие успешно адап</w:t>
      </w:r>
      <w:r w:rsidRPr="003F53F0">
        <w:rPr>
          <w:sz w:val="28"/>
          <w:szCs w:val="28"/>
        </w:rPr>
        <w:t>тироваться к новой среде молодые люди пытаются вернуться домой. Однако намного чаще мигранты получают социальную поддержку окружения и п</w:t>
      </w:r>
      <w:r w:rsidR="008F123B" w:rsidRPr="003F53F0">
        <w:rPr>
          <w:sz w:val="28"/>
          <w:szCs w:val="28"/>
        </w:rPr>
        <w:t>реодолевают межкультурные разли</w:t>
      </w:r>
      <w:r w:rsidRPr="003F53F0">
        <w:rPr>
          <w:sz w:val="28"/>
          <w:szCs w:val="28"/>
        </w:rPr>
        <w:t>чия — изучают язык, знакомятся с местной культурой.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Четвертый этап де</w:t>
      </w:r>
      <w:r w:rsidR="008F123B" w:rsidRPr="003F53F0">
        <w:rPr>
          <w:sz w:val="28"/>
          <w:szCs w:val="28"/>
        </w:rPr>
        <w:t>прессия медленно сменяется опти</w:t>
      </w:r>
      <w:r w:rsidRPr="003F53F0">
        <w:rPr>
          <w:sz w:val="28"/>
          <w:szCs w:val="28"/>
        </w:rPr>
        <w:t>ми</w:t>
      </w:r>
      <w:r w:rsidR="008F123B" w:rsidRPr="003F53F0">
        <w:rPr>
          <w:sz w:val="28"/>
          <w:szCs w:val="28"/>
        </w:rPr>
        <w:t xml:space="preserve">змом, </w:t>
      </w:r>
      <w:r w:rsidRPr="003F53F0">
        <w:rPr>
          <w:sz w:val="28"/>
          <w:szCs w:val="28"/>
        </w:rPr>
        <w:t>ощущением уверенности и удовлетворения. Человек чувствует себя более приспособленным и интегрированным в жизнь общества.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Пятый этап характеризуется полной адаптацией, которая подразумевает относительно стабильные изменения личности в ответ на требования среды.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 идеале процесс адаптации мигранта приводит к взаимному соответствию среды и индивид</w:t>
      </w:r>
      <w:r w:rsidR="008F123B" w:rsidRPr="003F53F0">
        <w:rPr>
          <w:sz w:val="28"/>
          <w:szCs w:val="28"/>
        </w:rPr>
        <w:t>а, и можно говорить о его завер</w:t>
      </w:r>
      <w:r w:rsidRPr="003F53F0">
        <w:rPr>
          <w:sz w:val="28"/>
          <w:szCs w:val="28"/>
        </w:rPr>
        <w:t>шении. В случае успешной адаптации ее уровень сопоставим с уровнем адаптации молодого человека на родине. Однако не следует отождествлять адаптацию в новой культурной среде с простым приспособлением к ней.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Продолжительность процесса адаптации у молодых мигрантов может быть разли</w:t>
      </w:r>
      <w:r w:rsidR="008F123B" w:rsidRPr="003F53F0">
        <w:rPr>
          <w:sz w:val="28"/>
          <w:szCs w:val="28"/>
        </w:rPr>
        <w:t>чна: от нескольких месяцев до 4-</w:t>
      </w:r>
      <w:r w:rsidRPr="003F53F0">
        <w:rPr>
          <w:sz w:val="28"/>
          <w:szCs w:val="28"/>
        </w:rPr>
        <w:t>5 лет — в зависимости от характеристик самих мигрантов и особенностей своей и чужой для них культур. Но в любом случае процесс адаптации, протекающий в условиях смены социальной ситуации жизнедеятельности, — это процесс сложный и значимый для дальнейшего развития личности, требующий учета специфики ситуации и оказания поддержки со стороны окружающих.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Молодые мигранты ввиду особенностей их положения на новом месте жительства являются, с одной стороны, социально уязвимой, а с другой — потенциально важной для развития территорий категорией насе</w:t>
      </w:r>
      <w:r w:rsidR="008F123B" w:rsidRPr="003F53F0">
        <w:rPr>
          <w:sz w:val="28"/>
          <w:szCs w:val="28"/>
        </w:rPr>
        <w:t>ления. Поэтому государство обра</w:t>
      </w:r>
      <w:r w:rsidRPr="003F53F0">
        <w:rPr>
          <w:sz w:val="28"/>
          <w:szCs w:val="28"/>
        </w:rPr>
        <w:t>щает особое внимание на меры социальной поддержки молодых мигрантов.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Социальная работа с молодыми мигрантами строится в соответствии с основными направлениями Государственной молодежной политики, согласно которой молодежь является особой категорией населения, нуждающейся в государственной поддержке.</w:t>
      </w:r>
    </w:p>
    <w:p w:rsidR="008F123B" w:rsidRPr="003F53F0" w:rsidRDefault="00EE7EF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Приоритетными задачами в области социальной поддержки молодых мигрантов можно назвать:</w:t>
      </w:r>
    </w:p>
    <w:p w:rsidR="008F123B" w:rsidRPr="003F53F0" w:rsidRDefault="008F123B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с</w:t>
      </w:r>
      <w:r w:rsidR="00EE7EF8" w:rsidRPr="003F53F0">
        <w:rPr>
          <w:sz w:val="28"/>
          <w:szCs w:val="28"/>
        </w:rPr>
        <w:t>оздание условий для получения профессионального образования (квотирование м</w:t>
      </w:r>
      <w:r w:rsidRPr="003F53F0">
        <w:rPr>
          <w:sz w:val="28"/>
          <w:szCs w:val="28"/>
        </w:rPr>
        <w:t>ест в средних специальных и выс</w:t>
      </w:r>
      <w:r w:rsidR="00EE7EF8" w:rsidRPr="003F53F0">
        <w:rPr>
          <w:sz w:val="28"/>
          <w:szCs w:val="28"/>
        </w:rPr>
        <w:t>ших учебных заведениях для особо нуждающихся мигрантов и жителей сельской местности);</w:t>
      </w:r>
    </w:p>
    <w:p w:rsidR="008F123B" w:rsidRPr="003F53F0" w:rsidRDefault="00D360EC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с</w:t>
      </w:r>
      <w:r w:rsidR="00EE7EF8" w:rsidRPr="003F53F0">
        <w:rPr>
          <w:sz w:val="28"/>
          <w:szCs w:val="28"/>
        </w:rPr>
        <w:t>оциально-экономиче</w:t>
      </w:r>
      <w:r w:rsidR="008F123B" w:rsidRPr="003F53F0">
        <w:rPr>
          <w:sz w:val="28"/>
          <w:szCs w:val="28"/>
        </w:rPr>
        <w:t>скую поддержку (стипендии, посо</w:t>
      </w:r>
      <w:r w:rsidR="00EE7EF8" w:rsidRPr="003F53F0">
        <w:rPr>
          <w:sz w:val="28"/>
          <w:szCs w:val="28"/>
        </w:rPr>
        <w:t>бия, льготы);</w:t>
      </w:r>
    </w:p>
    <w:p w:rsidR="008F123B" w:rsidRPr="003F53F0" w:rsidRDefault="00D360EC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EE7EF8" w:rsidRPr="003F53F0">
        <w:rPr>
          <w:sz w:val="28"/>
          <w:szCs w:val="28"/>
        </w:rPr>
        <w:t>медико-социальную поддержку (медицинское страхование, льготное медицинское о</w:t>
      </w:r>
      <w:r w:rsidR="008F123B" w:rsidRPr="003F53F0">
        <w:rPr>
          <w:sz w:val="28"/>
          <w:szCs w:val="28"/>
        </w:rPr>
        <w:t>бслуживание, бесплатная экстрен</w:t>
      </w:r>
      <w:r w:rsidR="00EE7EF8" w:rsidRPr="003F53F0">
        <w:rPr>
          <w:sz w:val="28"/>
          <w:szCs w:val="28"/>
        </w:rPr>
        <w:t>ная медицинская помощь, организация диспансеризации);</w:t>
      </w:r>
    </w:p>
    <w:p w:rsidR="00D360EC" w:rsidRPr="003F53F0" w:rsidRDefault="00D360EC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EE7EF8" w:rsidRPr="003F53F0">
        <w:rPr>
          <w:sz w:val="28"/>
          <w:szCs w:val="28"/>
        </w:rPr>
        <w:t>социально-правовую</w:t>
      </w:r>
      <w:r w:rsidRPr="003F53F0">
        <w:rPr>
          <w:sz w:val="28"/>
          <w:szCs w:val="28"/>
        </w:rPr>
        <w:t xml:space="preserve"> поддержку (юридические консуль</w:t>
      </w:r>
      <w:r w:rsidR="00EE7EF8" w:rsidRPr="003F53F0">
        <w:rPr>
          <w:sz w:val="28"/>
          <w:szCs w:val="28"/>
        </w:rPr>
        <w:t>тации, правовое просвещение);</w:t>
      </w:r>
    </w:p>
    <w:p w:rsidR="00D360EC" w:rsidRPr="003F53F0" w:rsidRDefault="00A275FF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EE7EF8" w:rsidRPr="003F53F0">
        <w:rPr>
          <w:sz w:val="28"/>
          <w:szCs w:val="28"/>
        </w:rPr>
        <w:t>информационную по</w:t>
      </w:r>
      <w:r w:rsidR="00D360EC" w:rsidRPr="003F53F0">
        <w:rPr>
          <w:sz w:val="28"/>
          <w:szCs w:val="28"/>
        </w:rPr>
        <w:t>ддержку (создание молодежных ин</w:t>
      </w:r>
      <w:r w:rsidR="00EE7EF8" w:rsidRPr="003F53F0">
        <w:rPr>
          <w:sz w:val="28"/>
          <w:szCs w:val="28"/>
        </w:rPr>
        <w:t>формационных служб и б</w:t>
      </w:r>
      <w:r w:rsidR="00D360EC" w:rsidRPr="003F53F0">
        <w:rPr>
          <w:sz w:val="28"/>
          <w:szCs w:val="28"/>
        </w:rPr>
        <w:t>есплатных консультационных пунк</w:t>
      </w:r>
      <w:r w:rsidR="00EE7EF8" w:rsidRPr="003F53F0">
        <w:rPr>
          <w:sz w:val="28"/>
          <w:szCs w:val="28"/>
        </w:rPr>
        <w:t>тов);</w:t>
      </w:r>
    </w:p>
    <w:p w:rsidR="00D360EC" w:rsidRPr="003F53F0" w:rsidRDefault="00D360EC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- </w:t>
      </w:r>
      <w:r w:rsidR="00EE7EF8" w:rsidRPr="003F53F0">
        <w:rPr>
          <w:sz w:val="28"/>
          <w:szCs w:val="28"/>
        </w:rPr>
        <w:t>помощь в трудоустройстве (молодежные биржи труда организация дополнительных рабочих мест для молодых специалистов);</w:t>
      </w:r>
    </w:p>
    <w:p w:rsidR="00D360EC" w:rsidRPr="003F53F0" w:rsidRDefault="00F42B7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Важным направлением социальной работы является </w:t>
      </w:r>
      <w:r w:rsidR="00D360EC" w:rsidRPr="003F53F0">
        <w:rPr>
          <w:iCs/>
          <w:sz w:val="28"/>
          <w:szCs w:val="28"/>
        </w:rPr>
        <w:t>под</w:t>
      </w:r>
      <w:r w:rsidRPr="003F53F0">
        <w:rPr>
          <w:iCs/>
          <w:sz w:val="28"/>
          <w:szCs w:val="28"/>
        </w:rPr>
        <w:t>держка молодых мигрантов на рынке труда</w:t>
      </w:r>
      <w:r w:rsidR="00006A00" w:rsidRPr="003F53F0">
        <w:rPr>
          <w:rStyle w:val="a8"/>
          <w:iCs/>
          <w:sz w:val="28"/>
          <w:szCs w:val="28"/>
          <w:vertAlign w:val="baseline"/>
        </w:rPr>
        <w:footnoteReference w:id="10"/>
      </w:r>
      <w:r w:rsidRPr="003F53F0">
        <w:rPr>
          <w:iCs/>
          <w:sz w:val="28"/>
          <w:szCs w:val="28"/>
        </w:rPr>
        <w:t xml:space="preserve">. </w:t>
      </w:r>
      <w:r w:rsidRPr="003F53F0">
        <w:rPr>
          <w:sz w:val="28"/>
          <w:szCs w:val="28"/>
        </w:rPr>
        <w:t>Молодые люди активно включаются в трудовые миграции чаще всег</w:t>
      </w:r>
      <w:r w:rsidR="00D360EC" w:rsidRPr="003F53F0">
        <w:rPr>
          <w:sz w:val="28"/>
          <w:szCs w:val="28"/>
        </w:rPr>
        <w:t>о по ма</w:t>
      </w:r>
      <w:r w:rsidRPr="003F53F0">
        <w:rPr>
          <w:sz w:val="28"/>
          <w:szCs w:val="28"/>
        </w:rPr>
        <w:t xml:space="preserve">териальным и финансово-экономическим причинам (выезд на заработки). Кроме того, среди причин переезда они называют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стремление быть самостоятельным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выйти из-под опеки родителей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желание зара</w:t>
      </w:r>
      <w:r w:rsidR="00D360EC" w:rsidRPr="003F53F0">
        <w:rPr>
          <w:sz w:val="28"/>
          <w:szCs w:val="28"/>
        </w:rPr>
        <w:t>ботать деньги</w:t>
      </w:r>
      <w:r w:rsidR="001F5736" w:rsidRPr="003F53F0">
        <w:rPr>
          <w:sz w:val="28"/>
          <w:szCs w:val="28"/>
        </w:rPr>
        <w:t>»</w:t>
      </w:r>
      <w:r w:rsidR="00D360EC"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="00D360EC" w:rsidRPr="003F53F0">
        <w:rPr>
          <w:sz w:val="28"/>
          <w:szCs w:val="28"/>
        </w:rPr>
        <w:t>приобрести пре</w:t>
      </w:r>
      <w:r w:rsidRPr="003F53F0">
        <w:rPr>
          <w:sz w:val="28"/>
          <w:szCs w:val="28"/>
        </w:rPr>
        <w:t>стижный автомобиль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. Эти причины в своей основе также имеют материальное происхождение. К этому могут присоединяться и авантюристические мотивы: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любопытство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желание увидеть мир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стремление разнообразить жизнь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поступить как все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>. В качестве места поиска работы молодые трудовые мигранты выбирают крупные города либ</w:t>
      </w:r>
      <w:r w:rsidR="00D360EC" w:rsidRPr="003F53F0">
        <w:rPr>
          <w:sz w:val="28"/>
          <w:szCs w:val="28"/>
        </w:rPr>
        <w:t>о выезд за рубеж. Этот факт объ</w:t>
      </w:r>
      <w:r w:rsidRPr="003F53F0">
        <w:rPr>
          <w:sz w:val="28"/>
          <w:szCs w:val="28"/>
        </w:rPr>
        <w:t xml:space="preserve">ясняется ими тем, что в данных местах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легче найти работу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возможно быстро заработать значительные средства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кроме работы можно развлечься, весело провести время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, </w:t>
      </w:r>
      <w:r w:rsidR="001F573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найти возможности остаться там навсегда</w:t>
      </w:r>
      <w:r w:rsidR="001F573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>. Таким образом, типичными для молодых мигрантов можно назвать трудовые миграции (легальные и нелегальные) в крупные города и международные трудовые миграции</w:t>
      </w:r>
      <w:r w:rsidR="00C7441D" w:rsidRPr="003F53F0">
        <w:rPr>
          <w:rStyle w:val="a8"/>
          <w:sz w:val="28"/>
          <w:szCs w:val="28"/>
          <w:vertAlign w:val="baseline"/>
        </w:rPr>
        <w:footnoteReference w:id="11"/>
      </w:r>
      <w:r w:rsidRPr="003F53F0">
        <w:rPr>
          <w:sz w:val="28"/>
          <w:szCs w:val="28"/>
        </w:rPr>
        <w:t>.</w:t>
      </w:r>
    </w:p>
    <w:p w:rsidR="00D360EC" w:rsidRPr="003F53F0" w:rsidRDefault="00F42B7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Принимая решение об уч</w:t>
      </w:r>
      <w:r w:rsidR="00D360EC" w:rsidRPr="003F53F0">
        <w:rPr>
          <w:sz w:val="28"/>
          <w:szCs w:val="28"/>
        </w:rPr>
        <w:t>астии в трудовой миграции, моло</w:t>
      </w:r>
      <w:r w:rsidRPr="003F53F0">
        <w:rPr>
          <w:sz w:val="28"/>
          <w:szCs w:val="28"/>
        </w:rPr>
        <w:t>дой человек часто не имеет достоверной и полной информации о будущем месте работы. Он опирается в своем выборе либо на рекламные буклеты, либо на впечатления от подобных поездок своих друзей и знакомых, значительно реже — на объективные источники информации. На принятие окончательного решения о выезде на заработки оказы</w:t>
      </w:r>
      <w:r w:rsidR="00D360EC" w:rsidRPr="003F53F0">
        <w:rPr>
          <w:sz w:val="28"/>
          <w:szCs w:val="28"/>
        </w:rPr>
        <w:t>вают влияние различные ситуатив</w:t>
      </w:r>
      <w:r w:rsidRPr="003F53F0">
        <w:rPr>
          <w:sz w:val="28"/>
          <w:szCs w:val="28"/>
        </w:rPr>
        <w:t>ные факторы. Среди них: на</w:t>
      </w:r>
      <w:r w:rsidR="00D360EC" w:rsidRPr="003F53F0">
        <w:rPr>
          <w:sz w:val="28"/>
          <w:szCs w:val="28"/>
        </w:rPr>
        <w:t>личие ближайших или дальних род</w:t>
      </w:r>
      <w:r w:rsidRPr="003F53F0">
        <w:rPr>
          <w:sz w:val="28"/>
          <w:szCs w:val="28"/>
        </w:rPr>
        <w:t>ственников, друзей, знакомых, которые находятся (проживают или работают) на принимающей территории и которые обещают помочь с трудоустройством; обсуждение и принятие решения о поездке на семейном совете; информация о наборе на работу</w:t>
      </w:r>
      <w:r w:rsidR="00CA4CF3" w:rsidRPr="003F53F0">
        <w:rPr>
          <w:sz w:val="28"/>
          <w:szCs w:val="28"/>
        </w:rPr>
        <w:t xml:space="preserve"> (от государственной структуры, частной фирмы, физического лица). То есть основным фактором, оказавшим окончательно влияние на принятие решения о поездке на заработки, выступают неформальные источники, составляющее непосредственное, ближнее окружение потенциального трудового мигранта</w:t>
      </w:r>
      <w:r w:rsidR="00767263" w:rsidRPr="003F53F0">
        <w:rPr>
          <w:sz w:val="28"/>
          <w:szCs w:val="28"/>
        </w:rPr>
        <w:t xml:space="preserve">. Более того, чаще всего ближнее окружение выступает тем </w:t>
      </w:r>
      <w:r w:rsidR="001F5736" w:rsidRPr="003F53F0">
        <w:rPr>
          <w:sz w:val="28"/>
          <w:szCs w:val="28"/>
        </w:rPr>
        <w:t>«</w:t>
      </w:r>
      <w:r w:rsidR="00767263" w:rsidRPr="003F53F0">
        <w:rPr>
          <w:sz w:val="28"/>
          <w:szCs w:val="28"/>
        </w:rPr>
        <w:t xml:space="preserve">социальным буфером, который облегчает и смягчает процессы социальной адаптации и начальной интеграции молодого трудового мигранта новый социум во всем многообразии ее проявлений и проблем. Государственные структуры практически не представлены на этом </w:t>
      </w:r>
      <w:r w:rsidR="001F5736" w:rsidRPr="003F53F0">
        <w:rPr>
          <w:sz w:val="28"/>
          <w:szCs w:val="28"/>
        </w:rPr>
        <w:t>«</w:t>
      </w:r>
      <w:r w:rsidR="00767263" w:rsidRPr="003F53F0">
        <w:rPr>
          <w:sz w:val="28"/>
          <w:szCs w:val="28"/>
        </w:rPr>
        <w:t>поле влияния</w:t>
      </w:r>
      <w:r w:rsidR="001F5736" w:rsidRPr="003F53F0">
        <w:rPr>
          <w:sz w:val="28"/>
          <w:szCs w:val="28"/>
        </w:rPr>
        <w:t>»</w:t>
      </w:r>
      <w:r w:rsidR="00C7441D" w:rsidRPr="003F53F0">
        <w:rPr>
          <w:rStyle w:val="a8"/>
          <w:sz w:val="28"/>
          <w:szCs w:val="28"/>
          <w:vertAlign w:val="baseline"/>
        </w:rPr>
        <w:footnoteReference w:id="12"/>
      </w:r>
      <w:r w:rsidR="00767263" w:rsidRPr="003F53F0">
        <w:rPr>
          <w:sz w:val="28"/>
          <w:szCs w:val="28"/>
        </w:rPr>
        <w:t>.</w:t>
      </w:r>
    </w:p>
    <w:p w:rsidR="00D360EC" w:rsidRPr="003F53F0" w:rsidRDefault="0076726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Большое значение для процесса социальной адаптации интеграции в принимающее общество оказывает правовой статус (легальный — нелегальный) нахождения трудового мигранта. Подавляющее большинство молодых трудовых мигрантов находится на принимающей территории нелегально. Один из существенных недостатков российской политики в области миграции заключается в сложности трансформации нелегального статуса в легальный, в целом ограничительный характер миграционной политики, хотя в последние годы в направлении предпринимаются значительные усилия.</w:t>
      </w:r>
      <w:r w:rsid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 xml:space="preserve">Молодые трудовые мигранты активно предпринимают усилия собственной легализации (фиктивный брак, приобретение </w:t>
      </w:r>
      <w:r w:rsidRPr="003F53F0">
        <w:rPr>
          <w:bCs/>
          <w:iCs/>
          <w:sz w:val="28"/>
          <w:szCs w:val="28"/>
        </w:rPr>
        <w:t xml:space="preserve">фальшивых </w:t>
      </w:r>
      <w:r w:rsidRPr="003F53F0">
        <w:rPr>
          <w:sz w:val="28"/>
          <w:szCs w:val="28"/>
        </w:rPr>
        <w:t>документов).</w:t>
      </w:r>
    </w:p>
    <w:p w:rsidR="00D360EC" w:rsidRPr="003F53F0" w:rsidRDefault="00767263" w:rsidP="003F53F0">
      <w:pPr>
        <w:suppressAutoHyphens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3F53F0">
        <w:rPr>
          <w:rStyle w:val="FontStyle15"/>
          <w:sz w:val="28"/>
          <w:szCs w:val="28"/>
        </w:rPr>
        <w:t xml:space="preserve">Нелегальный статус ставит трудового мигранта вне социума. Все его отношения с принимающим обществом приобретают неравноправный и неправовой характер. Это касается </w:t>
      </w:r>
      <w:r w:rsidR="0088290A" w:rsidRPr="003F53F0">
        <w:rPr>
          <w:rStyle w:val="FontStyle15"/>
          <w:sz w:val="28"/>
          <w:szCs w:val="28"/>
        </w:rPr>
        <w:t>всего комплекса отношений «</w:t>
      </w:r>
      <w:r w:rsidRPr="003F53F0">
        <w:rPr>
          <w:rStyle w:val="FontStyle15"/>
          <w:sz w:val="28"/>
          <w:szCs w:val="28"/>
        </w:rPr>
        <w:t>трудовой мигрант—принимающее</w:t>
      </w:r>
      <w:r w:rsidR="0088290A" w:rsidRPr="003F53F0">
        <w:rPr>
          <w:rStyle w:val="FontStyle15"/>
          <w:sz w:val="28"/>
          <w:szCs w:val="28"/>
        </w:rPr>
        <w:t xml:space="preserve"> общество»</w:t>
      </w:r>
      <w:r w:rsidRPr="003F53F0">
        <w:rPr>
          <w:rStyle w:val="FontStyle15"/>
          <w:sz w:val="28"/>
          <w:szCs w:val="28"/>
        </w:rPr>
        <w:t xml:space="preserve"> как в сфере трудовой деятельности, так и в сфере </w:t>
      </w:r>
      <w:r w:rsidR="0088290A" w:rsidRPr="003F53F0">
        <w:rPr>
          <w:rStyle w:val="FontStyle15"/>
          <w:sz w:val="28"/>
          <w:szCs w:val="28"/>
        </w:rPr>
        <w:t>жизнедеятельности</w:t>
      </w:r>
      <w:r w:rsidRPr="003F53F0">
        <w:rPr>
          <w:rStyle w:val="FontStyle15"/>
          <w:sz w:val="28"/>
          <w:szCs w:val="28"/>
        </w:rPr>
        <w:t>. Подав</w:t>
      </w:r>
      <w:r w:rsidR="0088290A" w:rsidRPr="003F53F0">
        <w:rPr>
          <w:rStyle w:val="FontStyle15"/>
          <w:sz w:val="28"/>
          <w:szCs w:val="28"/>
        </w:rPr>
        <w:t>ляющее большинство нелегальных молодых т</w:t>
      </w:r>
      <w:r w:rsidRPr="003F53F0">
        <w:rPr>
          <w:rStyle w:val="FontStyle15"/>
          <w:sz w:val="28"/>
          <w:szCs w:val="28"/>
        </w:rPr>
        <w:t>рудовых мигрантов в Российской Федерации офор</w:t>
      </w:r>
      <w:r w:rsidR="0088290A" w:rsidRPr="003F53F0">
        <w:rPr>
          <w:rStyle w:val="FontStyle15"/>
          <w:sz w:val="28"/>
          <w:szCs w:val="28"/>
        </w:rPr>
        <w:t>мл</w:t>
      </w:r>
      <w:r w:rsidR="00D360EC" w:rsidRPr="003F53F0">
        <w:rPr>
          <w:rStyle w:val="FontStyle15"/>
          <w:sz w:val="28"/>
          <w:szCs w:val="28"/>
        </w:rPr>
        <w:t xml:space="preserve">яет трудовые </w:t>
      </w:r>
      <w:r w:rsidRPr="003F53F0">
        <w:rPr>
          <w:rStyle w:val="FontStyle15"/>
          <w:sz w:val="28"/>
          <w:szCs w:val="28"/>
        </w:rPr>
        <w:t xml:space="preserve">отношения посредством устной договоренности, </w:t>
      </w:r>
      <w:r w:rsidR="0088290A" w:rsidRPr="003F53F0">
        <w:rPr>
          <w:rStyle w:val="FontStyle15"/>
          <w:sz w:val="28"/>
          <w:szCs w:val="28"/>
        </w:rPr>
        <w:t>что нередко выступает</w:t>
      </w:r>
      <w:r w:rsidRPr="003F53F0">
        <w:rPr>
          <w:rStyle w:val="FontStyle12"/>
          <w:i w:val="0"/>
          <w:iCs/>
          <w:spacing w:val="0"/>
          <w:sz w:val="28"/>
          <w:szCs w:val="28"/>
        </w:rPr>
        <w:t xml:space="preserve"> </w:t>
      </w:r>
      <w:r w:rsidRPr="003F53F0">
        <w:rPr>
          <w:rStyle w:val="FontStyle15"/>
          <w:sz w:val="28"/>
          <w:szCs w:val="28"/>
        </w:rPr>
        <w:t xml:space="preserve">основанием и риском для нарушения </w:t>
      </w:r>
      <w:r w:rsidR="0088290A" w:rsidRPr="003F53F0">
        <w:rPr>
          <w:rStyle w:val="FontStyle11"/>
          <w:spacing w:val="0"/>
          <w:sz w:val="28"/>
          <w:szCs w:val="28"/>
        </w:rPr>
        <w:t xml:space="preserve">трудового соглашения. </w:t>
      </w:r>
      <w:r w:rsidRPr="003F53F0">
        <w:rPr>
          <w:rStyle w:val="FontStyle15"/>
          <w:sz w:val="28"/>
          <w:szCs w:val="28"/>
        </w:rPr>
        <w:t xml:space="preserve">Трудовой контракт </w:t>
      </w:r>
      <w:r w:rsidRPr="003F53F0">
        <w:rPr>
          <w:rStyle w:val="FontStyle12"/>
          <w:i w:val="0"/>
          <w:iCs/>
          <w:spacing w:val="0"/>
          <w:sz w:val="28"/>
          <w:szCs w:val="28"/>
        </w:rPr>
        <w:t xml:space="preserve">является </w:t>
      </w:r>
      <w:r w:rsidRPr="003F53F0">
        <w:rPr>
          <w:rStyle w:val="FontStyle15"/>
          <w:sz w:val="28"/>
          <w:szCs w:val="28"/>
        </w:rPr>
        <w:t xml:space="preserve">большой </w:t>
      </w:r>
      <w:r w:rsidR="0088290A" w:rsidRPr="003F53F0">
        <w:rPr>
          <w:rStyle w:val="FontStyle15"/>
          <w:sz w:val="28"/>
          <w:szCs w:val="28"/>
        </w:rPr>
        <w:t>редкостью. Часто</w:t>
      </w:r>
      <w:r w:rsidRPr="003F53F0">
        <w:rPr>
          <w:rStyle w:val="FontStyle15"/>
          <w:sz w:val="28"/>
          <w:szCs w:val="28"/>
        </w:rPr>
        <w:t xml:space="preserve"> мигранты сталкиваются с отсутствием техники</w:t>
      </w:r>
      <w:r w:rsidR="003F53F0">
        <w:rPr>
          <w:rStyle w:val="FontStyle14"/>
          <w:rFonts w:ascii="Times New Roman" w:hAnsi="Times New Roman"/>
          <w:i w:val="0"/>
          <w:iCs/>
          <w:spacing w:val="0"/>
          <w:sz w:val="28"/>
          <w:szCs w:val="28"/>
        </w:rPr>
        <w:t xml:space="preserve"> </w:t>
      </w:r>
      <w:r w:rsidR="0088290A" w:rsidRPr="003F53F0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безопасности, ненормированным</w:t>
      </w:r>
      <w:r w:rsidR="003F53F0">
        <w:rPr>
          <w:rStyle w:val="FontStyle14"/>
          <w:rFonts w:ascii="Times New Roman" w:hAnsi="Times New Roman"/>
          <w:i w:val="0"/>
          <w:iCs/>
          <w:spacing w:val="0"/>
          <w:sz w:val="28"/>
          <w:szCs w:val="28"/>
        </w:rPr>
        <w:t xml:space="preserve"> </w:t>
      </w:r>
      <w:r w:rsidRPr="003F53F0">
        <w:rPr>
          <w:rStyle w:val="FontStyle15"/>
          <w:sz w:val="28"/>
          <w:szCs w:val="28"/>
        </w:rPr>
        <w:t>рабочим днем.</w:t>
      </w:r>
    </w:p>
    <w:p w:rsidR="00D360EC" w:rsidRPr="003F53F0" w:rsidRDefault="0076726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rStyle w:val="FontStyle15"/>
          <w:sz w:val="28"/>
          <w:szCs w:val="28"/>
        </w:rPr>
        <w:t>В данном контексте следует рассматривать и проблему, связанную с наличием медицинской страховки и медицинским обслуживанием в случае получения производственной травмы или болезни. Подавляющее большинство молодых трудовых</w:t>
      </w:r>
      <w:r w:rsidR="0088290A" w:rsidRPr="003F53F0">
        <w:rPr>
          <w:rStyle w:val="FontStyle15"/>
          <w:sz w:val="28"/>
          <w:szCs w:val="28"/>
        </w:rPr>
        <w:t xml:space="preserve"> </w:t>
      </w:r>
      <w:r w:rsidR="0088290A" w:rsidRPr="003F53F0">
        <w:rPr>
          <w:sz w:val="28"/>
          <w:szCs w:val="28"/>
        </w:rPr>
        <w:t>мигрантов стремится лечиться дома, не обращаться за помощью к врачу или в медицинское учр</w:t>
      </w:r>
      <w:r w:rsidR="00D360EC" w:rsidRPr="003F53F0">
        <w:rPr>
          <w:sz w:val="28"/>
          <w:szCs w:val="28"/>
        </w:rPr>
        <w:t>еждение в стране (городе, терри</w:t>
      </w:r>
      <w:r w:rsidR="0088290A" w:rsidRPr="003F53F0">
        <w:rPr>
          <w:sz w:val="28"/>
          <w:szCs w:val="28"/>
        </w:rPr>
        <w:t>тории) пребывания. Это объясняется как нелегальным статусом мигранта, так и высокой стоимостью медицинских услуг</w:t>
      </w:r>
      <w:r w:rsidR="00C7441D" w:rsidRPr="003F53F0">
        <w:rPr>
          <w:rStyle w:val="a8"/>
          <w:sz w:val="28"/>
          <w:szCs w:val="28"/>
          <w:vertAlign w:val="baseline"/>
        </w:rPr>
        <w:footnoteReference w:id="13"/>
      </w:r>
      <w:r w:rsidR="0088290A" w:rsidRPr="003F53F0">
        <w:rPr>
          <w:sz w:val="28"/>
          <w:szCs w:val="28"/>
        </w:rPr>
        <w:t>.</w:t>
      </w:r>
    </w:p>
    <w:p w:rsidR="00D360EC" w:rsidRPr="003F53F0" w:rsidRDefault="0088290A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Существенным фактором, влияющим на процесс адаптации и интеграции трудовых мигра</w:t>
      </w:r>
      <w:r w:rsidR="00D360EC" w:rsidRPr="003F53F0">
        <w:rPr>
          <w:sz w:val="28"/>
          <w:szCs w:val="28"/>
        </w:rPr>
        <w:t>нтов в принимающее общество, яв</w:t>
      </w:r>
      <w:r w:rsidRPr="003F53F0">
        <w:rPr>
          <w:sz w:val="28"/>
          <w:szCs w:val="28"/>
        </w:rPr>
        <w:t xml:space="preserve">ляются жилищные условия, в которых они находятся и проводят определенную часть своей жизни. Подавляющее большинство молодых трудовых мигрантов попадают в ситуацию жилищной неустроенности. Варианты стандартные: снимают квартиру, проживают в общежитии, в </w:t>
      </w:r>
      <w:r w:rsidR="00D360EC" w:rsidRPr="003F53F0">
        <w:rPr>
          <w:sz w:val="28"/>
          <w:szCs w:val="28"/>
        </w:rPr>
        <w:t>гостинице, в оборудованных и не</w:t>
      </w:r>
      <w:r w:rsidRPr="003F53F0">
        <w:rPr>
          <w:sz w:val="28"/>
          <w:szCs w:val="28"/>
        </w:rPr>
        <w:t>оборудованных вагончиках, живут у родственников. Важным компонентом жизни трудового мигранта является питание. Как правило, молодые люди стремятся сэкономить на собственном питании. Питание становится неполноценным, некачественным и несистематическим.</w:t>
      </w:r>
    </w:p>
    <w:p w:rsidR="00D360EC" w:rsidRPr="003F53F0" w:rsidRDefault="0088290A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Молодые трудовые ми</w:t>
      </w:r>
      <w:r w:rsidR="00D360EC" w:rsidRPr="003F53F0">
        <w:rPr>
          <w:sz w:val="28"/>
          <w:szCs w:val="28"/>
        </w:rPr>
        <w:t>гранты имеют негативный опыт со</w:t>
      </w:r>
      <w:r w:rsidRPr="003F53F0">
        <w:rPr>
          <w:sz w:val="28"/>
          <w:szCs w:val="28"/>
        </w:rPr>
        <w:t>циальных взаимодействий и с местным населением. Трудовые мигранты нередко выступают в качестве замкнутой общины, противостоящей прини</w:t>
      </w:r>
      <w:r w:rsidR="00D360EC" w:rsidRPr="003F53F0">
        <w:rPr>
          <w:sz w:val="28"/>
          <w:szCs w:val="28"/>
        </w:rPr>
        <w:t>мающему обществу. Данное обстоя</w:t>
      </w:r>
      <w:r w:rsidRPr="003F53F0">
        <w:rPr>
          <w:sz w:val="28"/>
          <w:szCs w:val="28"/>
        </w:rPr>
        <w:t>тельство минимизирует возможность полноценного знакомства мигрантов и принимающего общества, взаимного культурного обмена и кросскультурного поведения, преодоления сущес</w:t>
      </w:r>
      <w:r w:rsidR="00D360EC" w:rsidRPr="003F53F0">
        <w:rPr>
          <w:sz w:val="28"/>
          <w:szCs w:val="28"/>
        </w:rPr>
        <w:t>тву</w:t>
      </w:r>
      <w:r w:rsidRPr="003F53F0">
        <w:rPr>
          <w:sz w:val="28"/>
          <w:szCs w:val="28"/>
        </w:rPr>
        <w:t>ющих стереотипов восприятия и поведения. А это затрудняет процессы адаптации и интеграции в новый социум</w:t>
      </w:r>
      <w:r w:rsidR="00006A00" w:rsidRPr="003F53F0">
        <w:rPr>
          <w:rStyle w:val="a8"/>
          <w:sz w:val="28"/>
          <w:szCs w:val="28"/>
          <w:vertAlign w:val="baseline"/>
        </w:rPr>
        <w:footnoteReference w:id="14"/>
      </w:r>
      <w:r w:rsidRPr="003F53F0">
        <w:rPr>
          <w:sz w:val="28"/>
          <w:szCs w:val="28"/>
        </w:rPr>
        <w:t>.</w:t>
      </w:r>
    </w:p>
    <w:p w:rsidR="00D360EC" w:rsidRPr="003F53F0" w:rsidRDefault="0088290A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Другой существенной причиной, оказывающей влияние на нетерпимость принимающего общества, является опасение, что трудовые мигранты отнимают у местного населения работу. Хотя реально проблема конкуренции на рынке труда не столь однозначна. Конкуренция за рабочие места зачастую носит более сложный, иерархизир</w:t>
      </w:r>
      <w:r w:rsidR="00D360EC" w:rsidRPr="003F53F0">
        <w:rPr>
          <w:sz w:val="28"/>
          <w:szCs w:val="28"/>
        </w:rPr>
        <w:t>ованный характер, исходит из на</w:t>
      </w:r>
      <w:r w:rsidRPr="003F53F0">
        <w:rPr>
          <w:sz w:val="28"/>
          <w:szCs w:val="28"/>
        </w:rPr>
        <w:t>личия секторов экономики, созданных специально для трудовых мигрантов, где конкуренции для местных работников реально нет. А конкуренция имеет место среди трудовых мигрантов, между старыми и новыми трудовыми мигрантами, как свидетельствует опыт исследований в странах ЕС. В то же время имеются секторы экономики, где ко</w:t>
      </w:r>
      <w:r w:rsidR="00D360EC" w:rsidRPr="003F53F0">
        <w:rPr>
          <w:sz w:val="28"/>
          <w:szCs w:val="28"/>
        </w:rPr>
        <w:t>нкуренция с местным населе</w:t>
      </w:r>
      <w:r w:rsidRPr="003F53F0">
        <w:rPr>
          <w:sz w:val="28"/>
          <w:szCs w:val="28"/>
        </w:rPr>
        <w:t>нием — реальность. Но эта р</w:t>
      </w:r>
      <w:r w:rsidR="00D360EC" w:rsidRPr="003F53F0">
        <w:rPr>
          <w:sz w:val="28"/>
          <w:szCs w:val="28"/>
        </w:rPr>
        <w:t>еальность касается нередко мало</w:t>
      </w:r>
      <w:r w:rsidRPr="003F53F0">
        <w:rPr>
          <w:sz w:val="28"/>
          <w:szCs w:val="28"/>
        </w:rPr>
        <w:t xml:space="preserve">квалифицированных категорий рабочей силы (в том числе и в силу пониженного социального и профессионального статуса молодых трудовых мигрантов, обусловленного их нелегальным статусом, и т. </w:t>
      </w:r>
      <w:r w:rsidR="001F5736" w:rsidRPr="003F53F0">
        <w:rPr>
          <w:sz w:val="28"/>
          <w:szCs w:val="28"/>
        </w:rPr>
        <w:t>Д</w:t>
      </w:r>
      <w:r w:rsidRPr="003F53F0">
        <w:rPr>
          <w:sz w:val="28"/>
          <w:szCs w:val="28"/>
        </w:rPr>
        <w:t>.). В этих секторах конкуренция между трудовым мигрантом и местным работник</w:t>
      </w:r>
      <w:r w:rsidR="00D360EC" w:rsidRPr="003F53F0">
        <w:rPr>
          <w:sz w:val="28"/>
          <w:szCs w:val="28"/>
        </w:rPr>
        <w:t>ом часто носит надуманный харак</w:t>
      </w:r>
      <w:r w:rsidRPr="003F53F0">
        <w:rPr>
          <w:sz w:val="28"/>
          <w:szCs w:val="28"/>
        </w:rPr>
        <w:t xml:space="preserve">тер, потому что местный работник изначально в силу различных причин не желает включаться в трудовой процесс. И конкуренция возникает не в силу наличия в </w:t>
      </w:r>
      <w:r w:rsidR="00D360EC" w:rsidRPr="003F53F0">
        <w:rPr>
          <w:sz w:val="28"/>
          <w:szCs w:val="28"/>
        </w:rPr>
        <w:t>этих сегментах рынка труда мест</w:t>
      </w:r>
      <w:r w:rsidRPr="003F53F0">
        <w:rPr>
          <w:sz w:val="28"/>
          <w:szCs w:val="28"/>
        </w:rPr>
        <w:t>ных работников, а вопреки этому — в силу их отсутствия.</w:t>
      </w:r>
    </w:p>
    <w:p w:rsidR="00D360EC" w:rsidRPr="003F53F0" w:rsidRDefault="0088290A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Молодые трудовые мигранты имеют ограниченные контакты с институтами гражданского </w:t>
      </w:r>
      <w:r w:rsidR="00D360EC" w:rsidRPr="003F53F0">
        <w:rPr>
          <w:sz w:val="28"/>
          <w:szCs w:val="28"/>
        </w:rPr>
        <w:t>общества (кроме правоохранитель</w:t>
      </w:r>
      <w:r w:rsidRPr="003F53F0">
        <w:rPr>
          <w:sz w:val="28"/>
          <w:szCs w:val="28"/>
        </w:rPr>
        <w:t>ных органов по вопросам регистрации и легализации пребывания на данной территории). Это объясняется в том числе и тем, что трудовые мигранты не ожидают помощи ни от государственных органов принимающей стороны, ни от структур гражданского общества. Они рассчитывают только на себя, своих ближних.</w:t>
      </w:r>
    </w:p>
    <w:p w:rsidR="00D360EC" w:rsidRPr="003F53F0" w:rsidRDefault="0088290A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Государственная социальная поддержка молодых трудовых мигрантов направлена</w:t>
      </w:r>
      <w:r w:rsidR="00D360EC" w:rsidRPr="003F53F0">
        <w:rPr>
          <w:sz w:val="28"/>
          <w:szCs w:val="28"/>
        </w:rPr>
        <w:t>,</w:t>
      </w:r>
      <w:r w:rsidRPr="003F53F0">
        <w:rPr>
          <w:sz w:val="28"/>
          <w:szCs w:val="28"/>
        </w:rPr>
        <w:t xml:space="preserve"> в первую очередь</w:t>
      </w:r>
      <w:r w:rsidR="00D360EC" w:rsidRPr="003F53F0">
        <w:rPr>
          <w:sz w:val="28"/>
          <w:szCs w:val="28"/>
        </w:rPr>
        <w:t>,</w:t>
      </w:r>
      <w:r w:rsidRPr="003F53F0">
        <w:rPr>
          <w:sz w:val="28"/>
          <w:szCs w:val="28"/>
        </w:rPr>
        <w:t xml:space="preserve"> на оказание помощи легальным молодым мигрантам, трудоустраивающимся либо на государственные предприя</w:t>
      </w:r>
      <w:r w:rsidR="00D360EC" w:rsidRPr="003F53F0">
        <w:rPr>
          <w:sz w:val="28"/>
          <w:szCs w:val="28"/>
        </w:rPr>
        <w:t>тия и организации, либо в те от</w:t>
      </w:r>
      <w:r w:rsidRPr="003F53F0">
        <w:rPr>
          <w:sz w:val="28"/>
          <w:szCs w:val="28"/>
        </w:rPr>
        <w:t>расли экономики, которые малопривлекательны для коренного населения</w:t>
      </w:r>
      <w:r w:rsidR="004344A4" w:rsidRPr="003F53F0">
        <w:rPr>
          <w:sz w:val="28"/>
          <w:szCs w:val="28"/>
        </w:rPr>
        <w:t>.</w:t>
      </w:r>
      <w:r w:rsidRPr="003F53F0">
        <w:rPr>
          <w:sz w:val="28"/>
          <w:szCs w:val="28"/>
        </w:rPr>
        <w:t xml:space="preserve"> В отношении неле</w:t>
      </w:r>
      <w:r w:rsidR="00D360EC" w:rsidRPr="003F53F0">
        <w:rPr>
          <w:sz w:val="28"/>
          <w:szCs w:val="28"/>
        </w:rPr>
        <w:t>гальных трудовых мигрантов госу</w:t>
      </w:r>
      <w:r w:rsidRPr="003F53F0">
        <w:rPr>
          <w:sz w:val="28"/>
          <w:szCs w:val="28"/>
        </w:rPr>
        <w:t xml:space="preserve">дарственная миграционная политика направлена на выявление, контроль и выдворение их из страны. Но, учитывая тот факт, что </w:t>
      </w:r>
      <w:r w:rsidR="004344A4" w:rsidRPr="003F53F0">
        <w:rPr>
          <w:sz w:val="28"/>
          <w:szCs w:val="28"/>
        </w:rPr>
        <w:t>легально</w:t>
      </w:r>
      <w:r w:rsidRPr="003F53F0">
        <w:rPr>
          <w:sz w:val="28"/>
          <w:szCs w:val="28"/>
        </w:rPr>
        <w:t xml:space="preserve"> может трудоустроиться лишь незначительная часть трудовых молодых мигрантов</w:t>
      </w:r>
      <w:r w:rsidR="004344A4" w:rsidRPr="003F53F0">
        <w:rPr>
          <w:sz w:val="28"/>
          <w:szCs w:val="28"/>
        </w:rPr>
        <w:t xml:space="preserve"> (ввиду отсутствия соответствующего</w:t>
      </w:r>
      <w:r w:rsidRPr="003F53F0">
        <w:rPr>
          <w:sz w:val="28"/>
          <w:szCs w:val="28"/>
        </w:rPr>
        <w:t xml:space="preserve"> образования, квалификац</w:t>
      </w:r>
      <w:r w:rsidR="00D360EC" w:rsidRPr="003F53F0">
        <w:rPr>
          <w:sz w:val="28"/>
          <w:szCs w:val="28"/>
        </w:rPr>
        <w:t>ии, опыта работы), государствен</w:t>
      </w:r>
      <w:r w:rsidRPr="003F53F0">
        <w:rPr>
          <w:sz w:val="28"/>
          <w:szCs w:val="28"/>
        </w:rPr>
        <w:t xml:space="preserve">ные </w:t>
      </w:r>
      <w:r w:rsidRPr="003F53F0">
        <w:rPr>
          <w:iCs/>
          <w:sz w:val="28"/>
          <w:szCs w:val="28"/>
        </w:rPr>
        <w:t>меры</w:t>
      </w:r>
      <w:r w:rsidR="004344A4" w:rsidRPr="003F53F0">
        <w:rPr>
          <w:sz w:val="28"/>
          <w:szCs w:val="28"/>
        </w:rPr>
        <w:t xml:space="preserve"> социальной</w:t>
      </w:r>
      <w:r w:rsidRPr="003F53F0">
        <w:rPr>
          <w:sz w:val="28"/>
          <w:szCs w:val="28"/>
        </w:rPr>
        <w:t xml:space="preserve"> поддержки данной категории мигрантов </w:t>
      </w:r>
      <w:r w:rsidR="004344A4" w:rsidRPr="003F53F0">
        <w:rPr>
          <w:bCs/>
          <w:iCs/>
          <w:sz w:val="28"/>
          <w:szCs w:val="28"/>
        </w:rPr>
        <w:t>не</w:t>
      </w:r>
      <w:r w:rsidRPr="003F53F0">
        <w:rPr>
          <w:bCs/>
          <w:iCs/>
          <w:sz w:val="28"/>
          <w:szCs w:val="28"/>
        </w:rPr>
        <w:t xml:space="preserve"> </w:t>
      </w:r>
      <w:r w:rsidRPr="003F53F0">
        <w:rPr>
          <w:sz w:val="28"/>
          <w:szCs w:val="28"/>
        </w:rPr>
        <w:t>могут быть названы достаточными.</w:t>
      </w:r>
    </w:p>
    <w:p w:rsidR="00964D8C" w:rsidRPr="003F53F0" w:rsidRDefault="00964D8C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Из всего вышеперечисленного следует сделать вывод, что социальная работа с такой категорией граждан как молодые мигранты, находится на пути своего теоретического и практического становления.</w:t>
      </w:r>
      <w:r w:rsidR="005E58E9" w:rsidRPr="003F53F0">
        <w:rPr>
          <w:sz w:val="28"/>
          <w:szCs w:val="28"/>
        </w:rPr>
        <w:t xml:space="preserve"> Но с другой стороны, видны результаты прошлых практик и лет в этой области, разрабатываются новые технологии и подходы в социальной работе с мигрантами, велика роль социального проектирования и прогнозирования в мин</w:t>
      </w:r>
      <w:r w:rsidR="00EB3F17" w:rsidRPr="003F53F0">
        <w:rPr>
          <w:sz w:val="28"/>
          <w:szCs w:val="28"/>
        </w:rPr>
        <w:t>имизации последствий растущей ми</w:t>
      </w:r>
      <w:r w:rsidR="005E58E9" w:rsidRPr="003F53F0">
        <w:rPr>
          <w:sz w:val="28"/>
          <w:szCs w:val="28"/>
        </w:rPr>
        <w:t>грации.</w:t>
      </w:r>
    </w:p>
    <w:p w:rsidR="004344A4" w:rsidRPr="003F53F0" w:rsidRDefault="003E22D8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F53F0">
        <w:rPr>
          <w:b w:val="0"/>
          <w:sz w:val="28"/>
          <w:szCs w:val="32"/>
        </w:rPr>
        <w:br w:type="page"/>
      </w:r>
      <w:bookmarkStart w:id="6" w:name="_Toc283582776"/>
      <w:r w:rsidR="005D092F" w:rsidRPr="003F53F0">
        <w:rPr>
          <w:sz w:val="28"/>
          <w:szCs w:val="32"/>
        </w:rPr>
        <w:t>2.</w:t>
      </w:r>
      <w:r w:rsidRPr="003F53F0">
        <w:rPr>
          <w:sz w:val="28"/>
          <w:szCs w:val="32"/>
        </w:rPr>
        <w:t xml:space="preserve">2 Проекты, </w:t>
      </w:r>
      <w:r w:rsidR="004344A4" w:rsidRPr="003F53F0">
        <w:rPr>
          <w:sz w:val="28"/>
          <w:szCs w:val="32"/>
        </w:rPr>
        <w:t>н</w:t>
      </w:r>
      <w:r w:rsidR="00573B39" w:rsidRPr="003F53F0">
        <w:rPr>
          <w:sz w:val="28"/>
          <w:szCs w:val="32"/>
        </w:rPr>
        <w:t>ап</w:t>
      </w:r>
      <w:r w:rsidRPr="003F53F0">
        <w:rPr>
          <w:sz w:val="28"/>
          <w:szCs w:val="32"/>
        </w:rPr>
        <w:t>равленные на помощь мигрантам в</w:t>
      </w:r>
      <w:r w:rsidR="003F53F0" w:rsidRPr="003F53F0">
        <w:rPr>
          <w:sz w:val="28"/>
          <w:szCs w:val="32"/>
        </w:rPr>
        <w:t xml:space="preserve"> </w:t>
      </w:r>
      <w:r w:rsidRPr="003F53F0">
        <w:rPr>
          <w:sz w:val="28"/>
          <w:szCs w:val="32"/>
        </w:rPr>
        <w:t>Санкт-Петербурге</w:t>
      </w:r>
      <w:bookmarkEnd w:id="6"/>
    </w:p>
    <w:p w:rsidR="003F53F0" w:rsidRP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bookmarkStart w:id="7" w:name="_Toc283582777"/>
    </w:p>
    <w:p w:rsidR="00573B39" w:rsidRPr="003F53F0" w:rsidRDefault="003E22D8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32"/>
        </w:rPr>
        <w:t xml:space="preserve">2.2.1 </w:t>
      </w:r>
      <w:r w:rsidR="00573B39" w:rsidRPr="003F53F0">
        <w:rPr>
          <w:sz w:val="28"/>
          <w:szCs w:val="32"/>
        </w:rPr>
        <w:t>Трудовые мигранты из</w:t>
      </w:r>
      <w:r w:rsidRPr="003F53F0">
        <w:rPr>
          <w:sz w:val="28"/>
          <w:szCs w:val="32"/>
        </w:rPr>
        <w:t xml:space="preserve"> Средней Азии: проблемы и риски </w:t>
      </w:r>
      <w:r w:rsidR="00573B39" w:rsidRPr="003F53F0">
        <w:rPr>
          <w:sz w:val="28"/>
          <w:szCs w:val="32"/>
        </w:rPr>
        <w:t>здоровья</w:t>
      </w:r>
      <w:r w:rsidRPr="003F53F0">
        <w:rPr>
          <w:sz w:val="28"/>
          <w:szCs w:val="32"/>
        </w:rPr>
        <w:t xml:space="preserve"> </w:t>
      </w:r>
      <w:r w:rsidR="00573B39" w:rsidRPr="003F53F0">
        <w:rPr>
          <w:sz w:val="28"/>
          <w:szCs w:val="32"/>
        </w:rPr>
        <w:t>(2009-2010)</w:t>
      </w:r>
      <w:bookmarkEnd w:id="7"/>
    </w:p>
    <w:p w:rsidR="003E22D8" w:rsidRPr="003F53F0" w:rsidRDefault="00573B39" w:rsidP="003F53F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F53F0">
        <w:rPr>
          <w:iCs/>
          <w:sz w:val="28"/>
          <w:szCs w:val="28"/>
        </w:rPr>
        <w:t>Координаторы:</w:t>
      </w:r>
      <w:r w:rsidR="003E22D8" w:rsidRPr="003F53F0">
        <w:rPr>
          <w:sz w:val="28"/>
          <w:szCs w:val="28"/>
        </w:rPr>
        <w:t xml:space="preserve"> </w:t>
      </w:r>
      <w:r w:rsidRPr="003F53F0">
        <w:rPr>
          <w:bCs/>
          <w:sz w:val="28"/>
          <w:szCs w:val="28"/>
        </w:rPr>
        <w:t>Ольга Бредникова</w:t>
      </w:r>
      <w:r w:rsidR="003E22D8" w:rsidRPr="003F53F0">
        <w:rPr>
          <w:sz w:val="28"/>
          <w:szCs w:val="28"/>
        </w:rPr>
        <w:t xml:space="preserve">, </w:t>
      </w:r>
      <w:r w:rsidRPr="003F53F0">
        <w:rPr>
          <w:bCs/>
          <w:sz w:val="28"/>
          <w:szCs w:val="28"/>
        </w:rPr>
        <w:t>Елена Чикадзе</w:t>
      </w:r>
      <w:r w:rsidR="003E22D8" w:rsidRPr="003F53F0">
        <w:rPr>
          <w:bCs/>
          <w:sz w:val="28"/>
          <w:szCs w:val="28"/>
        </w:rPr>
        <w:t>.</w:t>
      </w:r>
    </w:p>
    <w:p w:rsidR="003E22D8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Цель проекта - определить наиболее эффективные формы и пути информирования трудовых мигрантов о ВИЧ инфекции (способах ее распространения, предохранения, лечения и т.п.) с тем, чтобы способствовать снижению уровня заражения ВИЧ и ИППП среди мигрантов и членов их семей. В задачи проекта входит сбор информации и анализ следующих тем: сексуальное поведение трудовых мигрантов из Средней Азии; отношение мигрантов к здоровью и практики лечения; уровень информированности о ВИЧ/СПИДе; пути передачи информации и авторит</w:t>
      </w:r>
      <w:r w:rsidR="003E22D8" w:rsidRPr="003F53F0">
        <w:rPr>
          <w:sz w:val="28"/>
          <w:szCs w:val="28"/>
        </w:rPr>
        <w:t>еты в среде трудовых мигрантов.</w:t>
      </w:r>
    </w:p>
    <w:p w:rsidR="003E22D8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Исследование проводится методом наблюдения и интервьюирования в Санкт-Петербурге, Кыргызстане и Таджикистане.</w:t>
      </w:r>
    </w:p>
    <w:p w:rsidR="003E22D8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iCs/>
          <w:sz w:val="28"/>
          <w:szCs w:val="28"/>
        </w:rPr>
        <w:t>Участники проекта от ЦНСИ:</w:t>
      </w:r>
      <w:r w:rsidR="003E22D8" w:rsidRPr="003F53F0">
        <w:rPr>
          <w:sz w:val="28"/>
          <w:szCs w:val="28"/>
        </w:rPr>
        <w:t xml:space="preserve"> </w:t>
      </w:r>
      <w:r w:rsidRPr="003F53F0">
        <w:rPr>
          <w:bCs/>
          <w:sz w:val="28"/>
          <w:szCs w:val="28"/>
        </w:rPr>
        <w:t>Ольга Бредникова</w:t>
      </w:r>
      <w:r w:rsidR="003E22D8" w:rsidRPr="003F53F0">
        <w:rPr>
          <w:sz w:val="28"/>
          <w:szCs w:val="28"/>
        </w:rPr>
        <w:t xml:space="preserve">, </w:t>
      </w:r>
      <w:r w:rsidRPr="003F53F0">
        <w:rPr>
          <w:bCs/>
          <w:sz w:val="28"/>
          <w:szCs w:val="28"/>
        </w:rPr>
        <w:t>Елена Чикадзе</w:t>
      </w:r>
      <w:r w:rsidR="003E22D8" w:rsidRPr="003F53F0">
        <w:rPr>
          <w:sz w:val="28"/>
          <w:szCs w:val="28"/>
        </w:rPr>
        <w:t>.</w:t>
      </w:r>
    </w:p>
    <w:p w:rsidR="00573B39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iCs/>
          <w:sz w:val="28"/>
          <w:szCs w:val="28"/>
        </w:rPr>
        <w:t>Проект поддержан</w:t>
      </w:r>
      <w:r w:rsidRPr="003F53F0">
        <w:rPr>
          <w:sz w:val="28"/>
          <w:szCs w:val="28"/>
        </w:rPr>
        <w:t> Датской церковной помощью</w:t>
      </w:r>
      <w:r w:rsidR="00EB3F17" w:rsidRPr="003F53F0">
        <w:rPr>
          <w:rStyle w:val="a8"/>
          <w:sz w:val="28"/>
          <w:szCs w:val="28"/>
          <w:vertAlign w:val="baseline"/>
        </w:rPr>
        <w:footnoteReference w:id="15"/>
      </w:r>
      <w:r w:rsidRPr="003F53F0">
        <w:rPr>
          <w:sz w:val="28"/>
          <w:szCs w:val="28"/>
        </w:rPr>
        <w:t>.</w:t>
      </w:r>
    </w:p>
    <w:p w:rsid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bookmarkStart w:id="8" w:name="_Toc283582778"/>
    </w:p>
    <w:p w:rsidR="00573B39" w:rsidRPr="003F53F0" w:rsidRDefault="00573B39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32"/>
        </w:rPr>
        <w:t>2.</w:t>
      </w:r>
      <w:r w:rsidR="003E22D8" w:rsidRPr="003F53F0">
        <w:rPr>
          <w:sz w:val="28"/>
          <w:szCs w:val="32"/>
        </w:rPr>
        <w:t xml:space="preserve">2.2 </w:t>
      </w:r>
      <w:r w:rsidRPr="003F53F0">
        <w:rPr>
          <w:sz w:val="28"/>
          <w:szCs w:val="32"/>
        </w:rPr>
        <w:t>Экономически</w:t>
      </w:r>
      <w:r w:rsidR="003E22D8" w:rsidRPr="003F53F0">
        <w:rPr>
          <w:sz w:val="28"/>
          <w:szCs w:val="32"/>
        </w:rPr>
        <w:t xml:space="preserve">е мигранты из Центральной Азии: </w:t>
      </w:r>
      <w:r w:rsidRPr="003F53F0">
        <w:rPr>
          <w:sz w:val="28"/>
          <w:szCs w:val="32"/>
        </w:rPr>
        <w:t>исследование трансформации</w:t>
      </w:r>
      <w:r w:rsidR="003E22D8" w:rsidRPr="003F53F0">
        <w:rPr>
          <w:sz w:val="28"/>
          <w:szCs w:val="32"/>
        </w:rPr>
        <w:t xml:space="preserve"> идентичности, норм поведения и </w:t>
      </w:r>
      <w:r w:rsidRPr="003F53F0">
        <w:rPr>
          <w:sz w:val="28"/>
          <w:szCs w:val="32"/>
        </w:rPr>
        <w:t>типов социальных связей</w:t>
      </w:r>
      <w:r w:rsidR="003E22D8" w:rsidRPr="003F53F0">
        <w:rPr>
          <w:sz w:val="28"/>
          <w:szCs w:val="32"/>
        </w:rPr>
        <w:t xml:space="preserve"> </w:t>
      </w:r>
      <w:r w:rsidRPr="003F53F0">
        <w:rPr>
          <w:sz w:val="28"/>
          <w:szCs w:val="32"/>
        </w:rPr>
        <w:t>(2007-2008)</w:t>
      </w:r>
      <w:bookmarkEnd w:id="8"/>
    </w:p>
    <w:p w:rsidR="003E22D8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iCs/>
          <w:sz w:val="28"/>
          <w:szCs w:val="28"/>
        </w:rPr>
        <w:t>Координаторы:</w:t>
      </w:r>
      <w:r w:rsidR="003E22D8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Сергей Абашин (Инс</w:t>
      </w:r>
      <w:r w:rsidR="003E22D8" w:rsidRPr="003F53F0">
        <w:rPr>
          <w:sz w:val="28"/>
          <w:szCs w:val="28"/>
        </w:rPr>
        <w:t xml:space="preserve">титут этнографии и антропологии РАН, Москва), </w:t>
      </w:r>
      <w:r w:rsidRPr="003F53F0">
        <w:rPr>
          <w:bCs/>
          <w:sz w:val="28"/>
          <w:szCs w:val="28"/>
        </w:rPr>
        <w:t>Елена Чикадзе</w:t>
      </w:r>
      <w:r w:rsidRPr="003F53F0">
        <w:rPr>
          <w:sz w:val="28"/>
          <w:szCs w:val="28"/>
        </w:rPr>
        <w:t>(ЦНСИ).</w:t>
      </w:r>
    </w:p>
    <w:p w:rsidR="003E22D8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Международный проект был направлен на изучение экономической миграции из Узбекистана в Рос</w:t>
      </w:r>
      <w:r w:rsidR="003E22D8" w:rsidRPr="003F53F0">
        <w:rPr>
          <w:sz w:val="28"/>
          <w:szCs w:val="28"/>
        </w:rPr>
        <w:t>сию и в Казахстан.</w:t>
      </w:r>
    </w:p>
    <w:p w:rsidR="00FD2B6D" w:rsidRPr="003F53F0" w:rsidRDefault="003E22D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Цель проекта -</w:t>
      </w:r>
      <w:r w:rsidR="00573B39" w:rsidRPr="003F53F0">
        <w:rPr>
          <w:sz w:val="28"/>
          <w:szCs w:val="28"/>
        </w:rPr>
        <w:t xml:space="preserve"> исследовать процесс формирования нового трансграничного сообщества, которое складывается на пересечении разных социальных, политических и культурных пространств. В фокусе исследования - мотивации и стратегии поведения иммигрантов, их социальные сети и идентификации, практики сегрегации и/или интеграции в "принимающее общество", а также обратное влияние, которое оказывает мигрантский опыт на социальные нормы и институты</w:t>
      </w:r>
      <w:r w:rsidR="00FD2B6D" w:rsidRPr="003F53F0">
        <w:rPr>
          <w:sz w:val="28"/>
          <w:szCs w:val="28"/>
        </w:rPr>
        <w:t xml:space="preserve"> центральноазиатского общества.</w:t>
      </w:r>
    </w:p>
    <w:p w:rsidR="00FD2B6D" w:rsidRPr="003F53F0" w:rsidRDefault="00FD2B6D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Основной метод сбора информации - </w:t>
      </w:r>
      <w:r w:rsidR="00573B39" w:rsidRPr="003F53F0">
        <w:rPr>
          <w:sz w:val="28"/>
          <w:szCs w:val="28"/>
        </w:rPr>
        <w:t>глубинное интервью. В завершение проекта 13 марта 2008 года в ЦНСИ был проведен семинар 'Экономические мигранты из Центральной Азии' с участием исследователей из Петербурга, Москвы, Казани и Пскова.</w:t>
      </w:r>
    </w:p>
    <w:p w:rsidR="00FD2B6D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iCs/>
          <w:sz w:val="28"/>
          <w:szCs w:val="28"/>
        </w:rPr>
        <w:t>Участница проекта от ЦНСИ: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bCs/>
          <w:sz w:val="28"/>
          <w:szCs w:val="28"/>
        </w:rPr>
        <w:t>Елена Чикадзе</w:t>
      </w:r>
      <w:r w:rsidR="00FD2B6D" w:rsidRPr="003F53F0">
        <w:rPr>
          <w:sz w:val="28"/>
          <w:szCs w:val="28"/>
        </w:rPr>
        <w:t>.</w:t>
      </w:r>
    </w:p>
    <w:p w:rsidR="00573B39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iCs/>
          <w:sz w:val="28"/>
          <w:szCs w:val="28"/>
        </w:rPr>
        <w:t>Проект поддержан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Институтом "Открытое общество".</w:t>
      </w:r>
    </w:p>
    <w:p w:rsid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bookmarkStart w:id="9" w:name="_Toc283582779"/>
    </w:p>
    <w:p w:rsidR="00573B39" w:rsidRPr="003F53F0" w:rsidRDefault="00FD2B6D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F53F0">
        <w:rPr>
          <w:sz w:val="28"/>
          <w:szCs w:val="32"/>
        </w:rPr>
        <w:t>2.2.3</w:t>
      </w:r>
      <w:r w:rsidR="00573B39" w:rsidRPr="003F53F0">
        <w:rPr>
          <w:sz w:val="28"/>
          <w:szCs w:val="32"/>
        </w:rPr>
        <w:t xml:space="preserve"> "Номадический дом": концепция "дома" в ситуации миграции (на примере женщин-гастарбайтеров</w:t>
      </w:r>
      <w:r w:rsidR="003F53F0" w:rsidRPr="003F53F0">
        <w:rPr>
          <w:sz w:val="28"/>
          <w:szCs w:val="32"/>
        </w:rPr>
        <w:t xml:space="preserve"> </w:t>
      </w:r>
      <w:r w:rsidR="00573B39" w:rsidRPr="003F53F0">
        <w:rPr>
          <w:sz w:val="28"/>
          <w:szCs w:val="32"/>
        </w:rPr>
        <w:t>Санкт- Петербурга)</w:t>
      </w:r>
      <w:r w:rsidRPr="003F53F0">
        <w:rPr>
          <w:sz w:val="28"/>
          <w:szCs w:val="32"/>
        </w:rPr>
        <w:t xml:space="preserve"> </w:t>
      </w:r>
      <w:r w:rsidR="00573B39" w:rsidRPr="003F53F0">
        <w:rPr>
          <w:sz w:val="28"/>
          <w:szCs w:val="32"/>
        </w:rPr>
        <w:t>(2005-2006)</w:t>
      </w:r>
      <w:bookmarkEnd w:id="9"/>
    </w:p>
    <w:p w:rsidR="00FD2B6D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Проект был нацелен на изучение трансформации восприятия домашнего пространства, а также правил и способов его организации в ситуации миграции. В фокусе внимания исследователей - женщины, прибывшие в Санкт-Петербург в качестве гастарбайтеров с постсоветского пространства более трех лет назад и работающие по найму в сфере мелкой розничной торговли на продуктовых рынках города. В исследовании применялись метод наблюдения, в том числе за повседневной жизнью мигранток, и глубинные проблемно-ориентированные интервью, в которых обсуждались жизненные траектории женщин. По результатам проекта опубликован ряд статей.</w:t>
      </w:r>
    </w:p>
    <w:p w:rsidR="00FD2B6D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iCs/>
          <w:sz w:val="28"/>
          <w:szCs w:val="28"/>
        </w:rPr>
        <w:t>Исследователи: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bCs/>
          <w:sz w:val="28"/>
          <w:szCs w:val="28"/>
        </w:rPr>
        <w:t>Ольга Бредникова</w:t>
      </w:r>
      <w:r w:rsidR="00FD2B6D" w:rsidRPr="003F53F0">
        <w:rPr>
          <w:sz w:val="28"/>
          <w:szCs w:val="28"/>
        </w:rPr>
        <w:t xml:space="preserve">, </w:t>
      </w:r>
      <w:r w:rsidRPr="003F53F0">
        <w:rPr>
          <w:bCs/>
          <w:sz w:val="28"/>
          <w:szCs w:val="28"/>
        </w:rPr>
        <w:t>Ольга Ткач</w:t>
      </w:r>
      <w:r w:rsidR="00FD2B6D" w:rsidRPr="003F53F0">
        <w:rPr>
          <w:sz w:val="28"/>
          <w:szCs w:val="28"/>
        </w:rPr>
        <w:t>.</w:t>
      </w:r>
    </w:p>
    <w:p w:rsidR="00573B39" w:rsidRPr="003F53F0" w:rsidRDefault="00573B3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iCs/>
          <w:sz w:val="28"/>
          <w:szCs w:val="28"/>
        </w:rPr>
        <w:t>Проект поддержан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Фондо</w:t>
      </w:r>
      <w:r w:rsidR="00FD2B6D" w:rsidRPr="003F53F0">
        <w:rPr>
          <w:sz w:val="28"/>
          <w:szCs w:val="28"/>
        </w:rPr>
        <w:t xml:space="preserve">м имени Генриха Бёлля </w:t>
      </w:r>
      <w:r w:rsidRPr="003F53F0">
        <w:rPr>
          <w:sz w:val="28"/>
          <w:szCs w:val="28"/>
        </w:rPr>
        <w:t>и ЦНСИ</w:t>
      </w:r>
      <w:r w:rsidR="00F24FFD" w:rsidRPr="003F53F0">
        <w:rPr>
          <w:rStyle w:val="a8"/>
          <w:sz w:val="28"/>
          <w:szCs w:val="28"/>
          <w:vertAlign w:val="baseline"/>
        </w:rPr>
        <w:footnoteReference w:id="16"/>
      </w:r>
      <w:r w:rsidRPr="003F53F0">
        <w:rPr>
          <w:sz w:val="28"/>
          <w:szCs w:val="28"/>
        </w:rPr>
        <w:t>.</w:t>
      </w:r>
    </w:p>
    <w:p w:rsidR="00354D0D" w:rsidRPr="003F53F0" w:rsidRDefault="00FD2B6D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F53F0">
        <w:rPr>
          <w:b w:val="0"/>
          <w:sz w:val="28"/>
          <w:szCs w:val="32"/>
        </w:rPr>
        <w:br w:type="page"/>
      </w:r>
      <w:bookmarkStart w:id="10" w:name="_Toc283582780"/>
      <w:r w:rsidRPr="003F53F0">
        <w:rPr>
          <w:sz w:val="28"/>
          <w:szCs w:val="32"/>
        </w:rPr>
        <w:t>2.2.</w:t>
      </w:r>
      <w:r w:rsidR="00573B39" w:rsidRPr="003F53F0">
        <w:rPr>
          <w:sz w:val="28"/>
          <w:szCs w:val="32"/>
        </w:rPr>
        <w:t>4</w:t>
      </w:r>
      <w:r w:rsidR="00354D0D" w:rsidRPr="003F53F0">
        <w:rPr>
          <w:sz w:val="28"/>
          <w:szCs w:val="32"/>
        </w:rPr>
        <w:t xml:space="preserve"> Программы профилактики ВИЧ среди трудовых мигрантов</w:t>
      </w:r>
      <w:bookmarkEnd w:id="10"/>
    </w:p>
    <w:p w:rsidR="00FD2B6D" w:rsidRPr="003F53F0" w:rsidRDefault="00FD2B6D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В </w:t>
      </w:r>
      <w:r w:rsidR="00354D0D" w:rsidRPr="003F53F0">
        <w:rPr>
          <w:sz w:val="28"/>
          <w:szCs w:val="28"/>
        </w:rPr>
        <w:t>2007 году Открытым Институтом Здоровья было поддержан</w:t>
      </w:r>
      <w:r w:rsidRPr="003F53F0">
        <w:rPr>
          <w:sz w:val="28"/>
          <w:szCs w:val="28"/>
        </w:rPr>
        <w:t>о новое направление деятельности</w:t>
      </w:r>
      <w:r w:rsidR="00354D0D" w:rsidRPr="003F53F0">
        <w:rPr>
          <w:sz w:val="28"/>
          <w:szCs w:val="28"/>
        </w:rPr>
        <w:t>— профи</w:t>
      </w:r>
      <w:r w:rsidRPr="003F53F0">
        <w:rPr>
          <w:sz w:val="28"/>
          <w:szCs w:val="28"/>
        </w:rPr>
        <w:t xml:space="preserve">лактика ВИЧ среди мигрантов. До </w:t>
      </w:r>
      <w:r w:rsidR="00354D0D" w:rsidRPr="003F53F0">
        <w:rPr>
          <w:sz w:val="28"/>
          <w:szCs w:val="28"/>
        </w:rPr>
        <w:t>начала практической работы проектов среди данной целевой группы была проведена экспресс-оценка ситуации (ЭОС), целью которой было выявить основные потребности целевой группы, степень распространенности риск</w:t>
      </w:r>
      <w:r w:rsidRPr="003F53F0">
        <w:rPr>
          <w:sz w:val="28"/>
          <w:szCs w:val="28"/>
        </w:rPr>
        <w:t xml:space="preserve">ованных поведенческих практик и </w:t>
      </w:r>
      <w:r w:rsidR="00354D0D" w:rsidRPr="003F53F0">
        <w:rPr>
          <w:sz w:val="28"/>
          <w:szCs w:val="28"/>
        </w:rPr>
        <w:t>оп</w:t>
      </w:r>
      <w:r w:rsidRPr="003F53F0">
        <w:rPr>
          <w:sz w:val="28"/>
          <w:szCs w:val="28"/>
        </w:rPr>
        <w:t xml:space="preserve">ределить основные направления и </w:t>
      </w:r>
      <w:r w:rsidR="00354D0D" w:rsidRPr="003F53F0">
        <w:rPr>
          <w:sz w:val="28"/>
          <w:szCs w:val="28"/>
        </w:rPr>
        <w:t>приоритеты деятельности пр</w:t>
      </w:r>
      <w:r w:rsidRPr="003F53F0">
        <w:rPr>
          <w:sz w:val="28"/>
          <w:szCs w:val="28"/>
        </w:rPr>
        <w:t xml:space="preserve">офилактических проектов, а </w:t>
      </w:r>
      <w:r w:rsidR="00354D0D" w:rsidRPr="003F53F0">
        <w:rPr>
          <w:sz w:val="28"/>
          <w:szCs w:val="28"/>
        </w:rPr>
        <w:t>та</w:t>
      </w:r>
      <w:r w:rsidRPr="003F53F0">
        <w:rPr>
          <w:sz w:val="28"/>
          <w:szCs w:val="28"/>
        </w:rPr>
        <w:t xml:space="preserve">кже адекватность их внедрения в </w:t>
      </w:r>
      <w:r w:rsidR="00354D0D" w:rsidRPr="003F53F0">
        <w:rPr>
          <w:sz w:val="28"/>
          <w:szCs w:val="28"/>
        </w:rPr>
        <w:t>выбранных городах</w:t>
      </w:r>
      <w:r w:rsidR="00430734" w:rsidRPr="003F53F0">
        <w:rPr>
          <w:rStyle w:val="a8"/>
          <w:sz w:val="28"/>
          <w:szCs w:val="28"/>
          <w:vertAlign w:val="baseline"/>
        </w:rPr>
        <w:footnoteReference w:id="17"/>
      </w:r>
      <w:r w:rsidR="00354D0D" w:rsidRPr="003F53F0">
        <w:rPr>
          <w:sz w:val="28"/>
          <w:szCs w:val="28"/>
        </w:rPr>
        <w:t>.</w:t>
      </w:r>
    </w:p>
    <w:p w:rsidR="00FD2B6D" w:rsidRPr="003F53F0" w:rsidRDefault="00FD2B6D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ЭОС была проведена в 5 </w:t>
      </w:r>
      <w:r w:rsidR="00354D0D" w:rsidRPr="003F53F0">
        <w:rPr>
          <w:sz w:val="28"/>
          <w:szCs w:val="28"/>
        </w:rPr>
        <w:t>городах РФ: Улан-Удэ, Казань, Вол</w:t>
      </w:r>
      <w:r w:rsidRPr="003F53F0">
        <w:rPr>
          <w:sz w:val="28"/>
          <w:szCs w:val="28"/>
        </w:rPr>
        <w:t xml:space="preserve">огда, Томск, Санкт-Петербург. В каждом из городов было опрошено по 100 рабочих мигрантов, 50 человек из </w:t>
      </w:r>
      <w:r w:rsidR="00354D0D" w:rsidRPr="003F53F0">
        <w:rPr>
          <w:sz w:val="28"/>
          <w:szCs w:val="28"/>
        </w:rPr>
        <w:t>которых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— преобладающая в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регионе этническая группа мигрантов, 20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человек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— вторая по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численности национальная группа мигрантов и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по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15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человек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— третья и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четвертая группы мигрантов. Анкета, по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которой проводилось интервью, состояла из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36 вопросов, касающихся социально-демографических характеристик, сфер занятости мигрантов в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России, состояния здоровья, знаний о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ВИЧ/СПИДе и</w:t>
      </w:r>
      <w:r w:rsidRPr="003F53F0">
        <w:rPr>
          <w:sz w:val="28"/>
          <w:szCs w:val="28"/>
        </w:rPr>
        <w:t xml:space="preserve"> </w:t>
      </w:r>
      <w:r w:rsidR="00354D0D" w:rsidRPr="003F53F0">
        <w:rPr>
          <w:sz w:val="28"/>
          <w:szCs w:val="28"/>
        </w:rPr>
        <w:t>т.п.</w:t>
      </w:r>
    </w:p>
    <w:p w:rsidR="00FD2B6D" w:rsidRPr="003F53F0" w:rsidRDefault="00354D0D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Результаты экспресс-оценки ситуации выявили низкий уровень знаний целевой группы о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ВИЧ-инфекции. Так, более трети респондентов полагали, что ВИЧ можно заразиться воздушно-капельным путем, почти половина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— через укус комара. Значительное число сексуально активных респондентов ни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разу не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использовали презервативов при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половых актах за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последние 30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дней до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проведения интервью. Результаты проведенной ЭОС позволили определить основные акценты, на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которых следует сфокусировать деятельность профилактических проектов, а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именно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— повышение уровня знаний целевой группы о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ВИЧ/СПИДе и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пропаганда использования презерватива как надежного средства профилактики ВИЧ и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ИППП.</w:t>
      </w:r>
    </w:p>
    <w:p w:rsidR="00FD2B6D" w:rsidRPr="003F53F0" w:rsidRDefault="00354D0D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Также для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разработки дальнейшей стратегии и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возможных направлений деятельности по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работе с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мигрантами Открытым Институтом Здоровья был проведен обзор миграционной политики и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миграционной ситуации в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РФ в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контексте мер по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борьбе с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ВИЧ/СПИДом. На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основании обзора сделаны выводы о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ключевых элементах программ, необходимых для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ограничения распространения инфекционных заболеваний, связанного с</w:t>
      </w:r>
      <w:r w:rsidR="00FD2B6D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миграцией.</w:t>
      </w:r>
    </w:p>
    <w:p w:rsidR="00295C68" w:rsidRPr="003F53F0" w:rsidRDefault="005E58E9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На основании всех </w:t>
      </w:r>
      <w:r w:rsidR="001F5736" w:rsidRPr="003F53F0">
        <w:rPr>
          <w:sz w:val="28"/>
          <w:szCs w:val="28"/>
        </w:rPr>
        <w:t>обозначенных</w:t>
      </w:r>
      <w:r w:rsidRPr="003F53F0">
        <w:rPr>
          <w:sz w:val="28"/>
          <w:szCs w:val="28"/>
        </w:rPr>
        <w:t xml:space="preserve"> проектов можно сказать, что в разное время, начиная с</w:t>
      </w:r>
      <w:r w:rsidR="00FD2B6D" w:rsidRPr="003F53F0">
        <w:rPr>
          <w:sz w:val="28"/>
          <w:szCs w:val="28"/>
        </w:rPr>
        <w:t xml:space="preserve"> 2004 года, в Санкт</w:t>
      </w:r>
      <w:r w:rsidRPr="003F53F0">
        <w:rPr>
          <w:sz w:val="28"/>
          <w:szCs w:val="28"/>
        </w:rPr>
        <w:t>-Петербурге проводились различные мероприятия, направленные на трудовых мигрант</w:t>
      </w:r>
      <w:r w:rsidR="00FD2B6D" w:rsidRPr="003F53F0">
        <w:rPr>
          <w:sz w:val="28"/>
          <w:szCs w:val="28"/>
        </w:rPr>
        <w:t>ов. В целом, каждый из проектов</w:t>
      </w:r>
      <w:r w:rsidRPr="003F53F0">
        <w:rPr>
          <w:sz w:val="28"/>
          <w:szCs w:val="28"/>
        </w:rPr>
        <w:t xml:space="preserve"> решает какую-либо проблему мигрантов (здоровье, трудоустройство, проблемы адаптации и т.д.) И, несомненно, это основной плюс и главная задача социального проектирования.</w:t>
      </w:r>
    </w:p>
    <w:p w:rsidR="00FD2B6D" w:rsidRPr="003F53F0" w:rsidRDefault="00FD2B6D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53F0">
        <w:rPr>
          <w:b w:val="0"/>
          <w:sz w:val="28"/>
          <w:szCs w:val="28"/>
        </w:rPr>
        <w:br w:type="page"/>
      </w:r>
      <w:bookmarkStart w:id="11" w:name="_Toc283582781"/>
      <w:r w:rsidRPr="003F53F0">
        <w:rPr>
          <w:sz w:val="28"/>
          <w:szCs w:val="32"/>
        </w:rPr>
        <w:t>Глава 3</w:t>
      </w:r>
      <w:r w:rsidR="0029635C" w:rsidRPr="003F53F0">
        <w:rPr>
          <w:sz w:val="28"/>
          <w:szCs w:val="32"/>
        </w:rPr>
        <w:t>.</w:t>
      </w:r>
      <w:r w:rsidRPr="003F53F0">
        <w:rPr>
          <w:sz w:val="28"/>
          <w:szCs w:val="32"/>
        </w:rPr>
        <w:t xml:space="preserve"> </w:t>
      </w:r>
      <w:r w:rsidR="00B96491" w:rsidRPr="003F53F0">
        <w:rPr>
          <w:sz w:val="28"/>
          <w:szCs w:val="32"/>
        </w:rPr>
        <w:t>Практическая часть</w:t>
      </w:r>
      <w:bookmarkEnd w:id="11"/>
    </w:p>
    <w:p w:rsidR="003F53F0" w:rsidRDefault="003F53F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Название проекта: </w:t>
      </w:r>
      <w:r w:rsidR="00B96491" w:rsidRPr="003F53F0">
        <w:rPr>
          <w:sz w:val="28"/>
          <w:szCs w:val="28"/>
        </w:rPr>
        <w:t xml:space="preserve">создание специализированного </w:t>
      </w:r>
      <w:r w:rsidRPr="003F53F0">
        <w:rPr>
          <w:sz w:val="28"/>
          <w:szCs w:val="28"/>
        </w:rPr>
        <w:t>профориентационного образоват</w:t>
      </w:r>
      <w:r w:rsidR="00B96491" w:rsidRPr="003F53F0">
        <w:rPr>
          <w:sz w:val="28"/>
          <w:szCs w:val="28"/>
        </w:rPr>
        <w:t>ельного учреждения для молодых т</w:t>
      </w:r>
      <w:r w:rsidRPr="003F53F0">
        <w:rPr>
          <w:sz w:val="28"/>
          <w:szCs w:val="28"/>
        </w:rPr>
        <w:t>рудовых мигрантов</w:t>
      </w:r>
      <w:r w:rsidR="00E27052" w:rsidRPr="003F53F0">
        <w:rPr>
          <w:sz w:val="28"/>
          <w:szCs w:val="28"/>
        </w:rPr>
        <w:t xml:space="preserve"> в Санкт-Петербурге.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Санкт-Петербург, </w:t>
      </w:r>
      <w:smartTag w:uri="urn:schemas-microsoft-com:office:smarttags" w:element="metricconverter">
        <w:smartTagPr>
          <w:attr w:name="ProductID" w:val="2011 г"/>
        </w:smartTagPr>
        <w:r w:rsidRPr="003F53F0">
          <w:rPr>
            <w:sz w:val="28"/>
            <w:szCs w:val="28"/>
          </w:rPr>
          <w:t>2011 г</w:t>
        </w:r>
      </w:smartTag>
      <w:r w:rsidR="00B96491" w:rsidRPr="003F53F0">
        <w:rPr>
          <w:sz w:val="28"/>
          <w:szCs w:val="28"/>
        </w:rPr>
        <w:t>. внегласно объявил</w:t>
      </w:r>
      <w:r w:rsidRPr="003F53F0">
        <w:rPr>
          <w:sz w:val="28"/>
          <w:szCs w:val="28"/>
        </w:rPr>
        <w:t xml:space="preserve"> </w:t>
      </w:r>
      <w:r w:rsidR="00B96491" w:rsidRPr="003F53F0">
        <w:rPr>
          <w:sz w:val="28"/>
          <w:szCs w:val="28"/>
        </w:rPr>
        <w:t>наступивший</w:t>
      </w:r>
      <w:r w:rsidRPr="003F53F0">
        <w:rPr>
          <w:sz w:val="28"/>
          <w:szCs w:val="28"/>
        </w:rPr>
        <w:t xml:space="preserve"> год, годом мигрантов. 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Сроки: </w:t>
      </w:r>
      <w:r w:rsidR="003944A3" w:rsidRPr="003F53F0">
        <w:rPr>
          <w:sz w:val="28"/>
          <w:szCs w:val="28"/>
        </w:rPr>
        <w:t xml:space="preserve">март </w:t>
      </w:r>
      <w:r w:rsidRPr="003F53F0">
        <w:rPr>
          <w:sz w:val="28"/>
          <w:szCs w:val="28"/>
        </w:rPr>
        <w:t>2011г.-</w:t>
      </w:r>
      <w:r w:rsidR="003944A3" w:rsidRPr="003F53F0">
        <w:rPr>
          <w:sz w:val="28"/>
          <w:szCs w:val="28"/>
        </w:rPr>
        <w:t xml:space="preserve"> июнь 2011.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Цель: </w:t>
      </w:r>
      <w:r w:rsidR="005E239A" w:rsidRPr="003F53F0">
        <w:rPr>
          <w:sz w:val="28"/>
          <w:szCs w:val="28"/>
        </w:rPr>
        <w:t>предоставить возможность бесплатно каждому желающему мигранту</w:t>
      </w:r>
      <w:r w:rsid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(</w:t>
      </w:r>
      <w:r w:rsidR="00E27052" w:rsidRPr="003F53F0">
        <w:rPr>
          <w:sz w:val="28"/>
          <w:szCs w:val="28"/>
        </w:rPr>
        <w:t>до 35 лет</w:t>
      </w:r>
      <w:r w:rsidRPr="003F53F0">
        <w:rPr>
          <w:sz w:val="28"/>
          <w:szCs w:val="28"/>
        </w:rPr>
        <w:t xml:space="preserve">) </w:t>
      </w:r>
      <w:r w:rsidR="005E239A" w:rsidRPr="003F53F0">
        <w:rPr>
          <w:sz w:val="28"/>
          <w:szCs w:val="28"/>
        </w:rPr>
        <w:t xml:space="preserve">пройти процедуру профориентации (бесплатно) </w:t>
      </w:r>
      <w:r w:rsidRPr="003F53F0">
        <w:rPr>
          <w:sz w:val="28"/>
          <w:szCs w:val="28"/>
        </w:rPr>
        <w:t>для облегчения выбора будущей профессии и возможности заниматься квалифицированным высокооплачиваемым трудом.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Подцели: профориентировать каждого учащегося в выборе профессии и дать ребятам необходимые навыки для будущей работы</w:t>
      </w:r>
      <w:r w:rsidR="00E27052" w:rsidRPr="003F53F0">
        <w:rPr>
          <w:sz w:val="28"/>
          <w:szCs w:val="28"/>
        </w:rPr>
        <w:t xml:space="preserve"> </w:t>
      </w:r>
      <w:r w:rsidR="00B96491" w:rsidRPr="003F53F0">
        <w:rPr>
          <w:sz w:val="28"/>
          <w:szCs w:val="28"/>
        </w:rPr>
        <w:t xml:space="preserve">(речь </w:t>
      </w:r>
      <w:r w:rsidRPr="003F53F0">
        <w:rPr>
          <w:sz w:val="28"/>
          <w:szCs w:val="28"/>
        </w:rPr>
        <w:t xml:space="preserve">идет </w:t>
      </w:r>
      <w:r w:rsidR="00B96491" w:rsidRPr="003F53F0">
        <w:rPr>
          <w:sz w:val="28"/>
          <w:szCs w:val="28"/>
        </w:rPr>
        <w:t xml:space="preserve">не </w:t>
      </w:r>
      <w:r w:rsidRPr="003F53F0">
        <w:rPr>
          <w:sz w:val="28"/>
          <w:szCs w:val="28"/>
        </w:rPr>
        <w:t>о высшем образовании, а о таких профессия</w:t>
      </w:r>
      <w:r w:rsidR="00B96491" w:rsidRPr="003F53F0">
        <w:rPr>
          <w:sz w:val="28"/>
          <w:szCs w:val="28"/>
        </w:rPr>
        <w:t>х как механик, столяр, электрик;</w:t>
      </w:r>
      <w:r w:rsidRPr="003F53F0">
        <w:rPr>
          <w:sz w:val="28"/>
          <w:szCs w:val="28"/>
        </w:rPr>
        <w:t xml:space="preserve"> для девочек швея, мед.сестра, кассир, сиделка)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Деятельность центра будет осуществляться поэтапно, курс профориентационных и образовательных процедур длится 2,5 месяца, в группе по 8 человек.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Целевая группа: молодые трудовые мигранты, (</w:t>
      </w:r>
      <w:r w:rsidR="00A260D6" w:rsidRPr="003F53F0">
        <w:rPr>
          <w:sz w:val="28"/>
          <w:szCs w:val="28"/>
        </w:rPr>
        <w:t>мужчины и женщины,</w:t>
      </w:r>
      <w:r w:rsidRPr="003F53F0">
        <w:rPr>
          <w:sz w:val="28"/>
          <w:szCs w:val="28"/>
        </w:rPr>
        <w:t xml:space="preserve"> их возраст – не старше 35 лет)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Задачи: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1.</w:t>
      </w:r>
      <w:r w:rsidR="00A260D6" w:rsidRPr="003F53F0">
        <w:rPr>
          <w:sz w:val="28"/>
          <w:szCs w:val="28"/>
        </w:rPr>
        <w:t>Выявить навыки и предпочтения будущей профессии каждого учащегося.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2. Вселить уверенность каждого из молодых людей уверенность в своих силах. 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3</w:t>
      </w:r>
      <w:r w:rsidR="00295C68" w:rsidRPr="003F53F0">
        <w:rPr>
          <w:sz w:val="28"/>
          <w:szCs w:val="28"/>
        </w:rPr>
        <w:t>.</w:t>
      </w:r>
      <w:r w:rsidRPr="003F53F0">
        <w:rPr>
          <w:sz w:val="28"/>
          <w:szCs w:val="28"/>
        </w:rPr>
        <w:t>Профориентировать на узкую специальность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4</w:t>
      </w:r>
      <w:r w:rsidR="00295C68" w:rsidRPr="003F53F0">
        <w:rPr>
          <w:sz w:val="28"/>
          <w:szCs w:val="28"/>
        </w:rPr>
        <w:t>.</w:t>
      </w:r>
      <w:r w:rsidRPr="003F53F0">
        <w:rPr>
          <w:sz w:val="28"/>
          <w:szCs w:val="28"/>
        </w:rPr>
        <w:t>Дать возможность сделать выбор профессии самостоятельно.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5. Предоставить молодым людям места прохождения практики и место трудоустройства</w:t>
      </w:r>
    </w:p>
    <w:p w:rsidR="00B96491" w:rsidRPr="003F53F0" w:rsidRDefault="00A260D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6. По окончании курса профориентации будет выдан документ об окончании заведения.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Методология: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Мониторинг молодых мигрантов, нуждающихся в профориентации, сбор и анализ статистической информации, организация опроса среди данной категории людей о необходимости проекта с помощью интервьюирования, поиск необходимого персонала, наладить контакт с органами МСУ.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Методы: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1.С помощью </w:t>
      </w:r>
      <w:r w:rsidR="001850B6" w:rsidRPr="003F53F0">
        <w:rPr>
          <w:sz w:val="28"/>
          <w:szCs w:val="28"/>
        </w:rPr>
        <w:t>тестирований проводить профориентацию.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2. </w:t>
      </w:r>
      <w:r w:rsidR="001850B6" w:rsidRPr="003F53F0">
        <w:rPr>
          <w:sz w:val="28"/>
          <w:szCs w:val="28"/>
        </w:rPr>
        <w:t>Выявлять предпочтения и уже имеющиеся навыки при помощи открытой беседы.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3. </w:t>
      </w:r>
      <w:r w:rsidR="001850B6" w:rsidRPr="003F53F0">
        <w:rPr>
          <w:sz w:val="28"/>
          <w:szCs w:val="28"/>
        </w:rPr>
        <w:t>Практические выездные занятия.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4. </w:t>
      </w:r>
      <w:r w:rsidR="001850B6" w:rsidRPr="003F53F0">
        <w:rPr>
          <w:sz w:val="28"/>
          <w:szCs w:val="28"/>
        </w:rPr>
        <w:t>Проведение лекций и семинаров в интересной форме на доступном языке.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5. Обучение с помощью компьютерных тестирований.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6.Открытые уроки.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Мероприятия: </w:t>
      </w:r>
      <w:r w:rsidR="001850B6" w:rsidRPr="003F53F0">
        <w:rPr>
          <w:sz w:val="28"/>
          <w:szCs w:val="28"/>
        </w:rPr>
        <w:t>(этапы реализации проекта</w:t>
      </w:r>
      <w:r w:rsidR="003944A3" w:rsidRPr="003F53F0">
        <w:rPr>
          <w:sz w:val="28"/>
          <w:szCs w:val="28"/>
        </w:rPr>
        <w:t xml:space="preserve"> и сроки.</w:t>
      </w:r>
      <w:r w:rsidR="001850B6" w:rsidRPr="003F53F0">
        <w:rPr>
          <w:sz w:val="28"/>
          <w:szCs w:val="28"/>
        </w:rPr>
        <w:t>)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1. </w:t>
      </w:r>
      <w:r w:rsidR="001850B6" w:rsidRPr="003F53F0">
        <w:rPr>
          <w:sz w:val="28"/>
          <w:szCs w:val="28"/>
        </w:rPr>
        <w:t>А</w:t>
      </w:r>
      <w:r w:rsidRPr="003F53F0">
        <w:rPr>
          <w:sz w:val="28"/>
          <w:szCs w:val="28"/>
        </w:rPr>
        <w:t>ренда здания</w:t>
      </w:r>
      <w:r w:rsidR="001850B6" w:rsidRPr="003F53F0">
        <w:rPr>
          <w:sz w:val="28"/>
          <w:szCs w:val="28"/>
        </w:rPr>
        <w:t xml:space="preserve"> (п</w:t>
      </w:r>
      <w:r w:rsidR="00B96491" w:rsidRPr="003F53F0">
        <w:rPr>
          <w:sz w:val="28"/>
          <w:szCs w:val="28"/>
        </w:rPr>
        <w:t>одготовка его к приему учащихся</w:t>
      </w:r>
      <w:r w:rsidR="001850B6" w:rsidRPr="003F53F0">
        <w:rPr>
          <w:sz w:val="28"/>
          <w:szCs w:val="28"/>
        </w:rPr>
        <w:t>)</w:t>
      </w:r>
      <w:r w:rsidR="00B96491" w:rsidRPr="003F53F0">
        <w:rPr>
          <w:sz w:val="28"/>
          <w:szCs w:val="28"/>
        </w:rPr>
        <w:t>, л</w:t>
      </w:r>
      <w:r w:rsidR="00302535" w:rsidRPr="003F53F0">
        <w:rPr>
          <w:sz w:val="28"/>
          <w:szCs w:val="28"/>
        </w:rPr>
        <w:t>ибо, можно попросить районный ЦЗН о предоставлении базы для данных мероприятий.</w:t>
      </w:r>
    </w:p>
    <w:p w:rsidR="00B96491" w:rsidRPr="003F53F0" w:rsidRDefault="003944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01.03. 2011</w:t>
      </w:r>
    </w:p>
    <w:p w:rsidR="00B96491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2. </w:t>
      </w:r>
      <w:r w:rsidR="00B96491" w:rsidRPr="003F53F0">
        <w:rPr>
          <w:sz w:val="28"/>
          <w:szCs w:val="28"/>
        </w:rPr>
        <w:t>Проинформировать ФМС о возможности молодым мигрантам бесплатно пройти курс профориентации.</w:t>
      </w:r>
    </w:p>
    <w:p w:rsidR="00B96491" w:rsidRPr="003F53F0" w:rsidRDefault="00B96491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03.03.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 – 04.03.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</w:t>
      </w:r>
    </w:p>
    <w:p w:rsidR="00B96491" w:rsidRPr="003F53F0" w:rsidRDefault="00B96491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3. Поиск необходимых специалистов в районном ЦЗН., психологов и т.д.</w:t>
      </w:r>
    </w:p>
    <w:p w:rsidR="00B96491" w:rsidRPr="003F53F0" w:rsidRDefault="00B96491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05.03.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11- 10.03.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</w:t>
      </w:r>
    </w:p>
    <w:p w:rsidR="00B96491" w:rsidRPr="003F53F0" w:rsidRDefault="0030253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4. Снабдить ФМС необходимыми буклетами и брошюрами с важной контактной информацией</w:t>
      </w:r>
      <w:r w:rsidR="003944A3" w:rsidRPr="003F53F0">
        <w:rPr>
          <w:sz w:val="28"/>
          <w:szCs w:val="28"/>
        </w:rPr>
        <w:t>.</w:t>
      </w:r>
    </w:p>
    <w:p w:rsidR="006D7AB4" w:rsidRPr="003F53F0" w:rsidRDefault="003944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11.03.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</w:t>
      </w:r>
    </w:p>
    <w:p w:rsidR="006D7AB4" w:rsidRPr="003F53F0" w:rsidRDefault="0030253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5. Наладить контакт с теми учреждениями, которые могли бы дать возможность проводить практические выездные занятия. Проработать и подготовить базу учреждений, куда бы в будущем</w:t>
      </w:r>
      <w:r w:rsid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молодые люди смогли бы пойти работать.</w:t>
      </w:r>
    </w:p>
    <w:p w:rsidR="006D7AB4" w:rsidRPr="003F53F0" w:rsidRDefault="003944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11.03.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 – 15.03.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</w:t>
      </w:r>
    </w:p>
    <w:p w:rsidR="006D7AB4" w:rsidRPr="003F53F0" w:rsidRDefault="0030253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6</w:t>
      </w:r>
      <w:r w:rsidR="00295C68" w:rsidRPr="003F53F0">
        <w:rPr>
          <w:sz w:val="28"/>
          <w:szCs w:val="28"/>
        </w:rPr>
        <w:t xml:space="preserve">. </w:t>
      </w:r>
      <w:r w:rsidRPr="003F53F0">
        <w:rPr>
          <w:sz w:val="28"/>
          <w:szCs w:val="28"/>
        </w:rPr>
        <w:t>Сбор групп, запись в группы, определение расписания занятий.</w:t>
      </w:r>
    </w:p>
    <w:p w:rsidR="006D7AB4" w:rsidRPr="003F53F0" w:rsidRDefault="006D7AB4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15.03.20</w:t>
      </w:r>
      <w:r w:rsidR="003944A3" w:rsidRPr="003F53F0">
        <w:rPr>
          <w:sz w:val="28"/>
          <w:szCs w:val="28"/>
        </w:rPr>
        <w:t>11</w:t>
      </w:r>
    </w:p>
    <w:p w:rsidR="006D7AB4" w:rsidRPr="003F53F0" w:rsidRDefault="0030253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7</w:t>
      </w:r>
      <w:r w:rsidR="00295C68" w:rsidRPr="003F53F0">
        <w:rPr>
          <w:sz w:val="28"/>
          <w:szCs w:val="28"/>
        </w:rPr>
        <w:t>.</w:t>
      </w:r>
      <w:r w:rsidRPr="003F53F0">
        <w:rPr>
          <w:sz w:val="28"/>
          <w:szCs w:val="28"/>
        </w:rPr>
        <w:t xml:space="preserve"> Провести первое пробное занятие, познакомить учащихся друг с другом.</w:t>
      </w:r>
    </w:p>
    <w:p w:rsidR="006D7AB4" w:rsidRPr="003F53F0" w:rsidRDefault="003944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16. 03</w:t>
      </w:r>
      <w:r w:rsidR="006D7AB4" w:rsidRPr="003F53F0">
        <w:rPr>
          <w:sz w:val="28"/>
          <w:szCs w:val="28"/>
        </w:rPr>
        <w:t>.2011</w:t>
      </w:r>
    </w:p>
    <w:p w:rsidR="006D7AB4" w:rsidRPr="003F53F0" w:rsidRDefault="006D7AB4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8. Н</w:t>
      </w:r>
      <w:r w:rsidR="00302535" w:rsidRPr="003F53F0">
        <w:rPr>
          <w:sz w:val="28"/>
          <w:szCs w:val="28"/>
        </w:rPr>
        <w:t>епосредственная работа с м</w:t>
      </w:r>
      <w:r w:rsidRPr="003F53F0">
        <w:rPr>
          <w:sz w:val="28"/>
          <w:szCs w:val="28"/>
        </w:rPr>
        <w:t>олодыми людьми, профориентация.</w:t>
      </w:r>
    </w:p>
    <w:p w:rsidR="006D7AB4" w:rsidRPr="003F53F0" w:rsidRDefault="003944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17.03</w:t>
      </w:r>
      <w:r w:rsidR="006D7AB4" w:rsidRPr="003F53F0">
        <w:rPr>
          <w:sz w:val="28"/>
          <w:szCs w:val="28"/>
        </w:rPr>
        <w:t>.2011 – 15.05.20</w:t>
      </w:r>
      <w:r w:rsidRPr="003F53F0">
        <w:rPr>
          <w:sz w:val="28"/>
          <w:szCs w:val="28"/>
        </w:rPr>
        <w:t>11</w:t>
      </w:r>
    </w:p>
    <w:p w:rsidR="006D7AB4" w:rsidRPr="003F53F0" w:rsidRDefault="00302535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9. Оценка и подведение </w:t>
      </w:r>
      <w:r w:rsidR="003944A3" w:rsidRPr="003F53F0">
        <w:rPr>
          <w:sz w:val="28"/>
          <w:szCs w:val="28"/>
        </w:rPr>
        <w:t xml:space="preserve">промежуточных </w:t>
      </w:r>
      <w:r w:rsidRPr="003F53F0">
        <w:rPr>
          <w:sz w:val="28"/>
          <w:szCs w:val="28"/>
        </w:rPr>
        <w:t>итогов.</w:t>
      </w:r>
    </w:p>
    <w:p w:rsidR="006D7AB4" w:rsidRPr="003F53F0" w:rsidRDefault="003944A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15.05.</w:t>
      </w:r>
      <w:r w:rsidR="006D7AB4" w:rsidRPr="003F53F0">
        <w:rPr>
          <w:sz w:val="28"/>
          <w:szCs w:val="28"/>
        </w:rPr>
        <w:t>2011</w:t>
      </w:r>
      <w:r w:rsidRPr="003F53F0">
        <w:rPr>
          <w:sz w:val="28"/>
          <w:szCs w:val="28"/>
        </w:rPr>
        <w:t xml:space="preserve"> – 30.05.</w:t>
      </w:r>
      <w:r w:rsidR="006D7AB4" w:rsidRPr="003F53F0">
        <w:rPr>
          <w:sz w:val="28"/>
          <w:szCs w:val="28"/>
        </w:rPr>
        <w:t>20</w:t>
      </w:r>
      <w:r w:rsidRPr="003F53F0">
        <w:rPr>
          <w:sz w:val="28"/>
          <w:szCs w:val="28"/>
        </w:rPr>
        <w:t>11</w:t>
      </w:r>
      <w:r w:rsidR="006D7AB4" w:rsidRPr="003F53F0">
        <w:rPr>
          <w:sz w:val="28"/>
          <w:szCs w:val="28"/>
        </w:rPr>
        <w:t xml:space="preserve"> </w:t>
      </w:r>
    </w:p>
    <w:p w:rsidR="00F37666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Обоснование </w:t>
      </w:r>
      <w:r w:rsidR="003F53F0">
        <w:rPr>
          <w:sz w:val="28"/>
          <w:szCs w:val="28"/>
        </w:rPr>
        <w:t>проблемы</w:t>
      </w:r>
    </w:p>
    <w:p w:rsidR="00F37666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В современном обществе существует такое явление как миграция. Зачастую, мы даже не замечаем, как много приезжих людей живет рядом с нами. И, несомненно, насущные проблемы мигрантов нас не интересуют. А их не мало, и они требуют особого отношения и внимания со стороны принимающего государства. В «состав» или список этих «незадач» входят </w:t>
      </w:r>
      <w:r w:rsidR="00EE4016" w:rsidRPr="003F53F0">
        <w:rPr>
          <w:sz w:val="28"/>
          <w:szCs w:val="28"/>
        </w:rPr>
        <w:t>поиск жилье, воспитание детей (</w:t>
      </w:r>
      <w:r w:rsidRPr="003F53F0">
        <w:rPr>
          <w:sz w:val="28"/>
          <w:szCs w:val="28"/>
        </w:rPr>
        <w:t xml:space="preserve">поиск </w:t>
      </w:r>
      <w:r w:rsidR="00EE4016" w:rsidRPr="003F53F0">
        <w:rPr>
          <w:sz w:val="28"/>
          <w:szCs w:val="28"/>
        </w:rPr>
        <w:t>для них учебного заведения), и конечно же, трудоустройство и профориентация.</w:t>
      </w:r>
      <w:r w:rsidRPr="003F53F0">
        <w:rPr>
          <w:sz w:val="28"/>
          <w:szCs w:val="28"/>
        </w:rPr>
        <w:t xml:space="preserve"> </w:t>
      </w:r>
      <w:r w:rsidR="00F37666" w:rsidRPr="003F53F0">
        <w:rPr>
          <w:sz w:val="28"/>
          <w:szCs w:val="28"/>
        </w:rPr>
        <w:t>Н</w:t>
      </w:r>
      <w:r w:rsidRPr="003F53F0">
        <w:rPr>
          <w:sz w:val="28"/>
          <w:szCs w:val="28"/>
        </w:rPr>
        <w:t>а последней проблеме хотелось бы остановиться подробнее.</w:t>
      </w:r>
    </w:p>
    <w:p w:rsidR="00F37666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Любая приезжая семья (из заграницы) стремиться в первую очередь наладить социальные контакты и связи, для того, что бы с помощью них искать пути решения проблем. И также для любой семьи мигрантов очень важно обеспечить работой себя, а в дальнейшем и своих детей. Очень часто мы наблюдаем такую печальную картину, как то, что почти весь неквалифицированный труд держится в руках мигрантов. Среди них очень много тех, кто способен на большее, на труд, который достоин большей з/п и большего уважения. Да, здесь палка о двух концах - не всегда иностранец, недавно приехавший в </w:t>
      </w:r>
      <w:r w:rsidR="00F37666" w:rsidRPr="003F53F0">
        <w:rPr>
          <w:sz w:val="28"/>
          <w:szCs w:val="28"/>
        </w:rPr>
        <w:t xml:space="preserve">чужую страну и не знающий языка, </w:t>
      </w:r>
      <w:r w:rsidRPr="003F53F0">
        <w:rPr>
          <w:sz w:val="28"/>
          <w:szCs w:val="28"/>
        </w:rPr>
        <w:t xml:space="preserve">осмелится пойти на какую-либо другую работу. Языковой барьер, страх нетолерантного отношения, да и в принципе отсутствие </w:t>
      </w:r>
      <w:r w:rsidR="00EE4016" w:rsidRPr="003F53F0">
        <w:rPr>
          <w:sz w:val="28"/>
          <w:szCs w:val="28"/>
        </w:rPr>
        <w:t>государственного органа</w:t>
      </w:r>
      <w:r w:rsidRPr="003F53F0">
        <w:rPr>
          <w:sz w:val="28"/>
          <w:szCs w:val="28"/>
        </w:rPr>
        <w:t xml:space="preserve"> который бы занимался проблемами мигрантов</w:t>
      </w:r>
      <w:r w:rsidR="00F37666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 xml:space="preserve">(помимо ФМС) – все это вертится </w:t>
      </w:r>
      <w:r w:rsidR="00F37666" w:rsidRPr="003F53F0">
        <w:rPr>
          <w:sz w:val="28"/>
          <w:szCs w:val="28"/>
        </w:rPr>
        <w:t>в головах мигрантов и толкает их</w:t>
      </w:r>
      <w:r w:rsidRPr="003F53F0">
        <w:rPr>
          <w:sz w:val="28"/>
          <w:szCs w:val="28"/>
        </w:rPr>
        <w:t xml:space="preserve"> зачастую на отчаянные поступки.</w:t>
      </w:r>
    </w:p>
    <w:p w:rsidR="00F37666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По подсчетам ФМС мигрантов в СПб 14,5 тыс. чел., и это только те, кто официально зарегистрирован в органах миграционной службы. </w:t>
      </w:r>
    </w:p>
    <w:p w:rsidR="00F37666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Поиск </w:t>
      </w:r>
      <w:r w:rsidR="00EE4016" w:rsidRPr="003F53F0">
        <w:rPr>
          <w:sz w:val="28"/>
          <w:szCs w:val="28"/>
        </w:rPr>
        <w:t xml:space="preserve">работы </w:t>
      </w:r>
      <w:r w:rsidRPr="003F53F0">
        <w:rPr>
          <w:sz w:val="28"/>
          <w:szCs w:val="28"/>
        </w:rPr>
        <w:t xml:space="preserve">для </w:t>
      </w:r>
      <w:r w:rsidR="00EE4016" w:rsidRPr="003F53F0">
        <w:rPr>
          <w:sz w:val="28"/>
          <w:szCs w:val="28"/>
        </w:rPr>
        <w:t xml:space="preserve">молодого мигранта – </w:t>
      </w:r>
      <w:r w:rsidRPr="003F53F0">
        <w:rPr>
          <w:sz w:val="28"/>
          <w:szCs w:val="28"/>
        </w:rPr>
        <w:t xml:space="preserve">это на сегодняшний день не проблема, в большинстве </w:t>
      </w:r>
      <w:r w:rsidR="00EE4016" w:rsidRPr="003F53F0">
        <w:rPr>
          <w:sz w:val="28"/>
          <w:szCs w:val="28"/>
        </w:rPr>
        <w:t>организация требуется на работу неквалифицированные рабочие, зачастую даже без документов и санитарной книги.</w:t>
      </w:r>
      <w:r w:rsidRPr="003F53F0">
        <w:rPr>
          <w:sz w:val="28"/>
          <w:szCs w:val="28"/>
        </w:rPr>
        <w:t xml:space="preserve"> Но загвоздка состоит в том, что </w:t>
      </w:r>
      <w:r w:rsidR="00EE4016" w:rsidRPr="003F53F0">
        <w:rPr>
          <w:sz w:val="28"/>
          <w:szCs w:val="28"/>
        </w:rPr>
        <w:t>этот неблагодарный труд ничем не поощряется, а желание поучиться</w:t>
      </w:r>
      <w:r w:rsidR="003F53F0">
        <w:rPr>
          <w:sz w:val="28"/>
          <w:szCs w:val="28"/>
        </w:rPr>
        <w:t xml:space="preserve"> </w:t>
      </w:r>
      <w:r w:rsidR="00EE4016" w:rsidRPr="003F53F0">
        <w:rPr>
          <w:sz w:val="28"/>
          <w:szCs w:val="28"/>
        </w:rPr>
        <w:t>и пойти на хорошую раб</w:t>
      </w:r>
      <w:r w:rsidR="00F37666" w:rsidRPr="003F53F0">
        <w:rPr>
          <w:sz w:val="28"/>
          <w:szCs w:val="28"/>
        </w:rPr>
        <w:t>оту пропадает из-за отсутствия</w:t>
      </w:r>
      <w:r w:rsidRPr="003F53F0">
        <w:rPr>
          <w:sz w:val="28"/>
          <w:szCs w:val="28"/>
        </w:rPr>
        <w:t xml:space="preserve"> в СПб такого учреждения, в котором </w:t>
      </w:r>
      <w:r w:rsidR="00EE4016" w:rsidRPr="003F53F0">
        <w:rPr>
          <w:sz w:val="28"/>
          <w:szCs w:val="28"/>
        </w:rPr>
        <w:t>бы молодежь</w:t>
      </w:r>
      <w:r w:rsidR="00F37666" w:rsidRPr="003F53F0">
        <w:rPr>
          <w:sz w:val="28"/>
          <w:szCs w:val="28"/>
        </w:rPr>
        <w:t xml:space="preserve">, да может и взрослые, </w:t>
      </w:r>
      <w:r w:rsidRPr="003F53F0">
        <w:rPr>
          <w:sz w:val="28"/>
          <w:szCs w:val="28"/>
        </w:rPr>
        <w:t>могли бы обучаться каким-то средне профессиональным специальностям, получать навыки работы на компьютере, различных заводских станках, швейных машинах и в дальнейшем получить гарантию того, что они будут трудоустроены.</w:t>
      </w:r>
    </w:p>
    <w:p w:rsidR="00F37666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В настоящее время в Санкт-Петербурге принята программа по ассимиляции мигрантов, которая включает в себя обучение языку приезжих, а </w:t>
      </w:r>
      <w:r w:rsidR="00F37666" w:rsidRPr="003F53F0">
        <w:rPr>
          <w:sz w:val="28"/>
          <w:szCs w:val="28"/>
        </w:rPr>
        <w:t>«</w:t>
      </w:r>
      <w:r w:rsidRPr="003F53F0">
        <w:rPr>
          <w:sz w:val="28"/>
          <w:szCs w:val="28"/>
        </w:rPr>
        <w:t>питерскую</w:t>
      </w:r>
      <w:r w:rsidR="00F37666" w:rsidRPr="003F53F0">
        <w:rPr>
          <w:sz w:val="28"/>
          <w:szCs w:val="28"/>
        </w:rPr>
        <w:t>»</w:t>
      </w:r>
      <w:r w:rsidRPr="003F53F0">
        <w:rPr>
          <w:sz w:val="28"/>
          <w:szCs w:val="28"/>
        </w:rPr>
        <w:t xml:space="preserve"> молодежь</w:t>
      </w:r>
      <w:r w:rsidR="00AD7D3A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-</w:t>
      </w:r>
      <w:r w:rsidR="00AD7D3A" w:rsidRP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тер</w:t>
      </w:r>
      <w:r w:rsidR="00EE4016" w:rsidRPr="003F53F0">
        <w:rPr>
          <w:sz w:val="28"/>
          <w:szCs w:val="28"/>
        </w:rPr>
        <w:t xml:space="preserve">пимости. Очень здорово, что </w:t>
      </w:r>
      <w:r w:rsidR="00AD7D3A" w:rsidRPr="003F53F0">
        <w:rPr>
          <w:sz w:val="28"/>
          <w:szCs w:val="28"/>
        </w:rPr>
        <w:t>государство</w:t>
      </w:r>
      <w:r w:rsidRPr="003F53F0">
        <w:rPr>
          <w:sz w:val="28"/>
          <w:szCs w:val="28"/>
        </w:rPr>
        <w:t xml:space="preserve"> работает в этом направлении.</w:t>
      </w:r>
    </w:p>
    <w:p w:rsidR="00295C68" w:rsidRPr="003F53F0" w:rsidRDefault="00295C6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Наша организация «» предлагает создать один из таких профори</w:t>
      </w:r>
      <w:r w:rsidR="00A260D6" w:rsidRPr="003F53F0">
        <w:rPr>
          <w:sz w:val="28"/>
          <w:szCs w:val="28"/>
        </w:rPr>
        <w:t>е</w:t>
      </w:r>
      <w:r w:rsidRPr="003F53F0">
        <w:rPr>
          <w:sz w:val="28"/>
          <w:szCs w:val="28"/>
        </w:rPr>
        <w:t>нтационных</w:t>
      </w:r>
      <w:r w:rsidR="00EE4016" w:rsidRPr="003F53F0">
        <w:rPr>
          <w:sz w:val="28"/>
          <w:szCs w:val="28"/>
        </w:rPr>
        <w:t xml:space="preserve"> центров</w:t>
      </w:r>
      <w:r w:rsidRPr="003F53F0">
        <w:rPr>
          <w:sz w:val="28"/>
          <w:szCs w:val="28"/>
        </w:rPr>
        <w:t>, где будут выполняться ряд мероприятий и задач. Это поможет решить главную проб</w:t>
      </w:r>
      <w:r w:rsidR="00F37666" w:rsidRPr="003F53F0">
        <w:rPr>
          <w:sz w:val="28"/>
          <w:szCs w:val="28"/>
        </w:rPr>
        <w:t xml:space="preserve">лему безграмотности приезжих и </w:t>
      </w:r>
      <w:r w:rsidRPr="003F53F0">
        <w:rPr>
          <w:sz w:val="28"/>
          <w:szCs w:val="28"/>
        </w:rPr>
        <w:t>облегчить выбор будущей профессии и возможности заниматься квалифицированным высокооплачиваемым трудом.</w:t>
      </w:r>
    </w:p>
    <w:p w:rsidR="0040078D" w:rsidRPr="003F53F0" w:rsidRDefault="003F53F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44A3" w:rsidRPr="003F53F0" w:rsidRDefault="0040734A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Оценка рисков</w:t>
      </w:r>
      <w:r w:rsidR="003944A3" w:rsidRPr="003F53F0">
        <w:rPr>
          <w:sz w:val="28"/>
          <w:szCs w:val="28"/>
        </w:rPr>
        <w:t xml:space="preserve"> проекта</w:t>
      </w:r>
      <w:r w:rsidRPr="003F53F0">
        <w:rPr>
          <w:sz w:val="28"/>
          <w:szCs w:val="28"/>
        </w:rPr>
        <w:t xml:space="preserve"> и возможные пути их решения.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944A3" w:rsidRPr="003F53F0" w:rsidTr="003F53F0">
        <w:trPr>
          <w:trHeight w:val="20"/>
        </w:trPr>
        <w:tc>
          <w:tcPr>
            <w:tcW w:w="2500" w:type="pct"/>
          </w:tcPr>
          <w:p w:rsidR="003944A3" w:rsidRPr="003F53F0" w:rsidRDefault="003944A3" w:rsidP="003F53F0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3F53F0">
              <w:rPr>
                <w:sz w:val="20"/>
                <w:szCs w:val="28"/>
              </w:rPr>
              <w:t>Риск</w:t>
            </w:r>
          </w:p>
        </w:tc>
        <w:tc>
          <w:tcPr>
            <w:tcW w:w="2500" w:type="pct"/>
          </w:tcPr>
          <w:p w:rsidR="003944A3" w:rsidRPr="003F53F0" w:rsidRDefault="003944A3" w:rsidP="003F53F0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3F53F0">
              <w:rPr>
                <w:sz w:val="20"/>
                <w:szCs w:val="28"/>
              </w:rPr>
              <w:t xml:space="preserve">Возможный путь </w:t>
            </w:r>
            <w:r w:rsidR="0040734A" w:rsidRPr="003F53F0">
              <w:rPr>
                <w:sz w:val="20"/>
                <w:szCs w:val="28"/>
              </w:rPr>
              <w:t>решения</w:t>
            </w:r>
          </w:p>
        </w:tc>
      </w:tr>
      <w:tr w:rsidR="003944A3" w:rsidRPr="003F53F0" w:rsidTr="003F53F0">
        <w:trPr>
          <w:trHeight w:val="20"/>
        </w:trPr>
        <w:tc>
          <w:tcPr>
            <w:tcW w:w="2500" w:type="pct"/>
          </w:tcPr>
          <w:p w:rsidR="003944A3" w:rsidRPr="003F53F0" w:rsidRDefault="0040734A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Молодые мигранты не захотят участвовать в программе.</w:t>
            </w:r>
          </w:p>
        </w:tc>
        <w:tc>
          <w:tcPr>
            <w:tcW w:w="2500" w:type="pct"/>
          </w:tcPr>
          <w:p w:rsidR="003944A3" w:rsidRPr="003F53F0" w:rsidRDefault="003944A3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Объяснять, привлекать волонтеров с опытом уличной работы к проведению акций</w:t>
            </w:r>
          </w:p>
        </w:tc>
      </w:tr>
      <w:tr w:rsidR="003944A3" w:rsidRPr="003F53F0" w:rsidTr="003F53F0">
        <w:trPr>
          <w:trHeight w:val="20"/>
        </w:trPr>
        <w:tc>
          <w:tcPr>
            <w:tcW w:w="2500" w:type="pct"/>
          </w:tcPr>
          <w:p w:rsidR="003944A3" w:rsidRPr="003F53F0" w:rsidRDefault="0040734A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У молодых людей может возникнуть языковой барьер.</w:t>
            </w:r>
          </w:p>
        </w:tc>
        <w:tc>
          <w:tcPr>
            <w:tcW w:w="2500" w:type="pct"/>
          </w:tcPr>
          <w:p w:rsidR="003944A3" w:rsidRPr="003F53F0" w:rsidRDefault="0040734A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Во избежание этого, к работе будут привлекаться опытные сотрудники, со знанием одного их азиатских языков.</w:t>
            </w:r>
          </w:p>
        </w:tc>
      </w:tr>
      <w:tr w:rsidR="003944A3" w:rsidRPr="003F53F0" w:rsidTr="003F53F0">
        <w:trPr>
          <w:trHeight w:val="20"/>
        </w:trPr>
        <w:tc>
          <w:tcPr>
            <w:tcW w:w="2500" w:type="pct"/>
          </w:tcPr>
          <w:p w:rsidR="003944A3" w:rsidRPr="003F53F0" w:rsidRDefault="0040734A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Молодые мигранты могут и вовсе не узнать о проходящей акции.</w:t>
            </w:r>
          </w:p>
        </w:tc>
        <w:tc>
          <w:tcPr>
            <w:tcW w:w="2500" w:type="pct"/>
          </w:tcPr>
          <w:p w:rsidR="003944A3" w:rsidRPr="003F53F0" w:rsidRDefault="0040734A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Проводить качественную рекламную деятельность, сотрудничать с ФМС, прилагать усилия к тому, чтобы информация была доступно донесена.</w:t>
            </w:r>
          </w:p>
        </w:tc>
      </w:tr>
      <w:tr w:rsidR="003944A3" w:rsidRPr="003F53F0" w:rsidTr="003F53F0">
        <w:trPr>
          <w:trHeight w:val="20"/>
        </w:trPr>
        <w:tc>
          <w:tcPr>
            <w:tcW w:w="2500" w:type="pct"/>
          </w:tcPr>
          <w:p w:rsidR="003944A3" w:rsidRPr="003F53F0" w:rsidRDefault="0040734A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Молодые мигранты не захотят тратить на это свое время.</w:t>
            </w:r>
          </w:p>
        </w:tc>
        <w:tc>
          <w:tcPr>
            <w:tcW w:w="2500" w:type="pct"/>
          </w:tcPr>
          <w:p w:rsidR="003944A3" w:rsidRPr="003F53F0" w:rsidRDefault="0040734A" w:rsidP="003F53F0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3F53F0">
              <w:rPr>
                <w:bCs/>
                <w:sz w:val="20"/>
                <w:szCs w:val="28"/>
              </w:rPr>
              <w:t>Все занятия будут проходить ближе к вечеру и много времени отнимать не будут.</w:t>
            </w:r>
          </w:p>
        </w:tc>
      </w:tr>
    </w:tbl>
    <w:p w:rsidR="00F37666" w:rsidRPr="003F53F0" w:rsidRDefault="00F3766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02" w:rsidRPr="003F53F0" w:rsidRDefault="00B74202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Бюджет проекта.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5"/>
        <w:gridCol w:w="2875"/>
        <w:gridCol w:w="8"/>
        <w:gridCol w:w="2276"/>
        <w:gridCol w:w="8"/>
        <w:gridCol w:w="1535"/>
        <w:gridCol w:w="8"/>
        <w:gridCol w:w="1880"/>
        <w:gridCol w:w="6"/>
      </w:tblGrid>
      <w:tr w:rsidR="00B74202" w:rsidRPr="002A76AF" w:rsidTr="002A76AF">
        <w:trPr>
          <w:trHeight w:val="20"/>
        </w:trPr>
        <w:tc>
          <w:tcPr>
            <w:tcW w:w="510" w:type="pct"/>
            <w:vMerge w:val="restar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№</w:t>
            </w:r>
          </w:p>
        </w:tc>
        <w:tc>
          <w:tcPr>
            <w:tcW w:w="1502" w:type="pct"/>
            <w:vMerge w:val="restar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Статьи расходов</w:t>
            </w:r>
          </w:p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(примерные)</w:t>
            </w:r>
          </w:p>
        </w:tc>
        <w:tc>
          <w:tcPr>
            <w:tcW w:w="2989" w:type="pct"/>
            <w:gridSpan w:val="7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Необходимые средства</w:t>
            </w:r>
          </w:p>
        </w:tc>
      </w:tr>
      <w:tr w:rsidR="000E0140" w:rsidRPr="002A76AF" w:rsidTr="002A76AF">
        <w:trPr>
          <w:trHeight w:val="20"/>
        </w:trPr>
        <w:tc>
          <w:tcPr>
            <w:tcW w:w="510" w:type="pct"/>
            <w:vMerge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1502" w:type="pct"/>
            <w:vMerge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1197" w:type="pct"/>
            <w:gridSpan w:val="3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Фонд</w:t>
            </w:r>
          </w:p>
        </w:tc>
        <w:tc>
          <w:tcPr>
            <w:tcW w:w="8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Другие источники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Всего</w:t>
            </w:r>
          </w:p>
        </w:tc>
      </w:tr>
      <w:tr w:rsidR="000E0140" w:rsidRPr="002A76AF" w:rsidTr="002A76AF">
        <w:trPr>
          <w:trHeight w:val="20"/>
        </w:trPr>
        <w:tc>
          <w:tcPr>
            <w:tcW w:w="510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1.</w:t>
            </w:r>
          </w:p>
        </w:tc>
        <w:tc>
          <w:tcPr>
            <w:tcW w:w="15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Аренда нежилого</w:t>
            </w:r>
          </w:p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Помещения в СПб</w:t>
            </w:r>
          </w:p>
        </w:tc>
        <w:tc>
          <w:tcPr>
            <w:tcW w:w="1197" w:type="pct"/>
            <w:gridSpan w:val="3"/>
            <w:shd w:val="clear" w:color="auto" w:fill="auto"/>
          </w:tcPr>
          <w:p w:rsidR="00E465DC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450х</w:t>
            </w:r>
            <w:r w:rsidR="00E465DC" w:rsidRPr="002A76AF">
              <w:rPr>
                <w:bCs/>
                <w:sz w:val="20"/>
                <w:szCs w:val="28"/>
              </w:rPr>
              <w:t>70дней=</w:t>
            </w:r>
          </w:p>
          <w:p w:rsidR="00B74202" w:rsidRPr="002A76AF" w:rsidRDefault="00E465DC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31500 руб</w:t>
            </w:r>
            <w:r w:rsidR="00B74202" w:rsidRPr="002A76AF">
              <w:rPr>
                <w:bCs/>
                <w:sz w:val="20"/>
                <w:szCs w:val="28"/>
              </w:rPr>
              <w:t>.</w:t>
            </w:r>
          </w:p>
        </w:tc>
        <w:tc>
          <w:tcPr>
            <w:tcW w:w="8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-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B74202" w:rsidRPr="002A76AF" w:rsidRDefault="00E465DC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31500</w:t>
            </w:r>
            <w:r w:rsidR="00B74202" w:rsidRPr="002A76AF">
              <w:rPr>
                <w:bCs/>
                <w:sz w:val="20"/>
                <w:szCs w:val="28"/>
              </w:rPr>
              <w:t>руб.</w:t>
            </w:r>
          </w:p>
        </w:tc>
      </w:tr>
      <w:tr w:rsidR="000E0140" w:rsidRPr="002A76AF" w:rsidTr="002A76AF">
        <w:trPr>
          <w:trHeight w:val="20"/>
        </w:trPr>
        <w:tc>
          <w:tcPr>
            <w:tcW w:w="510" w:type="pct"/>
            <w:shd w:val="clear" w:color="auto" w:fill="auto"/>
          </w:tcPr>
          <w:p w:rsidR="00B74202" w:rsidRPr="002A76AF" w:rsidRDefault="00E465DC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2</w:t>
            </w:r>
            <w:r w:rsidR="00B74202" w:rsidRPr="002A76AF">
              <w:rPr>
                <w:bCs/>
                <w:sz w:val="20"/>
                <w:szCs w:val="28"/>
              </w:rPr>
              <w:t>.</w:t>
            </w:r>
          </w:p>
        </w:tc>
        <w:tc>
          <w:tcPr>
            <w:tcW w:w="1502" w:type="pct"/>
            <w:shd w:val="clear" w:color="auto" w:fill="auto"/>
          </w:tcPr>
          <w:p w:rsidR="00B74202" w:rsidRPr="002A76AF" w:rsidRDefault="00E465DC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Печать брошюр, буклетов</w:t>
            </w:r>
          </w:p>
        </w:tc>
        <w:tc>
          <w:tcPr>
            <w:tcW w:w="1197" w:type="pct"/>
            <w:gridSpan w:val="3"/>
            <w:shd w:val="clear" w:color="auto" w:fill="auto"/>
          </w:tcPr>
          <w:p w:rsidR="00B74202" w:rsidRPr="002A76AF" w:rsidRDefault="00E465DC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3</w:t>
            </w:r>
            <w:r w:rsidR="00B74202" w:rsidRPr="002A76AF">
              <w:rPr>
                <w:bCs/>
                <w:sz w:val="20"/>
                <w:szCs w:val="28"/>
              </w:rPr>
              <w:t>000 руб.</w:t>
            </w:r>
          </w:p>
        </w:tc>
        <w:tc>
          <w:tcPr>
            <w:tcW w:w="8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990" w:type="pct"/>
            <w:gridSpan w:val="3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5000 руб.</w:t>
            </w:r>
          </w:p>
        </w:tc>
      </w:tr>
      <w:tr w:rsidR="000E0140" w:rsidRPr="002A76AF" w:rsidTr="002A76AF">
        <w:trPr>
          <w:trHeight w:val="20"/>
        </w:trPr>
        <w:tc>
          <w:tcPr>
            <w:tcW w:w="510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4.</w:t>
            </w:r>
          </w:p>
        </w:tc>
        <w:tc>
          <w:tcPr>
            <w:tcW w:w="15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 xml:space="preserve">Оплата </w:t>
            </w:r>
            <w:r w:rsidR="00E465DC" w:rsidRPr="002A76AF">
              <w:rPr>
                <w:bCs/>
                <w:sz w:val="20"/>
                <w:szCs w:val="28"/>
              </w:rPr>
              <w:t>труда специалистов.(2 спец-ста в сфере занятости, переводчик, психолог, соц.работник, администратор)</w:t>
            </w:r>
          </w:p>
        </w:tc>
        <w:tc>
          <w:tcPr>
            <w:tcW w:w="1197" w:type="pct"/>
            <w:gridSpan w:val="3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50000</w:t>
            </w:r>
            <w:r w:rsidR="00E465DC" w:rsidRPr="002A76AF">
              <w:rPr>
                <w:bCs/>
                <w:sz w:val="20"/>
                <w:szCs w:val="28"/>
              </w:rPr>
              <w:t>руб.</w:t>
            </w:r>
          </w:p>
          <w:p w:rsidR="00E465DC" w:rsidRPr="002A76AF" w:rsidRDefault="00E465DC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На 3 месяца</w:t>
            </w:r>
          </w:p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-</w:t>
            </w:r>
          </w:p>
        </w:tc>
        <w:tc>
          <w:tcPr>
            <w:tcW w:w="8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45000</w:t>
            </w:r>
          </w:p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-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B74202" w:rsidRPr="002A76AF" w:rsidRDefault="00E465DC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95000 руб</w:t>
            </w:r>
          </w:p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-</w:t>
            </w:r>
          </w:p>
        </w:tc>
      </w:tr>
      <w:tr w:rsidR="000E0140" w:rsidRPr="002A76AF" w:rsidTr="002A76AF">
        <w:trPr>
          <w:trHeight w:val="20"/>
        </w:trPr>
        <w:tc>
          <w:tcPr>
            <w:tcW w:w="510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1502" w:type="pct"/>
            <w:shd w:val="clear" w:color="auto" w:fill="auto"/>
          </w:tcPr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Обеспечение учащихся необходимыми канцелярскими принадлежностями</w:t>
            </w:r>
          </w:p>
        </w:tc>
        <w:tc>
          <w:tcPr>
            <w:tcW w:w="1197" w:type="pct"/>
            <w:gridSpan w:val="3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696BD3" w:rsidRPr="002A76AF" w:rsidRDefault="00696BD3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5000 руб.</w:t>
            </w:r>
          </w:p>
        </w:tc>
        <w:tc>
          <w:tcPr>
            <w:tcW w:w="8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696BD3" w:rsidRPr="002A76AF" w:rsidRDefault="00696BD3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1200 руб.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696BD3" w:rsidRPr="002A76AF" w:rsidRDefault="00696BD3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6200руб</w:t>
            </w:r>
            <w:r w:rsidR="00B74202" w:rsidRPr="002A76AF">
              <w:rPr>
                <w:bCs/>
                <w:sz w:val="20"/>
                <w:szCs w:val="28"/>
              </w:rPr>
              <w:t>.</w:t>
            </w:r>
          </w:p>
        </w:tc>
      </w:tr>
      <w:tr w:rsidR="000E0140" w:rsidRPr="002A76AF" w:rsidTr="002A76AF">
        <w:trPr>
          <w:trHeight w:val="20"/>
        </w:trPr>
        <w:tc>
          <w:tcPr>
            <w:tcW w:w="510" w:type="pct"/>
            <w:shd w:val="clear" w:color="auto" w:fill="auto"/>
          </w:tcPr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6.</w:t>
            </w:r>
            <w:r w:rsidR="00B74202" w:rsidRPr="002A76AF">
              <w:rPr>
                <w:bCs/>
                <w:sz w:val="20"/>
                <w:szCs w:val="28"/>
              </w:rPr>
              <w:t> </w:t>
            </w:r>
          </w:p>
        </w:tc>
        <w:tc>
          <w:tcPr>
            <w:tcW w:w="1502" w:type="pct"/>
            <w:shd w:val="clear" w:color="auto" w:fill="auto"/>
          </w:tcPr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Аренда компьютерного класса</w:t>
            </w:r>
          </w:p>
        </w:tc>
        <w:tc>
          <w:tcPr>
            <w:tcW w:w="1197" w:type="pct"/>
            <w:gridSpan w:val="3"/>
            <w:shd w:val="clear" w:color="auto" w:fill="auto"/>
          </w:tcPr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7200 руб.</w:t>
            </w:r>
          </w:p>
        </w:tc>
        <w:tc>
          <w:tcPr>
            <w:tcW w:w="802" w:type="pct"/>
            <w:shd w:val="clear" w:color="auto" w:fill="auto"/>
          </w:tcPr>
          <w:p w:rsidR="00B74202" w:rsidRPr="002A76AF" w:rsidRDefault="00B74202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990" w:type="pct"/>
            <w:gridSpan w:val="3"/>
            <w:shd w:val="clear" w:color="auto" w:fill="auto"/>
          </w:tcPr>
          <w:p w:rsidR="00B74202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7200 руб.</w:t>
            </w:r>
          </w:p>
        </w:tc>
      </w:tr>
      <w:tr w:rsidR="000E0140" w:rsidRPr="002A76AF" w:rsidTr="002A76AF">
        <w:trPr>
          <w:gridAfter w:val="1"/>
          <w:wAfter w:w="6" w:type="dxa"/>
          <w:trHeight w:val="20"/>
        </w:trPr>
        <w:tc>
          <w:tcPr>
            <w:tcW w:w="510" w:type="pct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7</w:t>
            </w:r>
          </w:p>
        </w:tc>
        <w:tc>
          <w:tcPr>
            <w:tcW w:w="1502" w:type="pct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Другие расходы</w:t>
            </w:r>
          </w:p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(поощрение волонтеров)</w:t>
            </w:r>
          </w:p>
        </w:tc>
        <w:tc>
          <w:tcPr>
            <w:tcW w:w="1197" w:type="pct"/>
            <w:gridSpan w:val="3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806" w:type="pct"/>
            <w:gridSpan w:val="2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9000 руб.</w:t>
            </w:r>
          </w:p>
        </w:tc>
        <w:tc>
          <w:tcPr>
            <w:tcW w:w="982" w:type="pct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9000руб</w:t>
            </w:r>
          </w:p>
        </w:tc>
      </w:tr>
      <w:tr w:rsidR="000E0140" w:rsidRPr="002A76AF" w:rsidTr="002A76AF">
        <w:trPr>
          <w:gridAfter w:val="1"/>
          <w:wAfter w:w="6" w:type="dxa"/>
          <w:trHeight w:val="20"/>
        </w:trPr>
        <w:tc>
          <w:tcPr>
            <w:tcW w:w="510" w:type="pct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1506" w:type="pct"/>
            <w:gridSpan w:val="2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Итого:</w:t>
            </w:r>
          </w:p>
        </w:tc>
        <w:tc>
          <w:tcPr>
            <w:tcW w:w="1189" w:type="pct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1791" w:type="pct"/>
            <w:gridSpan w:val="4"/>
            <w:shd w:val="clear" w:color="auto" w:fill="auto"/>
          </w:tcPr>
          <w:p w:rsidR="000E0140" w:rsidRPr="002A76AF" w:rsidRDefault="000E0140" w:rsidP="002A76AF">
            <w:pPr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2A76AF">
              <w:rPr>
                <w:bCs/>
                <w:sz w:val="20"/>
                <w:szCs w:val="28"/>
              </w:rPr>
              <w:t>153 900 руб.</w:t>
            </w:r>
          </w:p>
        </w:tc>
      </w:tr>
    </w:tbl>
    <w:p w:rsidR="00C85B58" w:rsidRPr="003F53F0" w:rsidRDefault="00F37666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F53F0">
        <w:rPr>
          <w:b w:val="0"/>
          <w:sz w:val="28"/>
          <w:szCs w:val="28"/>
        </w:rPr>
        <w:br w:type="page"/>
      </w:r>
      <w:bookmarkStart w:id="12" w:name="_Toc283582782"/>
      <w:r w:rsidRPr="003F53F0">
        <w:rPr>
          <w:sz w:val="28"/>
          <w:szCs w:val="32"/>
        </w:rPr>
        <w:t>Заключение</w:t>
      </w:r>
      <w:bookmarkEnd w:id="12"/>
    </w:p>
    <w:p w:rsidR="003F53F0" w:rsidRDefault="003F53F0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3459" w:rsidRPr="003F53F0" w:rsidRDefault="00F24FFD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Социальное проектирование, как один из основных механизмов социальной работы с мигрантами находит в науке все большее развитие и популярность. Так, в данном исследовании были описаны не только заслуги теоретиков в области социального проектирования, но и определенный практический опыт и положительный результат, достигнутый,</w:t>
      </w:r>
      <w:r w:rsid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>в целом, за небольшой срок.</w:t>
      </w:r>
    </w:p>
    <w:p w:rsidR="00A73459" w:rsidRPr="003F53F0" w:rsidRDefault="0095184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В рамках проводимого исследования была выявлена тенденция на улучшения социальной работы с молодыми мигрантами, а также, с помощью социального проектирования – усовершенствование сферы занятости и трудоустройства населения в Российской Федерации.</w:t>
      </w:r>
    </w:p>
    <w:p w:rsidR="00A73459" w:rsidRPr="003F53F0" w:rsidRDefault="00951848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 xml:space="preserve">Выдвинутая гипотеза исследования подтверждается всеми </w:t>
      </w:r>
      <w:r w:rsidR="001C3E93" w:rsidRPr="003F53F0">
        <w:rPr>
          <w:sz w:val="28"/>
          <w:szCs w:val="28"/>
        </w:rPr>
        <w:t>пунктами работы, положительные</w:t>
      </w:r>
      <w:r w:rsidRPr="003F53F0">
        <w:rPr>
          <w:sz w:val="28"/>
          <w:szCs w:val="28"/>
        </w:rPr>
        <w:t xml:space="preserve"> </w:t>
      </w:r>
      <w:r w:rsidR="001C3E93" w:rsidRPr="003F53F0">
        <w:rPr>
          <w:sz w:val="28"/>
          <w:szCs w:val="28"/>
        </w:rPr>
        <w:t xml:space="preserve">тенденции просматривается как </w:t>
      </w:r>
      <w:r w:rsidRPr="003F53F0">
        <w:rPr>
          <w:sz w:val="28"/>
          <w:szCs w:val="28"/>
        </w:rPr>
        <w:t>в прошлом опыте,</w:t>
      </w:r>
      <w:r w:rsidR="001C3E93" w:rsidRPr="003F53F0">
        <w:rPr>
          <w:sz w:val="28"/>
          <w:szCs w:val="28"/>
        </w:rPr>
        <w:t xml:space="preserve"> так</w:t>
      </w:r>
      <w:r w:rsidR="003F53F0">
        <w:rPr>
          <w:sz w:val="28"/>
          <w:szCs w:val="28"/>
        </w:rPr>
        <w:t xml:space="preserve"> </w:t>
      </w:r>
      <w:r w:rsidRPr="003F53F0">
        <w:rPr>
          <w:sz w:val="28"/>
          <w:szCs w:val="28"/>
        </w:rPr>
        <w:t xml:space="preserve">и в </w:t>
      </w:r>
      <w:r w:rsidR="001C3E93" w:rsidRPr="003F53F0">
        <w:rPr>
          <w:sz w:val="28"/>
          <w:szCs w:val="28"/>
        </w:rPr>
        <w:t>современных практиках.</w:t>
      </w:r>
    </w:p>
    <w:p w:rsidR="001C3E93" w:rsidRPr="003F53F0" w:rsidRDefault="001C3E93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Разработка социального проекта по усовершенствованию сфера занятости населения (мигрантов) в настоящее время, при его реализации, принесет полезный практический опыт, а также, пусть и не на длительное время, но минимизирует негативные последствия одной из важных проблем молодых мигрантов – устройство на высокооплачиваемую достойную работу.</w:t>
      </w:r>
    </w:p>
    <w:p w:rsidR="00A73459" w:rsidRPr="003F53F0" w:rsidRDefault="00974F14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В</w:t>
      </w:r>
      <w:r w:rsidR="001F5736" w:rsidRPr="003F53F0">
        <w:rPr>
          <w:sz w:val="28"/>
          <w:szCs w:val="28"/>
        </w:rPr>
        <w:t xml:space="preserve"> первой главе проанализировано многообразие видов социальных проектов, множество его форм, видов и типов. В подробной классификации проектов расписаны возможные виды проектов по различным типологиям, описаны их черты и основные характеристики;</w:t>
      </w:r>
    </w:p>
    <w:p w:rsidR="00A73459" w:rsidRPr="003F53F0" w:rsidRDefault="001F573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следует сделать вывод, что социальная работа с такой категорией граждан как молодые мигранты, находится на пути своего теоретического и практического становления. Но с другой стороны, видны результаты прошлых практик и лет в этой области, разрабатываются новые технологии и подходы в социальной работе с мигрантами, велика роль социального проектирования и прогнозирования в минимизации последствий растущей миграции;</w:t>
      </w:r>
    </w:p>
    <w:p w:rsidR="001F5736" w:rsidRPr="003F53F0" w:rsidRDefault="001F5736" w:rsidP="003F53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53F0">
        <w:rPr>
          <w:sz w:val="28"/>
          <w:szCs w:val="28"/>
        </w:rPr>
        <w:t>- На основании всех обозначенных проектов можно сказать, что в разное время, начиная с 2004 года, в Санкт-Петербурге проводились различные мероприятия, направленные на трудовых мигрантов. В целом, каждый из проектов решает какую-либо проблему мигрантов (здоровье, трудоустройство, проблемы адаптации и т.д.) И, несомненно, это основной плюс и главная задача социального проектирования.</w:t>
      </w:r>
    </w:p>
    <w:p w:rsidR="009420D8" w:rsidRPr="003F53F0" w:rsidRDefault="00A73459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F53F0">
        <w:rPr>
          <w:b w:val="0"/>
          <w:sz w:val="28"/>
          <w:szCs w:val="32"/>
        </w:rPr>
        <w:br w:type="page"/>
      </w:r>
      <w:bookmarkStart w:id="13" w:name="_Toc283582784"/>
      <w:r w:rsidRPr="003F53F0">
        <w:rPr>
          <w:sz w:val="28"/>
          <w:szCs w:val="32"/>
        </w:rPr>
        <w:t>Список литературы</w:t>
      </w:r>
      <w:bookmarkEnd w:id="13"/>
    </w:p>
    <w:p w:rsidR="003F53F0" w:rsidRPr="003F53F0" w:rsidRDefault="003F53F0" w:rsidP="003F53F0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6A31E8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Аверин А.Н. Социальная политика и подготовка управленческих кадров: Учебное пособие. – М.: «Дашков и К», 2004.</w:t>
      </w:r>
    </w:p>
    <w:p w:rsidR="006A31E8" w:rsidRPr="003F53F0" w:rsidRDefault="001C5F45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Акмалова А.А., Капицын</w:t>
      </w:r>
      <w:r w:rsidR="008C283E" w:rsidRPr="003F53F0">
        <w:rPr>
          <w:sz w:val="28"/>
          <w:szCs w:val="28"/>
        </w:rPr>
        <w:t xml:space="preserve"> В.М. Социальная работа с мигрантами и беженцами: </w:t>
      </w:r>
      <w:r w:rsidR="00D218E6" w:rsidRPr="003F53F0">
        <w:rPr>
          <w:sz w:val="28"/>
          <w:szCs w:val="28"/>
        </w:rPr>
        <w:t>Учеб. пособие</w:t>
      </w:r>
      <w:r w:rsidR="008C283E" w:rsidRPr="003F53F0">
        <w:rPr>
          <w:sz w:val="28"/>
          <w:szCs w:val="28"/>
        </w:rPr>
        <w:t xml:space="preserve"> / Отв. Ред. П.Д. Павленок. – М.: ИНФРА-М, 2010.</w:t>
      </w:r>
    </w:p>
    <w:p w:rsidR="00B018CB" w:rsidRPr="003F53F0" w:rsidRDefault="00B018CB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rStyle w:val="apple-style-span"/>
          <w:sz w:val="28"/>
          <w:szCs w:val="28"/>
        </w:rPr>
      </w:pPr>
      <w:r w:rsidRPr="003F53F0">
        <w:rPr>
          <w:rStyle w:val="apple-style-span"/>
          <w:sz w:val="28"/>
          <w:szCs w:val="28"/>
        </w:rPr>
        <w:t>Курбатов, В. И. Социальное проектирование: учеб. пособие. / О. В. Курбатова. – Ростов-н/ Д : Феникс, 2001</w:t>
      </w:r>
      <w:r w:rsidR="00736329" w:rsidRPr="003F53F0">
        <w:rPr>
          <w:rStyle w:val="apple-style-span"/>
          <w:sz w:val="28"/>
          <w:szCs w:val="28"/>
        </w:rPr>
        <w:t>.</w:t>
      </w:r>
    </w:p>
    <w:p w:rsidR="006A31E8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Кутьин А.Д. Миграция в России: проблемы, прогнозы и перспективные направления государственной политики // Миграционное право. 2006, № 3</w:t>
      </w:r>
      <w:r w:rsidR="00736329" w:rsidRPr="003F53F0">
        <w:rPr>
          <w:sz w:val="28"/>
          <w:szCs w:val="28"/>
        </w:rPr>
        <w:t>.</w:t>
      </w:r>
    </w:p>
    <w:p w:rsidR="00B018CB" w:rsidRPr="003F53F0" w:rsidRDefault="00B018CB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rStyle w:val="apple-style-span"/>
          <w:sz w:val="28"/>
          <w:szCs w:val="28"/>
        </w:rPr>
      </w:pPr>
      <w:r w:rsidRPr="003F53F0">
        <w:rPr>
          <w:rStyle w:val="apple-style-span"/>
          <w:sz w:val="28"/>
          <w:szCs w:val="28"/>
        </w:rPr>
        <w:t>Луков В. А. Социальное проектирование</w:t>
      </w:r>
      <w:r w:rsidR="00F37666" w:rsidRPr="003F53F0">
        <w:rPr>
          <w:rStyle w:val="apple-style-span"/>
          <w:sz w:val="28"/>
          <w:szCs w:val="28"/>
        </w:rPr>
        <w:t xml:space="preserve"> </w:t>
      </w:r>
      <w:r w:rsidRPr="003F53F0">
        <w:rPr>
          <w:rStyle w:val="apple-style-span"/>
          <w:sz w:val="28"/>
          <w:szCs w:val="28"/>
        </w:rPr>
        <w:t>[Текст] :учебное пособие для студентов высших учебных заведений, обучающихся по специальности 350500 - Социальная работа. Москва:</w:t>
      </w:r>
      <w:r w:rsidR="00D218E6" w:rsidRPr="003F53F0">
        <w:rPr>
          <w:rStyle w:val="apple-style-span"/>
          <w:sz w:val="28"/>
          <w:szCs w:val="28"/>
        </w:rPr>
        <w:t xml:space="preserve"> </w:t>
      </w:r>
      <w:r w:rsidRPr="003F53F0">
        <w:rPr>
          <w:rStyle w:val="apple-style-span"/>
          <w:sz w:val="28"/>
          <w:szCs w:val="28"/>
        </w:rPr>
        <w:t>Московский гуманитарный ун-т:Флинта,2010</w:t>
      </w:r>
      <w:r w:rsidR="00736329" w:rsidRPr="003F53F0">
        <w:rPr>
          <w:rStyle w:val="apple-style-span"/>
          <w:sz w:val="28"/>
          <w:szCs w:val="28"/>
        </w:rPr>
        <w:t>.</w:t>
      </w:r>
    </w:p>
    <w:p w:rsidR="006A31E8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Луков В.А. Социальное проектирование: Учеб.пособие. – 4е изд., испр. – М.: Флинта, 2003.</w:t>
      </w:r>
    </w:p>
    <w:p w:rsidR="006A31E8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rStyle w:val="apple-style-span"/>
          <w:sz w:val="28"/>
          <w:szCs w:val="28"/>
        </w:rPr>
      </w:pPr>
      <w:r w:rsidRPr="003F53F0">
        <w:rPr>
          <w:rStyle w:val="apple-style-span"/>
          <w:sz w:val="28"/>
          <w:szCs w:val="28"/>
        </w:rPr>
        <w:t>Проектный менеджмент. Издание Совета Европы – Ти-Кит № 3</w:t>
      </w:r>
    </w:p>
    <w:p w:rsidR="00D218E6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rStyle w:val="apple-style-span"/>
          <w:sz w:val="28"/>
          <w:szCs w:val="28"/>
        </w:rPr>
        <w:t>Рыбаковский Л.Л. (2008) Миграция населения (вопросы теории). М., 2003.</w:t>
      </w:r>
    </w:p>
    <w:p w:rsidR="00D218E6" w:rsidRPr="003F53F0" w:rsidRDefault="00B018CB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iCs/>
          <w:sz w:val="28"/>
          <w:szCs w:val="28"/>
        </w:rPr>
        <w:t>Социальная работа с молодежью:</w:t>
      </w:r>
      <w:r w:rsidR="00D218E6" w:rsidRPr="003F53F0">
        <w:rPr>
          <w:iCs/>
          <w:sz w:val="28"/>
          <w:szCs w:val="28"/>
        </w:rPr>
        <w:t xml:space="preserve"> учебное пособие</w:t>
      </w:r>
      <w:r w:rsidRPr="003F53F0">
        <w:rPr>
          <w:iCs/>
          <w:sz w:val="28"/>
          <w:szCs w:val="28"/>
        </w:rPr>
        <w:t>: для студентов высших учебных заведений, обучающихся по направлению и специальности "Социальная работа"</w:t>
      </w:r>
      <w:r w:rsidR="00D218E6" w:rsidRPr="003F53F0">
        <w:rPr>
          <w:iCs/>
          <w:sz w:val="28"/>
          <w:szCs w:val="28"/>
        </w:rPr>
        <w:t xml:space="preserve"> </w:t>
      </w:r>
      <w:r w:rsidRPr="003F53F0">
        <w:rPr>
          <w:iCs/>
          <w:sz w:val="28"/>
          <w:szCs w:val="28"/>
        </w:rPr>
        <w:t>/</w:t>
      </w:r>
      <w:r w:rsidR="00D218E6" w:rsidRPr="003F53F0">
        <w:rPr>
          <w:iCs/>
          <w:sz w:val="28"/>
          <w:szCs w:val="28"/>
        </w:rPr>
        <w:t xml:space="preserve"> </w:t>
      </w:r>
      <w:r w:rsidRPr="003F53F0">
        <w:rPr>
          <w:iCs/>
          <w:sz w:val="28"/>
          <w:szCs w:val="28"/>
        </w:rPr>
        <w:t>[Н. Ф. Басов и др.] / под ред. Н. Ф. Басова. М.:</w:t>
      </w:r>
      <w:r w:rsidR="00D218E6" w:rsidRPr="003F53F0">
        <w:rPr>
          <w:iCs/>
          <w:sz w:val="28"/>
          <w:szCs w:val="28"/>
        </w:rPr>
        <w:t xml:space="preserve"> </w:t>
      </w:r>
      <w:r w:rsidRPr="003F53F0">
        <w:rPr>
          <w:iCs/>
          <w:sz w:val="28"/>
          <w:szCs w:val="28"/>
        </w:rPr>
        <w:t>Дашков и К</w:t>
      </w:r>
      <w:r w:rsidR="00D218E6" w:rsidRPr="003F53F0">
        <w:rPr>
          <w:iCs/>
          <w:sz w:val="28"/>
          <w:szCs w:val="28"/>
        </w:rPr>
        <w:t xml:space="preserve"> </w:t>
      </w:r>
      <w:r w:rsidRPr="003F53F0">
        <w:rPr>
          <w:iCs/>
          <w:sz w:val="28"/>
          <w:szCs w:val="28"/>
        </w:rPr>
        <w:t>,</w:t>
      </w:r>
      <w:r w:rsidR="00D218E6" w:rsidRPr="003F53F0">
        <w:rPr>
          <w:iCs/>
          <w:sz w:val="28"/>
          <w:szCs w:val="28"/>
        </w:rPr>
        <w:t xml:space="preserve"> </w:t>
      </w:r>
      <w:r w:rsidRPr="003F53F0">
        <w:rPr>
          <w:iCs/>
          <w:sz w:val="28"/>
          <w:szCs w:val="28"/>
        </w:rPr>
        <w:t>2010</w:t>
      </w:r>
      <w:r w:rsidR="00736329" w:rsidRPr="003F53F0">
        <w:rPr>
          <w:iCs/>
          <w:sz w:val="28"/>
          <w:szCs w:val="28"/>
        </w:rPr>
        <w:t>.</w:t>
      </w:r>
    </w:p>
    <w:p w:rsidR="00D218E6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rStyle w:val="apple-style-span"/>
          <w:sz w:val="28"/>
          <w:szCs w:val="28"/>
        </w:rPr>
      </w:pPr>
      <w:r w:rsidRPr="003F53F0">
        <w:rPr>
          <w:rStyle w:val="apple-style-span"/>
          <w:sz w:val="28"/>
          <w:szCs w:val="28"/>
        </w:rPr>
        <w:t>С</w:t>
      </w:r>
      <w:r w:rsidR="003A1D08" w:rsidRPr="003F53F0">
        <w:rPr>
          <w:rStyle w:val="apple-style-span"/>
          <w:sz w:val="28"/>
          <w:szCs w:val="28"/>
        </w:rPr>
        <w:t>оциальная работа с молодежью, уч. пособие - 3 - е издание, под ред. д.п.н. профессора Н.Ф. Басова. Москва .: Издательско - торговая корпорация "Дашков и К'" 2010.</w:t>
      </w:r>
    </w:p>
    <w:p w:rsidR="00D218E6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Технологии социальной работы: Учебник под общ. Ред. Проф. Е.И. Холостовой. – М.: ИНФРА-М, 2002.</w:t>
      </w:r>
    </w:p>
    <w:p w:rsidR="00D218E6" w:rsidRPr="003F53F0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Холостова Е.И. Социальная работа: Учебное пособие . – 5-е изд. – М.: «Дашков и К», 2007.</w:t>
      </w:r>
    </w:p>
    <w:p w:rsidR="00D218E6" w:rsidRPr="003F53F0" w:rsidRDefault="00D218E6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http://</w:t>
      </w:r>
      <w:r w:rsidRPr="003F53F0">
        <w:rPr>
          <w:sz w:val="28"/>
          <w:szCs w:val="28"/>
          <w:lang w:val="en-US"/>
        </w:rPr>
        <w:t>w</w:t>
      </w:r>
      <w:r w:rsidRPr="003F53F0">
        <w:rPr>
          <w:sz w:val="28"/>
          <w:szCs w:val="28"/>
        </w:rPr>
        <w:t>ww.ilo.org/public/russian/region/eurpr</w:t>
      </w:r>
      <w:r w:rsidR="003F53F0">
        <w:rPr>
          <w:sz w:val="28"/>
          <w:szCs w:val="28"/>
        </w:rPr>
        <w:t>o/moscow/projects/migration2</w:t>
      </w:r>
    </w:p>
    <w:p w:rsidR="00D218E6" w:rsidRPr="003F53F0" w:rsidRDefault="00D218E6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http://soc-work.ru/category/article/migrant</w:t>
      </w:r>
    </w:p>
    <w:p w:rsidR="00D218E6" w:rsidRPr="003F53F0" w:rsidRDefault="00D218E6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</w:rPr>
        <w:t>http://soc-work.ru/article/284</w:t>
      </w:r>
    </w:p>
    <w:p w:rsidR="006A31E8" w:rsidRPr="004C5706" w:rsidRDefault="006A31E8" w:rsidP="003F53F0">
      <w:pPr>
        <w:numPr>
          <w:ilvl w:val="0"/>
          <w:numId w:val="7"/>
        </w:numPr>
        <w:tabs>
          <w:tab w:val="clear" w:pos="1068"/>
          <w:tab w:val="num" w:pos="284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F53F0">
        <w:rPr>
          <w:sz w:val="28"/>
          <w:szCs w:val="28"/>
          <w:lang w:val="en-US"/>
        </w:rPr>
        <w:t>www</w:t>
      </w:r>
      <w:r w:rsidRPr="003F53F0">
        <w:rPr>
          <w:sz w:val="28"/>
          <w:szCs w:val="28"/>
        </w:rPr>
        <w:t>.cisr.ru/projects_etnos.html</w:t>
      </w:r>
    </w:p>
    <w:p w:rsidR="004C5706" w:rsidRPr="002A76AF" w:rsidRDefault="004C5706" w:rsidP="004C5706">
      <w:pPr>
        <w:tabs>
          <w:tab w:val="left" w:pos="426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14" w:name="_GoBack"/>
      <w:bookmarkEnd w:id="14"/>
    </w:p>
    <w:sectPr w:rsidR="004C5706" w:rsidRPr="002A76AF" w:rsidSect="003F53F0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AF" w:rsidRDefault="002A76AF">
      <w:r>
        <w:separator/>
      </w:r>
    </w:p>
  </w:endnote>
  <w:endnote w:type="continuationSeparator" w:id="0">
    <w:p w:rsidR="002A76AF" w:rsidRDefault="002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E6" w:rsidRDefault="00D218E6" w:rsidP="00D218E6">
    <w:pPr>
      <w:pStyle w:val="ac"/>
      <w:framePr w:wrap="around" w:vAnchor="text" w:hAnchor="margin" w:xAlign="center" w:y="1"/>
      <w:rPr>
        <w:rStyle w:val="ae"/>
      </w:rPr>
    </w:pPr>
  </w:p>
  <w:p w:rsidR="00D218E6" w:rsidRDefault="00D218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AF" w:rsidRDefault="002A76AF">
      <w:r>
        <w:separator/>
      </w:r>
    </w:p>
  </w:footnote>
  <w:footnote w:type="continuationSeparator" w:id="0">
    <w:p w:rsidR="002A76AF" w:rsidRDefault="002A76AF">
      <w:r>
        <w:continuationSeparator/>
      </w:r>
    </w:p>
  </w:footnote>
  <w:footnote w:id="1">
    <w:p w:rsidR="002A76AF" w:rsidRDefault="00D218E6">
      <w:pPr>
        <w:pStyle w:val="a6"/>
      </w:pPr>
      <w:r w:rsidRPr="00C7441D">
        <w:rPr>
          <w:rStyle w:val="a8"/>
        </w:rPr>
        <w:footnoteRef/>
      </w:r>
      <w:r w:rsidRPr="00C7441D">
        <w:t xml:space="preserve"> Акмалова А.А., Капицын В.М. Социальная работа с мигрантами и беженцами: Учеб.пособие / Отв. Ред. П.Д. Павленок. – М.: ИНФРА-М, 2010.</w:t>
      </w:r>
    </w:p>
  </w:footnote>
  <w:footnote w:id="2">
    <w:p w:rsidR="002A76AF" w:rsidRDefault="00006A00">
      <w:pPr>
        <w:pStyle w:val="a6"/>
      </w:pPr>
      <w:r>
        <w:rPr>
          <w:rStyle w:val="a8"/>
        </w:rPr>
        <w:footnoteRef/>
      </w:r>
      <w:r>
        <w:t xml:space="preserve"> </w:t>
      </w:r>
      <w:r w:rsidRPr="00006A00">
        <w:rPr>
          <w:rStyle w:val="apple-style-span"/>
          <w:color w:val="000000"/>
        </w:rPr>
        <w:t>Курбатов, В. И. Социальное проектирование: учеб. пособие. / О. В. Курбатова. – Ростов-н/ Д : Феникс, 2001</w:t>
      </w:r>
    </w:p>
  </w:footnote>
  <w:footnote w:id="3">
    <w:p w:rsidR="002A76AF" w:rsidRDefault="00D218E6">
      <w:pPr>
        <w:pStyle w:val="a6"/>
      </w:pPr>
      <w:r w:rsidRPr="00EB3F17">
        <w:rPr>
          <w:rStyle w:val="a8"/>
        </w:rPr>
        <w:footnoteRef/>
      </w:r>
      <w:r w:rsidRPr="00EB3F17">
        <w:t xml:space="preserve"> http://soc-work.ru/category/article/migrant</w:t>
      </w:r>
    </w:p>
  </w:footnote>
  <w:footnote w:id="4">
    <w:p w:rsidR="002A76AF" w:rsidRDefault="00D218E6">
      <w:pPr>
        <w:pStyle w:val="a6"/>
      </w:pPr>
      <w:r>
        <w:rPr>
          <w:rStyle w:val="a8"/>
        </w:rPr>
        <w:footnoteRef/>
      </w:r>
      <w:r w:rsidRPr="00EB3F17">
        <w:t xml:space="preserve"> </w:t>
      </w:r>
      <w:r w:rsidRPr="00EB3F17">
        <w:rPr>
          <w:rStyle w:val="apple-style-span"/>
          <w:color w:val="000000"/>
        </w:rPr>
        <w:t>Луков В. А. Социальное проектирование [Текст] : учебное пособие для студентов высших учебных заведений, обучающихся по специальности 350500 - Социальная работа.  Москва: Московский гуманитарный ун-т: Флинта, 2010</w:t>
      </w:r>
      <w:r>
        <w:rPr>
          <w:rStyle w:val="apple-style-span"/>
          <w:color w:val="000000"/>
        </w:rPr>
        <w:t>.</w:t>
      </w:r>
    </w:p>
  </w:footnote>
  <w:footnote w:id="5">
    <w:p w:rsidR="002A76AF" w:rsidRDefault="00D218E6">
      <w:pPr>
        <w:pStyle w:val="a6"/>
      </w:pPr>
      <w:r w:rsidRPr="00EB3F17">
        <w:rPr>
          <w:rStyle w:val="a8"/>
        </w:rPr>
        <w:footnoteRef/>
      </w:r>
      <w:r w:rsidRPr="00EB3F17">
        <w:t xml:space="preserve"> Луков В.А. Социальное проектирование: Учеб.пособие. – 4е изд., испр. – М.: Флинта, 2003.</w:t>
      </w:r>
    </w:p>
  </w:footnote>
  <w:footnote w:id="6">
    <w:p w:rsidR="002A76AF" w:rsidRDefault="00D218E6">
      <w:pPr>
        <w:pStyle w:val="a6"/>
      </w:pPr>
      <w:r w:rsidRPr="00C7441D">
        <w:rPr>
          <w:rStyle w:val="a8"/>
        </w:rPr>
        <w:footnoteRef/>
      </w:r>
      <w:r w:rsidRPr="00C7441D">
        <w:t xml:space="preserve"> http://soc-work.ru/article/284</w:t>
      </w:r>
    </w:p>
  </w:footnote>
  <w:footnote w:id="7">
    <w:p w:rsidR="002A76AF" w:rsidRDefault="00D218E6">
      <w:pPr>
        <w:pStyle w:val="a6"/>
      </w:pPr>
      <w:r w:rsidRPr="00C7441D">
        <w:rPr>
          <w:rStyle w:val="a8"/>
        </w:rPr>
        <w:footnoteRef/>
      </w:r>
      <w:r w:rsidRPr="00C7441D">
        <w:t xml:space="preserve"> </w:t>
      </w:r>
      <w:r w:rsidRPr="00C7441D">
        <w:rPr>
          <w:rStyle w:val="apple-style-span"/>
          <w:color w:val="000000"/>
        </w:rPr>
        <w:t>Проектный менеджмент. Издание Совета Европы – Ти-Кит № 3</w:t>
      </w:r>
    </w:p>
  </w:footnote>
  <w:footnote w:id="8">
    <w:p w:rsidR="002A76AF" w:rsidRDefault="00006A00" w:rsidP="00006A00">
      <w:pPr>
        <w:jc w:val="both"/>
      </w:pPr>
      <w:r>
        <w:rPr>
          <w:rStyle w:val="a8"/>
        </w:rPr>
        <w:footnoteRef/>
      </w:r>
      <w:r>
        <w:t xml:space="preserve"> </w:t>
      </w:r>
      <w:r w:rsidRPr="00006A00">
        <w:rPr>
          <w:sz w:val="20"/>
          <w:szCs w:val="20"/>
        </w:rPr>
        <w:t>Кутьин А.Д. Миграция в России: проблемы, прогнозы и перспективные направления государственной политики // Миграционное право. 2006, № 3.</w:t>
      </w:r>
    </w:p>
  </w:footnote>
  <w:footnote w:id="9">
    <w:p w:rsidR="002A76AF" w:rsidRDefault="00D218E6" w:rsidP="00006A00">
      <w:pPr>
        <w:pStyle w:val="a6"/>
      </w:pPr>
      <w:r w:rsidRPr="00430734">
        <w:rPr>
          <w:rStyle w:val="a8"/>
        </w:rPr>
        <w:footnoteRef/>
      </w:r>
      <w:r w:rsidRPr="00EB3F17">
        <w:t xml:space="preserve"> </w:t>
      </w:r>
      <w:r w:rsidRPr="00EB3F17">
        <w:rPr>
          <w:lang w:val="en-US"/>
        </w:rPr>
        <w:t>http</w:t>
      </w:r>
      <w:r w:rsidRPr="00EB3F17">
        <w:t>://</w:t>
      </w:r>
      <w:r w:rsidRPr="00EB3F17">
        <w:rPr>
          <w:lang w:val="en-US"/>
        </w:rPr>
        <w:t>soc</w:t>
      </w:r>
      <w:r w:rsidRPr="00EB3F17">
        <w:t>-</w:t>
      </w:r>
      <w:r w:rsidRPr="00EB3F17">
        <w:rPr>
          <w:lang w:val="en-US"/>
        </w:rPr>
        <w:t>work</w:t>
      </w:r>
      <w:r w:rsidRPr="00EB3F17">
        <w:t>.</w:t>
      </w:r>
      <w:r w:rsidRPr="00EB3F17">
        <w:rPr>
          <w:lang w:val="en-US"/>
        </w:rPr>
        <w:t>ru</w:t>
      </w:r>
      <w:r w:rsidRPr="00EB3F17">
        <w:t>/</w:t>
      </w:r>
      <w:r w:rsidRPr="00EB3F17">
        <w:rPr>
          <w:lang w:val="en-US"/>
        </w:rPr>
        <w:t>category</w:t>
      </w:r>
      <w:r w:rsidRPr="00EB3F17">
        <w:t>/</w:t>
      </w:r>
      <w:r w:rsidRPr="00EB3F17">
        <w:rPr>
          <w:lang w:val="en-US"/>
        </w:rPr>
        <w:t>article</w:t>
      </w:r>
      <w:r w:rsidRPr="00EB3F17">
        <w:t>/</w:t>
      </w:r>
      <w:r w:rsidRPr="00EB3F17">
        <w:rPr>
          <w:lang w:val="en-US"/>
        </w:rPr>
        <w:t>migrant</w:t>
      </w:r>
    </w:p>
  </w:footnote>
  <w:footnote w:id="10">
    <w:p w:rsidR="002A76AF" w:rsidRDefault="00006A00" w:rsidP="00006A00">
      <w:pPr>
        <w:spacing w:line="360" w:lineRule="auto"/>
        <w:jc w:val="both"/>
      </w:pPr>
      <w:r>
        <w:rPr>
          <w:rStyle w:val="a8"/>
        </w:rPr>
        <w:footnoteRef/>
      </w:r>
      <w:r w:rsidRPr="00006A00">
        <w:rPr>
          <w:iCs/>
          <w:sz w:val="20"/>
          <w:szCs w:val="20"/>
        </w:rPr>
        <w:t>Социальная работа с молодежью: учебное пособие: для студентов высших учебных заведений, обучающихся по направлению и специальности "Социальная работа" / [Н. Ф. Басов и др.] / под ред. Н. Ф. Басова. М.: Дашков и К , 2010.</w:t>
      </w:r>
    </w:p>
  </w:footnote>
  <w:footnote w:id="11">
    <w:p w:rsidR="002A76AF" w:rsidRDefault="00D218E6">
      <w:pPr>
        <w:pStyle w:val="a6"/>
      </w:pPr>
      <w:r w:rsidRPr="00C7441D">
        <w:rPr>
          <w:rStyle w:val="a8"/>
        </w:rPr>
        <w:footnoteRef/>
      </w:r>
      <w:r w:rsidRPr="00C7441D">
        <w:t xml:space="preserve"> Технологии социальной работы: Учебник под общ. Ред. Проф. Е.И. Холостовой. – М.: ИНФРА-М, 2002.</w:t>
      </w:r>
    </w:p>
  </w:footnote>
  <w:footnote w:id="12">
    <w:p w:rsidR="002A76AF" w:rsidRDefault="00D218E6">
      <w:pPr>
        <w:pStyle w:val="a6"/>
      </w:pPr>
      <w:r w:rsidRPr="00C7441D">
        <w:rPr>
          <w:rStyle w:val="a8"/>
        </w:rPr>
        <w:footnoteRef/>
      </w:r>
      <w:r w:rsidRPr="00C7441D">
        <w:t xml:space="preserve"> </w:t>
      </w:r>
      <w:r w:rsidRPr="00C7441D">
        <w:rPr>
          <w:rStyle w:val="apple-style-span"/>
          <w:color w:val="000000"/>
        </w:rPr>
        <w:t>Социальная работа с молодежью, уч. пособие - 3 - е издание, под ред. д.п.н. профессора Н.Ф. Басова. Москва .: Издательско - торговая корпорация "Дашков и К'" 2010.</w:t>
      </w:r>
    </w:p>
  </w:footnote>
  <w:footnote w:id="13">
    <w:p w:rsidR="002A76AF" w:rsidRDefault="00D218E6">
      <w:pPr>
        <w:pStyle w:val="a6"/>
      </w:pPr>
      <w:r w:rsidRPr="00C7441D">
        <w:rPr>
          <w:rStyle w:val="a8"/>
        </w:rPr>
        <w:footnoteRef/>
      </w:r>
      <w:r w:rsidRPr="00C7441D">
        <w:t xml:space="preserve"> </w:t>
      </w:r>
      <w:r w:rsidRPr="00C7441D">
        <w:rPr>
          <w:rStyle w:val="apple-style-span"/>
          <w:color w:val="000000"/>
        </w:rPr>
        <w:t>Рыбаковский Л.Л. (2008) Миграция населения (вопросы теории). М., 2003.</w:t>
      </w:r>
    </w:p>
  </w:footnote>
  <w:footnote w:id="14">
    <w:p w:rsidR="002A76AF" w:rsidRDefault="00006A00">
      <w:pPr>
        <w:pStyle w:val="a6"/>
      </w:pPr>
      <w:r>
        <w:rPr>
          <w:rStyle w:val="a8"/>
        </w:rPr>
        <w:footnoteRef/>
      </w:r>
      <w:r>
        <w:t xml:space="preserve"> </w:t>
      </w:r>
      <w:r w:rsidRPr="00006A00">
        <w:t>Аверин А.Н. Социальная политика и подготовка управленческих кадров: Учебное пособие. – М.: «Дашков и К», 2004</w:t>
      </w:r>
    </w:p>
  </w:footnote>
  <w:footnote w:id="15">
    <w:p w:rsidR="002A76AF" w:rsidRDefault="00D218E6">
      <w:pPr>
        <w:pStyle w:val="a6"/>
      </w:pPr>
      <w:r w:rsidRPr="00EB3F17">
        <w:rPr>
          <w:rStyle w:val="a8"/>
        </w:rPr>
        <w:footnoteRef/>
      </w:r>
      <w:r w:rsidRPr="00C7441D">
        <w:t xml:space="preserve"> </w:t>
      </w:r>
      <w:r w:rsidRPr="00EB3F17">
        <w:rPr>
          <w:lang w:val="en-US"/>
        </w:rPr>
        <w:t>http</w:t>
      </w:r>
      <w:r w:rsidRPr="00C7441D">
        <w:t>://</w:t>
      </w:r>
      <w:r w:rsidRPr="00EB3F17">
        <w:rPr>
          <w:lang w:val="en-US"/>
        </w:rPr>
        <w:t>www</w:t>
      </w:r>
      <w:r w:rsidRPr="00C7441D">
        <w:t>.</w:t>
      </w:r>
      <w:r w:rsidRPr="00EB3F17">
        <w:rPr>
          <w:lang w:val="en-US"/>
        </w:rPr>
        <w:t>ilo</w:t>
      </w:r>
      <w:r w:rsidRPr="00C7441D">
        <w:t>.</w:t>
      </w:r>
      <w:r w:rsidRPr="00EB3F17">
        <w:rPr>
          <w:lang w:val="en-US"/>
        </w:rPr>
        <w:t>org</w:t>
      </w:r>
      <w:r w:rsidRPr="00C7441D">
        <w:t>/</w:t>
      </w:r>
      <w:r w:rsidRPr="00EB3F17">
        <w:rPr>
          <w:lang w:val="en-US"/>
        </w:rPr>
        <w:t>public</w:t>
      </w:r>
      <w:r w:rsidRPr="00C7441D">
        <w:t>/</w:t>
      </w:r>
      <w:r w:rsidRPr="00EB3F17">
        <w:rPr>
          <w:lang w:val="en-US"/>
        </w:rPr>
        <w:t>russian</w:t>
      </w:r>
      <w:r w:rsidRPr="00C7441D">
        <w:t>/</w:t>
      </w:r>
      <w:r w:rsidRPr="00EB3F17">
        <w:rPr>
          <w:lang w:val="en-US"/>
        </w:rPr>
        <w:t>region</w:t>
      </w:r>
      <w:r w:rsidRPr="00C7441D">
        <w:t>/</w:t>
      </w:r>
      <w:r w:rsidRPr="00EB3F17">
        <w:rPr>
          <w:lang w:val="en-US"/>
        </w:rPr>
        <w:t>eurpro</w:t>
      </w:r>
      <w:r w:rsidRPr="00C7441D">
        <w:t>/</w:t>
      </w:r>
      <w:r w:rsidRPr="00EB3F17">
        <w:rPr>
          <w:lang w:val="en-US"/>
        </w:rPr>
        <w:t>moscow</w:t>
      </w:r>
      <w:r w:rsidRPr="00C7441D">
        <w:t>/</w:t>
      </w:r>
      <w:r w:rsidRPr="00EB3F17">
        <w:rPr>
          <w:lang w:val="en-US"/>
        </w:rPr>
        <w:t>projects</w:t>
      </w:r>
      <w:r w:rsidRPr="00C7441D">
        <w:t>/</w:t>
      </w:r>
      <w:r w:rsidRPr="00EB3F17">
        <w:rPr>
          <w:lang w:val="en-US"/>
        </w:rPr>
        <w:t>migration</w:t>
      </w:r>
      <w:r w:rsidRPr="00C7441D">
        <w:t>2.</w:t>
      </w:r>
      <w:r w:rsidRPr="00EB3F17">
        <w:rPr>
          <w:lang w:val="en-US"/>
        </w:rPr>
        <w:t>htm</w:t>
      </w:r>
    </w:p>
  </w:footnote>
  <w:footnote w:id="16">
    <w:p w:rsidR="002A76AF" w:rsidRDefault="00F24FFD" w:rsidP="00F24FFD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F24FFD">
        <w:rPr>
          <w:sz w:val="20"/>
          <w:szCs w:val="20"/>
          <w:lang w:val="en-US"/>
        </w:rPr>
        <w:t>www</w:t>
      </w:r>
      <w:r w:rsidRPr="00F24FFD">
        <w:rPr>
          <w:sz w:val="20"/>
          <w:szCs w:val="20"/>
        </w:rPr>
        <w:t>.cisr.ru/projects_etnos.html</w:t>
      </w:r>
    </w:p>
  </w:footnote>
  <w:footnote w:id="17">
    <w:p w:rsidR="002A76AF" w:rsidRDefault="00D218E6" w:rsidP="00430734">
      <w:pPr>
        <w:pStyle w:val="a6"/>
      </w:pPr>
      <w:r w:rsidRPr="00430734">
        <w:rPr>
          <w:rStyle w:val="a8"/>
        </w:rPr>
        <w:footnoteRef/>
      </w:r>
      <w:r w:rsidRPr="00F24FFD">
        <w:t xml:space="preserve"> </w:t>
      </w:r>
      <w:r w:rsidRPr="00430734">
        <w:rPr>
          <w:lang w:val="en-US"/>
        </w:rPr>
        <w:t>http</w:t>
      </w:r>
      <w:r w:rsidRPr="00F24FFD">
        <w:t>://</w:t>
      </w:r>
      <w:r w:rsidRPr="00430734">
        <w:rPr>
          <w:lang w:val="en-US"/>
        </w:rPr>
        <w:t>www</w:t>
      </w:r>
      <w:r w:rsidRPr="00F24FFD">
        <w:t>.</w:t>
      </w:r>
      <w:r w:rsidRPr="00430734">
        <w:rPr>
          <w:lang w:val="en-US"/>
        </w:rPr>
        <w:t>ilo</w:t>
      </w:r>
      <w:r w:rsidRPr="00F24FFD">
        <w:t>.</w:t>
      </w:r>
      <w:r w:rsidRPr="00430734">
        <w:rPr>
          <w:lang w:val="en-US"/>
        </w:rPr>
        <w:t>org</w:t>
      </w:r>
      <w:r w:rsidRPr="00F24FFD">
        <w:t>/</w:t>
      </w:r>
      <w:r w:rsidRPr="00430734">
        <w:rPr>
          <w:lang w:val="en-US"/>
        </w:rPr>
        <w:t>public</w:t>
      </w:r>
      <w:r w:rsidRPr="00F24FFD">
        <w:t>/</w:t>
      </w:r>
      <w:r w:rsidRPr="00430734">
        <w:rPr>
          <w:lang w:val="en-US"/>
        </w:rPr>
        <w:t>russian</w:t>
      </w:r>
      <w:r w:rsidRPr="00F24FFD">
        <w:t>/</w:t>
      </w:r>
      <w:r w:rsidRPr="00430734">
        <w:rPr>
          <w:lang w:val="en-US"/>
        </w:rPr>
        <w:t>region</w:t>
      </w:r>
      <w:r w:rsidRPr="00F24FFD">
        <w:t>/</w:t>
      </w:r>
      <w:r w:rsidRPr="00430734">
        <w:rPr>
          <w:lang w:val="en-US"/>
        </w:rPr>
        <w:t>eurpro</w:t>
      </w:r>
      <w:r w:rsidRPr="00F24FFD">
        <w:t>/</w:t>
      </w:r>
      <w:r w:rsidRPr="00430734">
        <w:rPr>
          <w:lang w:val="en-US"/>
        </w:rPr>
        <w:t>moscow</w:t>
      </w:r>
      <w:r w:rsidRPr="00F24FFD">
        <w:t>/</w:t>
      </w:r>
      <w:r w:rsidRPr="00430734">
        <w:rPr>
          <w:lang w:val="en-US"/>
        </w:rPr>
        <w:t>projects</w:t>
      </w:r>
      <w:r w:rsidRPr="00F24FFD">
        <w:t>/</w:t>
      </w:r>
      <w:r w:rsidRPr="00430734">
        <w:rPr>
          <w:lang w:val="en-US"/>
        </w:rPr>
        <w:t>migration</w:t>
      </w:r>
      <w:r w:rsidRPr="00F24FFD">
        <w:t>2.</w:t>
      </w:r>
      <w:r w:rsidRPr="00430734">
        <w:rPr>
          <w:lang w:val="en-US"/>
        </w:rPr>
        <w:t>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06" w:rsidRPr="004C5706" w:rsidRDefault="004C5706" w:rsidP="004C5706">
    <w:pPr>
      <w:pStyle w:val="af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0E42"/>
    <w:multiLevelType w:val="hybridMultilevel"/>
    <w:tmpl w:val="21F4105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7AA5FC">
      <w:start w:val="10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8596EC9"/>
    <w:multiLevelType w:val="hybridMultilevel"/>
    <w:tmpl w:val="CA86EED0"/>
    <w:lvl w:ilvl="0" w:tplc="1C846270">
      <w:start w:val="1"/>
      <w:numFmt w:val="decimal"/>
      <w:lvlText w:val="%1)"/>
      <w:lvlJc w:val="left"/>
      <w:pPr>
        <w:tabs>
          <w:tab w:val="num" w:pos="1297"/>
        </w:tabs>
        <w:ind w:left="1297" w:hanging="570"/>
      </w:pPr>
      <w:rPr>
        <w:rFonts w:cs="Times New Roman" w:hint="default"/>
        <w:b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  <w:rPr>
        <w:rFonts w:cs="Times New Roman"/>
      </w:rPr>
    </w:lvl>
  </w:abstractNum>
  <w:abstractNum w:abstractNumId="2">
    <w:nsid w:val="14983380"/>
    <w:multiLevelType w:val="hybridMultilevel"/>
    <w:tmpl w:val="D9A8BD4A"/>
    <w:lvl w:ilvl="0" w:tplc="26DAFEA6">
      <w:start w:val="1"/>
      <w:numFmt w:val="decimal"/>
      <w:lvlText w:val="%1)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772223B"/>
    <w:multiLevelType w:val="multilevel"/>
    <w:tmpl w:val="DA044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A01DC"/>
    <w:multiLevelType w:val="hybridMultilevel"/>
    <w:tmpl w:val="C2C4832C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D4311"/>
    <w:multiLevelType w:val="hybridMultilevel"/>
    <w:tmpl w:val="94E6CD70"/>
    <w:lvl w:ilvl="0" w:tplc="96B074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40E026A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8C23BBC"/>
    <w:multiLevelType w:val="multilevel"/>
    <w:tmpl w:val="0CB4D5B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445C4AD8"/>
    <w:multiLevelType w:val="hybridMultilevel"/>
    <w:tmpl w:val="3E6C3AE0"/>
    <w:lvl w:ilvl="0" w:tplc="272E93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BA104CD"/>
    <w:multiLevelType w:val="hybridMultilevel"/>
    <w:tmpl w:val="C1A46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09239B"/>
    <w:multiLevelType w:val="multilevel"/>
    <w:tmpl w:val="2C9011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615"/>
    <w:rsid w:val="00006A00"/>
    <w:rsid w:val="00032905"/>
    <w:rsid w:val="00062492"/>
    <w:rsid w:val="00063FA3"/>
    <w:rsid w:val="000E0140"/>
    <w:rsid w:val="00151E11"/>
    <w:rsid w:val="001850B6"/>
    <w:rsid w:val="001C1233"/>
    <w:rsid w:val="001C3E93"/>
    <w:rsid w:val="001C5F45"/>
    <w:rsid w:val="001F5736"/>
    <w:rsid w:val="0024271F"/>
    <w:rsid w:val="00256FF5"/>
    <w:rsid w:val="00263B31"/>
    <w:rsid w:val="00277681"/>
    <w:rsid w:val="00295C68"/>
    <w:rsid w:val="0029635C"/>
    <w:rsid w:val="002A0EEC"/>
    <w:rsid w:val="002A76AF"/>
    <w:rsid w:val="002D0FE3"/>
    <w:rsid w:val="002E12D4"/>
    <w:rsid w:val="002F7194"/>
    <w:rsid w:val="00302535"/>
    <w:rsid w:val="00354D0D"/>
    <w:rsid w:val="00355083"/>
    <w:rsid w:val="003944A3"/>
    <w:rsid w:val="003A1D08"/>
    <w:rsid w:val="003C1CAC"/>
    <w:rsid w:val="003C2615"/>
    <w:rsid w:val="003E22D8"/>
    <w:rsid w:val="003F53F0"/>
    <w:rsid w:val="0040078D"/>
    <w:rsid w:val="0040734A"/>
    <w:rsid w:val="00430734"/>
    <w:rsid w:val="004344A4"/>
    <w:rsid w:val="00447877"/>
    <w:rsid w:val="00467EFF"/>
    <w:rsid w:val="00495F7D"/>
    <w:rsid w:val="004C5706"/>
    <w:rsid w:val="004D1DA6"/>
    <w:rsid w:val="004D49C8"/>
    <w:rsid w:val="00506D64"/>
    <w:rsid w:val="00544A0D"/>
    <w:rsid w:val="00573B39"/>
    <w:rsid w:val="005D092F"/>
    <w:rsid w:val="005D4EEE"/>
    <w:rsid w:val="005E239A"/>
    <w:rsid w:val="005E58E9"/>
    <w:rsid w:val="00680767"/>
    <w:rsid w:val="00696BD3"/>
    <w:rsid w:val="0069718C"/>
    <w:rsid w:val="006A31E8"/>
    <w:rsid w:val="006D7AB4"/>
    <w:rsid w:val="00701DF1"/>
    <w:rsid w:val="00736329"/>
    <w:rsid w:val="00767263"/>
    <w:rsid w:val="00786FD4"/>
    <w:rsid w:val="007B57F8"/>
    <w:rsid w:val="007E16D6"/>
    <w:rsid w:val="00846DB0"/>
    <w:rsid w:val="00875F61"/>
    <w:rsid w:val="0087715C"/>
    <w:rsid w:val="0088290A"/>
    <w:rsid w:val="008B2AEE"/>
    <w:rsid w:val="008C283E"/>
    <w:rsid w:val="008F123B"/>
    <w:rsid w:val="00927DA9"/>
    <w:rsid w:val="009420D8"/>
    <w:rsid w:val="00950BB3"/>
    <w:rsid w:val="00951848"/>
    <w:rsid w:val="0096056B"/>
    <w:rsid w:val="00964D8C"/>
    <w:rsid w:val="00974F14"/>
    <w:rsid w:val="009E6D87"/>
    <w:rsid w:val="00A172CE"/>
    <w:rsid w:val="00A260D6"/>
    <w:rsid w:val="00A275FF"/>
    <w:rsid w:val="00A73459"/>
    <w:rsid w:val="00AD6ACA"/>
    <w:rsid w:val="00AD7D3A"/>
    <w:rsid w:val="00AF1B65"/>
    <w:rsid w:val="00B018CB"/>
    <w:rsid w:val="00B37EE1"/>
    <w:rsid w:val="00B4371F"/>
    <w:rsid w:val="00B74202"/>
    <w:rsid w:val="00B9060F"/>
    <w:rsid w:val="00B96491"/>
    <w:rsid w:val="00BC3F18"/>
    <w:rsid w:val="00C7441D"/>
    <w:rsid w:val="00C85B58"/>
    <w:rsid w:val="00CA4CF3"/>
    <w:rsid w:val="00CE4120"/>
    <w:rsid w:val="00CF7749"/>
    <w:rsid w:val="00D00A29"/>
    <w:rsid w:val="00D218E6"/>
    <w:rsid w:val="00D360EC"/>
    <w:rsid w:val="00E05F93"/>
    <w:rsid w:val="00E27052"/>
    <w:rsid w:val="00E465DC"/>
    <w:rsid w:val="00EB3F17"/>
    <w:rsid w:val="00EE4016"/>
    <w:rsid w:val="00EE7EF8"/>
    <w:rsid w:val="00F2423F"/>
    <w:rsid w:val="00F24FFD"/>
    <w:rsid w:val="00F25102"/>
    <w:rsid w:val="00F37666"/>
    <w:rsid w:val="00F42B73"/>
    <w:rsid w:val="00F57A46"/>
    <w:rsid w:val="00FC1D49"/>
    <w:rsid w:val="00FD2B6D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2DD62B-07C9-4C90-BD9E-1842DD02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4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0F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744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rsid w:val="00F25102"/>
    <w:rPr>
      <w:rFonts w:cs="Times New Roman"/>
    </w:rPr>
  </w:style>
  <w:style w:type="paragraph" w:customStyle="1" w:styleId="Style2">
    <w:name w:val="Style2"/>
    <w:basedOn w:val="a"/>
    <w:rsid w:val="00767263"/>
    <w:pPr>
      <w:widowControl w:val="0"/>
      <w:autoSpaceDE w:val="0"/>
      <w:autoSpaceDN w:val="0"/>
      <w:adjustRightInd w:val="0"/>
      <w:spacing w:line="405" w:lineRule="exact"/>
      <w:jc w:val="right"/>
    </w:pPr>
  </w:style>
  <w:style w:type="character" w:customStyle="1" w:styleId="FontStyle11">
    <w:name w:val="Font Style11"/>
    <w:rsid w:val="00767263"/>
    <w:rPr>
      <w:rFonts w:ascii="Times New Roman" w:hAnsi="Times New Roman"/>
      <w:spacing w:val="-30"/>
      <w:sz w:val="36"/>
    </w:rPr>
  </w:style>
  <w:style w:type="character" w:customStyle="1" w:styleId="FontStyle12">
    <w:name w:val="Font Style12"/>
    <w:rsid w:val="00767263"/>
    <w:rPr>
      <w:rFonts w:ascii="Times New Roman" w:hAnsi="Times New Roman"/>
      <w:i/>
      <w:spacing w:val="-20"/>
      <w:sz w:val="34"/>
    </w:rPr>
  </w:style>
  <w:style w:type="character" w:customStyle="1" w:styleId="FontStyle13">
    <w:name w:val="Font Style13"/>
    <w:rsid w:val="00767263"/>
    <w:rPr>
      <w:rFonts w:ascii="Times New Roman" w:hAnsi="Times New Roman"/>
      <w:b/>
      <w:i/>
      <w:spacing w:val="-20"/>
      <w:sz w:val="34"/>
    </w:rPr>
  </w:style>
  <w:style w:type="character" w:customStyle="1" w:styleId="FontStyle14">
    <w:name w:val="Font Style14"/>
    <w:rsid w:val="00767263"/>
    <w:rPr>
      <w:rFonts w:ascii="Arial Narrow" w:hAnsi="Arial Narrow"/>
      <w:i/>
      <w:spacing w:val="-50"/>
      <w:sz w:val="46"/>
    </w:rPr>
  </w:style>
  <w:style w:type="character" w:customStyle="1" w:styleId="FontStyle15">
    <w:name w:val="Font Style15"/>
    <w:rsid w:val="00767263"/>
    <w:rPr>
      <w:rFonts w:ascii="Times New Roman" w:hAnsi="Times New Roman"/>
      <w:sz w:val="34"/>
    </w:rPr>
  </w:style>
  <w:style w:type="paragraph" w:styleId="a3">
    <w:name w:val="Normal (Web)"/>
    <w:basedOn w:val="a"/>
    <w:uiPriority w:val="99"/>
    <w:rsid w:val="00573B39"/>
  </w:style>
  <w:style w:type="character" w:styleId="a4">
    <w:name w:val="Hyperlink"/>
    <w:uiPriority w:val="99"/>
    <w:rsid w:val="00573B39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1C5F45"/>
    <w:rPr>
      <w:rFonts w:cs="Times New Roman"/>
      <w:color w:val="800080"/>
      <w:u w:val="single"/>
    </w:rPr>
  </w:style>
  <w:style w:type="paragraph" w:styleId="a6">
    <w:name w:val="footnote text"/>
    <w:basedOn w:val="a"/>
    <w:link w:val="a7"/>
    <w:uiPriority w:val="99"/>
    <w:semiHidden/>
    <w:rsid w:val="00430734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430734"/>
    <w:rPr>
      <w:rFonts w:cs="Times New Roman"/>
      <w:vertAlign w:val="superscript"/>
    </w:rPr>
  </w:style>
  <w:style w:type="paragraph" w:styleId="a9">
    <w:name w:val="Date"/>
    <w:basedOn w:val="a"/>
    <w:next w:val="a"/>
    <w:link w:val="aa"/>
    <w:uiPriority w:val="99"/>
    <w:rsid w:val="00B96491"/>
  </w:style>
  <w:style w:type="character" w:customStyle="1" w:styleId="aa">
    <w:name w:val="Дата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caption"/>
    <w:basedOn w:val="a"/>
    <w:next w:val="a"/>
    <w:uiPriority w:val="35"/>
    <w:qFormat/>
    <w:rsid w:val="006D7AB4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rsid w:val="00D218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D218E6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D218E6"/>
    <w:pPr>
      <w:ind w:left="240"/>
    </w:pPr>
  </w:style>
  <w:style w:type="paragraph" w:styleId="af">
    <w:name w:val="header"/>
    <w:basedOn w:val="a"/>
    <w:link w:val="af0"/>
    <w:uiPriority w:val="99"/>
    <w:rsid w:val="003F53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F53F0"/>
    <w:rPr>
      <w:rFonts w:cs="Times New Roman"/>
      <w:sz w:val="24"/>
      <w:szCs w:val="24"/>
    </w:rPr>
  </w:style>
  <w:style w:type="table" w:styleId="af1">
    <w:name w:val="Table Grid"/>
    <w:basedOn w:val="a1"/>
    <w:uiPriority w:val="59"/>
    <w:rsid w:val="003F5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Армен</dc:creator>
  <cp:keywords/>
  <dc:description/>
  <cp:lastModifiedBy>admin</cp:lastModifiedBy>
  <cp:revision>2</cp:revision>
  <dcterms:created xsi:type="dcterms:W3CDTF">2014-03-25T23:11:00Z</dcterms:created>
  <dcterms:modified xsi:type="dcterms:W3CDTF">2014-03-25T23:11:00Z</dcterms:modified>
</cp:coreProperties>
</file>