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3E" w:rsidRPr="00D158F7" w:rsidRDefault="00C2763E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Сплав АЛ11</w:t>
      </w:r>
      <w:r w:rsidR="000A315A" w:rsidRPr="00D158F7">
        <w:rPr>
          <w:b/>
          <w:sz w:val="28"/>
          <w:szCs w:val="28"/>
        </w:rPr>
        <w:t xml:space="preserve"> (АК7Ц9)</w:t>
      </w:r>
    </w:p>
    <w:p w:rsidR="00D433D8" w:rsidRPr="00D158F7" w:rsidRDefault="00D433D8" w:rsidP="00D433D8">
      <w:pPr>
        <w:ind w:firstLine="709"/>
        <w:rPr>
          <w:sz w:val="28"/>
          <w:szCs w:val="28"/>
        </w:rPr>
      </w:pPr>
    </w:p>
    <w:p w:rsidR="00C2763E" w:rsidRPr="00D158F7" w:rsidRDefault="00C2763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Плотность =2940 кг/м</w:t>
      </w:r>
      <w:r w:rsidRPr="00D158F7">
        <w:rPr>
          <w:sz w:val="28"/>
          <w:szCs w:val="28"/>
          <w:vertAlign w:val="superscript"/>
        </w:rPr>
        <w:t>3</w:t>
      </w:r>
    </w:p>
    <w:p w:rsidR="00C2763E" w:rsidRPr="00D158F7" w:rsidRDefault="004C7F6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Предел прочности на разрыв (Н/мм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) =250 (Н/мм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)</w:t>
      </w:r>
    </w:p>
    <w:p w:rsidR="00E05683" w:rsidRPr="00D158F7" w:rsidRDefault="0052379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</w:t>
      </w:r>
      <w:r w:rsidRPr="00D158F7">
        <w:rPr>
          <w:sz w:val="28"/>
          <w:szCs w:val="28"/>
          <w:vertAlign w:val="subscript"/>
          <w:lang w:val="en-US"/>
        </w:rPr>
        <w:t>sol</w:t>
      </w:r>
      <w:r w:rsidRPr="00D158F7">
        <w:rPr>
          <w:sz w:val="28"/>
          <w:szCs w:val="28"/>
        </w:rPr>
        <w:t>=570</w:t>
      </w:r>
      <w:r w:rsidRPr="00D158F7">
        <w:rPr>
          <w:sz w:val="28"/>
          <w:szCs w:val="28"/>
          <w:vertAlign w:val="superscript"/>
          <w:lang w:val="en-US"/>
        </w:rPr>
        <w:t>o</w:t>
      </w:r>
      <w:r w:rsidRPr="00D158F7">
        <w:rPr>
          <w:sz w:val="28"/>
          <w:szCs w:val="28"/>
          <w:lang w:val="en-US"/>
        </w:rPr>
        <w:t>C</w:t>
      </w:r>
    </w:p>
    <w:p w:rsidR="00523797" w:rsidRPr="00D158F7" w:rsidRDefault="0052379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T</w:t>
      </w:r>
      <w:r w:rsidRPr="00D158F7">
        <w:rPr>
          <w:sz w:val="28"/>
          <w:szCs w:val="28"/>
          <w:vertAlign w:val="subscript"/>
          <w:lang w:val="en-US"/>
        </w:rPr>
        <w:t>liq</w:t>
      </w:r>
      <w:r w:rsidRPr="00D158F7">
        <w:rPr>
          <w:sz w:val="28"/>
          <w:szCs w:val="28"/>
        </w:rPr>
        <w:t>=662</w:t>
      </w:r>
      <w:r w:rsidRPr="00D158F7">
        <w:rPr>
          <w:sz w:val="28"/>
          <w:szCs w:val="28"/>
          <w:vertAlign w:val="superscript"/>
          <w:lang w:val="en-US"/>
        </w:rPr>
        <w:t>o</w:t>
      </w:r>
      <w:r w:rsidRPr="00D158F7">
        <w:rPr>
          <w:sz w:val="28"/>
          <w:szCs w:val="28"/>
          <w:lang w:val="en-US"/>
        </w:rPr>
        <w:t>C</w:t>
      </w:r>
    </w:p>
    <w:p w:rsidR="00523797" w:rsidRPr="00D158F7" w:rsidRDefault="0052379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∆</w:t>
      </w:r>
      <w:r w:rsidRPr="00D158F7">
        <w:rPr>
          <w:sz w:val="28"/>
          <w:szCs w:val="28"/>
          <w:lang w:val="en-US"/>
        </w:rPr>
        <w:t>T</w:t>
      </w:r>
      <w:r w:rsidRPr="00D158F7">
        <w:rPr>
          <w:sz w:val="28"/>
          <w:szCs w:val="28"/>
          <w:vertAlign w:val="subscript"/>
        </w:rPr>
        <w:t>кр</w:t>
      </w:r>
      <w:r w:rsidRPr="00D158F7">
        <w:rPr>
          <w:sz w:val="28"/>
          <w:szCs w:val="28"/>
        </w:rPr>
        <w:t>=92</w:t>
      </w:r>
    </w:p>
    <w:p w:rsidR="00087F51" w:rsidRPr="00D158F7" w:rsidRDefault="00087F51" w:rsidP="00D433D8">
      <w:pPr>
        <w:ind w:firstLine="709"/>
        <w:rPr>
          <w:sz w:val="28"/>
          <w:szCs w:val="28"/>
        </w:rPr>
      </w:pPr>
    </w:p>
    <w:p w:rsidR="00087F51" w:rsidRPr="00D158F7" w:rsidRDefault="00087F51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Основной химический состав</w:t>
      </w:r>
    </w:p>
    <w:tbl>
      <w:tblPr>
        <w:tblW w:w="45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10"/>
        <w:gridCol w:w="1010"/>
        <w:gridCol w:w="1310"/>
      </w:tblGrid>
      <w:tr w:rsidR="00E17BF7" w:rsidRPr="00D158F7" w:rsidTr="00897D5C">
        <w:tc>
          <w:tcPr>
            <w:tcW w:w="1430" w:type="dxa"/>
            <w:shd w:val="clear" w:color="auto" w:fill="auto"/>
          </w:tcPr>
          <w:p w:rsidR="00E17BF7" w:rsidRPr="00D158F7" w:rsidRDefault="00E17BF7" w:rsidP="00D433D8">
            <w:r w:rsidRPr="00D158F7">
              <w:t>Сплав АЛ11</w:t>
            </w:r>
          </w:p>
        </w:tc>
        <w:tc>
          <w:tcPr>
            <w:tcW w:w="810" w:type="dxa"/>
            <w:shd w:val="clear" w:color="auto" w:fill="auto"/>
          </w:tcPr>
          <w:p w:rsidR="00E17BF7" w:rsidRPr="00897D5C" w:rsidRDefault="00E17BF7" w:rsidP="00D433D8">
            <w:pPr>
              <w:rPr>
                <w:lang w:val="en-US"/>
              </w:rPr>
            </w:pPr>
            <w:r w:rsidRPr="00897D5C">
              <w:rPr>
                <w:lang w:val="en-US"/>
              </w:rPr>
              <w:t>Si</w:t>
            </w:r>
          </w:p>
        </w:tc>
        <w:tc>
          <w:tcPr>
            <w:tcW w:w="1010" w:type="dxa"/>
            <w:shd w:val="clear" w:color="auto" w:fill="auto"/>
          </w:tcPr>
          <w:p w:rsidR="00E17BF7" w:rsidRPr="00897D5C" w:rsidRDefault="00E17BF7" w:rsidP="00D433D8">
            <w:pPr>
              <w:rPr>
                <w:lang w:val="en-US"/>
              </w:rPr>
            </w:pPr>
            <w:r w:rsidRPr="00897D5C">
              <w:rPr>
                <w:lang w:val="en-US"/>
              </w:rPr>
              <w:t>Zn</w:t>
            </w:r>
          </w:p>
        </w:tc>
        <w:tc>
          <w:tcPr>
            <w:tcW w:w="1310" w:type="dxa"/>
            <w:shd w:val="clear" w:color="auto" w:fill="auto"/>
          </w:tcPr>
          <w:p w:rsidR="00E17BF7" w:rsidRPr="00D158F7" w:rsidRDefault="00E17BF7" w:rsidP="00D433D8">
            <w:r w:rsidRPr="00897D5C">
              <w:rPr>
                <w:lang w:val="en-US"/>
              </w:rPr>
              <w:t>Al</w:t>
            </w:r>
          </w:p>
        </w:tc>
      </w:tr>
      <w:tr w:rsidR="00E17BF7" w:rsidRPr="00D158F7" w:rsidTr="00897D5C">
        <w:tc>
          <w:tcPr>
            <w:tcW w:w="1430" w:type="dxa"/>
            <w:shd w:val="clear" w:color="auto" w:fill="auto"/>
          </w:tcPr>
          <w:p w:rsidR="00E17BF7" w:rsidRPr="00D158F7" w:rsidRDefault="00E17BF7" w:rsidP="00D433D8"/>
        </w:tc>
        <w:tc>
          <w:tcPr>
            <w:tcW w:w="810" w:type="dxa"/>
            <w:shd w:val="clear" w:color="auto" w:fill="auto"/>
          </w:tcPr>
          <w:p w:rsidR="00E17BF7" w:rsidRPr="00897D5C" w:rsidRDefault="00E17BF7" w:rsidP="00D433D8">
            <w:pPr>
              <w:rPr>
                <w:lang w:val="en-US"/>
              </w:rPr>
            </w:pPr>
            <w:r w:rsidRPr="00897D5C">
              <w:rPr>
                <w:lang w:val="en-US"/>
              </w:rPr>
              <w:t>6-8%</w:t>
            </w:r>
          </w:p>
        </w:tc>
        <w:tc>
          <w:tcPr>
            <w:tcW w:w="1010" w:type="dxa"/>
            <w:shd w:val="clear" w:color="auto" w:fill="auto"/>
          </w:tcPr>
          <w:p w:rsidR="00E17BF7" w:rsidRPr="00897D5C" w:rsidRDefault="00E17BF7" w:rsidP="00D433D8">
            <w:pPr>
              <w:rPr>
                <w:lang w:val="en-US"/>
              </w:rPr>
            </w:pPr>
            <w:r w:rsidRPr="00897D5C">
              <w:rPr>
                <w:lang w:val="en-US"/>
              </w:rPr>
              <w:t>10-14%</w:t>
            </w:r>
          </w:p>
        </w:tc>
        <w:tc>
          <w:tcPr>
            <w:tcW w:w="1310" w:type="dxa"/>
            <w:shd w:val="clear" w:color="auto" w:fill="auto"/>
          </w:tcPr>
          <w:p w:rsidR="00E17BF7" w:rsidRPr="00D158F7" w:rsidRDefault="00E17BF7" w:rsidP="00D433D8">
            <w:r w:rsidRPr="00897D5C">
              <w:rPr>
                <w:lang w:val="en-US"/>
              </w:rPr>
              <w:t>77.2-86.9%</w:t>
            </w:r>
          </w:p>
        </w:tc>
      </w:tr>
    </w:tbl>
    <w:p w:rsidR="00087F51" w:rsidRPr="00D158F7" w:rsidRDefault="00087F51" w:rsidP="00D433D8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="392" w:tblpY="536"/>
        <w:tblW w:w="3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654"/>
        <w:gridCol w:w="1110"/>
        <w:gridCol w:w="1080"/>
      </w:tblGrid>
      <w:tr w:rsidR="00E17BF7" w:rsidRPr="00D158F7" w:rsidTr="00897D5C">
        <w:tc>
          <w:tcPr>
            <w:tcW w:w="913" w:type="dxa"/>
            <w:shd w:val="clear" w:color="auto" w:fill="auto"/>
          </w:tcPr>
          <w:p w:rsidR="00E17BF7" w:rsidRPr="00897D5C" w:rsidRDefault="00E17BF7" w:rsidP="00897D5C">
            <w:pPr>
              <w:rPr>
                <w:lang w:val="en-US"/>
              </w:rPr>
            </w:pPr>
            <w:r w:rsidRPr="00897D5C">
              <w:rPr>
                <w:lang w:val="en-US"/>
              </w:rPr>
              <w:t>Fe</w:t>
            </w:r>
          </w:p>
        </w:tc>
        <w:tc>
          <w:tcPr>
            <w:tcW w:w="654" w:type="dxa"/>
            <w:shd w:val="clear" w:color="auto" w:fill="auto"/>
          </w:tcPr>
          <w:p w:rsidR="00E17BF7" w:rsidRPr="00897D5C" w:rsidRDefault="00E17BF7" w:rsidP="00897D5C">
            <w:pPr>
              <w:rPr>
                <w:lang w:val="en-US"/>
              </w:rPr>
            </w:pPr>
            <w:r w:rsidRPr="00897D5C">
              <w:rPr>
                <w:lang w:val="en-US"/>
              </w:rPr>
              <w:t>Mn</w:t>
            </w:r>
          </w:p>
        </w:tc>
        <w:tc>
          <w:tcPr>
            <w:tcW w:w="1110" w:type="dxa"/>
            <w:shd w:val="clear" w:color="auto" w:fill="auto"/>
          </w:tcPr>
          <w:p w:rsidR="00E17BF7" w:rsidRPr="00897D5C" w:rsidRDefault="00E17BF7" w:rsidP="00897D5C">
            <w:pPr>
              <w:rPr>
                <w:lang w:val="en-US"/>
              </w:rPr>
            </w:pPr>
            <w:r w:rsidRPr="00897D5C">
              <w:rPr>
                <w:lang w:val="en-US"/>
              </w:rPr>
              <w:t>Mg</w:t>
            </w:r>
          </w:p>
        </w:tc>
        <w:tc>
          <w:tcPr>
            <w:tcW w:w="1080" w:type="dxa"/>
            <w:shd w:val="clear" w:color="auto" w:fill="auto"/>
          </w:tcPr>
          <w:p w:rsidR="00E17BF7" w:rsidRPr="00D158F7" w:rsidRDefault="00E17BF7" w:rsidP="00897D5C">
            <w:r w:rsidRPr="00897D5C">
              <w:rPr>
                <w:lang w:val="en-US"/>
              </w:rPr>
              <w:t>Cu</w:t>
            </w:r>
          </w:p>
        </w:tc>
      </w:tr>
      <w:tr w:rsidR="00E17BF7" w:rsidRPr="00D158F7" w:rsidTr="00897D5C">
        <w:tc>
          <w:tcPr>
            <w:tcW w:w="913" w:type="dxa"/>
            <w:shd w:val="clear" w:color="auto" w:fill="auto"/>
          </w:tcPr>
          <w:p w:rsidR="00E17BF7" w:rsidRPr="00D158F7" w:rsidRDefault="00E17BF7" w:rsidP="00897D5C">
            <w:r w:rsidRPr="00D158F7">
              <w:t>До 1,5</w:t>
            </w:r>
          </w:p>
        </w:tc>
        <w:tc>
          <w:tcPr>
            <w:tcW w:w="654" w:type="dxa"/>
            <w:shd w:val="clear" w:color="auto" w:fill="auto"/>
          </w:tcPr>
          <w:p w:rsidR="00E17BF7" w:rsidRPr="00D158F7" w:rsidRDefault="00E17BF7" w:rsidP="00897D5C">
            <w:r w:rsidRPr="00897D5C">
              <w:rPr>
                <w:lang w:val="en-US"/>
              </w:rPr>
              <w:t>0.5</w:t>
            </w:r>
          </w:p>
        </w:tc>
        <w:tc>
          <w:tcPr>
            <w:tcW w:w="1110" w:type="dxa"/>
            <w:shd w:val="clear" w:color="auto" w:fill="auto"/>
          </w:tcPr>
          <w:p w:rsidR="00E17BF7" w:rsidRPr="00897D5C" w:rsidRDefault="00E17BF7" w:rsidP="00897D5C">
            <w:pPr>
              <w:rPr>
                <w:lang w:val="en-US"/>
              </w:rPr>
            </w:pPr>
            <w:r w:rsidRPr="00897D5C">
              <w:rPr>
                <w:lang w:val="en-US"/>
              </w:rPr>
              <w:t>0.1-0.3%</w:t>
            </w:r>
          </w:p>
        </w:tc>
        <w:tc>
          <w:tcPr>
            <w:tcW w:w="1080" w:type="dxa"/>
            <w:shd w:val="clear" w:color="auto" w:fill="auto"/>
          </w:tcPr>
          <w:p w:rsidR="00E17BF7" w:rsidRPr="00897D5C" w:rsidRDefault="00E17BF7" w:rsidP="00897D5C">
            <w:pPr>
              <w:rPr>
                <w:lang w:val="en-US"/>
              </w:rPr>
            </w:pPr>
            <w:r w:rsidRPr="00D158F7">
              <w:t>До 0,6%</w:t>
            </w:r>
          </w:p>
        </w:tc>
      </w:tr>
    </w:tbl>
    <w:p w:rsidR="00E05683" w:rsidRPr="00D158F7" w:rsidRDefault="00E17BF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Допустимое </w:t>
      </w:r>
      <w:r w:rsidR="00D433D8" w:rsidRPr="00D158F7">
        <w:rPr>
          <w:sz w:val="28"/>
          <w:szCs w:val="28"/>
        </w:rPr>
        <w:t>содержание</w:t>
      </w:r>
      <w:r w:rsidRPr="00D158F7">
        <w:rPr>
          <w:sz w:val="28"/>
          <w:szCs w:val="28"/>
        </w:rPr>
        <w:t xml:space="preserve"> примесей (не более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%)</w:t>
      </w:r>
    </w:p>
    <w:p w:rsidR="00E17BF7" w:rsidRPr="00D158F7" w:rsidRDefault="00E17BF7" w:rsidP="00D433D8">
      <w:pPr>
        <w:ind w:firstLine="709"/>
        <w:rPr>
          <w:sz w:val="28"/>
          <w:szCs w:val="28"/>
        </w:rPr>
      </w:pPr>
    </w:p>
    <w:p w:rsidR="00E05683" w:rsidRPr="00D158F7" w:rsidRDefault="00E05683" w:rsidP="00D433D8">
      <w:pPr>
        <w:ind w:firstLine="709"/>
        <w:rPr>
          <w:sz w:val="28"/>
          <w:szCs w:val="28"/>
        </w:rPr>
      </w:pPr>
    </w:p>
    <w:p w:rsidR="00250AA0" w:rsidRPr="00D158F7" w:rsidRDefault="00250AA0" w:rsidP="00D433D8">
      <w:pPr>
        <w:ind w:firstLine="709"/>
        <w:rPr>
          <w:sz w:val="28"/>
          <w:szCs w:val="28"/>
        </w:rPr>
      </w:pPr>
    </w:p>
    <w:p w:rsidR="00C2763E" w:rsidRPr="00D158F7" w:rsidRDefault="00D433D8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br w:type="page"/>
      </w:r>
      <w:r w:rsidR="00C2763E" w:rsidRPr="00D158F7">
        <w:rPr>
          <w:b/>
          <w:sz w:val="28"/>
          <w:szCs w:val="28"/>
        </w:rPr>
        <w:t xml:space="preserve">1. </w:t>
      </w:r>
      <w:r w:rsidR="00E17BF7" w:rsidRPr="00D158F7">
        <w:rPr>
          <w:b/>
          <w:sz w:val="28"/>
          <w:szCs w:val="28"/>
        </w:rPr>
        <w:t>А</w:t>
      </w:r>
      <w:r w:rsidR="00C2763E" w:rsidRPr="00D158F7">
        <w:rPr>
          <w:b/>
          <w:sz w:val="28"/>
          <w:szCs w:val="28"/>
        </w:rPr>
        <w:t>нализ процесса взаимодействия сплава с газами</w:t>
      </w:r>
    </w:p>
    <w:p w:rsidR="00C2763E" w:rsidRPr="00D158F7" w:rsidRDefault="00C2763E" w:rsidP="00D433D8">
      <w:pPr>
        <w:ind w:firstLine="709"/>
        <w:rPr>
          <w:sz w:val="28"/>
          <w:szCs w:val="28"/>
        </w:rPr>
      </w:pPr>
    </w:p>
    <w:p w:rsidR="0031528D" w:rsidRPr="00D158F7" w:rsidRDefault="0031528D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1.1</w:t>
      </w:r>
      <w:r w:rsidR="00D433D8" w:rsidRPr="00D158F7">
        <w:rPr>
          <w:b/>
          <w:sz w:val="28"/>
          <w:szCs w:val="28"/>
        </w:rPr>
        <w:t xml:space="preserve"> </w:t>
      </w:r>
      <w:r w:rsidR="00E17BF7" w:rsidRPr="00D158F7">
        <w:rPr>
          <w:b/>
          <w:sz w:val="28"/>
          <w:szCs w:val="28"/>
        </w:rPr>
        <w:t>О</w:t>
      </w:r>
      <w:r w:rsidRPr="00D158F7">
        <w:rPr>
          <w:b/>
          <w:sz w:val="28"/>
          <w:szCs w:val="28"/>
        </w:rPr>
        <w:t>ценить возможность образования в отливке дефектов, обусловленных взаимодействием сплава с водородом, кислородом и другими газами</w:t>
      </w:r>
    </w:p>
    <w:p w:rsidR="00471834" w:rsidRPr="00D158F7" w:rsidRDefault="00471834" w:rsidP="00D433D8">
      <w:pPr>
        <w:ind w:firstLine="709"/>
        <w:rPr>
          <w:b/>
          <w:sz w:val="28"/>
          <w:szCs w:val="28"/>
        </w:rPr>
      </w:pPr>
    </w:p>
    <w:p w:rsidR="00030D84" w:rsidRPr="00D158F7" w:rsidRDefault="0047183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При взаимодействии </w:t>
      </w:r>
      <w:r w:rsidR="0038481B" w:rsidRPr="00D158F7">
        <w:rPr>
          <w:sz w:val="28"/>
          <w:szCs w:val="28"/>
        </w:rPr>
        <w:t>сплава</w:t>
      </w:r>
      <w:r w:rsidRPr="00D158F7">
        <w:rPr>
          <w:sz w:val="28"/>
          <w:szCs w:val="28"/>
        </w:rPr>
        <w:t xml:space="preserve"> с газами (Н, О</w:t>
      </w:r>
      <w:r w:rsidRPr="00D158F7">
        <w:rPr>
          <w:sz w:val="28"/>
          <w:szCs w:val="28"/>
          <w:vertAlign w:val="subscript"/>
        </w:rPr>
        <w:t>2</w:t>
      </w:r>
      <w:r w:rsidRPr="00D158F7">
        <w:rPr>
          <w:sz w:val="28"/>
          <w:szCs w:val="28"/>
        </w:rPr>
        <w:t xml:space="preserve">, </w:t>
      </w:r>
      <w:r w:rsidRPr="00D158F7">
        <w:rPr>
          <w:sz w:val="28"/>
          <w:szCs w:val="28"/>
          <w:lang w:val="en-US"/>
        </w:rPr>
        <w:t>N</w:t>
      </w:r>
      <w:r w:rsidRPr="00D158F7">
        <w:rPr>
          <w:sz w:val="28"/>
          <w:szCs w:val="28"/>
        </w:rPr>
        <w:t>) возможно образование следующих дефектов: газовая пористость, газовые раковины, неметаллические включения</w:t>
      </w:r>
      <w:r w:rsidR="00030D84" w:rsidRPr="00D158F7">
        <w:rPr>
          <w:sz w:val="28"/>
          <w:szCs w:val="28"/>
        </w:rPr>
        <w:t>.</w:t>
      </w:r>
    </w:p>
    <w:p w:rsidR="0038481B" w:rsidRPr="00D158F7" w:rsidRDefault="00030D8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Взаимодействие с газом може</w:t>
      </w:r>
      <w:r w:rsidR="0038481B" w:rsidRPr="00D158F7">
        <w:rPr>
          <w:sz w:val="28"/>
          <w:szCs w:val="28"/>
        </w:rPr>
        <w:t>т протекать по эндотермической и</w:t>
      </w:r>
      <w:r w:rsidRPr="00D158F7">
        <w:rPr>
          <w:sz w:val="28"/>
          <w:szCs w:val="28"/>
        </w:rPr>
        <w:t xml:space="preserve"> по экзотермической реакции. Взаимодействие водорода со сплавом п</w:t>
      </w:r>
      <w:r w:rsidR="0038481B" w:rsidRPr="00D158F7">
        <w:rPr>
          <w:sz w:val="28"/>
          <w:szCs w:val="28"/>
        </w:rPr>
        <w:t>р</w:t>
      </w:r>
      <w:r w:rsidRPr="00D158F7">
        <w:rPr>
          <w:sz w:val="28"/>
          <w:szCs w:val="28"/>
        </w:rPr>
        <w:t xml:space="preserve">отекает по экзотермической и эндотермической реакциям. В данном случае водород взаимодействует по </w:t>
      </w:r>
      <w:r w:rsidR="00EC2DAD" w:rsidRPr="00D158F7">
        <w:rPr>
          <w:sz w:val="28"/>
          <w:szCs w:val="28"/>
        </w:rPr>
        <w:t>эндотермической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реакции. Это приводит к образованию в сплаве раствора водорода, а в дальнейшем при кристаллизации возможно образование газовой пористости или газовых раковин.</w:t>
      </w:r>
    </w:p>
    <w:p w:rsidR="004C7F64" w:rsidRPr="00D158F7" w:rsidRDefault="0038481B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С кислородом, все металлы взаимодействуют по </w:t>
      </w:r>
      <w:r w:rsidR="00EC2DAD" w:rsidRPr="00D158F7">
        <w:rPr>
          <w:sz w:val="28"/>
          <w:szCs w:val="28"/>
        </w:rPr>
        <w:t>экзотермической</w:t>
      </w:r>
      <w:r w:rsidRPr="00D158F7">
        <w:rPr>
          <w:sz w:val="28"/>
          <w:szCs w:val="28"/>
        </w:rPr>
        <w:t xml:space="preserve"> реакции, при этом образуется окислы. Окислы образуют в отливках дефекты в виде окисных плёнок и окисных частиц.</w:t>
      </w:r>
    </w:p>
    <w:p w:rsidR="00C8004C" w:rsidRPr="00D158F7" w:rsidRDefault="0038481B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Образующиеся в отливке перечисленные дефекты резко снижают эксплуатационные свойства детали (механические свойства, герметичность,</w:t>
      </w:r>
      <w:r w:rsidR="00C8004C" w:rsidRPr="00D158F7">
        <w:rPr>
          <w:sz w:val="28"/>
          <w:szCs w:val="28"/>
        </w:rPr>
        <w:t xml:space="preserve"> коррозиестойкость</w:t>
      </w:r>
      <w:r w:rsidRPr="00D158F7">
        <w:rPr>
          <w:sz w:val="28"/>
          <w:szCs w:val="28"/>
        </w:rPr>
        <w:t>)</w:t>
      </w:r>
      <w:r w:rsidR="00C8004C" w:rsidRPr="00D158F7">
        <w:rPr>
          <w:sz w:val="28"/>
          <w:szCs w:val="28"/>
        </w:rPr>
        <w:t>.</w:t>
      </w:r>
    </w:p>
    <w:p w:rsidR="004C7F64" w:rsidRPr="00D158F7" w:rsidRDefault="00C8004C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Данные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дефекты</w:t>
      </w:r>
      <w:r w:rsidR="004C7F64" w:rsidRPr="00D158F7">
        <w:rPr>
          <w:sz w:val="28"/>
          <w:szCs w:val="28"/>
        </w:rPr>
        <w:t xml:space="preserve"> литья </w:t>
      </w:r>
      <w:r w:rsidR="00471834" w:rsidRPr="00D158F7">
        <w:rPr>
          <w:sz w:val="28"/>
          <w:szCs w:val="28"/>
        </w:rPr>
        <w:t>можно избежать путём: плавки металла в вакууме, п</w:t>
      </w:r>
      <w:r w:rsidR="00030D84" w:rsidRPr="00D158F7">
        <w:rPr>
          <w:sz w:val="28"/>
          <w:szCs w:val="28"/>
        </w:rPr>
        <w:t>лавки п</w:t>
      </w:r>
      <w:r w:rsidRPr="00D158F7">
        <w:rPr>
          <w:sz w:val="28"/>
          <w:szCs w:val="28"/>
        </w:rPr>
        <w:t>од слоем защитного флюса и</w:t>
      </w:r>
      <w:r w:rsidR="003E11C6" w:rsidRPr="00D158F7">
        <w:rPr>
          <w:sz w:val="28"/>
          <w:szCs w:val="28"/>
        </w:rPr>
        <w:t>ли</w:t>
      </w:r>
      <w:r w:rsidRPr="00D158F7">
        <w:rPr>
          <w:sz w:val="28"/>
          <w:szCs w:val="28"/>
        </w:rPr>
        <w:t xml:space="preserve"> плавкой в нейтральной среде.</w:t>
      </w:r>
    </w:p>
    <w:p w:rsidR="00365626" w:rsidRPr="00D158F7" w:rsidRDefault="00365626" w:rsidP="00D433D8">
      <w:pPr>
        <w:ind w:firstLine="709"/>
        <w:rPr>
          <w:b/>
          <w:sz w:val="28"/>
          <w:szCs w:val="28"/>
        </w:rPr>
      </w:pPr>
    </w:p>
    <w:p w:rsidR="00C8004C" w:rsidRPr="00D158F7" w:rsidRDefault="00D433D8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br w:type="page"/>
      </w:r>
      <w:r w:rsidR="00C8004C" w:rsidRPr="00D158F7">
        <w:rPr>
          <w:b/>
          <w:sz w:val="28"/>
          <w:szCs w:val="28"/>
        </w:rPr>
        <w:t xml:space="preserve">1.2 </w:t>
      </w:r>
      <w:r w:rsidR="00E17BF7" w:rsidRPr="00D158F7">
        <w:rPr>
          <w:b/>
          <w:sz w:val="28"/>
          <w:szCs w:val="28"/>
        </w:rPr>
        <w:t>П</w:t>
      </w:r>
      <w:r w:rsidR="00C8004C" w:rsidRPr="00D158F7">
        <w:rPr>
          <w:b/>
          <w:sz w:val="28"/>
          <w:szCs w:val="28"/>
        </w:rPr>
        <w:t>редложить теоретически обоснованные мероприятия, направленные на предупреждение насыщения водородом спла</w:t>
      </w:r>
      <w:r w:rsidRPr="00D158F7">
        <w:rPr>
          <w:b/>
          <w:sz w:val="28"/>
          <w:szCs w:val="28"/>
        </w:rPr>
        <w:t>ва в процессе его приготовления</w:t>
      </w:r>
    </w:p>
    <w:p w:rsidR="00C8004C" w:rsidRPr="00D158F7" w:rsidRDefault="00C8004C" w:rsidP="00D433D8">
      <w:pPr>
        <w:ind w:firstLine="709"/>
        <w:rPr>
          <w:b/>
          <w:sz w:val="28"/>
          <w:szCs w:val="28"/>
        </w:rPr>
      </w:pPr>
    </w:p>
    <w:p w:rsidR="00C8004C" w:rsidRPr="00D158F7" w:rsidRDefault="004852E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Источником насыщения водородом в сплавах является влага</w:t>
      </w:r>
      <w:r w:rsidR="00084C2D" w:rsidRPr="00D158F7">
        <w:rPr>
          <w:sz w:val="28"/>
          <w:szCs w:val="28"/>
        </w:rPr>
        <w:t>,</w:t>
      </w:r>
      <w:r w:rsidRPr="00D158F7">
        <w:rPr>
          <w:sz w:val="28"/>
          <w:szCs w:val="28"/>
        </w:rPr>
        <w:t xml:space="preserve"> которая может находиться:</w:t>
      </w:r>
    </w:p>
    <w:p w:rsidR="004852E8" w:rsidRPr="00D158F7" w:rsidRDefault="004852E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- в воздухе</w:t>
      </w:r>
    </w:p>
    <w:p w:rsidR="004852E8" w:rsidRPr="00D158F7" w:rsidRDefault="004852E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- на поверхности плохо просушенного плавильного инструмента или плавильной печи</w:t>
      </w:r>
    </w:p>
    <w:p w:rsidR="00084C2D" w:rsidRPr="00D158F7" w:rsidRDefault="004852E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- на поверхности шихты</w:t>
      </w:r>
    </w:p>
    <w:p w:rsidR="0005286A" w:rsidRPr="00D158F7" w:rsidRDefault="0005286A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Для предупреждения насыщением водородом </w:t>
      </w:r>
      <w:r w:rsidR="001828AF" w:rsidRPr="00D158F7">
        <w:rPr>
          <w:sz w:val="28"/>
          <w:szCs w:val="28"/>
        </w:rPr>
        <w:t xml:space="preserve">сплава применяют следующие меры. </w:t>
      </w:r>
      <w:r w:rsidRPr="00D158F7">
        <w:rPr>
          <w:sz w:val="28"/>
          <w:szCs w:val="28"/>
        </w:rPr>
        <w:t>Так как основное количество водорода в процессе плавки сплав получает из влаги содержащейся на поверхности шихты, плавильного инструмента и атмосферы печи. Необходимо просушить шихтовой материал также необходимо просушить плавильный инструмент, печь и тигель. Для того, что бы в процессе плавки расплав не взаимодействовал с атмосферой печи, плавку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следует производить под покровом защитного флюса.</w:t>
      </w:r>
    </w:p>
    <w:p w:rsidR="00084C2D" w:rsidRPr="00D158F7" w:rsidRDefault="00084C2D" w:rsidP="00D433D8">
      <w:pPr>
        <w:ind w:firstLine="709"/>
        <w:rPr>
          <w:sz w:val="28"/>
          <w:szCs w:val="28"/>
        </w:rPr>
      </w:pPr>
    </w:p>
    <w:p w:rsidR="001A6635" w:rsidRPr="00D158F7" w:rsidRDefault="00084C2D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1.3 </w:t>
      </w:r>
      <w:r w:rsidR="00E17BF7" w:rsidRPr="00D158F7">
        <w:rPr>
          <w:b/>
          <w:sz w:val="28"/>
          <w:szCs w:val="28"/>
        </w:rPr>
        <w:t>П</w:t>
      </w:r>
      <w:r w:rsidRPr="00D158F7">
        <w:rPr>
          <w:b/>
          <w:sz w:val="28"/>
          <w:szCs w:val="28"/>
        </w:rPr>
        <w:t>редложить теоретически обоснованный метод дегазации сплава перед заливкой</w:t>
      </w:r>
    </w:p>
    <w:p w:rsidR="00D433D8" w:rsidRPr="00D158F7" w:rsidRDefault="00D433D8" w:rsidP="00D433D8">
      <w:pPr>
        <w:ind w:firstLine="709"/>
        <w:rPr>
          <w:sz w:val="28"/>
          <w:szCs w:val="28"/>
        </w:rPr>
      </w:pPr>
    </w:p>
    <w:p w:rsidR="001A6635" w:rsidRPr="00D158F7" w:rsidRDefault="001A6635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Дегазация путём диффузионного удаления водорода.</w:t>
      </w:r>
    </w:p>
    <w:p w:rsidR="001A6635" w:rsidRPr="00D158F7" w:rsidRDefault="001A6635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Обработка нейтральными</w:t>
      </w:r>
      <w:r w:rsidR="007723DB" w:rsidRPr="00D158F7">
        <w:rPr>
          <w:sz w:val="28"/>
          <w:szCs w:val="28"/>
        </w:rPr>
        <w:t xml:space="preserve"> </w:t>
      </w:r>
      <w:r w:rsidR="00D433D8" w:rsidRPr="00D158F7">
        <w:rPr>
          <w:sz w:val="28"/>
          <w:szCs w:val="28"/>
        </w:rPr>
        <w:t>(</w:t>
      </w:r>
      <w:r w:rsidR="007723DB" w:rsidRPr="00D158F7">
        <w:rPr>
          <w:sz w:val="28"/>
          <w:szCs w:val="28"/>
          <w:lang w:val="en-US"/>
        </w:rPr>
        <w:t>Ar</w:t>
      </w:r>
      <w:r w:rsidR="007723DB" w:rsidRPr="00D158F7">
        <w:rPr>
          <w:sz w:val="28"/>
          <w:szCs w:val="28"/>
        </w:rPr>
        <w:t xml:space="preserve">, </w:t>
      </w:r>
      <w:r w:rsidR="007723DB" w:rsidRPr="00D158F7">
        <w:rPr>
          <w:sz w:val="28"/>
          <w:szCs w:val="28"/>
          <w:lang w:val="en-US"/>
        </w:rPr>
        <w:t>N</w:t>
      </w:r>
      <w:r w:rsidR="007723DB" w:rsidRPr="00D158F7">
        <w:rPr>
          <w:sz w:val="28"/>
          <w:szCs w:val="28"/>
          <w:vertAlign w:val="subscript"/>
        </w:rPr>
        <w:t>2</w:t>
      </w:r>
      <w:r w:rsidR="00D433D8" w:rsidRPr="00D158F7">
        <w:rPr>
          <w:sz w:val="28"/>
          <w:szCs w:val="28"/>
        </w:rPr>
        <w:t>)</w:t>
      </w:r>
      <w:r w:rsidRPr="00D158F7">
        <w:rPr>
          <w:sz w:val="28"/>
          <w:szCs w:val="28"/>
        </w:rPr>
        <w:t xml:space="preserve"> или активными</w:t>
      </w:r>
      <w:r w:rsidR="007723DB" w:rsidRPr="00D158F7">
        <w:rPr>
          <w:sz w:val="28"/>
          <w:szCs w:val="28"/>
        </w:rPr>
        <w:t xml:space="preserve"> </w:t>
      </w:r>
      <w:r w:rsidR="00D433D8" w:rsidRPr="00D158F7">
        <w:rPr>
          <w:sz w:val="28"/>
          <w:szCs w:val="28"/>
        </w:rPr>
        <w:t>(</w:t>
      </w:r>
      <w:r w:rsidR="007723DB" w:rsidRPr="00D158F7">
        <w:rPr>
          <w:sz w:val="28"/>
          <w:szCs w:val="28"/>
          <w:lang w:val="en-US"/>
        </w:rPr>
        <w:t>CL</w:t>
      </w:r>
      <w:r w:rsidR="007723DB" w:rsidRPr="00D158F7">
        <w:rPr>
          <w:sz w:val="28"/>
          <w:szCs w:val="28"/>
          <w:vertAlign w:val="subscript"/>
        </w:rPr>
        <w:t>2</w:t>
      </w:r>
      <w:r w:rsidR="00D433D8" w:rsidRPr="00D158F7">
        <w:rPr>
          <w:sz w:val="28"/>
          <w:szCs w:val="28"/>
        </w:rPr>
        <w:t>)</w:t>
      </w:r>
      <w:r w:rsidR="007723DB" w:rsidRPr="00D158F7">
        <w:rPr>
          <w:sz w:val="28"/>
          <w:szCs w:val="28"/>
        </w:rPr>
        <w:t xml:space="preserve"> газами.</w:t>
      </w:r>
    </w:p>
    <w:p w:rsidR="007723DB" w:rsidRPr="00D158F7" w:rsidRDefault="007723DB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Нейтральный газ не должен содержать водяных паров. В начальный момент образования пузырька нейтрального газа парциальное давление водорода в нём приблизительно равно нулю, поэтому расплав по отношению к пузырьку газа является пересыщенным раствором</w:t>
      </w:r>
      <w:r w:rsidR="00A750F7" w:rsidRPr="00D158F7">
        <w:rPr>
          <w:sz w:val="28"/>
          <w:szCs w:val="28"/>
        </w:rPr>
        <w:t xml:space="preserve"> и водород диффундирует из расплава в пузырёк, поднимается с ним на поверхность и удаляется из металла.</w:t>
      </w:r>
    </w:p>
    <w:p w:rsidR="008316C9" w:rsidRPr="00D158F7" w:rsidRDefault="00D433D8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br w:type="page"/>
      </w:r>
      <w:r w:rsidR="002B5E45">
        <w:rPr>
          <w:noProof/>
        </w:rPr>
        <w:pict>
          <v:group id="_x0000_s1026" editas="canvas" style="position:absolute;left:0;text-align:left;margin-left:.6pt;margin-top:.6pt;width:177.5pt;height:144.8pt;z-index:-251660288" coordorigin="2930,4609" coordsize="2727,22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30;top:4609;width:2727;height:2242" o:preferrelative="f">
              <v:fill o:detectmouseclick="t"/>
              <v:path o:extrusionok="t" o:connecttype="none"/>
              <o:lock v:ext="edit" text="t"/>
            </v:shape>
            <v:oval id="_x0000_s1028" style="position:absolute;left:3684;top:5173;width:1091;height:976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2936;top:5591;width:745;height:139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4162;top:4615;width:175;height:558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1" type="#_x0000_t68" style="position:absolute;left:4162;top:6148;width:132;height:697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2" type="#_x0000_t66" style="position:absolute;left:4775;top:5591;width:876;height:139"/>
          </v:group>
        </w:pict>
      </w:r>
      <w:r w:rsidR="001828AF" w:rsidRPr="00D158F7">
        <w:rPr>
          <w:sz w:val="28"/>
          <w:szCs w:val="28"/>
        </w:rPr>
        <w:t xml:space="preserve">         </w:t>
      </w:r>
      <w:r w:rsidR="008316C9" w:rsidRPr="00D158F7">
        <w:rPr>
          <w:b/>
          <w:sz w:val="28"/>
          <w:szCs w:val="28"/>
          <w:lang w:val="en-US"/>
        </w:rPr>
        <w:t>H</w:t>
      </w:r>
    </w:p>
    <w:p w:rsidR="008316C9" w:rsidRPr="00D158F7" w:rsidRDefault="008316C9" w:rsidP="00D433D8">
      <w:pPr>
        <w:ind w:firstLine="709"/>
        <w:rPr>
          <w:sz w:val="28"/>
          <w:szCs w:val="28"/>
        </w:rPr>
      </w:pPr>
    </w:p>
    <w:p w:rsidR="008316C9" w:rsidRPr="00D158F7" w:rsidRDefault="001828AF" w:rsidP="00D433D8">
      <w:pPr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 xml:space="preserve">                                </w:t>
      </w:r>
      <w:r w:rsidR="008316C9" w:rsidRPr="00D158F7">
        <w:rPr>
          <w:b/>
          <w:sz w:val="28"/>
          <w:szCs w:val="28"/>
          <w:lang w:val="en-US"/>
        </w:rPr>
        <w:t>H</w:t>
      </w:r>
      <w:r w:rsidR="00D433D8" w:rsidRPr="00D158F7">
        <w:rPr>
          <w:b/>
          <w:sz w:val="28"/>
          <w:szCs w:val="28"/>
        </w:rPr>
        <w:t xml:space="preserve"> </w:t>
      </w:r>
      <w:r w:rsidR="008316C9" w:rsidRPr="00D158F7">
        <w:rPr>
          <w:b/>
          <w:sz w:val="28"/>
          <w:szCs w:val="28"/>
          <w:lang w:val="en-US"/>
        </w:rPr>
        <w:t>H</w:t>
      </w:r>
    </w:p>
    <w:p w:rsidR="008316C9" w:rsidRPr="00D158F7" w:rsidRDefault="008316C9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  <w:lang w:val="en-US"/>
        </w:rPr>
        <w:t>Ar</w:t>
      </w:r>
    </w:p>
    <w:p w:rsidR="008316C9" w:rsidRPr="00D158F7" w:rsidRDefault="008316C9" w:rsidP="00D433D8">
      <w:pPr>
        <w:ind w:firstLine="709"/>
        <w:rPr>
          <w:sz w:val="28"/>
          <w:szCs w:val="28"/>
        </w:rPr>
      </w:pPr>
    </w:p>
    <w:p w:rsidR="008316C9" w:rsidRPr="00D158F7" w:rsidRDefault="008316C9" w:rsidP="00D433D8">
      <w:pPr>
        <w:ind w:firstLine="709"/>
        <w:rPr>
          <w:sz w:val="28"/>
          <w:szCs w:val="28"/>
        </w:rPr>
      </w:pPr>
    </w:p>
    <w:p w:rsidR="008316C9" w:rsidRPr="00D158F7" w:rsidRDefault="001828AF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          </w:t>
      </w:r>
      <w:r w:rsidR="008316C9" w:rsidRPr="00D158F7">
        <w:rPr>
          <w:b/>
          <w:sz w:val="28"/>
          <w:szCs w:val="28"/>
          <w:lang w:val="en-US"/>
        </w:rPr>
        <w:t>H</w:t>
      </w:r>
    </w:p>
    <w:p w:rsidR="008316C9" w:rsidRPr="00D158F7" w:rsidRDefault="008316C9" w:rsidP="00D433D8">
      <w:pPr>
        <w:ind w:firstLine="709"/>
        <w:rPr>
          <w:sz w:val="28"/>
          <w:szCs w:val="28"/>
        </w:rPr>
      </w:pPr>
    </w:p>
    <w:p w:rsidR="00A750F7" w:rsidRPr="00D158F7" w:rsidRDefault="00A750F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CL</w:t>
      </w:r>
      <w:r w:rsidRPr="00D158F7">
        <w:rPr>
          <w:sz w:val="28"/>
          <w:szCs w:val="28"/>
          <w:vertAlign w:val="subscript"/>
        </w:rPr>
        <w:t>2</w:t>
      </w:r>
      <w:r w:rsidRPr="00D158F7">
        <w:rPr>
          <w:sz w:val="28"/>
          <w:szCs w:val="28"/>
        </w:rPr>
        <w:t xml:space="preserve"> является активным газом взаимодействующим с жидким металлом, чистый </w:t>
      </w:r>
      <w:r w:rsidRPr="00D158F7">
        <w:rPr>
          <w:sz w:val="28"/>
          <w:szCs w:val="28"/>
          <w:lang w:val="en-US"/>
        </w:rPr>
        <w:t>CL</w:t>
      </w:r>
      <w:r w:rsidRPr="00D158F7">
        <w:rPr>
          <w:sz w:val="28"/>
          <w:szCs w:val="28"/>
        </w:rPr>
        <w:t xml:space="preserve"> при дегазации не используется т.к. он является отравляющим веществом.</w:t>
      </w:r>
      <w:r w:rsidR="008316C9" w:rsidRPr="00D158F7">
        <w:rPr>
          <w:sz w:val="28"/>
          <w:szCs w:val="28"/>
        </w:rPr>
        <w:t xml:space="preserve"> Поэтому применяются хлористые соли .</w:t>
      </w:r>
    </w:p>
    <w:p w:rsidR="008316C9" w:rsidRPr="00D158F7" w:rsidRDefault="008316C9" w:rsidP="00D433D8">
      <w:pPr>
        <w:ind w:firstLine="709"/>
        <w:rPr>
          <w:sz w:val="28"/>
          <w:szCs w:val="28"/>
          <w:vertAlign w:val="subscript"/>
        </w:rPr>
      </w:pPr>
      <w:r w:rsidRPr="00D158F7">
        <w:rPr>
          <w:sz w:val="28"/>
          <w:szCs w:val="28"/>
        </w:rPr>
        <w:t xml:space="preserve">Например </w:t>
      </w:r>
      <w:r w:rsidRPr="00D158F7">
        <w:rPr>
          <w:sz w:val="28"/>
          <w:szCs w:val="28"/>
          <w:lang w:val="en-US"/>
        </w:rPr>
        <w:t>MnCl</w:t>
      </w:r>
      <w:r w:rsidRPr="00D158F7">
        <w:rPr>
          <w:sz w:val="28"/>
          <w:szCs w:val="28"/>
          <w:vertAlign w:val="subscript"/>
        </w:rPr>
        <w:t>2</w:t>
      </w:r>
      <w:r w:rsidRPr="00D158F7">
        <w:rPr>
          <w:sz w:val="28"/>
          <w:szCs w:val="28"/>
        </w:rPr>
        <w:t>:</w: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8316C9" w:rsidRPr="00D158F7" w:rsidRDefault="008316C9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3</w:t>
      </w:r>
      <w:r w:rsidRPr="00D158F7">
        <w:rPr>
          <w:sz w:val="28"/>
          <w:szCs w:val="28"/>
          <w:lang w:val="en-US"/>
        </w:rPr>
        <w:t>MnCl</w:t>
      </w:r>
      <w:r w:rsidRPr="00D158F7">
        <w:rPr>
          <w:sz w:val="28"/>
          <w:szCs w:val="28"/>
        </w:rPr>
        <w:t>2+2</w:t>
      </w:r>
      <w:r w:rsidRPr="00D158F7">
        <w:rPr>
          <w:sz w:val="28"/>
          <w:szCs w:val="28"/>
          <w:lang w:val="en-US"/>
        </w:rPr>
        <w:t>Al</w:t>
      </w:r>
      <w:r w:rsidRPr="00D158F7">
        <w:rPr>
          <w:sz w:val="28"/>
          <w:szCs w:val="28"/>
        </w:rPr>
        <w:t>→2</w:t>
      </w:r>
      <w:r w:rsidRPr="00D158F7">
        <w:rPr>
          <w:sz w:val="28"/>
          <w:szCs w:val="28"/>
          <w:lang w:val="en-US"/>
        </w:rPr>
        <w:t>AlCl</w:t>
      </w:r>
      <w:r w:rsidRPr="00D158F7">
        <w:rPr>
          <w:sz w:val="28"/>
          <w:szCs w:val="28"/>
        </w:rPr>
        <w:t>3↑+</w:t>
      </w:r>
      <w:r w:rsidRPr="00D158F7">
        <w:rPr>
          <w:sz w:val="28"/>
          <w:szCs w:val="28"/>
          <w:lang w:val="en-US"/>
        </w:rPr>
        <w:t>Mn</w:t>
      </w:r>
    </w:p>
    <w:p w:rsidR="008316C9" w:rsidRPr="00D158F7" w:rsidRDefault="008316C9" w:rsidP="00D433D8">
      <w:pPr>
        <w:ind w:firstLine="709"/>
        <w:rPr>
          <w:sz w:val="28"/>
          <w:szCs w:val="28"/>
        </w:rPr>
      </w:pPr>
    </w:p>
    <w:p w:rsidR="008316C9" w:rsidRPr="00D158F7" w:rsidRDefault="008316C9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Эта соль наиболее удобна в применения вследствие её меньшей гигроскопичности (по сравнению с </w:t>
      </w:r>
      <w:r w:rsidRPr="00D158F7">
        <w:rPr>
          <w:sz w:val="28"/>
          <w:szCs w:val="28"/>
          <w:lang w:val="en-US"/>
        </w:rPr>
        <w:t>ZnCl</w:t>
      </w:r>
      <w:r w:rsidRPr="00D158F7">
        <w:rPr>
          <w:sz w:val="28"/>
          <w:szCs w:val="28"/>
        </w:rPr>
        <w:t xml:space="preserve">2, </w:t>
      </w:r>
      <w:r w:rsidRPr="00D158F7">
        <w:rPr>
          <w:sz w:val="28"/>
          <w:szCs w:val="28"/>
          <w:lang w:val="en-US"/>
        </w:rPr>
        <w:t>AlCl</w:t>
      </w:r>
      <w:r w:rsidRPr="00D158F7">
        <w:rPr>
          <w:sz w:val="28"/>
          <w:szCs w:val="28"/>
        </w:rPr>
        <w:t>3) . Её достаточно просушить в сушильном шкафу при температуре 110-115С. Обычно в сплав вводят 0,05-0,1% соли к массе расплава. Соль вводится в расплав при температуре 710-730С при помощи колокольчика. Операцию рафинирования считают законченной после прекращения выделения пузырьков газа. После рафинирования с поверхности расплава снимают шлак, сплав выдерживают не менее 5-10минут перед заливкой в формы.</w:t>
      </w:r>
    </w:p>
    <w:p w:rsidR="003D79AA" w:rsidRPr="00D158F7" w:rsidRDefault="003D79AA" w:rsidP="00D433D8">
      <w:pPr>
        <w:ind w:firstLine="709"/>
        <w:rPr>
          <w:sz w:val="28"/>
          <w:szCs w:val="28"/>
        </w:rPr>
      </w:pPr>
    </w:p>
    <w:p w:rsidR="003D79AA" w:rsidRPr="00D158F7" w:rsidRDefault="003D79AA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1.4 </w:t>
      </w:r>
      <w:r w:rsidR="0055001C" w:rsidRPr="00D158F7">
        <w:rPr>
          <w:b/>
          <w:sz w:val="28"/>
          <w:szCs w:val="28"/>
        </w:rPr>
        <w:t>Н</w:t>
      </w:r>
      <w:r w:rsidRPr="00D158F7">
        <w:rPr>
          <w:b/>
          <w:sz w:val="28"/>
          <w:szCs w:val="28"/>
        </w:rPr>
        <w:t xml:space="preserve">аписать </w:t>
      </w:r>
      <w:r w:rsidR="0018154B" w:rsidRPr="00D158F7">
        <w:rPr>
          <w:b/>
          <w:sz w:val="28"/>
          <w:szCs w:val="28"/>
        </w:rPr>
        <w:t>инструкцию по определению содержания водорода в сплаве методом первого пузырька</w: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B7160F" w:rsidRPr="00D158F7" w:rsidRDefault="00B7160F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Метод первого пузырька </w:t>
      </w:r>
      <w:r w:rsidR="00D433D8" w:rsidRPr="00D158F7">
        <w:rPr>
          <w:sz w:val="28"/>
          <w:szCs w:val="28"/>
        </w:rPr>
        <w:t>(</w:t>
      </w:r>
      <w:r w:rsidRPr="00D158F7">
        <w:rPr>
          <w:sz w:val="28"/>
          <w:szCs w:val="28"/>
        </w:rPr>
        <w:t>метод МАТИ</w:t>
      </w:r>
      <w:r w:rsidR="00D433D8" w:rsidRPr="00D158F7">
        <w:rPr>
          <w:sz w:val="28"/>
          <w:szCs w:val="28"/>
        </w:rPr>
        <w:t>)</w:t>
      </w:r>
      <w:r w:rsidRPr="00D158F7">
        <w:rPr>
          <w:sz w:val="28"/>
          <w:szCs w:val="28"/>
        </w:rPr>
        <w:t xml:space="preserve"> используется для определения содержания водорода в расплаве перед заливкой отливок. Является экспресс методом, определяющим качество обработки расплава и вероятность образования пористости.</w: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C96238" w:rsidRPr="00D158F7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5.7pt;margin-top:12pt;width:185.3pt;height:204.8pt;z-index:251651072">
            <v:imagedata r:id="rId7" o:title=""/>
            <w10:wrap type="square"/>
          </v:shape>
        </w:pic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C96238" w:rsidRPr="00D158F7" w:rsidRDefault="00C9623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Установка типа МАТИ состоит из следующих элементов: герметичного вакуумного котла с корпусом 7 и крышкой 5, в которой имеется смотровое окно 3; электропечи сопротивления 6 с тиглем 4 (стальной с обмазкой или корундовый); хромель-алюмелевой термопары 2 с диаметром проволоки 0,5—0,8 мм, на которую надевают керамический чехол диаметром 5—7 мм, длиной </w:t>
      </w:r>
      <w:smartTag w:uri="urn:schemas-microsoft-com:office:smarttags" w:element="metricconverter">
        <w:smartTagPr>
          <w:attr w:name="ProductID" w:val="50 мм"/>
        </w:smartTagPr>
        <w:r w:rsidRPr="00D158F7">
          <w:rPr>
            <w:sz w:val="28"/>
            <w:szCs w:val="28"/>
          </w:rPr>
          <w:t>50 мм</w:t>
        </w:r>
      </w:smartTag>
      <w:r w:rsidRPr="00D158F7">
        <w:rPr>
          <w:sz w:val="28"/>
          <w:szCs w:val="28"/>
        </w:rPr>
        <w:t>; регистрирующего прибора 8; форвакуумного насоса 1 типа ВН-461, РВН-20 или ВН-494; механического манометра 11 со шкалой от 0 до 101,08 -103 Па (0—760 мм рт.ст.) для грубого замера давления; стеклянного U-образного манометра 12 со шкалой от 0 до 26,6*103 Па (0—200 мм рт. ст.) для более точного замера давления</w:t>
      </w:r>
    </w:p>
    <w:p w:rsidR="00194E3D" w:rsidRPr="00D158F7" w:rsidRDefault="00194E3D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Содержание водорода в пробе металла </w:t>
      </w:r>
      <w:r w:rsidR="002B5E45">
        <w:rPr>
          <w:sz w:val="28"/>
          <w:szCs w:val="28"/>
        </w:rPr>
        <w:pict>
          <v:shape id="_x0000_i1025" type="#_x0000_t75" style="width:29.25pt;height:18.75pt">
            <v:imagedata r:id="rId8" o:title=""/>
          </v:shape>
        </w:pict>
      </w:r>
      <w:r w:rsidRPr="00D158F7">
        <w:rPr>
          <w:sz w:val="28"/>
          <w:szCs w:val="28"/>
        </w:rPr>
        <w:t xml:space="preserve"> в см3 на 100 г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металла рассчитывают как среднее арифметическое двух параллельных определений по таблицам или номограммам, полученным по формуле</w: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673C4C" w:rsidRPr="00D158F7" w:rsidRDefault="00673C4C" w:rsidP="00D433D8">
      <w:pPr>
        <w:ind w:firstLine="709"/>
        <w:rPr>
          <w:sz w:val="28"/>
          <w:szCs w:val="28"/>
          <w:lang w:val="en-US"/>
        </w:rPr>
      </w:pPr>
      <w:r w:rsidRPr="00D158F7">
        <w:rPr>
          <w:sz w:val="28"/>
          <w:szCs w:val="28"/>
          <w:lang w:val="en-US"/>
        </w:rPr>
        <w:t>Lg S = -A/T+B+1/2•Lg P</w:t>
      </w:r>
      <w:r w:rsidRPr="00D158F7">
        <w:rPr>
          <w:sz w:val="28"/>
          <w:szCs w:val="28"/>
          <w:vertAlign w:val="subscript"/>
        </w:rPr>
        <w:t>атм</w:t>
      </w:r>
    </w:p>
    <w:p w:rsidR="00C96238" w:rsidRPr="00D158F7" w:rsidRDefault="00C96238" w:rsidP="00D433D8">
      <w:pPr>
        <w:ind w:firstLine="709"/>
        <w:rPr>
          <w:sz w:val="28"/>
          <w:szCs w:val="28"/>
        </w:rPr>
      </w:pPr>
    </w:p>
    <w:p w:rsidR="0093665C" w:rsidRPr="00D158F7" w:rsidRDefault="001828AF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br w:type="page"/>
      </w:r>
      <w:r w:rsidR="00194E3D" w:rsidRPr="00D158F7">
        <w:rPr>
          <w:sz w:val="28"/>
          <w:szCs w:val="28"/>
        </w:rPr>
        <w:t>где Т — температура расплава, замеренная в момент появления первых пузырьков на поверхности зеркала расплава; Р — давление над металлом, Па, замеренное в момент появления первых пузырьков на поверхности зеркала расплава.</w:t>
      </w:r>
    </w:p>
    <w:p w:rsidR="0093665C" w:rsidRPr="00D158F7" w:rsidRDefault="00B7160F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Исследуемый металл помещают в вакуумную камеру, электро-печь поддерживает температуру металла = 700-750</w:t>
      </w:r>
      <w:r w:rsidRPr="00D158F7">
        <w:rPr>
          <w:sz w:val="28"/>
          <w:szCs w:val="28"/>
          <w:vertAlign w:val="superscript"/>
        </w:rPr>
        <w:t>0</w:t>
      </w:r>
      <w:r w:rsidRPr="00D158F7">
        <w:rPr>
          <w:sz w:val="28"/>
          <w:szCs w:val="28"/>
        </w:rPr>
        <w:t>С, в камере создаётся разряжение, через линзу наблюдают образование первого пузырька, при это фиксируют температуру металла, в градусах кельвина и давление в вакуумной камере по эти</w:t>
      </w:r>
      <w:r w:rsidR="0093665C" w:rsidRPr="00D158F7">
        <w:rPr>
          <w:sz w:val="28"/>
          <w:szCs w:val="28"/>
        </w:rPr>
        <w:t>м</w:t>
      </w:r>
      <w:r w:rsidRPr="00D158F7">
        <w:rPr>
          <w:sz w:val="28"/>
          <w:szCs w:val="28"/>
        </w:rPr>
        <w:t xml:space="preserve"> показателям рассчитывают концентрацию водорода которая в этот момент равна его растворимости</w:t>
      </w:r>
      <w:r w:rsidR="00AA4AEC" w:rsidRPr="00D158F7">
        <w:rPr>
          <w:sz w:val="28"/>
          <w:szCs w:val="28"/>
        </w:rPr>
        <w:t>.</w:t>
      </w:r>
    </w:p>
    <w:p w:rsidR="00673C4C" w:rsidRPr="00D158F7" w:rsidRDefault="00673C4C" w:rsidP="00D433D8">
      <w:pPr>
        <w:ind w:firstLine="709"/>
        <w:rPr>
          <w:b/>
          <w:sz w:val="28"/>
          <w:szCs w:val="28"/>
        </w:rPr>
      </w:pPr>
    </w:p>
    <w:p w:rsidR="0093665C" w:rsidRPr="00D158F7" w:rsidRDefault="00C83743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1.5 </w:t>
      </w:r>
      <w:r w:rsidR="001828AF" w:rsidRPr="00D158F7">
        <w:rPr>
          <w:b/>
          <w:sz w:val="28"/>
          <w:szCs w:val="28"/>
        </w:rPr>
        <w:t>П</w:t>
      </w:r>
      <w:r w:rsidRPr="00D158F7">
        <w:rPr>
          <w:b/>
          <w:sz w:val="28"/>
          <w:szCs w:val="28"/>
        </w:rPr>
        <w:t>редложить теоретически обоснованные мероприятия, направленные на предупреждение взаимодействия сплава с кислородом в проце</w:t>
      </w:r>
      <w:r w:rsidR="001828AF" w:rsidRPr="00D158F7">
        <w:rPr>
          <w:b/>
          <w:sz w:val="28"/>
          <w:szCs w:val="28"/>
        </w:rPr>
        <w:t>ссе его приготовления и заливки</w:t>
      </w:r>
    </w:p>
    <w:p w:rsidR="00C83743" w:rsidRPr="00D158F7" w:rsidRDefault="00C83743" w:rsidP="00D433D8">
      <w:pPr>
        <w:ind w:firstLine="709"/>
        <w:rPr>
          <w:sz w:val="28"/>
          <w:szCs w:val="28"/>
        </w:rPr>
      </w:pPr>
    </w:p>
    <w:p w:rsidR="00C83743" w:rsidRPr="00D158F7" w:rsidRDefault="00C83743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1) Плавка в вакууме </w:t>
      </w:r>
      <w:r w:rsidR="00D433D8" w:rsidRPr="00D158F7">
        <w:rPr>
          <w:b/>
          <w:sz w:val="28"/>
          <w:szCs w:val="28"/>
        </w:rPr>
        <w:t>(</w:t>
      </w:r>
      <w:r w:rsidRPr="00D158F7">
        <w:rPr>
          <w:b/>
          <w:sz w:val="28"/>
          <w:szCs w:val="28"/>
        </w:rPr>
        <w:t>отсутствие кислорода</w:t>
      </w:r>
      <w:r w:rsidR="00D433D8" w:rsidRPr="00D158F7">
        <w:rPr>
          <w:b/>
          <w:sz w:val="28"/>
          <w:szCs w:val="28"/>
        </w:rPr>
        <w:t>)</w:t>
      </w:r>
      <w:r w:rsidR="00443F0B" w:rsidRPr="00D158F7">
        <w:rPr>
          <w:b/>
          <w:sz w:val="28"/>
          <w:szCs w:val="28"/>
        </w:rPr>
        <w:t>.</w:t>
      </w:r>
    </w:p>
    <w:p w:rsidR="00C83743" w:rsidRPr="00D158F7" w:rsidRDefault="00C83743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2) Плавка в среде нейтральных или защитных газов.</w:t>
      </w:r>
    </w:p>
    <w:p w:rsidR="002D7534" w:rsidRPr="00D158F7" w:rsidRDefault="00C83743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Исключается процесс окисления</w:t>
      </w:r>
      <w:r w:rsidR="002D7534" w:rsidRPr="00D158F7">
        <w:rPr>
          <w:sz w:val="28"/>
          <w:szCs w:val="28"/>
        </w:rPr>
        <w:t xml:space="preserve">, нейтральные газы </w:t>
      </w:r>
      <w:r w:rsidR="00D433D8" w:rsidRPr="00D158F7">
        <w:rPr>
          <w:sz w:val="28"/>
          <w:szCs w:val="28"/>
        </w:rPr>
        <w:t>(</w:t>
      </w:r>
      <w:r w:rsidR="002D7534" w:rsidRPr="00D158F7">
        <w:rPr>
          <w:sz w:val="28"/>
          <w:szCs w:val="28"/>
          <w:lang w:val="en-US"/>
        </w:rPr>
        <w:t>Ar</w:t>
      </w:r>
      <w:r w:rsidR="002D7534" w:rsidRPr="00D158F7">
        <w:rPr>
          <w:sz w:val="28"/>
          <w:szCs w:val="28"/>
        </w:rPr>
        <w:t xml:space="preserve"> и </w:t>
      </w:r>
      <w:r w:rsidR="002D7534" w:rsidRPr="00D158F7">
        <w:rPr>
          <w:sz w:val="28"/>
          <w:szCs w:val="28"/>
          <w:lang w:val="en-US"/>
        </w:rPr>
        <w:t>N</w:t>
      </w:r>
      <w:r w:rsidR="00D433D8" w:rsidRPr="00D158F7">
        <w:rPr>
          <w:sz w:val="28"/>
          <w:szCs w:val="28"/>
        </w:rPr>
        <w:t>)</w:t>
      </w:r>
      <w:r w:rsidR="002D7534" w:rsidRPr="00D158F7">
        <w:rPr>
          <w:sz w:val="28"/>
          <w:szCs w:val="28"/>
        </w:rPr>
        <w:t xml:space="preserve"> создают над поверхность расплава нейтральную среду </w:t>
      </w:r>
      <w:r w:rsidR="00D433D8" w:rsidRPr="00D158F7">
        <w:rPr>
          <w:sz w:val="28"/>
          <w:szCs w:val="28"/>
        </w:rPr>
        <w:t>(</w:t>
      </w:r>
      <w:r w:rsidR="002D7534" w:rsidRPr="00D158F7">
        <w:rPr>
          <w:sz w:val="28"/>
          <w:szCs w:val="28"/>
        </w:rPr>
        <w:t>атмосферу предупреждающую окисление</w:t>
      </w:r>
      <w:r w:rsidR="00D433D8" w:rsidRPr="00D158F7">
        <w:rPr>
          <w:sz w:val="28"/>
          <w:szCs w:val="28"/>
        </w:rPr>
        <w:t>)</w:t>
      </w:r>
      <w:r w:rsidR="002D7534" w:rsidRPr="00D158F7">
        <w:rPr>
          <w:sz w:val="28"/>
          <w:szCs w:val="28"/>
        </w:rPr>
        <w:t>.</w:t>
      </w:r>
    </w:p>
    <w:p w:rsidR="002D7534" w:rsidRPr="00D158F7" w:rsidRDefault="002D753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Также можно использовать защитные газы они образуют на поверхности расплава плотную плёнку. Используются: смесь аргона с фреоном, углекислый газ, сернистый газ (</w:t>
      </w:r>
      <w:r w:rsidRPr="00D158F7">
        <w:rPr>
          <w:sz w:val="28"/>
          <w:szCs w:val="28"/>
          <w:lang w:val="en-US"/>
        </w:rPr>
        <w:t>SO</w:t>
      </w:r>
      <w:r w:rsidRPr="00D158F7">
        <w:rPr>
          <w:sz w:val="28"/>
          <w:szCs w:val="28"/>
          <w:vertAlign w:val="subscript"/>
        </w:rPr>
        <w:t>2</w:t>
      </w:r>
      <w:r w:rsidRPr="00D158F7">
        <w:rPr>
          <w:sz w:val="28"/>
          <w:szCs w:val="28"/>
        </w:rPr>
        <w:t xml:space="preserve">), </w:t>
      </w:r>
      <w:r w:rsidR="00443F0B" w:rsidRPr="00D158F7">
        <w:rPr>
          <w:sz w:val="28"/>
          <w:szCs w:val="28"/>
        </w:rPr>
        <w:t xml:space="preserve">элегаз </w:t>
      </w:r>
      <w:r w:rsidR="00D433D8" w:rsidRPr="00D158F7">
        <w:rPr>
          <w:sz w:val="28"/>
          <w:szCs w:val="28"/>
        </w:rPr>
        <w:t>(</w:t>
      </w:r>
      <w:r w:rsidR="00443F0B" w:rsidRPr="00D158F7">
        <w:rPr>
          <w:sz w:val="28"/>
          <w:szCs w:val="28"/>
          <w:lang w:val="en-US"/>
        </w:rPr>
        <w:t>SF</w:t>
      </w:r>
      <w:r w:rsidR="00443F0B" w:rsidRPr="00D158F7">
        <w:rPr>
          <w:sz w:val="28"/>
          <w:szCs w:val="28"/>
          <w:vertAlign w:val="subscript"/>
        </w:rPr>
        <w:t>6</w:t>
      </w:r>
      <w:r w:rsidR="00D433D8" w:rsidRPr="00D158F7">
        <w:rPr>
          <w:sz w:val="28"/>
          <w:szCs w:val="28"/>
        </w:rPr>
        <w:t>)</w:t>
      </w:r>
      <w:r w:rsidR="00443F0B" w:rsidRPr="00D158F7">
        <w:rPr>
          <w:sz w:val="28"/>
          <w:szCs w:val="28"/>
        </w:rPr>
        <w:t>.</w:t>
      </w:r>
    </w:p>
    <w:p w:rsidR="00443F0B" w:rsidRPr="00D158F7" w:rsidRDefault="00443F0B" w:rsidP="00D433D8">
      <w:pPr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>3) Плавка под слоем флюса</w:t>
      </w:r>
      <w:r w:rsidRPr="00D158F7">
        <w:rPr>
          <w:sz w:val="28"/>
          <w:szCs w:val="28"/>
        </w:rPr>
        <w:t>.</w:t>
      </w:r>
    </w:p>
    <w:p w:rsidR="00443F0B" w:rsidRPr="00D158F7" w:rsidRDefault="00443F0B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Исключается взаимодействие расплава с атмосферой. К флюсу должны предъявляться следующие требования:</w:t>
      </w:r>
    </w:p>
    <w:p w:rsidR="00443F0B" w:rsidRPr="00D158F7" w:rsidRDefault="00443F0B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А) Температура плавления флюса должна быть ниже температуры плавки металла приблизительно на 100-200</w:t>
      </w:r>
      <w:r w:rsidRPr="00D158F7">
        <w:rPr>
          <w:sz w:val="28"/>
          <w:szCs w:val="28"/>
          <w:vertAlign w:val="superscript"/>
        </w:rPr>
        <w:t>0</w:t>
      </w:r>
      <w:r w:rsidRPr="00D158F7">
        <w:rPr>
          <w:sz w:val="28"/>
          <w:szCs w:val="28"/>
        </w:rPr>
        <w:t xml:space="preserve">С </w:t>
      </w:r>
      <w:r w:rsidR="00D433D8" w:rsidRPr="00D158F7">
        <w:rPr>
          <w:sz w:val="28"/>
          <w:szCs w:val="28"/>
        </w:rPr>
        <w:t>(</w:t>
      </w:r>
      <w:r w:rsidRPr="00D158F7">
        <w:rPr>
          <w:sz w:val="28"/>
          <w:szCs w:val="28"/>
        </w:rPr>
        <w:t>т.к. он должен находиться в жидком состоянии чтобы равномерно покрывать всю поверхность расплава</w:t>
      </w:r>
      <w:r w:rsidR="00D433D8" w:rsidRPr="00D158F7">
        <w:rPr>
          <w:sz w:val="28"/>
          <w:szCs w:val="28"/>
        </w:rPr>
        <w:t>)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Б) Флюс должен создавать герметичный защитный слой на поверхности металла.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В) Флюс не должен вступать в химическое взаимодействие с расплавом.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Г) Флюс не должен взаимодействовать с материалом тигля и футеровкой печи.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Д) Флюс не должен быть летучим при температуре плавки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Е) Флюс должен иметь в расплавленном состоянии высокую вязкость, позволяющую легко удалять его с поверхности расплава.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Ж) Флюс не должен быть гигроскопичным, для того чтобы он не вносил влагу в расплав.</w:t>
      </w:r>
    </w:p>
    <w:p w:rsidR="00F11A4E" w:rsidRPr="00D158F7" w:rsidRDefault="00F11A4E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4) Защитное легирование.</w:t>
      </w:r>
    </w:p>
    <w:p w:rsidR="00F11A4E" w:rsidRPr="00D158F7" w:rsidRDefault="00F11A4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Применяется в том случае</w:t>
      </w:r>
      <w:r w:rsidR="00304F57" w:rsidRPr="00D158F7">
        <w:rPr>
          <w:sz w:val="28"/>
          <w:szCs w:val="28"/>
        </w:rPr>
        <w:t>,</w:t>
      </w:r>
      <w:r w:rsidRPr="00D158F7">
        <w:rPr>
          <w:sz w:val="28"/>
          <w:szCs w:val="28"/>
        </w:rPr>
        <w:t xml:space="preserve"> если не образуется окисная плёнка на поверхности расплава.</w:t>
      </w:r>
      <w:r w:rsidR="00304F57" w:rsidRPr="00D158F7">
        <w:rPr>
          <w:sz w:val="28"/>
          <w:szCs w:val="28"/>
        </w:rPr>
        <w:t xml:space="preserve"> То в расплав вводят </w:t>
      </w:r>
      <w:r w:rsidR="00356705" w:rsidRPr="00D158F7">
        <w:rPr>
          <w:sz w:val="28"/>
          <w:szCs w:val="28"/>
        </w:rPr>
        <w:t>элемент имеющий большее сродство к кислороду и образующий защитную оксидную плёнку.</w:t>
      </w:r>
    </w:p>
    <w:p w:rsidR="00356705" w:rsidRPr="00D158F7" w:rsidRDefault="00356705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 результате происходит выборочное окисление расплава и на поверхности образуется защитная плёнка на основе легирующего элемента.</w:t>
      </w:r>
    </w:p>
    <w:p w:rsidR="00356705" w:rsidRPr="00D158F7" w:rsidRDefault="00356705" w:rsidP="00D433D8">
      <w:pPr>
        <w:ind w:firstLine="709"/>
        <w:rPr>
          <w:sz w:val="28"/>
          <w:szCs w:val="28"/>
        </w:rPr>
      </w:pPr>
    </w:p>
    <w:p w:rsidR="00356705" w:rsidRPr="00D158F7" w:rsidRDefault="001828AF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1.6</w:t>
      </w:r>
      <w:r w:rsidR="00356705" w:rsidRPr="00D158F7">
        <w:rPr>
          <w:b/>
          <w:sz w:val="28"/>
          <w:szCs w:val="28"/>
        </w:rPr>
        <w:t xml:space="preserve"> Предложить теоретически обоснованный метод рафинирования </w:t>
      </w:r>
      <w:r w:rsidR="00D433D8" w:rsidRPr="00D158F7">
        <w:rPr>
          <w:b/>
          <w:sz w:val="28"/>
          <w:szCs w:val="28"/>
        </w:rPr>
        <w:t>(</w:t>
      </w:r>
      <w:r w:rsidR="00356705" w:rsidRPr="00D158F7">
        <w:rPr>
          <w:b/>
          <w:sz w:val="28"/>
          <w:szCs w:val="28"/>
        </w:rPr>
        <w:t>при необходимости раскисления</w:t>
      </w:r>
      <w:r w:rsidR="00D433D8" w:rsidRPr="00D158F7">
        <w:rPr>
          <w:b/>
          <w:sz w:val="28"/>
          <w:szCs w:val="28"/>
        </w:rPr>
        <w:t>)</w:t>
      </w:r>
      <w:r w:rsidRPr="00D158F7">
        <w:rPr>
          <w:b/>
          <w:sz w:val="28"/>
          <w:szCs w:val="28"/>
        </w:rPr>
        <w:t xml:space="preserve"> сплава перед заливкой</w:t>
      </w:r>
    </w:p>
    <w:p w:rsidR="00356705" w:rsidRPr="00D158F7" w:rsidRDefault="00356705" w:rsidP="00D433D8">
      <w:pPr>
        <w:ind w:firstLine="709"/>
        <w:rPr>
          <w:b/>
          <w:sz w:val="28"/>
          <w:szCs w:val="28"/>
        </w:rPr>
      </w:pPr>
    </w:p>
    <w:p w:rsidR="000C1F7E" w:rsidRPr="00D158F7" w:rsidRDefault="000C1F7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Поскольку при адсорбции водород с </w:t>
      </w:r>
      <w:r w:rsidRPr="00D158F7">
        <w:rPr>
          <w:sz w:val="28"/>
          <w:szCs w:val="28"/>
          <w:lang w:val="en-US"/>
        </w:rPr>
        <w:t>Al</w:t>
      </w:r>
      <w:r w:rsidRPr="00D158F7">
        <w:rPr>
          <w:sz w:val="28"/>
          <w:szCs w:val="28"/>
        </w:rPr>
        <w:t>2</w:t>
      </w:r>
      <w:r w:rsidRPr="00D158F7">
        <w:rPr>
          <w:sz w:val="28"/>
          <w:szCs w:val="28"/>
          <w:lang w:val="en-US"/>
        </w:rPr>
        <w:t>O</w:t>
      </w:r>
      <w:r w:rsidRPr="00D158F7">
        <w:rPr>
          <w:sz w:val="28"/>
          <w:szCs w:val="28"/>
        </w:rPr>
        <w:t xml:space="preserve">3 образует комплекс, все методы рафинирования направлены на удаления из расплава одновременно и водорода и </w:t>
      </w:r>
      <w:r w:rsidRPr="00D158F7">
        <w:rPr>
          <w:sz w:val="28"/>
          <w:szCs w:val="28"/>
          <w:lang w:val="en-US"/>
        </w:rPr>
        <w:t>Al</w:t>
      </w:r>
      <w:r w:rsidRPr="00D158F7">
        <w:rPr>
          <w:sz w:val="28"/>
          <w:szCs w:val="28"/>
          <w:vertAlign w:val="subscript"/>
        </w:rPr>
        <w:t>2</w:t>
      </w:r>
      <w:r w:rsidRPr="00D158F7">
        <w:rPr>
          <w:sz w:val="28"/>
          <w:szCs w:val="28"/>
          <w:lang w:val="en-US"/>
        </w:rPr>
        <w:t>O</w:t>
      </w:r>
      <w:r w:rsidRPr="00D158F7">
        <w:rPr>
          <w:sz w:val="28"/>
          <w:szCs w:val="28"/>
          <w:vertAlign w:val="subscript"/>
        </w:rPr>
        <w:t>3</w:t>
      </w:r>
      <w:r w:rsidRPr="00D158F7">
        <w:rPr>
          <w:sz w:val="28"/>
          <w:szCs w:val="28"/>
        </w:rPr>
        <w:t>.</w:t>
      </w:r>
    </w:p>
    <w:p w:rsidR="002E5052" w:rsidRPr="00D158F7" w:rsidRDefault="000C1F7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Эффективная очистка сплава от водорода приводит к очистке его и от окисных плен, и наоборот.</w:t>
      </w:r>
    </w:p>
    <w:p w:rsidR="002E5052" w:rsidRPr="00D158F7" w:rsidRDefault="002E5052" w:rsidP="00D433D8">
      <w:pPr>
        <w:ind w:firstLine="709"/>
        <w:rPr>
          <w:sz w:val="28"/>
          <w:szCs w:val="28"/>
        </w:rPr>
      </w:pPr>
    </w:p>
    <w:p w:rsidR="002E5052" w:rsidRPr="00D158F7" w:rsidRDefault="001828AF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br w:type="page"/>
      </w:r>
      <w:r w:rsidR="00673C4C" w:rsidRPr="00D158F7">
        <w:rPr>
          <w:b/>
          <w:sz w:val="28"/>
          <w:szCs w:val="28"/>
        </w:rPr>
        <w:t>2</w:t>
      </w:r>
      <w:r w:rsidRPr="00D158F7">
        <w:rPr>
          <w:b/>
          <w:sz w:val="28"/>
          <w:szCs w:val="28"/>
        </w:rPr>
        <w:t>.</w:t>
      </w:r>
      <w:r w:rsidR="00673C4C" w:rsidRPr="00D158F7">
        <w:rPr>
          <w:b/>
          <w:sz w:val="28"/>
          <w:szCs w:val="28"/>
        </w:rPr>
        <w:t xml:space="preserve"> </w:t>
      </w:r>
      <w:r w:rsidR="002E5052" w:rsidRPr="00D158F7">
        <w:rPr>
          <w:b/>
          <w:sz w:val="28"/>
          <w:szCs w:val="28"/>
        </w:rPr>
        <w:t>Анализ процессов формирования кр</w:t>
      </w:r>
      <w:r w:rsidRPr="00D158F7">
        <w:rPr>
          <w:b/>
          <w:sz w:val="28"/>
          <w:szCs w:val="28"/>
        </w:rPr>
        <w:t>исталлического строения отливки</w:t>
      </w:r>
    </w:p>
    <w:p w:rsidR="002E5052" w:rsidRPr="00D158F7" w:rsidRDefault="002E5052" w:rsidP="00D433D8">
      <w:pPr>
        <w:ind w:firstLine="709"/>
        <w:rPr>
          <w:sz w:val="28"/>
          <w:szCs w:val="28"/>
        </w:rPr>
      </w:pPr>
    </w:p>
    <w:p w:rsidR="00323D96" w:rsidRPr="00D158F7" w:rsidRDefault="002E5052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2.1 Дать описание структуры сплава отливки в литом и термообработанном состоянии</w: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C03C07" w:rsidRPr="00D158F7" w:rsidRDefault="00C03C0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Структура состоит из твердого раствора </w:t>
      </w:r>
      <w:r w:rsidR="00556E66" w:rsidRPr="00D158F7">
        <w:rPr>
          <w:sz w:val="28"/>
          <w:szCs w:val="28"/>
        </w:rPr>
        <w:t>кремния в алюминии и эвтектики</w:t>
      </w:r>
      <w:r w:rsidRPr="00D158F7">
        <w:rPr>
          <w:sz w:val="28"/>
          <w:szCs w:val="28"/>
        </w:rPr>
        <w:t>. Благодаря большому количеству эвтектики силумины отличаются высокими литейными свойствами, а отливки - большой плотностью и герметичностью.</w:t>
      </w:r>
    </w:p>
    <w:p w:rsidR="00C03C07" w:rsidRPr="00D158F7" w:rsidRDefault="00C03C0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Отличительной особенностью структуры силуминов является игольчатое строение эвтекти</w:t>
      </w:r>
      <w:r w:rsidR="00323D96" w:rsidRPr="00D158F7">
        <w:rPr>
          <w:sz w:val="28"/>
          <w:szCs w:val="28"/>
        </w:rPr>
        <w:t xml:space="preserve">ки у немодифицированных сплавов. </w:t>
      </w:r>
      <w:r w:rsidRPr="00D158F7">
        <w:rPr>
          <w:sz w:val="28"/>
          <w:szCs w:val="28"/>
        </w:rPr>
        <w:t>Обладая высокой хрупкостью, кремний игольчатой формы способствует зарождению и распространению трещин, из-за чего прочностные свойства сп</w:t>
      </w:r>
      <w:r w:rsidR="00556E66" w:rsidRPr="00D158F7">
        <w:rPr>
          <w:sz w:val="28"/>
          <w:szCs w:val="28"/>
        </w:rPr>
        <w:t>лавов с такой структурой низкие</w:t>
      </w:r>
      <w:r w:rsidRPr="00D158F7">
        <w:rPr>
          <w:sz w:val="28"/>
          <w:szCs w:val="28"/>
        </w:rPr>
        <w:t>.</w:t>
      </w:r>
    </w:p>
    <w:p w:rsidR="001828AF" w:rsidRPr="00D158F7" w:rsidRDefault="001828AF" w:rsidP="00D433D8">
      <w:pPr>
        <w:ind w:firstLine="709"/>
        <w:rPr>
          <w:sz w:val="28"/>
          <w:szCs w:val="28"/>
        </w:rPr>
      </w:pPr>
    </w:p>
    <w:p w:rsidR="00DA4095" w:rsidRPr="00D158F7" w:rsidRDefault="00DA4095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2.2 Описать возможные изменения структуры сплава вследствие развития внутрикристаллической ликвации</w:t>
      </w:r>
    </w:p>
    <w:p w:rsidR="00DA4095" w:rsidRPr="00D158F7" w:rsidRDefault="00DA4095" w:rsidP="00D433D8">
      <w:pPr>
        <w:ind w:firstLine="709"/>
        <w:rPr>
          <w:b/>
          <w:sz w:val="28"/>
          <w:szCs w:val="28"/>
        </w:rPr>
      </w:pPr>
    </w:p>
    <w:p w:rsidR="003E2139" w:rsidRPr="00D158F7" w:rsidRDefault="003E2139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Ликвация – неравномерное распределение одного или нескольких компонентов среди других компонентов сплава, вызванное медленно протекающим процессом выравнивающей диффузии. Внутри- кристаллическая ликвация (ВКЛ) возникает только при кристаллизации сплава в интервале температур с образованием твердого раствора.</w:t>
      </w:r>
    </w:p>
    <w:p w:rsidR="003E2139" w:rsidRPr="00D158F7" w:rsidRDefault="003E2139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При возможном развитии внутрикристаллической ликвации будет наблюдаться неравномерное распределение легирующих элементов по сечению растущего кристалла, оно будет изменяться от минимума у центра кристалла до максимума на его границе.</w:t>
      </w:r>
    </w:p>
    <w:p w:rsidR="00124C87" w:rsidRPr="00D158F7" w:rsidRDefault="00124C8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Сплав АЛ11имеет интервал кристаллизации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92С</w:t>
      </w:r>
      <w:r w:rsidRPr="00D158F7">
        <w:rPr>
          <w:sz w:val="28"/>
          <w:szCs w:val="28"/>
          <w:vertAlign w:val="superscript"/>
        </w:rPr>
        <w:t>о</w:t>
      </w:r>
      <w:r w:rsidRPr="00D158F7">
        <w:rPr>
          <w:sz w:val="28"/>
          <w:szCs w:val="28"/>
        </w:rPr>
        <w:t xml:space="preserve">. Следовательно вероятность образования внутрикристаллической ликвации в этом сплаве </w:t>
      </w:r>
      <w:r w:rsidR="00B86EC3" w:rsidRPr="00D158F7">
        <w:rPr>
          <w:sz w:val="28"/>
          <w:szCs w:val="28"/>
        </w:rPr>
        <w:t>довольно высока.</w:t>
      </w:r>
    </w:p>
    <w:p w:rsidR="00673C4C" w:rsidRPr="00D158F7" w:rsidRDefault="00124C87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>При возможном развитии внутрикристаллической ликвации будет наблюдаться неравномерное распределение легирующих элементов по сечению растущего кристалла, оно будет изменяться от минимума у центра кристалла до максимума на его границе. Таким образом, в данном сплаве по границам зерна основного металла (алюминий) возможно выделение фаз кремния и цинка.</w:t>
      </w:r>
    </w:p>
    <w:p w:rsidR="00673C4C" w:rsidRPr="00D158F7" w:rsidRDefault="00673C4C" w:rsidP="00D433D8">
      <w:pPr>
        <w:ind w:firstLine="709"/>
        <w:rPr>
          <w:b/>
          <w:sz w:val="28"/>
          <w:szCs w:val="28"/>
        </w:rPr>
      </w:pPr>
    </w:p>
    <w:p w:rsidR="00A243EE" w:rsidRPr="00D158F7" w:rsidRDefault="00A243EE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2.3 Используя справочные материалы определить гарантируемые значения основных механических свойств отливки в литом состоянии и после термической обработки по стандартным режимам. Объяснить влияние термической обработки на структуру и</w:t>
      </w:r>
      <w:r w:rsidR="001828AF" w:rsidRPr="00D158F7">
        <w:rPr>
          <w:b/>
          <w:sz w:val="28"/>
          <w:szCs w:val="28"/>
        </w:rPr>
        <w:t xml:space="preserve"> механические свойства сплава</w:t>
      </w:r>
    </w:p>
    <w:p w:rsidR="001C2B9A" w:rsidRPr="00D158F7" w:rsidRDefault="001C2B9A" w:rsidP="00D433D8">
      <w:pPr>
        <w:ind w:firstLine="709"/>
        <w:rPr>
          <w:b/>
          <w:sz w:val="28"/>
          <w:szCs w:val="28"/>
        </w:rPr>
      </w:pPr>
    </w:p>
    <w:p w:rsidR="001C2B9A" w:rsidRPr="00D158F7" w:rsidRDefault="001C2B9A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Сплавы с высоким содержанием Zn (свыше 3%) систем Al-Si-Zn (АЛ11) имеют повышенную плотность и пониженную коррозионную стойкость, но обладают хорошими литейными свойствами и могут применяться без термической обработки.</w:t>
      </w:r>
    </w:p>
    <w:p w:rsidR="00A243EE" w:rsidRPr="00D158F7" w:rsidRDefault="00A243EE" w:rsidP="00D433D8">
      <w:pPr>
        <w:ind w:firstLine="709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0"/>
        <w:gridCol w:w="1134"/>
        <w:gridCol w:w="851"/>
        <w:gridCol w:w="1134"/>
        <w:gridCol w:w="3260"/>
      </w:tblGrid>
      <w:tr w:rsidR="00A7125A" w:rsidRPr="00D158F7" w:rsidTr="00897D5C">
        <w:tc>
          <w:tcPr>
            <w:tcW w:w="851" w:type="dxa"/>
            <w:vMerge w:val="restart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>сплавы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>Обозначение режима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>термообработка</w:t>
            </w:r>
          </w:p>
        </w:tc>
      </w:tr>
      <w:tr w:rsidR="00844875" w:rsidRPr="00D158F7" w:rsidTr="00897D5C">
        <w:tc>
          <w:tcPr>
            <w:tcW w:w="851" w:type="dxa"/>
            <w:vMerge/>
            <w:shd w:val="clear" w:color="auto" w:fill="auto"/>
            <w:vAlign w:val="center"/>
          </w:tcPr>
          <w:p w:rsidR="00844875" w:rsidRPr="00D158F7" w:rsidRDefault="00844875" w:rsidP="001828AF"/>
        </w:tc>
        <w:tc>
          <w:tcPr>
            <w:tcW w:w="992" w:type="dxa"/>
            <w:vMerge/>
            <w:shd w:val="clear" w:color="auto" w:fill="auto"/>
            <w:vAlign w:val="center"/>
          </w:tcPr>
          <w:p w:rsidR="00844875" w:rsidRPr="00D158F7" w:rsidRDefault="00844875" w:rsidP="001828AF"/>
        </w:tc>
        <w:tc>
          <w:tcPr>
            <w:tcW w:w="850" w:type="dxa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>вид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 xml:space="preserve">Температура нагрева </w:t>
            </w:r>
            <w:r w:rsidRPr="00897D5C">
              <w:rPr>
                <w:vertAlign w:val="superscript"/>
              </w:rPr>
              <w:t>о</w:t>
            </w:r>
            <w:r w:rsidRPr="00D158F7"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>Время выдержки,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875" w:rsidRPr="00D158F7" w:rsidRDefault="00844875" w:rsidP="001828AF">
            <w:r w:rsidRPr="00D158F7">
              <w:t>Охлаждающая среда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Назначение</w:t>
            </w:r>
          </w:p>
        </w:tc>
      </w:tr>
      <w:tr w:rsidR="00A7125A" w:rsidRPr="00D158F7" w:rsidTr="00897D5C">
        <w:tc>
          <w:tcPr>
            <w:tcW w:w="851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Все сплавы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Т2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Отжиг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250-300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8-10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воздух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4875" w:rsidRPr="00D158F7" w:rsidRDefault="00A7125A" w:rsidP="001828AF">
            <w:r w:rsidRPr="00D158F7">
              <w:t>Снятие или уменьшение термических напряжений, повышение пластичности</w:t>
            </w:r>
          </w:p>
        </w:tc>
      </w:tr>
    </w:tbl>
    <w:p w:rsidR="00A243EE" w:rsidRPr="00D158F7" w:rsidRDefault="00A243EE" w:rsidP="00D433D8">
      <w:pPr>
        <w:ind w:firstLine="709"/>
        <w:rPr>
          <w:sz w:val="28"/>
          <w:szCs w:val="28"/>
        </w:rPr>
      </w:pPr>
    </w:p>
    <w:p w:rsidR="00A243EE" w:rsidRPr="00D158F7" w:rsidRDefault="00A7125A" w:rsidP="00D433D8">
      <w:pPr>
        <w:ind w:firstLine="709"/>
        <w:rPr>
          <w:b/>
          <w:sz w:val="28"/>
          <w:szCs w:val="28"/>
        </w:rPr>
      </w:pPr>
      <w:r w:rsidRPr="00D158F7">
        <w:rPr>
          <w:b/>
          <w:noProof/>
          <w:sz w:val="28"/>
          <w:szCs w:val="28"/>
        </w:rPr>
        <w:t xml:space="preserve">Т2 </w:t>
      </w:r>
      <w:r w:rsidRPr="00D158F7">
        <w:rPr>
          <w:noProof/>
          <w:sz w:val="28"/>
          <w:szCs w:val="28"/>
        </w:rPr>
        <w:t>- отжиг</w:t>
      </w:r>
    </w:p>
    <w:p w:rsidR="001828AF" w:rsidRPr="00D158F7" w:rsidRDefault="001828AF" w:rsidP="00D433D8">
      <w:pPr>
        <w:ind w:firstLine="709"/>
        <w:rPr>
          <w:b/>
          <w:sz w:val="28"/>
          <w:szCs w:val="28"/>
        </w:rPr>
      </w:pPr>
    </w:p>
    <w:p w:rsidR="00A243EE" w:rsidRPr="00D158F7" w:rsidRDefault="001828AF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br w:type="page"/>
      </w:r>
      <w:r w:rsidR="00A7125A" w:rsidRPr="00D158F7">
        <w:rPr>
          <w:b/>
          <w:sz w:val="28"/>
          <w:szCs w:val="28"/>
        </w:rPr>
        <w:t>Механические свойства алюминиевых сплавов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595"/>
        <w:gridCol w:w="1595"/>
        <w:gridCol w:w="1595"/>
        <w:gridCol w:w="1595"/>
        <w:gridCol w:w="1065"/>
      </w:tblGrid>
      <w:tr w:rsidR="00A7125A" w:rsidRPr="00D158F7" w:rsidTr="00897D5C">
        <w:tc>
          <w:tcPr>
            <w:tcW w:w="1344" w:type="dxa"/>
            <w:vMerge w:val="restart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Марка сплава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Способ литья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Вид термической обработки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Механические свойства</w:t>
            </w:r>
          </w:p>
        </w:tc>
      </w:tr>
      <w:tr w:rsidR="00A7125A" w:rsidRPr="00D158F7" w:rsidTr="00897D5C">
        <w:tc>
          <w:tcPr>
            <w:tcW w:w="1344" w:type="dxa"/>
            <w:vMerge/>
            <w:shd w:val="clear" w:color="auto" w:fill="auto"/>
            <w:vAlign w:val="center"/>
          </w:tcPr>
          <w:p w:rsidR="00A7125A" w:rsidRPr="00D158F7" w:rsidRDefault="00A7125A" w:rsidP="001828AF"/>
        </w:tc>
        <w:tc>
          <w:tcPr>
            <w:tcW w:w="1595" w:type="dxa"/>
            <w:vMerge/>
            <w:shd w:val="clear" w:color="auto" w:fill="auto"/>
            <w:vAlign w:val="center"/>
          </w:tcPr>
          <w:p w:rsidR="00A7125A" w:rsidRPr="00D158F7" w:rsidRDefault="00A7125A" w:rsidP="001828AF"/>
        </w:tc>
        <w:tc>
          <w:tcPr>
            <w:tcW w:w="1595" w:type="dxa"/>
            <w:vMerge/>
            <w:shd w:val="clear" w:color="auto" w:fill="auto"/>
            <w:vAlign w:val="center"/>
          </w:tcPr>
          <w:p w:rsidR="00A7125A" w:rsidRPr="00D158F7" w:rsidRDefault="00A7125A" w:rsidP="001828AF"/>
        </w:tc>
        <w:tc>
          <w:tcPr>
            <w:tcW w:w="159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σ</w:t>
            </w:r>
            <w:r w:rsidRPr="00897D5C">
              <w:rPr>
                <w:vertAlign w:val="subscript"/>
              </w:rPr>
              <w:t>в</w:t>
            </w:r>
            <w:r w:rsidRPr="00D158F7">
              <w:t>, МПа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125A" w:rsidRPr="00D158F7" w:rsidRDefault="00A54027" w:rsidP="001828AF">
            <w:r w:rsidRPr="00D158F7">
              <w:t>δ</w:t>
            </w:r>
            <w:r w:rsidR="009A360E" w:rsidRPr="00D158F7">
              <w:t>, %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НВ, МПа</w:t>
            </w:r>
          </w:p>
        </w:tc>
      </w:tr>
      <w:tr w:rsidR="009A360E" w:rsidRPr="00D158F7" w:rsidTr="00897D5C">
        <w:tc>
          <w:tcPr>
            <w:tcW w:w="1344" w:type="dxa"/>
            <w:vMerge/>
            <w:shd w:val="clear" w:color="auto" w:fill="auto"/>
            <w:vAlign w:val="center"/>
          </w:tcPr>
          <w:p w:rsidR="009A360E" w:rsidRPr="00D158F7" w:rsidRDefault="009A360E" w:rsidP="001828AF"/>
        </w:tc>
        <w:tc>
          <w:tcPr>
            <w:tcW w:w="1595" w:type="dxa"/>
            <w:vMerge/>
            <w:shd w:val="clear" w:color="auto" w:fill="auto"/>
            <w:vAlign w:val="center"/>
          </w:tcPr>
          <w:p w:rsidR="009A360E" w:rsidRPr="00D158F7" w:rsidRDefault="009A360E" w:rsidP="001828AF"/>
        </w:tc>
        <w:tc>
          <w:tcPr>
            <w:tcW w:w="1595" w:type="dxa"/>
            <w:vMerge/>
            <w:shd w:val="clear" w:color="auto" w:fill="auto"/>
            <w:vAlign w:val="center"/>
          </w:tcPr>
          <w:p w:rsidR="009A360E" w:rsidRPr="00D158F7" w:rsidRDefault="009A360E" w:rsidP="001828AF"/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A360E" w:rsidRPr="00D158F7" w:rsidRDefault="009A360E" w:rsidP="001828AF">
            <w:r w:rsidRPr="00D158F7">
              <w:t>Не менее</w:t>
            </w:r>
          </w:p>
        </w:tc>
      </w:tr>
      <w:tr w:rsidR="00A7125A" w:rsidRPr="00D158F7" w:rsidTr="00897D5C">
        <w:tc>
          <w:tcPr>
            <w:tcW w:w="1344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АЛ11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П, О, 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196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7125A" w:rsidRPr="00D158F7" w:rsidRDefault="009A360E" w:rsidP="001828AF">
            <w:r w:rsidRPr="00D158F7">
              <w:t>785</w:t>
            </w:r>
          </w:p>
        </w:tc>
      </w:tr>
    </w:tbl>
    <w:p w:rsidR="00A243EE" w:rsidRPr="00D158F7" w:rsidRDefault="00A243EE" w:rsidP="00D433D8">
      <w:pPr>
        <w:ind w:firstLine="709"/>
        <w:rPr>
          <w:sz w:val="28"/>
          <w:szCs w:val="28"/>
        </w:rPr>
      </w:pPr>
    </w:p>
    <w:p w:rsidR="004A23BE" w:rsidRPr="00D158F7" w:rsidRDefault="009A360E" w:rsidP="00D433D8">
      <w:pPr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>П</w:t>
      </w:r>
      <w:r w:rsidRPr="00D158F7">
        <w:rPr>
          <w:sz w:val="28"/>
          <w:szCs w:val="28"/>
        </w:rPr>
        <w:t xml:space="preserve">- в песчаную форму, </w:t>
      </w:r>
      <w:r w:rsidRPr="00D158F7">
        <w:rPr>
          <w:b/>
          <w:sz w:val="28"/>
          <w:szCs w:val="28"/>
        </w:rPr>
        <w:t>О</w:t>
      </w:r>
      <w:r w:rsidRPr="00D158F7">
        <w:rPr>
          <w:sz w:val="28"/>
          <w:szCs w:val="28"/>
        </w:rPr>
        <w:t xml:space="preserve">- в оболочковою форму, </w:t>
      </w:r>
      <w:r w:rsidRPr="00D158F7">
        <w:rPr>
          <w:b/>
          <w:sz w:val="28"/>
          <w:szCs w:val="28"/>
        </w:rPr>
        <w:t>В</w:t>
      </w:r>
      <w:r w:rsidRPr="00D158F7">
        <w:rPr>
          <w:sz w:val="28"/>
          <w:szCs w:val="28"/>
        </w:rPr>
        <w:t>- по выплавляемы моделям</w:t>
      </w:r>
    </w:p>
    <w:p w:rsidR="001828AF" w:rsidRPr="00D158F7" w:rsidRDefault="001828AF" w:rsidP="00D433D8">
      <w:pPr>
        <w:ind w:firstLine="709"/>
        <w:rPr>
          <w:b/>
          <w:sz w:val="28"/>
          <w:szCs w:val="28"/>
        </w:rPr>
      </w:pPr>
    </w:p>
    <w:p w:rsidR="00A243EE" w:rsidRPr="00D158F7" w:rsidRDefault="00A243EE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2.4 Предложить теоретически обоснованный метод и те</w:t>
      </w:r>
      <w:r w:rsidR="001828AF" w:rsidRPr="00D158F7">
        <w:rPr>
          <w:b/>
          <w:sz w:val="28"/>
          <w:szCs w:val="28"/>
        </w:rPr>
        <w:t>хнологию модифицирования сплава</w:t>
      </w:r>
    </w:p>
    <w:p w:rsidR="001828AF" w:rsidRPr="00D158F7" w:rsidRDefault="001828AF" w:rsidP="00D433D8">
      <w:pPr>
        <w:ind w:firstLine="709"/>
        <w:rPr>
          <w:b/>
          <w:sz w:val="28"/>
          <w:szCs w:val="28"/>
        </w:rPr>
      </w:pPr>
    </w:p>
    <w:p w:rsidR="004A23BE" w:rsidRPr="00D158F7" w:rsidRDefault="004A23BE" w:rsidP="00D433D8">
      <w:pPr>
        <w:ind w:firstLine="709"/>
        <w:rPr>
          <w:b/>
          <w:sz w:val="28"/>
          <w:szCs w:val="28"/>
        </w:rPr>
      </w:pPr>
      <w:r w:rsidRPr="00D158F7">
        <w:rPr>
          <w:caps/>
          <w:sz w:val="28"/>
          <w:szCs w:val="28"/>
        </w:rPr>
        <w:t>М</w:t>
      </w:r>
      <w:r w:rsidRPr="00D158F7">
        <w:rPr>
          <w:sz w:val="28"/>
          <w:szCs w:val="28"/>
        </w:rPr>
        <w:t>одифицирование -</w:t>
      </w:r>
      <w:r w:rsidRPr="00D158F7">
        <w:rPr>
          <w:caps/>
          <w:sz w:val="28"/>
          <w:szCs w:val="28"/>
        </w:rPr>
        <w:t xml:space="preserve"> </w:t>
      </w:r>
      <w:r w:rsidRPr="00D158F7">
        <w:rPr>
          <w:sz w:val="28"/>
          <w:szCs w:val="28"/>
        </w:rPr>
        <w:t>направленное воздействие на процесс кристаллизации при литье слитков или отливок с целью изменения структуры введением небольших добавок — модификаторов. Положительное влияние модифицирования на технологические и эксплуатационные св-ва металла обусловлено главным образом следующими структурными изменениями: измельчением зерен и дендритной структуры. Максимальный эффект достигается при введении модификаторов в расплав непосредственно перед кристаллизацией. Модификационное действие добавок на кристаллизующийся расплав может быть существ</w:t>
      </w:r>
      <w:r w:rsidR="00F73D7E" w:rsidRPr="00D158F7">
        <w:rPr>
          <w:sz w:val="28"/>
          <w:szCs w:val="28"/>
        </w:rPr>
        <w:t>енно</w:t>
      </w:r>
      <w:r w:rsidRPr="00D158F7">
        <w:rPr>
          <w:sz w:val="28"/>
          <w:szCs w:val="28"/>
        </w:rPr>
        <w:t>, усилено мощным ультразвуком, электромагнитными полями, предварительной термической обработкой расплава. При модифицировании увеличение присадки модификатора либо невозможно, либо неэффективно, либо вредно (перемодифицирование). Поэтому рекомендуемый объем модификатора это 0.05-0.15% от массы расплава.</w:t>
      </w:r>
    </w:p>
    <w:p w:rsidR="004A23BE" w:rsidRPr="00D158F7" w:rsidRDefault="004A23BE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Метод модифицирования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На поверхность расплава ровным слоем насыпаем флюс, Выдерживаем 10-15 минут, остатки флюса замешиваем в глубь ванны в течении 1-2 минут. Затем даем сплаву 5-7 минут на выстаивание, снимаем шлак и заливаем в формы.</w:t>
      </w:r>
    </w:p>
    <w:p w:rsidR="00BF0A33" w:rsidRPr="00D158F7" w:rsidRDefault="00BF0A33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Модифицирование твёрдого раствора </w:t>
      </w:r>
      <w:r w:rsidRPr="00D158F7">
        <w:rPr>
          <w:sz w:val="28"/>
          <w:szCs w:val="28"/>
          <w:lang w:val="en-US"/>
        </w:rPr>
        <w:t>ALZn</w:t>
      </w:r>
      <w:r w:rsidRPr="00D158F7">
        <w:rPr>
          <w:sz w:val="28"/>
          <w:szCs w:val="28"/>
        </w:rPr>
        <w:t xml:space="preserve"> проводится путём введения </w:t>
      </w:r>
      <w:r w:rsidRPr="00D158F7">
        <w:rPr>
          <w:sz w:val="28"/>
          <w:szCs w:val="28"/>
          <w:lang w:val="en-US"/>
        </w:rPr>
        <w:t>Ti</w:t>
      </w:r>
      <w:r w:rsidRPr="00D158F7">
        <w:rPr>
          <w:sz w:val="28"/>
          <w:szCs w:val="28"/>
        </w:rPr>
        <w:t xml:space="preserve"> который создаёт дополнительные центры кристаллизации в следствии чег</w:t>
      </w:r>
      <w:r w:rsidR="001828AF" w:rsidRPr="00D158F7">
        <w:rPr>
          <w:sz w:val="28"/>
          <w:szCs w:val="28"/>
        </w:rPr>
        <w:t>о</w:t>
      </w:r>
      <w:r w:rsidRPr="00D158F7">
        <w:rPr>
          <w:sz w:val="28"/>
          <w:szCs w:val="28"/>
        </w:rPr>
        <w:t xml:space="preserve"> измельчается структура сплава. Модифицирование эвтектики </w:t>
      </w:r>
      <w:r w:rsidRPr="00D158F7">
        <w:rPr>
          <w:sz w:val="28"/>
          <w:szCs w:val="28"/>
          <w:lang w:val="en-US"/>
        </w:rPr>
        <w:t>ALSi</w:t>
      </w:r>
      <w:r w:rsidRPr="00D158F7">
        <w:rPr>
          <w:sz w:val="28"/>
          <w:szCs w:val="28"/>
        </w:rPr>
        <w:t xml:space="preserve"> проводится натрием который обволакивает кристаллы тем самым сглаживая игольчатую структуру кристалла</w:t>
      </w:r>
    </w:p>
    <w:p w:rsidR="00BF0A33" w:rsidRPr="00D158F7" w:rsidRDefault="00BF0A33" w:rsidP="00D433D8">
      <w:pPr>
        <w:ind w:firstLine="709"/>
        <w:rPr>
          <w:sz w:val="28"/>
          <w:szCs w:val="28"/>
        </w:rPr>
      </w:pPr>
    </w:p>
    <w:p w:rsidR="004A23BE" w:rsidRPr="00D158F7" w:rsidRDefault="004A23BE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2.5 Сформулировать теоретически обоснованные мероприятия, направленные на устранение в теле отлив</w:t>
      </w:r>
      <w:r w:rsidR="001828AF" w:rsidRPr="00D158F7">
        <w:rPr>
          <w:b/>
          <w:sz w:val="28"/>
          <w:szCs w:val="28"/>
        </w:rPr>
        <w:t>ки зон со столбчатой структурой</w:t>
      </w:r>
    </w:p>
    <w:p w:rsidR="004A23BE" w:rsidRPr="00D158F7" w:rsidRDefault="004A23BE" w:rsidP="00D433D8">
      <w:pPr>
        <w:ind w:firstLine="709"/>
        <w:rPr>
          <w:b/>
          <w:sz w:val="28"/>
          <w:szCs w:val="28"/>
        </w:rPr>
      </w:pP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При затвердевании отливки при наличии перепада температур по сечению отливки образуется фронт кристаллизации и образуются вытянутые в сторону жидкой фазы столбчатые кристаллы. Если перепад температур в конце кристаллизации приблизительно равен нулю, то создаются условия для спонтанного образования центров кристаллизации из которых растут равноосные кристаллы.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Температурный перепад можно уменьшить при: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1)Уменьшение коэффициента тепловой аккумуляции формы</w:t>
      </w:r>
      <w:r w:rsidR="00CD64A0" w:rsidRPr="00D158F7">
        <w:rPr>
          <w:sz w:val="28"/>
          <w:szCs w:val="28"/>
        </w:rPr>
        <w:t>:- применение менее</w:t>
      </w:r>
      <w:r w:rsidR="00D433D8" w:rsidRPr="00D158F7">
        <w:rPr>
          <w:sz w:val="28"/>
          <w:szCs w:val="28"/>
        </w:rPr>
        <w:t xml:space="preserve"> </w:t>
      </w:r>
      <w:r w:rsidR="00CD64A0" w:rsidRPr="00D158F7">
        <w:rPr>
          <w:sz w:val="28"/>
          <w:szCs w:val="28"/>
        </w:rPr>
        <w:t>теплоёмкого материала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2)Уменьшение температуры заливки металла</w:t>
      </w:r>
    </w:p>
    <w:p w:rsidR="004A23BE" w:rsidRPr="00D158F7" w:rsidRDefault="00CD64A0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3</w:t>
      </w:r>
      <w:r w:rsidR="004A23BE" w:rsidRPr="00D158F7">
        <w:rPr>
          <w:sz w:val="28"/>
          <w:szCs w:val="28"/>
        </w:rPr>
        <w:t>)Уменьшения температуропроводности формы</w:t>
      </w:r>
      <w:r w:rsidRPr="00D158F7">
        <w:rPr>
          <w:sz w:val="28"/>
          <w:szCs w:val="28"/>
        </w:rPr>
        <w:t>:- путем нанесения специальных теплоизоляционных красок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Так как наша отливка затвердевает при отсутствии перепада температур по сечению отливки</w:t>
      </w:r>
      <w:r w:rsidR="00CD64A0" w:rsidRPr="00D158F7">
        <w:rPr>
          <w:sz w:val="28"/>
          <w:szCs w:val="28"/>
        </w:rPr>
        <w:t>(т.к отсутствуют массивные элементы)</w:t>
      </w:r>
      <w:r w:rsidRPr="00D158F7">
        <w:rPr>
          <w:sz w:val="28"/>
          <w:szCs w:val="28"/>
        </w:rPr>
        <w:t>, то столбчатой структуры не образуется.</w:t>
      </w:r>
    </w:p>
    <w:p w:rsidR="00523797" w:rsidRPr="00D158F7" w:rsidRDefault="00523797" w:rsidP="00D433D8">
      <w:pPr>
        <w:ind w:firstLine="709"/>
        <w:rPr>
          <w:b/>
          <w:sz w:val="28"/>
          <w:szCs w:val="28"/>
        </w:rPr>
      </w:pPr>
    </w:p>
    <w:p w:rsidR="004A23BE" w:rsidRPr="00D158F7" w:rsidRDefault="001828AF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br w:type="page"/>
      </w:r>
      <w:r w:rsidR="004A23BE" w:rsidRPr="00D158F7">
        <w:rPr>
          <w:b/>
          <w:sz w:val="28"/>
          <w:szCs w:val="28"/>
        </w:rPr>
        <w:t>2.6 Оценить возможность развития в отливке зональных ликвации и сформулировать теоретически обоснованные мероприятия на</w:t>
      </w:r>
      <w:r w:rsidRPr="00D158F7">
        <w:rPr>
          <w:b/>
          <w:sz w:val="28"/>
          <w:szCs w:val="28"/>
        </w:rPr>
        <w:t>правленные на их предупреждение</w:t>
      </w:r>
    </w:p>
    <w:p w:rsidR="001828AF" w:rsidRPr="00D158F7" w:rsidRDefault="001828AF" w:rsidP="00D433D8">
      <w:pPr>
        <w:ind w:firstLine="709"/>
        <w:rPr>
          <w:b/>
          <w:sz w:val="28"/>
          <w:szCs w:val="28"/>
        </w:rPr>
      </w:pP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Отливка из данного сплава склонна к образованию зональной ликвации, так как кристаллизуется в интервале температур.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</w:t>
      </w:r>
      <w:r w:rsidRPr="00D158F7">
        <w:rPr>
          <w:sz w:val="28"/>
          <w:szCs w:val="28"/>
          <w:vertAlign w:val="subscript"/>
        </w:rPr>
        <w:t>sol</w:t>
      </w:r>
      <w:r w:rsidRPr="00D158F7">
        <w:rPr>
          <w:sz w:val="28"/>
          <w:szCs w:val="28"/>
        </w:rPr>
        <w:t>=</w:t>
      </w:r>
      <w:r w:rsidRPr="00D158F7">
        <w:rPr>
          <w:sz w:val="28"/>
          <w:szCs w:val="28"/>
          <w:lang w:val="x-none"/>
        </w:rPr>
        <w:t xml:space="preserve"> 57</w:t>
      </w:r>
      <w:r w:rsidRPr="00D158F7">
        <w:rPr>
          <w:sz w:val="28"/>
          <w:szCs w:val="28"/>
        </w:rPr>
        <w:t xml:space="preserve">0° </w:t>
      </w:r>
      <w:r w:rsidRPr="00D158F7">
        <w:rPr>
          <w:sz w:val="28"/>
          <w:szCs w:val="28"/>
          <w:lang w:val="en-US"/>
        </w:rPr>
        <w:t>C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T</w:t>
      </w:r>
      <w:r w:rsidRPr="00D158F7">
        <w:rPr>
          <w:sz w:val="28"/>
          <w:szCs w:val="28"/>
          <w:vertAlign w:val="subscript"/>
          <w:lang w:val="en-US"/>
        </w:rPr>
        <w:t>liq</w:t>
      </w:r>
      <w:r w:rsidRPr="00D158F7">
        <w:rPr>
          <w:sz w:val="28"/>
          <w:szCs w:val="28"/>
        </w:rPr>
        <w:t>=</w:t>
      </w:r>
      <w:r w:rsidRPr="00D158F7">
        <w:rPr>
          <w:sz w:val="28"/>
          <w:szCs w:val="28"/>
          <w:lang w:val="x-none"/>
        </w:rPr>
        <w:t xml:space="preserve"> </w:t>
      </w:r>
      <w:r w:rsidRPr="00D158F7">
        <w:rPr>
          <w:sz w:val="28"/>
          <w:szCs w:val="28"/>
        </w:rPr>
        <w:t xml:space="preserve">662° </w:t>
      </w:r>
      <w:r w:rsidRPr="00D158F7">
        <w:rPr>
          <w:sz w:val="28"/>
          <w:szCs w:val="28"/>
          <w:lang w:val="en-US"/>
        </w:rPr>
        <w:t>C</w:t>
      </w:r>
    </w:p>
    <w:p w:rsidR="00CD64A0" w:rsidRPr="00D158F7" w:rsidRDefault="00CD64A0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∆Т=92С</w:t>
      </w:r>
      <w:r w:rsidRPr="00D158F7">
        <w:rPr>
          <w:sz w:val="28"/>
          <w:szCs w:val="28"/>
          <w:vertAlign w:val="superscript"/>
        </w:rPr>
        <w:t>о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Меры борьбы:</w:t>
      </w:r>
    </w:p>
    <w:p w:rsidR="004A23BE" w:rsidRPr="00D158F7" w:rsidRDefault="004A23BE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1) Организацию равномерного отвода теплоты от отливки и создание условий направленного затвердевания отливки, путем установки холодильников.</w:t>
      </w:r>
    </w:p>
    <w:p w:rsidR="00A96B28" w:rsidRPr="00D158F7" w:rsidRDefault="004A23BE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 xml:space="preserve">2) Ликвацию можно уменьшить, понижая температуру нагрева, увеличением скорости заливки металла </w:t>
      </w:r>
      <w:r w:rsidR="005407D8" w:rsidRPr="00D158F7">
        <w:rPr>
          <w:sz w:val="28"/>
          <w:szCs w:val="28"/>
        </w:rPr>
        <w:t xml:space="preserve">(литьё под давлением) </w:t>
      </w:r>
      <w:r w:rsidRPr="00D158F7">
        <w:rPr>
          <w:sz w:val="28"/>
          <w:szCs w:val="28"/>
        </w:rPr>
        <w:t>и замедлением его охлаждения</w:t>
      </w:r>
      <w:r w:rsidR="005407D8" w:rsidRPr="00D158F7">
        <w:rPr>
          <w:sz w:val="28"/>
          <w:szCs w:val="28"/>
        </w:rPr>
        <w:t xml:space="preserve"> (с помощью использования специальных теплоизоляционных красок)</w:t>
      </w:r>
      <w:r w:rsidRPr="00D158F7">
        <w:rPr>
          <w:sz w:val="28"/>
          <w:szCs w:val="28"/>
        </w:rPr>
        <w:t>.</w:t>
      </w:r>
    </w:p>
    <w:p w:rsidR="00A96B28" w:rsidRPr="00D158F7" w:rsidRDefault="00A96B28" w:rsidP="00D433D8">
      <w:pPr>
        <w:ind w:firstLine="709"/>
        <w:rPr>
          <w:b/>
          <w:sz w:val="28"/>
          <w:szCs w:val="28"/>
        </w:rPr>
      </w:pPr>
    </w:p>
    <w:p w:rsidR="00A96B28" w:rsidRPr="00D158F7" w:rsidRDefault="001828AF" w:rsidP="001828AF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br w:type="page"/>
      </w:r>
      <w:r w:rsidR="00A96B28" w:rsidRPr="00D158F7">
        <w:rPr>
          <w:b/>
          <w:sz w:val="28"/>
          <w:szCs w:val="28"/>
        </w:rPr>
        <w:t>3. А</w:t>
      </w:r>
      <w:r w:rsidRPr="00D158F7">
        <w:rPr>
          <w:b/>
          <w:sz w:val="28"/>
          <w:szCs w:val="28"/>
        </w:rPr>
        <w:t>нализ процесса заполнения полости литейной формы</w:t>
      </w:r>
    </w:p>
    <w:p w:rsidR="001828AF" w:rsidRPr="00D158F7" w:rsidRDefault="001828AF" w:rsidP="001828AF">
      <w:pPr>
        <w:ind w:firstLine="709"/>
        <w:rPr>
          <w:b/>
          <w:sz w:val="28"/>
          <w:szCs w:val="28"/>
        </w:rPr>
      </w:pPr>
    </w:p>
    <w:p w:rsidR="005407D8" w:rsidRPr="00D158F7" w:rsidRDefault="00A96B28" w:rsidP="00D433D8">
      <w:pPr>
        <w:numPr>
          <w:ilvl w:val="0"/>
          <w:numId w:val="2"/>
        </w:numPr>
        <w:shd w:val="clear" w:color="auto" w:fill="FFFFFF"/>
        <w:tabs>
          <w:tab w:val="clear" w:pos="873"/>
        </w:tabs>
        <w:ind w:left="0"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Рассчитать минимально допустимое значение расхода сплава в полости формы, при котором в отливке не образуется дефектов типа неполного заполнения. Расчет провести по трем различным методикам из ч</w:t>
      </w:r>
      <w:r w:rsidR="001828AF" w:rsidRPr="00D158F7">
        <w:rPr>
          <w:b/>
          <w:sz w:val="28"/>
          <w:szCs w:val="28"/>
        </w:rPr>
        <w:t>исла рекомендуемых в литературе</w:t>
      </w:r>
    </w:p>
    <w:p w:rsidR="00F86343" w:rsidRPr="00D158F7" w:rsidRDefault="00F86343" w:rsidP="00D433D8">
      <w:pPr>
        <w:shd w:val="clear" w:color="auto" w:fill="FFFFFF"/>
        <w:ind w:firstLine="709"/>
        <w:rPr>
          <w:sz w:val="28"/>
          <w:szCs w:val="28"/>
        </w:rPr>
      </w:pPr>
    </w:p>
    <w:p w:rsidR="005407D8" w:rsidRPr="00D158F7" w:rsidRDefault="005407D8" w:rsidP="00D433D8">
      <w:pPr>
        <w:shd w:val="clear" w:color="auto" w:fill="FFFFFF"/>
        <w:ind w:firstLine="709"/>
        <w:rPr>
          <w:sz w:val="28"/>
          <w:szCs w:val="28"/>
          <w:vertAlign w:val="superscript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</w:rPr>
        <w:t>отл</w:t>
      </w:r>
      <w:r w:rsidRPr="00D158F7">
        <w:rPr>
          <w:sz w:val="28"/>
          <w:szCs w:val="28"/>
        </w:rPr>
        <w:t>=</w:t>
      </w:r>
      <w:r w:rsidR="00F86343" w:rsidRPr="00D158F7">
        <w:rPr>
          <w:sz w:val="28"/>
          <w:szCs w:val="28"/>
          <w:lang w:val="en-US"/>
        </w:rPr>
        <w:t>V</w:t>
      </w:r>
      <w:r w:rsidR="00F86343" w:rsidRPr="00D158F7">
        <w:rPr>
          <w:sz w:val="28"/>
          <w:szCs w:val="28"/>
          <w:vertAlign w:val="subscript"/>
        </w:rPr>
        <w:t>дет</w:t>
      </w:r>
      <w:r w:rsidR="00F86343" w:rsidRPr="00D158F7">
        <w:rPr>
          <w:sz w:val="28"/>
          <w:szCs w:val="28"/>
        </w:rPr>
        <w:t>+</w:t>
      </w:r>
      <w:r w:rsidR="00F86343" w:rsidRPr="00D158F7">
        <w:rPr>
          <w:sz w:val="28"/>
          <w:szCs w:val="28"/>
          <w:lang w:val="en-US"/>
        </w:rPr>
        <w:t>V</w:t>
      </w:r>
      <w:r w:rsidR="00F86343" w:rsidRPr="00D158F7">
        <w:rPr>
          <w:sz w:val="28"/>
          <w:szCs w:val="28"/>
          <w:vertAlign w:val="subscript"/>
        </w:rPr>
        <w:t>пр</w:t>
      </w:r>
      <w:r w:rsidR="00F86343" w:rsidRPr="00D158F7">
        <w:rPr>
          <w:sz w:val="28"/>
          <w:szCs w:val="28"/>
        </w:rPr>
        <w:t>+</w:t>
      </w:r>
      <w:r w:rsidR="00F86343" w:rsidRPr="00D158F7">
        <w:rPr>
          <w:sz w:val="28"/>
          <w:szCs w:val="28"/>
          <w:lang w:val="en-US"/>
        </w:rPr>
        <w:t>V</w:t>
      </w:r>
      <w:r w:rsidR="00F86343" w:rsidRPr="00D158F7">
        <w:rPr>
          <w:sz w:val="28"/>
          <w:szCs w:val="28"/>
          <w:vertAlign w:val="subscript"/>
        </w:rPr>
        <w:t>л.п.с.</w:t>
      </w:r>
      <w:r w:rsidR="00841002" w:rsidRPr="00D158F7">
        <w:rPr>
          <w:sz w:val="28"/>
          <w:szCs w:val="28"/>
        </w:rPr>
        <w:t>=1641863.5 мм</w:t>
      </w:r>
      <w:r w:rsidR="00841002" w:rsidRPr="00D158F7">
        <w:rPr>
          <w:sz w:val="28"/>
          <w:szCs w:val="28"/>
          <w:vertAlign w:val="superscript"/>
        </w:rPr>
        <w:t>3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F86343" w:rsidRPr="00D158F7" w:rsidRDefault="00F86343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</w:rPr>
        <w:t>дет</w:t>
      </w:r>
      <w:r w:rsidR="00841002" w:rsidRPr="00D158F7">
        <w:rPr>
          <w:sz w:val="28"/>
          <w:szCs w:val="28"/>
        </w:rPr>
        <w:t xml:space="preserve"> =386399 мм</w:t>
      </w:r>
      <w:r w:rsidR="00841002" w:rsidRPr="00D158F7">
        <w:rPr>
          <w:sz w:val="28"/>
          <w:szCs w:val="28"/>
          <w:vertAlign w:val="superscript"/>
        </w:rPr>
        <w:t>3</w:t>
      </w:r>
      <w:r w:rsidR="00841002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- объём детали</w:t>
      </w:r>
    </w:p>
    <w:p w:rsidR="00F86343" w:rsidRPr="00D158F7" w:rsidRDefault="00F86343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</w:rPr>
        <w:t>пр</w:t>
      </w:r>
      <w:r w:rsidR="00841002" w:rsidRPr="00D158F7">
        <w:rPr>
          <w:sz w:val="28"/>
          <w:szCs w:val="28"/>
        </w:rPr>
        <w:t>=1201895,5 мм</w:t>
      </w:r>
      <w:r w:rsidR="00841002" w:rsidRPr="00D158F7">
        <w:rPr>
          <w:sz w:val="28"/>
          <w:szCs w:val="28"/>
          <w:vertAlign w:val="superscript"/>
        </w:rPr>
        <w:t>3</w:t>
      </w:r>
      <w:r w:rsidRPr="00D158F7">
        <w:rPr>
          <w:sz w:val="28"/>
          <w:szCs w:val="28"/>
        </w:rPr>
        <w:t>- объём прибылей</w:t>
      </w:r>
    </w:p>
    <w:p w:rsidR="00F86343" w:rsidRPr="00D158F7" w:rsidRDefault="00F86343" w:rsidP="00D433D8">
      <w:pPr>
        <w:shd w:val="clear" w:color="auto" w:fill="FFFFFF"/>
        <w:ind w:firstLine="709"/>
        <w:rPr>
          <w:sz w:val="28"/>
          <w:szCs w:val="28"/>
          <w:vertAlign w:val="subscript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</w:rPr>
        <w:t>л.п.с.</w:t>
      </w:r>
      <w:r w:rsidR="00841002" w:rsidRPr="00D158F7">
        <w:rPr>
          <w:sz w:val="28"/>
          <w:szCs w:val="28"/>
        </w:rPr>
        <w:t xml:space="preserve"> =53569 мм</w:t>
      </w:r>
      <w:r w:rsidR="00841002" w:rsidRPr="00D158F7">
        <w:rPr>
          <w:sz w:val="28"/>
          <w:szCs w:val="28"/>
          <w:vertAlign w:val="superscript"/>
        </w:rPr>
        <w:t>3</w:t>
      </w:r>
      <w:r w:rsidR="00841002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- объём литниково-питающей системы</w:t>
      </w:r>
      <w:r w:rsidR="002B5E45">
        <w:rPr>
          <w:sz w:val="28"/>
          <w:szCs w:val="28"/>
          <w:lang w:val="en-US"/>
        </w:rPr>
        <w:pict>
          <v:shape id="_x0000_i1026" type="#_x0000_t75" style="width:9pt;height:17.25pt">
            <v:imagedata r:id="rId9" o:title=""/>
          </v:shape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0pt;height:35.25pt">
            <v:imagedata r:id="rId10" o:title=""/>
          </v:shape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где, </w:t>
      </w: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</w:rPr>
        <w:t>отл</w:t>
      </w:r>
      <w:r w:rsidRPr="00D158F7">
        <w:rPr>
          <w:sz w:val="28"/>
          <w:szCs w:val="28"/>
        </w:rPr>
        <w:t xml:space="preserve"> – объем отливки (м</w:t>
      </w:r>
      <w:r w:rsidRPr="00D158F7">
        <w:rPr>
          <w:sz w:val="28"/>
          <w:szCs w:val="28"/>
          <w:vertAlign w:val="superscript"/>
        </w:rPr>
        <w:t>3</w:t>
      </w:r>
      <w:r w:rsidRPr="00D158F7">
        <w:rPr>
          <w:sz w:val="28"/>
          <w:szCs w:val="28"/>
        </w:rPr>
        <w:t>);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Q</w:t>
      </w:r>
      <w:r w:rsidRPr="00D158F7">
        <w:rPr>
          <w:sz w:val="28"/>
          <w:szCs w:val="28"/>
          <w:vertAlign w:val="subscript"/>
          <w:lang w:val="en-US"/>
        </w:rPr>
        <w:t>min</w:t>
      </w:r>
      <w:r w:rsidRPr="00D158F7">
        <w:rPr>
          <w:sz w:val="28"/>
          <w:szCs w:val="28"/>
        </w:rPr>
        <w:t xml:space="preserve"> – минимально допустимый расход (м</w:t>
      </w:r>
      <w:r w:rsidRPr="00D158F7">
        <w:rPr>
          <w:sz w:val="28"/>
          <w:szCs w:val="28"/>
          <w:vertAlign w:val="superscript"/>
        </w:rPr>
        <w:t>3</w:t>
      </w:r>
      <w:r w:rsidRPr="00D158F7">
        <w:rPr>
          <w:sz w:val="28"/>
          <w:szCs w:val="28"/>
        </w:rPr>
        <w:t>/с);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τ</w:t>
      </w:r>
      <w:r w:rsidRPr="00D158F7">
        <w:rPr>
          <w:sz w:val="28"/>
          <w:szCs w:val="28"/>
          <w:vertAlign w:val="subscript"/>
        </w:rPr>
        <w:t>теч.</w:t>
      </w:r>
      <w:r w:rsidRPr="00D158F7">
        <w:rPr>
          <w:sz w:val="28"/>
          <w:szCs w:val="28"/>
        </w:rPr>
        <w:t xml:space="preserve"> – время течения металла (с).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а) По формуле Соболева Дубицкого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in;height:20.25pt">
            <v:imagedata r:id="rId11" o:title=""/>
          </v:shape>
        </w:pict>
      </w:r>
      <w:r w:rsidR="00A96B28" w:rsidRPr="00D158F7">
        <w:rPr>
          <w:sz w:val="28"/>
          <w:szCs w:val="28"/>
        </w:rPr>
        <w:t xml:space="preserve"> где,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s</w:t>
      </w:r>
      <w:r w:rsidRPr="00D158F7">
        <w:rPr>
          <w:sz w:val="28"/>
          <w:szCs w:val="28"/>
        </w:rPr>
        <w:t xml:space="preserve"> – коэффициент, учитывающий род сплава, тип литниковой системы, конфигурацию и массу отливки;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М – масса отливки с литниковой системой и прибылями (кг).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М = </w:t>
      </w:r>
      <w:smartTag w:uri="urn:schemas-microsoft-com:office:smarttags" w:element="metricconverter">
        <w:smartTagPr>
          <w:attr w:name="ProductID" w:val="4827 г"/>
        </w:smartTagPr>
        <w:r w:rsidRPr="00D158F7">
          <w:rPr>
            <w:sz w:val="28"/>
            <w:szCs w:val="28"/>
          </w:rPr>
          <w:t>4827 г</w:t>
        </w:r>
      </w:smartTag>
      <w:r w:rsidRPr="00D158F7">
        <w:rPr>
          <w:sz w:val="28"/>
          <w:szCs w:val="28"/>
        </w:rPr>
        <w:t xml:space="preserve"> =4,83 кг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Т.к. нижняя литниковая система и масса от 2 до </w:t>
      </w:r>
      <w:smartTag w:uri="urn:schemas-microsoft-com:office:smarttags" w:element="metricconverter">
        <w:smartTagPr>
          <w:attr w:name="ProductID" w:val="5 кг"/>
        </w:smartTagPr>
        <w:r w:rsidRPr="00D158F7">
          <w:rPr>
            <w:sz w:val="28"/>
            <w:szCs w:val="28"/>
          </w:rPr>
          <w:t>5 кг</w:t>
        </w:r>
      </w:smartTag>
      <w:r w:rsidRPr="00D158F7">
        <w:rPr>
          <w:sz w:val="28"/>
          <w:szCs w:val="28"/>
        </w:rPr>
        <w:t xml:space="preserve">, то </w:t>
      </w:r>
      <w:r w:rsidRPr="00D158F7">
        <w:rPr>
          <w:sz w:val="28"/>
          <w:szCs w:val="28"/>
          <w:lang w:val="en-US"/>
        </w:rPr>
        <w:t>s</w:t>
      </w:r>
      <w:r w:rsidRPr="00D158F7">
        <w:rPr>
          <w:sz w:val="28"/>
          <w:szCs w:val="28"/>
        </w:rPr>
        <w:t xml:space="preserve"> = 2,4.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Средняя толщина стенок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отливки δ</w:t>
      </w:r>
      <w:r w:rsidRPr="00D158F7">
        <w:rPr>
          <w:sz w:val="28"/>
          <w:szCs w:val="28"/>
          <w:vertAlign w:val="subscript"/>
        </w:rPr>
        <w:t>1</w:t>
      </w:r>
      <w:r w:rsidRPr="00D158F7">
        <w:rPr>
          <w:sz w:val="28"/>
          <w:szCs w:val="28"/>
        </w:rPr>
        <w:t>=20 мм</w:t>
      </w:r>
    </w:p>
    <w:p w:rsidR="00523797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0pt;height:20.25pt">
            <v:imagedata r:id="rId12" o:title=""/>
          </v:shape>
        </w:pic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б) Исходя из гидродинамического условия заполнения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8pt;height:36pt">
            <v:imagedata r:id="rId13" o:title=""/>
          </v:shape>
        </w:pict>
      </w:r>
      <w:r w:rsidR="00A96B28" w:rsidRPr="00D158F7">
        <w:rPr>
          <w:sz w:val="28"/>
          <w:szCs w:val="28"/>
        </w:rPr>
        <w:t xml:space="preserve"> где,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Н</w:t>
      </w:r>
      <w:r w:rsidRPr="00D158F7">
        <w:rPr>
          <w:sz w:val="28"/>
          <w:szCs w:val="28"/>
          <w:vertAlign w:val="subscript"/>
        </w:rPr>
        <w:t>отл</w:t>
      </w:r>
      <w:r w:rsidRPr="00D158F7">
        <w:rPr>
          <w:sz w:val="28"/>
          <w:szCs w:val="28"/>
        </w:rPr>
        <w:t xml:space="preserve"> – полная высота отливки в метрах;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W</w:t>
      </w:r>
      <w:r w:rsidRPr="00D158F7">
        <w:rPr>
          <w:sz w:val="28"/>
          <w:szCs w:val="28"/>
          <w:vertAlign w:val="subscript"/>
        </w:rPr>
        <w:t>кр</w:t>
      </w:r>
      <w:r w:rsidRPr="00D158F7">
        <w:rPr>
          <w:sz w:val="28"/>
          <w:szCs w:val="28"/>
        </w:rPr>
        <w:t xml:space="preserve"> – критическая скорость движения расплава в полости формы (мм/с)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7.25pt;height:33.75pt">
            <v:imagedata r:id="rId14" o:title=""/>
          </v:shape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Для алюминиевых сплавов А = 100-120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δ</w:t>
      </w:r>
      <w:r w:rsidRPr="00D158F7">
        <w:rPr>
          <w:sz w:val="28"/>
          <w:szCs w:val="28"/>
          <w:vertAlign w:val="subscript"/>
        </w:rPr>
        <w:t>1</w:t>
      </w:r>
      <w:r w:rsidRPr="00D158F7">
        <w:rPr>
          <w:sz w:val="28"/>
          <w:szCs w:val="28"/>
        </w:rPr>
        <w:t xml:space="preserve"> – средняя толщина стенки отливки.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δ</w:t>
      </w:r>
      <w:r w:rsidRPr="00D158F7">
        <w:rPr>
          <w:sz w:val="28"/>
          <w:szCs w:val="28"/>
          <w:vertAlign w:val="subscript"/>
        </w:rPr>
        <w:t>1</w:t>
      </w:r>
      <w:r w:rsidR="00D433D8" w:rsidRPr="00D158F7">
        <w:rPr>
          <w:sz w:val="28"/>
          <w:szCs w:val="28"/>
          <w:vertAlign w:val="subscript"/>
        </w:rPr>
        <w:t xml:space="preserve"> </w:t>
      </w:r>
      <w:r w:rsidRPr="00D158F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м"/>
        </w:smartTagPr>
        <w:r w:rsidRPr="00D158F7">
          <w:rPr>
            <w:sz w:val="28"/>
            <w:szCs w:val="28"/>
          </w:rPr>
          <w:t>20 мм</w:t>
        </w:r>
      </w:smartTag>
      <w:r w:rsidRPr="00D158F7">
        <w:rPr>
          <w:sz w:val="28"/>
          <w:szCs w:val="28"/>
        </w:rPr>
        <w:t>.</w: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7.25pt;height:30.75pt">
            <v:imagedata r:id="rId15" o:title=""/>
          </v:shape>
        </w:pic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4.25pt;height:33pt">
            <v:imagedata r:id="rId16" o:title=""/>
          </v:shape>
        </w:pic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в) По секундному расходу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6pt;height:30.75pt">
            <v:imagedata r:id="rId17" o:title=""/>
          </v:shape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Для алюминиевых сплавов секундный расход </w:t>
      </w:r>
      <w:r w:rsidR="002B5E45">
        <w:rPr>
          <w:sz w:val="28"/>
          <w:szCs w:val="28"/>
        </w:rPr>
        <w:pict>
          <v:shape id="_x0000_i1035" type="#_x0000_t75" style="width:95.25pt;height:18.75pt">
            <v:imagedata r:id="rId18" o:title=""/>
          </v:shape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92.75pt;height:36.75pt">
            <v:imagedata r:id="rId19" o:title=""/>
          </v:shape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Среднее время заполнения формы = 11 с.</w: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60.5pt;height:30.75pt">
            <v:imagedata r:id="rId20" o:title=""/>
          </v:shape>
        </w:pict>
      </w:r>
    </w:p>
    <w:p w:rsidR="00D82D10" w:rsidRPr="00D158F7" w:rsidRDefault="001828AF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  <w:lang w:val="en-US"/>
        </w:rPr>
        <w:br w:type="page"/>
      </w:r>
      <w:r w:rsidR="00523797" w:rsidRPr="00D158F7">
        <w:rPr>
          <w:b/>
          <w:sz w:val="28"/>
          <w:szCs w:val="28"/>
        </w:rPr>
        <w:t xml:space="preserve">3.2 </w:t>
      </w:r>
      <w:r w:rsidR="00A96B28" w:rsidRPr="00D158F7">
        <w:rPr>
          <w:b/>
          <w:sz w:val="28"/>
          <w:szCs w:val="28"/>
        </w:rPr>
        <w:t>Указать стрелками на эскизе последовательность заполнения литейной формы металлом зоны возможных сбросов потока и ударов о препятствия. Оценить вероятность образования вторичных шлаковых включений в результате сбросов и ударов потока расплава, запо</w:t>
      </w:r>
      <w:r w:rsidRPr="00D158F7">
        <w:rPr>
          <w:b/>
          <w:sz w:val="28"/>
          <w:szCs w:val="28"/>
        </w:rPr>
        <w:t>лнявшего полость литейной формы</w:t>
      </w:r>
    </w:p>
    <w:p w:rsidR="00A55610" w:rsidRPr="00D158F7" w:rsidRDefault="00A55610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noProof/>
        </w:rPr>
        <w:pict>
          <v:group id="_x0000_s1034" editas="canvas" style="position:absolute;margin-left:0;margin-top:9.4pt;width:204.15pt;height:96.05pt;z-index:251650048;mso-position-horizontal-relative:char;mso-position-vertical-relative:line" coordorigin="2652,8648" coordsize="4115,1951">
            <o:lock v:ext="edit" aspectratio="t"/>
            <v:shape id="_x0000_s1035" type="#_x0000_t75" style="position:absolute;left:2652;top:8648;width:4115;height:1951" o:preferrelative="f">
              <v:fill o:detectmouseclick="t"/>
              <v:path o:extrusionok="t" o:connecttype="none"/>
              <o:lock v:ext="edit" text="t"/>
            </v:shape>
            <v:line id="_x0000_s1036" style="position:absolute" from="3330,10599" to="3637,10599"/>
            <v:line id="_x0000_s1037" style="position:absolute;flip:y" from="3637,10181" to="3637,10599"/>
            <v:line id="_x0000_s1038" style="position:absolute" from="2717,8648" to="3549,864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637;top:10181;width:746;height:138" o:connectortype="straight"/>
            <v:rect id="_x0000_s1040" style="position:absolute;left:4381;top:9903;width:175;height:557"/>
            <v:shape id="_x0000_s1041" type="#_x0000_t32" style="position:absolute;left:3681;top:10042;width:700;height:140;flip:x y" o:connectortype="straight"/>
            <v:shape id="_x0000_s1042" type="#_x0000_t32" style="position:absolute;left:3681;top:9903;width:1;height:139;flip:x y" o:connectortype="straight"/>
            <v:shape id="_x0000_s1043" type="#_x0000_t32" style="position:absolute;left:3330;top:10042;width:0;height:557;flip:y" o:connectortype="straight"/>
            <v:shape id="_x0000_s1044" type="#_x0000_t32" style="position:absolute;left:2936;top:10042;width:394;height:0;flip:x" o:connectortype="straight"/>
            <v:shape id="_x0000_s1045" type="#_x0000_t32" style="position:absolute;left:2936;top:9903;width:0;height:139;flip:y" o:connectortype="straight"/>
            <v:shape id="_x0000_s1046" type="#_x0000_t32" style="position:absolute;left:2936;top:9903;width:745;height:0" o:connectortype="straight"/>
            <v:shape id="_x0000_s1047" type="#_x0000_t32" style="position:absolute;left:3418;top:8648;width:131;height:1255;flip:x" o:connectortype="straight"/>
            <v:shape id="_x0000_s1048" type="#_x0000_t32" style="position:absolute;left:2717;top:8648;width:219;height:1255" o:connectortype="straight"/>
            <v:rect id="_x0000_s1049" style="position:absolute;left:4863;top:9903;width:175;height:554"/>
            <v:line id="_x0000_s1050" style="position:absolute;flip:y" from="5038,10181" to="5870,10321"/>
            <v:line id="_x0000_s1051" style="position:absolute;flip:y" from="5038,10042" to="5783,10181"/>
            <v:shape id="_x0000_s1052" type="#_x0000_t32" style="position:absolute;left:5783;top:9903;width:1;height:139;flip:y" o:connectortype="straight"/>
            <v:shape id="_x0000_s1053" type="#_x0000_t32" style="position:absolute;left:5783;top:9903;width:700;height:0" o:connectortype="straight"/>
            <v:shape id="_x0000_s1054" type="#_x0000_t32" style="position:absolute;left:6483;top:9903;width:0;height:139" o:connectortype="straight"/>
            <v:shape id="_x0000_s1055" type="#_x0000_t32" style="position:absolute;left:6221;top:10042;width:262;height:0;flip:x" o:connectortype="straight"/>
            <v:shape id="_x0000_s1056" type="#_x0000_t32" style="position:absolute;left:6221;top:10042;width:0;height:557" o:connectortype="straight"/>
            <v:shape id="_x0000_s1057" type="#_x0000_t32" style="position:absolute;left:5870;top:10181;width:1;height:418" o:connectortype="straight"/>
            <v:shape id="_x0000_s1058" type="#_x0000_t32" style="position:absolute;left:5870;top:10599;width:351;height:0" o:connectortype="straight"/>
            <v:shape id="_x0000_s1059" type="#_x0000_t32" style="position:absolute;left:6483;top:8648;width:219;height:1255;flip:y" o:connectortype="straight"/>
            <v:shape id="_x0000_s1060" type="#_x0000_t32" style="position:absolute;left:5783;top:8648;width:87;height:1255;flip:x y" o:connectortype="straight"/>
            <v:shape id="_x0000_s1061" type="#_x0000_t32" style="position:absolute;left:5783;top:8648;width:919;height:0" o:connectortype="straight"/>
          </v:group>
        </w:pict>
      </w:r>
      <w:r>
        <w:rPr>
          <w:b/>
          <w:sz w:val="28"/>
          <w:szCs w:val="28"/>
        </w:rPr>
        <w:pict>
          <v:shape id="_x0000_i1038" type="#_x0000_t75" style="width:201pt;height:114.75pt">
            <v:imagedata r:id="rId21" o:title="" croptop="-65521f" cropbottom="65521f"/>
          </v:shape>
        </w:pict>
      </w:r>
    </w:p>
    <w:p w:rsidR="00A55610" w:rsidRPr="00D158F7" w:rsidRDefault="00A55610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 xml:space="preserve">Заполнение литейной формы происходит снизу вверх. Металл из </w:t>
      </w:r>
      <w:r w:rsidR="00D82D10" w:rsidRPr="00D158F7">
        <w:rPr>
          <w:sz w:val="28"/>
          <w:szCs w:val="28"/>
        </w:rPr>
        <w:t xml:space="preserve">стояка </w:t>
      </w:r>
      <w:r w:rsidRPr="00D158F7">
        <w:rPr>
          <w:sz w:val="28"/>
          <w:szCs w:val="28"/>
        </w:rPr>
        <w:t xml:space="preserve">поступает в основание формы, затем начинают заполняться </w:t>
      </w:r>
      <w:r w:rsidR="00D82D10" w:rsidRPr="00D158F7">
        <w:rPr>
          <w:sz w:val="28"/>
          <w:szCs w:val="28"/>
        </w:rPr>
        <w:t xml:space="preserve">массивы </w:t>
      </w:r>
      <w:r w:rsidRPr="00D158F7">
        <w:rPr>
          <w:sz w:val="28"/>
          <w:szCs w:val="28"/>
        </w:rPr>
        <w:t xml:space="preserve">и ребра внутри. После заполнения всех полостей металл пойдет в прибыли. Вторичные шлаковые включения могут образовываться в результате ударов металла о полость </w:t>
      </w:r>
      <w:r w:rsidR="00A24A7C" w:rsidRPr="00D158F7">
        <w:rPr>
          <w:sz w:val="28"/>
          <w:szCs w:val="28"/>
        </w:rPr>
        <w:t>кокиля</w:t>
      </w:r>
      <w:r w:rsidRPr="00D158F7">
        <w:rPr>
          <w:sz w:val="28"/>
          <w:szCs w:val="28"/>
        </w:rPr>
        <w:t>. Нижняя литниковая система обеспечивает ламинарное течение жидкости. Для предупреждения образования вторичных шлаковых включений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необходима непрерывная струя заливки или уменьшение высоты падения металла при заливке.</w:t>
      </w:r>
    </w:p>
    <w:p w:rsidR="00A24A7C" w:rsidRPr="00D158F7" w:rsidRDefault="00A24A7C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1828AF" w:rsidRPr="00D158F7" w:rsidRDefault="0052379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3.3 </w:t>
      </w:r>
      <w:r w:rsidR="00A96B28" w:rsidRPr="00D158F7">
        <w:rPr>
          <w:b/>
          <w:sz w:val="28"/>
          <w:szCs w:val="28"/>
        </w:rPr>
        <w:t>Пользуясь чертежом отливки подберите фактические значения соотношения площадей сечений основных элементов литниковой системы: стояков, литниковых ходов и питателей в виде формулы: ∑</w:t>
      </w:r>
      <w:r w:rsidR="00A96B28" w:rsidRPr="00D158F7">
        <w:rPr>
          <w:b/>
          <w:sz w:val="28"/>
          <w:szCs w:val="28"/>
          <w:lang w:val="en-US"/>
        </w:rPr>
        <w:t>F</w:t>
      </w:r>
      <w:r w:rsidR="00A96B28" w:rsidRPr="00D158F7">
        <w:rPr>
          <w:b/>
          <w:sz w:val="28"/>
          <w:szCs w:val="28"/>
          <w:vertAlign w:val="subscript"/>
          <w:lang w:val="en-US"/>
        </w:rPr>
        <w:t>c</w:t>
      </w:r>
      <w:r w:rsidR="00A96B28" w:rsidRPr="00D158F7">
        <w:rPr>
          <w:b/>
          <w:sz w:val="28"/>
          <w:szCs w:val="28"/>
        </w:rPr>
        <w:t>:∑</w:t>
      </w:r>
      <w:r w:rsidR="00A96B28" w:rsidRPr="00D158F7">
        <w:rPr>
          <w:b/>
          <w:sz w:val="28"/>
          <w:szCs w:val="28"/>
          <w:lang w:val="en-US"/>
        </w:rPr>
        <w:t>F</w:t>
      </w:r>
      <w:r w:rsidR="00A96B28" w:rsidRPr="00D158F7">
        <w:rPr>
          <w:b/>
          <w:sz w:val="28"/>
          <w:szCs w:val="28"/>
          <w:vertAlign w:val="subscript"/>
        </w:rPr>
        <w:t>л.х</w:t>
      </w:r>
      <w:r w:rsidR="00A96B28" w:rsidRPr="00D158F7">
        <w:rPr>
          <w:b/>
          <w:sz w:val="28"/>
          <w:szCs w:val="28"/>
        </w:rPr>
        <w:t>:∑</w:t>
      </w:r>
      <w:r w:rsidR="00A96B28" w:rsidRPr="00D158F7">
        <w:rPr>
          <w:b/>
          <w:sz w:val="28"/>
          <w:szCs w:val="28"/>
          <w:lang w:val="en-US"/>
        </w:rPr>
        <w:t>F</w:t>
      </w:r>
      <w:r w:rsidR="00A96B28" w:rsidRPr="00D158F7">
        <w:rPr>
          <w:b/>
          <w:sz w:val="28"/>
          <w:szCs w:val="28"/>
          <w:vertAlign w:val="subscript"/>
          <w:lang w:val="en-US"/>
        </w:rPr>
        <w:t>n</w:t>
      </w:r>
      <w:r w:rsidR="00A96B28" w:rsidRPr="00D158F7">
        <w:rPr>
          <w:b/>
          <w:sz w:val="28"/>
          <w:szCs w:val="28"/>
        </w:rPr>
        <w:t>. Проверить правильность выбранного соотношения проведя свои расчеты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55610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Изначально</w:t>
      </w:r>
      <w:r w:rsidR="00A55610" w:rsidRPr="00D158F7">
        <w:rPr>
          <w:sz w:val="28"/>
          <w:szCs w:val="28"/>
        </w:rPr>
        <w:t xml:space="preserve"> данные размеры:</w:t>
      </w:r>
    </w:p>
    <w:p w:rsidR="00A55610" w:rsidRPr="00D158F7" w:rsidRDefault="00A55610" w:rsidP="00D433D8">
      <w:pPr>
        <w:shd w:val="clear" w:color="auto" w:fill="FFFFFF"/>
        <w:ind w:firstLine="709"/>
        <w:rPr>
          <w:sz w:val="28"/>
          <w:szCs w:val="28"/>
          <w:vertAlign w:val="superscript"/>
        </w:rPr>
      </w:pP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</w:t>
      </w:r>
      <w:r w:rsidRPr="00D158F7">
        <w:rPr>
          <w:sz w:val="28"/>
          <w:szCs w:val="28"/>
          <w:vertAlign w:val="subscript"/>
          <w:lang w:val="en-US"/>
        </w:rPr>
        <w:t>c</w:t>
      </w:r>
      <w:r w:rsidRPr="00D158F7">
        <w:rPr>
          <w:sz w:val="28"/>
          <w:szCs w:val="28"/>
        </w:rPr>
        <w:t>=</w:t>
      </w:r>
      <w:r w:rsidRPr="00D158F7">
        <w:rPr>
          <w:sz w:val="28"/>
          <w:szCs w:val="28"/>
          <w:lang w:val="en-US"/>
        </w:rPr>
        <w:t>πR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=3.14</w:t>
      </w:r>
      <w:r w:rsidR="005375D9" w:rsidRPr="00D158F7">
        <w:rPr>
          <w:sz w:val="28"/>
          <w:szCs w:val="28"/>
        </w:rPr>
        <w:t>×</w:t>
      </w:r>
      <w:r w:rsidRPr="00D158F7">
        <w:rPr>
          <w:sz w:val="28"/>
          <w:szCs w:val="28"/>
        </w:rPr>
        <w:t>10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=314мм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=</w:t>
      </w:r>
      <w:r w:rsidR="005B386A" w:rsidRPr="00D158F7">
        <w:rPr>
          <w:sz w:val="28"/>
          <w:szCs w:val="28"/>
        </w:rPr>
        <w:t>3,1см</w:t>
      </w:r>
      <w:r w:rsidR="005B386A" w:rsidRPr="00D158F7">
        <w:rPr>
          <w:sz w:val="28"/>
          <w:szCs w:val="28"/>
          <w:vertAlign w:val="superscript"/>
        </w:rPr>
        <w:t>2</w: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vertAlign w:val="superscript"/>
        </w:rPr>
        <w:br w:type="page"/>
      </w:r>
      <w:r w:rsidR="002B5E45">
        <w:rPr>
          <w:noProof/>
        </w:rPr>
        <w:pict>
          <v:group id="_x0000_s1062" editas="canvas" style="position:absolute;left:0;text-align:left;margin-left:41.05pt;margin-top:-.45pt;width:46.4pt;height:72.8pt;z-index:251657216" coordorigin="10571,13512" coordsize="8556,13522">
            <o:lock v:ext="edit" aspectratio="t"/>
            <v:shape id="_x0000_s1063" type="#_x0000_t75" style="position:absolute;left:10571;top:13512;width:8556;height:13522" o:preferrelative="f">
              <v:fill o:detectmouseclick="t"/>
              <v:path o:extrusionok="t" o:connecttype="none"/>
              <o:lock v:ext="edit" text="t"/>
            </v:shape>
            <v:oval id="_x0000_s1064" style="position:absolute;left:12673;top:13512;width:4204;height:3343"/>
            <v:rect id="_x0000_s1065" style="position:absolute;left:10644;top:18601;width:8410;height:3344"/>
            <v:rect id="_x0000_s1066" style="position:absolute;left:10644;top:23616;width:8410;height:3344"/>
          </v:group>
        </w:pict>
      </w:r>
    </w:p>
    <w:p w:rsidR="001828AF" w:rsidRPr="00D158F7" w:rsidRDefault="001828AF" w:rsidP="00D433D8">
      <w:pPr>
        <w:shd w:val="clear" w:color="auto" w:fill="FFFFFF"/>
        <w:ind w:firstLine="709"/>
        <w:rPr>
          <w:sz w:val="28"/>
          <w:szCs w:val="28"/>
        </w:rPr>
      </w:pP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A24A7C" w:rsidRPr="00D158F7" w:rsidRDefault="00A24A7C" w:rsidP="00D433D8">
      <w:pPr>
        <w:shd w:val="clear" w:color="auto" w:fill="FFFFFF"/>
        <w:ind w:firstLine="709"/>
        <w:rPr>
          <w:sz w:val="28"/>
          <w:szCs w:val="28"/>
          <w:vertAlign w:val="superscript"/>
        </w:rPr>
      </w:pP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</w:t>
      </w:r>
      <w:r w:rsidRPr="00D158F7">
        <w:rPr>
          <w:sz w:val="28"/>
          <w:szCs w:val="28"/>
          <w:vertAlign w:val="subscript"/>
        </w:rPr>
        <w:t>с</w:t>
      </w:r>
      <w:r w:rsidRPr="00D158F7">
        <w:rPr>
          <w:sz w:val="28"/>
          <w:szCs w:val="28"/>
        </w:rPr>
        <w:t>=3,</w:t>
      </w:r>
      <w:r w:rsidR="005B386A" w:rsidRPr="00D158F7">
        <w:rPr>
          <w:sz w:val="28"/>
          <w:szCs w:val="28"/>
        </w:rPr>
        <w:t>1</w:t>
      </w:r>
      <w:r w:rsidRPr="00D158F7">
        <w:rPr>
          <w:sz w:val="28"/>
          <w:szCs w:val="28"/>
        </w:rPr>
        <w:t xml:space="preserve"> см</w:t>
      </w:r>
      <w:r w:rsidRPr="00D158F7">
        <w:rPr>
          <w:sz w:val="28"/>
          <w:szCs w:val="28"/>
          <w:vertAlign w:val="superscript"/>
        </w:rPr>
        <w:t>2</w:t>
      </w:r>
    </w:p>
    <w:p w:rsidR="00A24A7C" w:rsidRPr="00D158F7" w:rsidRDefault="00A24A7C" w:rsidP="00D433D8">
      <w:pPr>
        <w:shd w:val="clear" w:color="auto" w:fill="FFFFFF"/>
        <w:ind w:firstLine="709"/>
        <w:rPr>
          <w:sz w:val="28"/>
          <w:szCs w:val="28"/>
          <w:vertAlign w:val="superscript"/>
        </w:rPr>
      </w:pP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</w:t>
      </w:r>
      <w:r w:rsidRPr="00D158F7">
        <w:rPr>
          <w:sz w:val="28"/>
          <w:szCs w:val="28"/>
          <w:vertAlign w:val="subscript"/>
        </w:rPr>
        <w:t>лх</w:t>
      </w:r>
      <w:r w:rsidRPr="00D158F7">
        <w:rPr>
          <w:sz w:val="28"/>
          <w:szCs w:val="28"/>
        </w:rPr>
        <w:t>=</w:t>
      </w:r>
      <w:r w:rsidR="002B5E45">
        <w:rPr>
          <w:sz w:val="28"/>
          <w:szCs w:val="28"/>
        </w:rPr>
        <w:pict>
          <v:shape id="_x0000_i1039" type="#_x0000_t75" style="width:57.75pt;height:15.75pt">
            <v:imagedata r:id="rId22" o:title=""/>
          </v:shape>
        </w:pict>
      </w:r>
      <w:r w:rsidRPr="00D158F7">
        <w:rPr>
          <w:sz w:val="28"/>
          <w:szCs w:val="28"/>
        </w:rPr>
        <w:t xml:space="preserve"> см</w:t>
      </w:r>
      <w:r w:rsidRPr="00D158F7">
        <w:rPr>
          <w:sz w:val="28"/>
          <w:szCs w:val="28"/>
          <w:vertAlign w:val="superscript"/>
        </w:rPr>
        <w:t>2</w:t>
      </w:r>
    </w:p>
    <w:p w:rsidR="00A24A7C" w:rsidRPr="00D158F7" w:rsidRDefault="00A24A7C" w:rsidP="00D433D8">
      <w:pPr>
        <w:shd w:val="clear" w:color="auto" w:fill="FFFFFF"/>
        <w:ind w:firstLine="709"/>
        <w:rPr>
          <w:sz w:val="28"/>
          <w:szCs w:val="28"/>
          <w:vertAlign w:val="superscript"/>
        </w:rPr>
      </w:pPr>
      <w:r w:rsidRPr="00D158F7">
        <w:rPr>
          <w:sz w:val="28"/>
          <w:szCs w:val="28"/>
        </w:rPr>
        <w:t>∑</w:t>
      </w:r>
      <w:r w:rsidR="002B5E45">
        <w:rPr>
          <w:sz w:val="28"/>
          <w:szCs w:val="28"/>
        </w:rPr>
        <w:pict>
          <v:shape id="_x0000_i1040" type="#_x0000_t75" style="width:42.75pt;height:18pt">
            <v:imagedata r:id="rId23" o:title=""/>
          </v:shape>
        </w:pict>
      </w:r>
      <w:r w:rsidRPr="00D158F7">
        <w:rPr>
          <w:sz w:val="28"/>
          <w:szCs w:val="28"/>
        </w:rPr>
        <w:t xml:space="preserve"> см</w:t>
      </w:r>
      <w:r w:rsidRPr="00D158F7">
        <w:rPr>
          <w:sz w:val="28"/>
          <w:szCs w:val="28"/>
          <w:vertAlign w:val="superscript"/>
        </w:rPr>
        <w:t>2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0B35ED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1" type="#_x0000_t75" style="width:162.75pt;height:20.25pt">
            <v:imagedata r:id="rId24" o:title=""/>
          </v:shape>
        </w:pict>
      </w:r>
    </w:p>
    <w:p w:rsidR="005375D9" w:rsidRPr="00D158F7" w:rsidRDefault="005375D9" w:rsidP="00D433D8">
      <w:pPr>
        <w:shd w:val="clear" w:color="auto" w:fill="FFFFFF"/>
        <w:ind w:firstLine="709"/>
        <w:rPr>
          <w:sz w:val="28"/>
          <w:szCs w:val="28"/>
        </w:rPr>
      </w:pPr>
    </w:p>
    <w:p w:rsidR="00523797" w:rsidRPr="00D158F7" w:rsidRDefault="00A55610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Расчёт: т</w:t>
      </w:r>
      <w:r w:rsidR="00A96B28" w:rsidRPr="00D158F7">
        <w:rPr>
          <w:sz w:val="28"/>
          <w:szCs w:val="28"/>
        </w:rPr>
        <w:t>ак</w:t>
      </w:r>
      <w:r w:rsidR="000B35ED" w:rsidRPr="00D158F7">
        <w:rPr>
          <w:sz w:val="28"/>
          <w:szCs w:val="28"/>
        </w:rPr>
        <w:t xml:space="preserve"> как</w:t>
      </w:r>
      <w:r w:rsidR="00A96B28" w:rsidRPr="00D158F7">
        <w:rPr>
          <w:sz w:val="28"/>
          <w:szCs w:val="28"/>
        </w:rPr>
        <w:t xml:space="preserve"> масса отливки меньше 5кг, а высота меньше 150мм, то:∑</w:t>
      </w:r>
      <w:r w:rsidR="00A96B28" w:rsidRPr="00D158F7">
        <w:rPr>
          <w:sz w:val="28"/>
          <w:szCs w:val="28"/>
          <w:lang w:val="en-US"/>
        </w:rPr>
        <w:t>Fc</w:t>
      </w:r>
      <w:r w:rsidR="00A96B28" w:rsidRPr="00D158F7">
        <w:rPr>
          <w:sz w:val="28"/>
          <w:szCs w:val="28"/>
        </w:rPr>
        <w:t>:∑</w:t>
      </w:r>
      <w:r w:rsidR="00A96B28" w:rsidRPr="00D158F7">
        <w:rPr>
          <w:sz w:val="28"/>
          <w:szCs w:val="28"/>
          <w:lang w:val="en-US"/>
        </w:rPr>
        <w:t>F</w:t>
      </w:r>
      <w:r w:rsidR="00A96B28" w:rsidRPr="00D158F7">
        <w:rPr>
          <w:sz w:val="28"/>
          <w:szCs w:val="28"/>
        </w:rPr>
        <w:t>л.х:∑</w:t>
      </w:r>
      <w:r w:rsidR="00A96B28" w:rsidRPr="00D158F7">
        <w:rPr>
          <w:sz w:val="28"/>
          <w:szCs w:val="28"/>
          <w:lang w:val="en-US"/>
        </w:rPr>
        <w:t>Fn</w:t>
      </w:r>
      <w:r w:rsidR="00A96B28" w:rsidRPr="00D158F7">
        <w:rPr>
          <w:sz w:val="28"/>
          <w:szCs w:val="28"/>
        </w:rPr>
        <w:t xml:space="preserve"> = 1:2:2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Площадь стояка в нижней части: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04.25pt;height:37.5pt">
            <v:imagedata r:id="rId25" o:title=""/>
          </v:shape>
        </w:pic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66.25pt;height:31.5pt">
            <v:imagedata r:id="rId26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FC373A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74pt;height:34.5pt">
            <v:imagedata r:id="rId27" o:title=""/>
          </v:shape>
        </w:pict>
      </w:r>
    </w:p>
    <w:p w:rsidR="005375D9" w:rsidRPr="00D158F7" w:rsidRDefault="005375D9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Fc</w:t>
      </w:r>
      <w:r w:rsidR="00D158F7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=</w:t>
      </w:r>
      <w:r w:rsidR="00D158F7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3,04 см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;</w:t>
      </w:r>
    </w:p>
    <w:p w:rsidR="005375D9" w:rsidRPr="00D158F7" w:rsidRDefault="005375D9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</w:t>
      </w:r>
      <w:r w:rsidRPr="00D158F7">
        <w:rPr>
          <w:sz w:val="28"/>
          <w:szCs w:val="28"/>
        </w:rPr>
        <w:t>л.х</w:t>
      </w:r>
      <w:r w:rsidR="00D158F7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= ∑</w:t>
      </w:r>
      <w:r w:rsidRPr="00D158F7">
        <w:rPr>
          <w:sz w:val="28"/>
          <w:szCs w:val="28"/>
          <w:lang w:val="en-US"/>
        </w:rPr>
        <w:t>Fc</w:t>
      </w:r>
      <w:r w:rsidRPr="00D158F7">
        <w:rPr>
          <w:sz w:val="28"/>
          <w:szCs w:val="28"/>
        </w:rPr>
        <w:t>×2=6,08 см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;</w:t>
      </w:r>
    </w:p>
    <w:p w:rsidR="005375D9" w:rsidRPr="00D158F7" w:rsidRDefault="005375D9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</w:t>
      </w:r>
      <w:r w:rsidR="003614F1" w:rsidRPr="00D158F7">
        <w:rPr>
          <w:sz w:val="28"/>
          <w:szCs w:val="28"/>
        </w:rPr>
        <w:t>п</w:t>
      </w:r>
      <w:r w:rsidR="00D158F7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=</w:t>
      </w:r>
      <w:r w:rsidR="00D158F7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∑</w:t>
      </w:r>
      <w:r w:rsidRPr="00D158F7">
        <w:rPr>
          <w:sz w:val="28"/>
          <w:szCs w:val="28"/>
          <w:lang w:val="en-US"/>
        </w:rPr>
        <w:t>Fc</w:t>
      </w:r>
      <w:r w:rsidRPr="00D158F7">
        <w:rPr>
          <w:sz w:val="28"/>
          <w:szCs w:val="28"/>
        </w:rPr>
        <w:t xml:space="preserve"> ×2=6,08 см</w:t>
      </w:r>
      <w:r w:rsidRPr="00D158F7">
        <w:rPr>
          <w:sz w:val="28"/>
          <w:szCs w:val="28"/>
          <w:vertAlign w:val="superscript"/>
        </w:rPr>
        <w:t>2</w:t>
      </w:r>
      <w:r w:rsidRPr="00D158F7">
        <w:rPr>
          <w:sz w:val="28"/>
          <w:szCs w:val="28"/>
        </w:rPr>
        <w:t>.</w:t>
      </w:r>
    </w:p>
    <w:p w:rsidR="00E367C0" w:rsidRPr="00D158F7" w:rsidRDefault="00E367C0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Основываясь на расчётах видим что данное сечение стояка приблизительно равно расчётному значению, но данные сечения литникового хода и питателя не </w:t>
      </w:r>
      <w:r w:rsidR="005375D9" w:rsidRPr="00D158F7">
        <w:rPr>
          <w:sz w:val="28"/>
          <w:szCs w:val="28"/>
        </w:rPr>
        <w:t xml:space="preserve">совпадают с расчётными значениями. </w:t>
      </w:r>
      <w:r w:rsidR="00290C15" w:rsidRPr="00D158F7">
        <w:rPr>
          <w:sz w:val="28"/>
          <w:szCs w:val="28"/>
        </w:rPr>
        <w:t>Следовательно для полного заполнения металлом формы следует увеличить сечения л.х и питателя до расчётных значений.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br w:type="page"/>
      </w:r>
      <w:r w:rsidR="00FC373A" w:rsidRPr="00D158F7">
        <w:rPr>
          <w:b/>
          <w:sz w:val="28"/>
          <w:szCs w:val="28"/>
        </w:rPr>
        <w:t>3.4</w:t>
      </w:r>
      <w:r w:rsidR="00A96B28" w:rsidRPr="00D158F7">
        <w:rPr>
          <w:b/>
          <w:sz w:val="28"/>
          <w:szCs w:val="28"/>
        </w:rPr>
        <w:t xml:space="preserve"> Пользуясь чертежом отливки и приведенной методикой</w:t>
      </w:r>
      <w:r w:rsidR="00D433D8" w:rsidRPr="00D158F7">
        <w:rPr>
          <w:b/>
          <w:sz w:val="28"/>
          <w:szCs w:val="28"/>
        </w:rPr>
        <w:t xml:space="preserve"> </w:t>
      </w:r>
      <w:r w:rsidR="00A96B28" w:rsidRPr="00D158F7">
        <w:rPr>
          <w:b/>
          <w:sz w:val="28"/>
          <w:szCs w:val="28"/>
        </w:rPr>
        <w:t>рассчитать значение скоростей течения расплава в стояках, литниковом ходе, питателях, а также среднюю скорость подъема зеркала расплава в полости литейной формы. При выполнении расчетов принять зна</w:t>
      </w:r>
      <w:r w:rsidRPr="00D158F7">
        <w:rPr>
          <w:b/>
          <w:sz w:val="28"/>
          <w:szCs w:val="28"/>
        </w:rPr>
        <w:t>чение коэффициента Дарси λ=0,04</w:t>
      </w:r>
    </w:p>
    <w:p w:rsidR="00A96B28" w:rsidRPr="00D158F7" w:rsidRDefault="00A96B28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А) Максимальная скорость в стояке: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7D5DFF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5" type="#_x0000_t75" style="width:84.75pt;height:33.75pt">
            <v:imagedata r:id="rId28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D158F7" w:rsidRPr="00D158F7" w:rsidRDefault="00A96B28" w:rsidP="00D158F7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Периметр стояка Р = 2π</w:t>
      </w:r>
      <w:r w:rsidRPr="00D158F7">
        <w:rPr>
          <w:sz w:val="28"/>
          <w:szCs w:val="28"/>
          <w:lang w:val="en-US"/>
        </w:rPr>
        <w:t>r</w:t>
      </w:r>
      <w:r w:rsidR="007D5DFF" w:rsidRPr="00D158F7">
        <w:rPr>
          <w:sz w:val="28"/>
          <w:szCs w:val="28"/>
        </w:rPr>
        <w:t xml:space="preserve">; </w:t>
      </w:r>
      <w:r w:rsidR="007D5DFF" w:rsidRPr="00D158F7">
        <w:rPr>
          <w:sz w:val="28"/>
          <w:szCs w:val="28"/>
          <w:lang w:val="en-US"/>
        </w:rPr>
        <w:t>r</w:t>
      </w:r>
      <w:r w:rsidR="007D5DFF" w:rsidRPr="00D158F7">
        <w:rPr>
          <w:sz w:val="28"/>
          <w:szCs w:val="28"/>
        </w:rPr>
        <w:t xml:space="preserve"> = 10</w:t>
      </w:r>
      <w:r w:rsidR="00D433D8" w:rsidRPr="00D158F7">
        <w:rPr>
          <w:sz w:val="28"/>
          <w:szCs w:val="28"/>
        </w:rPr>
        <w:t xml:space="preserve"> </w:t>
      </w:r>
      <w:r w:rsidR="007D5DFF" w:rsidRPr="00D158F7">
        <w:rPr>
          <w:sz w:val="28"/>
          <w:szCs w:val="28"/>
          <w:lang w:val="en-US"/>
        </w:rPr>
        <w:t>P</w:t>
      </w:r>
      <w:r w:rsidR="007D5DFF" w:rsidRPr="00D158F7">
        <w:rPr>
          <w:sz w:val="28"/>
          <w:szCs w:val="28"/>
        </w:rPr>
        <w:t>=2</w:t>
      </w:r>
      <w:r w:rsidR="00290C15" w:rsidRPr="00D158F7">
        <w:rPr>
          <w:sz w:val="28"/>
          <w:szCs w:val="28"/>
        </w:rPr>
        <w:t>×</w:t>
      </w:r>
      <w:r w:rsidR="007D5DFF" w:rsidRPr="00D158F7">
        <w:rPr>
          <w:sz w:val="28"/>
          <w:szCs w:val="28"/>
        </w:rPr>
        <w:t>3.14</w:t>
      </w:r>
      <w:r w:rsidR="00290C15" w:rsidRPr="00D158F7">
        <w:rPr>
          <w:sz w:val="28"/>
          <w:szCs w:val="28"/>
        </w:rPr>
        <w:t>×</w:t>
      </w:r>
      <w:r w:rsidR="007D5DFF" w:rsidRPr="00D158F7">
        <w:rPr>
          <w:sz w:val="28"/>
          <w:szCs w:val="28"/>
        </w:rPr>
        <w:t xml:space="preserve">10 </w:t>
      </w:r>
      <w:r w:rsidRPr="00D158F7">
        <w:rPr>
          <w:sz w:val="28"/>
          <w:szCs w:val="28"/>
        </w:rPr>
        <w:t>=60 мм= 6 см</w:t>
      </w:r>
    </w:p>
    <w:p w:rsidR="00D158F7" w:rsidRPr="00D158F7" w:rsidRDefault="00D158F7" w:rsidP="00D158F7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158F7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41.2pt;margin-top:40.25pt;width:112.5pt;height:33pt;z-index:251658240">
            <v:imagedata r:id="rId29" o:title=""/>
          </v:shape>
        </w:pict>
      </w:r>
      <w:r>
        <w:rPr>
          <w:b/>
          <w:sz w:val="28"/>
          <w:szCs w:val="28"/>
        </w:rPr>
        <w:pict>
          <v:shape id="_x0000_i1046" type="#_x0000_t75" style="width:135pt;height:38.25pt">
            <v:imagedata r:id="rId30" o:title=""/>
          </v:shape>
        </w:pict>
      </w:r>
    </w:p>
    <w:p w:rsidR="00D158F7" w:rsidRPr="00D158F7" w:rsidRDefault="00D158F7" w:rsidP="00D158F7">
      <w:pPr>
        <w:shd w:val="clear" w:color="auto" w:fill="FFFFFF"/>
        <w:ind w:firstLine="709"/>
        <w:rPr>
          <w:b/>
          <w:sz w:val="28"/>
          <w:szCs w:val="28"/>
        </w:rPr>
      </w:pP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290C15" w:rsidRPr="00D158F7" w:rsidRDefault="00290C15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(максимально допустимая скорость в стояке)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Б) Максимальная скорость в литниковом ходе: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F26AE6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7" type="#_x0000_t75" style="width:99pt;height:33.75pt">
            <v:imagedata r:id="rId31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F65D39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Периметр литникового хода</w:t>
      </w:r>
      <w:r w:rsidR="00F65D39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  <w:lang w:val="en-US"/>
        </w:rPr>
        <w:t>a</w:t>
      </w:r>
      <w:r w:rsidRPr="00D158F7">
        <w:rPr>
          <w:sz w:val="28"/>
          <w:szCs w:val="28"/>
        </w:rPr>
        <w:t xml:space="preserve"> = 7мм, </w:t>
      </w:r>
      <w:r w:rsidRPr="00D158F7">
        <w:rPr>
          <w:sz w:val="28"/>
          <w:szCs w:val="28"/>
          <w:lang w:val="en-US"/>
        </w:rPr>
        <w:t>b</w:t>
      </w:r>
      <w:r w:rsidRPr="00D158F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8 мм"/>
        </w:smartTagPr>
        <w:r w:rsidRPr="00D158F7">
          <w:rPr>
            <w:sz w:val="28"/>
            <w:szCs w:val="28"/>
          </w:rPr>
          <w:t>68 мм</w:t>
        </w:r>
      </w:smartTag>
      <w:r w:rsidR="00F65D39" w:rsidRPr="00D158F7">
        <w:rPr>
          <w:sz w:val="28"/>
          <w:szCs w:val="28"/>
        </w:rPr>
        <w:t xml:space="preserve"> Р =2</w:t>
      </w:r>
      <w:r w:rsidR="00D433D8" w:rsidRPr="00D158F7">
        <w:rPr>
          <w:sz w:val="28"/>
          <w:szCs w:val="28"/>
        </w:rPr>
        <w:t>(</w:t>
      </w:r>
      <w:r w:rsidR="00F65D39" w:rsidRPr="00D158F7">
        <w:rPr>
          <w:sz w:val="28"/>
          <w:szCs w:val="28"/>
          <w:lang w:val="en-US"/>
        </w:rPr>
        <w:t>a</w:t>
      </w:r>
      <w:r w:rsidR="00F65D39" w:rsidRPr="00D158F7">
        <w:rPr>
          <w:sz w:val="28"/>
          <w:szCs w:val="28"/>
        </w:rPr>
        <w:t xml:space="preserve"> + </w:t>
      </w:r>
      <w:r w:rsidR="00F65D39" w:rsidRPr="00D158F7">
        <w:rPr>
          <w:sz w:val="28"/>
          <w:szCs w:val="28"/>
          <w:lang w:val="en-US"/>
        </w:rPr>
        <w:t>b</w:t>
      </w:r>
      <w:r w:rsidR="00F65D39" w:rsidRPr="00D158F7">
        <w:rPr>
          <w:sz w:val="28"/>
          <w:szCs w:val="28"/>
        </w:rPr>
        <w:t>)=150мм</w:t>
      </w:r>
    </w:p>
    <w:p w:rsidR="00E84B0C" w:rsidRPr="00D158F7" w:rsidRDefault="00E84B0C" w:rsidP="00D433D8">
      <w:pPr>
        <w:shd w:val="clear" w:color="auto" w:fill="FFFFFF"/>
        <w:ind w:firstLine="709"/>
        <w:rPr>
          <w:sz w:val="28"/>
          <w:szCs w:val="28"/>
        </w:rPr>
      </w:pPr>
    </w:p>
    <w:p w:rsidR="00F65D39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8" type="#_x0000_t75" style="width:132pt;height:38.25pt">
            <v:imagedata r:id="rId32" o:title=""/>
          </v:shape>
        </w:pict>
      </w:r>
    </w:p>
    <w:p w:rsidR="00D158F7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noProof/>
        </w:rPr>
        <w:pict>
          <v:shape id="_x0000_s1108" type="#_x0000_t75" style="position:absolute;left:0;text-align:left;margin-left:41.2pt;margin-top:19.5pt;width:135pt;height:30.75pt;z-index:251665408">
            <v:imagedata r:id="rId33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F26AE6" w:rsidRPr="00D158F7" w:rsidRDefault="00F26AE6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(максимально допустимая скорость в литниковом ходе)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В) Максимальная скорость в питателях: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9" type="#_x0000_t75" style="width:96pt;height:33.75pt">
            <v:imagedata r:id="rId34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Периметр питателя</w:t>
      </w:r>
      <w:r w:rsidR="00D433D8" w:rsidRPr="00D158F7">
        <w:rPr>
          <w:sz w:val="28"/>
          <w:szCs w:val="28"/>
        </w:rPr>
        <w:t xml:space="preserve"> </w:t>
      </w:r>
      <w:r w:rsidR="00E84B0C" w:rsidRPr="00D158F7">
        <w:rPr>
          <w:sz w:val="28"/>
          <w:szCs w:val="28"/>
        </w:rPr>
        <w:t xml:space="preserve">а = </w:t>
      </w:r>
      <w:smartTag w:uri="urn:schemas-microsoft-com:office:smarttags" w:element="metricconverter">
        <w:smartTagPr>
          <w:attr w:name="ProductID" w:val="7 мм"/>
        </w:smartTagPr>
        <w:r w:rsidR="00E84B0C" w:rsidRPr="00D158F7">
          <w:rPr>
            <w:sz w:val="28"/>
            <w:szCs w:val="28"/>
          </w:rPr>
          <w:t>7 мм</w:t>
        </w:r>
      </w:smartTag>
      <w:r w:rsidR="00E84B0C" w:rsidRPr="00D158F7">
        <w:rPr>
          <w:sz w:val="28"/>
          <w:szCs w:val="28"/>
        </w:rPr>
        <w:t xml:space="preserve">, </w:t>
      </w:r>
      <w:r w:rsidR="00E84B0C" w:rsidRPr="00D158F7">
        <w:rPr>
          <w:sz w:val="28"/>
          <w:szCs w:val="28"/>
          <w:lang w:val="en-US"/>
        </w:rPr>
        <w:t>b</w:t>
      </w:r>
      <w:r w:rsidR="00E84B0C" w:rsidRPr="00D158F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8 мм"/>
        </w:smartTagPr>
        <w:r w:rsidR="00E84B0C" w:rsidRPr="00D158F7">
          <w:rPr>
            <w:sz w:val="28"/>
            <w:szCs w:val="28"/>
          </w:rPr>
          <w:t>68 мм</w:t>
        </w:r>
      </w:smartTag>
      <w:r w:rsidR="00E84B0C" w:rsidRPr="00D158F7">
        <w:rPr>
          <w:sz w:val="28"/>
          <w:szCs w:val="28"/>
        </w:rPr>
        <w:t>.</w:t>
      </w:r>
      <w:r w:rsidRPr="00D158F7">
        <w:rPr>
          <w:sz w:val="28"/>
          <w:szCs w:val="28"/>
        </w:rPr>
        <w:t xml:space="preserve"> Р = </w:t>
      </w:r>
      <w:r w:rsidR="00E84B0C" w:rsidRPr="00D158F7">
        <w:rPr>
          <w:sz w:val="28"/>
          <w:szCs w:val="28"/>
        </w:rPr>
        <w:t>2(</w:t>
      </w:r>
      <w:r w:rsidRPr="00D158F7">
        <w:rPr>
          <w:sz w:val="28"/>
          <w:szCs w:val="28"/>
        </w:rPr>
        <w:t xml:space="preserve">а + </w:t>
      </w:r>
      <w:r w:rsidRPr="00D158F7">
        <w:rPr>
          <w:sz w:val="28"/>
          <w:szCs w:val="28"/>
          <w:lang w:val="en-US"/>
        </w:rPr>
        <w:t>b</w:t>
      </w:r>
      <w:r w:rsidR="00E84B0C" w:rsidRPr="00D158F7">
        <w:rPr>
          <w:sz w:val="28"/>
          <w:szCs w:val="28"/>
        </w:rPr>
        <w:t>)=150мм</w:t>
      </w:r>
      <w:r w:rsidRPr="00D158F7">
        <w:rPr>
          <w:sz w:val="28"/>
          <w:szCs w:val="28"/>
        </w:rPr>
        <w:t>;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E84B0C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0" type="#_x0000_t75" style="width:120.75pt;height:38.25pt">
            <v:imagedata r:id="rId35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E84B0C" w:rsidRPr="00D158F7" w:rsidRDefault="002B5E45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1" type="#_x0000_t75" style="width:125.25pt;height:30.75pt">
            <v:imagedata r:id="rId36" o:title=""/>
          </v:shape>
        </w:pic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D158F7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Г) </w:t>
      </w:r>
      <w:r w:rsidR="002B5E45">
        <w:rPr>
          <w:sz w:val="28"/>
          <w:szCs w:val="28"/>
        </w:rPr>
        <w:pict>
          <v:shape id="_x0000_i1052" type="#_x0000_t75" style="width:108pt;height:21pt">
            <v:imagedata r:id="rId37" o:title=""/>
          </v:shape>
        </w:pict>
      </w:r>
      <w:r w:rsidRPr="00D158F7">
        <w:rPr>
          <w:sz w:val="28"/>
          <w:szCs w:val="28"/>
        </w:rPr>
        <w:t xml:space="preserve"> 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9244E1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(</w:t>
      </w:r>
      <w:r w:rsidR="00877A4D" w:rsidRPr="00D158F7">
        <w:rPr>
          <w:sz w:val="28"/>
          <w:szCs w:val="28"/>
        </w:rPr>
        <w:t>средняя скорость подъёма расплава в форме</w:t>
      </w:r>
      <w:r w:rsidRPr="00D158F7">
        <w:rPr>
          <w:sz w:val="28"/>
          <w:szCs w:val="28"/>
        </w:rPr>
        <w:t>)</w:t>
      </w:r>
      <w:r w:rsidR="00A96B28" w:rsidRPr="00D158F7">
        <w:rPr>
          <w:sz w:val="28"/>
          <w:szCs w:val="28"/>
        </w:rPr>
        <w:t xml:space="preserve"> где,</w:t>
      </w:r>
    </w:p>
    <w:p w:rsidR="00F26AE6" w:rsidRPr="00D158F7" w:rsidRDefault="00F26AE6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Z</w:t>
      </w:r>
      <w:r w:rsidRPr="00D158F7">
        <w:rPr>
          <w:sz w:val="28"/>
          <w:szCs w:val="28"/>
          <w:vertAlign w:val="subscript"/>
          <w:lang w:val="en-US"/>
        </w:rPr>
        <w:t>k</w:t>
      </w:r>
      <w:r w:rsidRPr="00D158F7">
        <w:rPr>
          <w:sz w:val="28"/>
          <w:szCs w:val="28"/>
        </w:rPr>
        <w:t xml:space="preserve">- высота рассматриваемой точки сечения </w:t>
      </w:r>
      <w:r w:rsidR="002B5E45">
        <w:rPr>
          <w:sz w:val="28"/>
          <w:szCs w:val="28"/>
        </w:rPr>
        <w:pict>
          <v:shape id="_x0000_i1053" type="#_x0000_t75" style="width:123.75pt;height:30.75pt">
            <v:imagedata r:id="rId38" o:title=""/>
          </v:shape>
        </w:pic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μ – коэффициент расхода литниковой системы.</w:t>
      </w: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Т.к. нижняя литниковая система, 2 поворота то μ = 0,55-0,6</w: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44.85pt;margin-top:23.2pt;width:235.5pt;height:24pt;z-index:251659264">
            <v:imagedata r:id="rId39" o:title=""/>
          </v:shape>
        </w:pict>
      </w:r>
      <w:r w:rsidR="009244E1" w:rsidRPr="00D158F7">
        <w:rPr>
          <w:sz w:val="28"/>
          <w:szCs w:val="28"/>
        </w:rPr>
        <w:t>(средняя скорость подъёма расплава в форме)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sz w:val="28"/>
          <w:szCs w:val="28"/>
        </w:rPr>
      </w:pPr>
    </w:p>
    <w:p w:rsidR="00A96B28" w:rsidRPr="00D158F7" w:rsidRDefault="0052379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3.5</w:t>
      </w:r>
      <w:r w:rsidR="00A96B28" w:rsidRPr="00D158F7">
        <w:rPr>
          <w:b/>
          <w:sz w:val="28"/>
          <w:szCs w:val="28"/>
        </w:rPr>
        <w:t>Определить давления металла на стенки формы в верхней и нижней части стояка на момент начала заполнения формы. Объяснить возможность образования в отливке вторичных шлаковых включений, обусловленных инжекцией воздуха в поток расплава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D433D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67.25pt;height:35.25pt">
            <v:imagedata r:id="rId40" o:title=""/>
          </v:shape>
        </w:pict>
      </w:r>
      <w:r w:rsidR="00A96B28" w:rsidRPr="00D158F7">
        <w:rPr>
          <w:sz w:val="28"/>
          <w:szCs w:val="28"/>
        </w:rPr>
        <w:t xml:space="preserve">, где </w:t>
      </w:r>
    </w:p>
    <w:p w:rsidR="00D158F7" w:rsidRPr="00D158F7" w:rsidRDefault="00D158F7" w:rsidP="00D433D8">
      <w:pPr>
        <w:ind w:firstLine="709"/>
        <w:rPr>
          <w:sz w:val="28"/>
          <w:szCs w:val="28"/>
        </w:rPr>
      </w:pPr>
    </w:p>
    <w:p w:rsidR="00A96B28" w:rsidRPr="00D158F7" w:rsidRDefault="00D158F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br w:type="page"/>
      </w:r>
      <w:r w:rsidR="002B5E45">
        <w:rPr>
          <w:sz w:val="28"/>
          <w:szCs w:val="28"/>
        </w:rPr>
        <w:pict>
          <v:shape id="_x0000_i1055" type="#_x0000_t75" style="width:14.25pt;height:18pt">
            <v:imagedata r:id="rId41" o:title=""/>
          </v:shape>
        </w:pict>
      </w:r>
      <w:r w:rsidR="00A96B28" w:rsidRPr="00D158F7">
        <w:rPr>
          <w:sz w:val="28"/>
          <w:szCs w:val="28"/>
        </w:rPr>
        <w:t xml:space="preserve"> - искомое давление</w:t>
      </w:r>
    </w:p>
    <w:p w:rsidR="00A96B2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9.75pt;height:12.75pt">
            <v:imagedata r:id="rId42" o:title=""/>
          </v:shape>
        </w:pict>
      </w:r>
      <w:r w:rsidR="00A96B28" w:rsidRPr="00D158F7">
        <w:rPr>
          <w:sz w:val="28"/>
          <w:szCs w:val="28"/>
        </w:rPr>
        <w:t xml:space="preserve"> - плотность жидкого металла</w:t>
      </w:r>
    </w:p>
    <w:p w:rsidR="00A96B2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78pt;height:18pt">
            <v:imagedata r:id="rId43" o:title=""/>
          </v:shape>
        </w:pict>
      </w:r>
      <w:r w:rsidR="00A96B28" w:rsidRPr="00D158F7">
        <w:rPr>
          <w:sz w:val="28"/>
          <w:szCs w:val="28"/>
        </w:rPr>
        <w:t>,</w:t>
      </w:r>
    </w:p>
    <w:p w:rsidR="00A96B28" w:rsidRPr="00D158F7" w:rsidRDefault="00A96B2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z</w:t>
      </w:r>
      <w:r w:rsidRPr="00D158F7">
        <w:rPr>
          <w:sz w:val="28"/>
          <w:szCs w:val="28"/>
          <w:vertAlign w:val="subscript"/>
          <w:lang w:val="en-US"/>
        </w:rPr>
        <w:t>k</w:t>
      </w:r>
      <w:r w:rsidRPr="00D158F7">
        <w:rPr>
          <w:sz w:val="28"/>
          <w:szCs w:val="28"/>
        </w:rPr>
        <w:t xml:space="preserve"> – высота рассматриваемой точки над плоскостью отсчета</w:t>
      </w:r>
    </w:p>
    <w:p w:rsidR="00A96B2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81pt;height:18pt">
            <v:imagedata r:id="rId44" o:title=""/>
          </v:shape>
        </w:pict>
      </w:r>
      <w:r w:rsidR="00A96B28" w:rsidRPr="00D158F7">
        <w:rPr>
          <w:sz w:val="28"/>
          <w:szCs w:val="28"/>
        </w:rPr>
        <w:t xml:space="preserve"> - входное (атмосферное) давление,</w:t>
      </w:r>
    </w:p>
    <w:p w:rsidR="00A96B28" w:rsidRPr="00D158F7" w:rsidRDefault="00A96B2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ξ – коэффициент местного сопротивления,</w:t>
      </w:r>
    </w:p>
    <w:p w:rsidR="00A96B2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89.25pt;height:17.25pt">
            <v:imagedata r:id="rId45" o:title=""/>
          </v:shape>
        </w:pict>
      </w:r>
      <w:r w:rsidR="00A96B28" w:rsidRPr="00D158F7">
        <w:rPr>
          <w:sz w:val="28"/>
          <w:szCs w:val="28"/>
        </w:rPr>
        <w:t>,</w:t>
      </w:r>
    </w:p>
    <w:p w:rsidR="00A96B2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27.25pt;height:33pt">
            <v:imagedata r:id="rId46" o:title=""/>
          </v:shape>
        </w:pict>
      </w:r>
      <w:r w:rsidR="00A96B28" w:rsidRPr="00D158F7">
        <w:rPr>
          <w:sz w:val="28"/>
          <w:szCs w:val="28"/>
        </w:rPr>
        <w:t xml:space="preserve"> - скорость металла в верхнем сечении стояка;</w:t>
      </w:r>
    </w:p>
    <w:p w:rsidR="00A96B28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46pt;height:33pt">
            <v:imagedata r:id="rId47" o:title=""/>
          </v:shape>
        </w:pict>
      </w:r>
      <w:r w:rsidR="00A96B28" w:rsidRPr="00D158F7">
        <w:rPr>
          <w:sz w:val="28"/>
          <w:szCs w:val="28"/>
        </w:rPr>
        <w:t xml:space="preserve"> - скорость металла в нижнем сечении стояка;</w:t>
      </w:r>
    </w:p>
    <w:p w:rsidR="00A96B28" w:rsidRPr="00D158F7" w:rsidRDefault="00A96B2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1) Давление в верхней части стояка</w:t>
      </w:r>
    </w:p>
    <w:p w:rsidR="00A96B28" w:rsidRPr="00D158F7" w:rsidRDefault="002B5E45" w:rsidP="00D433D8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2" type="#_x0000_t75" style="width:228pt;height:39.75pt">
            <v:imagedata r:id="rId48" o:title=""/>
          </v:shape>
        </w:pict>
      </w:r>
    </w:p>
    <w:p w:rsidR="00A96B28" w:rsidRPr="00D158F7" w:rsidRDefault="00A96B2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2) Давление в нижней части стояка</w: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3" type="#_x0000_t75" style="width:312.75pt;height:39.75pt">
            <v:imagedata r:id="rId49" o:title=""/>
          </v:shape>
        </w:pict>
      </w:r>
    </w:p>
    <w:p w:rsidR="00A96B28" w:rsidRPr="00D158F7" w:rsidRDefault="003E1AC2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Образование вторичных шлаковых включений в результате инжекции воздуха в поток расплава</w:t>
      </w:r>
      <w:r w:rsidR="0069403B" w:rsidRPr="00D158F7">
        <w:rPr>
          <w:sz w:val="28"/>
          <w:szCs w:val="28"/>
        </w:rPr>
        <w:t xml:space="preserve"> в данном случае исключено т.к. </w:t>
      </w:r>
      <w:r w:rsidR="0069403B" w:rsidRPr="00D158F7">
        <w:rPr>
          <w:sz w:val="28"/>
          <w:szCs w:val="28"/>
          <w:lang w:val="en-US"/>
        </w:rPr>
        <w:t>P</w:t>
      </w:r>
      <w:r w:rsidR="0069403B" w:rsidRPr="00D158F7">
        <w:rPr>
          <w:sz w:val="28"/>
          <w:szCs w:val="28"/>
          <w:vertAlign w:val="subscript"/>
          <w:lang w:val="en-US"/>
        </w:rPr>
        <w:t>x</w:t>
      </w:r>
      <w:r w:rsidR="0069403B" w:rsidRPr="00D158F7">
        <w:rPr>
          <w:sz w:val="28"/>
          <w:szCs w:val="28"/>
          <w:vertAlign w:val="subscript"/>
        </w:rPr>
        <w:t>1</w:t>
      </w:r>
      <w:r w:rsidR="0069403B" w:rsidRPr="00D158F7">
        <w:rPr>
          <w:sz w:val="28"/>
          <w:szCs w:val="28"/>
        </w:rPr>
        <w:t>&lt;</w:t>
      </w:r>
      <w:r w:rsidR="0069403B" w:rsidRPr="00D158F7">
        <w:rPr>
          <w:sz w:val="28"/>
          <w:szCs w:val="28"/>
          <w:lang w:val="en-US"/>
        </w:rPr>
        <w:t>P</w:t>
      </w:r>
      <w:r w:rsidR="0069403B" w:rsidRPr="00D158F7">
        <w:rPr>
          <w:sz w:val="28"/>
          <w:szCs w:val="28"/>
          <w:vertAlign w:val="subscript"/>
          <w:lang w:val="en-US"/>
        </w:rPr>
        <w:t>x</w:t>
      </w:r>
      <w:r w:rsidR="0069403B" w:rsidRPr="00D158F7">
        <w:rPr>
          <w:sz w:val="28"/>
          <w:szCs w:val="28"/>
          <w:vertAlign w:val="subscript"/>
        </w:rPr>
        <w:t>2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1557DE" w:rsidRPr="00D158F7" w:rsidRDefault="0052379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3.6</w:t>
      </w:r>
      <w:r w:rsidR="00D158F7" w:rsidRPr="00D158F7">
        <w:rPr>
          <w:b/>
          <w:sz w:val="28"/>
          <w:szCs w:val="28"/>
        </w:rPr>
        <w:t xml:space="preserve"> </w:t>
      </w:r>
      <w:r w:rsidR="00A96B28" w:rsidRPr="00D158F7">
        <w:rPr>
          <w:b/>
          <w:sz w:val="28"/>
          <w:szCs w:val="28"/>
        </w:rPr>
        <w:t>Оценить вероятность образования вторичных шлаковых включений, обусловленных излишне высокой скоростью течения: расплава в стояке, коллекторе, питателе или полости литейной формы. Проверочные расчеты выполнить по методике, изло</w:t>
      </w:r>
      <w:r w:rsidR="00D158F7" w:rsidRPr="00D158F7">
        <w:rPr>
          <w:b/>
          <w:sz w:val="28"/>
          <w:szCs w:val="28"/>
        </w:rPr>
        <w:t>женной в лекционной части курса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Pr="00D158F7" w:rsidRDefault="001557DE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Сравнение фактических и максимальных серостей в литниково-питающей системе отливки:</w:t>
      </w:r>
    </w:p>
    <w:p w:rsidR="009244E1" w:rsidRPr="00D158F7" w:rsidRDefault="009244E1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Фактическая скорость в стояке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9244E1" w:rsidRPr="00D158F7" w:rsidRDefault="002B5E45" w:rsidP="00D433D8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 id="_x0000_s1070" type="#_x0000_t75" style="position:absolute;left:0;text-align:left;margin-left:45.3pt;margin-top:37.85pt;width:112.5pt;height:33pt;z-index:251660288">
            <v:imagedata r:id="rId29" o:title=""/>
          </v:shape>
        </w:pict>
      </w:r>
      <w:r>
        <w:rPr>
          <w:sz w:val="28"/>
          <w:szCs w:val="28"/>
        </w:rPr>
        <w:pict>
          <v:shape id="_x0000_i1064" type="#_x0000_t75" style="width:372pt;height:30.75pt">
            <v:imagedata r:id="rId50" o:title=""/>
          </v:shape>
        </w:pict>
      </w:r>
    </w:p>
    <w:p w:rsidR="001E39F4" w:rsidRPr="00D158F7" w:rsidRDefault="001E39F4" w:rsidP="00D433D8">
      <w:pPr>
        <w:shd w:val="clear" w:color="auto" w:fill="FFFFFF"/>
        <w:ind w:firstLine="709"/>
        <w:rPr>
          <w:sz w:val="28"/>
          <w:szCs w:val="28"/>
          <w:lang w:val="en-US"/>
        </w:rPr>
      </w:pPr>
    </w:p>
    <w:p w:rsidR="001E39F4" w:rsidRPr="00D158F7" w:rsidRDefault="001E39F4" w:rsidP="00D158F7">
      <w:pPr>
        <w:shd w:val="clear" w:color="auto" w:fill="FFFFFF"/>
        <w:ind w:firstLine="709"/>
        <w:rPr>
          <w:sz w:val="28"/>
          <w:szCs w:val="28"/>
          <w:lang w:val="en-US"/>
        </w:rPr>
      </w:pPr>
    </w:p>
    <w:p w:rsidR="009244E1" w:rsidRPr="00D158F7" w:rsidRDefault="001557DE" w:rsidP="00D158F7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ε</w:t>
      </w:r>
      <w:r w:rsidRPr="00D158F7">
        <w:rPr>
          <w:sz w:val="28"/>
          <w:szCs w:val="28"/>
          <w:vertAlign w:val="subscript"/>
        </w:rPr>
        <w:t xml:space="preserve">вх-х </w:t>
      </w:r>
      <w:r w:rsidRPr="00D158F7">
        <w:rPr>
          <w:sz w:val="28"/>
          <w:szCs w:val="28"/>
        </w:rPr>
        <w:t>– ориентировочный коэф-т местных сопротивлений</w:t>
      </w:r>
    </w:p>
    <w:p w:rsidR="00A96B28" w:rsidRPr="00D158F7" w:rsidRDefault="00A96B28" w:rsidP="00D158F7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>Фактическая скорость в литниковом ходе</w:t>
      </w:r>
      <w:r w:rsidR="009244E1" w:rsidRPr="00D158F7">
        <w:rPr>
          <w:b/>
          <w:sz w:val="28"/>
          <w:szCs w:val="28"/>
        </w:rPr>
        <w:t>:</w: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 id="_x0000_s1071" type="#_x0000_t75" style="position:absolute;left:0;text-align:left;margin-left:39pt;margin-top:40.4pt;width:135pt;height:30.75pt;z-index:251661312">
            <v:imagedata r:id="rId33" o:title=""/>
          </v:shape>
        </w:pict>
      </w:r>
      <w:r>
        <w:rPr>
          <w:sz w:val="28"/>
          <w:szCs w:val="28"/>
          <w:lang w:val="en-US"/>
        </w:rPr>
        <w:pict>
          <v:shape id="_x0000_i1065" type="#_x0000_t75" style="width:303.75pt;height:33pt">
            <v:imagedata r:id="rId51" o:title=""/>
          </v:shape>
        </w:pict>
      </w:r>
    </w:p>
    <w:p w:rsidR="001E39F4" w:rsidRPr="00D158F7" w:rsidRDefault="001E39F4" w:rsidP="00D433D8">
      <w:pPr>
        <w:shd w:val="clear" w:color="auto" w:fill="FFFFFF"/>
        <w:ind w:firstLine="709"/>
        <w:rPr>
          <w:sz w:val="28"/>
          <w:szCs w:val="28"/>
          <w:lang w:val="en-US"/>
        </w:rPr>
      </w:pPr>
    </w:p>
    <w:p w:rsidR="00A96B28" w:rsidRPr="00D158F7" w:rsidRDefault="00A96B28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Фактическая скорость в питателях</w:t>
      </w:r>
      <w:r w:rsidR="009244E1" w:rsidRPr="00D158F7">
        <w:rPr>
          <w:b/>
          <w:sz w:val="28"/>
          <w:szCs w:val="28"/>
        </w:rPr>
        <w:t>:</w:t>
      </w:r>
    </w:p>
    <w:p w:rsidR="00A96B28" w:rsidRPr="00D158F7" w:rsidRDefault="002B5E45" w:rsidP="00D433D8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6" type="#_x0000_t75" style="width:306pt;height:35.25pt">
            <v:imagedata r:id="rId52" o:title=""/>
          </v:shape>
        </w:pict>
      </w:r>
    </w:p>
    <w:p w:rsidR="001E39F4" w:rsidRPr="00D158F7" w:rsidRDefault="002B5E45" w:rsidP="00D433D8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67" type="#_x0000_t75" style="width:125.25pt;height:30.75pt">
            <v:imagedata r:id="rId53" o:title=""/>
          </v:shape>
        </w:pict>
      </w:r>
    </w:p>
    <w:p w:rsidR="00377FB2" w:rsidRPr="00D158F7" w:rsidRDefault="00377FB2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Т.к фактическая скорость в питателе больше максимально допустимой то возможно турбулентное течение расплава в полости формы также возможны и удары расплава о стенки формы что приведёт к образованию вторичных шлаковых включений</w:t>
      </w:r>
      <w:r w:rsidR="00E504B6" w:rsidRPr="00D158F7">
        <w:rPr>
          <w:sz w:val="28"/>
          <w:szCs w:val="28"/>
        </w:rPr>
        <w:t>.</w:t>
      </w:r>
    </w:p>
    <w:p w:rsidR="00A96B28" w:rsidRPr="00D158F7" w:rsidRDefault="00E504B6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Чтобы это исключить следует увеличить сечение питатиля или увеличить количество питателей.</w:t>
      </w:r>
    </w:p>
    <w:p w:rsidR="00E504B6" w:rsidRPr="00D158F7" w:rsidRDefault="00E504B6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Default="0052379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3.7 </w:t>
      </w:r>
      <w:r w:rsidR="00A96B28" w:rsidRPr="00D158F7">
        <w:rPr>
          <w:b/>
          <w:sz w:val="28"/>
          <w:szCs w:val="28"/>
        </w:rPr>
        <w:t>Пользуясь справочной литературой, определить оптимальную температуру заливки спл</w:t>
      </w:r>
      <w:r w:rsidR="00D158F7">
        <w:rPr>
          <w:b/>
          <w:sz w:val="28"/>
          <w:szCs w:val="28"/>
        </w:rPr>
        <w:t>ава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Default="00A96B28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Согласно справочнику оптимальная температура заливки</w:t>
      </w:r>
      <w:r w:rsidR="00377FB2" w:rsidRPr="00D158F7">
        <w:rPr>
          <w:sz w:val="28"/>
          <w:szCs w:val="28"/>
        </w:rPr>
        <w:t xml:space="preserve"> сплава АЛ11</w:t>
      </w:r>
      <w:r w:rsidRPr="00D158F7">
        <w:rPr>
          <w:sz w:val="28"/>
          <w:szCs w:val="28"/>
        </w:rPr>
        <w:t xml:space="preserve"> равна </w:t>
      </w:r>
      <w:r w:rsidR="00E504B6" w:rsidRPr="00D158F7">
        <w:rPr>
          <w:sz w:val="28"/>
          <w:szCs w:val="28"/>
        </w:rPr>
        <w:t>700-750</w:t>
      </w:r>
      <w:r w:rsidRPr="00D158F7">
        <w:rPr>
          <w:sz w:val="28"/>
          <w:szCs w:val="28"/>
        </w:rPr>
        <w:t xml:space="preserve"> С</w:t>
      </w:r>
      <w:r w:rsidR="00E504B6" w:rsidRPr="00D158F7">
        <w:rPr>
          <w:sz w:val="28"/>
          <w:szCs w:val="28"/>
          <w:vertAlign w:val="superscript"/>
        </w:rPr>
        <w:t>о</w:t>
      </w:r>
      <w:r w:rsidRPr="00D158F7">
        <w:rPr>
          <w:sz w:val="28"/>
          <w:szCs w:val="28"/>
        </w:rPr>
        <w:t>.</w:t>
      </w:r>
      <w:r w:rsidR="00E504B6" w:rsidRPr="00D158F7">
        <w:rPr>
          <w:sz w:val="28"/>
          <w:szCs w:val="28"/>
        </w:rPr>
        <w:t xml:space="preserve"> Но в зависимости от толщины стенок следует подбирать определённую температуру перегрева для обеспечения полного заполнения формы.</w:t>
      </w:r>
    </w:p>
    <w:p w:rsidR="00A96B28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23797" w:rsidRPr="00D158F7">
        <w:rPr>
          <w:b/>
          <w:sz w:val="28"/>
          <w:szCs w:val="28"/>
        </w:rPr>
        <w:t xml:space="preserve">3.8 </w:t>
      </w:r>
      <w:r w:rsidR="00A96B28" w:rsidRPr="00D158F7">
        <w:rPr>
          <w:b/>
          <w:sz w:val="28"/>
          <w:szCs w:val="28"/>
        </w:rPr>
        <w:t>Сформулировать теоретически обоснованные рекомендации, направленные на устранение дефектов типа неполного заполнения формы и вторичных шлаковых включений в случае их появления пр</w:t>
      </w:r>
      <w:r>
        <w:rPr>
          <w:b/>
          <w:sz w:val="28"/>
          <w:szCs w:val="28"/>
        </w:rPr>
        <w:t>и серийном изготовлении отливки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A96B28" w:rsidRPr="00D158F7" w:rsidRDefault="00A96B28" w:rsidP="00D433D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158F7">
        <w:rPr>
          <w:bCs/>
          <w:sz w:val="28"/>
          <w:szCs w:val="28"/>
        </w:rPr>
        <w:t>Для повышения заполняемости формы металлом следует:</w:t>
      </w:r>
    </w:p>
    <w:p w:rsidR="00A96B28" w:rsidRPr="00D158F7" w:rsidRDefault="00A96B28" w:rsidP="00D433D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bCs/>
          <w:sz w:val="28"/>
          <w:szCs w:val="28"/>
        </w:rPr>
      </w:pPr>
      <w:r w:rsidRPr="00D158F7">
        <w:rPr>
          <w:bCs/>
          <w:sz w:val="28"/>
          <w:szCs w:val="28"/>
        </w:rPr>
        <w:t>Увеличить температуру заливки металла, уменьшив его вязкость, но при этом понижается его качество.</w:t>
      </w:r>
    </w:p>
    <w:p w:rsidR="00A96B28" w:rsidRPr="00D158F7" w:rsidRDefault="00A96B28" w:rsidP="00D433D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bCs/>
          <w:sz w:val="28"/>
          <w:szCs w:val="28"/>
        </w:rPr>
      </w:pPr>
      <w:r w:rsidRPr="00D158F7">
        <w:rPr>
          <w:bCs/>
          <w:sz w:val="28"/>
          <w:szCs w:val="28"/>
        </w:rPr>
        <w:t>Увеличить скорость течения металла.</w:t>
      </w:r>
    </w:p>
    <w:p w:rsidR="002B46F4" w:rsidRPr="00D158F7" w:rsidRDefault="00A96B28" w:rsidP="00D433D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158F7">
        <w:rPr>
          <w:bCs/>
          <w:sz w:val="28"/>
          <w:szCs w:val="28"/>
        </w:rPr>
        <w:t>Для борьбы со вторичными шлаковыми включениями необходимо чтобы реальная скорость в питателе была меньше максимально допустимой, этого можно достичь путём увеличения сечения питателя и уменьшения сечения стояка также можно скруглить острые углы и исключить ударение потока расплава о стенки при его движении в полость формы.</w:t>
      </w:r>
    </w:p>
    <w:p w:rsidR="00523797" w:rsidRPr="00D158F7" w:rsidRDefault="00523797" w:rsidP="00D433D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B46F4" w:rsidRDefault="002B46F4" w:rsidP="00D433D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3.9</w:t>
      </w:r>
      <w:r w:rsidR="00D158F7">
        <w:rPr>
          <w:b/>
          <w:sz w:val="28"/>
          <w:szCs w:val="28"/>
        </w:rPr>
        <w:t xml:space="preserve"> </w:t>
      </w:r>
      <w:r w:rsidRPr="00D158F7">
        <w:rPr>
          <w:b/>
          <w:sz w:val="28"/>
          <w:szCs w:val="28"/>
        </w:rPr>
        <w:t>Пользуясь справочной литературо</w:t>
      </w:r>
      <w:r w:rsidR="00D158F7">
        <w:rPr>
          <w:b/>
          <w:sz w:val="28"/>
          <w:szCs w:val="28"/>
        </w:rPr>
        <w:t>й оценить жидкотекучесть сплава</w:t>
      </w:r>
    </w:p>
    <w:p w:rsidR="00D158F7" w:rsidRPr="00D158F7" w:rsidRDefault="00D158F7" w:rsidP="00D433D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B46F4" w:rsidRPr="00D158F7" w:rsidRDefault="002B46F4" w:rsidP="00D43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 xml:space="preserve">Спалв АЛ11 обладает высокой жидкотекучестью </w:t>
      </w:r>
      <w:r w:rsidR="00E05683" w:rsidRPr="00D158F7">
        <w:rPr>
          <w:sz w:val="28"/>
          <w:szCs w:val="28"/>
        </w:rPr>
        <w:t>его применяют для производства отливок очень сложной конфигурации</w:t>
      </w:r>
    </w:p>
    <w:p w:rsidR="002B46F4" w:rsidRPr="00D158F7" w:rsidRDefault="002B46F4" w:rsidP="00D433D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62517" w:rsidRPr="00D158F7" w:rsidRDefault="00D158F7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517" w:rsidRPr="00D158F7">
        <w:rPr>
          <w:b/>
          <w:sz w:val="28"/>
          <w:szCs w:val="28"/>
        </w:rPr>
        <w:t>4. Анализ процессов питания затвердевающей отливки</w:t>
      </w:r>
    </w:p>
    <w:p w:rsidR="00D158F7" w:rsidRPr="00D158F7" w:rsidRDefault="002B5E45" w:rsidP="00D433D8">
      <w:pPr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-47.55pt;margin-top:12.9pt;width:312pt;height:353.25pt;z-index:-251664384;mso-wrap-edited:t" wrapcoords="9135 14464 10433 20105 19935 20930 20818 13685 9135 14464">
            <v:imagedata r:id="rId54" o:title=""/>
          </v:shape>
        </w:pict>
      </w:r>
    </w:p>
    <w:p w:rsidR="00462517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4.1 Оценить вероятность появления в отливке дефектов типа усадочных раковин или усадочной пористости</w: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 целом данная отливка мало склонна к возникновению усадочной пористости т.к она изготавливается из узкоинтервального сплава</w:t>
      </w:r>
      <w:r w:rsidR="00171B69" w:rsidRPr="00D158F7">
        <w:rPr>
          <w:sz w:val="28"/>
          <w:szCs w:val="28"/>
        </w:rPr>
        <w:t xml:space="preserve"> (∆</w:t>
      </w:r>
      <w:r w:rsidR="00171B69" w:rsidRPr="00D158F7">
        <w:rPr>
          <w:sz w:val="28"/>
          <w:szCs w:val="28"/>
          <w:lang w:val="en-US"/>
        </w:rPr>
        <w:t>T</w:t>
      </w:r>
      <w:r w:rsidR="00171B69" w:rsidRPr="00D158F7">
        <w:rPr>
          <w:sz w:val="28"/>
          <w:szCs w:val="28"/>
        </w:rPr>
        <w:t>=92</w:t>
      </w:r>
      <w:r w:rsidR="00171B69" w:rsidRPr="00D158F7">
        <w:rPr>
          <w:sz w:val="28"/>
          <w:szCs w:val="28"/>
          <w:vertAlign w:val="superscript"/>
          <w:lang w:val="en-US"/>
        </w:rPr>
        <w:t>o</w:t>
      </w:r>
      <w:r w:rsidR="00171B69" w:rsidRPr="00D158F7">
        <w:rPr>
          <w:sz w:val="28"/>
          <w:szCs w:val="28"/>
        </w:rPr>
        <w:t>)</w:t>
      </w:r>
    </w:p>
    <w:p w:rsidR="00E05683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shape id="_x0000_s1073" type="#_x0000_t75" style="position:absolute;left:0;text-align:left;margin-left:259.35pt;margin-top:69.75pt;width:171pt;height:159.75pt;z-index:251662336">
            <v:imagedata r:id="rId55" o:title=""/>
          </v:shape>
        </w:pict>
      </w:r>
      <w:r w:rsidR="00462517" w:rsidRPr="00D158F7">
        <w:rPr>
          <w:sz w:val="28"/>
          <w:szCs w:val="28"/>
        </w:rPr>
        <w:t>В элементе (4)</w:t>
      </w:r>
      <w:r w:rsidR="00D433D8" w:rsidRP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данной отливки велика вероятность возникновения усадочной пористости т.к более тонкая часть (3) затвердевает раньше и перекрывает доступ жидкого металла к массиву (4) .</w: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D158F7" w:rsidRDefault="00D158F7" w:rsidP="00D433D8">
      <w:pPr>
        <w:ind w:firstLine="709"/>
        <w:rPr>
          <w:b/>
          <w:sz w:val="28"/>
          <w:szCs w:val="28"/>
        </w:rPr>
      </w:pPr>
    </w:p>
    <w:p w:rsidR="00D158F7" w:rsidRDefault="00D158F7" w:rsidP="00D433D8">
      <w:pPr>
        <w:ind w:firstLine="709"/>
        <w:rPr>
          <w:b/>
          <w:sz w:val="28"/>
          <w:szCs w:val="28"/>
        </w:rPr>
      </w:pPr>
    </w:p>
    <w:p w:rsidR="00D158F7" w:rsidRDefault="00D158F7" w:rsidP="00D433D8">
      <w:pPr>
        <w:ind w:firstLine="709"/>
        <w:rPr>
          <w:b/>
          <w:sz w:val="28"/>
          <w:szCs w:val="28"/>
        </w:rPr>
      </w:pPr>
    </w:p>
    <w:p w:rsidR="00D158F7" w:rsidRDefault="00D158F7" w:rsidP="00D433D8">
      <w:pPr>
        <w:ind w:firstLine="709"/>
        <w:rPr>
          <w:b/>
          <w:sz w:val="28"/>
          <w:szCs w:val="28"/>
        </w:rPr>
      </w:pPr>
    </w:p>
    <w:p w:rsidR="00D158F7" w:rsidRDefault="00D158F7" w:rsidP="00D433D8">
      <w:pPr>
        <w:ind w:firstLine="709"/>
        <w:rPr>
          <w:b/>
          <w:sz w:val="28"/>
          <w:szCs w:val="28"/>
        </w:rPr>
      </w:pPr>
    </w:p>
    <w:p w:rsidR="00D158F7" w:rsidRDefault="00D158F7" w:rsidP="00D433D8">
      <w:pPr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4.2. Представить модель литой детали, как совокупность</w:t>
      </w:r>
      <w:r w:rsidR="00D433D8" w:rsidRPr="00D158F7">
        <w:rPr>
          <w:b/>
          <w:sz w:val="28"/>
          <w:szCs w:val="28"/>
        </w:rPr>
        <w:t xml:space="preserve"> </w:t>
      </w:r>
      <w:r w:rsidRPr="00D158F7">
        <w:rPr>
          <w:b/>
          <w:sz w:val="28"/>
          <w:szCs w:val="28"/>
        </w:rPr>
        <w:t>связанных между собой геометрических элементов и построить соответствующий график, вершины которого интерпретируются как элементы отливки, а рёбра – связь между ними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>Граф литой детали:</w:t>
      </w:r>
    </w:p>
    <w:p w:rsidR="00462517" w:rsidRPr="00D158F7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group id="_x0000_s1074" editas="canvas" style="position:absolute;left:0;text-align:left;margin-left:17.1pt;margin-top:11.4pt;width:256.75pt;height:48.25pt;z-index:-251663360" coordorigin="2622,4308" coordsize="3762,713">
            <o:lock v:ext="edit" aspectratio="t"/>
            <v:shape id="_x0000_s1075" type="#_x0000_t75" style="position:absolute;left:2622;top:4308;width:3762;height:713" o:preferrelative="f">
              <v:fill o:detectmouseclick="t"/>
              <v:path o:extrusionok="t" o:connecttype="none"/>
              <o:lock v:ext="edit" text="t"/>
            </v:shape>
            <v:oval id="_x0000_s1076" style="position:absolute;left:2628;top:4318;width:743;height:695"/>
            <v:oval id="_x0000_s1077" style="position:absolute;left:3582;top:4308;width:745;height:697"/>
            <v:oval id="_x0000_s1078" style="position:absolute;left:4632;top:4318;width:744;height:697"/>
            <v:oval id="_x0000_s1079" style="position:absolute;left:5634;top:4318;width:744;height:693"/>
            <v:shape id="_x0000_s1080" type="#_x0000_t32" style="position:absolute;left:3371;top:4657;width:211;height:9;flip:y" o:connectortype="straight"/>
            <v:shape id="_x0000_s1081" type="#_x0000_t32" style="position:absolute;left:4327;top:4657;width:305;height:10" o:connectortype="straight"/>
            <v:shape id="_x0000_s1082" type="#_x0000_t32" style="position:absolute;left:5376;top:4664;width:258;height:3;flip:y" o:connectortype="straight"/>
          </v:group>
        </w:pic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462517" w:rsidRPr="00D158F7" w:rsidRDefault="00D158F7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1</w:t>
      </w:r>
      <w:r w:rsidR="00D433D8" w:rsidRPr="00D1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462517" w:rsidRPr="00D158F7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</w:t>
      </w:r>
      <w:r w:rsidR="00D433D8" w:rsidRP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</w:t>
      </w:r>
      <w:r w:rsidR="00D433D8" w:rsidRP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4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1C7DD4" w:rsidRDefault="00D158F7" w:rsidP="00D433D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5E08" w:rsidRPr="00D158F7">
        <w:rPr>
          <w:b/>
          <w:sz w:val="28"/>
          <w:szCs w:val="28"/>
        </w:rPr>
        <w:t>4.3</w:t>
      </w:r>
      <w:r>
        <w:rPr>
          <w:b/>
          <w:sz w:val="28"/>
          <w:szCs w:val="28"/>
        </w:rPr>
        <w:t xml:space="preserve"> </w:t>
      </w:r>
      <w:r w:rsidR="001C7DD4" w:rsidRPr="00D158F7">
        <w:rPr>
          <w:b/>
          <w:sz w:val="28"/>
          <w:szCs w:val="28"/>
        </w:rPr>
        <w:t xml:space="preserve">Учитывая </w:t>
      </w:r>
      <w:r w:rsidRPr="00D158F7">
        <w:rPr>
          <w:b/>
          <w:sz w:val="28"/>
          <w:szCs w:val="28"/>
        </w:rPr>
        <w:t>продолжительность</w:t>
      </w:r>
      <w:r>
        <w:rPr>
          <w:b/>
          <w:sz w:val="28"/>
          <w:szCs w:val="28"/>
        </w:rPr>
        <w:t xml:space="preserve"> </w:t>
      </w:r>
      <w:r w:rsidR="001C7DD4" w:rsidRPr="00D158F7">
        <w:rPr>
          <w:b/>
          <w:sz w:val="28"/>
          <w:szCs w:val="28"/>
        </w:rPr>
        <w:t>затвердевания каждого элемента литой детали на рёбрах графа литой детали расставить стрелки, указывающие последовательность затвердевания элементов.</w:t>
      </w:r>
      <w:r>
        <w:rPr>
          <w:b/>
          <w:sz w:val="28"/>
          <w:szCs w:val="28"/>
        </w:rPr>
        <w:t xml:space="preserve"> </w:t>
      </w:r>
      <w:r w:rsidR="001C7DD4" w:rsidRPr="00D158F7">
        <w:rPr>
          <w:b/>
          <w:sz w:val="28"/>
          <w:szCs w:val="28"/>
        </w:rPr>
        <w:t>Стрелки должны быть направлены от элементов с большей продолжительностью затвердевания к элементам с меньшей продолжительностью затвердевания. Продолжительность затвердевания смежных элементов оценивать ориентировочно по значениям их приведённых размеров</w: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7E14E8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>Ориентированный граф отображающий последовательность затвердевания литой отливки: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462517" w:rsidRPr="00D158F7" w:rsidRDefault="002B5E45" w:rsidP="00D433D8">
      <w:pPr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68" type="#_x0000_t75" style="width:140.25pt;height:36pt">
            <v:imagedata r:id="rId56" o:title=""/>
          </v:shape>
        </w:pict>
      </w:r>
    </w:p>
    <w:p w:rsidR="00CA23DD" w:rsidRPr="00D158F7" w:rsidRDefault="002B5E45" w:rsidP="00D433D8">
      <w:pPr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69" type="#_x0000_t75" style="width:141.75pt;height:36pt">
            <v:imagedata r:id="rId57" o:title=""/>
          </v:shape>
        </w:pict>
      </w:r>
    </w:p>
    <w:p w:rsidR="00C06C17" w:rsidRPr="00D158F7" w:rsidRDefault="002B5E45" w:rsidP="00D433D8">
      <w:pPr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70" type="#_x0000_t75" style="width:156pt;height:36pt">
            <v:imagedata r:id="rId58" o:title=""/>
          </v:shape>
        </w:pict>
      </w:r>
    </w:p>
    <w:p w:rsidR="00CA23DD" w:rsidRDefault="002B5E45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i1071" type="#_x0000_t75" style="width:135.75pt;height:36pt">
            <v:imagedata r:id="rId59" o:title=""/>
          </v:shape>
        </w:pic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1C7DD4" w:rsidRPr="00D158F7" w:rsidRDefault="001C7DD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Исходя из значений приведённых размеров определяем последовательность затвердевания элементов отливки:</w:t>
      </w:r>
    </w:p>
    <w:p w:rsidR="001C7DD4" w:rsidRPr="00D158F7" w:rsidRDefault="001C7DD4" w:rsidP="00D433D8">
      <w:pPr>
        <w:ind w:firstLine="709"/>
        <w:rPr>
          <w:sz w:val="28"/>
          <w:szCs w:val="28"/>
        </w:rPr>
      </w:pPr>
    </w:p>
    <w:p w:rsidR="001C7DD4" w:rsidRPr="00D158F7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group id="_x0000_s1083" editas="canvas" style="position:absolute;left:0;text-align:left;margin-left:31.9pt;margin-top:10.3pt;width:269.95pt;height:47.85pt;z-index:-251662336" coordorigin="2474,4312" coordsize="4041,723">
            <o:lock v:ext="edit" aspectratio="t"/>
            <v:shape id="_x0000_s1084" type="#_x0000_t75" style="position:absolute;left:2474;top:4312;width:4041;height:723" o:preferrelative="f">
              <v:fill o:detectmouseclick="t"/>
              <v:path o:extrusionok="t" o:connecttype="none"/>
              <o:lock v:ext="edit" text="t"/>
            </v:shape>
            <v:oval id="_x0000_s1085" style="position:absolute;left:2480;top:4318;width:730;height:696"/>
            <v:oval id="_x0000_s1086" style="position:absolute;left:3589;top:4336;width:744;height:693"/>
            <v:oval id="_x0000_s1087" style="position:absolute;left:4698;top:4318;width:744;height:696"/>
            <v:oval id="_x0000_s1088" style="position:absolute;left:5765;top:4318;width:744;height:696"/>
            <v:shape id="_x0000_s1089" type="#_x0000_t32" style="position:absolute;left:4333;top:4666;width:365;height:17;flip:y" o:connectortype="straight">
              <v:stroke endarrow="block"/>
            </v:shape>
            <v:shape id="_x0000_s1090" type="#_x0000_t32" style="position:absolute;left:3210;top:4666;width:379;height:17;flip:x y" o:connectortype="straight">
              <v:stroke endarrow="block"/>
            </v:shape>
            <v:shape id="_x0000_s1091" type="#_x0000_t32" style="position:absolute;left:5442;top:4666;width:323;height:1" o:connectortype="straight">
              <v:stroke endarrow="block"/>
            </v:shape>
          </v:group>
        </w:pict>
      </w:r>
    </w:p>
    <w:p w:rsidR="001C7DD4" w:rsidRPr="00D158F7" w:rsidRDefault="001C7DD4" w:rsidP="00D433D8">
      <w:pPr>
        <w:ind w:firstLine="709"/>
        <w:rPr>
          <w:sz w:val="28"/>
          <w:szCs w:val="28"/>
        </w:rPr>
      </w:pPr>
    </w:p>
    <w:p w:rsidR="001C7DD4" w:rsidRPr="00D158F7" w:rsidRDefault="00D158F7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7DD4" w:rsidRPr="00D158F7">
        <w:rPr>
          <w:sz w:val="28"/>
          <w:szCs w:val="28"/>
        </w:rPr>
        <w:t>1</w:t>
      </w:r>
      <w:r w:rsidR="00D433D8" w:rsidRPr="00D1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1C7DD4" w:rsidRPr="00D158F7">
        <w:rPr>
          <w:sz w:val="28"/>
          <w:szCs w:val="28"/>
        </w:rPr>
        <w:t>2</w:t>
      </w:r>
      <w:r w:rsidR="00D433D8" w:rsidRPr="00D1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1C7DD4" w:rsidRPr="00D158F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</w:t>
      </w:r>
      <w:r w:rsidR="00D433D8" w:rsidRPr="00D158F7">
        <w:rPr>
          <w:sz w:val="28"/>
          <w:szCs w:val="28"/>
        </w:rPr>
        <w:t xml:space="preserve"> </w:t>
      </w:r>
      <w:r w:rsidR="001C7DD4" w:rsidRPr="00D158F7">
        <w:rPr>
          <w:sz w:val="28"/>
          <w:szCs w:val="28"/>
        </w:rPr>
        <w:t>4</w:t>
      </w:r>
    </w:p>
    <w:p w:rsidR="001C7DD4" w:rsidRPr="00D158F7" w:rsidRDefault="001C7DD4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Рис№1 (</w:t>
      </w:r>
      <w:r w:rsidRPr="00D158F7">
        <w:rPr>
          <w:sz w:val="28"/>
          <w:szCs w:val="28"/>
        </w:rPr>
        <w:t>Ориентированный граф отображающий последовательность затвердевания литой отливки)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462517" w:rsidRPr="00D158F7" w:rsidRDefault="00D158F7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517" w:rsidRPr="00D158F7">
        <w:rPr>
          <w:b/>
          <w:sz w:val="28"/>
          <w:szCs w:val="28"/>
        </w:rPr>
        <w:t>4.4 Проанализировать ориентированный граф литой детали с целью обнаружения элементов литой детали, в которых наиболее вероятно образование усадочных раковин или пористости. Основным</w:t>
      </w:r>
      <w:r w:rsidR="00D433D8" w:rsidRPr="00D158F7">
        <w:rPr>
          <w:b/>
          <w:sz w:val="28"/>
          <w:szCs w:val="28"/>
        </w:rPr>
        <w:t xml:space="preserve"> </w:t>
      </w:r>
      <w:r w:rsidR="00462517" w:rsidRPr="00D158F7">
        <w:rPr>
          <w:b/>
          <w:sz w:val="28"/>
          <w:szCs w:val="28"/>
        </w:rPr>
        <w:t>признаком таких элементов (тепловых узлов) является полное отсутствие на ориентированном графе литой детали стрелок, вхо</w:t>
      </w:r>
      <w:r>
        <w:rPr>
          <w:b/>
          <w:sz w:val="28"/>
          <w:szCs w:val="28"/>
        </w:rPr>
        <w:t>дящих в соответствующую вершину</w:t>
      </w:r>
    </w:p>
    <w:p w:rsidR="001C7DD4" w:rsidRPr="00D158F7" w:rsidRDefault="001C7DD4" w:rsidP="00D433D8">
      <w:pPr>
        <w:ind w:firstLine="709"/>
        <w:rPr>
          <w:sz w:val="28"/>
          <w:szCs w:val="28"/>
        </w:rPr>
      </w:pPr>
    </w:p>
    <w:p w:rsidR="002B04E8" w:rsidRPr="00D158F7" w:rsidRDefault="002B04E8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>Основным признаком таких элементов является полное отсутствие на ориентированном графе литой детали стрелок, входящих в соответствующую вершину.</w:t>
      </w:r>
    </w:p>
    <w:p w:rsidR="00E05683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>На рис№1 тепловым узлам литой детали соответствуют вершин</w:t>
      </w:r>
      <w:r w:rsidR="007E14E8" w:rsidRPr="00D158F7">
        <w:rPr>
          <w:sz w:val="28"/>
          <w:szCs w:val="28"/>
        </w:rPr>
        <w:t xml:space="preserve">а </w:t>
      </w:r>
      <w:r w:rsidR="002B04E8" w:rsidRPr="00D158F7">
        <w:rPr>
          <w:sz w:val="28"/>
          <w:szCs w:val="28"/>
        </w:rPr>
        <w:t>№2</w:t>
      </w:r>
      <w:r w:rsidRPr="00D158F7">
        <w:rPr>
          <w:sz w:val="28"/>
          <w:szCs w:val="28"/>
        </w:rPr>
        <w:t xml:space="preserve"> </w:t>
      </w:r>
      <w:r w:rsidR="002B04E8" w:rsidRPr="00D158F7">
        <w:rPr>
          <w:sz w:val="28"/>
          <w:szCs w:val="28"/>
        </w:rPr>
        <w:t>т.к. в неё не входит ни одной стрелки.</w:t>
      </w:r>
    </w:p>
    <w:p w:rsidR="00E05683" w:rsidRPr="00D158F7" w:rsidRDefault="00E05683" w:rsidP="00D433D8">
      <w:pPr>
        <w:ind w:firstLine="709"/>
        <w:rPr>
          <w:b/>
          <w:sz w:val="28"/>
          <w:szCs w:val="28"/>
        </w:rPr>
      </w:pPr>
    </w:p>
    <w:p w:rsidR="0046251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4.5 Дополнить граф литой детали элементами системы питания отливок к которым относятся: прибыли, питатели; технологические напуски, холодильники и утепляющие вставки. Условные обозначения приведены в таблице №2</w: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462517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07.75pt;height:99.75pt">
            <v:imagedata r:id="rId60" o:title=""/>
          </v:shape>
        </w:pic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>Граф системы питания отливки:</w:t>
      </w:r>
    </w:p>
    <w:p w:rsidR="00462517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46.25pt;height:100.5pt">
            <v:imagedata r:id="rId61" o:title=""/>
          </v:shape>
        </w:pict>
      </w:r>
    </w:p>
    <w:p w:rsidR="00462517" w:rsidRDefault="009D228B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58F7" w:rsidRPr="00D158F7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group id="_x0000_s1092" editas="canvas" style="position:absolute;left:0;text-align:left;margin-left:42.75pt;margin-top:-20.35pt;width:338.95pt;height:54.45pt;z-index:-251661312" coordorigin="2974,8710" coordsize="5222,841">
            <o:lock v:ext="edit" aspectratio="t"/>
            <v:shape id="_x0000_s1093" type="#_x0000_t75" style="position:absolute;left:2974;top:8710;width:5222;height:841" o:preferrelative="f">
              <v:fill o:detectmouseclick="t"/>
              <v:path o:extrusionok="t" o:connecttype="none"/>
              <o:lock v:ext="edit" text="t"/>
            </v:shape>
            <v:oval id="_x0000_s1094" style="position:absolute;left:4206;top:8716;width:744;height:713"/>
            <v:oval id="_x0000_s1095" style="position:absolute;left:5257;top:8716;width:741;height:712"/>
            <v:oval id="_x0000_s1096" style="position:absolute;left:6352;top:8716;width:743;height:713"/>
            <v:oval id="_x0000_s1097" style="position:absolute;left:7447;top:8716;width:743;height:712"/>
            <v:shape id="_x0000_s1098" type="#_x0000_t32" style="position:absolute;left:4950;top:9072;width:307;height:1;flip:y" o:connectortype="straight">
              <v:stroke endarrow="block"/>
            </v:shape>
            <v:shape id="_x0000_s1099" type="#_x0000_t32" style="position:absolute;left:5998;top:9072;width:354;height:1" o:connectortype="straight">
              <v:stroke endarrow="block"/>
            </v:shape>
            <v:oval id="_x0000_s1100" style="position:absolute;left:2980;top:8716;width:743;height:713"/>
            <v:shape id="_x0000_s1101" type="#_x0000_t32" style="position:absolute;left:3723;top:9073;width:483;height:1" o:connectortype="straight">
              <v:stroke endarrow="block"/>
            </v:shape>
            <v:shape id="_x0000_s1102" type="#_x0000_t32" style="position:absolute;left:7095;top:9072;width:352;height:1;flip:y" o:connectortype="straight">
              <v:stroke endarrow="block"/>
            </v:shape>
            <v:line id="_x0000_s1103" style="position:absolute" from="5345,9266" to="5346,9545"/>
            <v:line id="_x0000_s1104" style="position:absolute" from="5345,9545" to="5916,9545"/>
            <v:line id="_x0000_s1105" style="position:absolute;flip:y" from="5916,9266" to="5917,9545"/>
          </v:group>
        </w:pict>
      </w:r>
    </w:p>
    <w:p w:rsidR="00462517" w:rsidRPr="00D158F7" w:rsidRDefault="00D158F7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2517" w:rsidRPr="00D158F7">
        <w:rPr>
          <w:sz w:val="28"/>
          <w:szCs w:val="28"/>
        </w:rPr>
        <w:t>П</w:t>
      </w:r>
      <w:r w:rsidR="00D433D8" w:rsidRPr="00D1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62517" w:rsidRPr="00D158F7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</w:t>
      </w:r>
      <w:r w:rsidR="00D433D8" w:rsidRP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2</w:t>
      </w:r>
      <w:r w:rsidR="00D433D8" w:rsidRPr="00D1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EF7132" w:rsidRPr="00D158F7">
        <w:rPr>
          <w:sz w:val="28"/>
          <w:szCs w:val="28"/>
        </w:rPr>
        <w:t>3</w:t>
      </w:r>
      <w:r w:rsidR="00D433D8" w:rsidRPr="00D1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EF7132" w:rsidRPr="00D158F7">
        <w:rPr>
          <w:sz w:val="28"/>
          <w:szCs w:val="28"/>
        </w:rPr>
        <w:t>4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2B04E8" w:rsidRDefault="00462517" w:rsidP="00D433D8">
      <w:pPr>
        <w:ind w:firstLine="709"/>
        <w:rPr>
          <w:sz w:val="28"/>
          <w:szCs w:val="28"/>
        </w:rPr>
      </w:pPr>
      <w:r w:rsidRPr="00D158F7">
        <w:rPr>
          <w:b/>
          <w:sz w:val="28"/>
          <w:szCs w:val="28"/>
        </w:rPr>
        <w:t>4.6 Оценить эффективность работы системы питания анализируемой отливки. Формальным признаком эффективности системы питания является отсутствие в графе системы питания вершин, в которые не входит хо</w:t>
      </w:r>
      <w:r w:rsidR="00D158F7">
        <w:rPr>
          <w:b/>
          <w:sz w:val="28"/>
          <w:szCs w:val="28"/>
        </w:rPr>
        <w:t>т</w:t>
      </w:r>
      <w:r w:rsidRPr="00D158F7">
        <w:rPr>
          <w:b/>
          <w:sz w:val="28"/>
          <w:szCs w:val="28"/>
        </w:rPr>
        <w:t>я бы одна стрелка. Это не относится к вершинам, соответствующим прибылям и питателям</w:t>
      </w:r>
    </w:p>
    <w:p w:rsidR="00D158F7" w:rsidRPr="00D158F7" w:rsidRDefault="00D158F7" w:rsidP="00D433D8">
      <w:pPr>
        <w:ind w:firstLine="709"/>
        <w:rPr>
          <w:sz w:val="28"/>
          <w:szCs w:val="28"/>
        </w:rPr>
      </w:pPr>
    </w:p>
    <w:p w:rsidR="00462517" w:rsidRPr="00D158F7" w:rsidRDefault="002B04E8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Формальным признаком эффективности системы питания является отсутствие в графе системы питания вершин, в которые не входит хотя бы одна стрелка. Это</w:t>
      </w:r>
      <w:r w:rsidR="00D433D8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утверждение не относится к вершинам, соответствующим прибылям и питателям.</w:t>
      </w:r>
    </w:p>
    <w:p w:rsidR="00E05683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 xml:space="preserve">Данная система питания является достаточно эффективной т.к. </w:t>
      </w:r>
      <w:r w:rsidR="002B04E8" w:rsidRPr="00D158F7">
        <w:rPr>
          <w:sz w:val="28"/>
          <w:szCs w:val="28"/>
        </w:rPr>
        <w:t>т.к. на тепловой узел №2 произведена установка холодильника, на элемент №1 устанавливаем утеплитель(путём утолщения слоя краски наносимого на внутреннюю полость кокиля)</w:t>
      </w:r>
    </w:p>
    <w:p w:rsidR="00E05683" w:rsidRPr="00D158F7" w:rsidRDefault="00E05683" w:rsidP="00D433D8">
      <w:pPr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4.7 Оценить экономичность прибылей, применяемых в системе питания отливки п</w:t>
      </w:r>
      <w:r w:rsidR="00D158F7">
        <w:rPr>
          <w:b/>
          <w:sz w:val="28"/>
          <w:szCs w:val="28"/>
        </w:rPr>
        <w:t>о значениям коэффициента запаса</w:t>
      </w:r>
    </w:p>
    <w:p w:rsidR="00462517" w:rsidRPr="00D158F7" w:rsidRDefault="00462517" w:rsidP="00D433D8">
      <w:pPr>
        <w:ind w:firstLine="709"/>
        <w:rPr>
          <w:b/>
          <w:sz w:val="28"/>
          <w:szCs w:val="28"/>
        </w:rPr>
      </w:pPr>
    </w:p>
    <w:p w:rsidR="0046251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69.75pt;height:30.75pt">
            <v:imagedata r:id="rId62" o:title=""/>
          </v:shape>
        </w:pict>
      </w:r>
    </w:p>
    <w:p w:rsidR="00D158F7" w:rsidRPr="00D158F7" w:rsidRDefault="00D158F7" w:rsidP="00D433D8">
      <w:pPr>
        <w:ind w:firstLine="709"/>
        <w:rPr>
          <w:sz w:val="28"/>
          <w:szCs w:val="28"/>
        </w:rPr>
      </w:pP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k</w:t>
      </w:r>
      <w:r w:rsidRPr="00D158F7">
        <w:rPr>
          <w:sz w:val="28"/>
          <w:szCs w:val="28"/>
        </w:rPr>
        <w:t>- коэффициент запаса прибыли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  <w:lang w:val="en-US"/>
        </w:rPr>
        <w:t>i</w:t>
      </w:r>
      <w:r w:rsidRPr="00D158F7">
        <w:rPr>
          <w:sz w:val="28"/>
          <w:szCs w:val="28"/>
        </w:rPr>
        <w:t xml:space="preserve">, </w:t>
      </w: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  <w:lang w:val="en-US"/>
        </w:rPr>
        <w:t>n</w:t>
      </w:r>
      <w:r w:rsidRPr="00D158F7">
        <w:rPr>
          <w:sz w:val="28"/>
          <w:szCs w:val="28"/>
        </w:rPr>
        <w:t xml:space="preserve">- объём </w:t>
      </w:r>
      <w:r w:rsidRPr="00D158F7">
        <w:rPr>
          <w:sz w:val="28"/>
          <w:szCs w:val="28"/>
          <w:lang w:val="en-US"/>
        </w:rPr>
        <w:t>i</w:t>
      </w:r>
      <w:r w:rsidRPr="00D158F7">
        <w:rPr>
          <w:sz w:val="28"/>
          <w:szCs w:val="28"/>
        </w:rPr>
        <w:t>-го элемента отливки питающей его прибыли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a</w:t>
      </w:r>
      <w:r w:rsidRPr="00D158F7">
        <w:rPr>
          <w:sz w:val="28"/>
          <w:szCs w:val="28"/>
        </w:rPr>
        <w:t>- усадка сплава при кристаллизации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а=4,2%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  <w:lang w:val="en-US"/>
        </w:rPr>
        <w:t>i</w:t>
      </w:r>
      <w:r w:rsidRPr="00D158F7">
        <w:rPr>
          <w:sz w:val="28"/>
          <w:szCs w:val="28"/>
        </w:rPr>
        <w:t>=386,4 см</w:t>
      </w:r>
      <w:r w:rsidRPr="00D158F7">
        <w:rPr>
          <w:sz w:val="28"/>
          <w:szCs w:val="28"/>
          <w:vertAlign w:val="superscript"/>
        </w:rPr>
        <w:t>3</w:t>
      </w:r>
    </w:p>
    <w:p w:rsidR="00462517" w:rsidRPr="00D158F7" w:rsidRDefault="00462517" w:rsidP="00D433D8">
      <w:pPr>
        <w:ind w:firstLine="709"/>
        <w:rPr>
          <w:sz w:val="28"/>
          <w:szCs w:val="28"/>
          <w:vertAlign w:val="superscript"/>
        </w:rPr>
      </w:pPr>
      <w:r w:rsidRPr="00D158F7">
        <w:rPr>
          <w:sz w:val="28"/>
          <w:szCs w:val="28"/>
          <w:lang w:val="en-US"/>
        </w:rPr>
        <w:t>V</w:t>
      </w:r>
      <w:r w:rsidRPr="00D158F7">
        <w:rPr>
          <w:sz w:val="28"/>
          <w:szCs w:val="28"/>
          <w:vertAlign w:val="subscript"/>
          <w:lang w:val="en-US"/>
        </w:rPr>
        <w:t>n</w:t>
      </w:r>
      <w:r w:rsidRPr="00D158F7">
        <w:rPr>
          <w:sz w:val="28"/>
          <w:szCs w:val="28"/>
        </w:rPr>
        <w:t>=120 см</w:t>
      </w:r>
      <w:r w:rsidRPr="00D158F7">
        <w:rPr>
          <w:sz w:val="28"/>
          <w:szCs w:val="28"/>
          <w:vertAlign w:val="superscript"/>
        </w:rPr>
        <w:t>3</w: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k</w:t>
      </w:r>
      <w:r w:rsidRPr="00D158F7">
        <w:rPr>
          <w:sz w:val="28"/>
          <w:szCs w:val="28"/>
        </w:rPr>
        <w:t>=</w:t>
      </w:r>
      <w:r w:rsidR="002B5E45">
        <w:rPr>
          <w:sz w:val="28"/>
          <w:szCs w:val="28"/>
          <w:lang w:val="en-US"/>
        </w:rPr>
        <w:pict>
          <v:shape id="_x0000_i1075" type="#_x0000_t75" style="width:47.25pt;height:35.25pt">
            <v:imagedata r:id="rId63" o:title=""/>
          </v:shape>
        </w:pict>
      </w:r>
    </w:p>
    <w:p w:rsidR="00462517" w:rsidRPr="00D158F7" w:rsidRDefault="00462517" w:rsidP="00D433D8">
      <w:pPr>
        <w:ind w:firstLine="709"/>
        <w:rPr>
          <w:sz w:val="28"/>
          <w:szCs w:val="28"/>
        </w:rPr>
      </w:pPr>
    </w:p>
    <w:p w:rsidR="001C7DD4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  <w:lang w:val="en-US"/>
        </w:rPr>
        <w:t>k</w:t>
      </w:r>
      <w:r w:rsidRPr="00D158F7">
        <w:rPr>
          <w:sz w:val="28"/>
          <w:szCs w:val="28"/>
        </w:rPr>
        <w:t>=</w:t>
      </w:r>
      <w:r w:rsidR="002B5E45">
        <w:rPr>
          <w:sz w:val="28"/>
          <w:szCs w:val="28"/>
          <w:lang w:val="en-US"/>
        </w:rPr>
        <w:pict>
          <v:shape id="_x0000_i1076" type="#_x0000_t75" style="width:50.25pt;height:30.75pt">
            <v:imagedata r:id="rId64" o:title=""/>
          </v:shape>
        </w:pict>
      </w:r>
      <w:r w:rsidR="00D33E06" w:rsidRPr="00D158F7">
        <w:rPr>
          <w:sz w:val="28"/>
          <w:szCs w:val="28"/>
        </w:rPr>
        <w:t xml:space="preserve"> коэффициент запаса прибыли которая питает отливку:</w:t>
      </w:r>
    </w:p>
    <w:p w:rsidR="001C7DD4" w:rsidRPr="00D158F7" w:rsidRDefault="001C7DD4" w:rsidP="00D433D8">
      <w:pPr>
        <w:ind w:firstLine="709"/>
        <w:rPr>
          <w:b/>
          <w:sz w:val="28"/>
          <w:szCs w:val="28"/>
        </w:rPr>
      </w:pPr>
    </w:p>
    <w:p w:rsidR="0046251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4.8 Предложить свой вариант системы питания отливки и</w:t>
      </w:r>
      <w:r w:rsidR="00D158F7">
        <w:rPr>
          <w:b/>
          <w:sz w:val="28"/>
          <w:szCs w:val="28"/>
        </w:rPr>
        <w:t xml:space="preserve"> построить соответствующий граф</w: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462517" w:rsidRPr="00D158F7" w:rsidRDefault="00C14CD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Граф данной отливки соответствует ранее предложенному варианту.</w:t>
      </w:r>
    </w:p>
    <w:p w:rsidR="00C14CD4" w:rsidRPr="00D158F7" w:rsidRDefault="00C14CD4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Отличием данной отливки является наличие второго питателя, что уменьшает скорость расплава в них в следствии чего исключается замешивание в расплав вторичных шлаковых включений.</w:t>
      </w:r>
    </w:p>
    <w:p w:rsidR="00AA4AEC" w:rsidRPr="00D158F7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shape id="_x0000_s1106" type="#_x0000_t75" style="position:absolute;left:0;text-align:left;margin-left:16.95pt;margin-top:23pt;width:189.05pt;height:175.2pt;z-index:251664384">
            <v:imagedata r:id="rId65" o:title=""/>
          </v:shape>
        </w:pict>
      </w:r>
    </w:p>
    <w:p w:rsidR="00AA4AEC" w:rsidRPr="00D158F7" w:rsidRDefault="002B5E45" w:rsidP="00D433D8">
      <w:pPr>
        <w:ind w:firstLine="709"/>
        <w:rPr>
          <w:sz w:val="28"/>
          <w:szCs w:val="28"/>
        </w:rPr>
      </w:pPr>
      <w:r>
        <w:rPr>
          <w:noProof/>
        </w:rPr>
        <w:pict>
          <v:shape id="_x0000_s1107" type="#_x0000_t75" style="position:absolute;left:0;text-align:left;margin-left:225.45pt;margin-top:10.1pt;width:172pt;height:153.45pt;z-index:251663360">
            <v:imagedata r:id="rId66" o:title=""/>
            <w10:wrap type="topAndBottom"/>
          </v:shape>
        </w:pict>
      </w:r>
    </w:p>
    <w:p w:rsidR="00E05683" w:rsidRPr="00D158F7" w:rsidRDefault="00E05683" w:rsidP="00D433D8">
      <w:pPr>
        <w:ind w:firstLine="709"/>
        <w:rPr>
          <w:b/>
          <w:sz w:val="28"/>
          <w:szCs w:val="28"/>
        </w:rPr>
      </w:pPr>
    </w:p>
    <w:p w:rsidR="00AA4AEC" w:rsidRPr="00D158F7" w:rsidRDefault="00D158F7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517" w:rsidRPr="00D158F7">
        <w:rPr>
          <w:b/>
          <w:sz w:val="28"/>
          <w:szCs w:val="28"/>
        </w:rPr>
        <w:t>5. Анализ процессов силового взаимодействия отливки с формой</w:t>
      </w:r>
    </w:p>
    <w:p w:rsidR="00AA4AEC" w:rsidRPr="00D158F7" w:rsidRDefault="00AA4AEC" w:rsidP="00D433D8">
      <w:pPr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 xml:space="preserve">5.1 Написать формулу, позволяющую рассчитать размеры модели оснастки </w:t>
      </w:r>
      <w:r w:rsidR="00D158F7">
        <w:rPr>
          <w:b/>
          <w:sz w:val="28"/>
          <w:szCs w:val="28"/>
        </w:rPr>
        <w:t>с учётом линейной усадки сплава</w:t>
      </w:r>
    </w:p>
    <w:p w:rsidR="00462517" w:rsidRPr="00D158F7" w:rsidRDefault="0046251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462517" w:rsidRDefault="002B5E45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90pt;height:35.25pt" fillcolor="window">
            <v:imagedata r:id="rId67" o:title=""/>
          </v:shape>
        </w:pict>
      </w:r>
      <w:r w:rsidR="00462517" w:rsidRPr="00D158F7">
        <w:rPr>
          <w:sz w:val="28"/>
          <w:szCs w:val="28"/>
        </w:rPr>
        <w:t>,</w:t>
      </w:r>
    </w:p>
    <w:p w:rsidR="00D158F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ε</w:t>
      </w:r>
      <w:r w:rsidRPr="00D158F7">
        <w:rPr>
          <w:sz w:val="28"/>
          <w:szCs w:val="28"/>
          <w:vertAlign w:val="subscript"/>
        </w:rPr>
        <w:t>лит</w:t>
      </w:r>
      <w:r w:rsidRPr="00D158F7">
        <w:rPr>
          <w:sz w:val="28"/>
          <w:szCs w:val="28"/>
        </w:rPr>
        <w:t xml:space="preserve"> =1,3% – линейная усадка;</w:t>
      </w: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l</w:t>
      </w:r>
      <w:r w:rsidRPr="00D158F7">
        <w:rPr>
          <w:sz w:val="28"/>
          <w:szCs w:val="28"/>
          <w:vertAlign w:val="subscript"/>
        </w:rPr>
        <w:t>мод</w:t>
      </w:r>
      <w:r w:rsidRPr="00D158F7">
        <w:rPr>
          <w:sz w:val="28"/>
          <w:szCs w:val="28"/>
        </w:rPr>
        <w:t xml:space="preserve"> – размер модельной оснастки;</w:t>
      </w: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  <w:lang w:val="en-US"/>
        </w:rPr>
        <w:t>l</w:t>
      </w:r>
      <w:r w:rsidRPr="00D158F7">
        <w:rPr>
          <w:sz w:val="28"/>
          <w:szCs w:val="28"/>
          <w:vertAlign w:val="subscript"/>
        </w:rPr>
        <w:t>отл</w:t>
      </w:r>
      <w:r w:rsidRPr="00D158F7">
        <w:rPr>
          <w:sz w:val="28"/>
          <w:szCs w:val="28"/>
        </w:rPr>
        <w:t xml:space="preserve"> =196(мм) – размер отливки.</w:t>
      </w:r>
    </w:p>
    <w:p w:rsidR="003131AC" w:rsidRPr="00D158F7" w:rsidRDefault="003131AC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462517" w:rsidRDefault="002B5E45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i1078" type="#_x0000_t75" style="width:93.75pt;height:18pt">
            <v:imagedata r:id="rId68" o:title=""/>
          </v:shape>
        </w:pict>
      </w:r>
    </w:p>
    <w:p w:rsidR="00D158F7" w:rsidRPr="00D158F7" w:rsidRDefault="00D158F7" w:rsidP="00D433D8">
      <w:pPr>
        <w:ind w:firstLine="709"/>
        <w:rPr>
          <w:b/>
          <w:sz w:val="28"/>
          <w:szCs w:val="28"/>
        </w:rPr>
      </w:pPr>
    </w:p>
    <w:p w:rsidR="00D33E06" w:rsidRPr="00D158F7" w:rsidRDefault="002B5E45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9" type="#_x0000_t75" style="width:263.25pt;height:18pt">
            <v:imagedata r:id="rId69" o:title=""/>
          </v:shape>
        </w:pict>
      </w:r>
    </w:p>
    <w:p w:rsidR="00462517" w:rsidRPr="00D158F7" w:rsidRDefault="002B5E45" w:rsidP="00D433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80" type="#_x0000_t75" style="width:129.75pt;height:18pt">
            <v:imagedata r:id="rId70" o:title=""/>
          </v:shape>
        </w:pict>
      </w:r>
    </w:p>
    <w:p w:rsidR="00462517" w:rsidRPr="00D158F7" w:rsidRDefault="00462517" w:rsidP="00D433D8">
      <w:pPr>
        <w:ind w:firstLine="709"/>
        <w:rPr>
          <w:b/>
          <w:sz w:val="28"/>
          <w:szCs w:val="28"/>
        </w:rPr>
      </w:pPr>
    </w:p>
    <w:p w:rsidR="00462517" w:rsidRDefault="0046251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5.2</w:t>
      </w:r>
      <w:r w:rsidR="00D158F7">
        <w:rPr>
          <w:b/>
          <w:sz w:val="28"/>
          <w:szCs w:val="28"/>
        </w:rPr>
        <w:t xml:space="preserve"> </w:t>
      </w:r>
      <w:r w:rsidRPr="00D158F7">
        <w:rPr>
          <w:b/>
          <w:sz w:val="28"/>
          <w:szCs w:val="28"/>
        </w:rPr>
        <w:t>Сформулировать теоретически обоснованные мероприятия, направленные на уменьшение уровня усадочных, термических</w:t>
      </w:r>
      <w:r w:rsidR="00D158F7">
        <w:rPr>
          <w:b/>
          <w:sz w:val="28"/>
          <w:szCs w:val="28"/>
        </w:rPr>
        <w:t xml:space="preserve"> и фазовых напряжений в отливке</w:t>
      </w:r>
    </w:p>
    <w:p w:rsidR="00D158F7" w:rsidRPr="00D158F7" w:rsidRDefault="00D158F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>Чтобы предотвратить образование усадочных и термических напряжений, необходимо провести следующие мероприятия:</w:t>
      </w: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1. Исключить неравномерное распределение температуры в охлаждающейся отливке. В данной отливке есть элементы, которые затвердевают раньше, чем другие части отливки. Также имеются упорные места (фланцы) которые препятствуют свободной линейной усадке перемычки (3) в результате чего в ней образуются усадочные напряжения, что может привести к образованию горячих и холодных трещин.</w:t>
      </w: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2. Исключить или снизить тормозящее действие неподатливой формы</w:t>
      </w:r>
      <w:r w:rsidR="00D33E06" w:rsidRPr="00D158F7">
        <w:rPr>
          <w:sz w:val="28"/>
          <w:szCs w:val="28"/>
        </w:rPr>
        <w:t xml:space="preserve"> (путём установки проставок из податливых материалов)</w:t>
      </w:r>
      <w:r w:rsidRPr="00D158F7">
        <w:rPr>
          <w:sz w:val="28"/>
          <w:szCs w:val="28"/>
        </w:rPr>
        <w:t>. В данном случае литьё производится в</w:t>
      </w:r>
      <w:r w:rsidR="001C7DD4" w:rsidRP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неподатливую форму –</w:t>
      </w:r>
      <w:r w:rsidR="00D158F7">
        <w:rPr>
          <w:sz w:val="28"/>
          <w:szCs w:val="28"/>
        </w:rPr>
        <w:t xml:space="preserve"> </w:t>
      </w:r>
      <w:r w:rsidRPr="00D158F7">
        <w:rPr>
          <w:sz w:val="28"/>
          <w:szCs w:val="28"/>
        </w:rPr>
        <w:t>кокиль.</w:t>
      </w:r>
      <w:r w:rsidR="00D158F7">
        <w:rPr>
          <w:sz w:val="28"/>
          <w:szCs w:val="28"/>
        </w:rPr>
        <w:t xml:space="preserve"> </w:t>
      </w:r>
    </w:p>
    <w:p w:rsidR="001C7DD4" w:rsidRPr="00D158F7" w:rsidRDefault="001C7DD4" w:rsidP="00D433D8">
      <w:pPr>
        <w:shd w:val="clear" w:color="auto" w:fill="FFFFFF"/>
        <w:ind w:firstLine="709"/>
        <w:rPr>
          <w:sz w:val="28"/>
          <w:szCs w:val="28"/>
        </w:rPr>
      </w:pPr>
    </w:p>
    <w:p w:rsidR="00462517" w:rsidRPr="00D158F7" w:rsidRDefault="0046251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5.3 Пользуясь справочной литературой оценить предрасположенность спла</w:t>
      </w:r>
      <w:r w:rsidR="00D158F7">
        <w:rPr>
          <w:b/>
          <w:sz w:val="28"/>
          <w:szCs w:val="28"/>
        </w:rPr>
        <w:t>ва к образованию горячих трещин</w:t>
      </w:r>
    </w:p>
    <w:p w:rsidR="00C14CD4" w:rsidRPr="00D158F7" w:rsidRDefault="00C14CD4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Сплав АЛ11 имеет малую склонность к горячим трещинам. Горячеломкость сплава АЛ11 –</w:t>
      </w:r>
      <w:r w:rsidR="001C7DD4" w:rsidRPr="00D158F7">
        <w:rPr>
          <w:sz w:val="28"/>
          <w:szCs w:val="28"/>
        </w:rPr>
        <w:t xml:space="preserve"> толщина кольца</w:t>
      </w:r>
      <w:r w:rsidRPr="00D158F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D158F7">
          <w:rPr>
            <w:sz w:val="28"/>
            <w:szCs w:val="28"/>
          </w:rPr>
          <w:t>5 мм</w:t>
        </w:r>
      </w:smartTag>
      <w:r w:rsidRPr="00D158F7">
        <w:rPr>
          <w:sz w:val="28"/>
          <w:szCs w:val="28"/>
        </w:rPr>
        <w:t>.</w:t>
      </w:r>
    </w:p>
    <w:p w:rsidR="001C7DD4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1C7DD4" w:rsidRPr="00D158F7">
        <w:rPr>
          <w:sz w:val="28"/>
          <w:szCs w:val="28"/>
        </w:rPr>
        <w:t xml:space="preserve">апример: горячеломкость сплава АЛ19 – </w:t>
      </w:r>
      <w:r w:rsidR="00AA4AEC" w:rsidRPr="00D158F7">
        <w:rPr>
          <w:sz w:val="28"/>
          <w:szCs w:val="28"/>
        </w:rPr>
        <w:t>толщина</w:t>
      </w:r>
      <w:r w:rsidR="001C7DD4" w:rsidRPr="00D158F7">
        <w:rPr>
          <w:sz w:val="28"/>
          <w:szCs w:val="28"/>
        </w:rPr>
        <w:t xml:space="preserve"> кольца </w:t>
      </w:r>
      <w:smartTag w:uri="urn:schemas-microsoft-com:office:smarttags" w:element="metricconverter">
        <w:smartTagPr>
          <w:attr w:name="ProductID" w:val="32.5 мм"/>
        </w:smartTagPr>
        <w:r w:rsidR="001C7DD4" w:rsidRPr="00D158F7">
          <w:rPr>
            <w:sz w:val="28"/>
            <w:szCs w:val="28"/>
          </w:rPr>
          <w:t>32.5 мм</w:t>
        </w:r>
      </w:smartTag>
    </w:p>
    <w:p w:rsidR="00462517" w:rsidRPr="00D158F7" w:rsidRDefault="00D158F7" w:rsidP="00D433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1C7DD4" w:rsidRPr="00D158F7">
        <w:rPr>
          <w:sz w:val="28"/>
          <w:szCs w:val="28"/>
        </w:rPr>
        <w:t xml:space="preserve">орячеломкость сплава АЛ7- </w:t>
      </w:r>
      <w:r w:rsidR="00AA4AEC" w:rsidRPr="00D158F7">
        <w:rPr>
          <w:sz w:val="28"/>
          <w:szCs w:val="28"/>
        </w:rPr>
        <w:t>толщина</w:t>
      </w:r>
      <w:r w:rsidR="001C7DD4" w:rsidRPr="00D158F7">
        <w:rPr>
          <w:sz w:val="28"/>
          <w:szCs w:val="28"/>
        </w:rPr>
        <w:t xml:space="preserve"> кольца 35мм</w:t>
      </w: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</w:p>
    <w:p w:rsidR="00462517" w:rsidRPr="00D158F7" w:rsidRDefault="00462517" w:rsidP="00D433D8">
      <w:pPr>
        <w:shd w:val="clear" w:color="auto" w:fill="FFFFFF"/>
        <w:ind w:firstLine="709"/>
        <w:rPr>
          <w:b/>
          <w:sz w:val="28"/>
          <w:szCs w:val="28"/>
        </w:rPr>
      </w:pPr>
      <w:r w:rsidRPr="00D158F7">
        <w:rPr>
          <w:b/>
          <w:sz w:val="28"/>
          <w:szCs w:val="28"/>
        </w:rPr>
        <w:t>5.4</w:t>
      </w:r>
      <w:r w:rsidR="00D158F7">
        <w:rPr>
          <w:b/>
          <w:sz w:val="28"/>
          <w:szCs w:val="28"/>
        </w:rPr>
        <w:t xml:space="preserve"> </w:t>
      </w:r>
      <w:r w:rsidRPr="00D158F7">
        <w:rPr>
          <w:b/>
          <w:sz w:val="28"/>
          <w:szCs w:val="28"/>
        </w:rPr>
        <w:t>На эскизе отливки указать участки, в которых наиболее вероятно образование</w:t>
      </w:r>
      <w:r w:rsidR="00D158F7">
        <w:rPr>
          <w:b/>
          <w:sz w:val="28"/>
          <w:szCs w:val="28"/>
        </w:rPr>
        <w:t xml:space="preserve"> горячих трещин</w:t>
      </w:r>
    </w:p>
    <w:p w:rsidR="00462517" w:rsidRPr="00D158F7" w:rsidRDefault="00462517" w:rsidP="00D433D8">
      <w:pPr>
        <w:shd w:val="clear" w:color="auto" w:fill="FFFFFF"/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shd w:val="clear" w:color="auto" w:fill="FFFFFF"/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трещины</w:t>
      </w:r>
    </w:p>
    <w:p w:rsidR="00462517" w:rsidRPr="00D158F7" w:rsidRDefault="002B5E45" w:rsidP="00D433D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82.25pt;height:145.5pt">
            <v:imagedata r:id="rId71" o:title=""/>
          </v:shape>
        </w:pict>
      </w:r>
    </w:p>
    <w:p w:rsidR="00A54027" w:rsidRPr="00D158F7" w:rsidRDefault="00A54027" w:rsidP="00D433D8">
      <w:pPr>
        <w:ind w:firstLine="709"/>
        <w:rPr>
          <w:sz w:val="28"/>
          <w:szCs w:val="28"/>
        </w:rPr>
      </w:pPr>
    </w:p>
    <w:p w:rsidR="00462517" w:rsidRPr="00D158F7" w:rsidRDefault="003131AC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Склонность к трещинообразованию будет проявляться на выделенных участках, вследствие возникновения затрудненной усадки в этих местах.</w:t>
      </w:r>
    </w:p>
    <w:p w:rsidR="00462517" w:rsidRDefault="00462517" w:rsidP="00D433D8">
      <w:pPr>
        <w:ind w:firstLine="709"/>
        <w:rPr>
          <w:sz w:val="28"/>
          <w:szCs w:val="28"/>
        </w:rPr>
      </w:pPr>
    </w:p>
    <w:p w:rsidR="00462517" w:rsidRDefault="00D158F7" w:rsidP="00D158F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2517" w:rsidRPr="00D158F7">
        <w:rPr>
          <w:b/>
          <w:sz w:val="28"/>
          <w:szCs w:val="28"/>
        </w:rPr>
        <w:t>5.5</w:t>
      </w:r>
      <w:r>
        <w:rPr>
          <w:b/>
          <w:sz w:val="28"/>
          <w:szCs w:val="28"/>
        </w:rPr>
        <w:t xml:space="preserve"> </w:t>
      </w:r>
      <w:r w:rsidR="00462517" w:rsidRPr="00D158F7">
        <w:rPr>
          <w:b/>
          <w:sz w:val="28"/>
          <w:szCs w:val="28"/>
        </w:rPr>
        <w:t>Сформулировать теоретически обоснованные мероприятия, направленные на борьбу с образованием в от</w:t>
      </w:r>
      <w:r>
        <w:rPr>
          <w:b/>
          <w:sz w:val="28"/>
          <w:szCs w:val="28"/>
        </w:rPr>
        <w:t>ливке горячих и холодных трещин</w:t>
      </w:r>
    </w:p>
    <w:p w:rsidR="00D158F7" w:rsidRPr="00D158F7" w:rsidRDefault="00D158F7" w:rsidP="00D158F7">
      <w:pPr>
        <w:ind w:firstLine="709"/>
        <w:rPr>
          <w:b/>
          <w:sz w:val="28"/>
          <w:szCs w:val="28"/>
        </w:rPr>
      </w:pPr>
    </w:p>
    <w:p w:rsidR="00462517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Для уменьшения вероятности возникновения холодных трещин следует провести ряд мероприятий.</w:t>
      </w:r>
    </w:p>
    <w:p w:rsidR="00462517" w:rsidRPr="00D158F7" w:rsidRDefault="003131AC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1)</w:t>
      </w:r>
      <w:r w:rsid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Изменить состав сплава</w:t>
      </w:r>
      <w:r w:rsidR="00D433D8" w:rsidRP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в рамках допустимых значений компонентов сплава.</w:t>
      </w:r>
    </w:p>
    <w:p w:rsidR="00462517" w:rsidRPr="00D158F7" w:rsidRDefault="003131AC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2)</w:t>
      </w:r>
      <w:r w:rsidR="00D158F7">
        <w:rPr>
          <w:sz w:val="28"/>
          <w:szCs w:val="28"/>
        </w:rPr>
        <w:t xml:space="preserve"> </w:t>
      </w:r>
      <w:r w:rsidR="00462517" w:rsidRPr="00D158F7">
        <w:rPr>
          <w:sz w:val="28"/>
          <w:szCs w:val="28"/>
        </w:rPr>
        <w:t>Уменьшить содержание примесей в расплаве.</w:t>
      </w:r>
    </w:p>
    <w:p w:rsidR="003131AC" w:rsidRPr="00D158F7" w:rsidRDefault="00462517" w:rsidP="00D433D8">
      <w:pPr>
        <w:ind w:firstLine="709"/>
        <w:rPr>
          <w:sz w:val="28"/>
          <w:szCs w:val="28"/>
        </w:rPr>
      </w:pPr>
      <w:r w:rsidRPr="00D158F7">
        <w:rPr>
          <w:sz w:val="28"/>
          <w:szCs w:val="28"/>
        </w:rPr>
        <w:t>Все эти мероприятия проводятся во время приготовления сплава перед заливкой.</w:t>
      </w:r>
    </w:p>
    <w:p w:rsidR="00523797" w:rsidRPr="00D158F7" w:rsidRDefault="003131AC" w:rsidP="00D433D8">
      <w:pPr>
        <w:ind w:firstLine="709"/>
        <w:rPr>
          <w:b/>
          <w:sz w:val="28"/>
          <w:szCs w:val="28"/>
        </w:rPr>
      </w:pPr>
      <w:r w:rsidRPr="00D158F7">
        <w:rPr>
          <w:sz w:val="28"/>
          <w:szCs w:val="28"/>
        </w:rPr>
        <w:t>Также возможно применение специальных вставок из податливых материалов (песчано</w:t>
      </w:r>
      <w:r w:rsidR="00AA4AEC" w:rsidRPr="00D158F7">
        <w:rPr>
          <w:sz w:val="28"/>
          <w:szCs w:val="28"/>
        </w:rPr>
        <w:t>-</w:t>
      </w:r>
      <w:r w:rsidRPr="00D158F7">
        <w:rPr>
          <w:sz w:val="28"/>
          <w:szCs w:val="28"/>
        </w:rPr>
        <w:t>стержневая смесь)</w:t>
      </w:r>
      <w:bookmarkStart w:id="0" w:name="_GoBack"/>
      <w:bookmarkEnd w:id="0"/>
    </w:p>
    <w:sectPr w:rsidR="00523797" w:rsidRPr="00D158F7" w:rsidSect="00D433D8">
      <w:footerReference w:type="even" r:id="rId72"/>
      <w:footerReference w:type="default" r:id="rId7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5C" w:rsidRDefault="00897D5C">
      <w:r>
        <w:separator/>
      </w:r>
    </w:p>
  </w:endnote>
  <w:endnote w:type="continuationSeparator" w:id="0">
    <w:p w:rsidR="00897D5C" w:rsidRDefault="0089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1C" w:rsidRDefault="0055001C" w:rsidP="0046153A">
    <w:pPr>
      <w:pStyle w:val="a4"/>
      <w:framePr w:wrap="around" w:vAnchor="text" w:hAnchor="margin" w:xAlign="right" w:y="1"/>
      <w:rPr>
        <w:rStyle w:val="a6"/>
      </w:rPr>
    </w:pPr>
  </w:p>
  <w:p w:rsidR="0055001C" w:rsidRDefault="0055001C" w:rsidP="0055001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1C" w:rsidRDefault="0055001C" w:rsidP="005500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5C" w:rsidRDefault="00897D5C">
      <w:r>
        <w:separator/>
      </w:r>
    </w:p>
  </w:footnote>
  <w:footnote w:type="continuationSeparator" w:id="0">
    <w:p w:rsidR="00897D5C" w:rsidRDefault="0089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B74EB"/>
    <w:multiLevelType w:val="hybridMultilevel"/>
    <w:tmpl w:val="3D3E0560"/>
    <w:lvl w:ilvl="0" w:tplc="04190011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133D0"/>
    <w:multiLevelType w:val="hybridMultilevel"/>
    <w:tmpl w:val="E58A8F42"/>
    <w:lvl w:ilvl="0" w:tplc="873EDCD2">
      <w:start w:val="1"/>
      <w:numFmt w:val="decimal"/>
      <w:lvlText w:val="3.%1"/>
      <w:lvlJc w:val="left"/>
      <w:pPr>
        <w:tabs>
          <w:tab w:val="num" w:pos="873"/>
        </w:tabs>
        <w:ind w:left="873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EA3398"/>
    <w:multiLevelType w:val="hybridMultilevel"/>
    <w:tmpl w:val="68F271E0"/>
    <w:lvl w:ilvl="0" w:tplc="04190011">
      <w:start w:val="1"/>
      <w:numFmt w:val="decimal"/>
      <w:lvlText w:val="%1)"/>
      <w:lvlJc w:val="left"/>
      <w:pPr>
        <w:ind w:left="5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3">
    <w:nsid w:val="28992F84"/>
    <w:multiLevelType w:val="multilevel"/>
    <w:tmpl w:val="7D86E9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29915C60"/>
    <w:multiLevelType w:val="multilevel"/>
    <w:tmpl w:val="68F271E0"/>
    <w:lvl w:ilvl="0">
      <w:start w:val="1"/>
      <w:numFmt w:val="decimal"/>
      <w:lvlText w:val="%1)"/>
      <w:lvlJc w:val="left"/>
      <w:pPr>
        <w:ind w:left="58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5">
    <w:nsid w:val="363C5549"/>
    <w:multiLevelType w:val="hybridMultilevel"/>
    <w:tmpl w:val="259E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B2537"/>
    <w:multiLevelType w:val="hybridMultilevel"/>
    <w:tmpl w:val="660AE6A8"/>
    <w:lvl w:ilvl="0" w:tplc="3E4A23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28D"/>
    <w:rsid w:val="00016A5B"/>
    <w:rsid w:val="00030D84"/>
    <w:rsid w:val="00045221"/>
    <w:rsid w:val="0005138D"/>
    <w:rsid w:val="0005286A"/>
    <w:rsid w:val="00084C2D"/>
    <w:rsid w:val="00087F51"/>
    <w:rsid w:val="000A315A"/>
    <w:rsid w:val="000B35ED"/>
    <w:rsid w:val="000C1F7E"/>
    <w:rsid w:val="000E5E08"/>
    <w:rsid w:val="00124C87"/>
    <w:rsid w:val="00154575"/>
    <w:rsid w:val="00154D67"/>
    <w:rsid w:val="001557DE"/>
    <w:rsid w:val="00171B69"/>
    <w:rsid w:val="0018154B"/>
    <w:rsid w:val="001828AF"/>
    <w:rsid w:val="00194E3D"/>
    <w:rsid w:val="001A6635"/>
    <w:rsid w:val="001C2B9A"/>
    <w:rsid w:val="001C7DD4"/>
    <w:rsid w:val="001E39F4"/>
    <w:rsid w:val="00216D34"/>
    <w:rsid w:val="0021761A"/>
    <w:rsid w:val="00250AA0"/>
    <w:rsid w:val="00283B8B"/>
    <w:rsid w:val="00290C15"/>
    <w:rsid w:val="002B04E8"/>
    <w:rsid w:val="002B3ED0"/>
    <w:rsid w:val="002B46F4"/>
    <w:rsid w:val="002B5E45"/>
    <w:rsid w:val="002B6A04"/>
    <w:rsid w:val="002C7A44"/>
    <w:rsid w:val="002D7534"/>
    <w:rsid w:val="002E5052"/>
    <w:rsid w:val="00304F57"/>
    <w:rsid w:val="003131AC"/>
    <w:rsid w:val="0031528D"/>
    <w:rsid w:val="00323D96"/>
    <w:rsid w:val="00340AD8"/>
    <w:rsid w:val="00356705"/>
    <w:rsid w:val="003614F1"/>
    <w:rsid w:val="00365626"/>
    <w:rsid w:val="00377FB2"/>
    <w:rsid w:val="0038481B"/>
    <w:rsid w:val="003D79AA"/>
    <w:rsid w:val="003E11C6"/>
    <w:rsid w:val="003E1AC2"/>
    <w:rsid w:val="003E2139"/>
    <w:rsid w:val="0040246D"/>
    <w:rsid w:val="00443F0B"/>
    <w:rsid w:val="0046153A"/>
    <w:rsid w:val="004619A1"/>
    <w:rsid w:val="00462517"/>
    <w:rsid w:val="00471834"/>
    <w:rsid w:val="004852E8"/>
    <w:rsid w:val="00487D3F"/>
    <w:rsid w:val="004A23BE"/>
    <w:rsid w:val="004C7F64"/>
    <w:rsid w:val="004F296E"/>
    <w:rsid w:val="00523797"/>
    <w:rsid w:val="005375D9"/>
    <w:rsid w:val="005407D8"/>
    <w:rsid w:val="0055001C"/>
    <w:rsid w:val="0055242A"/>
    <w:rsid w:val="00556E66"/>
    <w:rsid w:val="0056202D"/>
    <w:rsid w:val="00581EDE"/>
    <w:rsid w:val="005908F2"/>
    <w:rsid w:val="005B386A"/>
    <w:rsid w:val="006123E2"/>
    <w:rsid w:val="00661D07"/>
    <w:rsid w:val="00673C4C"/>
    <w:rsid w:val="0069403B"/>
    <w:rsid w:val="006B24D7"/>
    <w:rsid w:val="0071580C"/>
    <w:rsid w:val="0075315B"/>
    <w:rsid w:val="00767A82"/>
    <w:rsid w:val="007723DB"/>
    <w:rsid w:val="007C0314"/>
    <w:rsid w:val="007D5DFF"/>
    <w:rsid w:val="007E14E8"/>
    <w:rsid w:val="007F1BD0"/>
    <w:rsid w:val="0082439D"/>
    <w:rsid w:val="008316C9"/>
    <w:rsid w:val="00841002"/>
    <w:rsid w:val="00844875"/>
    <w:rsid w:val="00877A4D"/>
    <w:rsid w:val="00897D5C"/>
    <w:rsid w:val="008F0F6D"/>
    <w:rsid w:val="009244E1"/>
    <w:rsid w:val="00924B3D"/>
    <w:rsid w:val="00936184"/>
    <w:rsid w:val="0093665C"/>
    <w:rsid w:val="00996BD9"/>
    <w:rsid w:val="009A360E"/>
    <w:rsid w:val="009D228B"/>
    <w:rsid w:val="009F33E9"/>
    <w:rsid w:val="00A243EE"/>
    <w:rsid w:val="00A24A7C"/>
    <w:rsid w:val="00A54027"/>
    <w:rsid w:val="00A55610"/>
    <w:rsid w:val="00A61394"/>
    <w:rsid w:val="00A61A30"/>
    <w:rsid w:val="00A7125A"/>
    <w:rsid w:val="00A750F7"/>
    <w:rsid w:val="00A80E1F"/>
    <w:rsid w:val="00A96B28"/>
    <w:rsid w:val="00AA4AEC"/>
    <w:rsid w:val="00AB3482"/>
    <w:rsid w:val="00AF0BE4"/>
    <w:rsid w:val="00B7160F"/>
    <w:rsid w:val="00B8637C"/>
    <w:rsid w:val="00B86EC3"/>
    <w:rsid w:val="00BC1285"/>
    <w:rsid w:val="00BD386C"/>
    <w:rsid w:val="00BE7C1F"/>
    <w:rsid w:val="00BF0A33"/>
    <w:rsid w:val="00C03110"/>
    <w:rsid w:val="00C03C07"/>
    <w:rsid w:val="00C06C17"/>
    <w:rsid w:val="00C14CD4"/>
    <w:rsid w:val="00C2763E"/>
    <w:rsid w:val="00C46F13"/>
    <w:rsid w:val="00C53AD7"/>
    <w:rsid w:val="00C5548B"/>
    <w:rsid w:val="00C8004C"/>
    <w:rsid w:val="00C83743"/>
    <w:rsid w:val="00C96238"/>
    <w:rsid w:val="00C9692D"/>
    <w:rsid w:val="00CA23DD"/>
    <w:rsid w:val="00CB5F43"/>
    <w:rsid w:val="00CD123D"/>
    <w:rsid w:val="00CD64A0"/>
    <w:rsid w:val="00D158F7"/>
    <w:rsid w:val="00D33E06"/>
    <w:rsid w:val="00D433D8"/>
    <w:rsid w:val="00D82D10"/>
    <w:rsid w:val="00DA4095"/>
    <w:rsid w:val="00DE1DA1"/>
    <w:rsid w:val="00E05683"/>
    <w:rsid w:val="00E17BF7"/>
    <w:rsid w:val="00E367C0"/>
    <w:rsid w:val="00E504B6"/>
    <w:rsid w:val="00E80D92"/>
    <w:rsid w:val="00E84B0C"/>
    <w:rsid w:val="00EA4ABA"/>
    <w:rsid w:val="00EC2DAD"/>
    <w:rsid w:val="00EF7132"/>
    <w:rsid w:val="00F11A4E"/>
    <w:rsid w:val="00F26AE6"/>
    <w:rsid w:val="00F270E1"/>
    <w:rsid w:val="00F65D39"/>
    <w:rsid w:val="00F73D7E"/>
    <w:rsid w:val="00F86343"/>
    <w:rsid w:val="00FC1794"/>
    <w:rsid w:val="00FC373A"/>
    <w:rsid w:val="00F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6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52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1"/>
        <o:r id="V:Rule20" type="connector" idref="#_x0000_s1080"/>
        <o:r id="V:Rule21" type="connector" idref="#_x0000_s1081"/>
        <o:r id="V:Rule22" type="connector" idref="#_x0000_s1082"/>
        <o:r id="V:Rule23" type="connector" idref="#_x0000_s1089"/>
        <o:r id="V:Rule24" type="connector" idref="#_x0000_s1090"/>
        <o:r id="V:Rule25" type="connector" idref="#_x0000_s1091"/>
        <o:r id="V:Rule26" type="connector" idref="#_x0000_s1098"/>
        <o:r id="V:Rule27" type="connector" idref="#_x0000_s1099"/>
        <o:r id="V:Rule28" type="connector" idref="#_x0000_s1101"/>
        <o:r id="V:Rule29" type="connector" idref="#_x0000_s1102"/>
      </o:rules>
    </o:shapelayout>
  </w:shapeDefaults>
  <w:decimalSymbol w:val=","/>
  <w:listSeparator w:val=";"/>
  <w14:defaultImageDpi w14:val="0"/>
  <w15:chartTrackingRefBased/>
  <w15:docId w15:val="{284D03EA-C7D0-45CF-AD96-B5959C28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D8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15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4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500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5001C"/>
    <w:rPr>
      <w:rFonts w:cs="Times New Roman"/>
    </w:rPr>
  </w:style>
  <w:style w:type="paragraph" w:styleId="a7">
    <w:name w:val="header"/>
    <w:basedOn w:val="a"/>
    <w:link w:val="a8"/>
    <w:uiPriority w:val="99"/>
    <w:rsid w:val="00D43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433D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jpe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jpe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Сплав АЛ11</vt:lpstr>
    </vt:vector>
  </TitlesOfParts>
  <Company>дом</Company>
  <LinksUpToDate>false</LinksUpToDate>
  <CharactersWithSpaces>26068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Сплав АЛ11</dc:title>
  <dc:subject/>
  <dc:creator>Серёга</dc:creator>
  <cp:keywords/>
  <dc:description/>
  <cp:lastModifiedBy>admin</cp:lastModifiedBy>
  <cp:revision>2</cp:revision>
  <dcterms:created xsi:type="dcterms:W3CDTF">2014-03-21T19:27:00Z</dcterms:created>
  <dcterms:modified xsi:type="dcterms:W3CDTF">2014-03-21T19:27:00Z</dcterms:modified>
</cp:coreProperties>
</file>