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14" w:rsidRPr="00892D72" w:rsidRDefault="008520F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Содержание</w:t>
      </w:r>
    </w:p>
    <w:p w:rsidR="00A73670" w:rsidRPr="00892D72" w:rsidRDefault="00A73670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A73670" w:rsidRPr="00892D72" w:rsidRDefault="00A73670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Введение</w:t>
      </w:r>
    </w:p>
    <w:p w:rsidR="00892D72" w:rsidRDefault="003B11F8" w:rsidP="00892D72">
      <w:pPr>
        <w:spacing w:line="360" w:lineRule="auto"/>
        <w:jc w:val="both"/>
        <w:rPr>
          <w:sz w:val="28"/>
          <w:szCs w:val="28"/>
        </w:rPr>
      </w:pPr>
      <w:bookmarkStart w:id="0" w:name="OLE_LINK2"/>
      <w:r w:rsidRPr="00892D72">
        <w:rPr>
          <w:sz w:val="28"/>
          <w:szCs w:val="28"/>
        </w:rPr>
        <w:t>Исходные данные по варианту № 5</w:t>
      </w:r>
      <w:bookmarkEnd w:id="0"/>
    </w:p>
    <w:p w:rsidR="00A73670" w:rsidRPr="00892D72" w:rsidRDefault="00A73670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Раздел 1. Разработка бюджета производства. Объемные и качественные показатели работы сортировочной станции</w:t>
      </w:r>
    </w:p>
    <w:p w:rsidR="00A73670" w:rsidRPr="00892D72" w:rsidRDefault="00A73670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Раздел 2. Трудовые ресурсы станции</w:t>
      </w:r>
    </w:p>
    <w:p w:rsidR="00892D72" w:rsidRDefault="00A73670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Раздел 3. Бюджет затрат станции. Расчет эксплуатационных расходов</w:t>
      </w:r>
    </w:p>
    <w:p w:rsidR="00A73670" w:rsidRPr="00892D72" w:rsidRDefault="00892D72" w:rsidP="00892D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73670" w:rsidRPr="00892D72">
        <w:rPr>
          <w:sz w:val="28"/>
          <w:szCs w:val="28"/>
        </w:rPr>
        <w:t>аключение</w:t>
      </w:r>
    </w:p>
    <w:p w:rsidR="00A73670" w:rsidRPr="00892D72" w:rsidRDefault="00A73670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Список литературы</w:t>
      </w:r>
    </w:p>
    <w:p w:rsidR="008520F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br w:type="page"/>
        <w:t>В</w:t>
      </w:r>
      <w:r w:rsidR="008520F7" w:rsidRPr="00892D72">
        <w:rPr>
          <w:sz w:val="28"/>
          <w:szCs w:val="28"/>
        </w:rPr>
        <w:t>ведение</w:t>
      </w:r>
    </w:p>
    <w:p w:rsidR="0065683B" w:rsidRPr="00892D72" w:rsidRDefault="0065683B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65683B" w:rsidRPr="00892D72" w:rsidRDefault="0065683B" w:rsidP="00892D7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Железнодорожный транспорт является основным в транспортной системе России. Ему просто нет альтернативы в условиях, когда источники сырья, грузовладельцы и пассажиры разделены порой тысячами километров. Железнодорожный транспорт перевозит 88% всего добытого угля, 94% руды, 88% чёрных металлов, 79% удобрений, 66% лесных грузов.</w:t>
      </w:r>
    </w:p>
    <w:p w:rsidR="0065683B" w:rsidRPr="00892D72" w:rsidRDefault="0065683B" w:rsidP="00892D7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Для многих миллионов пассажиров железные дороги страны представляют возможность сравнительно дешёвых, безопасных и независимых от погоды поездок.</w:t>
      </w:r>
      <w:r w:rsidR="00D625F4" w:rsidRPr="00892D72">
        <w:rPr>
          <w:rFonts w:ascii="Times New Roman" w:hAnsi="Times New Roman"/>
          <w:color w:val="auto"/>
          <w:sz w:val="28"/>
          <w:szCs w:val="28"/>
        </w:rPr>
        <w:t xml:space="preserve"> [4, с. 140]</w:t>
      </w:r>
    </w:p>
    <w:p w:rsidR="00D745A8" w:rsidRPr="00892D72" w:rsidRDefault="0065683B" w:rsidP="00892D7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Обеспечение массовости перевозок, сохранности доставляемых грузов, безопасности пассажиров осуществляется мощным железнодорожным комплексом, в составе которого 17 железных дорог, 64 их отделения, около 6 тысяч станций, 220 локомотивных и 200 вагонных депо, 400 дистанций пути, 200 дистанций сигнализации и связи, 168 дистанций электроснабжения, почти 100 заводов различного профиля.</w:t>
      </w:r>
      <w:r w:rsidR="00D625F4" w:rsidRPr="00892D72">
        <w:rPr>
          <w:rFonts w:ascii="Times New Roman" w:hAnsi="Times New Roman"/>
          <w:color w:val="auto"/>
          <w:sz w:val="28"/>
          <w:szCs w:val="28"/>
        </w:rPr>
        <w:t xml:space="preserve"> [6, с. 96]</w:t>
      </w:r>
    </w:p>
    <w:p w:rsidR="0065683B" w:rsidRPr="00892D72" w:rsidRDefault="00D745A8" w:rsidP="00892D7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Цель – разработка бюджета производства и бюджета затрат сортировочной станции.</w:t>
      </w:r>
    </w:p>
    <w:p w:rsidR="00D745A8" w:rsidRPr="00892D72" w:rsidRDefault="00D745A8" w:rsidP="00892D7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Задачи:</w:t>
      </w:r>
    </w:p>
    <w:p w:rsidR="00D745A8" w:rsidRPr="00892D72" w:rsidRDefault="00D745A8" w:rsidP="00892D72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разработать бюджет производства сортировочной станции;</w:t>
      </w:r>
    </w:p>
    <w:p w:rsidR="00D745A8" w:rsidRPr="00892D72" w:rsidRDefault="00D745A8" w:rsidP="00892D72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разработать затраты сортировочной станции.</w:t>
      </w:r>
    </w:p>
    <w:p w:rsidR="00C62660" w:rsidRPr="00892D72" w:rsidRDefault="0065683B" w:rsidP="00892D7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Объект</w:t>
      </w:r>
      <w:r w:rsidR="00D745A8" w:rsidRPr="00892D72">
        <w:rPr>
          <w:rFonts w:ascii="Times New Roman" w:hAnsi="Times New Roman"/>
          <w:color w:val="auto"/>
          <w:sz w:val="28"/>
          <w:szCs w:val="28"/>
        </w:rPr>
        <w:t xml:space="preserve"> – сортировочная станция.</w:t>
      </w:r>
    </w:p>
    <w:p w:rsidR="0065683B" w:rsidRPr="00892D72" w:rsidRDefault="0065683B" w:rsidP="00892D7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 xml:space="preserve">Предмет исследования </w:t>
      </w:r>
      <w:r w:rsidR="00D745A8" w:rsidRPr="00892D72">
        <w:rPr>
          <w:rFonts w:ascii="Times New Roman" w:hAnsi="Times New Roman"/>
          <w:color w:val="auto"/>
          <w:sz w:val="28"/>
          <w:szCs w:val="28"/>
        </w:rPr>
        <w:t>–</w:t>
      </w:r>
      <w:r w:rsidRPr="00892D7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745A8" w:rsidRPr="00892D72">
        <w:rPr>
          <w:rFonts w:ascii="Times New Roman" w:hAnsi="Times New Roman"/>
          <w:color w:val="auto"/>
          <w:sz w:val="28"/>
          <w:szCs w:val="28"/>
        </w:rPr>
        <w:t>производственная деятельность сортировочной станции.</w:t>
      </w:r>
    </w:p>
    <w:p w:rsidR="003B11F8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br w:type="page"/>
      </w:r>
      <w:r w:rsidR="003B11F8" w:rsidRPr="00892D72">
        <w:rPr>
          <w:sz w:val="28"/>
          <w:szCs w:val="28"/>
        </w:rPr>
        <w:t>Исходные данные по варианту № 5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3B11F8" w:rsidRPr="00892D72" w:rsidRDefault="003B11F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Таблица 1.</w:t>
      </w:r>
      <w:r w:rsidR="006462B7"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</w:rPr>
        <w:t>Исходные данные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8"/>
        <w:gridCol w:w="2251"/>
      </w:tblGrid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center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Показатель</w:t>
            </w:r>
          </w:p>
        </w:tc>
        <w:tc>
          <w:tcPr>
            <w:tcW w:w="1900" w:type="dxa"/>
            <w:vAlign w:val="center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Вариант № 5</w:t>
            </w:r>
          </w:p>
        </w:tc>
      </w:tr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center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Тип сортировочной станции</w:t>
            </w:r>
          </w:p>
        </w:tc>
        <w:tc>
          <w:tcPr>
            <w:tcW w:w="1900" w:type="dxa"/>
            <w:vAlign w:val="center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Двусторонняя</w:t>
            </w:r>
          </w:p>
        </w:tc>
      </w:tr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Число механизированных горок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2</w:t>
            </w:r>
          </w:p>
        </w:tc>
      </w:tr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Количество путей в сортировочном парке (парках)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40</w:t>
            </w:r>
          </w:p>
        </w:tc>
      </w:tr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Число исполнительных постов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4</w:t>
            </w:r>
          </w:p>
        </w:tc>
      </w:tr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Число распорядительных постов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2</w:t>
            </w:r>
          </w:p>
        </w:tc>
      </w:tr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Маневровые районы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5</w:t>
            </w:r>
          </w:p>
        </w:tc>
      </w:tr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Количество маневровых тепловозов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6</w:t>
            </w:r>
          </w:p>
        </w:tc>
      </w:tr>
      <w:tr w:rsidR="00004F8C" w:rsidRPr="0092369C" w:rsidTr="0092369C">
        <w:trPr>
          <w:trHeight w:val="28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Площадь территории станции, тыс. м</w:t>
            </w:r>
            <w:r w:rsidRPr="0092369C"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410</w:t>
            </w:r>
          </w:p>
        </w:tc>
      </w:tr>
      <w:tr w:rsidR="00004F8C" w:rsidRPr="0092369C" w:rsidTr="0092369C">
        <w:trPr>
          <w:trHeight w:val="28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Площадь служебных помещений, м</w:t>
            </w:r>
            <w:r w:rsidRPr="0092369C"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4850</w:t>
            </w:r>
          </w:p>
        </w:tc>
      </w:tr>
      <w:tr w:rsidR="00004F8C" w:rsidRPr="0092369C" w:rsidTr="0092369C">
        <w:trPr>
          <w:trHeight w:val="28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Объем служебных зданий, м</w:t>
            </w:r>
            <w:r w:rsidRPr="0092369C">
              <w:rPr>
                <w:sz w:val="20"/>
                <w:vertAlign w:val="superscript"/>
              </w:rPr>
              <w:t>3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21300</w:t>
            </w:r>
          </w:p>
        </w:tc>
      </w:tr>
      <w:tr w:rsidR="00004F8C" w:rsidRPr="0092369C" w:rsidTr="0092369C">
        <w:trPr>
          <w:trHeight w:val="28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Площадь служебных помещений грузового хозяйства, м</w:t>
            </w:r>
            <w:r w:rsidRPr="0092369C">
              <w:rPr>
                <w:sz w:val="20"/>
                <w:vertAlign w:val="superscript"/>
              </w:rPr>
              <w:t>2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1650</w:t>
            </w:r>
          </w:p>
        </w:tc>
      </w:tr>
      <w:tr w:rsidR="00004F8C" w:rsidRPr="0092369C" w:rsidTr="0092369C">
        <w:trPr>
          <w:trHeight w:val="300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Стоимость основных производственных фондов, тыс. руб.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33100</w:t>
            </w:r>
          </w:p>
        </w:tc>
      </w:tr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Общий объем отправления грузов в год, тыс. т.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720</w:t>
            </w:r>
          </w:p>
        </w:tc>
      </w:tr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Общий объем прибытия грузов в год, тыс. т.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810</w:t>
            </w:r>
          </w:p>
        </w:tc>
      </w:tr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Транзитный вагонопоток с переработкой в год, тыс. ваг.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1820</w:t>
            </w:r>
          </w:p>
        </w:tc>
      </w:tr>
      <w:tr w:rsidR="00004F8C" w:rsidRPr="0092369C" w:rsidTr="0092369C">
        <w:trPr>
          <w:trHeight w:val="255"/>
          <w:jc w:val="center"/>
        </w:trPr>
        <w:tc>
          <w:tcPr>
            <w:tcW w:w="552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Транзитный вагонопоток без переработки в год, тыс. ваг.</w:t>
            </w:r>
          </w:p>
        </w:tc>
        <w:tc>
          <w:tcPr>
            <w:tcW w:w="1900" w:type="dxa"/>
            <w:vAlign w:val="bottom"/>
          </w:tcPr>
          <w:p w:rsidR="00004F8C" w:rsidRPr="0092369C" w:rsidRDefault="00004F8C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890</w:t>
            </w:r>
          </w:p>
        </w:tc>
      </w:tr>
    </w:tbl>
    <w:p w:rsidR="003B11F8" w:rsidRPr="00892D72" w:rsidRDefault="003B11F8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3B11F8" w:rsidRPr="00892D72" w:rsidRDefault="003B11F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Таблица 2.</w:t>
      </w:r>
      <w:r w:rsidR="006462B7"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</w:rPr>
        <w:t>Исходные данные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9"/>
        <w:gridCol w:w="1840"/>
      </w:tblGrid>
      <w:tr w:rsidR="00C566D3" w:rsidRPr="0092369C" w:rsidTr="0092369C">
        <w:trPr>
          <w:trHeight w:val="255"/>
          <w:jc w:val="center"/>
        </w:trPr>
        <w:tc>
          <w:tcPr>
            <w:tcW w:w="6420" w:type="dxa"/>
            <w:vAlign w:val="center"/>
          </w:tcPr>
          <w:p w:rsidR="00C566D3" w:rsidRPr="0092369C" w:rsidRDefault="00C566D3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Показатель</w:t>
            </w:r>
          </w:p>
        </w:tc>
        <w:tc>
          <w:tcPr>
            <w:tcW w:w="1700" w:type="dxa"/>
            <w:vAlign w:val="center"/>
          </w:tcPr>
          <w:p w:rsidR="00C566D3" w:rsidRPr="0092369C" w:rsidRDefault="00C566D3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Вариант Р,Т,В,Ж</w:t>
            </w:r>
          </w:p>
        </w:tc>
      </w:tr>
      <w:tr w:rsidR="00C566D3" w:rsidRPr="0092369C" w:rsidTr="0092369C">
        <w:trPr>
          <w:trHeight w:val="255"/>
          <w:jc w:val="center"/>
        </w:trPr>
        <w:tc>
          <w:tcPr>
            <w:tcW w:w="6420" w:type="dxa"/>
            <w:vAlign w:val="bottom"/>
          </w:tcPr>
          <w:p w:rsidR="00C566D3" w:rsidRPr="0092369C" w:rsidRDefault="00C566D3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Простой транзитного вагона с переработкой, ч.</w:t>
            </w:r>
          </w:p>
        </w:tc>
        <w:tc>
          <w:tcPr>
            <w:tcW w:w="1700" w:type="dxa"/>
            <w:vAlign w:val="bottom"/>
          </w:tcPr>
          <w:p w:rsidR="00C566D3" w:rsidRPr="0092369C" w:rsidRDefault="00C566D3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9.3</w:t>
            </w:r>
          </w:p>
        </w:tc>
      </w:tr>
      <w:tr w:rsidR="00C566D3" w:rsidRPr="0092369C" w:rsidTr="0092369C">
        <w:trPr>
          <w:trHeight w:val="255"/>
          <w:jc w:val="center"/>
        </w:trPr>
        <w:tc>
          <w:tcPr>
            <w:tcW w:w="6420" w:type="dxa"/>
            <w:vAlign w:val="bottom"/>
          </w:tcPr>
          <w:p w:rsidR="00C566D3" w:rsidRPr="0092369C" w:rsidRDefault="00C566D3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То же без переработки, ч.</w:t>
            </w:r>
          </w:p>
        </w:tc>
        <w:tc>
          <w:tcPr>
            <w:tcW w:w="1700" w:type="dxa"/>
            <w:vAlign w:val="bottom"/>
          </w:tcPr>
          <w:p w:rsidR="00C566D3" w:rsidRPr="0092369C" w:rsidRDefault="00C566D3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0.9</w:t>
            </w:r>
          </w:p>
        </w:tc>
      </w:tr>
      <w:tr w:rsidR="00C566D3" w:rsidRPr="0092369C" w:rsidTr="0092369C">
        <w:trPr>
          <w:trHeight w:val="255"/>
          <w:jc w:val="center"/>
        </w:trPr>
        <w:tc>
          <w:tcPr>
            <w:tcW w:w="6420" w:type="dxa"/>
            <w:vAlign w:val="bottom"/>
          </w:tcPr>
          <w:p w:rsidR="00C566D3" w:rsidRPr="0092369C" w:rsidRDefault="00C566D3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Простой местного вагона, ч.</w:t>
            </w:r>
          </w:p>
        </w:tc>
        <w:tc>
          <w:tcPr>
            <w:tcW w:w="1700" w:type="dxa"/>
            <w:vAlign w:val="bottom"/>
          </w:tcPr>
          <w:p w:rsidR="00C566D3" w:rsidRPr="0092369C" w:rsidRDefault="00C566D3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25.2</w:t>
            </w:r>
          </w:p>
        </w:tc>
      </w:tr>
      <w:tr w:rsidR="00C566D3" w:rsidRPr="0092369C" w:rsidTr="0092369C">
        <w:trPr>
          <w:trHeight w:val="255"/>
          <w:jc w:val="center"/>
        </w:trPr>
        <w:tc>
          <w:tcPr>
            <w:tcW w:w="6420" w:type="dxa"/>
            <w:vAlign w:val="bottom"/>
          </w:tcPr>
          <w:p w:rsidR="00C566D3" w:rsidRPr="0092369C" w:rsidRDefault="00C566D3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Средняя статистическая нагрузка на вагон, т/ваг.</w:t>
            </w:r>
          </w:p>
        </w:tc>
        <w:tc>
          <w:tcPr>
            <w:tcW w:w="1700" w:type="dxa"/>
            <w:vAlign w:val="bottom"/>
          </w:tcPr>
          <w:p w:rsidR="00C566D3" w:rsidRPr="0092369C" w:rsidRDefault="00C566D3" w:rsidP="0092369C">
            <w:pPr>
              <w:spacing w:line="360" w:lineRule="auto"/>
              <w:jc w:val="both"/>
              <w:rPr>
                <w:sz w:val="20"/>
              </w:rPr>
            </w:pPr>
            <w:r w:rsidRPr="0092369C">
              <w:rPr>
                <w:sz w:val="20"/>
              </w:rPr>
              <w:t>43</w:t>
            </w:r>
          </w:p>
        </w:tc>
      </w:tr>
    </w:tbl>
    <w:p w:rsidR="006462B7" w:rsidRPr="00892D72" w:rsidRDefault="006462B7" w:rsidP="00892D7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520F7" w:rsidRPr="00892D72" w:rsidRDefault="006462B7" w:rsidP="00892D7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2D72">
        <w:rPr>
          <w:bCs/>
          <w:sz w:val="28"/>
          <w:szCs w:val="28"/>
        </w:rPr>
        <w:br w:type="page"/>
      </w:r>
      <w:r w:rsidR="008520F7" w:rsidRPr="00892D72">
        <w:rPr>
          <w:bCs/>
          <w:sz w:val="28"/>
          <w:szCs w:val="28"/>
        </w:rPr>
        <w:t>Раздел 1. Разработка бюджета производства. Объемные и качественные показатели работы сортировочной станции</w:t>
      </w:r>
    </w:p>
    <w:p w:rsidR="00F27806" w:rsidRPr="00892D72" w:rsidRDefault="00F27806" w:rsidP="00892D7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520F7" w:rsidRPr="00892D72" w:rsidRDefault="00C62F0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1.</w:t>
      </w:r>
      <w:r w:rsidR="008520F7" w:rsidRPr="00892D72">
        <w:rPr>
          <w:sz w:val="28"/>
          <w:szCs w:val="28"/>
        </w:rPr>
        <w:t>1 Расчет объемных показателей</w:t>
      </w:r>
    </w:p>
    <w:p w:rsidR="00F27806" w:rsidRPr="00892D72" w:rsidRDefault="00F27806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8520F7" w:rsidRPr="00892D72" w:rsidRDefault="00C62F0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1. </w:t>
      </w:r>
      <w:r w:rsidR="008520F7" w:rsidRPr="00892D72">
        <w:rPr>
          <w:sz w:val="28"/>
          <w:szCs w:val="28"/>
        </w:rPr>
        <w:t>Количество погруженных и выгруженных тонн в год:</w:t>
      </w:r>
    </w:p>
    <w:p w:rsidR="003C6D83" w:rsidRDefault="003C6D83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C62F03" w:rsidRPr="00892D72" w:rsidRDefault="00C62F0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Р = Р</w:t>
      </w:r>
      <w:r w:rsidRPr="00892D72">
        <w:rPr>
          <w:sz w:val="28"/>
          <w:szCs w:val="28"/>
          <w:vertAlign w:val="subscript"/>
        </w:rPr>
        <w:t>п</w:t>
      </w:r>
      <w:r w:rsidRPr="00892D72">
        <w:rPr>
          <w:sz w:val="28"/>
          <w:szCs w:val="28"/>
        </w:rPr>
        <w:t xml:space="preserve"> +Р</w:t>
      </w:r>
      <w:r w:rsidRPr="00892D72">
        <w:rPr>
          <w:sz w:val="28"/>
          <w:szCs w:val="28"/>
          <w:vertAlign w:val="subscript"/>
        </w:rPr>
        <w:t>в</w:t>
      </w:r>
    </w:p>
    <w:p w:rsidR="008520F7" w:rsidRPr="00892D72" w:rsidRDefault="008520F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Р = 810 + 720 = 1530 тыс. т.</w:t>
      </w:r>
    </w:p>
    <w:p w:rsidR="003C6D83" w:rsidRDefault="003C6D83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8520F7" w:rsidRPr="00892D72" w:rsidRDefault="00C62F0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2. </w:t>
      </w:r>
      <w:r w:rsidR="008520F7" w:rsidRPr="00892D72">
        <w:rPr>
          <w:sz w:val="28"/>
          <w:szCs w:val="28"/>
        </w:rPr>
        <w:t>Количество погруженных и выгруженных вагонов в сутки:</w:t>
      </w:r>
    </w:p>
    <w:p w:rsidR="003C6D83" w:rsidRDefault="003C6D83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C62F03" w:rsidRPr="00892D72" w:rsidRDefault="008520F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</w:t>
      </w:r>
      <w:r w:rsidRPr="00892D72">
        <w:rPr>
          <w:sz w:val="28"/>
          <w:szCs w:val="28"/>
        </w:rPr>
        <w:t xml:space="preserve"> =  Р</w:t>
      </w:r>
      <w:r w:rsidRPr="00892D72">
        <w:rPr>
          <w:sz w:val="28"/>
          <w:szCs w:val="28"/>
          <w:vertAlign w:val="subscript"/>
        </w:rPr>
        <w:t>пс</w:t>
      </w:r>
      <w:r w:rsidRPr="00892D72">
        <w:rPr>
          <w:sz w:val="28"/>
          <w:szCs w:val="28"/>
        </w:rPr>
        <w:t>/Р</w:t>
      </w:r>
      <w:r w:rsidRPr="00892D72">
        <w:rPr>
          <w:sz w:val="28"/>
          <w:szCs w:val="28"/>
          <w:vertAlign w:val="subscript"/>
        </w:rPr>
        <w:t>ст</w:t>
      </w:r>
      <w:r w:rsidRPr="00892D72">
        <w:rPr>
          <w:sz w:val="28"/>
          <w:szCs w:val="28"/>
        </w:rPr>
        <w:t>;</w:t>
      </w:r>
    </w:p>
    <w:p w:rsidR="008520F7" w:rsidRPr="00892D72" w:rsidRDefault="00D61171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 xml:space="preserve">п </w:t>
      </w:r>
      <w:r w:rsidRPr="00892D72">
        <w:rPr>
          <w:sz w:val="28"/>
          <w:szCs w:val="28"/>
        </w:rPr>
        <w:t>= 50/</w:t>
      </w:r>
      <w:r w:rsidR="00261273" w:rsidRPr="00892D72">
        <w:rPr>
          <w:sz w:val="28"/>
          <w:szCs w:val="28"/>
        </w:rPr>
        <w:t>43 = 1,16 ваг.</w:t>
      </w:r>
    </w:p>
    <w:p w:rsidR="00C62F03" w:rsidRPr="00892D72" w:rsidRDefault="008520F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в</w:t>
      </w:r>
      <w:r w:rsidRPr="00892D72">
        <w:rPr>
          <w:sz w:val="28"/>
          <w:szCs w:val="28"/>
        </w:rPr>
        <w:t xml:space="preserve"> = Р</w:t>
      </w:r>
      <w:r w:rsidRPr="00892D72">
        <w:rPr>
          <w:sz w:val="28"/>
          <w:szCs w:val="28"/>
          <w:vertAlign w:val="subscript"/>
        </w:rPr>
        <w:t>вс</w:t>
      </w:r>
      <w:r w:rsidRPr="00892D72">
        <w:rPr>
          <w:sz w:val="28"/>
          <w:szCs w:val="28"/>
        </w:rPr>
        <w:t>/Р</w:t>
      </w:r>
      <w:r w:rsidRPr="00892D72">
        <w:rPr>
          <w:sz w:val="28"/>
          <w:szCs w:val="28"/>
          <w:vertAlign w:val="subscript"/>
        </w:rPr>
        <w:t>ст</w:t>
      </w:r>
      <w:r w:rsidR="00261273" w:rsidRPr="00892D72">
        <w:rPr>
          <w:sz w:val="28"/>
          <w:szCs w:val="28"/>
        </w:rPr>
        <w:t xml:space="preserve">; </w:t>
      </w:r>
    </w:p>
    <w:p w:rsidR="008520F7" w:rsidRPr="00892D72" w:rsidRDefault="0026127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в</w:t>
      </w:r>
      <w:r w:rsidRPr="00892D72">
        <w:rPr>
          <w:sz w:val="28"/>
          <w:szCs w:val="28"/>
        </w:rPr>
        <w:t xml:space="preserve"> = 62/43 = 1,44 ваг</w:t>
      </w:r>
    </w:p>
    <w:p w:rsidR="008520F7" w:rsidRPr="00892D72" w:rsidRDefault="008520F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8520F7" w:rsidRPr="00892D72" w:rsidRDefault="00C62F0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1.1.1 </w:t>
      </w:r>
      <w:r w:rsidR="008520F7" w:rsidRPr="00892D72">
        <w:rPr>
          <w:sz w:val="28"/>
          <w:szCs w:val="28"/>
        </w:rPr>
        <w:t>Расчет количества местных вагонов и коэффициента сдвоенных операций</w:t>
      </w:r>
    </w:p>
    <w:p w:rsidR="00686EB7" w:rsidRPr="00892D72" w:rsidRDefault="00686EB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Количество местных вагонов,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М</w:t>
      </w:r>
      <w:r w:rsidRPr="00892D72">
        <w:rPr>
          <w:sz w:val="28"/>
          <w:szCs w:val="28"/>
        </w:rPr>
        <w:t xml:space="preserve"> = 62.</w:t>
      </w:r>
    </w:p>
    <w:p w:rsidR="00686EB7" w:rsidRPr="00892D72" w:rsidRDefault="00C62F0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1. </w:t>
      </w:r>
      <w:r w:rsidR="00686EB7" w:rsidRPr="00892D72">
        <w:rPr>
          <w:sz w:val="28"/>
          <w:szCs w:val="28"/>
        </w:rPr>
        <w:t>Коэффициент сдвоенных операций: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686EB7" w:rsidRPr="00892D72" w:rsidRDefault="00686EB7" w:rsidP="00892D7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92D72">
        <w:rPr>
          <w:sz w:val="28"/>
          <w:szCs w:val="28"/>
        </w:rPr>
        <w:t>К</w:t>
      </w:r>
      <w:r w:rsidRPr="00892D72">
        <w:rPr>
          <w:sz w:val="28"/>
          <w:szCs w:val="28"/>
          <w:vertAlign w:val="subscript"/>
        </w:rPr>
        <w:t>сдв</w:t>
      </w:r>
      <w:r w:rsidRPr="00892D72">
        <w:rPr>
          <w:sz w:val="28"/>
          <w:szCs w:val="28"/>
        </w:rPr>
        <w:t xml:space="preserve"> = (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</w:t>
      </w:r>
      <w:r w:rsidRPr="00892D72">
        <w:rPr>
          <w:sz w:val="28"/>
          <w:szCs w:val="28"/>
        </w:rPr>
        <w:t xml:space="preserve"> +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в</w:t>
      </w:r>
      <w:r w:rsidRPr="00892D72">
        <w:rPr>
          <w:sz w:val="28"/>
          <w:szCs w:val="28"/>
        </w:rPr>
        <w:t xml:space="preserve"> )/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М</w:t>
      </w:r>
    </w:p>
    <w:p w:rsidR="00686EB7" w:rsidRPr="00892D72" w:rsidRDefault="00686EB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К</w:t>
      </w:r>
      <w:r w:rsidRPr="00892D72">
        <w:rPr>
          <w:sz w:val="28"/>
          <w:szCs w:val="28"/>
          <w:vertAlign w:val="subscript"/>
        </w:rPr>
        <w:t>сдв</w:t>
      </w:r>
      <w:r w:rsidRPr="00892D72">
        <w:rPr>
          <w:sz w:val="28"/>
          <w:szCs w:val="28"/>
        </w:rPr>
        <w:t xml:space="preserve"> = (1,16 + 1,44)/62 = 0,041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686EB7" w:rsidRPr="00892D72" w:rsidRDefault="00C62F0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2. </w:t>
      </w:r>
      <w:r w:rsidR="00383A5B" w:rsidRPr="00892D72">
        <w:rPr>
          <w:sz w:val="28"/>
          <w:szCs w:val="28"/>
        </w:rPr>
        <w:t>Среднесуточный вагонооборот станции: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C94EF8" w:rsidRPr="00892D72" w:rsidRDefault="00C62F0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ВО = </w:t>
      </w:r>
      <w:r w:rsidR="00C94EF8" w:rsidRPr="00892D72">
        <w:rPr>
          <w:sz w:val="28"/>
          <w:szCs w:val="28"/>
          <w:lang w:val="en-GB"/>
        </w:rPr>
        <w:t>n</w:t>
      </w:r>
      <w:r w:rsidR="00C94EF8" w:rsidRPr="00892D72">
        <w:rPr>
          <w:sz w:val="28"/>
          <w:szCs w:val="28"/>
          <w:vertAlign w:val="subscript"/>
        </w:rPr>
        <w:t>в</w:t>
      </w:r>
      <w:r w:rsidR="00C94EF8" w:rsidRPr="00892D72">
        <w:rPr>
          <w:sz w:val="28"/>
          <w:szCs w:val="28"/>
        </w:rPr>
        <w:t xml:space="preserve"> + </w:t>
      </w:r>
      <w:r w:rsidR="00C94EF8" w:rsidRPr="00892D72">
        <w:rPr>
          <w:sz w:val="28"/>
          <w:szCs w:val="28"/>
          <w:lang w:val="en-GB"/>
        </w:rPr>
        <w:t>n</w:t>
      </w:r>
      <w:r w:rsidR="00C94EF8" w:rsidRPr="00892D72">
        <w:rPr>
          <w:sz w:val="28"/>
          <w:szCs w:val="28"/>
          <w:vertAlign w:val="subscript"/>
        </w:rPr>
        <w:t>п</w:t>
      </w:r>
      <w:r w:rsidR="00C94EF8" w:rsidRPr="00892D72">
        <w:rPr>
          <w:sz w:val="28"/>
          <w:szCs w:val="28"/>
        </w:rPr>
        <w:t xml:space="preserve"> + </w:t>
      </w:r>
      <w:r w:rsidR="00C94EF8" w:rsidRPr="00892D72">
        <w:rPr>
          <w:sz w:val="28"/>
          <w:szCs w:val="28"/>
          <w:lang w:val="en-GB"/>
        </w:rPr>
        <w:t>n</w:t>
      </w:r>
      <w:r w:rsidR="00C94EF8" w:rsidRPr="00892D72">
        <w:rPr>
          <w:sz w:val="28"/>
          <w:szCs w:val="28"/>
          <w:vertAlign w:val="subscript"/>
        </w:rPr>
        <w:t>пор</w:t>
      </w:r>
      <w:r w:rsidR="00C94EF8" w:rsidRPr="00892D72">
        <w:rPr>
          <w:sz w:val="28"/>
          <w:szCs w:val="28"/>
        </w:rPr>
        <w:t xml:space="preserve"> +2</w:t>
      </w:r>
      <w:r w:rsidR="00C94EF8" w:rsidRPr="00892D72">
        <w:rPr>
          <w:sz w:val="28"/>
          <w:szCs w:val="28"/>
          <w:lang w:val="en-GB"/>
        </w:rPr>
        <w:t>n</w:t>
      </w:r>
      <w:r w:rsidR="00C94EF8" w:rsidRPr="00892D72">
        <w:rPr>
          <w:sz w:val="28"/>
          <w:szCs w:val="28"/>
          <w:vertAlign w:val="subscript"/>
        </w:rPr>
        <w:t>тр</w:t>
      </w:r>
      <w:r w:rsidR="00C94EF8" w:rsidRPr="00892D72">
        <w:rPr>
          <w:sz w:val="28"/>
          <w:szCs w:val="28"/>
        </w:rPr>
        <w:t xml:space="preserve">,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3F4FFF" w:rsidRPr="00892D72" w:rsidRDefault="003F4FFF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пор</w:t>
      </w:r>
      <w:r w:rsidRPr="00892D72">
        <w:rPr>
          <w:sz w:val="28"/>
          <w:szCs w:val="28"/>
        </w:rPr>
        <w:t xml:space="preserve"> - количество порожних вагонов,</w:t>
      </w:r>
    </w:p>
    <w:p w:rsidR="003F4FFF" w:rsidRPr="00892D72" w:rsidRDefault="003F4FFF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пор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в</w:t>
      </w:r>
      <w:r w:rsidRPr="00892D72">
        <w:rPr>
          <w:sz w:val="28"/>
          <w:szCs w:val="28"/>
        </w:rPr>
        <w:t xml:space="preserve"> -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</w:t>
      </w:r>
      <w:r w:rsidRPr="00892D72">
        <w:rPr>
          <w:sz w:val="28"/>
          <w:szCs w:val="28"/>
        </w:rPr>
        <w:t>, если</w:t>
      </w:r>
      <w:r w:rsidRPr="00892D72">
        <w:rPr>
          <w:sz w:val="28"/>
          <w:szCs w:val="28"/>
          <w:vertAlign w:val="subscript"/>
        </w:rPr>
        <w:t xml:space="preserve"> 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 xml:space="preserve">в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</w:t>
      </w:r>
      <w:r w:rsidRPr="00892D72">
        <w:rPr>
          <w:sz w:val="28"/>
          <w:szCs w:val="28"/>
        </w:rPr>
        <w:t>;</w:t>
      </w:r>
    </w:p>
    <w:p w:rsidR="003F4FFF" w:rsidRPr="00892D72" w:rsidRDefault="003F4FFF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пор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</w:t>
      </w:r>
      <w:r w:rsidRPr="00892D72">
        <w:rPr>
          <w:sz w:val="28"/>
          <w:szCs w:val="28"/>
        </w:rPr>
        <w:t xml:space="preserve"> -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в</w:t>
      </w:r>
      <w:r w:rsidRPr="00892D72">
        <w:rPr>
          <w:sz w:val="28"/>
          <w:szCs w:val="28"/>
        </w:rPr>
        <w:t xml:space="preserve">, если </w:t>
      </w:r>
      <w:r w:rsidRPr="00892D72">
        <w:rPr>
          <w:sz w:val="28"/>
          <w:szCs w:val="28"/>
          <w:lang w:val="en-GB"/>
        </w:rPr>
        <w:t>n</w:t>
      </w:r>
      <w:r w:rsidR="00B41310">
        <w:rPr>
          <w:sz w:val="28"/>
          <w:szCs w:val="28"/>
          <w:vertAlign w:val="subscript"/>
        </w:rPr>
        <w:t xml:space="preserve">п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в</w:t>
      </w:r>
      <w:r w:rsidRPr="00892D72">
        <w:rPr>
          <w:sz w:val="28"/>
          <w:szCs w:val="28"/>
        </w:rPr>
        <w:t>;</w:t>
      </w:r>
    </w:p>
    <w:p w:rsidR="00F07287" w:rsidRPr="00892D72" w:rsidRDefault="00F0728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</w:t>
      </w:r>
      <w:r w:rsidRPr="00892D72">
        <w:rPr>
          <w:sz w:val="28"/>
          <w:szCs w:val="28"/>
        </w:rPr>
        <w:t xml:space="preserve"> - количество транзитных вагонов с переработкой и без переработки.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383A5B" w:rsidRPr="00892D72" w:rsidRDefault="00383A5B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ВО = 1,16 +1,44 +1,28 + 2*</w:t>
      </w:r>
      <w:r w:rsidR="00DA465E" w:rsidRPr="00892D72">
        <w:rPr>
          <w:sz w:val="28"/>
          <w:szCs w:val="28"/>
        </w:rPr>
        <w:t>(</w:t>
      </w:r>
      <w:r w:rsidRPr="00892D72">
        <w:rPr>
          <w:sz w:val="28"/>
          <w:szCs w:val="28"/>
        </w:rPr>
        <w:t>(1820+890)</w:t>
      </w:r>
      <w:r w:rsidR="00DA465E" w:rsidRPr="00892D72">
        <w:rPr>
          <w:sz w:val="28"/>
          <w:szCs w:val="28"/>
        </w:rPr>
        <w:t>/365)</w:t>
      </w:r>
      <w:r w:rsidRPr="00892D72">
        <w:rPr>
          <w:sz w:val="28"/>
          <w:szCs w:val="28"/>
        </w:rPr>
        <w:t xml:space="preserve"> =</w:t>
      </w:r>
      <w:r w:rsidR="00DA465E" w:rsidRPr="00892D72">
        <w:rPr>
          <w:sz w:val="28"/>
          <w:szCs w:val="28"/>
        </w:rPr>
        <w:t xml:space="preserve"> 18,72 ваг.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DA465E" w:rsidRPr="00892D72" w:rsidRDefault="00B22DE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2. </w:t>
      </w:r>
      <w:r w:rsidR="00DA465E" w:rsidRPr="00892D72">
        <w:rPr>
          <w:sz w:val="28"/>
          <w:szCs w:val="28"/>
        </w:rPr>
        <w:t>Количество отправленных вагонов в год и в среднем за сутки: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B22DE5" w:rsidRPr="00892D72" w:rsidRDefault="00B22DE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О (в год)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тр/П</w:t>
      </w:r>
      <w:r w:rsidRPr="00892D72">
        <w:rPr>
          <w:sz w:val="28"/>
          <w:szCs w:val="28"/>
        </w:rPr>
        <w:t xml:space="preserve"> +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тр/бП</w:t>
      </w:r>
      <w:r w:rsidRPr="00892D72">
        <w:rPr>
          <w:sz w:val="28"/>
          <w:szCs w:val="28"/>
        </w:rPr>
        <w:t xml:space="preserve"> +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М</w:t>
      </w:r>
      <w:r w:rsidRPr="00892D72">
        <w:rPr>
          <w:sz w:val="28"/>
          <w:szCs w:val="28"/>
        </w:rPr>
        <w:t>;</w:t>
      </w:r>
    </w:p>
    <w:p w:rsidR="00DA465E" w:rsidRPr="00892D72" w:rsidRDefault="00DA465E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О (в год)</w:t>
      </w:r>
      <w:r w:rsidRPr="00892D72">
        <w:rPr>
          <w:sz w:val="28"/>
          <w:szCs w:val="28"/>
        </w:rPr>
        <w:t xml:space="preserve"> = 1820 + 890 + 62 * 365 = 26435 ваг. в год.</w:t>
      </w:r>
    </w:p>
    <w:p w:rsidR="008813F9" w:rsidRPr="00892D72" w:rsidRDefault="008813F9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О (в сутки)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О (в год)</w:t>
      </w:r>
      <w:r w:rsidRPr="00892D72">
        <w:rPr>
          <w:sz w:val="28"/>
          <w:szCs w:val="28"/>
        </w:rPr>
        <w:t>/365;</w:t>
      </w:r>
    </w:p>
    <w:p w:rsidR="00DA465E" w:rsidRPr="00892D72" w:rsidRDefault="00DA465E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О (в сутки)</w:t>
      </w:r>
      <w:r w:rsidRPr="00892D72">
        <w:rPr>
          <w:sz w:val="28"/>
          <w:szCs w:val="28"/>
        </w:rPr>
        <w:t xml:space="preserve"> = 72,42 ваг. в сутки.</w:t>
      </w:r>
    </w:p>
    <w:p w:rsidR="00E75DDE" w:rsidRPr="00892D72" w:rsidRDefault="00E75DDE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E75DDE" w:rsidRPr="00892D72" w:rsidRDefault="0014390D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1.</w:t>
      </w:r>
      <w:r w:rsidR="00E75DDE" w:rsidRPr="00892D72">
        <w:rPr>
          <w:sz w:val="28"/>
          <w:szCs w:val="28"/>
        </w:rPr>
        <w:t>2 Расчет качественных показателей работы</w:t>
      </w:r>
      <w:r w:rsidR="008C610F" w:rsidRPr="00892D72">
        <w:rPr>
          <w:sz w:val="28"/>
          <w:szCs w:val="28"/>
        </w:rPr>
        <w:t xml:space="preserve"> сортировочной станции</w:t>
      </w:r>
    </w:p>
    <w:p w:rsidR="008C610F" w:rsidRPr="00892D72" w:rsidRDefault="008C610F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CD625B" w:rsidRPr="00892D72" w:rsidRDefault="0014390D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1. </w:t>
      </w:r>
      <w:r w:rsidR="008C610F" w:rsidRPr="00892D72">
        <w:rPr>
          <w:sz w:val="28"/>
          <w:szCs w:val="28"/>
        </w:rPr>
        <w:t xml:space="preserve">Количество транзитных вагонов: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CD625B" w:rsidRPr="00892D72" w:rsidRDefault="00CD625B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Σ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</w:t>
      </w:r>
      <w:r w:rsidRPr="00892D72">
        <w:rPr>
          <w:sz w:val="28"/>
          <w:szCs w:val="28"/>
        </w:rPr>
        <w:t xml:space="preserve"> =Σ </w:t>
      </w:r>
      <w:r w:rsidRPr="00892D72">
        <w:rPr>
          <w:sz w:val="28"/>
          <w:szCs w:val="28"/>
          <w:lang w:val="en-GB"/>
        </w:rPr>
        <w:t>γ</w:t>
      </w:r>
      <w:r w:rsidRPr="00892D72">
        <w:rPr>
          <w:sz w:val="28"/>
          <w:szCs w:val="28"/>
          <w:vertAlign w:val="subscript"/>
          <w:lang w:val="en-GB"/>
        </w:rPr>
        <w:t>i</w:t>
      </w:r>
      <w:r w:rsidRPr="00892D72">
        <w:rPr>
          <w:sz w:val="28"/>
          <w:szCs w:val="28"/>
          <w:vertAlign w:val="subscript"/>
        </w:rPr>
        <w:t xml:space="preserve">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</w:t>
      </w:r>
      <w:r w:rsidRPr="00892D72">
        <w:rPr>
          <w:sz w:val="28"/>
          <w:szCs w:val="28"/>
          <w:vertAlign w:val="subscript"/>
          <w:lang w:val="en-GB"/>
        </w:rPr>
        <w:t>i</w:t>
      </w:r>
      <w:r w:rsidRPr="00892D72">
        <w:rPr>
          <w:sz w:val="28"/>
          <w:szCs w:val="28"/>
        </w:rPr>
        <w:t>,</w:t>
      </w:r>
    </w:p>
    <w:p w:rsidR="00CD625B" w:rsidRPr="00892D72" w:rsidRDefault="00CD625B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 Σ </w:t>
      </w:r>
      <w:r w:rsidRPr="00892D72">
        <w:rPr>
          <w:sz w:val="28"/>
          <w:szCs w:val="28"/>
          <w:lang w:val="en-GB"/>
        </w:rPr>
        <w:t>γ</w:t>
      </w:r>
      <w:r w:rsidRPr="00892D72">
        <w:rPr>
          <w:sz w:val="28"/>
          <w:szCs w:val="28"/>
          <w:vertAlign w:val="subscript"/>
          <w:lang w:val="en-GB"/>
        </w:rPr>
        <w:t>i</w:t>
      </w:r>
      <w:r w:rsidRPr="00892D72">
        <w:rPr>
          <w:sz w:val="28"/>
          <w:szCs w:val="28"/>
        </w:rPr>
        <w:t xml:space="preserve"> – структура транзитного вагонопотока.</w:t>
      </w:r>
    </w:p>
    <w:p w:rsidR="008C610F" w:rsidRPr="00892D72" w:rsidRDefault="00966B3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Σ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</w:t>
      </w:r>
      <w:r w:rsidRPr="00892D72">
        <w:rPr>
          <w:sz w:val="28"/>
          <w:szCs w:val="28"/>
        </w:rPr>
        <w:t xml:space="preserve"> = </w:t>
      </w:r>
      <w:r w:rsidR="008C610F" w:rsidRPr="00892D72">
        <w:rPr>
          <w:sz w:val="28"/>
          <w:szCs w:val="28"/>
        </w:rPr>
        <w:t>1820 + 890 = 2710 ваг.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6008FD" w:rsidRPr="00892D72" w:rsidRDefault="00C91C7A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2. </w:t>
      </w:r>
      <w:r w:rsidR="008C610F" w:rsidRPr="00892D72">
        <w:rPr>
          <w:sz w:val="28"/>
          <w:szCs w:val="28"/>
        </w:rPr>
        <w:t>Средний простой транзитного вагона:</w:t>
      </w:r>
      <w:r w:rsidR="00F13E0F" w:rsidRPr="00892D72">
        <w:rPr>
          <w:sz w:val="28"/>
          <w:szCs w:val="28"/>
        </w:rPr>
        <w:t xml:space="preserve">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6008FD" w:rsidRPr="00892D72" w:rsidRDefault="006008FD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>тр</w:t>
      </w:r>
      <w:r w:rsidRPr="00892D72">
        <w:rPr>
          <w:sz w:val="28"/>
          <w:szCs w:val="28"/>
          <w:vertAlign w:val="superscript"/>
        </w:rPr>
        <w:t xml:space="preserve">ср </w:t>
      </w:r>
      <w:r w:rsidRPr="00892D72">
        <w:rPr>
          <w:sz w:val="28"/>
          <w:szCs w:val="28"/>
        </w:rPr>
        <w:t xml:space="preserve">= Σ </w:t>
      </w:r>
      <w:r w:rsidRPr="00892D72">
        <w:rPr>
          <w:sz w:val="28"/>
          <w:szCs w:val="28"/>
          <w:vertAlign w:val="subscript"/>
          <w:lang w:val="en-GB"/>
        </w:rPr>
        <w:t>imp</w:t>
      </w:r>
      <w:r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 xml:space="preserve"> </w:t>
      </w:r>
      <w:r w:rsidRPr="00892D72">
        <w:rPr>
          <w:sz w:val="28"/>
          <w:szCs w:val="28"/>
          <w:vertAlign w:val="subscript"/>
          <w:lang w:val="en-GB"/>
        </w:rPr>
        <w:t>mpi</w:t>
      </w:r>
      <w:r w:rsidRPr="00892D72">
        <w:rPr>
          <w:sz w:val="28"/>
          <w:szCs w:val="28"/>
          <w:vertAlign w:val="subscript"/>
        </w:rPr>
        <w:t>’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γ</w:t>
      </w:r>
      <w:r w:rsidRPr="00892D72">
        <w:rPr>
          <w:sz w:val="28"/>
          <w:szCs w:val="28"/>
          <w:vertAlign w:val="subscript"/>
        </w:rPr>
        <w:t xml:space="preserve">пер </w:t>
      </w: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 xml:space="preserve">пер </w:t>
      </w:r>
      <w:r w:rsidRPr="00892D72">
        <w:rPr>
          <w:sz w:val="28"/>
          <w:szCs w:val="28"/>
        </w:rPr>
        <w:t xml:space="preserve">+ </w:t>
      </w:r>
      <w:r w:rsidRPr="00892D72">
        <w:rPr>
          <w:sz w:val="28"/>
          <w:szCs w:val="28"/>
          <w:lang w:val="en-GB"/>
        </w:rPr>
        <w:t>γ</w:t>
      </w:r>
      <w:r w:rsidRPr="00892D72">
        <w:rPr>
          <w:sz w:val="28"/>
          <w:szCs w:val="28"/>
          <w:vertAlign w:val="subscript"/>
        </w:rPr>
        <w:t>б/п</w:t>
      </w:r>
      <w:r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>б/п</w:t>
      </w:r>
      <w:r w:rsidR="006D3EAF" w:rsidRPr="00892D72">
        <w:rPr>
          <w:sz w:val="28"/>
          <w:szCs w:val="28"/>
          <w:vertAlign w:val="subscript"/>
        </w:rPr>
        <w:t xml:space="preserve"> </w:t>
      </w:r>
      <w:r w:rsidR="006D3EAF" w:rsidRPr="00892D72">
        <w:rPr>
          <w:sz w:val="28"/>
          <w:szCs w:val="28"/>
        </w:rPr>
        <w:t>,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6D3EAF" w:rsidRPr="00892D72" w:rsidRDefault="006D3EAF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γ</w:t>
      </w:r>
      <w:r w:rsidRPr="00892D72">
        <w:rPr>
          <w:sz w:val="28"/>
          <w:szCs w:val="28"/>
          <w:vertAlign w:val="subscript"/>
          <w:lang w:val="en-GB"/>
        </w:rPr>
        <w:t>i</w:t>
      </w:r>
      <w:r w:rsidRPr="00892D72">
        <w:rPr>
          <w:sz w:val="28"/>
          <w:szCs w:val="28"/>
        </w:rPr>
        <w:t xml:space="preserve"> - структура транзитного вагонопотока;</w:t>
      </w:r>
    </w:p>
    <w:p w:rsidR="006D3EAF" w:rsidRPr="00892D72" w:rsidRDefault="006D3EAF" w:rsidP="00892D7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 xml:space="preserve"> </w:t>
      </w:r>
      <w:r w:rsidRPr="00892D72">
        <w:rPr>
          <w:sz w:val="28"/>
          <w:szCs w:val="28"/>
          <w:vertAlign w:val="subscript"/>
          <w:lang w:val="en-GB"/>
        </w:rPr>
        <w:t>mpi</w:t>
      </w:r>
      <w:r w:rsidRPr="00892D72">
        <w:rPr>
          <w:sz w:val="28"/>
          <w:szCs w:val="28"/>
        </w:rPr>
        <w:t xml:space="preserve"> - простой транзитного вагона с переработкой и без переработки.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8C610F" w:rsidRPr="00892D72" w:rsidRDefault="00966B3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>тр</w:t>
      </w:r>
      <w:r w:rsidRPr="00892D72">
        <w:rPr>
          <w:sz w:val="28"/>
          <w:szCs w:val="28"/>
          <w:vertAlign w:val="superscript"/>
        </w:rPr>
        <w:t xml:space="preserve">ср  </w:t>
      </w:r>
      <w:r w:rsidRPr="00892D72">
        <w:rPr>
          <w:sz w:val="28"/>
          <w:szCs w:val="28"/>
        </w:rPr>
        <w:t xml:space="preserve">= </w:t>
      </w:r>
      <w:r w:rsidR="00F13E0F" w:rsidRPr="00892D72">
        <w:rPr>
          <w:sz w:val="28"/>
          <w:szCs w:val="28"/>
        </w:rPr>
        <w:t>9,3 * 0,67 + 0,9 * 0,32 = 0,29 + 6,23 = 6,5 ч.</w:t>
      </w:r>
    </w:p>
    <w:p w:rsidR="007466B5" w:rsidRPr="00892D72" w:rsidRDefault="00C91C7A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3. </w:t>
      </w:r>
      <w:r w:rsidR="007466B5" w:rsidRPr="00892D72">
        <w:rPr>
          <w:sz w:val="28"/>
          <w:szCs w:val="28"/>
        </w:rPr>
        <w:t>Средневзвешенный простой вагонов на станции:</w:t>
      </w:r>
    </w:p>
    <w:p w:rsidR="007466B5" w:rsidRPr="00892D72" w:rsidRDefault="007466B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 xml:space="preserve"> ср</w:t>
      </w:r>
      <w:r w:rsidRPr="00892D72">
        <w:rPr>
          <w:sz w:val="28"/>
          <w:szCs w:val="28"/>
        </w:rPr>
        <w:t xml:space="preserve"> = Σ </w:t>
      </w:r>
      <w:r w:rsidRPr="00892D72">
        <w:rPr>
          <w:sz w:val="28"/>
          <w:szCs w:val="28"/>
          <w:lang w:val="en-GB"/>
        </w:rPr>
        <w:t>γ</w:t>
      </w:r>
      <w:r w:rsidRPr="00892D72">
        <w:rPr>
          <w:sz w:val="28"/>
          <w:szCs w:val="28"/>
          <w:vertAlign w:val="subscript"/>
          <w:lang w:val="en-GB"/>
        </w:rPr>
        <w:t>i</w:t>
      </w:r>
      <w:r w:rsidRPr="00892D72">
        <w:rPr>
          <w:sz w:val="28"/>
          <w:szCs w:val="28"/>
          <w:vertAlign w:val="subscript"/>
        </w:rPr>
        <w:t xml:space="preserve"> </w:t>
      </w: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 xml:space="preserve"> </w:t>
      </w:r>
      <w:r w:rsidRPr="00892D72">
        <w:rPr>
          <w:sz w:val="28"/>
          <w:szCs w:val="28"/>
          <w:vertAlign w:val="subscript"/>
          <w:lang w:val="en-GB"/>
        </w:rPr>
        <w:t>i</w:t>
      </w:r>
      <w:r w:rsidRPr="00892D72">
        <w:rPr>
          <w:sz w:val="28"/>
          <w:szCs w:val="28"/>
          <w:vertAlign w:val="subscript"/>
        </w:rPr>
        <w:t xml:space="preserve"> </w:t>
      </w:r>
      <w:r w:rsidRPr="00892D72">
        <w:rPr>
          <w:sz w:val="28"/>
          <w:szCs w:val="28"/>
        </w:rPr>
        <w:t>,</w:t>
      </w:r>
    </w:p>
    <w:p w:rsidR="007466B5" w:rsidRPr="00892D72" w:rsidRDefault="007466B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γ</w:t>
      </w:r>
      <w:r w:rsidRPr="00892D72">
        <w:rPr>
          <w:sz w:val="28"/>
          <w:szCs w:val="28"/>
          <w:vertAlign w:val="subscript"/>
          <w:lang w:val="en-GB"/>
        </w:rPr>
        <w:t>i</w:t>
      </w:r>
      <w:r w:rsidRPr="00892D72">
        <w:rPr>
          <w:sz w:val="28"/>
          <w:szCs w:val="28"/>
        </w:rPr>
        <w:t xml:space="preserve"> - структура вагонопотоков;</w:t>
      </w:r>
    </w:p>
    <w:p w:rsidR="007466B5" w:rsidRPr="00892D72" w:rsidRDefault="007466B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 xml:space="preserve"> </w:t>
      </w:r>
      <w:r w:rsidRPr="00892D72">
        <w:rPr>
          <w:sz w:val="28"/>
          <w:szCs w:val="28"/>
          <w:vertAlign w:val="subscript"/>
          <w:lang w:val="en-GB"/>
        </w:rPr>
        <w:t>i</w:t>
      </w:r>
      <w:r w:rsidRPr="00892D72">
        <w:rPr>
          <w:sz w:val="28"/>
          <w:szCs w:val="28"/>
        </w:rPr>
        <w:t xml:space="preserve"> - простой транзитного вагона соответственно с переработкой и без переработки и местного вагона.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966B30" w:rsidRPr="00892D72" w:rsidRDefault="00966B3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 xml:space="preserve"> ср</w:t>
      </w:r>
      <w:r w:rsidRPr="00892D72">
        <w:rPr>
          <w:sz w:val="28"/>
          <w:szCs w:val="28"/>
        </w:rPr>
        <w:t xml:space="preserve"> = (1820 + 890) * (9,3+0,9+25,) = 95934 ч.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C91C7A" w:rsidRPr="00892D72" w:rsidRDefault="00C91C7A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4. </w:t>
      </w:r>
      <w:r w:rsidR="00A94AD9" w:rsidRPr="00892D72">
        <w:rPr>
          <w:sz w:val="28"/>
          <w:szCs w:val="28"/>
        </w:rPr>
        <w:t xml:space="preserve">Рабочий парк вагонов: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F174EC" w:rsidRPr="00892D72" w:rsidRDefault="00CB1A7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р</w:t>
      </w:r>
      <w:r w:rsidRPr="00892D72">
        <w:rPr>
          <w:sz w:val="28"/>
          <w:szCs w:val="28"/>
        </w:rPr>
        <w:t xml:space="preserve"> = (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тр/пер</w:t>
      </w:r>
      <w:r w:rsidRPr="00892D72">
        <w:rPr>
          <w:sz w:val="28"/>
          <w:szCs w:val="28"/>
        </w:rPr>
        <w:t xml:space="preserve"> * </w:t>
      </w: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  <w:vertAlign w:val="subscript"/>
        </w:rPr>
        <w:t>тр/пер</w:t>
      </w:r>
      <w:r w:rsidRPr="00892D72">
        <w:rPr>
          <w:sz w:val="28"/>
          <w:szCs w:val="28"/>
        </w:rPr>
        <w:t xml:space="preserve"> +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тр/бп</w:t>
      </w:r>
      <w:r w:rsidRPr="00892D72">
        <w:rPr>
          <w:sz w:val="28"/>
          <w:szCs w:val="28"/>
        </w:rPr>
        <w:t xml:space="preserve"> * </w:t>
      </w: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  <w:vertAlign w:val="subscript"/>
        </w:rPr>
        <w:t>тр/бп</w:t>
      </w:r>
      <w:r w:rsidRPr="00892D72">
        <w:rPr>
          <w:sz w:val="28"/>
          <w:szCs w:val="28"/>
        </w:rPr>
        <w:t xml:space="preserve"> +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м</w:t>
      </w:r>
      <w:r w:rsidRPr="00892D72">
        <w:rPr>
          <w:sz w:val="28"/>
          <w:szCs w:val="28"/>
        </w:rPr>
        <w:t xml:space="preserve"> * </w:t>
      </w: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  <w:vertAlign w:val="subscript"/>
        </w:rPr>
        <w:t>м</w:t>
      </w:r>
      <w:r w:rsidRPr="00892D72">
        <w:rPr>
          <w:sz w:val="28"/>
          <w:szCs w:val="28"/>
        </w:rPr>
        <w:t>)/24</w:t>
      </w:r>
      <w:r w:rsidR="00F174EC" w:rsidRPr="00892D72">
        <w:rPr>
          <w:sz w:val="28"/>
          <w:szCs w:val="28"/>
        </w:rPr>
        <w:t>,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CB1A78" w:rsidRPr="00892D72" w:rsidRDefault="00F174EC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</w:rPr>
        <w:t xml:space="preserve"> - количество отправленных вагонов за сутки по категориям;</w:t>
      </w:r>
    </w:p>
    <w:p w:rsidR="00F174EC" w:rsidRPr="00892D72" w:rsidRDefault="00F174EC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</w:rPr>
        <w:t xml:space="preserve"> - время простоя вагонов по категориям.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8C610F" w:rsidRPr="00892D72" w:rsidRDefault="00CB1A7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р</w:t>
      </w:r>
      <w:r w:rsidRPr="00892D72">
        <w:rPr>
          <w:sz w:val="28"/>
          <w:szCs w:val="28"/>
        </w:rPr>
        <w:t xml:space="preserve"> = </w:t>
      </w:r>
      <w:r w:rsidR="00A94AD9" w:rsidRPr="00892D72">
        <w:rPr>
          <w:sz w:val="28"/>
          <w:szCs w:val="28"/>
        </w:rPr>
        <w:t>1820 * 9,3 + 890 * 0,9 + 62 *</w:t>
      </w:r>
      <w:r w:rsidR="00BC5081" w:rsidRPr="00892D72">
        <w:rPr>
          <w:sz w:val="28"/>
          <w:szCs w:val="28"/>
        </w:rPr>
        <w:t xml:space="preserve"> 25,2 </w:t>
      </w:r>
      <w:r w:rsidR="00A94AD9" w:rsidRPr="00892D72">
        <w:rPr>
          <w:sz w:val="28"/>
          <w:szCs w:val="28"/>
        </w:rPr>
        <w:t xml:space="preserve"> </w:t>
      </w:r>
      <w:r w:rsidR="0039327C" w:rsidRPr="00892D72">
        <w:rPr>
          <w:sz w:val="28"/>
          <w:szCs w:val="28"/>
        </w:rPr>
        <w:t xml:space="preserve">= </w:t>
      </w:r>
      <w:r w:rsidR="002B4B06" w:rsidRPr="00892D72">
        <w:rPr>
          <w:sz w:val="28"/>
          <w:szCs w:val="28"/>
        </w:rPr>
        <w:t>(</w:t>
      </w:r>
      <w:r w:rsidR="00BC5081" w:rsidRPr="00892D72">
        <w:rPr>
          <w:sz w:val="28"/>
          <w:szCs w:val="28"/>
        </w:rPr>
        <w:t>16926 +801 + 1562,4</w:t>
      </w:r>
      <w:r w:rsidR="002B4B06" w:rsidRPr="00892D72">
        <w:rPr>
          <w:sz w:val="28"/>
          <w:szCs w:val="28"/>
        </w:rPr>
        <w:t>)</w:t>
      </w:r>
      <w:r w:rsidR="00BC5081" w:rsidRPr="00892D72">
        <w:rPr>
          <w:sz w:val="28"/>
          <w:szCs w:val="28"/>
        </w:rPr>
        <w:t xml:space="preserve"> = 19289,4</w:t>
      </w:r>
      <w:r w:rsidR="002B4B06" w:rsidRPr="00892D72">
        <w:rPr>
          <w:sz w:val="28"/>
          <w:szCs w:val="28"/>
        </w:rPr>
        <w:t>/24 = 803,72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2C6DA0" w:rsidRPr="00892D72" w:rsidRDefault="002C6DA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5. </w:t>
      </w:r>
      <w:r w:rsidR="002B4B06" w:rsidRPr="00892D72">
        <w:rPr>
          <w:sz w:val="28"/>
          <w:szCs w:val="28"/>
        </w:rPr>
        <w:t xml:space="preserve">Коэффициент эффективности использования вагонов рабочего парка: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2C6DA0" w:rsidRPr="00892D72" w:rsidRDefault="002C6DA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К</w:t>
      </w:r>
      <w:r w:rsidRPr="00892D72">
        <w:rPr>
          <w:sz w:val="28"/>
          <w:szCs w:val="28"/>
          <w:vertAlign w:val="subscript"/>
        </w:rPr>
        <w:t>эф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О (в сутки)</w:t>
      </w:r>
      <w:r w:rsidRPr="00892D72">
        <w:rPr>
          <w:sz w:val="28"/>
          <w:szCs w:val="28"/>
        </w:rPr>
        <w:t xml:space="preserve">/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р</w:t>
      </w:r>
    </w:p>
    <w:p w:rsidR="00BC5081" w:rsidRPr="00892D72" w:rsidRDefault="002C6DA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К</w:t>
      </w:r>
      <w:r w:rsidRPr="00892D72">
        <w:rPr>
          <w:sz w:val="28"/>
          <w:szCs w:val="28"/>
          <w:vertAlign w:val="subscript"/>
        </w:rPr>
        <w:t>эф</w:t>
      </w:r>
      <w:r w:rsidRPr="00892D72">
        <w:rPr>
          <w:sz w:val="28"/>
          <w:szCs w:val="28"/>
        </w:rPr>
        <w:t xml:space="preserve"> = </w:t>
      </w:r>
      <w:r w:rsidR="002B4B06" w:rsidRPr="00892D72">
        <w:rPr>
          <w:sz w:val="28"/>
          <w:szCs w:val="28"/>
        </w:rPr>
        <w:t>72,42/803,72 = 0,09</w:t>
      </w:r>
      <w:r w:rsidR="001A2E81" w:rsidRPr="00892D72">
        <w:rPr>
          <w:sz w:val="28"/>
          <w:szCs w:val="28"/>
        </w:rPr>
        <w:t>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1A2E81" w:rsidRPr="00892D72" w:rsidRDefault="001A2E81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6. </w:t>
      </w:r>
      <w:r w:rsidR="002B4B06" w:rsidRPr="00892D72">
        <w:rPr>
          <w:sz w:val="28"/>
          <w:szCs w:val="28"/>
        </w:rPr>
        <w:t>Среднесуточная производительность маневровых локомотивов:</w:t>
      </w:r>
      <w:r w:rsidR="002F59BC" w:rsidRPr="00892D72">
        <w:rPr>
          <w:sz w:val="28"/>
          <w:szCs w:val="28"/>
        </w:rPr>
        <w:t xml:space="preserve">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1A2E81" w:rsidRPr="00892D72" w:rsidRDefault="001A2E81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Н</w:t>
      </w:r>
      <w:r w:rsidRPr="00892D72">
        <w:rPr>
          <w:sz w:val="28"/>
          <w:szCs w:val="28"/>
          <w:vertAlign w:val="subscript"/>
        </w:rPr>
        <w:t>мл</w:t>
      </w:r>
      <w:r w:rsidRPr="00892D72">
        <w:rPr>
          <w:sz w:val="28"/>
          <w:szCs w:val="28"/>
        </w:rPr>
        <w:t xml:space="preserve"> = (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 xml:space="preserve">тр/п </w:t>
      </w:r>
      <w:r w:rsidRPr="00892D72">
        <w:rPr>
          <w:sz w:val="28"/>
          <w:szCs w:val="28"/>
          <w:vertAlign w:val="superscript"/>
        </w:rPr>
        <w:t>сут</w:t>
      </w:r>
      <w:r w:rsidRPr="00892D72">
        <w:rPr>
          <w:sz w:val="28"/>
          <w:szCs w:val="28"/>
        </w:rPr>
        <w:t xml:space="preserve">+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 xml:space="preserve">М </w:t>
      </w:r>
      <w:r w:rsidRPr="00892D72">
        <w:rPr>
          <w:sz w:val="28"/>
          <w:szCs w:val="28"/>
          <w:vertAlign w:val="superscript"/>
        </w:rPr>
        <w:t>сут</w:t>
      </w:r>
      <w:r w:rsidRPr="00892D72">
        <w:rPr>
          <w:sz w:val="28"/>
          <w:szCs w:val="28"/>
        </w:rPr>
        <w:t xml:space="preserve"> )/М</w:t>
      </w:r>
      <w:r w:rsidRPr="00892D72">
        <w:rPr>
          <w:sz w:val="28"/>
          <w:szCs w:val="28"/>
          <w:vertAlign w:val="subscript"/>
        </w:rPr>
        <w:t>мл</w:t>
      </w:r>
      <w:r w:rsidRPr="00892D72">
        <w:rPr>
          <w:sz w:val="28"/>
          <w:szCs w:val="28"/>
        </w:rPr>
        <w:t>,</w:t>
      </w:r>
    </w:p>
    <w:p w:rsidR="001A2E81" w:rsidRPr="00892D72" w:rsidRDefault="001A2E81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Где  М</w:t>
      </w:r>
      <w:r w:rsidRPr="00892D72">
        <w:rPr>
          <w:sz w:val="28"/>
          <w:szCs w:val="28"/>
          <w:vertAlign w:val="subscript"/>
        </w:rPr>
        <w:t>мл</w:t>
      </w:r>
      <w:r w:rsidRPr="00892D72">
        <w:rPr>
          <w:sz w:val="28"/>
          <w:szCs w:val="28"/>
        </w:rPr>
        <w:t xml:space="preserve"> - количество маневровых локомотивов.</w:t>
      </w:r>
    </w:p>
    <w:p w:rsidR="002B4B06" w:rsidRPr="00892D72" w:rsidRDefault="0068234D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Н</w:t>
      </w:r>
      <w:r w:rsidRPr="00892D72">
        <w:rPr>
          <w:sz w:val="28"/>
          <w:szCs w:val="28"/>
          <w:vertAlign w:val="subscript"/>
        </w:rPr>
        <w:t>мл</w:t>
      </w:r>
      <w:r w:rsidRPr="00892D72">
        <w:rPr>
          <w:sz w:val="28"/>
          <w:szCs w:val="28"/>
        </w:rPr>
        <w:t xml:space="preserve"> = </w:t>
      </w:r>
      <w:r w:rsidR="002F59BC" w:rsidRPr="00892D72">
        <w:rPr>
          <w:sz w:val="28"/>
          <w:szCs w:val="28"/>
        </w:rPr>
        <w:t>(498 + 62) / 6 = 93,4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OLE_LINK1"/>
    </w:p>
    <w:p w:rsidR="002F59BC" w:rsidRPr="00892D72" w:rsidRDefault="002F59BC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Результаты объемных и качественных показателей</w:t>
      </w:r>
      <w:bookmarkEnd w:id="1"/>
      <w:r w:rsidR="00307D47" w:rsidRPr="00892D72">
        <w:rPr>
          <w:sz w:val="28"/>
          <w:szCs w:val="28"/>
        </w:rPr>
        <w:t xml:space="preserve"> сведены в таблице 3</w:t>
      </w:r>
      <w:r w:rsidRPr="00892D72">
        <w:rPr>
          <w:sz w:val="28"/>
          <w:szCs w:val="28"/>
        </w:rPr>
        <w:t>.</w:t>
      </w:r>
    </w:p>
    <w:p w:rsidR="002F59BC" w:rsidRPr="00892D72" w:rsidRDefault="00082AC8" w:rsidP="00892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7D47" w:rsidRPr="00892D72">
        <w:rPr>
          <w:sz w:val="28"/>
          <w:szCs w:val="28"/>
        </w:rPr>
        <w:t>Таблица 3</w:t>
      </w:r>
      <w:r w:rsidR="002F59BC" w:rsidRPr="00892D72">
        <w:rPr>
          <w:sz w:val="28"/>
          <w:szCs w:val="28"/>
        </w:rPr>
        <w:t>.</w:t>
      </w:r>
      <w:r w:rsidR="006462B7" w:rsidRPr="00892D72">
        <w:rPr>
          <w:sz w:val="28"/>
          <w:szCs w:val="28"/>
        </w:rPr>
        <w:t xml:space="preserve"> </w:t>
      </w:r>
      <w:r w:rsidR="002F59BC" w:rsidRPr="00892D72">
        <w:rPr>
          <w:sz w:val="28"/>
          <w:szCs w:val="28"/>
        </w:rPr>
        <w:t>Результаты объемных и качественных показателей</w:t>
      </w:r>
    </w:p>
    <w:tbl>
      <w:tblPr>
        <w:tblW w:w="7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0"/>
        <w:gridCol w:w="1780"/>
        <w:gridCol w:w="1240"/>
        <w:gridCol w:w="1240"/>
      </w:tblGrid>
      <w:tr w:rsidR="00FF7180" w:rsidRPr="003051B5">
        <w:trPr>
          <w:trHeight w:val="255"/>
          <w:jc w:val="center"/>
        </w:trPr>
        <w:tc>
          <w:tcPr>
            <w:tcW w:w="3680" w:type="dxa"/>
            <w:vMerge w:val="restart"/>
            <w:vAlign w:val="center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Показатель</w:t>
            </w:r>
          </w:p>
        </w:tc>
        <w:tc>
          <w:tcPr>
            <w:tcW w:w="1780" w:type="dxa"/>
            <w:vMerge w:val="restart"/>
            <w:vAlign w:val="center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Единица измерения, год/сут</w:t>
            </w:r>
            <w:r w:rsidR="00FC716B" w:rsidRPr="003051B5">
              <w:rPr>
                <w:sz w:val="20"/>
              </w:rPr>
              <w:t>.</w:t>
            </w:r>
          </w:p>
        </w:tc>
        <w:tc>
          <w:tcPr>
            <w:tcW w:w="2480" w:type="dxa"/>
            <w:gridSpan w:val="2"/>
            <w:vAlign w:val="center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Значение показателя</w:t>
            </w:r>
          </w:p>
        </w:tc>
      </w:tr>
      <w:tr w:rsidR="00FF7180" w:rsidRPr="003051B5">
        <w:trPr>
          <w:trHeight w:val="510"/>
          <w:jc w:val="center"/>
        </w:trPr>
        <w:tc>
          <w:tcPr>
            <w:tcW w:w="3680" w:type="dxa"/>
            <w:vMerge/>
            <w:vAlign w:val="center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80" w:type="dxa"/>
            <w:vMerge/>
            <w:vAlign w:val="center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0" w:type="dxa"/>
            <w:vAlign w:val="center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в год</w:t>
            </w:r>
          </w:p>
        </w:tc>
        <w:tc>
          <w:tcPr>
            <w:tcW w:w="1240" w:type="dxa"/>
            <w:vAlign w:val="center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в среднем за сутки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Объемные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Общий объем  отправления грузов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тыс. т/т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720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1.97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Общий объем прибытия грузов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тыс. т/т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810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2.22</w:t>
            </w:r>
          </w:p>
        </w:tc>
      </w:tr>
      <w:tr w:rsidR="00FF7180" w:rsidRPr="003051B5">
        <w:trPr>
          <w:trHeight w:val="510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Общий объем оправленных грузовых вагонов,</w:t>
            </w:r>
            <w:r w:rsidR="00FC716B" w:rsidRPr="003051B5">
              <w:rPr>
                <w:sz w:val="20"/>
              </w:rPr>
              <w:t xml:space="preserve"> </w:t>
            </w:r>
            <w:r w:rsidRPr="003051B5">
              <w:rPr>
                <w:sz w:val="20"/>
              </w:rPr>
              <w:t>в том числе: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тыс. ваг./ваг.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25340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69.42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транзитных с переработкой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тыс. ваг./ваг.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1820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1.16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транзитных без переработки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тыс. ваг./ваг.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890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1.44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местных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тыс. ваг./ваг.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22630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1.44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Вагонооборот в сутки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ваг.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 xml:space="preserve"> -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18.72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Рабочий парк вагонов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ваг.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 xml:space="preserve"> -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803.72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5407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Количество</w:t>
            </w:r>
            <w:r w:rsidR="00FF7180" w:rsidRPr="003051B5">
              <w:rPr>
                <w:sz w:val="20"/>
              </w:rPr>
              <w:t xml:space="preserve"> маневровых локомотивов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лок.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 xml:space="preserve"> -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6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 xml:space="preserve">Качественные 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FF7180" w:rsidRPr="003051B5">
        <w:trPr>
          <w:trHeight w:val="510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Простой транзитного вагона с переработкой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ч.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 xml:space="preserve"> -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9.3</w:t>
            </w:r>
          </w:p>
        </w:tc>
      </w:tr>
      <w:tr w:rsidR="00FF7180" w:rsidRPr="003051B5">
        <w:trPr>
          <w:trHeight w:val="510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Простой транзитного вагона без переработки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ч.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 xml:space="preserve"> -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0.9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Простой местного вагона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ч.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 xml:space="preserve"> -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25.2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Средняя статистическая нагрузка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т/ваг.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 xml:space="preserve"> -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43</w:t>
            </w:r>
          </w:p>
        </w:tc>
      </w:tr>
      <w:tr w:rsidR="00FF7180" w:rsidRPr="003051B5">
        <w:trPr>
          <w:trHeight w:val="255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 xml:space="preserve">Коэффициент </w:t>
            </w:r>
            <w:r w:rsidR="00FC716B" w:rsidRPr="003051B5">
              <w:rPr>
                <w:sz w:val="20"/>
              </w:rPr>
              <w:t>эффективности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 xml:space="preserve"> -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0.09</w:t>
            </w:r>
          </w:p>
        </w:tc>
      </w:tr>
      <w:tr w:rsidR="00FF7180" w:rsidRPr="003051B5">
        <w:trPr>
          <w:trHeight w:val="510"/>
          <w:jc w:val="center"/>
        </w:trPr>
        <w:tc>
          <w:tcPr>
            <w:tcW w:w="36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Производительность маневрового локомотива</w:t>
            </w:r>
          </w:p>
        </w:tc>
        <w:tc>
          <w:tcPr>
            <w:tcW w:w="178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ваг./лок.сут.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 xml:space="preserve"> -</w:t>
            </w:r>
          </w:p>
        </w:tc>
        <w:tc>
          <w:tcPr>
            <w:tcW w:w="1240" w:type="dxa"/>
            <w:vAlign w:val="bottom"/>
          </w:tcPr>
          <w:p w:rsidR="00FF7180" w:rsidRPr="003051B5" w:rsidRDefault="00FF7180" w:rsidP="003051B5">
            <w:pPr>
              <w:spacing w:line="360" w:lineRule="auto"/>
              <w:jc w:val="both"/>
              <w:rPr>
                <w:sz w:val="20"/>
              </w:rPr>
            </w:pPr>
            <w:r w:rsidRPr="003051B5">
              <w:rPr>
                <w:sz w:val="20"/>
              </w:rPr>
              <w:t>93.4</w:t>
            </w:r>
          </w:p>
        </w:tc>
      </w:tr>
    </w:tbl>
    <w:p w:rsidR="00FF7180" w:rsidRPr="00892D72" w:rsidRDefault="00FF7180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E50DA2" w:rsidRPr="00892D72" w:rsidRDefault="006462B7" w:rsidP="00892D7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2D72">
        <w:rPr>
          <w:bCs/>
          <w:sz w:val="28"/>
          <w:szCs w:val="28"/>
        </w:rPr>
        <w:br w:type="page"/>
      </w:r>
      <w:r w:rsidR="00E50DA2" w:rsidRPr="00892D72">
        <w:rPr>
          <w:bCs/>
          <w:sz w:val="28"/>
          <w:szCs w:val="28"/>
        </w:rPr>
        <w:t>Раздел 2. Трудовые ресурсы станции</w:t>
      </w:r>
    </w:p>
    <w:p w:rsidR="00E50DA2" w:rsidRPr="00892D72" w:rsidRDefault="00E50DA2" w:rsidP="00892D7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F59BC" w:rsidRPr="00892D72" w:rsidRDefault="00E50DA2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Результаты расчетов контингента, среднемесячной заработной платы, фонда зарплаты, и оплаты за непроработа</w:t>
      </w:r>
      <w:r w:rsidR="00307D47" w:rsidRPr="00892D72">
        <w:rPr>
          <w:sz w:val="28"/>
          <w:szCs w:val="28"/>
        </w:rPr>
        <w:t>нное время проведены в таблице 4</w:t>
      </w:r>
      <w:r w:rsidRPr="00892D72">
        <w:rPr>
          <w:sz w:val="28"/>
          <w:szCs w:val="28"/>
        </w:rPr>
        <w:t>.</w:t>
      </w:r>
    </w:p>
    <w:p w:rsidR="00F82BFC" w:rsidRPr="00892D72" w:rsidRDefault="007B4C3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1. Явоч</w:t>
      </w:r>
      <w:r w:rsidR="00F82BFC" w:rsidRPr="00892D72">
        <w:rPr>
          <w:sz w:val="28"/>
          <w:szCs w:val="28"/>
        </w:rPr>
        <w:t>ная численность эксплуатационного персонала по нормам обслуживания рабочих мест: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F82BFC" w:rsidRPr="00892D72" w:rsidRDefault="00F82BFC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Ч</w:t>
      </w:r>
      <w:r w:rsidRPr="00892D72">
        <w:rPr>
          <w:sz w:val="28"/>
          <w:szCs w:val="28"/>
          <w:vertAlign w:val="subscript"/>
        </w:rPr>
        <w:t>яв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  <w:lang w:val="en-GB"/>
        </w:rPr>
        <w:t>C</w:t>
      </w:r>
      <w:r w:rsidRPr="00892D72">
        <w:rPr>
          <w:sz w:val="28"/>
          <w:szCs w:val="28"/>
          <w:vertAlign w:val="subscript"/>
        </w:rPr>
        <w:t>см</w:t>
      </w:r>
      <w:r w:rsidRPr="00892D72">
        <w:rPr>
          <w:sz w:val="28"/>
          <w:szCs w:val="28"/>
        </w:rPr>
        <w:t>,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F82BFC" w:rsidRPr="00892D72" w:rsidRDefault="00F82BFC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</w:rPr>
        <w:t xml:space="preserve"> – количество объектов обслуживания;</w:t>
      </w:r>
    </w:p>
    <w:p w:rsidR="00F82BFC" w:rsidRPr="00892D72" w:rsidRDefault="00F82BFC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</w:rPr>
        <w:t xml:space="preserve"> - норма обслуживания;</w:t>
      </w:r>
    </w:p>
    <w:p w:rsidR="00F82BFC" w:rsidRPr="00892D72" w:rsidRDefault="00F82BFC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C</w:t>
      </w:r>
      <w:r w:rsidRPr="00892D72">
        <w:rPr>
          <w:sz w:val="28"/>
          <w:szCs w:val="28"/>
          <w:vertAlign w:val="subscript"/>
        </w:rPr>
        <w:t>см</w:t>
      </w:r>
      <w:r w:rsidRPr="00892D72">
        <w:rPr>
          <w:sz w:val="28"/>
          <w:szCs w:val="28"/>
        </w:rPr>
        <w:t xml:space="preserve"> - количество смен (4, 37 при круглосуточной работе в 4 смены).</w:t>
      </w:r>
    </w:p>
    <w:p w:rsidR="00F82BFC" w:rsidRPr="00892D72" w:rsidRDefault="00F82BFC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Явочная численность эксплуатационного персонала по нормам обслуживания рабочих</w:t>
      </w:r>
      <w:r w:rsidR="00307D47" w:rsidRPr="00892D72">
        <w:rPr>
          <w:sz w:val="28"/>
          <w:szCs w:val="28"/>
        </w:rPr>
        <w:t xml:space="preserve"> мест рассчитывается в таблице 4</w:t>
      </w:r>
      <w:r w:rsidRPr="00892D72">
        <w:rPr>
          <w:sz w:val="28"/>
          <w:szCs w:val="28"/>
        </w:rPr>
        <w:t>.</w:t>
      </w:r>
    </w:p>
    <w:p w:rsidR="00BF1A83" w:rsidRPr="00892D72" w:rsidRDefault="00BF1A8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Должностной оклад: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BF1A83" w:rsidRPr="00892D72" w:rsidRDefault="00BF1A8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Т</w:t>
      </w:r>
      <w:r w:rsidRPr="00892D72">
        <w:rPr>
          <w:sz w:val="28"/>
          <w:szCs w:val="28"/>
          <w:vertAlign w:val="subscript"/>
        </w:rPr>
        <w:t>мес</w:t>
      </w:r>
      <w:r w:rsidRPr="00892D72">
        <w:rPr>
          <w:sz w:val="28"/>
          <w:szCs w:val="28"/>
        </w:rPr>
        <w:t xml:space="preserve"> = Т</w:t>
      </w:r>
      <w:r w:rsidRPr="00892D72">
        <w:rPr>
          <w:sz w:val="28"/>
          <w:szCs w:val="28"/>
          <w:vertAlign w:val="subscript"/>
        </w:rPr>
        <w:t>час</w:t>
      </w:r>
      <w:r w:rsidRPr="00892D72">
        <w:rPr>
          <w:sz w:val="28"/>
          <w:szCs w:val="28"/>
        </w:rPr>
        <w:t xml:space="preserve"> * 165,5,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BF1A83" w:rsidRPr="00892D72" w:rsidRDefault="00BF1A8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Где 165,5 – количество часов в месяц.</w:t>
      </w:r>
    </w:p>
    <w:p w:rsidR="00003B38" w:rsidRPr="00892D72" w:rsidRDefault="007B4C3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2. </w:t>
      </w:r>
      <w:r w:rsidR="00003B38" w:rsidRPr="00892D72">
        <w:rPr>
          <w:sz w:val="28"/>
          <w:szCs w:val="28"/>
        </w:rPr>
        <w:t xml:space="preserve">Должностной </w:t>
      </w:r>
      <w:r w:rsidR="00307D47" w:rsidRPr="00892D72">
        <w:rPr>
          <w:sz w:val="28"/>
          <w:szCs w:val="28"/>
        </w:rPr>
        <w:t>оклад рассчитывается в таблице 4</w:t>
      </w:r>
      <w:r w:rsidR="00003B38" w:rsidRPr="00892D72">
        <w:rPr>
          <w:sz w:val="28"/>
          <w:szCs w:val="28"/>
        </w:rPr>
        <w:t>. для каждой категории работников.</w:t>
      </w:r>
    </w:p>
    <w:p w:rsidR="007B4C35" w:rsidRPr="00892D72" w:rsidRDefault="007B4C35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7B4C35" w:rsidRPr="00892D72" w:rsidRDefault="007B4C3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2.1 Расчет производительности труда</w:t>
      </w:r>
    </w:p>
    <w:p w:rsidR="007B4C35" w:rsidRPr="00892D72" w:rsidRDefault="007B4C35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7B4C35" w:rsidRPr="00892D72" w:rsidRDefault="00DE33B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Производительность труда на сортировочной станции: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DE33B5" w:rsidRPr="00892D72" w:rsidRDefault="007B4C3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П</w:t>
      </w:r>
      <w:r w:rsidR="00DE33B5" w:rsidRPr="00892D72">
        <w:rPr>
          <w:sz w:val="28"/>
          <w:szCs w:val="28"/>
        </w:rPr>
        <w:t xml:space="preserve">  =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прив</w:t>
      </w:r>
      <w:r w:rsidRPr="00892D72">
        <w:rPr>
          <w:sz w:val="28"/>
          <w:szCs w:val="28"/>
        </w:rPr>
        <w:t>/Ч</w:t>
      </w:r>
      <w:r w:rsidRPr="00892D72">
        <w:rPr>
          <w:sz w:val="28"/>
          <w:szCs w:val="28"/>
          <w:vertAlign w:val="subscript"/>
        </w:rPr>
        <w:t>сп</w:t>
      </w:r>
      <w:r w:rsidRPr="00892D72">
        <w:rPr>
          <w:sz w:val="28"/>
          <w:szCs w:val="28"/>
        </w:rPr>
        <w:t>,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7B4C35" w:rsidRPr="00892D72" w:rsidRDefault="007B4C3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прив</w:t>
      </w:r>
      <w:r w:rsidRPr="00892D72">
        <w:rPr>
          <w:sz w:val="28"/>
          <w:szCs w:val="28"/>
        </w:rPr>
        <w:t xml:space="preserve"> - основная (приведенная) продукция сортировочной станции;</w:t>
      </w:r>
    </w:p>
    <w:p w:rsidR="007B4C35" w:rsidRPr="00892D72" w:rsidRDefault="007B4C3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Ч</w:t>
      </w:r>
      <w:r w:rsidRPr="00892D72">
        <w:rPr>
          <w:sz w:val="28"/>
          <w:szCs w:val="28"/>
          <w:vertAlign w:val="subscript"/>
        </w:rPr>
        <w:t>сп</w:t>
      </w:r>
      <w:r w:rsidRPr="00892D72">
        <w:rPr>
          <w:sz w:val="28"/>
          <w:szCs w:val="28"/>
        </w:rPr>
        <w:t xml:space="preserve"> - среднесписочная численность работников станции, занятых эксплуатационной работой.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330233" w:rsidRPr="00892D72" w:rsidRDefault="0033023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П = 2513/77 = 32,63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C56602" w:rsidRPr="00892D72" w:rsidRDefault="00DE33B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Основная (приведенная) продукция сортировочной станции: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C56602" w:rsidRPr="00892D72" w:rsidRDefault="00C56602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прив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тр.с/п</w:t>
      </w:r>
      <w:r w:rsidRPr="00892D72">
        <w:rPr>
          <w:sz w:val="28"/>
          <w:szCs w:val="28"/>
        </w:rPr>
        <w:t xml:space="preserve"> + </w:t>
      </w:r>
      <w:r w:rsidRPr="00892D72">
        <w:rPr>
          <w:sz w:val="28"/>
          <w:szCs w:val="28"/>
          <w:lang w:val="en-GB"/>
        </w:rPr>
        <w:t>k</w:t>
      </w:r>
      <w:r w:rsidRPr="00892D72">
        <w:rPr>
          <w:sz w:val="28"/>
          <w:szCs w:val="28"/>
          <w:vertAlign w:val="subscript"/>
        </w:rPr>
        <w:t>1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тр.б/п</w:t>
      </w:r>
      <w:r w:rsidRPr="00892D72">
        <w:rPr>
          <w:sz w:val="28"/>
          <w:szCs w:val="28"/>
        </w:rPr>
        <w:t xml:space="preserve"> + </w:t>
      </w:r>
      <w:r w:rsidRPr="00892D72">
        <w:rPr>
          <w:sz w:val="28"/>
          <w:szCs w:val="28"/>
          <w:lang w:val="en-GB"/>
        </w:rPr>
        <w:t>k</w:t>
      </w:r>
      <w:r w:rsidRPr="00892D72">
        <w:rPr>
          <w:sz w:val="28"/>
          <w:szCs w:val="28"/>
          <w:vertAlign w:val="subscript"/>
        </w:rPr>
        <w:t>2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м</w:t>
      </w:r>
      <w:r w:rsidRPr="00892D72">
        <w:rPr>
          <w:sz w:val="28"/>
          <w:szCs w:val="28"/>
        </w:rPr>
        <w:t>,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A7195E" w:rsidRPr="00892D72" w:rsidRDefault="00A7195E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тр.с/п</w:t>
      </w:r>
      <w:r w:rsidRPr="00892D72">
        <w:rPr>
          <w:sz w:val="28"/>
          <w:szCs w:val="28"/>
        </w:rPr>
        <w:t xml:space="preserve">,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тр.б/п</w:t>
      </w:r>
      <w:r w:rsidRPr="00892D72">
        <w:rPr>
          <w:sz w:val="28"/>
          <w:szCs w:val="28"/>
        </w:rPr>
        <w:t xml:space="preserve">,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м</w:t>
      </w:r>
      <w:r w:rsidRPr="00892D72">
        <w:rPr>
          <w:sz w:val="28"/>
          <w:szCs w:val="28"/>
        </w:rPr>
        <w:t xml:space="preserve"> - количество отправленных со станции вагонов соответственно транзитных с переработкой, без переработки и местных;</w:t>
      </w:r>
    </w:p>
    <w:p w:rsidR="00A7195E" w:rsidRPr="00892D72" w:rsidRDefault="00A7195E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k</w:t>
      </w:r>
      <w:r w:rsidRPr="00892D72">
        <w:rPr>
          <w:sz w:val="28"/>
          <w:szCs w:val="28"/>
          <w:vertAlign w:val="subscript"/>
        </w:rPr>
        <w:t>1</w:t>
      </w:r>
      <w:r w:rsidRPr="00892D72">
        <w:rPr>
          <w:sz w:val="28"/>
          <w:szCs w:val="28"/>
        </w:rPr>
        <w:t xml:space="preserve">, </w:t>
      </w:r>
      <w:r w:rsidRPr="00892D72">
        <w:rPr>
          <w:sz w:val="28"/>
          <w:szCs w:val="28"/>
          <w:lang w:val="en-GB"/>
        </w:rPr>
        <w:t>k</w:t>
      </w:r>
      <w:r w:rsidRPr="00892D72">
        <w:rPr>
          <w:sz w:val="28"/>
          <w:szCs w:val="28"/>
          <w:vertAlign w:val="subscript"/>
        </w:rPr>
        <w:t xml:space="preserve">2 </w:t>
      </w:r>
      <w:r w:rsidRPr="00892D72">
        <w:rPr>
          <w:sz w:val="28"/>
          <w:szCs w:val="28"/>
        </w:rPr>
        <w:t>- коэффициенты приведения по трудоемкости обработки соответственно для вагонов транзитных без переработки и местных.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DE33B5" w:rsidRPr="00892D72" w:rsidRDefault="0089477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прив</w:t>
      </w:r>
      <w:r w:rsidRPr="00892D72">
        <w:rPr>
          <w:sz w:val="28"/>
          <w:szCs w:val="28"/>
        </w:rPr>
        <w:t xml:space="preserve"> =</w:t>
      </w:r>
      <w:r w:rsidR="00DE33B5" w:rsidRPr="00892D72">
        <w:rPr>
          <w:sz w:val="28"/>
          <w:szCs w:val="28"/>
        </w:rPr>
        <w:t>1820 + 0,5 * 890 + 4 * 62 = 2513.</w:t>
      </w:r>
    </w:p>
    <w:p w:rsidR="002C5067" w:rsidRDefault="002C5067" w:rsidP="00892D72">
      <w:pPr>
        <w:spacing w:line="360" w:lineRule="auto"/>
        <w:ind w:firstLine="709"/>
        <w:jc w:val="both"/>
        <w:rPr>
          <w:sz w:val="28"/>
          <w:szCs w:val="28"/>
        </w:rPr>
        <w:sectPr w:rsidR="002C5067" w:rsidSect="006462B7">
          <w:footerReference w:type="even" r:id="rId7"/>
          <w:footerReference w:type="default" r:id="rId8"/>
          <w:pgSz w:w="11907" w:h="16840" w:code="9"/>
          <w:pgMar w:top="1134" w:right="851" w:bottom="1134" w:left="1701" w:header="720" w:footer="720" w:gutter="0"/>
          <w:pgNumType w:start="2"/>
          <w:cols w:space="708"/>
          <w:noEndnote/>
          <w:docGrid w:linePitch="326"/>
        </w:sectPr>
      </w:pPr>
    </w:p>
    <w:p w:rsidR="00E50DA2" w:rsidRPr="00892D72" w:rsidRDefault="00E50DA2" w:rsidP="002C5067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Таблица </w:t>
      </w:r>
      <w:r w:rsidR="00307D47" w:rsidRPr="00892D72">
        <w:rPr>
          <w:sz w:val="28"/>
          <w:szCs w:val="28"/>
        </w:rPr>
        <w:t>4</w:t>
      </w:r>
      <w:r w:rsidRPr="00892D72">
        <w:rPr>
          <w:sz w:val="28"/>
          <w:szCs w:val="28"/>
        </w:rPr>
        <w:t>.</w:t>
      </w:r>
      <w:r w:rsidR="006462B7"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</w:rPr>
        <w:t>Расчет численности работников, среднемесячной заработной платы</w:t>
      </w:r>
      <w:r w:rsidR="004D6790" w:rsidRPr="00892D72">
        <w:rPr>
          <w:sz w:val="28"/>
          <w:szCs w:val="28"/>
        </w:rPr>
        <w:t xml:space="preserve"> и фонда заработной платы станции</w:t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840"/>
        <w:gridCol w:w="600"/>
        <w:gridCol w:w="600"/>
        <w:gridCol w:w="600"/>
        <w:gridCol w:w="571"/>
        <w:gridCol w:w="414"/>
        <w:gridCol w:w="815"/>
        <w:gridCol w:w="960"/>
        <w:gridCol w:w="1080"/>
        <w:gridCol w:w="1080"/>
        <w:gridCol w:w="960"/>
        <w:gridCol w:w="960"/>
        <w:gridCol w:w="960"/>
      </w:tblGrid>
      <w:tr w:rsidR="00825804" w:rsidRPr="009E293E" w:rsidTr="002C5067">
        <w:trPr>
          <w:trHeight w:val="1080"/>
          <w:jc w:val="center"/>
        </w:trPr>
        <w:tc>
          <w:tcPr>
            <w:tcW w:w="840" w:type="dxa"/>
            <w:vMerge w:val="restart"/>
            <w:textDirection w:val="btLr"/>
            <w:vAlign w:val="center"/>
          </w:tcPr>
          <w:p w:rsidR="00811BAD" w:rsidRPr="009E293E" w:rsidRDefault="003F61BF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Номер</w:t>
            </w:r>
            <w:r w:rsidR="00811BAD" w:rsidRPr="009E293E">
              <w:rPr>
                <w:sz w:val="20"/>
                <w:szCs w:val="20"/>
              </w:rPr>
              <w:t xml:space="preserve"> статьи расходов</w:t>
            </w:r>
          </w:p>
        </w:tc>
        <w:tc>
          <w:tcPr>
            <w:tcW w:w="1680" w:type="dxa"/>
            <w:vMerge w:val="restart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Профессия или должность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Количество объектов обслуживания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Норма обслуживания, чел.</w:t>
            </w:r>
          </w:p>
        </w:tc>
        <w:tc>
          <w:tcPr>
            <w:tcW w:w="600" w:type="dxa"/>
            <w:vMerge w:val="restart"/>
            <w:textDirection w:val="btLr"/>
            <w:vAlign w:val="center"/>
          </w:tcPr>
          <w:p w:rsidR="00811BAD" w:rsidRPr="009E293E" w:rsidRDefault="003F61BF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Количество</w:t>
            </w:r>
            <w:r w:rsidR="00811BAD" w:rsidRPr="009E293E">
              <w:rPr>
                <w:sz w:val="20"/>
                <w:szCs w:val="20"/>
              </w:rPr>
              <w:t xml:space="preserve"> смен</w:t>
            </w:r>
          </w:p>
        </w:tc>
        <w:tc>
          <w:tcPr>
            <w:tcW w:w="1171" w:type="dxa"/>
            <w:gridSpan w:val="2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Численность, чел.</w:t>
            </w:r>
          </w:p>
        </w:tc>
        <w:tc>
          <w:tcPr>
            <w:tcW w:w="414" w:type="dxa"/>
            <w:vMerge w:val="restart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Разряд</w:t>
            </w:r>
          </w:p>
        </w:tc>
        <w:tc>
          <w:tcPr>
            <w:tcW w:w="815" w:type="dxa"/>
            <w:vMerge w:val="restart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Часовая тарифная ставка, руб.</w:t>
            </w:r>
          </w:p>
        </w:tc>
        <w:tc>
          <w:tcPr>
            <w:tcW w:w="960" w:type="dxa"/>
            <w:vMerge w:val="restart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Месячная тарифная ставка или должностной оклад, руб.</w:t>
            </w:r>
          </w:p>
        </w:tc>
        <w:tc>
          <w:tcPr>
            <w:tcW w:w="2160" w:type="dxa"/>
            <w:gridSpan w:val="2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Доплаты, руб.</w:t>
            </w:r>
          </w:p>
        </w:tc>
        <w:tc>
          <w:tcPr>
            <w:tcW w:w="960" w:type="dxa"/>
            <w:vMerge w:val="restart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Премия, руб.</w:t>
            </w:r>
          </w:p>
        </w:tc>
        <w:tc>
          <w:tcPr>
            <w:tcW w:w="960" w:type="dxa"/>
            <w:vMerge w:val="restart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Среднемесячная заработная плата, руб.</w:t>
            </w:r>
          </w:p>
        </w:tc>
        <w:tc>
          <w:tcPr>
            <w:tcW w:w="960" w:type="dxa"/>
            <w:vMerge w:val="restart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Фонд заработанной платы, руб.</w:t>
            </w:r>
          </w:p>
        </w:tc>
      </w:tr>
      <w:tr w:rsidR="00825804" w:rsidRPr="009E293E" w:rsidTr="002C5067">
        <w:trPr>
          <w:trHeight w:val="1680"/>
          <w:jc w:val="center"/>
        </w:trPr>
        <w:tc>
          <w:tcPr>
            <w:tcW w:w="840" w:type="dxa"/>
            <w:vMerge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явочная, Ч</w:t>
            </w:r>
            <w:r w:rsidRPr="009E293E">
              <w:rPr>
                <w:sz w:val="20"/>
                <w:szCs w:val="20"/>
                <w:vertAlign w:val="subscript"/>
              </w:rPr>
              <w:t>яв</w:t>
            </w:r>
          </w:p>
        </w:tc>
        <w:tc>
          <w:tcPr>
            <w:tcW w:w="571" w:type="dxa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списочная, Ч</w:t>
            </w:r>
            <w:r w:rsidRPr="009E293E">
              <w:rPr>
                <w:sz w:val="20"/>
                <w:szCs w:val="20"/>
                <w:vertAlign w:val="subscript"/>
              </w:rPr>
              <w:t>сп</w:t>
            </w:r>
          </w:p>
        </w:tc>
        <w:tc>
          <w:tcPr>
            <w:tcW w:w="414" w:type="dxa"/>
            <w:vMerge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ночное время</w:t>
            </w:r>
          </w:p>
        </w:tc>
        <w:tc>
          <w:tcPr>
            <w:tcW w:w="1080" w:type="dxa"/>
            <w:textDirection w:val="btLr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праздничные дни</w:t>
            </w:r>
          </w:p>
        </w:tc>
        <w:tc>
          <w:tcPr>
            <w:tcW w:w="960" w:type="dxa"/>
            <w:vMerge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</w:t>
            </w:r>
          </w:p>
        </w:tc>
        <w:tc>
          <w:tcPr>
            <w:tcW w:w="414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</w:t>
            </w:r>
          </w:p>
        </w:tc>
        <w:tc>
          <w:tcPr>
            <w:tcW w:w="815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vAlign w:val="center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15</w:t>
            </w:r>
          </w:p>
        </w:tc>
      </w:tr>
      <w:tr w:rsidR="00811BAD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2034 (070)</w:t>
            </w:r>
          </w:p>
        </w:tc>
        <w:tc>
          <w:tcPr>
            <w:tcW w:w="12120" w:type="dxa"/>
            <w:gridSpan w:val="14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Штат станции, занятый на маневровой работе</w:t>
            </w:r>
          </w:p>
        </w:tc>
      </w:tr>
      <w:tr w:rsidR="00825804" w:rsidRPr="009E293E" w:rsidTr="002C5067">
        <w:trPr>
          <w:trHeight w:val="51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Дежурный по парку формирования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10800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1787400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357480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571968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357480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3074328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161217760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Дежурный по горке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8.74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11750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1944625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388925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622280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388925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3344755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350797904</w:t>
            </w:r>
          </w:p>
        </w:tc>
      </w:tr>
      <w:tr w:rsidR="00825804" w:rsidRPr="009E293E" w:rsidTr="002C5067">
        <w:trPr>
          <w:trHeight w:val="51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Операторы распорядительного поста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8.74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34.47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5705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1141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1825.531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1140.96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9812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1029107</w:t>
            </w:r>
          </w:p>
        </w:tc>
      </w:tr>
      <w:tr w:rsidR="00825804" w:rsidRPr="009E293E" w:rsidTr="002C5067">
        <w:trPr>
          <w:trHeight w:val="51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 xml:space="preserve">Операторы </w:t>
            </w:r>
            <w:r w:rsidR="003F61BF" w:rsidRPr="009E293E">
              <w:rPr>
                <w:sz w:val="20"/>
                <w:szCs w:val="20"/>
              </w:rPr>
              <w:t>исполнительного</w:t>
            </w:r>
            <w:r w:rsidRPr="009E293E">
              <w:rPr>
                <w:sz w:val="20"/>
                <w:szCs w:val="20"/>
              </w:rPr>
              <w:t xml:space="preserve"> поста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17.48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34.47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5705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1141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1825.531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1140.96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9812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2058213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Составители поездов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26.22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48.85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8085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1616.9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2587.096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1616.94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13906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4375271</w:t>
            </w:r>
          </w:p>
        </w:tc>
      </w:tr>
      <w:tr w:rsidR="00825804" w:rsidRPr="009E293E" w:rsidTr="002C5067">
        <w:trPr>
          <w:trHeight w:val="61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Регулировщики скоростей движения вагонов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26.22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39.97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6615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1323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2116.811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1323.01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11378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3579930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Итого по ст. 2034 (070)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91.77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523058186</w:t>
            </w:r>
          </w:p>
        </w:tc>
      </w:tr>
      <w:tr w:rsidR="00811BAD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2030 (071)</w:t>
            </w:r>
          </w:p>
        </w:tc>
        <w:tc>
          <w:tcPr>
            <w:tcW w:w="12120" w:type="dxa"/>
            <w:gridSpan w:val="14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Технический штат станции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Дежурный по станции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13050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2159775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431955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691128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431955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3714813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194804794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Дежурный по парку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11750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1944625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388925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622280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388925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3344755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175398952</w:t>
            </w:r>
          </w:p>
        </w:tc>
      </w:tr>
      <w:tr w:rsidR="00825804" w:rsidRPr="009E293E" w:rsidTr="002C5067">
        <w:trPr>
          <w:trHeight w:val="51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Оператор при дежурном по станции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8.74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39.97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6615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1323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2116.811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1323.01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11378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1193310</w:t>
            </w:r>
          </w:p>
        </w:tc>
      </w:tr>
      <w:tr w:rsidR="00825804" w:rsidRPr="009E293E" w:rsidTr="002C5067">
        <w:trPr>
          <w:trHeight w:val="51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Сигналист по закреплению составов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17.48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34.47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5705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1141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1825.531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1140.96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9812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2058213</w:t>
            </w:r>
          </w:p>
        </w:tc>
      </w:tr>
      <w:tr w:rsidR="00825804" w:rsidRPr="009E293E" w:rsidTr="002C5067">
        <w:trPr>
          <w:trHeight w:val="163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Старший оператор станционного технологического центра по обработке поездной документации и перевозочных документов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7560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1251180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250236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400377.6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250236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2152030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112852432</w:t>
            </w:r>
          </w:p>
        </w:tc>
      </w:tr>
      <w:tr w:rsidR="00825804" w:rsidRPr="009E293E" w:rsidTr="002C5067">
        <w:trPr>
          <w:trHeight w:val="142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Оператор станционного технологического центра по обработке поездной документации и перевозочных документов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8.74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6650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1100575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220115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352184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220115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1892989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198536686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Оператор ЭВМ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8.74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39.97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6615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1323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2116.811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1323.01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11378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1193310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Итого по ст. 2030 (071)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56.81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686037698</w:t>
            </w:r>
          </w:p>
        </w:tc>
      </w:tr>
      <w:tr w:rsidR="00811BAD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2040 (080)</w:t>
            </w:r>
          </w:p>
        </w:tc>
        <w:tc>
          <w:tcPr>
            <w:tcW w:w="12120" w:type="dxa"/>
            <w:gridSpan w:val="14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 xml:space="preserve">Штат по </w:t>
            </w:r>
            <w:r w:rsidR="003F61BF" w:rsidRPr="009E293E">
              <w:rPr>
                <w:sz w:val="20"/>
                <w:szCs w:val="20"/>
              </w:rPr>
              <w:t>обслуживанию</w:t>
            </w:r>
            <w:r w:rsidRPr="009E293E">
              <w:rPr>
                <w:sz w:val="20"/>
                <w:szCs w:val="20"/>
              </w:rPr>
              <w:t xml:space="preserve"> зданий, сооружений и содержанию оборудования и инвентаря</w:t>
            </w:r>
          </w:p>
        </w:tc>
      </w:tr>
      <w:tr w:rsidR="00825804" w:rsidRPr="009E293E" w:rsidTr="002C5067">
        <w:trPr>
          <w:trHeight w:val="51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Рабочий по уборке помещений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28.97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4795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958.91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1534.251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958.907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8247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890633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3F61BF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Станционный</w:t>
            </w:r>
            <w:r w:rsidR="00811BAD" w:rsidRPr="009E293E">
              <w:rPr>
                <w:sz w:val="20"/>
                <w:szCs w:val="20"/>
              </w:rPr>
              <w:t xml:space="preserve"> рабочий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28.97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4795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958.91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1534.251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958.907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8247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98959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Слесарь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32.78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5425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1085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1736.029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1085.02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9331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111974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Плотник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32.78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5425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1085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1736.029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1085.02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9331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111974</w:t>
            </w:r>
          </w:p>
        </w:tc>
      </w:tr>
      <w:tr w:rsidR="00825804" w:rsidRPr="009E293E" w:rsidTr="002C5067">
        <w:trPr>
          <w:trHeight w:val="51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Машинист - кочегар котельной установки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28.55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4725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945.01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1512.008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945.005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8127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426182</w:t>
            </w:r>
          </w:p>
        </w:tc>
      </w:tr>
      <w:tr w:rsidR="00825804" w:rsidRPr="009E293E" w:rsidTr="002C5067">
        <w:trPr>
          <w:trHeight w:val="76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Слесарь - электрик по ремонту электрооборудования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28.55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4725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945.01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1512.008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945.005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8127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97525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Итого по ст. 2040 (080)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17.37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14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1737246</w:t>
            </w:r>
          </w:p>
        </w:tc>
      </w:tr>
      <w:tr w:rsidR="00811BAD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1001 (040)</w:t>
            </w:r>
          </w:p>
        </w:tc>
        <w:tc>
          <w:tcPr>
            <w:tcW w:w="12120" w:type="dxa"/>
            <w:gridSpan w:val="14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Штат станции по грузовой работе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Приемосдатчик грузов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13.11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48.86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8086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1617.3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2587.626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1617.27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13908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2188083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Товарный кассир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1.5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6.555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1.5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16750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2772125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554425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887080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554425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4768055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375055206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Коммерческий агент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45.68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7560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1512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2419.213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1512.01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13003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312078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Агент ФТО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0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Итого по ст. 1001 (040)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22.67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6.5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377555368</w:t>
            </w:r>
          </w:p>
        </w:tc>
      </w:tr>
      <w:tr w:rsidR="00825804" w:rsidRPr="009E293E" w:rsidTr="002C5067">
        <w:trPr>
          <w:trHeight w:val="76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2010 (044)</w:t>
            </w: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Рабочий по уборке помещений грузового хозяйства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48.86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8086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1617.3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2587.626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1617.27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13908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1502117</w:t>
            </w:r>
          </w:p>
        </w:tc>
      </w:tr>
      <w:tr w:rsidR="00825804" w:rsidRPr="009E293E" w:rsidTr="002C5067">
        <w:trPr>
          <w:trHeight w:val="76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1004 (045)</w:t>
            </w: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Рабочий по подготовке грузовых вагонов к перевозке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39.33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21.15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3500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700.07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1120.104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700.065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6021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2841463</w:t>
            </w:r>
          </w:p>
        </w:tc>
      </w:tr>
      <w:tr w:rsidR="00825804" w:rsidRPr="009E293E" w:rsidTr="002C5067">
        <w:trPr>
          <w:trHeight w:val="76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1006 (047)</w:t>
            </w: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Станционный рабочий по устранению неисправностей вагонов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0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0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34.47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5705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1141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1825.531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1140.96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9812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0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Приемщик вагонов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4.37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8.74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</w:t>
            </w: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34.47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5705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1141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1825.531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1140.96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9812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1029107</w:t>
            </w:r>
          </w:p>
        </w:tc>
      </w:tr>
      <w:tr w:rsidR="00825804" w:rsidRPr="009E293E" w:rsidTr="002C5067">
        <w:trPr>
          <w:trHeight w:val="76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Итого по основному производственному составу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57.07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20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5372686</w:t>
            </w:r>
          </w:p>
        </w:tc>
      </w:tr>
      <w:tr w:rsidR="00811BAD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785 (485)</w:t>
            </w:r>
          </w:p>
        </w:tc>
        <w:tc>
          <w:tcPr>
            <w:tcW w:w="12120" w:type="dxa"/>
            <w:gridSpan w:val="14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Цеховой персонал без аппарата управления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Инженер - электрик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12850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2126675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425335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680536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425335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3657881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43894572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Инженер - технолог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12850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2126675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425335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680536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425335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3657881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43894572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Техник - технолог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7800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1290900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258180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413088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258180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2220348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26644176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Секретарь - машинистка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3900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645450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129090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206544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129090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1110174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13322088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Кладовщик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4300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711650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142330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227728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142330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1224038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14688456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Агент по розыску грузов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7800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1290900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258180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413088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258180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2220348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53288352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Маневровый диспетчер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13050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2159775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431955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691128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431955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3714813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44577756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Станционный диспетчер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13050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2159775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431955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691128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431955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3714813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44577756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Итого по ст. 785 (485)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284887728</w:t>
            </w:r>
          </w:p>
        </w:tc>
      </w:tr>
      <w:tr w:rsidR="00811BAD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830 (530)</w:t>
            </w:r>
          </w:p>
        </w:tc>
        <w:tc>
          <w:tcPr>
            <w:tcW w:w="12120" w:type="dxa"/>
            <w:gridSpan w:val="14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Аппарат управления станции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Начальник станции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21350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3533425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706685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1130696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353343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5724149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68689782</w:t>
            </w:r>
          </w:p>
        </w:tc>
      </w:tr>
      <w:tr w:rsidR="00825804" w:rsidRPr="009E293E" w:rsidTr="002C5067">
        <w:trPr>
          <w:trHeight w:val="51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Заместитель начальника по оперативной работе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18148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3003494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600699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961118.1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300349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4865660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58387923</w:t>
            </w:r>
          </w:p>
        </w:tc>
      </w:tr>
      <w:tr w:rsidR="00825804" w:rsidRPr="009E293E" w:rsidTr="002C5067">
        <w:trPr>
          <w:trHeight w:val="51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Заместитель начальника по технической работе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18148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3003494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600699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961118.1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300349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4865660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58387923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Главный инженер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19250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3185875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637175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1019480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318588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5161118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61933410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14800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2449400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489880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783808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244940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3968028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47616336</w:t>
            </w:r>
          </w:p>
        </w:tc>
      </w:tr>
      <w:tr w:rsidR="00825804" w:rsidRPr="009E293E" w:rsidTr="002C5067">
        <w:trPr>
          <w:trHeight w:val="51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Специалист по управлению персоналом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12850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2126675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425335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680536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212668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3445214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41342562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 xml:space="preserve">Экономист 1 категории 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12850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2126675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425335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680536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212668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3445214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41342562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Инженер 1 категории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12850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2126675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425335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680536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212668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3445214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41342562</w:t>
            </w:r>
          </w:p>
        </w:tc>
      </w:tr>
      <w:tr w:rsidR="00825804" w:rsidRPr="009E293E" w:rsidTr="002C5067">
        <w:trPr>
          <w:trHeight w:val="153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Начальник станционного технологического центра обработки поездной документации и перевозочных документов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17450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2887975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577595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924152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288798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4678520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56142234</w:t>
            </w:r>
          </w:p>
        </w:tc>
      </w:tr>
      <w:tr w:rsidR="00825804" w:rsidRPr="009E293E" w:rsidTr="002C5067">
        <w:trPr>
          <w:trHeight w:val="102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Начальник грузового района железнодорожной станции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17450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2887975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577595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924152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288798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4678520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56142234</w:t>
            </w:r>
          </w:p>
        </w:tc>
      </w:tr>
      <w:tr w:rsidR="00825804" w:rsidRPr="009E293E" w:rsidTr="002C5067">
        <w:trPr>
          <w:trHeight w:val="51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Начальник товарной конторы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17450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2887975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577595</w:t>
            </w: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924152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288798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4678520</w:t>
            </w: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56142234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Итого по ст. 830 (530)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11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587469763</w:t>
            </w:r>
          </w:p>
        </w:tc>
      </w:tr>
      <w:tr w:rsidR="00825804" w:rsidRPr="009E293E" w:rsidTr="002C5067">
        <w:trPr>
          <w:trHeight w:val="1020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757 (457)</w:t>
            </w: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Затраты по оплате труда производственного персонала за непроработанное время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537268.639</w:t>
            </w:r>
          </w:p>
        </w:tc>
      </w:tr>
      <w:tr w:rsidR="00825804" w:rsidRPr="009E293E" w:rsidTr="002C5067">
        <w:trPr>
          <w:trHeight w:val="255"/>
          <w:jc w:val="center"/>
        </w:trPr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Всего по станции</w:t>
            </w:r>
          </w:p>
        </w:tc>
        <w:tc>
          <w:tcPr>
            <w:tcW w:w="84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266</w:t>
            </w:r>
          </w:p>
        </w:tc>
        <w:tc>
          <w:tcPr>
            <w:tcW w:w="571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95</w:t>
            </w:r>
          </w:p>
        </w:tc>
        <w:tc>
          <w:tcPr>
            <w:tcW w:w="414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811BAD" w:rsidRPr="009E293E" w:rsidRDefault="00811BAD" w:rsidP="009E293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E293E">
              <w:rPr>
                <w:sz w:val="20"/>
                <w:szCs w:val="20"/>
              </w:rPr>
              <w:t>2466118675</w:t>
            </w:r>
          </w:p>
        </w:tc>
      </w:tr>
    </w:tbl>
    <w:p w:rsidR="002C5067" w:rsidRDefault="002C5067" w:rsidP="002C5067">
      <w:pPr>
        <w:spacing w:line="360" w:lineRule="auto"/>
        <w:ind w:firstLine="709"/>
        <w:jc w:val="both"/>
        <w:rPr>
          <w:bCs/>
          <w:sz w:val="28"/>
          <w:szCs w:val="28"/>
        </w:rPr>
        <w:sectPr w:rsidR="002C5067" w:rsidSect="002C5067">
          <w:pgSz w:w="16840" w:h="11907" w:orient="landscape" w:code="9"/>
          <w:pgMar w:top="1701" w:right="1134" w:bottom="851" w:left="1134" w:header="720" w:footer="720" w:gutter="0"/>
          <w:pgNumType w:start="2"/>
          <w:cols w:space="708"/>
          <w:noEndnote/>
          <w:docGrid w:linePitch="326"/>
        </w:sectPr>
      </w:pPr>
    </w:p>
    <w:p w:rsidR="00DE33B5" w:rsidRPr="00892D72" w:rsidRDefault="00DE33B5" w:rsidP="00892D7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92D72">
        <w:rPr>
          <w:bCs/>
          <w:sz w:val="28"/>
          <w:szCs w:val="28"/>
        </w:rPr>
        <w:t>Раздел 3. Бюджет затрат станции. Расчет эксплуатационных расходов</w:t>
      </w:r>
    </w:p>
    <w:p w:rsidR="00DE33B5" w:rsidRPr="00892D72" w:rsidRDefault="00DE33B5" w:rsidP="00892D7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E33B5" w:rsidRPr="00892D72" w:rsidRDefault="00DE33B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Планирование прямых расходов по видам работ и местам возникновения затрат</w:t>
      </w:r>
    </w:p>
    <w:p w:rsidR="00DE33B5" w:rsidRPr="00892D72" w:rsidRDefault="00DE33B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Затраты на заработанную плату рассчитаны в разделе 2.</w:t>
      </w:r>
    </w:p>
    <w:p w:rsidR="00DE33B5" w:rsidRPr="00892D72" w:rsidRDefault="0027035A" w:rsidP="00892D72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place">
        <w:r w:rsidRPr="00892D72">
          <w:rPr>
            <w:sz w:val="28"/>
            <w:szCs w:val="28"/>
            <w:lang w:val="en-GB"/>
          </w:rPr>
          <w:t>I</w:t>
        </w:r>
        <w:r w:rsidRPr="00892D72">
          <w:rPr>
            <w:sz w:val="28"/>
            <w:szCs w:val="28"/>
          </w:rPr>
          <w:t>.</w:t>
        </w:r>
      </w:smartTag>
      <w:r w:rsidRPr="00892D72">
        <w:rPr>
          <w:sz w:val="28"/>
          <w:szCs w:val="28"/>
        </w:rPr>
        <w:t xml:space="preserve"> </w:t>
      </w:r>
      <w:r w:rsidR="00DE33B5" w:rsidRPr="00892D72">
        <w:rPr>
          <w:sz w:val="28"/>
          <w:szCs w:val="28"/>
        </w:rPr>
        <w:t>Расходы на материалы</w:t>
      </w:r>
    </w:p>
    <w:p w:rsidR="007D7807" w:rsidRPr="00892D72" w:rsidRDefault="007D780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1. </w:t>
      </w:r>
      <w:r w:rsidR="00E12BA4" w:rsidRPr="00892D72">
        <w:rPr>
          <w:sz w:val="28"/>
          <w:szCs w:val="28"/>
        </w:rPr>
        <w:t>Затраты на материалы при уборке и обслуживании сл</w:t>
      </w:r>
      <w:r w:rsidR="004F7470" w:rsidRPr="00892D72">
        <w:rPr>
          <w:sz w:val="28"/>
          <w:szCs w:val="28"/>
        </w:rPr>
        <w:t>ужебных производственных помещений: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7D7807" w:rsidRPr="00892D72" w:rsidRDefault="007D780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Э</w:t>
      </w:r>
      <w:r w:rsidRPr="00892D72">
        <w:rPr>
          <w:sz w:val="28"/>
          <w:szCs w:val="28"/>
          <w:vertAlign w:val="subscript"/>
        </w:rPr>
        <w:t>мат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S</w:t>
      </w:r>
      <w:r w:rsidRPr="00892D72">
        <w:rPr>
          <w:sz w:val="28"/>
          <w:szCs w:val="28"/>
          <w:vertAlign w:val="subscript"/>
        </w:rPr>
        <w:t>1</w:t>
      </w:r>
      <w:r w:rsidRPr="00892D72">
        <w:rPr>
          <w:sz w:val="28"/>
          <w:szCs w:val="28"/>
        </w:rPr>
        <w:t>/100*</w:t>
      </w:r>
      <w:r w:rsidRPr="00892D72">
        <w:rPr>
          <w:sz w:val="28"/>
          <w:szCs w:val="28"/>
          <w:lang w:val="en-GB"/>
        </w:rPr>
        <w:t>H</w:t>
      </w:r>
      <w:r w:rsidRPr="00892D72">
        <w:rPr>
          <w:sz w:val="28"/>
          <w:szCs w:val="28"/>
        </w:rPr>
        <w:t>,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7D7807" w:rsidRPr="00892D72" w:rsidRDefault="007D780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</w:t>
      </w:r>
      <w:r w:rsidR="00ED3DA0" w:rsidRPr="00892D72">
        <w:rPr>
          <w:sz w:val="28"/>
          <w:szCs w:val="28"/>
          <w:lang w:val="en-GB"/>
        </w:rPr>
        <w:t>S</w:t>
      </w:r>
      <w:r w:rsidR="00ED3DA0" w:rsidRPr="00892D72">
        <w:rPr>
          <w:sz w:val="28"/>
          <w:szCs w:val="28"/>
          <w:vertAlign w:val="subscript"/>
        </w:rPr>
        <w:t>1</w:t>
      </w:r>
      <w:r w:rsidR="00307D47" w:rsidRPr="00892D72">
        <w:rPr>
          <w:sz w:val="28"/>
          <w:szCs w:val="28"/>
          <w:vertAlign w:val="subscript"/>
        </w:rPr>
        <w:t xml:space="preserve"> </w:t>
      </w:r>
      <w:r w:rsidRPr="00892D72">
        <w:rPr>
          <w:sz w:val="28"/>
          <w:szCs w:val="28"/>
        </w:rPr>
        <w:t>– площадь помещений;</w:t>
      </w:r>
    </w:p>
    <w:p w:rsidR="007D7807" w:rsidRPr="00892D72" w:rsidRDefault="00ED3DA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H</w:t>
      </w:r>
      <w:r w:rsidRPr="00892D72">
        <w:rPr>
          <w:sz w:val="28"/>
          <w:szCs w:val="28"/>
        </w:rPr>
        <w:t xml:space="preserve"> </w:t>
      </w:r>
      <w:r w:rsidR="007D7807" w:rsidRPr="00892D72">
        <w:rPr>
          <w:sz w:val="28"/>
          <w:szCs w:val="28"/>
        </w:rPr>
        <w:t xml:space="preserve">- норма расхода материалов на </w:t>
      </w:r>
      <w:smartTag w:uri="urn:schemas-microsoft-com:office:smarttags" w:element="metricconverter">
        <w:smartTagPr>
          <w:attr w:name="ProductID" w:val="8. М"/>
        </w:smartTagPr>
        <w:r w:rsidR="007D7807" w:rsidRPr="00892D72">
          <w:rPr>
            <w:sz w:val="28"/>
            <w:szCs w:val="28"/>
          </w:rPr>
          <w:t>100 м</w:t>
        </w:r>
        <w:r w:rsidR="007D7807" w:rsidRPr="00892D72">
          <w:rPr>
            <w:sz w:val="28"/>
            <w:szCs w:val="28"/>
            <w:vertAlign w:val="superscript"/>
          </w:rPr>
          <w:t>2</w:t>
        </w:r>
      </w:smartTag>
      <w:r w:rsidR="007D7807" w:rsidRPr="00892D72">
        <w:rPr>
          <w:sz w:val="28"/>
          <w:szCs w:val="28"/>
        </w:rPr>
        <w:t>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E12BA4" w:rsidRPr="00892D72" w:rsidRDefault="00ED3DA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Э</w:t>
      </w:r>
      <w:r w:rsidRPr="00892D72">
        <w:rPr>
          <w:sz w:val="28"/>
          <w:szCs w:val="28"/>
          <w:vertAlign w:val="subscript"/>
        </w:rPr>
        <w:t>мат</w:t>
      </w:r>
      <w:r w:rsidRPr="00892D72">
        <w:rPr>
          <w:sz w:val="28"/>
          <w:szCs w:val="28"/>
        </w:rPr>
        <w:t xml:space="preserve"> =</w:t>
      </w:r>
      <w:r w:rsidR="004F7470" w:rsidRPr="00892D72">
        <w:rPr>
          <w:sz w:val="28"/>
          <w:szCs w:val="28"/>
        </w:rPr>
        <w:t xml:space="preserve"> 4850/100 * 510 = 24735 тыс.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8D09F5" w:rsidRPr="00892D72" w:rsidRDefault="008D09F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2. </w:t>
      </w:r>
      <w:r w:rsidR="004F7470" w:rsidRPr="00892D72">
        <w:rPr>
          <w:sz w:val="28"/>
          <w:szCs w:val="28"/>
        </w:rPr>
        <w:t xml:space="preserve">Затраты на материалы по приему, отправлению и выдаче грузов, материалы при погрузке и пломбировании вагонов, на маркировку грузов: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8D09F5" w:rsidRPr="00892D72" w:rsidRDefault="008D09F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Э</w:t>
      </w:r>
      <w:r w:rsidRPr="00892D72">
        <w:rPr>
          <w:sz w:val="28"/>
          <w:szCs w:val="28"/>
          <w:vertAlign w:val="subscript"/>
        </w:rPr>
        <w:t>мат</w:t>
      </w:r>
      <w:r w:rsidRPr="00892D72">
        <w:rPr>
          <w:sz w:val="28"/>
          <w:szCs w:val="28"/>
        </w:rPr>
        <w:t xml:space="preserve"> =(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п</w:t>
      </w:r>
      <w:r w:rsidRPr="00892D72">
        <w:rPr>
          <w:sz w:val="28"/>
          <w:szCs w:val="28"/>
        </w:rPr>
        <w:t xml:space="preserve"> + 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в</w:t>
      </w:r>
      <w:r w:rsidRPr="00892D72">
        <w:rPr>
          <w:sz w:val="28"/>
          <w:szCs w:val="28"/>
        </w:rPr>
        <w:t>)*Н*365,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8D09F5" w:rsidRPr="00892D72" w:rsidRDefault="008D09F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</w:rPr>
        <w:t xml:space="preserve"> - число погруженных и выгруженных вагонов в сутки;</w:t>
      </w:r>
    </w:p>
    <w:p w:rsidR="008D09F5" w:rsidRPr="00892D72" w:rsidRDefault="008D09F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Н - норма затрат материалов.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4F7470" w:rsidRPr="00892D72" w:rsidRDefault="00562562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Э</w:t>
      </w:r>
      <w:r w:rsidRPr="00892D72">
        <w:rPr>
          <w:sz w:val="28"/>
          <w:szCs w:val="28"/>
          <w:vertAlign w:val="subscript"/>
        </w:rPr>
        <w:t>мат</w:t>
      </w:r>
      <w:r w:rsidRPr="00892D72">
        <w:rPr>
          <w:sz w:val="28"/>
          <w:szCs w:val="28"/>
        </w:rPr>
        <w:t xml:space="preserve"> = </w:t>
      </w:r>
      <w:r w:rsidR="004F7470" w:rsidRPr="00892D72">
        <w:rPr>
          <w:sz w:val="28"/>
          <w:szCs w:val="28"/>
        </w:rPr>
        <w:t>(1,16+1,44)*68*365=541,8 тыс. руб.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005120" w:rsidRPr="00892D72" w:rsidRDefault="0000512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3. </w:t>
      </w:r>
      <w:r w:rsidR="004F7470" w:rsidRPr="00892D72">
        <w:rPr>
          <w:sz w:val="28"/>
          <w:szCs w:val="28"/>
        </w:rPr>
        <w:t xml:space="preserve">Затраты материалов по уборке и обслуживанию помещений грузового хозяйства: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005120" w:rsidRPr="00892D72" w:rsidRDefault="0000512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Э</w:t>
      </w:r>
      <w:r w:rsidRPr="00892D72">
        <w:rPr>
          <w:sz w:val="28"/>
          <w:szCs w:val="28"/>
          <w:vertAlign w:val="subscript"/>
        </w:rPr>
        <w:t>мат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S</w:t>
      </w:r>
      <w:r w:rsidRPr="00892D72">
        <w:rPr>
          <w:sz w:val="28"/>
          <w:szCs w:val="28"/>
          <w:vertAlign w:val="subscript"/>
        </w:rPr>
        <w:t>2</w:t>
      </w:r>
      <w:r w:rsidRPr="00892D72">
        <w:rPr>
          <w:sz w:val="28"/>
          <w:szCs w:val="28"/>
        </w:rPr>
        <w:t>/100*</w:t>
      </w:r>
      <w:r w:rsidRPr="00892D72">
        <w:rPr>
          <w:sz w:val="28"/>
          <w:szCs w:val="28"/>
          <w:lang w:val="en-GB"/>
        </w:rPr>
        <w:t>H</w:t>
      </w:r>
      <w:r w:rsidRPr="00892D72">
        <w:rPr>
          <w:sz w:val="28"/>
          <w:szCs w:val="28"/>
        </w:rPr>
        <w:t>*365,</w:t>
      </w:r>
    </w:p>
    <w:p w:rsidR="00005120" w:rsidRPr="00892D72" w:rsidRDefault="0000512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</w:t>
      </w:r>
      <w:r w:rsidRPr="00892D72">
        <w:rPr>
          <w:sz w:val="28"/>
          <w:szCs w:val="28"/>
          <w:lang w:val="en-GB"/>
        </w:rPr>
        <w:t>S</w:t>
      </w:r>
      <w:r w:rsidRPr="00892D72">
        <w:rPr>
          <w:sz w:val="28"/>
          <w:szCs w:val="28"/>
          <w:vertAlign w:val="subscript"/>
        </w:rPr>
        <w:t xml:space="preserve">2 </w:t>
      </w:r>
      <w:r w:rsidRPr="00892D72">
        <w:rPr>
          <w:sz w:val="28"/>
          <w:szCs w:val="28"/>
        </w:rPr>
        <w:t>– площадь помещений грузового хозяйства.</w:t>
      </w:r>
    </w:p>
    <w:p w:rsidR="00005120" w:rsidRPr="00892D72" w:rsidRDefault="0000512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Н = 510 руб.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4F7470" w:rsidRPr="00892D72" w:rsidRDefault="0000512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Э</w:t>
      </w:r>
      <w:r w:rsidRPr="00892D72">
        <w:rPr>
          <w:sz w:val="28"/>
          <w:szCs w:val="28"/>
          <w:vertAlign w:val="subscript"/>
        </w:rPr>
        <w:t>мат</w:t>
      </w:r>
      <w:r w:rsidRPr="00892D72">
        <w:rPr>
          <w:sz w:val="28"/>
          <w:szCs w:val="28"/>
        </w:rPr>
        <w:t xml:space="preserve"> = </w:t>
      </w:r>
      <w:r w:rsidR="004F7470" w:rsidRPr="00892D72">
        <w:rPr>
          <w:sz w:val="28"/>
          <w:szCs w:val="28"/>
        </w:rPr>
        <w:t>1650/100*510*365=3071,4 тыс. руб.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005120" w:rsidRPr="00892D72" w:rsidRDefault="0000512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4. </w:t>
      </w:r>
      <w:r w:rsidR="004F7470" w:rsidRPr="00892D72">
        <w:rPr>
          <w:sz w:val="28"/>
          <w:szCs w:val="28"/>
        </w:rPr>
        <w:t xml:space="preserve">Затраты на приобретение и ремонт тормозных башмаков (в год):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005120" w:rsidRPr="00892D72" w:rsidRDefault="00C34F39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т.б.</w:t>
      </w:r>
      <w:r w:rsidRPr="00892D72">
        <w:rPr>
          <w:sz w:val="28"/>
          <w:szCs w:val="28"/>
        </w:rPr>
        <w:t xml:space="preserve"> = (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 xml:space="preserve">пер(в год) </w:t>
      </w:r>
      <w:r w:rsidRPr="00892D72">
        <w:rPr>
          <w:sz w:val="28"/>
          <w:szCs w:val="28"/>
        </w:rPr>
        <w:t>+</w:t>
      </w:r>
      <w:r w:rsidRPr="00892D72">
        <w:rPr>
          <w:sz w:val="28"/>
          <w:szCs w:val="28"/>
          <w:lang w:val="en-GB"/>
        </w:rPr>
        <w:t>n</w:t>
      </w:r>
      <w:r w:rsidRPr="00892D72">
        <w:rPr>
          <w:sz w:val="28"/>
          <w:szCs w:val="28"/>
          <w:vertAlign w:val="subscript"/>
        </w:rPr>
        <w:t>м (в год)</w:t>
      </w:r>
      <w:r w:rsidRPr="00892D72">
        <w:rPr>
          <w:sz w:val="28"/>
          <w:szCs w:val="28"/>
        </w:rPr>
        <w:t>)/370*С,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C34F39" w:rsidRPr="00892D72" w:rsidRDefault="00C34F39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где С</w:t>
      </w:r>
      <w:r w:rsidRPr="00892D72">
        <w:rPr>
          <w:sz w:val="28"/>
          <w:szCs w:val="28"/>
          <w:vertAlign w:val="subscript"/>
        </w:rPr>
        <w:t>т.б</w:t>
      </w:r>
      <w:r w:rsidRPr="00892D72">
        <w:rPr>
          <w:sz w:val="28"/>
          <w:szCs w:val="28"/>
        </w:rPr>
        <w:t xml:space="preserve">  – стоимость тормозного башмака, равная 285 руб.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4F7470" w:rsidRPr="00892D72" w:rsidRDefault="00FE01C1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т.б</w:t>
      </w:r>
      <w:r w:rsidRPr="00892D72">
        <w:rPr>
          <w:sz w:val="28"/>
          <w:szCs w:val="28"/>
        </w:rPr>
        <w:t xml:space="preserve"> = </w:t>
      </w:r>
      <w:r w:rsidR="004F7470" w:rsidRPr="00892D72">
        <w:rPr>
          <w:sz w:val="28"/>
          <w:szCs w:val="28"/>
        </w:rPr>
        <w:t>(1820+62*365)/370*</w:t>
      </w:r>
      <w:r w:rsidR="000342AD" w:rsidRPr="00892D72">
        <w:rPr>
          <w:sz w:val="28"/>
          <w:szCs w:val="28"/>
        </w:rPr>
        <w:t>285=18833 тыс. руб.</w:t>
      </w:r>
    </w:p>
    <w:p w:rsidR="000342AD" w:rsidRPr="00892D72" w:rsidRDefault="000342AD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0342AD" w:rsidRPr="00892D72" w:rsidRDefault="00A47A0F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II</w:t>
      </w:r>
      <w:r w:rsidRPr="00892D72">
        <w:rPr>
          <w:sz w:val="28"/>
          <w:szCs w:val="28"/>
        </w:rPr>
        <w:t xml:space="preserve">. </w:t>
      </w:r>
      <w:r w:rsidR="000342AD" w:rsidRPr="00892D72">
        <w:rPr>
          <w:sz w:val="28"/>
          <w:szCs w:val="28"/>
        </w:rPr>
        <w:t>Расходы на электроэнергию</w:t>
      </w:r>
    </w:p>
    <w:p w:rsidR="00A47A0F" w:rsidRPr="00892D72" w:rsidRDefault="000342AD" w:rsidP="00892D7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По хозяйству перевозок расходы на освещение станции: 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6E3FE8" w:rsidRPr="00892D72" w:rsidRDefault="006E3FE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осв</w:t>
      </w:r>
      <w:r w:rsidRPr="00892D72">
        <w:rPr>
          <w:sz w:val="28"/>
          <w:szCs w:val="28"/>
        </w:rPr>
        <w:t xml:space="preserve"> = Σ</w:t>
      </w:r>
      <w:r w:rsidRPr="00892D72">
        <w:rPr>
          <w:sz w:val="28"/>
          <w:szCs w:val="28"/>
          <w:lang w:val="en-GB"/>
        </w:rPr>
        <w:t>WTK</w:t>
      </w:r>
      <w:r w:rsidRPr="00892D72">
        <w:rPr>
          <w:sz w:val="28"/>
          <w:szCs w:val="28"/>
          <w:vertAlign w:val="subscript"/>
        </w:rPr>
        <w:t>3</w:t>
      </w:r>
      <w:r w:rsidRPr="00892D72">
        <w:rPr>
          <w:sz w:val="28"/>
          <w:szCs w:val="28"/>
        </w:rPr>
        <w:t>Ц*10</w:t>
      </w:r>
      <w:r w:rsidRPr="00892D72">
        <w:rPr>
          <w:sz w:val="28"/>
          <w:szCs w:val="28"/>
          <w:vertAlign w:val="superscript"/>
        </w:rPr>
        <w:t>-3</w:t>
      </w:r>
      <w:r w:rsidRPr="00892D72">
        <w:rPr>
          <w:sz w:val="28"/>
          <w:szCs w:val="28"/>
        </w:rPr>
        <w:t>,</w:t>
      </w:r>
    </w:p>
    <w:p w:rsidR="006462B7" w:rsidRPr="00892D72" w:rsidRDefault="006462B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6E3FE8" w:rsidRPr="00892D72" w:rsidRDefault="006E3FE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где  - суммарная мощность установленных светильников,</w:t>
      </w:r>
    </w:p>
    <w:p w:rsidR="006E3FE8" w:rsidRPr="00892D72" w:rsidRDefault="006E3FE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Σ</w:t>
      </w:r>
      <w:r w:rsidRPr="00892D72">
        <w:rPr>
          <w:sz w:val="28"/>
          <w:szCs w:val="28"/>
          <w:lang w:val="en-GB"/>
        </w:rPr>
        <w:t>W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F</w:t>
      </w:r>
      <w:r w:rsidRPr="00892D72">
        <w:rPr>
          <w:sz w:val="28"/>
          <w:szCs w:val="28"/>
        </w:rPr>
        <w:t>в,</w:t>
      </w:r>
    </w:p>
    <w:p w:rsidR="006E3FE8" w:rsidRPr="00892D72" w:rsidRDefault="006E3FE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</w:t>
      </w:r>
      <w:r w:rsidRPr="00892D72">
        <w:rPr>
          <w:sz w:val="28"/>
          <w:szCs w:val="28"/>
          <w:lang w:val="en-GB"/>
        </w:rPr>
        <w:t>F</w:t>
      </w:r>
      <w:r w:rsidRPr="00892D72">
        <w:rPr>
          <w:sz w:val="28"/>
          <w:szCs w:val="28"/>
        </w:rPr>
        <w:t xml:space="preserve"> - площадь станции;</w:t>
      </w:r>
    </w:p>
    <w:p w:rsidR="006E3FE8" w:rsidRPr="00892D72" w:rsidRDefault="006E3FE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в - норма удельной мощности, Вт/м</w:t>
      </w:r>
      <w:r w:rsidRPr="00892D72">
        <w:rPr>
          <w:sz w:val="28"/>
          <w:szCs w:val="28"/>
          <w:vertAlign w:val="superscript"/>
        </w:rPr>
        <w:t>2</w:t>
      </w:r>
      <w:r w:rsidRPr="00892D72">
        <w:rPr>
          <w:sz w:val="28"/>
          <w:szCs w:val="28"/>
        </w:rPr>
        <w:t xml:space="preserve"> (в</w:t>
      </w:r>
      <w:r w:rsidR="008318B2"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</w:rPr>
        <w:t>= 1,2 Вт/м</w:t>
      </w:r>
      <w:r w:rsidRPr="00892D72">
        <w:rPr>
          <w:sz w:val="28"/>
          <w:szCs w:val="28"/>
          <w:vertAlign w:val="superscript"/>
        </w:rPr>
        <w:t>2</w:t>
      </w:r>
      <w:r w:rsidRPr="00892D72">
        <w:rPr>
          <w:sz w:val="28"/>
          <w:szCs w:val="28"/>
        </w:rPr>
        <w:t>);</w:t>
      </w:r>
    </w:p>
    <w:p w:rsidR="006E3FE8" w:rsidRPr="00892D72" w:rsidRDefault="006E3FE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Т - время горения световых точек за год, равное 3200 ч.;</w:t>
      </w:r>
    </w:p>
    <w:p w:rsidR="006E3FE8" w:rsidRPr="00892D72" w:rsidRDefault="006E3FE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K</w:t>
      </w:r>
      <w:r w:rsidRPr="00892D72">
        <w:rPr>
          <w:sz w:val="28"/>
          <w:szCs w:val="28"/>
          <w:vertAlign w:val="subscript"/>
        </w:rPr>
        <w:t>3</w:t>
      </w:r>
      <w:r w:rsidRPr="00892D72">
        <w:rPr>
          <w:sz w:val="28"/>
          <w:szCs w:val="28"/>
        </w:rPr>
        <w:t xml:space="preserve"> - коэффициент запаса (= 1,3);</w:t>
      </w:r>
    </w:p>
    <w:p w:rsidR="006E3FE8" w:rsidRPr="00892D72" w:rsidRDefault="006E3FE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Ц - цена 1 кВт</w:t>
      </w:r>
      <w:r w:rsidRPr="00892D72">
        <w:rPr>
          <w:rFonts w:cs="Arial"/>
          <w:sz w:val="28"/>
          <w:szCs w:val="28"/>
        </w:rPr>
        <w:t>•</w:t>
      </w:r>
      <w:r w:rsidRPr="00892D72">
        <w:rPr>
          <w:sz w:val="28"/>
          <w:szCs w:val="28"/>
        </w:rPr>
        <w:t>ч электроэнергии (Ц = 1,60. за 1 кВт</w:t>
      </w:r>
      <w:r w:rsidRPr="00892D72">
        <w:rPr>
          <w:rFonts w:cs="Arial"/>
          <w:sz w:val="28"/>
          <w:szCs w:val="28"/>
        </w:rPr>
        <w:t>•</w:t>
      </w:r>
      <w:r w:rsidRPr="00892D72">
        <w:rPr>
          <w:sz w:val="28"/>
          <w:szCs w:val="28"/>
        </w:rPr>
        <w:t>ч);</w:t>
      </w:r>
    </w:p>
    <w:p w:rsidR="006E3FE8" w:rsidRPr="00892D72" w:rsidRDefault="006E3FE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10</w:t>
      </w:r>
      <w:r w:rsidRPr="00892D72">
        <w:rPr>
          <w:sz w:val="28"/>
          <w:szCs w:val="28"/>
          <w:vertAlign w:val="superscript"/>
        </w:rPr>
        <w:t xml:space="preserve">-3 </w:t>
      </w:r>
      <w:r w:rsidRPr="00892D72">
        <w:rPr>
          <w:sz w:val="28"/>
          <w:szCs w:val="28"/>
        </w:rPr>
        <w:t>- перевод Вт в Квт.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0342AD" w:rsidRPr="00892D72" w:rsidRDefault="008318B2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осв</w:t>
      </w:r>
      <w:r w:rsidRPr="00892D72">
        <w:rPr>
          <w:sz w:val="28"/>
          <w:szCs w:val="28"/>
        </w:rPr>
        <w:t xml:space="preserve"> = </w:t>
      </w:r>
      <w:r w:rsidR="000342AD" w:rsidRPr="00892D72">
        <w:rPr>
          <w:sz w:val="28"/>
          <w:szCs w:val="28"/>
        </w:rPr>
        <w:t>410*</w:t>
      </w:r>
      <w:r w:rsidR="006B394B" w:rsidRPr="00892D72">
        <w:rPr>
          <w:sz w:val="28"/>
          <w:szCs w:val="28"/>
        </w:rPr>
        <w:t>1,2*</w:t>
      </w:r>
      <w:r w:rsidR="000342AD" w:rsidRPr="00892D72">
        <w:rPr>
          <w:sz w:val="28"/>
          <w:szCs w:val="28"/>
        </w:rPr>
        <w:t>3200*1,3*1,6*0,001=</w:t>
      </w:r>
      <w:r w:rsidR="006B394B" w:rsidRPr="00892D72">
        <w:rPr>
          <w:sz w:val="28"/>
          <w:szCs w:val="28"/>
        </w:rPr>
        <w:t>3274,75</w:t>
      </w:r>
      <w:r w:rsidR="000342AD" w:rsidRPr="00892D72">
        <w:rPr>
          <w:sz w:val="28"/>
          <w:szCs w:val="28"/>
        </w:rPr>
        <w:t xml:space="preserve"> тыс. руб.</w:t>
      </w:r>
    </w:p>
    <w:p w:rsidR="00C13169" w:rsidRDefault="00C13169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911FE8" w:rsidRPr="00892D72" w:rsidRDefault="000342AD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Расходы на зарядку аккумуляторных ручных сигнальных фонарей: </w:t>
      </w:r>
    </w:p>
    <w:p w:rsidR="00911FE8" w:rsidRPr="00892D72" w:rsidRDefault="00082AC8" w:rsidP="00892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1FE8" w:rsidRPr="00892D72">
        <w:rPr>
          <w:sz w:val="28"/>
          <w:szCs w:val="28"/>
        </w:rPr>
        <w:t>С</w:t>
      </w:r>
      <w:r w:rsidR="00911FE8" w:rsidRPr="00892D72">
        <w:rPr>
          <w:sz w:val="28"/>
          <w:szCs w:val="28"/>
          <w:vertAlign w:val="subscript"/>
        </w:rPr>
        <w:t>ак.ф.</w:t>
      </w:r>
      <w:r w:rsidR="00911FE8" w:rsidRPr="00892D72">
        <w:rPr>
          <w:sz w:val="28"/>
          <w:szCs w:val="28"/>
        </w:rPr>
        <w:t xml:space="preserve"> = 180 * Ч</w:t>
      </w:r>
      <w:r w:rsidR="00911FE8" w:rsidRPr="00892D72">
        <w:rPr>
          <w:sz w:val="28"/>
          <w:szCs w:val="28"/>
          <w:vertAlign w:val="subscript"/>
        </w:rPr>
        <w:t>ак.ф.</w:t>
      </w:r>
      <w:r w:rsidR="00911FE8" w:rsidRPr="00892D72">
        <w:rPr>
          <w:sz w:val="28"/>
          <w:szCs w:val="28"/>
        </w:rPr>
        <w:t xml:space="preserve"> *Ц</w:t>
      </w:r>
      <w:r w:rsidR="00911FE8" w:rsidRPr="00892D72">
        <w:rPr>
          <w:sz w:val="28"/>
          <w:szCs w:val="28"/>
          <w:vertAlign w:val="subscript"/>
        </w:rPr>
        <w:t>а</w:t>
      </w:r>
      <w:r w:rsidR="00911FE8" w:rsidRPr="00892D72">
        <w:rPr>
          <w:sz w:val="28"/>
          <w:szCs w:val="28"/>
        </w:rPr>
        <w:t>,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911FE8" w:rsidRPr="00892D72" w:rsidRDefault="0043140B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г</w:t>
      </w:r>
      <w:r w:rsidR="00911FE8" w:rsidRPr="00892D72">
        <w:rPr>
          <w:sz w:val="28"/>
          <w:szCs w:val="28"/>
        </w:rPr>
        <w:t xml:space="preserve">де  </w:t>
      </w:r>
      <w:r w:rsidRPr="00892D72">
        <w:rPr>
          <w:sz w:val="28"/>
          <w:szCs w:val="28"/>
        </w:rPr>
        <w:t>Ч</w:t>
      </w:r>
      <w:r w:rsidRPr="00892D72">
        <w:rPr>
          <w:sz w:val="28"/>
          <w:szCs w:val="28"/>
          <w:vertAlign w:val="subscript"/>
        </w:rPr>
        <w:t>ак.ф.</w:t>
      </w:r>
      <w:r w:rsidR="00911FE8" w:rsidRPr="00892D72">
        <w:rPr>
          <w:sz w:val="28"/>
          <w:szCs w:val="28"/>
        </w:rPr>
        <w:t>- численность</w:t>
      </w:r>
      <w:r w:rsidRPr="00892D72">
        <w:rPr>
          <w:sz w:val="28"/>
          <w:szCs w:val="28"/>
        </w:rPr>
        <w:t xml:space="preserve"> работников станции, имеющих аккумуляторные фонари;</w:t>
      </w:r>
    </w:p>
    <w:p w:rsidR="0043140B" w:rsidRPr="00892D72" w:rsidRDefault="0043140B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Ц</w:t>
      </w:r>
      <w:r w:rsidRPr="00892D72">
        <w:rPr>
          <w:sz w:val="28"/>
          <w:szCs w:val="28"/>
          <w:vertAlign w:val="subscript"/>
        </w:rPr>
        <w:t>а</w:t>
      </w:r>
      <w:r w:rsidRPr="00892D72">
        <w:rPr>
          <w:sz w:val="28"/>
          <w:szCs w:val="28"/>
        </w:rPr>
        <w:t xml:space="preserve"> - цена одной зарядки (60 руб.)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0342AD" w:rsidRPr="00892D72" w:rsidRDefault="0043140B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ак.ф.</w:t>
      </w:r>
      <w:r w:rsidRPr="00892D72">
        <w:rPr>
          <w:sz w:val="28"/>
          <w:szCs w:val="28"/>
        </w:rPr>
        <w:t xml:space="preserve"> = </w:t>
      </w:r>
      <w:r w:rsidR="000342AD" w:rsidRPr="00892D72">
        <w:rPr>
          <w:sz w:val="28"/>
          <w:szCs w:val="28"/>
        </w:rPr>
        <w:t>180*8*60=86,4 тыс. руб.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B2001F" w:rsidRPr="00892D72" w:rsidRDefault="000342AD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Общая сумма расходов на электроэнергию: 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B2001F" w:rsidRPr="00892D72" w:rsidRDefault="00B2001F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э</w:t>
      </w:r>
      <w:r w:rsidRPr="00892D72">
        <w:rPr>
          <w:sz w:val="28"/>
          <w:szCs w:val="28"/>
        </w:rPr>
        <w:t xml:space="preserve"> =  С</w:t>
      </w:r>
      <w:r w:rsidRPr="00892D72">
        <w:rPr>
          <w:sz w:val="28"/>
          <w:szCs w:val="28"/>
          <w:vertAlign w:val="subscript"/>
        </w:rPr>
        <w:t>осв</w:t>
      </w:r>
      <w:r w:rsidRPr="00892D72">
        <w:rPr>
          <w:sz w:val="28"/>
          <w:szCs w:val="28"/>
        </w:rPr>
        <w:t xml:space="preserve"> + С</w:t>
      </w:r>
      <w:r w:rsidRPr="00892D72">
        <w:rPr>
          <w:sz w:val="28"/>
          <w:szCs w:val="28"/>
          <w:vertAlign w:val="subscript"/>
        </w:rPr>
        <w:t>ак.ф.</w:t>
      </w:r>
    </w:p>
    <w:p w:rsidR="000342AD" w:rsidRPr="00892D72" w:rsidRDefault="00B2001F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э</w:t>
      </w:r>
      <w:r w:rsidRPr="00892D72">
        <w:rPr>
          <w:sz w:val="28"/>
          <w:szCs w:val="28"/>
        </w:rPr>
        <w:t xml:space="preserve"> = </w:t>
      </w:r>
      <w:r w:rsidR="006B394B" w:rsidRPr="00892D72">
        <w:rPr>
          <w:sz w:val="28"/>
          <w:szCs w:val="28"/>
        </w:rPr>
        <w:t xml:space="preserve">3274,75+86,4=3361,15 </w:t>
      </w:r>
      <w:r w:rsidR="000342AD" w:rsidRPr="00892D72">
        <w:rPr>
          <w:sz w:val="28"/>
          <w:szCs w:val="28"/>
        </w:rPr>
        <w:t>тыс. руб.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E46169" w:rsidRPr="00892D72" w:rsidRDefault="00E46169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2. </w:t>
      </w:r>
      <w:r w:rsidR="006B394B" w:rsidRPr="00892D72">
        <w:rPr>
          <w:sz w:val="28"/>
          <w:szCs w:val="28"/>
        </w:rPr>
        <w:t xml:space="preserve">Затраты на электроэнергию </w:t>
      </w:r>
      <w:r w:rsidR="0050293D" w:rsidRPr="00892D72">
        <w:rPr>
          <w:sz w:val="28"/>
          <w:szCs w:val="28"/>
        </w:rPr>
        <w:t xml:space="preserve">для освещения помещений: 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E46169" w:rsidRPr="00892D72" w:rsidRDefault="00E46169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осв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F</w:t>
      </w:r>
      <w:r w:rsidRPr="00892D72">
        <w:rPr>
          <w:sz w:val="28"/>
          <w:szCs w:val="28"/>
        </w:rPr>
        <w:t xml:space="preserve">в </w:t>
      </w:r>
      <w:r w:rsidRPr="00892D72">
        <w:rPr>
          <w:sz w:val="28"/>
          <w:szCs w:val="28"/>
          <w:lang w:val="en-GB"/>
        </w:rPr>
        <w:t>TK</w:t>
      </w:r>
      <w:r w:rsidRPr="00892D72">
        <w:rPr>
          <w:sz w:val="28"/>
          <w:szCs w:val="28"/>
          <w:vertAlign w:val="subscript"/>
        </w:rPr>
        <w:t>3</w:t>
      </w:r>
      <w:r w:rsidRPr="00892D72">
        <w:rPr>
          <w:sz w:val="28"/>
          <w:szCs w:val="28"/>
        </w:rPr>
        <w:t>Ц*10</w:t>
      </w:r>
      <w:r w:rsidRPr="00892D72">
        <w:rPr>
          <w:sz w:val="28"/>
          <w:szCs w:val="28"/>
          <w:vertAlign w:val="superscript"/>
        </w:rPr>
        <w:t>-3</w:t>
      </w:r>
      <w:r w:rsidRPr="00892D72">
        <w:rPr>
          <w:sz w:val="28"/>
          <w:szCs w:val="28"/>
        </w:rPr>
        <w:t>,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A44F54" w:rsidRPr="00892D72" w:rsidRDefault="00A44F54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</w:t>
      </w:r>
      <w:r w:rsidR="00C057CB" w:rsidRPr="00892D72">
        <w:rPr>
          <w:sz w:val="28"/>
          <w:szCs w:val="28"/>
          <w:lang w:val="en-GB"/>
        </w:rPr>
        <w:t>F</w:t>
      </w:r>
      <w:r w:rsidR="00C057CB"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</w:rPr>
        <w:t>– освещаемая площадь помещений;</w:t>
      </w:r>
    </w:p>
    <w:p w:rsidR="00A44F54" w:rsidRPr="00892D72" w:rsidRDefault="00A44F54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в - норма удельной мощности (5 Вт/м</w:t>
      </w:r>
      <w:r w:rsidRPr="00892D72">
        <w:rPr>
          <w:sz w:val="28"/>
          <w:szCs w:val="28"/>
          <w:vertAlign w:val="superscript"/>
        </w:rPr>
        <w:t>2</w:t>
      </w:r>
      <w:r w:rsidRPr="00892D72">
        <w:rPr>
          <w:sz w:val="28"/>
          <w:szCs w:val="28"/>
        </w:rPr>
        <w:t>);</w:t>
      </w:r>
    </w:p>
    <w:p w:rsidR="004B6C28" w:rsidRPr="00892D72" w:rsidRDefault="004B6C2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Т - время горения световых точек за год, равное 3200 ч.;</w:t>
      </w:r>
    </w:p>
    <w:p w:rsidR="004B6C28" w:rsidRPr="00892D72" w:rsidRDefault="004B6C2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Ц - цена 1 кВт</w:t>
      </w:r>
      <w:r w:rsidRPr="00892D72">
        <w:rPr>
          <w:rFonts w:cs="Arial"/>
          <w:sz w:val="28"/>
          <w:szCs w:val="28"/>
        </w:rPr>
        <w:t>•</w:t>
      </w:r>
      <w:r w:rsidRPr="00892D72">
        <w:rPr>
          <w:sz w:val="28"/>
          <w:szCs w:val="28"/>
        </w:rPr>
        <w:t>ч (1,60.</w:t>
      </w:r>
      <w:r w:rsidR="00F25D2E" w:rsidRPr="00892D72">
        <w:rPr>
          <w:sz w:val="28"/>
          <w:szCs w:val="28"/>
        </w:rPr>
        <w:t>).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0342AD" w:rsidRPr="00892D72" w:rsidRDefault="005B795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осв</w:t>
      </w:r>
      <w:r w:rsidRPr="00892D72">
        <w:rPr>
          <w:sz w:val="28"/>
          <w:szCs w:val="28"/>
        </w:rPr>
        <w:t xml:space="preserve"> = </w:t>
      </w:r>
      <w:r w:rsidR="0050293D" w:rsidRPr="00892D72">
        <w:rPr>
          <w:sz w:val="28"/>
          <w:szCs w:val="28"/>
        </w:rPr>
        <w:t xml:space="preserve">410*5*3200*1,3*1,6*0,001=13643,75 </w:t>
      </w:r>
      <w:r w:rsidR="006B394B" w:rsidRPr="00892D72">
        <w:rPr>
          <w:sz w:val="28"/>
          <w:szCs w:val="28"/>
        </w:rPr>
        <w:t xml:space="preserve"> тыс. руб.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F25D2E" w:rsidRPr="00892D72" w:rsidRDefault="00F25D2E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3. </w:t>
      </w:r>
      <w:r w:rsidR="0050293D" w:rsidRPr="00892D72">
        <w:rPr>
          <w:sz w:val="28"/>
          <w:szCs w:val="28"/>
        </w:rPr>
        <w:t xml:space="preserve">По грузовому хозяйству затраты на электроэнергию для освещения служебных помещений: 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F25D2E" w:rsidRPr="00892D72" w:rsidRDefault="00F25D2E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осв</w:t>
      </w:r>
      <w:r w:rsidRPr="00892D72">
        <w:rPr>
          <w:sz w:val="28"/>
          <w:szCs w:val="28"/>
        </w:rPr>
        <w:t xml:space="preserve"> = </w:t>
      </w:r>
      <w:r w:rsidRPr="00892D72">
        <w:rPr>
          <w:sz w:val="28"/>
          <w:szCs w:val="28"/>
          <w:lang w:val="en-GB"/>
        </w:rPr>
        <w:t>F</w:t>
      </w:r>
      <w:r w:rsidRPr="00892D72">
        <w:rPr>
          <w:sz w:val="28"/>
          <w:szCs w:val="28"/>
        </w:rPr>
        <w:t xml:space="preserve">в </w:t>
      </w:r>
      <w:r w:rsidRPr="00892D72">
        <w:rPr>
          <w:sz w:val="28"/>
          <w:szCs w:val="28"/>
          <w:lang w:val="en-GB"/>
        </w:rPr>
        <w:t>TK</w:t>
      </w:r>
      <w:r w:rsidRPr="00892D72">
        <w:rPr>
          <w:sz w:val="28"/>
          <w:szCs w:val="28"/>
          <w:vertAlign w:val="subscript"/>
        </w:rPr>
        <w:t>3</w:t>
      </w:r>
      <w:r w:rsidRPr="00892D72">
        <w:rPr>
          <w:sz w:val="28"/>
          <w:szCs w:val="28"/>
        </w:rPr>
        <w:t>Ц*10</w:t>
      </w:r>
      <w:r w:rsidRPr="00892D72">
        <w:rPr>
          <w:sz w:val="28"/>
          <w:szCs w:val="28"/>
          <w:vertAlign w:val="superscript"/>
        </w:rPr>
        <w:t>-3</w:t>
      </w:r>
      <w:r w:rsidRPr="00892D72">
        <w:rPr>
          <w:sz w:val="28"/>
          <w:szCs w:val="28"/>
        </w:rPr>
        <w:t>,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F25D2E" w:rsidRPr="00892D72" w:rsidRDefault="00F25D2E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</w:t>
      </w:r>
      <w:r w:rsidRPr="00892D72">
        <w:rPr>
          <w:sz w:val="28"/>
          <w:szCs w:val="28"/>
          <w:lang w:val="en-GB"/>
        </w:rPr>
        <w:t>F</w:t>
      </w:r>
      <w:r w:rsidRPr="00892D72">
        <w:rPr>
          <w:sz w:val="28"/>
          <w:szCs w:val="28"/>
        </w:rPr>
        <w:t xml:space="preserve"> – освещаемая площадь помещений;</w:t>
      </w:r>
    </w:p>
    <w:p w:rsidR="00F25D2E" w:rsidRPr="00892D72" w:rsidRDefault="00F25D2E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в - норма удельной мощности (5 Вт/м</w:t>
      </w:r>
      <w:r w:rsidRPr="00892D72">
        <w:rPr>
          <w:sz w:val="28"/>
          <w:szCs w:val="28"/>
          <w:vertAlign w:val="superscript"/>
        </w:rPr>
        <w:t>2</w:t>
      </w:r>
      <w:r w:rsidRPr="00892D72">
        <w:rPr>
          <w:sz w:val="28"/>
          <w:szCs w:val="28"/>
        </w:rPr>
        <w:t>);</w:t>
      </w:r>
    </w:p>
    <w:p w:rsidR="00F25D2E" w:rsidRPr="00892D72" w:rsidRDefault="00F25D2E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Т - время горения световых точек за год, равное 3200 ч.;</w:t>
      </w:r>
    </w:p>
    <w:p w:rsidR="00F25D2E" w:rsidRPr="00892D72" w:rsidRDefault="00F25D2E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Ц - цена 1 кВт</w:t>
      </w:r>
      <w:r w:rsidRPr="00892D72">
        <w:rPr>
          <w:rFonts w:cs="Arial"/>
          <w:sz w:val="28"/>
          <w:szCs w:val="28"/>
        </w:rPr>
        <w:t>•</w:t>
      </w:r>
      <w:r w:rsidRPr="00892D72">
        <w:rPr>
          <w:sz w:val="28"/>
          <w:szCs w:val="28"/>
        </w:rPr>
        <w:t>ч (1,60.);</w:t>
      </w:r>
    </w:p>
    <w:p w:rsidR="00F25D2E" w:rsidRPr="00892D72" w:rsidRDefault="00F25D2E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K</w:t>
      </w:r>
      <w:r w:rsidRPr="00892D72">
        <w:rPr>
          <w:sz w:val="28"/>
          <w:szCs w:val="28"/>
          <w:vertAlign w:val="subscript"/>
        </w:rPr>
        <w:t>3</w:t>
      </w:r>
      <w:r w:rsidRPr="00892D72">
        <w:rPr>
          <w:sz w:val="28"/>
          <w:szCs w:val="28"/>
        </w:rPr>
        <w:t xml:space="preserve"> - коэффициент запаса (= 1,3).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50293D" w:rsidRPr="00892D72" w:rsidRDefault="00744C3F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осв</w:t>
      </w:r>
      <w:r w:rsidRPr="00892D72">
        <w:rPr>
          <w:sz w:val="28"/>
          <w:szCs w:val="28"/>
        </w:rPr>
        <w:t xml:space="preserve"> = </w:t>
      </w:r>
      <w:r w:rsidR="0050293D" w:rsidRPr="00892D72">
        <w:rPr>
          <w:sz w:val="28"/>
          <w:szCs w:val="28"/>
        </w:rPr>
        <w:t>410*5*3200*1,3*1,6*0,001=13643,75  тыс. руб.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B03BE7" w:rsidRPr="00892D72" w:rsidRDefault="00F350F9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III</w:t>
      </w:r>
      <w:r w:rsidRPr="00892D72">
        <w:rPr>
          <w:sz w:val="28"/>
          <w:szCs w:val="28"/>
        </w:rPr>
        <w:t xml:space="preserve">. </w:t>
      </w:r>
      <w:r w:rsidR="00B03BE7" w:rsidRPr="00892D72">
        <w:rPr>
          <w:sz w:val="28"/>
          <w:szCs w:val="28"/>
        </w:rPr>
        <w:t>Расходы на топливо</w:t>
      </w:r>
    </w:p>
    <w:p w:rsidR="009870C3" w:rsidRPr="00892D72" w:rsidRDefault="009870C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1. </w:t>
      </w:r>
      <w:r w:rsidR="00B03BE7" w:rsidRPr="00892D72">
        <w:rPr>
          <w:sz w:val="28"/>
          <w:szCs w:val="28"/>
        </w:rPr>
        <w:t>Затраты на топливо: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9870C3" w:rsidRPr="00892D72" w:rsidRDefault="009870C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от</w:t>
      </w:r>
      <w:r w:rsidR="00E45F48" w:rsidRPr="00892D72">
        <w:rPr>
          <w:sz w:val="28"/>
          <w:szCs w:val="28"/>
        </w:rPr>
        <w:t xml:space="preserve"> = </w:t>
      </w:r>
      <w:r w:rsidR="00E45F48" w:rsidRPr="00892D72">
        <w:rPr>
          <w:sz w:val="28"/>
          <w:szCs w:val="28"/>
          <w:lang w:val="en-GB"/>
        </w:rPr>
        <w:t>V</w:t>
      </w:r>
      <w:r w:rsidR="00E45F48" w:rsidRPr="00892D72">
        <w:rPr>
          <w:sz w:val="28"/>
          <w:szCs w:val="28"/>
        </w:rPr>
        <w:t xml:space="preserve"> </w:t>
      </w:r>
      <w:r w:rsidR="00E45F48"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>Т</w:t>
      </w:r>
      <w:r w:rsidR="00E45F48" w:rsidRPr="00892D72">
        <w:rPr>
          <w:sz w:val="28"/>
          <w:szCs w:val="28"/>
        </w:rPr>
        <w:t>В</w:t>
      </w:r>
      <w:r w:rsidR="004B491D" w:rsidRPr="00892D72">
        <w:rPr>
          <w:sz w:val="28"/>
          <w:szCs w:val="28"/>
        </w:rPr>
        <w:t>(</w:t>
      </w:r>
      <w:r w:rsidR="004B491D"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>в</w:t>
      </w:r>
      <w:r w:rsidRPr="00892D72">
        <w:rPr>
          <w:sz w:val="28"/>
          <w:szCs w:val="28"/>
        </w:rPr>
        <w:t xml:space="preserve"> – </w:t>
      </w:r>
      <w:r w:rsidR="004B491D"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>н</w:t>
      </w:r>
      <w:r w:rsidRPr="00892D72">
        <w:rPr>
          <w:sz w:val="28"/>
          <w:szCs w:val="28"/>
        </w:rPr>
        <w:t>)Ц*10-6,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9870C3" w:rsidRPr="00892D72" w:rsidRDefault="009870C3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</w:t>
      </w:r>
      <w:r w:rsidR="00525489" w:rsidRPr="00892D72">
        <w:rPr>
          <w:sz w:val="28"/>
          <w:szCs w:val="28"/>
          <w:lang w:val="en-GB"/>
        </w:rPr>
        <w:t>V</w:t>
      </w:r>
      <w:r w:rsidR="00525489"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</w:rPr>
        <w:t>– объем зданий по наружному обмеру, м</w:t>
      </w:r>
      <w:r w:rsidRPr="00892D72">
        <w:rPr>
          <w:sz w:val="28"/>
          <w:szCs w:val="28"/>
          <w:vertAlign w:val="superscript"/>
        </w:rPr>
        <w:t>3</w:t>
      </w:r>
      <w:r w:rsidRPr="00892D72">
        <w:rPr>
          <w:sz w:val="28"/>
          <w:szCs w:val="28"/>
        </w:rPr>
        <w:t>;</w:t>
      </w:r>
    </w:p>
    <w:p w:rsidR="009870C3" w:rsidRPr="00892D72" w:rsidRDefault="00525489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 xml:space="preserve">Т </w:t>
      </w:r>
      <w:r w:rsidR="009870C3" w:rsidRPr="00892D72">
        <w:rPr>
          <w:sz w:val="28"/>
          <w:szCs w:val="28"/>
        </w:rPr>
        <w:t>- продолжительность отопительного сезона в днях (принимают равной 200 дней);</w:t>
      </w:r>
    </w:p>
    <w:p w:rsidR="009870C3" w:rsidRPr="00892D72" w:rsidRDefault="00525489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В </w:t>
      </w:r>
      <w:r w:rsidR="009870C3" w:rsidRPr="00892D72">
        <w:rPr>
          <w:sz w:val="28"/>
          <w:szCs w:val="28"/>
        </w:rPr>
        <w:t xml:space="preserve">- норма расхода условного топлива для подогрева </w:t>
      </w:r>
      <w:smartTag w:uri="urn:schemas-microsoft-com:office:smarttags" w:element="metricconverter">
        <w:smartTagPr>
          <w:attr w:name="ProductID" w:val="8. М"/>
        </w:smartTagPr>
        <w:r w:rsidR="009870C3" w:rsidRPr="00892D72">
          <w:rPr>
            <w:sz w:val="28"/>
            <w:szCs w:val="28"/>
          </w:rPr>
          <w:t>1 000 м</w:t>
        </w:r>
        <w:r w:rsidR="009870C3" w:rsidRPr="00892D72">
          <w:rPr>
            <w:sz w:val="28"/>
            <w:szCs w:val="28"/>
            <w:vertAlign w:val="superscript"/>
          </w:rPr>
          <w:t>3</w:t>
        </w:r>
      </w:smartTag>
      <w:r w:rsidR="009870C3" w:rsidRPr="00892D72">
        <w:rPr>
          <w:sz w:val="28"/>
          <w:szCs w:val="28"/>
        </w:rPr>
        <w:t xml:space="preserve"> зданий на 1 </w:t>
      </w:r>
      <w:r w:rsidR="009870C3" w:rsidRPr="00892D72">
        <w:rPr>
          <w:rFonts w:ascii="Tahoma" w:hAnsi="Tahoma" w:cs="Tahoma"/>
          <w:sz w:val="28"/>
          <w:szCs w:val="28"/>
        </w:rPr>
        <w:t>̊</w:t>
      </w:r>
      <w:r w:rsidR="009870C3" w:rsidRPr="00892D72">
        <w:rPr>
          <w:sz w:val="28"/>
          <w:szCs w:val="28"/>
        </w:rPr>
        <w:t xml:space="preserve"> С в сутки,</w:t>
      </w:r>
      <w:r w:rsidR="00E45F48" w:rsidRPr="00892D72">
        <w:rPr>
          <w:sz w:val="28"/>
          <w:szCs w:val="28"/>
        </w:rPr>
        <w:t xml:space="preserve"> </w:t>
      </w:r>
      <w:r w:rsidR="009870C3" w:rsidRPr="00892D72">
        <w:rPr>
          <w:sz w:val="28"/>
          <w:szCs w:val="28"/>
        </w:rPr>
        <w:t>кг.</w:t>
      </w:r>
      <w:r w:rsidR="00E45F48" w:rsidRPr="00892D72">
        <w:rPr>
          <w:sz w:val="28"/>
          <w:szCs w:val="28"/>
        </w:rPr>
        <w:t xml:space="preserve"> (В = </w:t>
      </w:r>
      <w:smartTag w:uri="urn:schemas-microsoft-com:office:smarttags" w:element="metricconverter">
        <w:smartTagPr>
          <w:attr w:name="ProductID" w:val="8. М"/>
        </w:smartTagPr>
        <w:r w:rsidR="00E45F48" w:rsidRPr="00892D72">
          <w:rPr>
            <w:sz w:val="28"/>
            <w:szCs w:val="28"/>
          </w:rPr>
          <w:t>1,5 кг</w:t>
        </w:r>
      </w:smartTag>
      <w:r w:rsidR="00E45F48" w:rsidRPr="00892D72">
        <w:rPr>
          <w:sz w:val="28"/>
          <w:szCs w:val="28"/>
        </w:rPr>
        <w:t>.);</w:t>
      </w:r>
    </w:p>
    <w:p w:rsidR="00E45F48" w:rsidRPr="00892D72" w:rsidRDefault="00525489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>в</w:t>
      </w:r>
      <w:r w:rsidRPr="00892D72">
        <w:rPr>
          <w:sz w:val="28"/>
          <w:szCs w:val="28"/>
        </w:rPr>
        <w:t xml:space="preserve"> </w:t>
      </w:r>
      <w:r w:rsidR="00E45F48" w:rsidRPr="00892D72">
        <w:rPr>
          <w:sz w:val="28"/>
          <w:szCs w:val="28"/>
        </w:rPr>
        <w:t xml:space="preserve">- средняя температура внутри здания ( = 20  </w:t>
      </w:r>
      <w:r w:rsidR="00E45F48" w:rsidRPr="00892D72">
        <w:rPr>
          <w:rFonts w:ascii="Tahoma" w:hAnsi="Tahoma" w:cs="Tahoma"/>
          <w:sz w:val="28"/>
          <w:szCs w:val="28"/>
        </w:rPr>
        <w:t>̊</w:t>
      </w:r>
      <w:r w:rsidR="00E45F48" w:rsidRPr="00892D72">
        <w:rPr>
          <w:sz w:val="28"/>
          <w:szCs w:val="28"/>
        </w:rPr>
        <w:t xml:space="preserve"> С);</w:t>
      </w:r>
    </w:p>
    <w:p w:rsidR="00E45F48" w:rsidRPr="00892D72" w:rsidRDefault="00525489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t</w:t>
      </w:r>
      <w:r w:rsidRPr="00892D72">
        <w:rPr>
          <w:sz w:val="28"/>
          <w:szCs w:val="28"/>
          <w:vertAlign w:val="subscript"/>
        </w:rPr>
        <w:t>н</w:t>
      </w:r>
      <w:r w:rsidRPr="00892D72">
        <w:rPr>
          <w:sz w:val="28"/>
          <w:szCs w:val="28"/>
        </w:rPr>
        <w:t xml:space="preserve">  </w:t>
      </w:r>
      <w:r w:rsidR="00E45F48" w:rsidRPr="00892D72">
        <w:rPr>
          <w:sz w:val="28"/>
          <w:szCs w:val="28"/>
        </w:rPr>
        <w:t xml:space="preserve">- температура наружного воздуха в среднем за отопительный сезон ( = -5  </w:t>
      </w:r>
      <w:r w:rsidR="00E45F48" w:rsidRPr="00892D72">
        <w:rPr>
          <w:rFonts w:ascii="Tahoma" w:hAnsi="Tahoma" w:cs="Tahoma"/>
          <w:sz w:val="28"/>
          <w:szCs w:val="28"/>
        </w:rPr>
        <w:t>̊</w:t>
      </w:r>
      <w:r w:rsidR="00E45F48" w:rsidRPr="00892D72">
        <w:rPr>
          <w:sz w:val="28"/>
          <w:szCs w:val="28"/>
        </w:rPr>
        <w:t xml:space="preserve"> С);</w:t>
      </w:r>
    </w:p>
    <w:p w:rsidR="00E45F48" w:rsidRPr="00892D72" w:rsidRDefault="00525489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Ц </w:t>
      </w:r>
      <w:r w:rsidR="00E45F48" w:rsidRPr="00892D72">
        <w:rPr>
          <w:sz w:val="28"/>
          <w:szCs w:val="28"/>
        </w:rPr>
        <w:t>- цена 1 т. условного топлива (Ц = 9200 руб.).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B03BE7" w:rsidRPr="00892D72" w:rsidRDefault="000D05AB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от</w:t>
      </w:r>
      <w:r w:rsidRPr="00892D72">
        <w:rPr>
          <w:sz w:val="28"/>
          <w:szCs w:val="28"/>
        </w:rPr>
        <w:t xml:space="preserve"> =</w:t>
      </w:r>
      <w:r w:rsidR="009870C3" w:rsidRPr="00892D72">
        <w:rPr>
          <w:sz w:val="28"/>
          <w:szCs w:val="28"/>
        </w:rPr>
        <w:t xml:space="preserve"> </w:t>
      </w:r>
      <w:r w:rsidR="00B03BE7" w:rsidRPr="00892D72">
        <w:rPr>
          <w:sz w:val="28"/>
          <w:szCs w:val="28"/>
        </w:rPr>
        <w:t>21300*200*1,5*15*9200*0,000001=881,8 тыс. руб.</w:t>
      </w:r>
    </w:p>
    <w:p w:rsidR="00B03BE7" w:rsidRPr="00892D72" w:rsidRDefault="00B03BE7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B03BE7" w:rsidRPr="00892D72" w:rsidRDefault="006204FD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  <w:lang w:val="en-GB"/>
        </w:rPr>
        <w:t>IV</w:t>
      </w:r>
      <w:r w:rsidRPr="00892D72">
        <w:rPr>
          <w:sz w:val="28"/>
          <w:szCs w:val="28"/>
        </w:rPr>
        <w:t xml:space="preserve">. </w:t>
      </w:r>
      <w:r w:rsidR="00B03BE7" w:rsidRPr="00892D72">
        <w:rPr>
          <w:sz w:val="28"/>
          <w:szCs w:val="28"/>
        </w:rPr>
        <w:t>Прочие материальные затраты</w:t>
      </w:r>
    </w:p>
    <w:p w:rsidR="00910836" w:rsidRPr="00892D72" w:rsidRDefault="00B03BE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Прочие материальные затраты: 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910836" w:rsidRPr="00892D72" w:rsidRDefault="00910836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пр.2030</w:t>
      </w:r>
      <w:r w:rsidRPr="00892D72">
        <w:rPr>
          <w:sz w:val="28"/>
          <w:szCs w:val="28"/>
        </w:rPr>
        <w:t xml:space="preserve"> = (ФОТ</w:t>
      </w:r>
      <w:r w:rsidRPr="00892D72">
        <w:rPr>
          <w:sz w:val="28"/>
          <w:szCs w:val="28"/>
          <w:vertAlign w:val="subscript"/>
        </w:rPr>
        <w:t>2030</w:t>
      </w:r>
      <w:r w:rsidRPr="00892D72">
        <w:rPr>
          <w:sz w:val="28"/>
          <w:szCs w:val="28"/>
        </w:rPr>
        <w:t xml:space="preserve"> + С</w:t>
      </w:r>
      <w:r w:rsidRPr="00892D72">
        <w:rPr>
          <w:sz w:val="28"/>
          <w:szCs w:val="28"/>
          <w:vertAlign w:val="subscript"/>
        </w:rPr>
        <w:t>Э2030</w:t>
      </w:r>
      <w:r w:rsidRPr="00892D72">
        <w:rPr>
          <w:sz w:val="28"/>
          <w:szCs w:val="28"/>
        </w:rPr>
        <w:t>)*0,005,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910836" w:rsidRPr="00892D72" w:rsidRDefault="00910836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где </w:t>
      </w:r>
      <w:r w:rsidR="005E1C18" w:rsidRPr="00892D72">
        <w:rPr>
          <w:sz w:val="28"/>
          <w:szCs w:val="28"/>
        </w:rPr>
        <w:t>ФОТ</w:t>
      </w:r>
      <w:r w:rsidR="005E1C18" w:rsidRPr="00892D72">
        <w:rPr>
          <w:sz w:val="28"/>
          <w:szCs w:val="28"/>
          <w:vertAlign w:val="subscript"/>
        </w:rPr>
        <w:t xml:space="preserve">2030 </w:t>
      </w:r>
      <w:r w:rsidRPr="00892D72">
        <w:rPr>
          <w:sz w:val="28"/>
          <w:szCs w:val="28"/>
        </w:rPr>
        <w:t>– фонд оплаты труда основной по ст.2030 (071), тыс. руб.</w:t>
      </w:r>
    </w:p>
    <w:p w:rsidR="00910836" w:rsidRPr="00892D72" w:rsidRDefault="005E1C1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 xml:space="preserve">Э2030 </w:t>
      </w:r>
      <w:r w:rsidR="00910836" w:rsidRPr="00892D72">
        <w:rPr>
          <w:sz w:val="28"/>
          <w:szCs w:val="28"/>
        </w:rPr>
        <w:t>- затраты на электроэнергию по ст. 2030 (071), руб.</w:t>
      </w:r>
    </w:p>
    <w:p w:rsidR="00B03BE7" w:rsidRPr="00892D72" w:rsidRDefault="005E1C18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С</w:t>
      </w:r>
      <w:r w:rsidRPr="00892D72">
        <w:rPr>
          <w:sz w:val="28"/>
          <w:szCs w:val="28"/>
          <w:vertAlign w:val="subscript"/>
        </w:rPr>
        <w:t>пр.2030</w:t>
      </w:r>
      <w:r w:rsidRPr="00892D72">
        <w:rPr>
          <w:sz w:val="28"/>
          <w:szCs w:val="28"/>
        </w:rPr>
        <w:t xml:space="preserve"> =  </w:t>
      </w:r>
      <w:r w:rsidR="00EE30ED" w:rsidRPr="00892D72">
        <w:rPr>
          <w:sz w:val="28"/>
          <w:szCs w:val="28"/>
        </w:rPr>
        <w:t>(686037,6</w:t>
      </w:r>
      <w:r w:rsidR="00B03BE7" w:rsidRPr="00892D72">
        <w:rPr>
          <w:sz w:val="28"/>
          <w:szCs w:val="28"/>
        </w:rPr>
        <w:t>+</w:t>
      </w:r>
      <w:r w:rsidR="00EE30ED" w:rsidRPr="00892D72">
        <w:rPr>
          <w:sz w:val="28"/>
          <w:szCs w:val="28"/>
        </w:rPr>
        <w:t>3361,15</w:t>
      </w:r>
      <w:r w:rsidR="00B03BE7" w:rsidRPr="00892D72">
        <w:rPr>
          <w:sz w:val="28"/>
          <w:szCs w:val="28"/>
        </w:rPr>
        <w:t>)*0,005=</w:t>
      </w:r>
      <w:r w:rsidR="00EE30ED" w:rsidRPr="00892D72">
        <w:rPr>
          <w:sz w:val="28"/>
          <w:szCs w:val="28"/>
        </w:rPr>
        <w:t xml:space="preserve"> 3446, 99 тыс. руб.</w:t>
      </w:r>
    </w:p>
    <w:p w:rsidR="00C86D11" w:rsidRPr="00892D72" w:rsidRDefault="00C86D11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C86D11" w:rsidRPr="00892D72" w:rsidRDefault="00C86D11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Планирование основных расходов, общих для всех мест возникновения затрат и видов работ и планирование общехозяйственных расходов представлены в бюджете затрат сортировочной станции (таблица </w:t>
      </w:r>
      <w:r w:rsidR="00307D47" w:rsidRPr="00892D72">
        <w:rPr>
          <w:sz w:val="28"/>
          <w:szCs w:val="28"/>
        </w:rPr>
        <w:t>5</w:t>
      </w:r>
      <w:r w:rsidRPr="00892D72">
        <w:rPr>
          <w:sz w:val="28"/>
          <w:szCs w:val="28"/>
        </w:rPr>
        <w:t>.)</w:t>
      </w:r>
    </w:p>
    <w:p w:rsidR="00307D47" w:rsidRPr="00892D72" w:rsidRDefault="00307D4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Калькуляция себестоимости хозрасчетных измерителей сортировочной станции показана в таблице 6.</w:t>
      </w:r>
    </w:p>
    <w:p w:rsidR="00B62470" w:rsidRPr="00892D72" w:rsidRDefault="00B62470" w:rsidP="00892D7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Себестоимость продукции, представляя собой затраты предприятия на производство и обращение, служит основой соизмерения расходов и доходов, т.е. самоокупаемости - основополагающего признака рыночного хозяйственного расчета. Себестоимость - один из обобщающих показателей интенсификации и эффективности потребления ресурсов.</w:t>
      </w:r>
      <w:r w:rsidR="00D625F4" w:rsidRPr="00892D72">
        <w:rPr>
          <w:rFonts w:ascii="Times New Roman" w:hAnsi="Times New Roman"/>
          <w:color w:val="auto"/>
          <w:sz w:val="28"/>
          <w:szCs w:val="28"/>
        </w:rPr>
        <w:t xml:space="preserve"> [8, с. 168]</w:t>
      </w:r>
    </w:p>
    <w:p w:rsidR="00B62470" w:rsidRPr="00892D72" w:rsidRDefault="00B62470" w:rsidP="00892D72">
      <w:pPr>
        <w:pStyle w:val="a6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Задачами анализа себестоимости продукции являются:</w:t>
      </w:r>
    </w:p>
    <w:p w:rsidR="00B62470" w:rsidRPr="00892D72" w:rsidRDefault="00B62470" w:rsidP="00892D72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оценка обоснованности и напряженности плана по себестоимости продукции, издержкам производства и обращения на основе анализа поведения затрат;</w:t>
      </w:r>
    </w:p>
    <w:p w:rsidR="00B62470" w:rsidRPr="00892D72" w:rsidRDefault="00B62470" w:rsidP="00892D72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установление динамики и степени выполнения плана по себестоимости;</w:t>
      </w:r>
    </w:p>
    <w:p w:rsidR="00B62470" w:rsidRPr="00892D72" w:rsidRDefault="00B62470" w:rsidP="00892D72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определение факторов, повлиявших на динамику показателей себестоимости и выполнение плана по ним, величины и причины отклонений фактических затрат от плановых;</w:t>
      </w:r>
    </w:p>
    <w:p w:rsidR="00B62470" w:rsidRPr="00892D72" w:rsidRDefault="00B62470" w:rsidP="00892D72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анализ себестоимости отдельных видов продукции;</w:t>
      </w:r>
    </w:p>
    <w:p w:rsidR="00B62470" w:rsidRPr="00892D72" w:rsidRDefault="00B62470" w:rsidP="00892D72">
      <w:pPr>
        <w:pStyle w:val="a6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92D72">
        <w:rPr>
          <w:rFonts w:ascii="Times New Roman" w:hAnsi="Times New Roman"/>
          <w:color w:val="auto"/>
          <w:sz w:val="28"/>
          <w:szCs w:val="28"/>
        </w:rPr>
        <w:t>выявление резервов дальнейшего снижения себестоимости продукции.</w:t>
      </w:r>
      <w:r w:rsidR="00D625F4" w:rsidRPr="00892D72">
        <w:rPr>
          <w:rFonts w:ascii="Times New Roman" w:hAnsi="Times New Roman"/>
          <w:color w:val="auto"/>
          <w:sz w:val="28"/>
          <w:szCs w:val="28"/>
        </w:rPr>
        <w:t xml:space="preserve"> [1, с. 315]</w:t>
      </w:r>
    </w:p>
    <w:p w:rsidR="00B62470" w:rsidRPr="00892D72" w:rsidRDefault="00B6247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Расчет себестоимости продукции принято называть калькулированием, а отчет о себестоимости - калькуляцией. </w:t>
      </w:r>
    </w:p>
    <w:p w:rsidR="00B62470" w:rsidRPr="00892D72" w:rsidRDefault="00B6247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По времени составления различают предварительные, провизорные и отчетные калькуляции. Предварительные калькуляции составляют до начала изготовления продукции. Они бывают сметные, плановые и нормативные. Сметная калькуляция</w:t>
      </w:r>
      <w:r w:rsidR="004A29B8"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</w:rPr>
        <w:t xml:space="preserve"> это расчет предполагаемой себестоимости единицы нового вида продукции. Она составляется на основе нормативов, разрабатываемых лабораторным путем. Плановая калькуляция представляет собой расчет себестоимости единицы продукции, исходя из установленных плановых норм с учетом заданий по снижению себестоимости на предстоящий период. Нормативная калькуляция</w:t>
      </w:r>
      <w:r w:rsidR="00307D47"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</w:rPr>
        <w:t xml:space="preserve">- это расчет себестоимости единицы продукции исходя из действительных технологических норм затрат на определенную дату. Провизорная калькуляция - это расчет ожидаемой себестоимости единицы продукции. Отчетная калькуляция определяет фактические затраты на единицу продукции. </w:t>
      </w:r>
      <w:r w:rsidR="00D625F4" w:rsidRPr="00892D72">
        <w:rPr>
          <w:sz w:val="28"/>
          <w:szCs w:val="28"/>
        </w:rPr>
        <w:t xml:space="preserve"> [9, с. 171]</w:t>
      </w:r>
    </w:p>
    <w:p w:rsidR="00B62470" w:rsidRPr="00892D72" w:rsidRDefault="00B6247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В зависимости от объема затрат, включенных в калькуляцию, различают калькуляцию цеховой, производственной и полной себестоимости. Калькуляция цеховой себестоимости включает только затраты цеха. В них входят затраты материалов, заработная плата производственных рабочих цеха, начисления на заработную плату, общепроизводственные расходы, потери от брака. Эти калькуляции используются для определения себестоимости полуфабрикатов, доли цехов в затратах на изделие (при бесполуфабрикатном способе), для определения себестоимости окончательного брака. </w:t>
      </w:r>
      <w:r w:rsidR="00D625F4" w:rsidRPr="00892D72">
        <w:rPr>
          <w:sz w:val="28"/>
          <w:szCs w:val="28"/>
        </w:rPr>
        <w:t xml:space="preserve">[3, с. 169] </w:t>
      </w:r>
      <w:r w:rsidRPr="00892D72">
        <w:rPr>
          <w:sz w:val="28"/>
          <w:szCs w:val="28"/>
        </w:rPr>
        <w:t xml:space="preserve">Калькуляция производственной себестоимости включает все затраты предприятия на производство продукции. На ее основе выявляются общий производственный результат работы предприятия (экономия или перерасход) по сравнению с принятыми нормами расходов. Калькуляция полной себестоимости охватывает все затраты на производство и реализацию продукции. Она используется для выявления финансового результата от реализации продукции (прибыль или убыток). </w:t>
      </w:r>
      <w:r w:rsidR="00D625F4" w:rsidRPr="00892D72">
        <w:rPr>
          <w:sz w:val="28"/>
          <w:szCs w:val="28"/>
        </w:rPr>
        <w:t>[7, с. 215]</w:t>
      </w:r>
    </w:p>
    <w:p w:rsidR="00B62470" w:rsidRPr="00892D72" w:rsidRDefault="00B6247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По охватываемому периоду калькуляции делятся на месячные, квартальные, годовые. </w:t>
      </w:r>
      <w:r w:rsidR="00D625F4" w:rsidRPr="00892D72">
        <w:rPr>
          <w:sz w:val="28"/>
          <w:szCs w:val="28"/>
        </w:rPr>
        <w:t>[5, с. 82]</w:t>
      </w:r>
    </w:p>
    <w:p w:rsidR="00B62470" w:rsidRPr="00892D72" w:rsidRDefault="00B62470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 xml:space="preserve">Калькуляции различаются также степенью детализации данных. Они могут составляться по укрупненным показателям, только по установленной номенклатуре статей в денежном измерении. Калькуляция может быть детализирована, когда применяются денежные и натуральные измерители. </w:t>
      </w:r>
      <w:r w:rsidR="00D625F4" w:rsidRPr="00892D72">
        <w:rPr>
          <w:sz w:val="28"/>
          <w:szCs w:val="28"/>
        </w:rPr>
        <w:t>[2, с. 326]</w:t>
      </w:r>
    </w:p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307D47" w:rsidRPr="00892D72" w:rsidRDefault="00307D4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Таблица 5.</w:t>
      </w:r>
      <w:r w:rsidR="00892D72"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</w:rPr>
        <w:t>Бюджет затрат сортировочной станции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304"/>
        <w:gridCol w:w="433"/>
        <w:gridCol w:w="723"/>
        <w:gridCol w:w="917"/>
        <w:gridCol w:w="627"/>
        <w:gridCol w:w="627"/>
        <w:gridCol w:w="820"/>
        <w:gridCol w:w="627"/>
        <w:gridCol w:w="336"/>
        <w:gridCol w:w="723"/>
        <w:gridCol w:w="1014"/>
      </w:tblGrid>
      <w:tr w:rsidR="004F5B7D" w:rsidRPr="00151467" w:rsidTr="00892D72">
        <w:trPr>
          <w:trHeight w:val="255"/>
          <w:jc w:val="center"/>
        </w:trPr>
        <w:tc>
          <w:tcPr>
            <w:tcW w:w="735" w:type="dxa"/>
            <w:vMerge w:val="restart"/>
            <w:textDirection w:val="btLr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Номер статьи расходов</w:t>
            </w:r>
          </w:p>
        </w:tc>
        <w:tc>
          <w:tcPr>
            <w:tcW w:w="1560" w:type="dxa"/>
            <w:vMerge w:val="restart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480" w:type="dxa"/>
            <w:vMerge w:val="restart"/>
            <w:textDirection w:val="btLr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Контингент, чел.</w:t>
            </w:r>
          </w:p>
        </w:tc>
        <w:tc>
          <w:tcPr>
            <w:tcW w:w="6240" w:type="dxa"/>
            <w:gridSpan w:val="8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Экономические элементы затрат, тыс. руб.</w:t>
            </w:r>
          </w:p>
        </w:tc>
        <w:tc>
          <w:tcPr>
            <w:tcW w:w="1200" w:type="dxa"/>
            <w:vMerge w:val="restart"/>
            <w:textDirection w:val="btLr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Всего расходов, тыс. руб.</w:t>
            </w:r>
          </w:p>
        </w:tc>
      </w:tr>
      <w:tr w:rsidR="004F5B7D" w:rsidRPr="00151467" w:rsidTr="00892D72">
        <w:trPr>
          <w:trHeight w:val="765"/>
          <w:jc w:val="center"/>
        </w:trPr>
        <w:tc>
          <w:tcPr>
            <w:tcW w:w="735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3120" w:type="dxa"/>
            <w:gridSpan w:val="4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Амортизация</w:t>
            </w:r>
          </w:p>
        </w:tc>
        <w:tc>
          <w:tcPr>
            <w:tcW w:w="840" w:type="dxa"/>
            <w:vMerge w:val="restart"/>
            <w:textDirection w:val="btLr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00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5B7D" w:rsidRPr="00151467" w:rsidTr="00892D72">
        <w:trPr>
          <w:trHeight w:val="2250"/>
          <w:jc w:val="center"/>
        </w:trPr>
        <w:tc>
          <w:tcPr>
            <w:tcW w:w="735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материалы</w:t>
            </w:r>
          </w:p>
        </w:tc>
        <w:tc>
          <w:tcPr>
            <w:tcW w:w="720" w:type="dxa"/>
            <w:textDirection w:val="btLr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топливо</w:t>
            </w:r>
          </w:p>
        </w:tc>
        <w:tc>
          <w:tcPr>
            <w:tcW w:w="960" w:type="dxa"/>
            <w:textDirection w:val="btLr"/>
            <w:vAlign w:val="center"/>
          </w:tcPr>
          <w:p w:rsidR="00B771C9" w:rsidRPr="00151467" w:rsidRDefault="00721983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720" w:type="dxa"/>
            <w:textDirection w:val="btLr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прочие материальные затраты</w:t>
            </w:r>
          </w:p>
        </w:tc>
        <w:tc>
          <w:tcPr>
            <w:tcW w:w="360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5B7D" w:rsidRPr="00151467" w:rsidTr="00892D72">
        <w:trPr>
          <w:trHeight w:val="255"/>
          <w:jc w:val="center"/>
        </w:trPr>
        <w:tc>
          <w:tcPr>
            <w:tcW w:w="735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9</w:t>
            </w:r>
          </w:p>
        </w:tc>
        <w:tc>
          <w:tcPr>
            <w:tcW w:w="360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11</w:t>
            </w:r>
          </w:p>
        </w:tc>
        <w:tc>
          <w:tcPr>
            <w:tcW w:w="1200" w:type="dxa"/>
            <w:vAlign w:val="center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12</w:t>
            </w:r>
          </w:p>
        </w:tc>
      </w:tr>
      <w:tr w:rsidR="00B771C9" w:rsidRPr="00151467" w:rsidTr="00892D72">
        <w:trPr>
          <w:trHeight w:val="540"/>
          <w:jc w:val="center"/>
        </w:trPr>
        <w:tc>
          <w:tcPr>
            <w:tcW w:w="10215" w:type="dxa"/>
            <w:gridSpan w:val="12"/>
            <w:vAlign w:val="bottom"/>
          </w:tcPr>
          <w:p w:rsidR="00B771C9" w:rsidRPr="00151467" w:rsidRDefault="004F5B7D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Прямы</w:t>
            </w:r>
            <w:r w:rsidR="00B771C9" w:rsidRPr="00151467">
              <w:rPr>
                <w:sz w:val="20"/>
                <w:szCs w:val="20"/>
              </w:rPr>
              <w:t>е</w:t>
            </w:r>
            <w:r w:rsidRPr="00151467">
              <w:rPr>
                <w:sz w:val="20"/>
                <w:szCs w:val="20"/>
              </w:rPr>
              <w:t xml:space="preserve"> расходы</w:t>
            </w:r>
            <w:r w:rsidR="00B771C9" w:rsidRPr="00151467">
              <w:rPr>
                <w:sz w:val="20"/>
                <w:szCs w:val="20"/>
              </w:rPr>
              <w:t xml:space="preserve"> по видам работ и местам возникновения затрат                                                                                                                                                                        Хозяйство перевозок</w:t>
            </w:r>
          </w:p>
        </w:tc>
      </w:tr>
      <w:tr w:rsidR="004F5B7D" w:rsidRPr="00151467" w:rsidTr="00892D72">
        <w:trPr>
          <w:trHeight w:val="127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2034 (070)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 xml:space="preserve">Маневровая работа на грузовых и </w:t>
            </w:r>
            <w:r w:rsidR="004F5B7D" w:rsidRPr="00151467">
              <w:rPr>
                <w:sz w:val="20"/>
                <w:szCs w:val="20"/>
              </w:rPr>
              <w:t>сортировочных</w:t>
            </w:r>
            <w:r w:rsidRPr="00151467">
              <w:rPr>
                <w:sz w:val="20"/>
                <w:szCs w:val="20"/>
              </w:rPr>
              <w:t xml:space="preserve"> станциях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21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533058</w:t>
            </w: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140727.3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18833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692618.312</w:t>
            </w:r>
          </w:p>
        </w:tc>
      </w:tr>
      <w:tr w:rsidR="004F5B7D" w:rsidRPr="00151467" w:rsidTr="00892D72">
        <w:trPr>
          <w:trHeight w:val="1530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2030 (071)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Прием и отправление поездов на грузовых и сортировочных станциях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687036</w:t>
            </w: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181377.5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3361.15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3447</w:t>
            </w: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875221.644</w:t>
            </w:r>
          </w:p>
        </w:tc>
      </w:tr>
      <w:tr w:rsidR="004F5B7D" w:rsidRPr="00151467" w:rsidTr="00892D72">
        <w:trPr>
          <w:trHeight w:val="2550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2040 (080)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Обслуживание зданий и сооружений, и содержание оборудовани</w:t>
            </w:r>
            <w:r w:rsidR="00721983" w:rsidRPr="00151467">
              <w:rPr>
                <w:sz w:val="20"/>
                <w:szCs w:val="20"/>
              </w:rPr>
              <w:t>я  и инвент</w:t>
            </w:r>
            <w:r w:rsidRPr="00151467">
              <w:rPr>
                <w:sz w:val="20"/>
                <w:szCs w:val="20"/>
              </w:rPr>
              <w:t>аря хозяйства движения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173724</w:t>
            </w: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45863.14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24735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882</w:t>
            </w: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13643.8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237000</w:t>
            </w: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495847.686</w:t>
            </w:r>
          </w:p>
        </w:tc>
      </w:tr>
      <w:tr w:rsidR="004F5B7D" w:rsidRPr="00151467" w:rsidTr="00892D72">
        <w:trPr>
          <w:trHeight w:val="76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Итого по хозяйству перевозок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48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1393818</w:t>
            </w: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367968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43568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882</w:t>
            </w: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17004.9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240447</w:t>
            </w: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2063687.64</w:t>
            </w:r>
          </w:p>
        </w:tc>
      </w:tr>
      <w:tr w:rsidR="00B771C9" w:rsidRPr="00151467" w:rsidTr="00892D72">
        <w:trPr>
          <w:trHeight w:val="255"/>
          <w:jc w:val="center"/>
        </w:trPr>
        <w:tc>
          <w:tcPr>
            <w:tcW w:w="10215" w:type="dxa"/>
            <w:gridSpan w:val="12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Хозяйства грузовой и коммерческой работы</w:t>
            </w:r>
          </w:p>
        </w:tc>
      </w:tr>
      <w:tr w:rsidR="004F5B7D" w:rsidRPr="00151467" w:rsidTr="00892D72">
        <w:trPr>
          <w:trHeight w:val="1020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1001 (040)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Прием к отправлению и выдача грузов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377555</w:t>
            </w: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99674.52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541,8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48000</w:t>
            </w: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525229.52</w:t>
            </w:r>
          </w:p>
        </w:tc>
      </w:tr>
      <w:tr w:rsidR="004F5B7D" w:rsidRPr="00151467" w:rsidTr="00892D72">
        <w:trPr>
          <w:trHeight w:val="280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2010 (044)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Обслуживание зданий и сооружений, и содержание оборудования  и инве</w:t>
            </w:r>
            <w:r w:rsidR="00721983" w:rsidRPr="00151467">
              <w:rPr>
                <w:sz w:val="20"/>
                <w:szCs w:val="20"/>
              </w:rPr>
              <w:t>нт</w:t>
            </w:r>
            <w:r w:rsidRPr="00151467">
              <w:rPr>
                <w:sz w:val="20"/>
                <w:szCs w:val="20"/>
              </w:rPr>
              <w:t>аря грузовой и коммерческой работы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150211</w:t>
            </w: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39655.7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3071,4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13643.8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460000</w:t>
            </w: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663510.454</w:t>
            </w:r>
          </w:p>
        </w:tc>
      </w:tr>
      <w:tr w:rsidR="004F5B7D" w:rsidRPr="00151467" w:rsidTr="00892D72">
        <w:trPr>
          <w:trHeight w:val="1020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1004 (045)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Подготовка грузовых вагонов к перевозкам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2841</w:t>
            </w: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750.024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3591.024</w:t>
            </w:r>
          </w:p>
        </w:tc>
      </w:tr>
      <w:tr w:rsidR="004F5B7D" w:rsidRPr="00151467" w:rsidTr="00892D72">
        <w:trPr>
          <w:trHeight w:val="178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1006 (047)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Проверка правильности погрузки и крепления грузов в проходящих поездах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1264</w:t>
            </w: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333.696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1597.696</w:t>
            </w:r>
          </w:p>
        </w:tc>
      </w:tr>
      <w:tr w:rsidR="004F5B7D" w:rsidRPr="00151467" w:rsidTr="00892D72">
        <w:trPr>
          <w:trHeight w:val="76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Итого по грузовому хозяйству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26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531871</w:t>
            </w: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140413.9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13643.8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508000</w:t>
            </w: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1193928.69</w:t>
            </w:r>
          </w:p>
        </w:tc>
      </w:tr>
      <w:tr w:rsidR="004F5B7D" w:rsidRPr="00151467" w:rsidTr="00892D72">
        <w:trPr>
          <w:trHeight w:val="79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Всего прямых расходов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74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1925689</w:t>
            </w: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508381.9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43568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882</w:t>
            </w: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30648.7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748447</w:t>
            </w: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0</w:t>
            </w: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3257616.34</w:t>
            </w:r>
          </w:p>
        </w:tc>
      </w:tr>
      <w:tr w:rsidR="00B771C9" w:rsidRPr="00151467" w:rsidTr="00892D72">
        <w:trPr>
          <w:trHeight w:val="255"/>
          <w:jc w:val="center"/>
        </w:trPr>
        <w:tc>
          <w:tcPr>
            <w:tcW w:w="10215" w:type="dxa"/>
            <w:gridSpan w:val="12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 xml:space="preserve">Расходы, общие для всех мест возникновения затрат и </w:t>
            </w:r>
            <w:r w:rsidR="00D57F7C" w:rsidRPr="00151467">
              <w:rPr>
                <w:sz w:val="20"/>
                <w:szCs w:val="20"/>
              </w:rPr>
              <w:t>видов</w:t>
            </w:r>
            <w:r w:rsidRPr="00151467">
              <w:rPr>
                <w:sz w:val="20"/>
                <w:szCs w:val="20"/>
              </w:rPr>
              <w:t xml:space="preserve"> работ</w:t>
            </w:r>
          </w:p>
        </w:tc>
      </w:tr>
      <w:tr w:rsidR="00B771C9" w:rsidRPr="00151467" w:rsidTr="00892D72">
        <w:trPr>
          <w:trHeight w:val="178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757 (457)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 xml:space="preserve">Затраты по </w:t>
            </w:r>
            <w:r w:rsidR="00D57F7C" w:rsidRPr="00151467">
              <w:rPr>
                <w:sz w:val="20"/>
                <w:szCs w:val="20"/>
              </w:rPr>
              <w:t>оплате</w:t>
            </w:r>
            <w:r w:rsidRPr="00151467">
              <w:rPr>
                <w:sz w:val="20"/>
                <w:szCs w:val="20"/>
              </w:rPr>
              <w:t xml:space="preserve"> труда производственного персонала за непроработанное время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560817</w:t>
            </w: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560817</w:t>
            </w:r>
          </w:p>
        </w:tc>
      </w:tr>
      <w:tr w:rsidR="00B771C9" w:rsidRPr="00151467" w:rsidTr="00892D72">
        <w:trPr>
          <w:trHeight w:val="127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761 (461)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Охрана труда и  производственная санитария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9604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4116</w:t>
            </w: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13720</w:t>
            </w:r>
          </w:p>
        </w:tc>
      </w:tr>
      <w:tr w:rsidR="00B771C9" w:rsidRPr="00151467" w:rsidTr="00892D72">
        <w:trPr>
          <w:trHeight w:val="2040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762 (462)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 xml:space="preserve">Командировки и подъемные работников, не </w:t>
            </w:r>
            <w:r w:rsidR="00976ECC" w:rsidRPr="00151467">
              <w:rPr>
                <w:sz w:val="20"/>
                <w:szCs w:val="20"/>
              </w:rPr>
              <w:t>относящих</w:t>
            </w:r>
            <w:r w:rsidR="002C5067">
              <w:rPr>
                <w:sz w:val="20"/>
                <w:szCs w:val="20"/>
              </w:rPr>
              <w:t>-</w:t>
            </w:r>
            <w:r w:rsidR="00976ECC" w:rsidRPr="00151467">
              <w:rPr>
                <w:sz w:val="20"/>
                <w:szCs w:val="20"/>
              </w:rPr>
              <w:t>ся</w:t>
            </w:r>
            <w:r w:rsidRPr="00151467">
              <w:rPr>
                <w:sz w:val="20"/>
                <w:szCs w:val="20"/>
              </w:rPr>
              <w:t xml:space="preserve"> аппарату управления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239099</w:t>
            </w: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239099</w:t>
            </w:r>
          </w:p>
        </w:tc>
      </w:tr>
      <w:tr w:rsidR="00B771C9" w:rsidRPr="00151467" w:rsidTr="00892D72">
        <w:trPr>
          <w:trHeight w:val="229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768 (463)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Обслуживание и текущий ремонт зданий и сооружений и инвентаря производст</w:t>
            </w:r>
            <w:r w:rsidR="002C5067">
              <w:rPr>
                <w:sz w:val="20"/>
                <w:szCs w:val="20"/>
              </w:rPr>
              <w:t>-</w:t>
            </w:r>
            <w:r w:rsidRPr="00151467">
              <w:rPr>
                <w:sz w:val="20"/>
                <w:szCs w:val="20"/>
              </w:rPr>
              <w:t>венного назначения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49.65</w:t>
            </w: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33.1</w:t>
            </w: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82.75</w:t>
            </w:r>
          </w:p>
        </w:tc>
      </w:tr>
      <w:tr w:rsidR="00B771C9" w:rsidRPr="00151467" w:rsidTr="00892D72">
        <w:trPr>
          <w:trHeight w:val="1020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771 (465)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Амортиза</w:t>
            </w:r>
            <w:r w:rsidR="002C5067">
              <w:rPr>
                <w:sz w:val="20"/>
                <w:szCs w:val="20"/>
              </w:rPr>
              <w:t>-</w:t>
            </w:r>
            <w:r w:rsidRPr="00151467">
              <w:rPr>
                <w:sz w:val="20"/>
                <w:szCs w:val="20"/>
              </w:rPr>
              <w:t>ция основных производст</w:t>
            </w:r>
            <w:r w:rsidR="002C5067">
              <w:rPr>
                <w:sz w:val="20"/>
                <w:szCs w:val="20"/>
              </w:rPr>
              <w:t>-</w:t>
            </w:r>
            <w:r w:rsidRPr="00151467">
              <w:rPr>
                <w:sz w:val="20"/>
                <w:szCs w:val="20"/>
              </w:rPr>
              <w:t>венных фондов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1489.5</w:t>
            </w:r>
          </w:p>
        </w:tc>
      </w:tr>
      <w:tr w:rsidR="00B771C9" w:rsidRPr="00151467" w:rsidTr="00892D72">
        <w:trPr>
          <w:trHeight w:val="178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Всего расходов, общих для всех мест возникновения затрат и видов работ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815208.25</w:t>
            </w:r>
          </w:p>
        </w:tc>
      </w:tr>
      <w:tr w:rsidR="00B771C9" w:rsidRPr="00151467" w:rsidTr="00892D72">
        <w:trPr>
          <w:trHeight w:val="255"/>
          <w:jc w:val="center"/>
        </w:trPr>
        <w:tc>
          <w:tcPr>
            <w:tcW w:w="10215" w:type="dxa"/>
            <w:gridSpan w:val="12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Общехозяйственные расходы</w:t>
            </w:r>
          </w:p>
        </w:tc>
      </w:tr>
      <w:tr w:rsidR="00B771C9" w:rsidRPr="00151467" w:rsidTr="00892D72">
        <w:trPr>
          <w:trHeight w:val="1530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785 (485)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Содержание персонала, не относящих</w:t>
            </w:r>
            <w:r w:rsidR="002C5067">
              <w:rPr>
                <w:sz w:val="20"/>
                <w:szCs w:val="20"/>
              </w:rPr>
              <w:t>-</w:t>
            </w:r>
            <w:r w:rsidRPr="00151467">
              <w:rPr>
                <w:sz w:val="20"/>
                <w:szCs w:val="20"/>
              </w:rPr>
              <w:t xml:space="preserve">ся к аппарату </w:t>
            </w:r>
            <w:r w:rsidR="00976ECC" w:rsidRPr="00151467">
              <w:rPr>
                <w:sz w:val="20"/>
                <w:szCs w:val="20"/>
              </w:rPr>
              <w:t>управления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248887</w:t>
            </w:r>
          </w:p>
        </w:tc>
      </w:tr>
      <w:tr w:rsidR="00B771C9" w:rsidRPr="00151467" w:rsidTr="00892D72">
        <w:trPr>
          <w:trHeight w:val="1020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797 (495)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 xml:space="preserve">Изобретательство и рационализация 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40320</w:t>
            </w:r>
          </w:p>
        </w:tc>
      </w:tr>
      <w:tr w:rsidR="00B771C9" w:rsidRPr="00151467" w:rsidTr="00892D72">
        <w:trPr>
          <w:trHeight w:val="127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798 (497)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Подготовка кадров и выплаты, связанные с ней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500</w:t>
            </w: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500</w:t>
            </w:r>
          </w:p>
        </w:tc>
      </w:tr>
      <w:tr w:rsidR="00B771C9" w:rsidRPr="00151467" w:rsidTr="00892D72">
        <w:trPr>
          <w:trHeight w:val="510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809 (506)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76</w:t>
            </w:r>
          </w:p>
        </w:tc>
      </w:tr>
      <w:tr w:rsidR="00B771C9" w:rsidRPr="00151467" w:rsidTr="00892D72">
        <w:trPr>
          <w:trHeight w:val="127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830 (530)</w:t>
            </w: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Затраты по оплате труда работников аппарата управления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587469</w:t>
            </w:r>
          </w:p>
        </w:tc>
      </w:tr>
      <w:tr w:rsidR="00B771C9" w:rsidRPr="00151467" w:rsidTr="00892D72">
        <w:trPr>
          <w:trHeight w:val="1020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831 (531)</w:t>
            </w:r>
          </w:p>
        </w:tc>
        <w:tc>
          <w:tcPr>
            <w:tcW w:w="1560" w:type="dxa"/>
            <w:vAlign w:val="bottom"/>
          </w:tcPr>
          <w:p w:rsidR="00B771C9" w:rsidRPr="00151467" w:rsidRDefault="00CC6C5B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Командировка</w:t>
            </w:r>
            <w:r w:rsidR="00B771C9" w:rsidRPr="00151467">
              <w:rPr>
                <w:sz w:val="20"/>
                <w:szCs w:val="20"/>
              </w:rPr>
              <w:t xml:space="preserve"> персонала аппарата </w:t>
            </w:r>
            <w:r w:rsidRPr="00151467">
              <w:rPr>
                <w:sz w:val="20"/>
                <w:szCs w:val="20"/>
              </w:rPr>
              <w:t>управления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14686.73</w:t>
            </w: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14686.73</w:t>
            </w:r>
          </w:p>
        </w:tc>
      </w:tr>
      <w:tr w:rsidR="00B771C9" w:rsidRPr="00151467" w:rsidTr="002C5067">
        <w:trPr>
          <w:trHeight w:val="316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Всего общехозяйственных расходов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891938.73</w:t>
            </w:r>
          </w:p>
        </w:tc>
      </w:tr>
      <w:tr w:rsidR="00B771C9" w:rsidRPr="00151467" w:rsidTr="00892D72">
        <w:trPr>
          <w:trHeight w:val="765"/>
          <w:jc w:val="center"/>
        </w:trPr>
        <w:tc>
          <w:tcPr>
            <w:tcW w:w="735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Итого расходов по станции</w:t>
            </w:r>
          </w:p>
        </w:tc>
        <w:tc>
          <w:tcPr>
            <w:tcW w:w="4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71C9" w:rsidRPr="00151467" w:rsidRDefault="00B771C9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4964763.32</w:t>
            </w:r>
          </w:p>
        </w:tc>
      </w:tr>
    </w:tbl>
    <w:p w:rsidR="00B771C9" w:rsidRPr="00892D72" w:rsidRDefault="00B771C9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307D47" w:rsidRPr="00892D72" w:rsidRDefault="00307D47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Таблица 6.</w:t>
      </w:r>
      <w:r w:rsidR="00892D72" w:rsidRPr="00892D72">
        <w:rPr>
          <w:sz w:val="28"/>
          <w:szCs w:val="28"/>
        </w:rPr>
        <w:t xml:space="preserve"> </w:t>
      </w:r>
      <w:r w:rsidRPr="00892D72">
        <w:rPr>
          <w:sz w:val="28"/>
          <w:szCs w:val="28"/>
        </w:rPr>
        <w:t>Калькуляция себестоимости хозрасчетных измерителей сортировочной станции</w:t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836"/>
        <w:gridCol w:w="1418"/>
        <w:gridCol w:w="730"/>
        <w:gridCol w:w="1025"/>
        <w:gridCol w:w="927"/>
        <w:gridCol w:w="1123"/>
        <w:gridCol w:w="1025"/>
        <w:gridCol w:w="927"/>
        <w:gridCol w:w="730"/>
      </w:tblGrid>
      <w:tr w:rsidR="005D2890" w:rsidRPr="00151467" w:rsidTr="002C5067">
        <w:trPr>
          <w:trHeight w:val="1020"/>
          <w:jc w:val="center"/>
        </w:trPr>
        <w:tc>
          <w:tcPr>
            <w:tcW w:w="441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№ п/п</w:t>
            </w:r>
          </w:p>
        </w:tc>
        <w:tc>
          <w:tcPr>
            <w:tcW w:w="836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Номер статьи расходов</w:t>
            </w:r>
          </w:p>
        </w:tc>
        <w:tc>
          <w:tcPr>
            <w:tcW w:w="1418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Хозрасчетный измеритель работы</w:t>
            </w:r>
          </w:p>
        </w:tc>
        <w:tc>
          <w:tcPr>
            <w:tcW w:w="730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Объём работ</w:t>
            </w:r>
          </w:p>
        </w:tc>
        <w:tc>
          <w:tcPr>
            <w:tcW w:w="5027" w:type="dxa"/>
            <w:gridSpan w:val="5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Общая сумма расходов, тыс. руб.</w:t>
            </w:r>
          </w:p>
        </w:tc>
        <w:tc>
          <w:tcPr>
            <w:tcW w:w="730" w:type="dxa"/>
            <w:vMerge w:val="restart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Себестоимость, руб.</w:t>
            </w:r>
          </w:p>
        </w:tc>
      </w:tr>
      <w:tr w:rsidR="005D2890" w:rsidRPr="00151467" w:rsidTr="002C5067">
        <w:trPr>
          <w:trHeight w:val="510"/>
          <w:jc w:val="center"/>
        </w:trPr>
        <w:tc>
          <w:tcPr>
            <w:tcW w:w="441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Прямые расходы</w:t>
            </w:r>
          </w:p>
        </w:tc>
        <w:tc>
          <w:tcPr>
            <w:tcW w:w="1123" w:type="dxa"/>
            <w:vMerge w:val="restart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Расходы, общие для всех мест возникновения затрат</w:t>
            </w:r>
          </w:p>
        </w:tc>
        <w:tc>
          <w:tcPr>
            <w:tcW w:w="1025" w:type="dxa"/>
            <w:vMerge w:val="restart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927" w:type="dxa"/>
            <w:vMerge w:val="restart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Итого</w:t>
            </w:r>
          </w:p>
        </w:tc>
        <w:tc>
          <w:tcPr>
            <w:tcW w:w="730" w:type="dxa"/>
            <w:vMerge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D2890" w:rsidRPr="00151467" w:rsidTr="002C5067">
        <w:trPr>
          <w:trHeight w:val="1020"/>
          <w:jc w:val="center"/>
        </w:trPr>
        <w:tc>
          <w:tcPr>
            <w:tcW w:w="441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всего</w:t>
            </w:r>
          </w:p>
        </w:tc>
        <w:tc>
          <w:tcPr>
            <w:tcW w:w="927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в том числе заработная плата</w:t>
            </w:r>
          </w:p>
        </w:tc>
        <w:tc>
          <w:tcPr>
            <w:tcW w:w="1123" w:type="dxa"/>
            <w:vMerge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D2890" w:rsidRPr="00151467" w:rsidTr="002C5067">
        <w:trPr>
          <w:trHeight w:val="255"/>
          <w:jc w:val="center"/>
        </w:trPr>
        <w:tc>
          <w:tcPr>
            <w:tcW w:w="441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</w:t>
            </w:r>
          </w:p>
        </w:tc>
        <w:tc>
          <w:tcPr>
            <w:tcW w:w="730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</w:t>
            </w:r>
          </w:p>
        </w:tc>
        <w:tc>
          <w:tcPr>
            <w:tcW w:w="927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</w:t>
            </w:r>
          </w:p>
        </w:tc>
        <w:tc>
          <w:tcPr>
            <w:tcW w:w="1025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</w:t>
            </w:r>
          </w:p>
        </w:tc>
        <w:tc>
          <w:tcPr>
            <w:tcW w:w="927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9</w:t>
            </w:r>
          </w:p>
        </w:tc>
        <w:tc>
          <w:tcPr>
            <w:tcW w:w="730" w:type="dxa"/>
            <w:vAlign w:val="center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10</w:t>
            </w:r>
          </w:p>
        </w:tc>
      </w:tr>
      <w:tr w:rsidR="005D2890" w:rsidRPr="00151467" w:rsidTr="002C5067">
        <w:trPr>
          <w:trHeight w:val="1020"/>
          <w:jc w:val="center"/>
        </w:trPr>
        <w:tc>
          <w:tcPr>
            <w:tcW w:w="441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1001 (040), 2010 (044), 1004 (045)</w:t>
            </w:r>
          </w:p>
        </w:tc>
        <w:tc>
          <w:tcPr>
            <w:tcW w:w="1418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Погруженная и выгруженная тонна</w:t>
            </w:r>
          </w:p>
        </w:tc>
        <w:tc>
          <w:tcPr>
            <w:tcW w:w="730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1530</w:t>
            </w:r>
          </w:p>
        </w:tc>
        <w:tc>
          <w:tcPr>
            <w:tcW w:w="1025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3257616,34</w:t>
            </w:r>
          </w:p>
        </w:tc>
        <w:tc>
          <w:tcPr>
            <w:tcW w:w="927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531871</w:t>
            </w:r>
          </w:p>
        </w:tc>
        <w:tc>
          <w:tcPr>
            <w:tcW w:w="1123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53281.6</w:t>
            </w:r>
          </w:p>
        </w:tc>
        <w:tc>
          <w:tcPr>
            <w:tcW w:w="1025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9.6</w:t>
            </w:r>
          </w:p>
        </w:tc>
        <w:tc>
          <w:tcPr>
            <w:tcW w:w="927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585162.2</w:t>
            </w:r>
          </w:p>
        </w:tc>
        <w:tc>
          <w:tcPr>
            <w:tcW w:w="730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382.5</w:t>
            </w:r>
          </w:p>
        </w:tc>
      </w:tr>
      <w:tr w:rsidR="005D2890" w:rsidRPr="00151467" w:rsidTr="002C5067">
        <w:trPr>
          <w:trHeight w:val="1275"/>
          <w:jc w:val="center"/>
        </w:trPr>
        <w:tc>
          <w:tcPr>
            <w:tcW w:w="441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1006 (047), 2030 (071)</w:t>
            </w:r>
          </w:p>
        </w:tc>
        <w:tc>
          <w:tcPr>
            <w:tcW w:w="1418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Отправленный транзитный вагон без переработки</w:t>
            </w:r>
          </w:p>
        </w:tc>
        <w:tc>
          <w:tcPr>
            <w:tcW w:w="730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890</w:t>
            </w:r>
          </w:p>
        </w:tc>
        <w:tc>
          <w:tcPr>
            <w:tcW w:w="1025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1763985.1</w:t>
            </w:r>
          </w:p>
        </w:tc>
        <w:tc>
          <w:tcPr>
            <w:tcW w:w="927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101055.5</w:t>
            </w:r>
          </w:p>
        </w:tc>
        <w:tc>
          <w:tcPr>
            <w:tcW w:w="1123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91596.4</w:t>
            </w:r>
          </w:p>
        </w:tc>
        <w:tc>
          <w:tcPr>
            <w:tcW w:w="1025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16.5</w:t>
            </w:r>
          </w:p>
        </w:tc>
        <w:tc>
          <w:tcPr>
            <w:tcW w:w="927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192668.4</w:t>
            </w:r>
          </w:p>
        </w:tc>
        <w:tc>
          <w:tcPr>
            <w:tcW w:w="730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216.5</w:t>
            </w:r>
          </w:p>
        </w:tc>
      </w:tr>
      <w:tr w:rsidR="005D2890" w:rsidRPr="00151467" w:rsidTr="002C5067">
        <w:trPr>
          <w:trHeight w:val="1530"/>
          <w:jc w:val="center"/>
        </w:trPr>
        <w:tc>
          <w:tcPr>
            <w:tcW w:w="441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2034 (070), 2030 (071), 2040 (080)</w:t>
            </w:r>
          </w:p>
        </w:tc>
        <w:tc>
          <w:tcPr>
            <w:tcW w:w="1418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Отправленный транзитный вагон с переработкой</w:t>
            </w:r>
          </w:p>
        </w:tc>
        <w:tc>
          <w:tcPr>
            <w:tcW w:w="730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1820</w:t>
            </w:r>
          </w:p>
        </w:tc>
        <w:tc>
          <w:tcPr>
            <w:tcW w:w="1025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2063687.6</w:t>
            </w:r>
          </w:p>
        </w:tc>
        <w:tc>
          <w:tcPr>
            <w:tcW w:w="927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1393818</w:t>
            </w:r>
          </w:p>
        </w:tc>
        <w:tc>
          <w:tcPr>
            <w:tcW w:w="1123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44791.7</w:t>
            </w:r>
          </w:p>
        </w:tc>
        <w:tc>
          <w:tcPr>
            <w:tcW w:w="1025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8.1</w:t>
            </w:r>
          </w:p>
        </w:tc>
        <w:tc>
          <w:tcPr>
            <w:tcW w:w="927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1438618</w:t>
            </w:r>
          </w:p>
        </w:tc>
        <w:tc>
          <w:tcPr>
            <w:tcW w:w="730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790.4</w:t>
            </w:r>
          </w:p>
        </w:tc>
      </w:tr>
      <w:tr w:rsidR="005D2890" w:rsidRPr="00151467" w:rsidTr="002C5067">
        <w:trPr>
          <w:trHeight w:val="255"/>
          <w:jc w:val="center"/>
        </w:trPr>
        <w:tc>
          <w:tcPr>
            <w:tcW w:w="441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0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4240</w:t>
            </w:r>
          </w:p>
        </w:tc>
        <w:tc>
          <w:tcPr>
            <w:tcW w:w="1025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3827672.8</w:t>
            </w:r>
          </w:p>
        </w:tc>
        <w:tc>
          <w:tcPr>
            <w:tcW w:w="927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2026744</w:t>
            </w:r>
          </w:p>
        </w:tc>
        <w:tc>
          <w:tcPr>
            <w:tcW w:w="1123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189669.7</w:t>
            </w:r>
          </w:p>
        </w:tc>
        <w:tc>
          <w:tcPr>
            <w:tcW w:w="1025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34.2</w:t>
            </w:r>
          </w:p>
        </w:tc>
        <w:tc>
          <w:tcPr>
            <w:tcW w:w="927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2216448</w:t>
            </w:r>
          </w:p>
        </w:tc>
        <w:tc>
          <w:tcPr>
            <w:tcW w:w="730" w:type="dxa"/>
            <w:vAlign w:val="bottom"/>
          </w:tcPr>
          <w:p w:rsidR="005D2890" w:rsidRPr="00151467" w:rsidRDefault="005D2890" w:rsidP="001514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1467">
              <w:rPr>
                <w:sz w:val="20"/>
                <w:szCs w:val="20"/>
              </w:rPr>
              <w:t>£1,389.4</w:t>
            </w:r>
          </w:p>
        </w:tc>
      </w:tr>
    </w:tbl>
    <w:p w:rsidR="00892D72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251E35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br w:type="page"/>
      </w:r>
      <w:r w:rsidR="00B62730" w:rsidRPr="00892D72">
        <w:rPr>
          <w:sz w:val="28"/>
          <w:szCs w:val="28"/>
        </w:rPr>
        <w:t>З</w:t>
      </w:r>
      <w:r w:rsidR="00251E35" w:rsidRPr="00892D72">
        <w:rPr>
          <w:sz w:val="28"/>
          <w:szCs w:val="28"/>
        </w:rPr>
        <w:t>аключение</w:t>
      </w:r>
    </w:p>
    <w:p w:rsidR="00251E35" w:rsidRPr="00892D72" w:rsidRDefault="00251E35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251E35" w:rsidRPr="00892D72" w:rsidRDefault="00251E3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Железные дороги являются основным видом транспорта в РФ. На их долю приходится 80% грузооборота и около 55% пассажирооборота.</w:t>
      </w:r>
    </w:p>
    <w:p w:rsidR="00251E35" w:rsidRPr="00892D72" w:rsidRDefault="00251E3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В условиях конкурентной борьбы уровень спроса на транспортные услуги определяется прежде всего качеством сервиса. Для получения необходимого эффекта требуется решение комплекса задач по повышения уровня транспортных услуг, предоставляемых грузовладельцам и пассажирам в пути следования.</w:t>
      </w:r>
    </w:p>
    <w:p w:rsidR="00251E35" w:rsidRPr="00892D72" w:rsidRDefault="00251E35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Рабочий персонал, который оказывает услуги в пути следования груза, должен быть высококвалифицированным, владеть необходимыми инструментами и прежде всего знаниями по своей специальности, ведь операции в пути следования груза очень разнообразны. Они требуют чёткого контроля и наилучшего предоставления, потому что это одно из главных звеньев в перевозочном процессе.</w:t>
      </w:r>
    </w:p>
    <w:p w:rsidR="00F24B66" w:rsidRPr="00892D72" w:rsidRDefault="00E523FC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Таким образом, исходя из таблиц  5. и 6., наибольшее количество расходов приходится на прямые расходы, среди которых 63 % по хозяйству перевозок и 27 % по грузовому хозяйству.</w:t>
      </w:r>
    </w:p>
    <w:p w:rsidR="00892D72" w:rsidRPr="00892D72" w:rsidRDefault="00F24B66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Расходы, общие для всех мест возникновения затрат и всех видов работ среди общего количества затрат занимают 16 %, а общехозяйственные расходы – 18 %.</w:t>
      </w:r>
      <w:r w:rsidR="00154AC8" w:rsidRPr="00892D72">
        <w:rPr>
          <w:sz w:val="28"/>
          <w:szCs w:val="28"/>
        </w:rPr>
        <w:t xml:space="preserve"> Наибольшее количество расходов занимают ст. 2034, 2030, 2040.</w:t>
      </w:r>
      <w:r w:rsidR="00E523FC" w:rsidRPr="00892D72">
        <w:rPr>
          <w:sz w:val="28"/>
          <w:szCs w:val="28"/>
        </w:rPr>
        <w:t xml:space="preserve"> </w:t>
      </w:r>
    </w:p>
    <w:p w:rsidR="00251E35" w:rsidRPr="00892D72" w:rsidRDefault="00892D72" w:rsidP="00892D72">
      <w:pPr>
        <w:spacing w:line="360" w:lineRule="auto"/>
        <w:ind w:firstLine="709"/>
        <w:jc w:val="both"/>
        <w:rPr>
          <w:sz w:val="28"/>
          <w:szCs w:val="28"/>
        </w:rPr>
      </w:pPr>
      <w:r w:rsidRPr="00892D72">
        <w:rPr>
          <w:sz w:val="28"/>
          <w:szCs w:val="28"/>
        </w:rPr>
        <w:br w:type="page"/>
      </w:r>
      <w:r w:rsidR="00251E35" w:rsidRPr="00892D72">
        <w:rPr>
          <w:sz w:val="28"/>
          <w:szCs w:val="28"/>
        </w:rPr>
        <w:t>Список литературы</w:t>
      </w:r>
    </w:p>
    <w:p w:rsidR="000D53E9" w:rsidRPr="00892D72" w:rsidRDefault="000D53E9" w:rsidP="00892D72">
      <w:pPr>
        <w:spacing w:line="360" w:lineRule="auto"/>
        <w:ind w:firstLine="709"/>
        <w:jc w:val="both"/>
        <w:rPr>
          <w:sz w:val="28"/>
          <w:szCs w:val="28"/>
        </w:rPr>
      </w:pPr>
    </w:p>
    <w:p w:rsidR="000D53E9" w:rsidRPr="00892D72" w:rsidRDefault="000D53E9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1. В.И. Савин «Перевозка грузов железнодорожным транспортом» Москва «Дело и сервис», 2007. – 760 с.</w:t>
      </w:r>
    </w:p>
    <w:p w:rsidR="000D53E9" w:rsidRPr="00892D72" w:rsidRDefault="000D53E9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2. В.П. Перепонов «Организация перевозок грузов» «Маршрут», 2003. - 614с.</w:t>
      </w:r>
    </w:p>
    <w:p w:rsidR="000D53E9" w:rsidRPr="00892D72" w:rsidRDefault="000D53E9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3. В.М. Николашин «Сервис на транспорте» Москва,  2004. - 272 с.</w:t>
      </w:r>
    </w:p>
    <w:p w:rsidR="000D53E9" w:rsidRPr="00892D72" w:rsidRDefault="000D53E9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4. Н.А. Троицкая, А.Б. Чубуков «Единая транспортная система» Москва, 2003. – 240 с.</w:t>
      </w:r>
    </w:p>
    <w:p w:rsidR="000D53E9" w:rsidRPr="00892D72" w:rsidRDefault="000D53E9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5. Журнал «РЖД Партнёр» Москва,  2007. – 80 - 82с.</w:t>
      </w:r>
    </w:p>
    <w:p w:rsidR="000D53E9" w:rsidRPr="00892D72" w:rsidRDefault="000D53E9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6. Журнал «Железнодорожный транспорт» Москва,  2007. – 96 – 100 с.</w:t>
      </w:r>
    </w:p>
    <w:p w:rsidR="000D53E9" w:rsidRPr="00892D72" w:rsidRDefault="000D53E9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7. Н.Д. Иловайский, А.Н.Киселёв «Сервис на транспорте» Москва, 2003. – 583 с.</w:t>
      </w:r>
    </w:p>
    <w:p w:rsidR="000D53E9" w:rsidRPr="00892D72" w:rsidRDefault="000D53E9" w:rsidP="00892D72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8. М"/>
        </w:smartTagPr>
        <w:r w:rsidRPr="00892D72">
          <w:rPr>
            <w:sz w:val="28"/>
            <w:szCs w:val="28"/>
          </w:rPr>
          <w:t>8. М</w:t>
        </w:r>
      </w:smartTag>
      <w:r w:rsidRPr="00892D72">
        <w:rPr>
          <w:sz w:val="28"/>
          <w:szCs w:val="28"/>
        </w:rPr>
        <w:t>.С. Боровикова «Организация движения на железнодорожном транспорте» «Маршрут», 2003. – 368 с.</w:t>
      </w:r>
    </w:p>
    <w:p w:rsidR="000D53E9" w:rsidRPr="00892D72" w:rsidRDefault="000D53E9" w:rsidP="00892D72">
      <w:pPr>
        <w:spacing w:line="360" w:lineRule="auto"/>
        <w:jc w:val="both"/>
        <w:rPr>
          <w:sz w:val="28"/>
          <w:szCs w:val="28"/>
        </w:rPr>
      </w:pPr>
      <w:r w:rsidRPr="00892D72">
        <w:rPr>
          <w:sz w:val="28"/>
          <w:szCs w:val="28"/>
        </w:rPr>
        <w:t>9. Ж.А. Романович «Сервисная деятельность» «Маршрут», 2005. – 284 с.</w:t>
      </w:r>
      <w:bookmarkStart w:id="2" w:name="_GoBack"/>
      <w:bookmarkEnd w:id="2"/>
    </w:p>
    <w:sectPr w:rsidR="000D53E9" w:rsidRPr="00892D72" w:rsidSect="002C5067">
      <w:pgSz w:w="11907" w:h="16840" w:code="9"/>
      <w:pgMar w:top="1134" w:right="851" w:bottom="1134" w:left="1701" w:header="720" w:footer="720" w:gutter="0"/>
      <w:pgNumType w:start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8B" w:rsidRDefault="0058288B">
      <w:r>
        <w:separator/>
      </w:r>
    </w:p>
  </w:endnote>
  <w:endnote w:type="continuationSeparator" w:id="0">
    <w:p w:rsidR="0058288B" w:rsidRDefault="0058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911" w:rsidRDefault="00AE7911" w:rsidP="005D7619">
    <w:pPr>
      <w:pStyle w:val="a3"/>
      <w:framePr w:wrap="around" w:vAnchor="text" w:hAnchor="margin" w:xAlign="center" w:y="1"/>
      <w:rPr>
        <w:rStyle w:val="a5"/>
      </w:rPr>
    </w:pPr>
  </w:p>
  <w:p w:rsidR="00AE7911" w:rsidRDefault="00AE791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911" w:rsidRDefault="00DC7A2F" w:rsidP="005D7619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AE7911" w:rsidRDefault="00AE79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8B" w:rsidRDefault="0058288B">
      <w:r>
        <w:separator/>
      </w:r>
    </w:p>
  </w:footnote>
  <w:footnote w:type="continuationSeparator" w:id="0">
    <w:p w:rsidR="0058288B" w:rsidRDefault="0058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42D3E"/>
    <w:multiLevelType w:val="hybridMultilevel"/>
    <w:tmpl w:val="CC4881A8"/>
    <w:lvl w:ilvl="0" w:tplc="9C7CE444">
      <w:start w:val="1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66B2A7B"/>
    <w:multiLevelType w:val="hybridMultilevel"/>
    <w:tmpl w:val="C7C66BD4"/>
    <w:lvl w:ilvl="0" w:tplc="9C7CE444">
      <w:start w:val="1"/>
      <w:numFmt w:val="bullet"/>
      <w:lvlText w:val="-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B81F97"/>
    <w:multiLevelType w:val="hybridMultilevel"/>
    <w:tmpl w:val="5FCEDC14"/>
    <w:lvl w:ilvl="0" w:tplc="CEE817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114"/>
    <w:rsid w:val="00003B38"/>
    <w:rsid w:val="00004F8C"/>
    <w:rsid w:val="00005120"/>
    <w:rsid w:val="0001692F"/>
    <w:rsid w:val="000342AD"/>
    <w:rsid w:val="00082AC8"/>
    <w:rsid w:val="0009736E"/>
    <w:rsid w:val="000D05AB"/>
    <w:rsid w:val="000D53E9"/>
    <w:rsid w:val="00127AF7"/>
    <w:rsid w:val="0014390D"/>
    <w:rsid w:val="00151467"/>
    <w:rsid w:val="00154AC8"/>
    <w:rsid w:val="001A2E81"/>
    <w:rsid w:val="00251E35"/>
    <w:rsid w:val="002548A6"/>
    <w:rsid w:val="00261273"/>
    <w:rsid w:val="0027035A"/>
    <w:rsid w:val="002B4B06"/>
    <w:rsid w:val="002C5067"/>
    <w:rsid w:val="002C6DA0"/>
    <w:rsid w:val="002E38BF"/>
    <w:rsid w:val="002F2E92"/>
    <w:rsid w:val="002F59BC"/>
    <w:rsid w:val="003051B5"/>
    <w:rsid w:val="00307D47"/>
    <w:rsid w:val="003116E3"/>
    <w:rsid w:val="003254E7"/>
    <w:rsid w:val="00330233"/>
    <w:rsid w:val="00383A5B"/>
    <w:rsid w:val="00385844"/>
    <w:rsid w:val="0039327C"/>
    <w:rsid w:val="003A0256"/>
    <w:rsid w:val="003B11F8"/>
    <w:rsid w:val="003C6D83"/>
    <w:rsid w:val="003F4FFF"/>
    <w:rsid w:val="003F61BF"/>
    <w:rsid w:val="0043140B"/>
    <w:rsid w:val="004479FA"/>
    <w:rsid w:val="004A29B8"/>
    <w:rsid w:val="004B491D"/>
    <w:rsid w:val="004B6C28"/>
    <w:rsid w:val="004D6790"/>
    <w:rsid w:val="004F5B7D"/>
    <w:rsid w:val="004F7470"/>
    <w:rsid w:val="0050293D"/>
    <w:rsid w:val="00525489"/>
    <w:rsid w:val="00540780"/>
    <w:rsid w:val="00562562"/>
    <w:rsid w:val="00565EC9"/>
    <w:rsid w:val="0058288B"/>
    <w:rsid w:val="005B7957"/>
    <w:rsid w:val="005D2890"/>
    <w:rsid w:val="005D7619"/>
    <w:rsid w:val="005E1C18"/>
    <w:rsid w:val="005F0785"/>
    <w:rsid w:val="006008FD"/>
    <w:rsid w:val="00605753"/>
    <w:rsid w:val="006072AE"/>
    <w:rsid w:val="006204FD"/>
    <w:rsid w:val="006462B7"/>
    <w:rsid w:val="00647C5B"/>
    <w:rsid w:val="0065683B"/>
    <w:rsid w:val="0068234D"/>
    <w:rsid w:val="00686EB7"/>
    <w:rsid w:val="0069186E"/>
    <w:rsid w:val="006B394B"/>
    <w:rsid w:val="006D3EAF"/>
    <w:rsid w:val="006E3FE8"/>
    <w:rsid w:val="00721983"/>
    <w:rsid w:val="00744C3F"/>
    <w:rsid w:val="00745A51"/>
    <w:rsid w:val="007466B5"/>
    <w:rsid w:val="00760B61"/>
    <w:rsid w:val="00791415"/>
    <w:rsid w:val="007B4C35"/>
    <w:rsid w:val="007C1DD6"/>
    <w:rsid w:val="007D7475"/>
    <w:rsid w:val="007D7807"/>
    <w:rsid w:val="00811BAD"/>
    <w:rsid w:val="00821563"/>
    <w:rsid w:val="00825804"/>
    <w:rsid w:val="008318B2"/>
    <w:rsid w:val="00833FAE"/>
    <w:rsid w:val="008520F7"/>
    <w:rsid w:val="008813F9"/>
    <w:rsid w:val="00892D72"/>
    <w:rsid w:val="00894770"/>
    <w:rsid w:val="008C610F"/>
    <w:rsid w:val="008D09F5"/>
    <w:rsid w:val="00910836"/>
    <w:rsid w:val="00911FE8"/>
    <w:rsid w:val="0092369C"/>
    <w:rsid w:val="009545A8"/>
    <w:rsid w:val="00966B30"/>
    <w:rsid w:val="00976ECC"/>
    <w:rsid w:val="009870C3"/>
    <w:rsid w:val="009A53F2"/>
    <w:rsid w:val="009E293E"/>
    <w:rsid w:val="00A2659F"/>
    <w:rsid w:val="00A30753"/>
    <w:rsid w:val="00A44F54"/>
    <w:rsid w:val="00A47A0F"/>
    <w:rsid w:val="00A7195E"/>
    <w:rsid w:val="00A73670"/>
    <w:rsid w:val="00A94AD9"/>
    <w:rsid w:val="00AE7911"/>
    <w:rsid w:val="00B03BE7"/>
    <w:rsid w:val="00B2001F"/>
    <w:rsid w:val="00B22DE5"/>
    <w:rsid w:val="00B41310"/>
    <w:rsid w:val="00B60EB1"/>
    <w:rsid w:val="00B62470"/>
    <w:rsid w:val="00B62730"/>
    <w:rsid w:val="00B771C9"/>
    <w:rsid w:val="00BC5081"/>
    <w:rsid w:val="00BD5DE7"/>
    <w:rsid w:val="00BF1A83"/>
    <w:rsid w:val="00C057CB"/>
    <w:rsid w:val="00C13169"/>
    <w:rsid w:val="00C3159F"/>
    <w:rsid w:val="00C34F39"/>
    <w:rsid w:val="00C43EE9"/>
    <w:rsid w:val="00C56602"/>
    <w:rsid w:val="00C566D3"/>
    <w:rsid w:val="00C62660"/>
    <w:rsid w:val="00C62F03"/>
    <w:rsid w:val="00C811BC"/>
    <w:rsid w:val="00C86D11"/>
    <w:rsid w:val="00C91C7A"/>
    <w:rsid w:val="00C94EF8"/>
    <w:rsid w:val="00CB1A78"/>
    <w:rsid w:val="00CC6C5B"/>
    <w:rsid w:val="00CD625B"/>
    <w:rsid w:val="00D57F7C"/>
    <w:rsid w:val="00D61171"/>
    <w:rsid w:val="00D625F4"/>
    <w:rsid w:val="00D745A8"/>
    <w:rsid w:val="00DA06CD"/>
    <w:rsid w:val="00DA465E"/>
    <w:rsid w:val="00DC312C"/>
    <w:rsid w:val="00DC7A2F"/>
    <w:rsid w:val="00DE33B5"/>
    <w:rsid w:val="00E12BA4"/>
    <w:rsid w:val="00E45F48"/>
    <w:rsid w:val="00E46169"/>
    <w:rsid w:val="00E50DA2"/>
    <w:rsid w:val="00E523FC"/>
    <w:rsid w:val="00E75DDE"/>
    <w:rsid w:val="00ED3DA0"/>
    <w:rsid w:val="00EE30ED"/>
    <w:rsid w:val="00F07287"/>
    <w:rsid w:val="00F13114"/>
    <w:rsid w:val="00F13E0F"/>
    <w:rsid w:val="00F174EC"/>
    <w:rsid w:val="00F24B66"/>
    <w:rsid w:val="00F25D2E"/>
    <w:rsid w:val="00F27806"/>
    <w:rsid w:val="00F350F9"/>
    <w:rsid w:val="00F82BFC"/>
    <w:rsid w:val="00FC716B"/>
    <w:rsid w:val="00FE01C1"/>
    <w:rsid w:val="00FF13C3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548F02-F991-477A-AEA8-1598199D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761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  <w:lang w:eastAsia="zh-CN"/>
    </w:rPr>
  </w:style>
  <w:style w:type="character" w:styleId="a5">
    <w:name w:val="page number"/>
    <w:uiPriority w:val="99"/>
    <w:rsid w:val="005D7619"/>
    <w:rPr>
      <w:rFonts w:cs="Times New Roman"/>
    </w:rPr>
  </w:style>
  <w:style w:type="paragraph" w:styleId="a6">
    <w:name w:val="Normal (Web)"/>
    <w:basedOn w:val="a"/>
    <w:uiPriority w:val="99"/>
    <w:rsid w:val="00B62470"/>
    <w:pPr>
      <w:spacing w:after="200"/>
    </w:pPr>
    <w:rPr>
      <w:rFonts w:ascii="Verdana" w:hAnsi="Verdana"/>
      <w:color w:val="000000"/>
      <w:sz w:val="22"/>
      <w:szCs w:val="22"/>
    </w:rPr>
  </w:style>
  <w:style w:type="character" w:styleId="a7">
    <w:name w:val="Hyperlink"/>
    <w:uiPriority w:val="99"/>
    <w:rsid w:val="00811BAD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811BAD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811BAD"/>
    <w:pP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811BAD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uiPriority w:val="99"/>
    <w:rsid w:val="00811BAD"/>
    <w:pPr>
      <w:spacing w:before="100" w:beforeAutospacing="1" w:after="100" w:afterAutospacing="1"/>
    </w:pPr>
  </w:style>
  <w:style w:type="paragraph" w:customStyle="1" w:styleId="xl27">
    <w:name w:val="xl27"/>
    <w:basedOn w:val="a"/>
    <w:uiPriority w:val="99"/>
    <w:rsid w:val="00811BAD"/>
    <w:pP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uiPriority w:val="99"/>
    <w:rsid w:val="00811B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3838</Words>
  <Characters>21878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Shitina Nastia</dc:creator>
  <cp:keywords/>
  <dc:description/>
  <cp:lastModifiedBy>Irina</cp:lastModifiedBy>
  <cp:revision>2</cp:revision>
  <dcterms:created xsi:type="dcterms:W3CDTF">2014-09-30T12:32:00Z</dcterms:created>
  <dcterms:modified xsi:type="dcterms:W3CDTF">2014-09-30T12:32:00Z</dcterms:modified>
</cp:coreProperties>
</file>