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764" w:rsidRDefault="00460764" w:rsidP="00BA23C3">
      <w:pPr>
        <w:spacing w:before="0" w:after="0" w:line="360" w:lineRule="auto"/>
        <w:ind w:firstLine="720"/>
        <w:jc w:val="both"/>
        <w:rPr>
          <w:b/>
          <w:color w:val="000000"/>
          <w:sz w:val="28"/>
        </w:rPr>
      </w:pPr>
    </w:p>
    <w:p w:rsidR="00460764" w:rsidRDefault="00460764" w:rsidP="00BA23C3">
      <w:pPr>
        <w:spacing w:before="0" w:after="0" w:line="360" w:lineRule="auto"/>
        <w:ind w:firstLine="720"/>
        <w:jc w:val="both"/>
        <w:rPr>
          <w:b/>
          <w:color w:val="000000"/>
          <w:sz w:val="28"/>
        </w:rPr>
      </w:pPr>
    </w:p>
    <w:p w:rsidR="00460764" w:rsidRDefault="00460764" w:rsidP="00BA23C3">
      <w:pPr>
        <w:spacing w:before="0" w:after="0" w:line="360" w:lineRule="auto"/>
        <w:ind w:firstLine="720"/>
        <w:jc w:val="both"/>
        <w:rPr>
          <w:b/>
          <w:color w:val="000000"/>
          <w:sz w:val="28"/>
        </w:rPr>
      </w:pPr>
    </w:p>
    <w:p w:rsidR="00460764" w:rsidRDefault="00460764" w:rsidP="00BA23C3">
      <w:pPr>
        <w:spacing w:before="0" w:after="0" w:line="360" w:lineRule="auto"/>
        <w:ind w:firstLine="720"/>
        <w:jc w:val="both"/>
        <w:rPr>
          <w:b/>
          <w:color w:val="000000"/>
          <w:sz w:val="28"/>
        </w:rPr>
      </w:pPr>
    </w:p>
    <w:p w:rsidR="00460764" w:rsidRDefault="00460764" w:rsidP="00BA23C3">
      <w:pPr>
        <w:spacing w:before="0" w:after="0" w:line="360" w:lineRule="auto"/>
        <w:ind w:firstLine="720"/>
        <w:jc w:val="both"/>
        <w:rPr>
          <w:b/>
          <w:color w:val="000000"/>
          <w:sz w:val="28"/>
        </w:rPr>
      </w:pPr>
    </w:p>
    <w:p w:rsidR="00460764" w:rsidRDefault="00460764" w:rsidP="00BA23C3">
      <w:pPr>
        <w:spacing w:before="0" w:after="0" w:line="360" w:lineRule="auto"/>
        <w:ind w:firstLine="720"/>
        <w:jc w:val="both"/>
        <w:rPr>
          <w:b/>
          <w:color w:val="000000"/>
          <w:sz w:val="28"/>
        </w:rPr>
      </w:pPr>
    </w:p>
    <w:p w:rsidR="00460764" w:rsidRDefault="00460764" w:rsidP="00BA23C3">
      <w:pPr>
        <w:spacing w:before="0" w:after="0" w:line="360" w:lineRule="auto"/>
        <w:ind w:firstLine="720"/>
        <w:jc w:val="both"/>
        <w:rPr>
          <w:b/>
          <w:color w:val="000000"/>
          <w:sz w:val="28"/>
        </w:rPr>
      </w:pPr>
    </w:p>
    <w:p w:rsidR="00460764" w:rsidRDefault="00460764" w:rsidP="00BA23C3">
      <w:pPr>
        <w:spacing w:before="0" w:after="0" w:line="360" w:lineRule="auto"/>
        <w:ind w:firstLine="720"/>
        <w:jc w:val="both"/>
        <w:rPr>
          <w:b/>
          <w:color w:val="000000"/>
          <w:sz w:val="28"/>
        </w:rPr>
      </w:pPr>
    </w:p>
    <w:p w:rsidR="00460764" w:rsidRDefault="00460764" w:rsidP="00BA23C3">
      <w:pPr>
        <w:spacing w:before="0" w:after="0" w:line="360" w:lineRule="auto"/>
        <w:ind w:firstLine="720"/>
        <w:jc w:val="both"/>
        <w:rPr>
          <w:b/>
          <w:color w:val="000000"/>
          <w:sz w:val="28"/>
        </w:rPr>
      </w:pPr>
    </w:p>
    <w:p w:rsidR="00460764" w:rsidRDefault="00460764" w:rsidP="00BA23C3">
      <w:pPr>
        <w:spacing w:before="0" w:after="0" w:line="360" w:lineRule="auto"/>
        <w:ind w:firstLine="720"/>
        <w:jc w:val="both"/>
        <w:rPr>
          <w:b/>
          <w:color w:val="000000"/>
          <w:sz w:val="28"/>
        </w:rPr>
      </w:pPr>
    </w:p>
    <w:p w:rsidR="00460764" w:rsidRDefault="00460764" w:rsidP="00BA23C3">
      <w:pPr>
        <w:spacing w:before="0" w:after="0" w:line="360" w:lineRule="auto"/>
        <w:ind w:firstLine="720"/>
        <w:jc w:val="both"/>
        <w:rPr>
          <w:b/>
          <w:color w:val="000000"/>
          <w:sz w:val="28"/>
        </w:rPr>
      </w:pPr>
    </w:p>
    <w:p w:rsidR="00460764" w:rsidRDefault="00460764" w:rsidP="00BA23C3">
      <w:pPr>
        <w:spacing w:before="0" w:after="0" w:line="360" w:lineRule="auto"/>
        <w:ind w:firstLine="720"/>
        <w:jc w:val="center"/>
        <w:rPr>
          <w:b/>
          <w:color w:val="000000"/>
          <w:sz w:val="28"/>
        </w:rPr>
      </w:pPr>
    </w:p>
    <w:p w:rsidR="00777544" w:rsidRPr="00460764" w:rsidRDefault="00460764" w:rsidP="00BA23C3">
      <w:pPr>
        <w:spacing w:before="0" w:after="0" w:line="360" w:lineRule="auto"/>
        <w:ind w:firstLine="720"/>
        <w:jc w:val="center"/>
        <w:rPr>
          <w:b/>
          <w:color w:val="000000"/>
          <w:sz w:val="28"/>
        </w:rPr>
      </w:pPr>
      <w:r w:rsidRPr="00460764">
        <w:rPr>
          <w:b/>
          <w:color w:val="000000"/>
          <w:sz w:val="28"/>
        </w:rPr>
        <w:t>Анализ результатов</w:t>
      </w:r>
      <w:r>
        <w:rPr>
          <w:b/>
          <w:color w:val="000000"/>
          <w:sz w:val="28"/>
        </w:rPr>
        <w:t xml:space="preserve"> </w:t>
      </w:r>
      <w:r w:rsidRPr="00460764">
        <w:rPr>
          <w:b/>
          <w:color w:val="000000"/>
          <w:sz w:val="28"/>
        </w:rPr>
        <w:t>эксперимента в области</w:t>
      </w:r>
      <w:r>
        <w:rPr>
          <w:b/>
          <w:color w:val="000000"/>
          <w:sz w:val="28"/>
        </w:rPr>
        <w:t xml:space="preserve"> </w:t>
      </w:r>
      <w:r w:rsidRPr="00460764">
        <w:rPr>
          <w:b/>
          <w:color w:val="000000"/>
          <w:sz w:val="28"/>
        </w:rPr>
        <w:t>дистанционного образования</w:t>
      </w:r>
    </w:p>
    <w:p w:rsidR="00BA23C3" w:rsidRPr="00BA23C3" w:rsidRDefault="00460764" w:rsidP="00BA23C3">
      <w:pPr>
        <w:pStyle w:val="1"/>
        <w:spacing w:line="360" w:lineRule="auto"/>
        <w:jc w:val="left"/>
        <w:rPr>
          <w:b w:val="0"/>
          <w:color w:val="000000"/>
        </w:rPr>
      </w:pPr>
      <w:bookmarkStart w:id="0" w:name="_Toc4396751"/>
      <w:r>
        <w:rPr>
          <w:color w:val="000000"/>
        </w:rPr>
        <w:br w:type="page"/>
      </w:r>
      <w:bookmarkEnd w:id="0"/>
      <w:r w:rsidR="00BA23C3" w:rsidRPr="00BA23C3">
        <w:rPr>
          <w:b w:val="0"/>
          <w:color w:val="000000"/>
        </w:rPr>
        <w:t>Оглавление</w:t>
      </w:r>
    </w:p>
    <w:p w:rsidR="00BA23C3" w:rsidRPr="00BA23C3" w:rsidRDefault="00BA23C3" w:rsidP="00BA23C3">
      <w:pPr>
        <w:spacing w:before="0" w:after="0"/>
        <w:jc w:val="both"/>
      </w:pPr>
    </w:p>
    <w:p w:rsidR="00BA23C3" w:rsidRPr="00BA23C3" w:rsidRDefault="00BA23C3" w:rsidP="00BA23C3">
      <w:pPr>
        <w:pStyle w:val="1"/>
        <w:spacing w:line="360" w:lineRule="auto"/>
        <w:jc w:val="left"/>
        <w:rPr>
          <w:b w:val="0"/>
          <w:color w:val="000000"/>
        </w:rPr>
      </w:pPr>
      <w:r w:rsidRPr="00BA23C3">
        <w:rPr>
          <w:b w:val="0"/>
          <w:color w:val="000000"/>
        </w:rPr>
        <w:t>1. Задачи и итоги эксперимента</w:t>
      </w:r>
    </w:p>
    <w:p w:rsidR="00BA23C3" w:rsidRPr="00BA23C3" w:rsidRDefault="00BA23C3" w:rsidP="00BA23C3">
      <w:pPr>
        <w:pStyle w:val="1"/>
        <w:spacing w:line="360" w:lineRule="auto"/>
        <w:jc w:val="left"/>
        <w:rPr>
          <w:b w:val="0"/>
          <w:color w:val="000000"/>
        </w:rPr>
      </w:pPr>
      <w:r w:rsidRPr="00BA23C3">
        <w:rPr>
          <w:b w:val="0"/>
          <w:color w:val="000000"/>
        </w:rPr>
        <w:t>2. Анализ применяемых дистанционных технологий</w:t>
      </w:r>
    </w:p>
    <w:p w:rsidR="00BA23C3" w:rsidRPr="00BA23C3" w:rsidRDefault="00BA23C3" w:rsidP="00BA23C3">
      <w:pPr>
        <w:pStyle w:val="1"/>
        <w:spacing w:line="360" w:lineRule="auto"/>
        <w:jc w:val="left"/>
        <w:rPr>
          <w:b w:val="0"/>
          <w:color w:val="000000"/>
        </w:rPr>
      </w:pPr>
      <w:r w:rsidRPr="00BA23C3">
        <w:rPr>
          <w:b w:val="0"/>
          <w:color w:val="000000"/>
        </w:rPr>
        <w:t>3. Оснащение телекоммуникациями</w:t>
      </w:r>
    </w:p>
    <w:p w:rsidR="00BA23C3" w:rsidRPr="00BA23C3" w:rsidRDefault="00BA23C3" w:rsidP="00BA23C3">
      <w:pPr>
        <w:pStyle w:val="1"/>
        <w:spacing w:line="360" w:lineRule="auto"/>
        <w:jc w:val="left"/>
        <w:rPr>
          <w:b w:val="0"/>
          <w:color w:val="000000"/>
        </w:rPr>
      </w:pPr>
      <w:r w:rsidRPr="00BA23C3">
        <w:rPr>
          <w:b w:val="0"/>
          <w:color w:val="000000"/>
        </w:rPr>
        <w:t>4. Профессорско-преподавательский состав</w:t>
      </w:r>
    </w:p>
    <w:p w:rsidR="00BA23C3" w:rsidRPr="00BA23C3" w:rsidRDefault="00BA23C3" w:rsidP="00BA23C3">
      <w:pPr>
        <w:pStyle w:val="1"/>
        <w:spacing w:line="360" w:lineRule="auto"/>
        <w:jc w:val="left"/>
        <w:rPr>
          <w:b w:val="0"/>
          <w:color w:val="000000"/>
        </w:rPr>
      </w:pPr>
      <w:r w:rsidRPr="00BA23C3">
        <w:rPr>
          <w:b w:val="0"/>
          <w:color w:val="000000"/>
        </w:rPr>
        <w:t>5. Информационное обеспечение образовательной деятельности вузов</w:t>
      </w:r>
    </w:p>
    <w:p w:rsidR="00BA23C3" w:rsidRPr="00BA23C3" w:rsidRDefault="00BA23C3" w:rsidP="00BA23C3">
      <w:pPr>
        <w:pStyle w:val="1"/>
        <w:spacing w:line="360" w:lineRule="auto"/>
        <w:jc w:val="left"/>
        <w:rPr>
          <w:b w:val="0"/>
          <w:color w:val="000000"/>
        </w:rPr>
      </w:pPr>
      <w:r w:rsidRPr="00BA23C3">
        <w:rPr>
          <w:b w:val="0"/>
          <w:color w:val="000000"/>
        </w:rPr>
        <w:t>6. Структура образовательного контента</w:t>
      </w:r>
    </w:p>
    <w:p w:rsidR="00BA23C3" w:rsidRPr="00BA23C3" w:rsidRDefault="00BA23C3" w:rsidP="00BA23C3">
      <w:pPr>
        <w:pStyle w:val="1"/>
        <w:spacing w:line="360" w:lineRule="auto"/>
        <w:jc w:val="left"/>
        <w:rPr>
          <w:b w:val="0"/>
          <w:color w:val="000000"/>
        </w:rPr>
      </w:pPr>
      <w:r w:rsidRPr="00BA23C3">
        <w:rPr>
          <w:b w:val="0"/>
          <w:color w:val="000000"/>
        </w:rPr>
        <w:t>7. Контроль за усвоением знаний</w:t>
      </w:r>
    </w:p>
    <w:p w:rsidR="00BA23C3" w:rsidRPr="00BA23C3" w:rsidRDefault="00BA23C3" w:rsidP="00BA23C3">
      <w:pPr>
        <w:pStyle w:val="1"/>
        <w:spacing w:line="360" w:lineRule="auto"/>
        <w:jc w:val="left"/>
        <w:rPr>
          <w:b w:val="0"/>
          <w:color w:val="000000"/>
        </w:rPr>
      </w:pPr>
      <w:r w:rsidRPr="00BA23C3">
        <w:rPr>
          <w:b w:val="0"/>
          <w:color w:val="000000"/>
        </w:rPr>
        <w:t>8. Качество обучения студентов</w:t>
      </w:r>
    </w:p>
    <w:p w:rsidR="00777544" w:rsidRPr="00BA23C3" w:rsidRDefault="00BA23C3" w:rsidP="00BA23C3">
      <w:pPr>
        <w:pStyle w:val="1"/>
        <w:spacing w:line="360" w:lineRule="auto"/>
        <w:jc w:val="left"/>
        <w:rPr>
          <w:b w:val="0"/>
          <w:color w:val="000000"/>
        </w:rPr>
      </w:pPr>
      <w:r w:rsidRPr="00BA23C3">
        <w:rPr>
          <w:b w:val="0"/>
          <w:color w:val="000000"/>
        </w:rPr>
        <w:t>9. Выводы и предложения</w:t>
      </w:r>
    </w:p>
    <w:p w:rsidR="00777544" w:rsidRPr="00460764" w:rsidRDefault="00777544" w:rsidP="00553EA1">
      <w:pPr>
        <w:spacing w:before="0" w:after="0" w:line="360" w:lineRule="auto"/>
        <w:ind w:firstLine="720"/>
        <w:jc w:val="both"/>
        <w:rPr>
          <w:b/>
          <w:color w:val="000000"/>
          <w:sz w:val="28"/>
        </w:rPr>
      </w:pPr>
      <w:r w:rsidRPr="00460764">
        <w:rPr>
          <w:color w:val="000000"/>
          <w:sz w:val="28"/>
        </w:rPr>
        <w:br w:type="page"/>
      </w:r>
      <w:r w:rsidRPr="00460764">
        <w:rPr>
          <w:b/>
          <w:color w:val="000000"/>
          <w:sz w:val="28"/>
        </w:rPr>
        <w:t xml:space="preserve">ОБОБЩЕНИЕ И КРАТКИЙ АНАЛИЗ РЕЗУЛЬТАТОВ </w:t>
      </w:r>
      <w:r w:rsidRPr="00553EA1">
        <w:rPr>
          <w:b/>
          <w:color w:val="000000"/>
          <w:spacing w:val="-20"/>
          <w:sz w:val="28"/>
        </w:rPr>
        <w:t>ЭКСПЕРИМЕНТА В ОБЛАСТИ ДИСТАНЦИОННОГО</w:t>
      </w:r>
      <w:r w:rsidRPr="00460764">
        <w:rPr>
          <w:b/>
          <w:color w:val="000000"/>
          <w:sz w:val="28"/>
        </w:rPr>
        <w:t xml:space="preserve"> ОБРАЗОВАНИЯ.</w:t>
      </w:r>
    </w:p>
    <w:p w:rsidR="00777544" w:rsidRPr="00460764" w:rsidRDefault="00777544" w:rsidP="00553EA1">
      <w:pPr>
        <w:spacing w:before="0" w:after="0" w:line="360" w:lineRule="auto"/>
        <w:ind w:firstLine="720"/>
        <w:jc w:val="both"/>
        <w:rPr>
          <w:color w:val="000000"/>
          <w:sz w:val="28"/>
        </w:rPr>
      </w:pPr>
    </w:p>
    <w:p w:rsidR="00777544" w:rsidRPr="00460764" w:rsidRDefault="008B5CD8" w:rsidP="00553EA1">
      <w:pPr>
        <w:pStyle w:val="1"/>
        <w:spacing w:line="360" w:lineRule="auto"/>
        <w:ind w:firstLine="720"/>
        <w:jc w:val="both"/>
        <w:rPr>
          <w:color w:val="000000"/>
        </w:rPr>
      </w:pPr>
      <w:bookmarkStart w:id="1" w:name="_Toc3957192"/>
      <w:bookmarkStart w:id="2" w:name="_Toc4396752"/>
      <w:r w:rsidRPr="00460764">
        <w:rPr>
          <w:color w:val="000000"/>
        </w:rPr>
        <w:t>1. Задачи и итоги эксперимента</w:t>
      </w:r>
      <w:bookmarkEnd w:id="1"/>
      <w:bookmarkEnd w:id="2"/>
    </w:p>
    <w:p w:rsidR="00553EA1" w:rsidRDefault="00553EA1" w:rsidP="00553EA1">
      <w:pPr>
        <w:spacing w:before="0" w:after="0" w:line="360" w:lineRule="auto"/>
        <w:ind w:firstLine="720"/>
        <w:jc w:val="both"/>
        <w:rPr>
          <w:color w:val="000000"/>
          <w:sz w:val="28"/>
        </w:rPr>
      </w:pPr>
    </w:p>
    <w:p w:rsidR="00777544" w:rsidRPr="00460764" w:rsidRDefault="00777544" w:rsidP="00553EA1">
      <w:pPr>
        <w:spacing w:before="0" w:after="0" w:line="360" w:lineRule="auto"/>
        <w:ind w:firstLine="720"/>
        <w:jc w:val="both"/>
        <w:rPr>
          <w:color w:val="000000"/>
          <w:sz w:val="28"/>
        </w:rPr>
      </w:pPr>
      <w:r w:rsidRPr="00460764">
        <w:rPr>
          <w:color w:val="000000"/>
          <w:sz w:val="28"/>
        </w:rPr>
        <w:t xml:space="preserve">Необходимость в проведении широкомасштабного эксперимента по внедрению дистанционного образования возникла после проведения в </w:t>
      </w:r>
      <w:r w:rsidR="00460764" w:rsidRPr="00460764">
        <w:rPr>
          <w:color w:val="000000"/>
          <w:sz w:val="28"/>
        </w:rPr>
        <w:t>200</w:t>
      </w:r>
      <w:r w:rsidRPr="00460764">
        <w:rPr>
          <w:color w:val="000000"/>
          <w:sz w:val="28"/>
        </w:rPr>
        <w:t xml:space="preserve">6г. в Москве Конгресса ЮНЕСКО, ясно показавшего, что многие страны видят дальнейшее развитие национальных образовательных систем с нарастающим использованием дистанционных технологий. Россия сразу же заявила о себе как об одном из лидеров данного прогрессивного направления, представив Конгрессу ЮНЕСКО развернутую программу развития дистанционного образования. С целью апробации первоначального этапа реализации этой программы в июле </w:t>
      </w:r>
      <w:r w:rsidR="00460764" w:rsidRPr="00460764">
        <w:rPr>
          <w:color w:val="000000"/>
          <w:sz w:val="28"/>
        </w:rPr>
        <w:t>200</w:t>
      </w:r>
      <w:r w:rsidRPr="00460764">
        <w:rPr>
          <w:color w:val="000000"/>
          <w:sz w:val="28"/>
        </w:rPr>
        <w:t>7 года был начат эксперимент в области дистанционного образования. Первоначально в эксперименте участвовали вузы с различной формой собственности: государственной – Московский государственный университет экономики, статистики и информатики (МЭСИ) и негосударственной – Современный гуманитарный университет (институт), Московский международный институт эконометрики, информатики, финансов и права (ММИЭИФП), Международный институт гостиничного менеджмента и туризма (МИГМТ), Международный университет бизнеса и новых технологий (МУБиНТ). Далее к эксперименту присоединялись Международный институт менеджмента «Линк», Московский государственный индустриальный университет (МГИУ), Всероссийский заочный финансово-экономический институт, Российский университет дружбы народов (РУДН) и другие вузы-участники</w:t>
      </w:r>
      <w:r w:rsidRPr="00460764">
        <w:rPr>
          <w:b/>
          <w:color w:val="000000"/>
          <w:sz w:val="28"/>
        </w:rPr>
        <w:t>.</w:t>
      </w:r>
    </w:p>
    <w:p w:rsidR="00777544" w:rsidRPr="00460764" w:rsidRDefault="00777544" w:rsidP="00553EA1">
      <w:pPr>
        <w:spacing w:before="0" w:after="0" w:line="360" w:lineRule="auto"/>
        <w:ind w:firstLine="720"/>
        <w:jc w:val="both"/>
        <w:rPr>
          <w:color w:val="000000"/>
          <w:sz w:val="28"/>
        </w:rPr>
      </w:pPr>
      <w:r w:rsidRPr="00460764">
        <w:rPr>
          <w:color w:val="000000"/>
          <w:sz w:val="28"/>
        </w:rPr>
        <w:t>В ходе эксперимента предполагалось решить следующие задачи:</w:t>
      </w:r>
    </w:p>
    <w:p w:rsidR="00777544" w:rsidRPr="00460764" w:rsidRDefault="00777544" w:rsidP="00553EA1">
      <w:pPr>
        <w:numPr>
          <w:ilvl w:val="0"/>
          <w:numId w:val="13"/>
        </w:numPr>
        <w:spacing w:before="0" w:after="0" w:line="360" w:lineRule="auto"/>
        <w:ind w:left="0" w:firstLine="720"/>
        <w:jc w:val="both"/>
        <w:rPr>
          <w:color w:val="000000"/>
          <w:sz w:val="28"/>
        </w:rPr>
      </w:pPr>
      <w:r w:rsidRPr="00460764">
        <w:rPr>
          <w:color w:val="000000"/>
          <w:sz w:val="28"/>
        </w:rPr>
        <w:t>развить и апробировать разнообразные дистанционные технологии обучения, в том числе информационные технологии, опирающиеся на быстро прогрессирующие средства вычислительной техники и телекоммуникации;</w:t>
      </w:r>
    </w:p>
    <w:p w:rsidR="00777544" w:rsidRPr="00460764" w:rsidRDefault="00777544" w:rsidP="00553EA1">
      <w:pPr>
        <w:numPr>
          <w:ilvl w:val="0"/>
          <w:numId w:val="13"/>
        </w:numPr>
        <w:spacing w:before="0" w:after="0" w:line="360" w:lineRule="auto"/>
        <w:ind w:left="0" w:firstLine="720"/>
        <w:jc w:val="both"/>
        <w:rPr>
          <w:color w:val="000000"/>
          <w:sz w:val="28"/>
        </w:rPr>
      </w:pPr>
      <w:r w:rsidRPr="00460764">
        <w:rPr>
          <w:color w:val="000000"/>
          <w:sz w:val="28"/>
        </w:rPr>
        <w:t>создать и апробировать специфические учебные материалы, продукты, методику и дидактику их применения в дистанционном учебном процессе;</w:t>
      </w:r>
    </w:p>
    <w:p w:rsidR="00777544" w:rsidRPr="00460764" w:rsidRDefault="00777544" w:rsidP="00553EA1">
      <w:pPr>
        <w:numPr>
          <w:ilvl w:val="0"/>
          <w:numId w:val="13"/>
        </w:numPr>
        <w:spacing w:before="0" w:after="0" w:line="360" w:lineRule="auto"/>
        <w:ind w:left="0" w:firstLine="720"/>
        <w:jc w:val="both"/>
        <w:rPr>
          <w:color w:val="000000"/>
          <w:sz w:val="28"/>
        </w:rPr>
      </w:pPr>
      <w:r w:rsidRPr="00460764">
        <w:rPr>
          <w:color w:val="000000"/>
          <w:sz w:val="28"/>
        </w:rPr>
        <w:t>показать, что доступность образования, получаемого с использованием дистанционных технологий обучения не является следствием снижения качества образования;</w:t>
      </w:r>
    </w:p>
    <w:p w:rsidR="00777544" w:rsidRPr="00460764" w:rsidRDefault="00777544" w:rsidP="00553EA1">
      <w:pPr>
        <w:numPr>
          <w:ilvl w:val="0"/>
          <w:numId w:val="13"/>
        </w:numPr>
        <w:spacing w:before="0" w:after="0" w:line="360" w:lineRule="auto"/>
        <w:ind w:left="0" w:firstLine="720"/>
        <w:jc w:val="both"/>
        <w:rPr>
          <w:color w:val="000000"/>
          <w:sz w:val="28"/>
        </w:rPr>
      </w:pPr>
      <w:r w:rsidRPr="00460764">
        <w:rPr>
          <w:color w:val="000000"/>
          <w:sz w:val="28"/>
        </w:rPr>
        <w:t>показать, что высокое качество образования складывается из актуального, логически непротиворечивого, предметно – ориентированного контента и прогрессивных образовательных технологий, опирающихся на мировые достижения в области информационных систем и телекоммуникаций;</w:t>
      </w:r>
    </w:p>
    <w:p w:rsidR="00777544" w:rsidRPr="00460764" w:rsidRDefault="00777544" w:rsidP="00553EA1">
      <w:pPr>
        <w:numPr>
          <w:ilvl w:val="0"/>
          <w:numId w:val="13"/>
        </w:numPr>
        <w:spacing w:before="0" w:after="0" w:line="360" w:lineRule="auto"/>
        <w:ind w:left="0" w:firstLine="720"/>
        <w:jc w:val="both"/>
        <w:rPr>
          <w:color w:val="000000"/>
          <w:sz w:val="28"/>
        </w:rPr>
      </w:pPr>
      <w:r w:rsidRPr="00460764">
        <w:rPr>
          <w:color w:val="000000"/>
          <w:sz w:val="28"/>
        </w:rPr>
        <w:t>убедить консервативно настроенные слои социума и академического сообщества в полезности и необходимости применения прогрессивных дистанционных средств и методов обучения при реализации предусмотренных законом форм получения образования;</w:t>
      </w:r>
    </w:p>
    <w:p w:rsidR="00777544" w:rsidRPr="00460764" w:rsidRDefault="00777544" w:rsidP="00553EA1">
      <w:pPr>
        <w:numPr>
          <w:ilvl w:val="0"/>
          <w:numId w:val="14"/>
        </w:numPr>
        <w:spacing w:before="0" w:after="0" w:line="360" w:lineRule="auto"/>
        <w:ind w:left="0" w:firstLine="720"/>
        <w:jc w:val="both"/>
        <w:rPr>
          <w:color w:val="000000"/>
          <w:sz w:val="28"/>
        </w:rPr>
      </w:pPr>
      <w:r w:rsidRPr="00460764">
        <w:rPr>
          <w:color w:val="000000"/>
          <w:sz w:val="28"/>
        </w:rPr>
        <w:t>определить необходимые параметры технического и информационного оснащения дистанционного образовательного процесса, которые могут быть применены как лицензионные нормативы и аттестационные требования;</w:t>
      </w:r>
    </w:p>
    <w:p w:rsidR="00777544" w:rsidRPr="00460764" w:rsidRDefault="00777544" w:rsidP="00553EA1">
      <w:pPr>
        <w:numPr>
          <w:ilvl w:val="0"/>
          <w:numId w:val="14"/>
        </w:numPr>
        <w:spacing w:before="0" w:after="0" w:line="360" w:lineRule="auto"/>
        <w:ind w:left="0" w:firstLine="720"/>
        <w:jc w:val="both"/>
        <w:rPr>
          <w:color w:val="000000"/>
          <w:sz w:val="28"/>
        </w:rPr>
      </w:pPr>
      <w:r w:rsidRPr="00460764">
        <w:rPr>
          <w:color w:val="000000"/>
          <w:sz w:val="28"/>
        </w:rPr>
        <w:t>определить те изменения и дополнения, которые необходимо внести в действующие законы и подзаконные акты, чтобы легализовать широкое применение методов дистанционного обучения.</w:t>
      </w:r>
    </w:p>
    <w:p w:rsidR="00777544" w:rsidRPr="00460764" w:rsidRDefault="00777544" w:rsidP="00553EA1">
      <w:pPr>
        <w:spacing w:before="0" w:after="0" w:line="360" w:lineRule="auto"/>
        <w:ind w:firstLine="720"/>
        <w:jc w:val="both"/>
        <w:rPr>
          <w:color w:val="000000"/>
          <w:sz w:val="28"/>
        </w:rPr>
      </w:pPr>
      <w:r w:rsidRPr="00460764">
        <w:rPr>
          <w:color w:val="000000"/>
          <w:sz w:val="28"/>
        </w:rPr>
        <w:t>За годы проведения эксперимента основная часть задач была решена.</w:t>
      </w:r>
    </w:p>
    <w:p w:rsidR="00777544" w:rsidRPr="00460764" w:rsidRDefault="00777544" w:rsidP="00553EA1">
      <w:pPr>
        <w:pStyle w:val="ab"/>
        <w:spacing w:line="360" w:lineRule="auto"/>
        <w:ind w:firstLine="720"/>
        <w:rPr>
          <w:color w:val="000000"/>
          <w:sz w:val="28"/>
        </w:rPr>
      </w:pPr>
      <w:r w:rsidRPr="00460764">
        <w:rPr>
          <w:color w:val="000000"/>
          <w:sz w:val="28"/>
        </w:rPr>
        <w:t>Получили развитие кейс-технологии, Интернет (сетевые) и телевизионные методы дистанционного обучения. В настоящее время во многом благодаря эксперименту по уровню развития современных электронных средств обучения ряд экономических и гуманитарных вузов России находится в одном ряду с ведущими университетами индустриально развитых стран Запада. Задача расширения масштабов применения современных электронных и телекоммуникационных средств и информационных технологий в образовании может быть решена с помощью увеличения инвестиций и совершенствования экономических механизмов финансирования в образовательной сфере.</w:t>
      </w:r>
    </w:p>
    <w:p w:rsidR="00777544" w:rsidRPr="00460764" w:rsidRDefault="00777544" w:rsidP="00553EA1">
      <w:pPr>
        <w:spacing w:before="0" w:after="0" w:line="360" w:lineRule="auto"/>
        <w:ind w:firstLine="720"/>
        <w:jc w:val="both"/>
        <w:rPr>
          <w:color w:val="000000"/>
          <w:sz w:val="28"/>
        </w:rPr>
      </w:pPr>
      <w:r w:rsidRPr="00460764">
        <w:rPr>
          <w:color w:val="000000"/>
          <w:sz w:val="28"/>
        </w:rPr>
        <w:t xml:space="preserve">Вузами развернуто создание специального учебно-методического обеспечения, ориентированного на применение дистанционных технологий: электронных и мультимедийных учебников, обучающих компьютерных программ, электронных тестов, учебных видеофильмов, видеолекций, модульных рабочих учебников (построенных на интеграции нескольких учебных курсов), а также новых педагогических приемов и методик их использования. Следует специально отметить создание интегрированных сетевых обучающих курсов, которые можно реализовать в режиме </w:t>
      </w:r>
      <w:r w:rsidRPr="00460764">
        <w:rPr>
          <w:color w:val="000000"/>
          <w:sz w:val="28"/>
          <w:lang w:val="en-US"/>
        </w:rPr>
        <w:t>off</w:t>
      </w:r>
      <w:r w:rsidRPr="00460764">
        <w:rPr>
          <w:color w:val="000000"/>
          <w:sz w:val="28"/>
        </w:rPr>
        <w:t xml:space="preserve"> и </w:t>
      </w:r>
      <w:r w:rsidRPr="00460764">
        <w:rPr>
          <w:color w:val="000000"/>
          <w:sz w:val="28"/>
          <w:lang w:val="en-US"/>
        </w:rPr>
        <w:t>on</w:t>
      </w:r>
      <w:r w:rsidRPr="00460764">
        <w:rPr>
          <w:color w:val="000000"/>
          <w:sz w:val="28"/>
        </w:rPr>
        <w:t>-</w:t>
      </w:r>
      <w:r w:rsidRPr="00460764">
        <w:rPr>
          <w:color w:val="000000"/>
          <w:sz w:val="28"/>
          <w:lang w:val="en-US"/>
        </w:rPr>
        <w:t>line</w:t>
      </w:r>
      <w:r w:rsidRPr="00460764">
        <w:rPr>
          <w:color w:val="000000"/>
          <w:sz w:val="28"/>
        </w:rPr>
        <w:t xml:space="preserve"> обучения в интегрированной региональной образовательной среде, либо в форме распределенного обучения, распределенных интернет-тренингов при реализации образовательных программ в сферах среднего и высшего образования, а также дополнительного профессионального образования. В рамках интегрированных сетевых обучающих курсов Интернет используется не только как средство доставки информации, но и как образовательная среда. Нарастание количества подобных курсов на основе все более широкой апробации в учебном процессе сопровождается улучшением качества обучения.</w:t>
      </w:r>
    </w:p>
    <w:p w:rsidR="00777544" w:rsidRPr="00460764" w:rsidRDefault="00777544" w:rsidP="00553EA1">
      <w:pPr>
        <w:spacing w:before="0" w:after="0" w:line="360" w:lineRule="auto"/>
        <w:ind w:firstLine="720"/>
        <w:jc w:val="both"/>
        <w:rPr>
          <w:color w:val="000000"/>
          <w:sz w:val="28"/>
        </w:rPr>
      </w:pPr>
      <w:r w:rsidRPr="00460764">
        <w:rPr>
          <w:color w:val="000000"/>
          <w:sz w:val="28"/>
        </w:rPr>
        <w:t>Показано достаточно высокое качество дистанционного образования. Десятки тысяч выпускников успешно прошли итоговую аттестацию в государственных аттестационных комиссиях, десятки филиалов вузов-участников прошли полные процедуры аттестации и получили государственную аккредитацию. Выпускники, получившие дистанционное образование, охотно принимаются предприятиями на работу, как российскими предприятиями, так и зарубежными фирмами; их практически нет среди безработных, зарегистрированных службами занятости.</w:t>
      </w:r>
    </w:p>
    <w:p w:rsidR="00777544" w:rsidRPr="00460764" w:rsidRDefault="00777544" w:rsidP="00553EA1">
      <w:pPr>
        <w:spacing w:before="0" w:after="0" w:line="360" w:lineRule="auto"/>
        <w:ind w:firstLine="720"/>
        <w:jc w:val="both"/>
        <w:rPr>
          <w:color w:val="000000"/>
          <w:sz w:val="28"/>
        </w:rPr>
      </w:pPr>
      <w:r w:rsidRPr="00460764">
        <w:rPr>
          <w:color w:val="000000"/>
          <w:sz w:val="28"/>
        </w:rPr>
        <w:t>Общество в целом и академическое сообщество практически преодолело известное предубеждение против дистанционных и электронных методов обучения. Многие вузы России в настоящее время в том или ином масштабе и в той или иной форме разрабатывают и применяют средства и методы дистанционного образования. В большинстве регионов проводятся соответствующие конференции, семинары, выпускаются научно-технические журналы и монографии.</w:t>
      </w:r>
    </w:p>
    <w:p w:rsidR="00777544" w:rsidRPr="00460764" w:rsidRDefault="00777544" w:rsidP="00553EA1">
      <w:pPr>
        <w:pStyle w:val="ab"/>
        <w:spacing w:line="360" w:lineRule="auto"/>
        <w:ind w:firstLine="720"/>
        <w:rPr>
          <w:color w:val="000000"/>
          <w:sz w:val="28"/>
        </w:rPr>
      </w:pPr>
      <w:r w:rsidRPr="00460764">
        <w:rPr>
          <w:color w:val="000000"/>
          <w:sz w:val="28"/>
        </w:rPr>
        <w:t xml:space="preserve">Необходимо отметить, что в ходе эксперимента проблемы развития дистанционного образования стали рассматриваться гораздо шире, чем первоначально в </w:t>
      </w:r>
      <w:r w:rsidR="00460764" w:rsidRPr="00460764">
        <w:rPr>
          <w:color w:val="000000"/>
          <w:sz w:val="28"/>
        </w:rPr>
        <w:t>200</w:t>
      </w:r>
      <w:r w:rsidRPr="00460764">
        <w:rPr>
          <w:color w:val="000000"/>
          <w:sz w:val="28"/>
        </w:rPr>
        <w:t>7 г. Если сначала речь шла о ДО как о возможной форме получения образования, то уже сам ход эксперимента показал, что те или иные элементы дистанционного образования достаточно широко применяются в российских вузах и в традиционных формах получения образования. С учетом интенсивного развития информационных технологий в мире меняется и сам образовательный рынок и образовательная среда, в рамках которой реализуется процесс обучения. Мировые тенденции все ярче показывают, что будущее за гибкими, электронными моделями образовательного процесса, в котором активно используются различные средства, методы и технологии, в том числе и дистанционные.</w:t>
      </w:r>
    </w:p>
    <w:p w:rsidR="00777544" w:rsidRPr="00460764" w:rsidRDefault="00777544" w:rsidP="00553EA1">
      <w:pPr>
        <w:spacing w:before="0" w:after="0" w:line="360" w:lineRule="auto"/>
        <w:ind w:firstLine="720"/>
        <w:jc w:val="both"/>
        <w:rPr>
          <w:color w:val="000000"/>
          <w:sz w:val="28"/>
        </w:rPr>
      </w:pPr>
      <w:r w:rsidRPr="00460764">
        <w:rPr>
          <w:color w:val="000000"/>
          <w:sz w:val="28"/>
        </w:rPr>
        <w:t>С постоянной периодичностью на базе вузов-участников эксперимента, таких как Московский государственный университет экономики, статистики и информатики, Современный гуманитарный университет (институт), ММИЭИФП, Международный институт менеджмента «Линк», Московский государственный индустриальный университет, РУДН и других проводятся конференции и семинары по тематике, отражающей как системные проблемы, так и отдельные вопросы в области практического применения дистанционных образовательных технологий.</w:t>
      </w:r>
    </w:p>
    <w:p w:rsidR="00777544" w:rsidRPr="00460764" w:rsidRDefault="00777544" w:rsidP="00553EA1">
      <w:pPr>
        <w:spacing w:before="0" w:after="0" w:line="360" w:lineRule="auto"/>
        <w:ind w:firstLine="720"/>
        <w:jc w:val="both"/>
        <w:rPr>
          <w:color w:val="000000"/>
          <w:sz w:val="28"/>
        </w:rPr>
      </w:pPr>
      <w:r w:rsidRPr="00460764">
        <w:rPr>
          <w:color w:val="000000"/>
          <w:sz w:val="28"/>
        </w:rPr>
        <w:t>Сложились представления о минимально необходимых требованиях к техническому и информационному оснащению дистанционного процесса. Многократно обсуждались проекты соответствующих нормативов.</w:t>
      </w:r>
    </w:p>
    <w:p w:rsidR="00777544" w:rsidRPr="00460764" w:rsidRDefault="00777544" w:rsidP="00553EA1">
      <w:pPr>
        <w:spacing w:before="0" w:after="0" w:line="360" w:lineRule="auto"/>
        <w:ind w:firstLine="720"/>
        <w:jc w:val="both"/>
        <w:rPr>
          <w:color w:val="000000"/>
          <w:sz w:val="28"/>
        </w:rPr>
      </w:pPr>
      <w:r w:rsidRPr="00460764">
        <w:rPr>
          <w:color w:val="000000"/>
          <w:sz w:val="28"/>
        </w:rPr>
        <w:t xml:space="preserve">Вошли в действие новые нормативные документы, в значительной мере легализующие методы дистанционного обучения и переносящие большую долю ответственности за качество подготовки специалистов с филиалов и представительств на головной вуз – «Типовое положение о филиале государственного высшего учебного заведения федерального подчинения», введенное в действие 16 марта </w:t>
      </w:r>
      <w:r w:rsidR="00460764" w:rsidRPr="00460764">
        <w:rPr>
          <w:color w:val="000000"/>
          <w:sz w:val="28"/>
        </w:rPr>
        <w:t>200</w:t>
      </w:r>
      <w:r w:rsidRPr="00460764">
        <w:rPr>
          <w:color w:val="000000"/>
          <w:sz w:val="28"/>
        </w:rPr>
        <w:t>9г., «Типовое положение об образовательном учреждении высшего профессионального образования РФ», введенное в действие 5 апреля 2001г. и «Примерное положение о представительстве высшего учебного заведения», введенное в действие 2 июля 2001г.</w:t>
      </w:r>
    </w:p>
    <w:p w:rsidR="00777544" w:rsidRPr="00460764" w:rsidRDefault="00777544" w:rsidP="00553EA1">
      <w:pPr>
        <w:spacing w:before="0" w:after="0" w:line="360" w:lineRule="auto"/>
        <w:ind w:firstLine="720"/>
        <w:jc w:val="both"/>
        <w:rPr>
          <w:color w:val="000000"/>
          <w:sz w:val="28"/>
        </w:rPr>
      </w:pPr>
      <w:r w:rsidRPr="00460764">
        <w:rPr>
          <w:color w:val="000000"/>
          <w:sz w:val="28"/>
        </w:rPr>
        <w:t>Эксперимент по дистанционному образованию и само направление развития дистанционных методов обучения на основе информационных технологий и телекоммуникаций получили безусловную положительную оценку на Парламентских слушаниях, состоявшихся в Совете Федерации 20 апреля 2001г.. Было рекомендовано разработать законопроект, легализующий применение дистанционного обучения в широких масштабах. Такой законопроект был разработан и внесен депутатами ГД Грачевым В.А., Мельниковым И.И., Смолиным О.Н., членами СФ Сударенковым В.В., Мироновым В.А. До вступления в силу внесенного законопроекта и соответствующих нормативных актов необходимо, чтобы все условия эксперимента были сохранены для всех вузов-участников.</w:t>
      </w:r>
    </w:p>
    <w:p w:rsidR="00777544" w:rsidRPr="00460764" w:rsidRDefault="00777544" w:rsidP="00553EA1">
      <w:pPr>
        <w:spacing w:before="0" w:after="0" w:line="360" w:lineRule="auto"/>
        <w:ind w:firstLine="720"/>
        <w:jc w:val="both"/>
        <w:rPr>
          <w:color w:val="000000"/>
          <w:sz w:val="28"/>
        </w:rPr>
      </w:pPr>
      <w:r w:rsidRPr="00460764">
        <w:rPr>
          <w:color w:val="000000"/>
          <w:sz w:val="28"/>
        </w:rPr>
        <w:t>Вузами-участниками эксперимента было создано 588 учебных центров, проходили обучение более 206 тысяч студентов и слушателей, получили дипломы более 44,5 тысяч выпускников. В сфере дистанционного образования трудятся более 13 тысяч преподавателей, тьюторов и педагогов-технологов.</w:t>
      </w:r>
    </w:p>
    <w:p w:rsidR="00777544" w:rsidRPr="00460764" w:rsidRDefault="00777544" w:rsidP="00553EA1">
      <w:pPr>
        <w:spacing w:before="0" w:after="0" w:line="360" w:lineRule="auto"/>
        <w:ind w:firstLine="720"/>
        <w:jc w:val="both"/>
        <w:rPr>
          <w:color w:val="000000"/>
          <w:sz w:val="28"/>
        </w:rPr>
      </w:pPr>
      <w:r w:rsidRPr="00460764">
        <w:rPr>
          <w:color w:val="000000"/>
          <w:sz w:val="28"/>
        </w:rPr>
        <w:t>Постановлением Правительства РФ от 20.08.2001 № 595 за разработку научно-методических и организационно-технологических основ федеральной университетской сети дистанционного обучения для учебных заведений высшего профессионального образования ряду руководителей вузов-участников эксперимента была присуждена Премия Правительства Российской Федерации в области образования за 2001 год.</w:t>
      </w:r>
    </w:p>
    <w:p w:rsidR="00777544" w:rsidRPr="00460764" w:rsidRDefault="00777544" w:rsidP="00553EA1">
      <w:pPr>
        <w:spacing w:before="0" w:after="0" w:line="360" w:lineRule="auto"/>
        <w:ind w:firstLine="720"/>
        <w:jc w:val="both"/>
        <w:rPr>
          <w:b/>
          <w:color w:val="000000"/>
          <w:sz w:val="28"/>
        </w:rPr>
      </w:pPr>
      <w:r w:rsidRPr="00460764">
        <w:rPr>
          <w:color w:val="000000"/>
          <w:sz w:val="28"/>
        </w:rPr>
        <w:t xml:space="preserve">Можно считать, что цель, поставленная перед экспериментом, достигнута, </w:t>
      </w:r>
      <w:r w:rsidRPr="00460764">
        <w:rPr>
          <w:color w:val="000000"/>
          <w:sz w:val="28"/>
          <w:shd w:val="clear" w:color="auto" w:fill="FFFFFF"/>
        </w:rPr>
        <w:t xml:space="preserve">однако, существует необходимость для проведения новых экспериментальных исследований в сфере дистанционного образования, с целью создания необходимых условий для его поступательного развития при непременном обеспечении высокого качества обучения – важнейшей и безальтернативной стратегии развития всего современного образовательного процесса во всем мире. </w:t>
      </w:r>
    </w:p>
    <w:p w:rsidR="00777544" w:rsidRPr="00460764" w:rsidRDefault="00777544" w:rsidP="00553EA1">
      <w:pPr>
        <w:spacing w:before="0" w:after="0" w:line="360" w:lineRule="auto"/>
        <w:ind w:firstLine="720"/>
        <w:jc w:val="both"/>
        <w:rPr>
          <w:color w:val="000000"/>
          <w:sz w:val="28"/>
        </w:rPr>
      </w:pPr>
    </w:p>
    <w:p w:rsidR="00777544" w:rsidRPr="00460764" w:rsidRDefault="008B5CD8" w:rsidP="00553EA1">
      <w:pPr>
        <w:pStyle w:val="1"/>
        <w:spacing w:line="360" w:lineRule="auto"/>
        <w:ind w:firstLine="720"/>
        <w:jc w:val="both"/>
        <w:rPr>
          <w:color w:val="000000"/>
        </w:rPr>
      </w:pPr>
      <w:bookmarkStart w:id="3" w:name="_Toc3957193"/>
      <w:bookmarkStart w:id="4" w:name="_Toc4396753"/>
      <w:r w:rsidRPr="00460764">
        <w:rPr>
          <w:color w:val="000000"/>
        </w:rPr>
        <w:t>2. Анализ применяемых дистанционных технологий</w:t>
      </w:r>
      <w:bookmarkEnd w:id="3"/>
      <w:bookmarkEnd w:id="4"/>
    </w:p>
    <w:p w:rsidR="00777544" w:rsidRPr="00460764" w:rsidRDefault="00777544" w:rsidP="00553EA1">
      <w:pPr>
        <w:spacing w:before="0" w:after="0" w:line="360" w:lineRule="auto"/>
        <w:ind w:firstLine="720"/>
        <w:jc w:val="both"/>
        <w:rPr>
          <w:b/>
          <w:color w:val="000000"/>
          <w:sz w:val="28"/>
        </w:rPr>
      </w:pPr>
    </w:p>
    <w:p w:rsidR="00777544" w:rsidRPr="00460764" w:rsidRDefault="00777544" w:rsidP="00553EA1">
      <w:pPr>
        <w:spacing w:before="0" w:after="0" w:line="360" w:lineRule="auto"/>
        <w:ind w:firstLine="720"/>
        <w:jc w:val="both"/>
        <w:rPr>
          <w:color w:val="000000"/>
          <w:sz w:val="28"/>
        </w:rPr>
      </w:pPr>
      <w:r w:rsidRPr="00460764">
        <w:rPr>
          <w:color w:val="000000"/>
          <w:sz w:val="28"/>
        </w:rPr>
        <w:t xml:space="preserve">Вузы-участники эксперимента проводили внедрение дистанционных технологий независимо друг от друга, но анализ результатов их деятельности показал, что применяемые ими подходы к формированию методов дистанционного образования могут быть систематизированы. </w:t>
      </w:r>
    </w:p>
    <w:p w:rsidR="00777544" w:rsidRPr="00460764" w:rsidRDefault="00777544" w:rsidP="00553EA1">
      <w:pPr>
        <w:spacing w:before="0" w:after="0" w:line="360" w:lineRule="auto"/>
        <w:ind w:firstLine="720"/>
        <w:jc w:val="both"/>
        <w:rPr>
          <w:color w:val="000000"/>
          <w:sz w:val="28"/>
          <w:shd w:val="clear" w:color="auto" w:fill="FFFFFF"/>
        </w:rPr>
      </w:pPr>
      <w:r w:rsidRPr="00460764">
        <w:rPr>
          <w:color w:val="000000"/>
          <w:sz w:val="28"/>
          <w:shd w:val="clear" w:color="auto" w:fill="FFFFFF"/>
        </w:rPr>
        <w:t>В большинстве своем применяемые вузами дистанционные технологии, носят гибридный (комплексный) характер и существенно отличаются по многим аспектам.</w:t>
      </w:r>
    </w:p>
    <w:p w:rsidR="00777544" w:rsidRPr="00460764" w:rsidRDefault="00777544" w:rsidP="00553EA1">
      <w:pPr>
        <w:spacing w:before="0" w:after="0" w:line="360" w:lineRule="auto"/>
        <w:ind w:firstLine="720"/>
        <w:jc w:val="both"/>
        <w:rPr>
          <w:color w:val="000000"/>
          <w:sz w:val="28"/>
          <w:shd w:val="clear" w:color="auto" w:fill="FFFFFF"/>
        </w:rPr>
      </w:pPr>
      <w:r w:rsidRPr="00460764">
        <w:rPr>
          <w:color w:val="000000"/>
          <w:sz w:val="28"/>
          <w:shd w:val="clear" w:color="auto" w:fill="FFFFFF"/>
        </w:rPr>
        <w:t xml:space="preserve">Поэтому для определения обобщенных характеристик этих технологий и их классификации необходимо сначала с достаточной полнотой выделить различные признаки, позволяющие дифференцировать дистанционные технологии различных вузов. Достаточно корректно и полно отразить своеобразие (уникальность) возможно с помощью целого ряда важных параметров дистанционного образовательного процесса, таких как: </w:t>
      </w:r>
    </w:p>
    <w:p w:rsidR="00777544" w:rsidRPr="00460764" w:rsidRDefault="00777544" w:rsidP="00553EA1">
      <w:pPr>
        <w:spacing w:before="0" w:after="0" w:line="360" w:lineRule="auto"/>
        <w:ind w:firstLine="720"/>
        <w:jc w:val="both"/>
        <w:rPr>
          <w:color w:val="000000"/>
          <w:sz w:val="28"/>
          <w:shd w:val="clear" w:color="auto" w:fill="FFFFFF"/>
        </w:rPr>
      </w:pPr>
      <w:r w:rsidRPr="00460764">
        <w:rPr>
          <w:b/>
          <w:color w:val="000000"/>
          <w:sz w:val="28"/>
          <w:shd w:val="clear" w:color="auto" w:fill="FFFFFF"/>
        </w:rPr>
        <w:t>Роль обучаемого</w:t>
      </w:r>
      <w:r w:rsidRPr="00460764">
        <w:rPr>
          <w:color w:val="000000"/>
          <w:sz w:val="28"/>
          <w:shd w:val="clear" w:color="auto" w:fill="FFFFFF"/>
        </w:rPr>
        <w:t xml:space="preserve"> в образовательном процессе (студент-объект процесса, студент-субъект процесса).</w:t>
      </w:r>
    </w:p>
    <w:p w:rsidR="00777544" w:rsidRPr="00460764" w:rsidRDefault="00777544" w:rsidP="00553EA1">
      <w:pPr>
        <w:spacing w:before="0" w:after="0" w:line="360" w:lineRule="auto"/>
        <w:ind w:firstLine="720"/>
        <w:jc w:val="both"/>
        <w:rPr>
          <w:color w:val="000000"/>
          <w:sz w:val="28"/>
          <w:shd w:val="clear" w:color="auto" w:fill="FFFFFF"/>
        </w:rPr>
      </w:pPr>
      <w:r w:rsidRPr="00460764">
        <w:rPr>
          <w:b/>
          <w:color w:val="000000"/>
          <w:sz w:val="28"/>
          <w:shd w:val="clear" w:color="auto" w:fill="FFFFFF"/>
        </w:rPr>
        <w:t>Степень самостоятельности студента</w:t>
      </w:r>
      <w:r w:rsidRPr="00460764">
        <w:rPr>
          <w:color w:val="000000"/>
          <w:sz w:val="28"/>
          <w:shd w:val="clear" w:color="auto" w:fill="FFFFFF"/>
        </w:rPr>
        <w:t xml:space="preserve"> в образовательном процессе (полная зависимость от технических средств обучения, автономность студента в выборе технических средств, совместная работа студента и преподавателя (тьютора) и т.д.)</w:t>
      </w:r>
    </w:p>
    <w:p w:rsidR="00777544" w:rsidRPr="00460764" w:rsidRDefault="00777544" w:rsidP="00553EA1">
      <w:pPr>
        <w:spacing w:before="0" w:after="0" w:line="360" w:lineRule="auto"/>
        <w:ind w:firstLine="720"/>
        <w:jc w:val="both"/>
        <w:rPr>
          <w:color w:val="000000"/>
          <w:sz w:val="28"/>
          <w:shd w:val="clear" w:color="auto" w:fill="FFFFFF"/>
        </w:rPr>
      </w:pPr>
      <w:r w:rsidRPr="00460764">
        <w:rPr>
          <w:b/>
          <w:color w:val="000000"/>
          <w:sz w:val="28"/>
          <w:shd w:val="clear" w:color="auto" w:fill="FFFFFF"/>
        </w:rPr>
        <w:t>Базовый принцип организации образовательной среды</w:t>
      </w:r>
      <w:r w:rsidRPr="00460764">
        <w:rPr>
          <w:color w:val="000000"/>
          <w:sz w:val="28"/>
          <w:shd w:val="clear" w:color="auto" w:fill="FFFFFF"/>
        </w:rPr>
        <w:t xml:space="preserve"> (принцип единства учебной, социальной и профессиональной сред, образующих образовательное пространство, принцип полноты виртуального (электронного) образовательного пространства, принцип максимального сближения студента и преподавателя, </w:t>
      </w:r>
      <w:r w:rsidRPr="00460764">
        <w:rPr>
          <w:color w:val="000000"/>
          <w:sz w:val="28"/>
        </w:rPr>
        <w:t>принцип интегрированного многоступенчатого обучения, предусматривающий сочетание теоретического обучения и практической эволюционирующей профессиональной деятельности в выбранной сфере</w:t>
      </w:r>
      <w:r w:rsidRPr="00460764">
        <w:rPr>
          <w:color w:val="000000"/>
          <w:sz w:val="28"/>
          <w:shd w:val="clear" w:color="auto" w:fill="FFFFFF"/>
        </w:rPr>
        <w:t xml:space="preserve"> и другие).</w:t>
      </w:r>
    </w:p>
    <w:p w:rsidR="00777544" w:rsidRPr="00460764" w:rsidRDefault="00777544" w:rsidP="00553EA1">
      <w:pPr>
        <w:spacing w:before="0" w:after="0" w:line="360" w:lineRule="auto"/>
        <w:ind w:firstLine="720"/>
        <w:jc w:val="both"/>
        <w:rPr>
          <w:color w:val="000000"/>
          <w:sz w:val="28"/>
          <w:shd w:val="clear" w:color="auto" w:fill="FFFFFF"/>
        </w:rPr>
      </w:pPr>
      <w:r w:rsidRPr="00460764">
        <w:rPr>
          <w:b/>
          <w:color w:val="000000"/>
          <w:sz w:val="28"/>
          <w:shd w:val="clear" w:color="auto" w:fill="FFFFFF"/>
        </w:rPr>
        <w:t>Приоритетная ориентация образовательного контента</w:t>
      </w:r>
      <w:r w:rsidRPr="00460764">
        <w:rPr>
          <w:color w:val="000000"/>
          <w:sz w:val="28"/>
          <w:shd w:val="clear" w:color="auto" w:fill="FFFFFF"/>
        </w:rPr>
        <w:t xml:space="preserve"> (на логику и традиции изучения учебных дисциплин, на потребности профессиональной деятельности обучаемых, на индивидуальные личностные потребности обучаемых и другие).</w:t>
      </w:r>
    </w:p>
    <w:p w:rsidR="00777544" w:rsidRPr="00460764" w:rsidRDefault="00777544" w:rsidP="00553EA1">
      <w:pPr>
        <w:spacing w:before="0" w:after="0" w:line="360" w:lineRule="auto"/>
        <w:ind w:firstLine="720"/>
        <w:jc w:val="both"/>
        <w:rPr>
          <w:color w:val="000000"/>
          <w:sz w:val="28"/>
          <w:shd w:val="clear" w:color="auto" w:fill="FFFFFF"/>
        </w:rPr>
      </w:pPr>
      <w:r w:rsidRPr="00460764">
        <w:rPr>
          <w:b/>
          <w:color w:val="000000"/>
          <w:sz w:val="28"/>
          <w:shd w:val="clear" w:color="auto" w:fill="FFFFFF"/>
        </w:rPr>
        <w:t>Степень интерактивности образовательного контента</w:t>
      </w:r>
      <w:r w:rsidRPr="00460764">
        <w:rPr>
          <w:color w:val="000000"/>
          <w:sz w:val="28"/>
          <w:shd w:val="clear" w:color="auto" w:fill="FFFFFF"/>
        </w:rPr>
        <w:t xml:space="preserve"> (не технических средств) (высокий уровень активности студента при относительно небольшом объеме репродуктивного материала, низкий уровень активности студента при значительном объеме репродуктивного материала и т.п.).</w:t>
      </w:r>
    </w:p>
    <w:p w:rsidR="00777544" w:rsidRPr="00460764" w:rsidRDefault="00777544" w:rsidP="00553EA1">
      <w:pPr>
        <w:spacing w:before="0" w:after="0" w:line="360" w:lineRule="auto"/>
        <w:ind w:firstLine="720"/>
        <w:jc w:val="both"/>
        <w:rPr>
          <w:color w:val="000000"/>
          <w:sz w:val="28"/>
          <w:shd w:val="clear" w:color="auto" w:fill="FFFFFF"/>
        </w:rPr>
      </w:pPr>
      <w:r w:rsidRPr="00460764">
        <w:rPr>
          <w:b/>
          <w:color w:val="000000"/>
          <w:sz w:val="28"/>
          <w:shd w:val="clear" w:color="auto" w:fill="FFFFFF"/>
        </w:rPr>
        <w:t>Роль преподавателей</w:t>
      </w:r>
      <w:r w:rsidRPr="00460764">
        <w:rPr>
          <w:color w:val="000000"/>
          <w:sz w:val="28"/>
          <w:shd w:val="clear" w:color="auto" w:fill="FFFFFF"/>
        </w:rPr>
        <w:t xml:space="preserve"> (и в первую очередь, </w:t>
      </w:r>
      <w:r w:rsidRPr="00460764">
        <w:rPr>
          <w:b/>
          <w:color w:val="000000"/>
          <w:sz w:val="28"/>
          <w:shd w:val="clear" w:color="auto" w:fill="FFFFFF"/>
        </w:rPr>
        <w:t>тьюторов</w:t>
      </w:r>
      <w:r w:rsidRPr="00460764">
        <w:rPr>
          <w:color w:val="000000"/>
          <w:sz w:val="28"/>
          <w:shd w:val="clear" w:color="auto" w:fill="FFFFFF"/>
        </w:rPr>
        <w:t>) (тьютор-ключевая фигура процесса, являющийся преподавателем, самостоятельно ведущим студента и обеспечивающий единство учебной, социальной и профессиональной сред, образующих единое образовательное пространство; тьютор-вспомогательный преподаватель, ассистент основного преподавателя, ведущий практические виды занятий и т.п.).</w:t>
      </w:r>
    </w:p>
    <w:p w:rsidR="00777544" w:rsidRPr="00460764" w:rsidRDefault="00777544" w:rsidP="00553EA1">
      <w:pPr>
        <w:spacing w:before="0" w:after="0" w:line="360" w:lineRule="auto"/>
        <w:ind w:firstLine="720"/>
        <w:jc w:val="both"/>
        <w:rPr>
          <w:color w:val="000000"/>
          <w:sz w:val="28"/>
          <w:shd w:val="clear" w:color="auto" w:fill="FFFFFF"/>
        </w:rPr>
      </w:pPr>
      <w:r w:rsidRPr="00460764">
        <w:rPr>
          <w:b/>
          <w:color w:val="000000"/>
          <w:sz w:val="28"/>
          <w:shd w:val="clear" w:color="auto" w:fill="FFFFFF"/>
        </w:rPr>
        <w:t>Наличие и преимущественные виды очных занятий</w:t>
      </w:r>
      <w:r w:rsidRPr="00460764">
        <w:rPr>
          <w:color w:val="000000"/>
          <w:sz w:val="28"/>
          <w:shd w:val="clear" w:color="auto" w:fill="FFFFFF"/>
        </w:rPr>
        <w:t xml:space="preserve"> (традиционные виды занятий (лекции, семинары и т.д.), специфические комплексные виды занятий (тьюториалы, воскресные школы и т.п.)).</w:t>
      </w:r>
    </w:p>
    <w:p w:rsidR="00777544" w:rsidRPr="00460764" w:rsidRDefault="00777544" w:rsidP="00553EA1">
      <w:pPr>
        <w:spacing w:before="0" w:after="0" w:line="360" w:lineRule="auto"/>
        <w:ind w:firstLine="720"/>
        <w:jc w:val="both"/>
        <w:rPr>
          <w:color w:val="000000"/>
          <w:sz w:val="28"/>
          <w:shd w:val="clear" w:color="auto" w:fill="FFFFFF"/>
        </w:rPr>
      </w:pPr>
      <w:r w:rsidRPr="00460764">
        <w:rPr>
          <w:b/>
          <w:color w:val="000000"/>
          <w:sz w:val="28"/>
          <w:shd w:val="clear" w:color="auto" w:fill="FFFFFF"/>
        </w:rPr>
        <w:t>Технические средства, обеспечивающие контакт с дистанционным студентом</w:t>
      </w:r>
      <w:r w:rsidRPr="00460764">
        <w:rPr>
          <w:color w:val="000000"/>
          <w:sz w:val="28"/>
          <w:shd w:val="clear" w:color="auto" w:fill="FFFFFF"/>
        </w:rPr>
        <w:t xml:space="preserve"> (кейс-технологии, телевизионные средства, интернет-технологии и т.п.).</w:t>
      </w:r>
    </w:p>
    <w:p w:rsidR="00777544" w:rsidRPr="00460764" w:rsidRDefault="00777544" w:rsidP="00553EA1">
      <w:pPr>
        <w:spacing w:before="0" w:after="0" w:line="360" w:lineRule="auto"/>
        <w:ind w:firstLine="720"/>
        <w:jc w:val="both"/>
        <w:rPr>
          <w:color w:val="000000"/>
          <w:sz w:val="28"/>
          <w:shd w:val="clear" w:color="auto" w:fill="FFFFFF"/>
        </w:rPr>
      </w:pPr>
      <w:r w:rsidRPr="00460764">
        <w:rPr>
          <w:b/>
          <w:color w:val="000000"/>
          <w:sz w:val="28"/>
          <w:shd w:val="clear" w:color="auto" w:fill="FFFFFF"/>
        </w:rPr>
        <w:t>Основные составляющие мультимедийных учебных материалов</w:t>
      </w:r>
      <w:r w:rsidRPr="00460764">
        <w:rPr>
          <w:color w:val="000000"/>
          <w:sz w:val="28"/>
          <w:shd w:val="clear" w:color="auto" w:fill="FFFFFF"/>
        </w:rPr>
        <w:t xml:space="preserve"> (комплект специальных учебных пособий на бумажных носителях, видео- и аудио- компоненты, компьютерные обучающие программы, виртуальные материалы, поставляемые по компьютерным сетям, а также по телевизионным каналам и другие). </w:t>
      </w:r>
    </w:p>
    <w:p w:rsidR="00777544" w:rsidRPr="00460764" w:rsidRDefault="00777544" w:rsidP="00553EA1">
      <w:pPr>
        <w:spacing w:before="0" w:after="0" w:line="360" w:lineRule="auto"/>
        <w:ind w:firstLine="720"/>
        <w:jc w:val="both"/>
        <w:rPr>
          <w:color w:val="000000"/>
          <w:sz w:val="28"/>
          <w:shd w:val="clear" w:color="auto" w:fill="FFFFFF"/>
        </w:rPr>
      </w:pPr>
      <w:r w:rsidRPr="00460764">
        <w:rPr>
          <w:color w:val="000000"/>
          <w:sz w:val="28"/>
          <w:shd w:val="clear" w:color="auto" w:fill="FFFFFF"/>
        </w:rPr>
        <w:t xml:space="preserve">Проводя характеристику конкретных дистанционных технологий по этим и другим признакам, получаем достаточно полное и детальное их описание. Обобщая множество полученных описаний (по определенному признаку или группе признаков) в более крупные (общие) классы, мы «восходим» от уникальных технологий отдельных вузов к некоторым группам дистанционных технологий (например, выделенные и в наибольшей степени исследовавшиеся в ходе эксперимента классы: «основанные на формировании электронного виртуального образовательного пространства с помощью интернет (интранет)-технологий», «гибридные технологии на основе «кейс-стади» в сочетании с гибкими формами очного взаимодействия студентов и тьюторов, а также мультимедийной поддержкой процесса обучения», «основанные на формировании виртуального образовательного пространства с помощью систем телевидения и спутниковых каналов передачи данных», и другие). Таким образом, в силу многоаспектности дифференциации дистанционных технологий, результатом их классификации является иерархия более или менее детальных описаний. Уровень иерархии используемых классов-описаний определяется целями исследования. Очевидно, что порядок предполагаемой параметризации и нормирования определенных характеристик дистанционного образования (с целью обеспечения его качества) </w:t>
      </w:r>
      <w:r w:rsidRPr="00460764">
        <w:rPr>
          <w:b/>
          <w:color w:val="000000"/>
          <w:sz w:val="28"/>
          <w:shd w:val="clear" w:color="auto" w:fill="FFFFFF"/>
        </w:rPr>
        <w:t>должен включать корректную подобную иерархическую процедуру отнесения конкретной технологии того или иного вуза к определенному классу</w:t>
      </w:r>
      <w:r w:rsidRPr="00460764">
        <w:rPr>
          <w:color w:val="000000"/>
          <w:sz w:val="28"/>
          <w:shd w:val="clear" w:color="auto" w:fill="FFFFFF"/>
        </w:rPr>
        <w:t xml:space="preserve">, предшествующую любым проверкам на соответствие установленным нормам. При этом, разумеется, всегда необходимо учитывать </w:t>
      </w:r>
      <w:r w:rsidRPr="00460764">
        <w:rPr>
          <w:b/>
          <w:color w:val="000000"/>
          <w:sz w:val="28"/>
          <w:shd w:val="clear" w:color="auto" w:fill="FFFFFF"/>
        </w:rPr>
        <w:t>вид предоставляемого вузами образования</w:t>
      </w:r>
      <w:r w:rsidRPr="00460764">
        <w:rPr>
          <w:color w:val="000000"/>
          <w:sz w:val="28"/>
          <w:shd w:val="clear" w:color="auto" w:fill="FFFFFF"/>
        </w:rPr>
        <w:t xml:space="preserve"> (высшее профессиональное, дополнительное профессиональное, среднее профессиональное).</w:t>
      </w:r>
    </w:p>
    <w:p w:rsidR="00777544" w:rsidRPr="00460764" w:rsidRDefault="00777544" w:rsidP="00553EA1">
      <w:pPr>
        <w:spacing w:before="0" w:after="0" w:line="360" w:lineRule="auto"/>
        <w:ind w:firstLine="720"/>
        <w:jc w:val="both"/>
        <w:rPr>
          <w:color w:val="000000"/>
          <w:sz w:val="28"/>
          <w:shd w:val="clear" w:color="auto" w:fill="FFFFFF"/>
        </w:rPr>
      </w:pPr>
      <w:r w:rsidRPr="00460764">
        <w:rPr>
          <w:color w:val="000000"/>
          <w:sz w:val="28"/>
          <w:shd w:val="clear" w:color="auto" w:fill="FFFFFF"/>
        </w:rPr>
        <w:t xml:space="preserve">В ходе эксперимента началось активное исследование и взаимное ознакомление с особенностями различных дистанционных технологий вузов-участников, которое целесообразно продолжить. </w:t>
      </w:r>
    </w:p>
    <w:p w:rsidR="00777544" w:rsidRPr="00460764" w:rsidRDefault="00777544" w:rsidP="00553EA1">
      <w:pPr>
        <w:spacing w:before="0" w:after="0" w:line="360" w:lineRule="auto"/>
        <w:ind w:firstLine="720"/>
        <w:jc w:val="both"/>
        <w:rPr>
          <w:color w:val="000000"/>
          <w:sz w:val="28"/>
          <w:shd w:val="clear" w:color="auto" w:fill="FFFFFF"/>
        </w:rPr>
      </w:pPr>
      <w:r w:rsidRPr="00460764">
        <w:rPr>
          <w:color w:val="000000"/>
          <w:sz w:val="28"/>
          <w:shd w:val="clear" w:color="auto" w:fill="FFFFFF"/>
        </w:rPr>
        <w:t>На данном этапе исследования в целях представления основных количественных параметров, характеризующих масштабы внедрения различных дистанционных технологий вузов-участников, а также техническую оснащенность и информатизацию, проводимого ими дистанционного обучения достаточно выделить основные типы технологий, отличающихся по применяемым средствам, обеспечивающим контакт с дистанционными обучаемыми.</w:t>
      </w:r>
    </w:p>
    <w:p w:rsidR="00777544" w:rsidRPr="00460764" w:rsidRDefault="00777544" w:rsidP="00553EA1">
      <w:pPr>
        <w:spacing w:before="0" w:after="0" w:line="360" w:lineRule="auto"/>
        <w:ind w:firstLine="720"/>
        <w:jc w:val="both"/>
        <w:rPr>
          <w:color w:val="000000"/>
          <w:sz w:val="28"/>
          <w:shd w:val="clear" w:color="auto" w:fill="FFFFFF"/>
        </w:rPr>
      </w:pPr>
      <w:r w:rsidRPr="00460764">
        <w:rPr>
          <w:color w:val="000000"/>
          <w:sz w:val="28"/>
          <w:shd w:val="clear" w:color="auto" w:fill="FFFFFF"/>
        </w:rPr>
        <w:t>В ходе эксперимента вузы-участники освоили и активно применяют следующие основные типы дистанционных технологий, отличающихся по этому признаку:</w:t>
      </w:r>
    </w:p>
    <w:p w:rsidR="00777544" w:rsidRPr="00460764" w:rsidRDefault="00777544" w:rsidP="00553EA1">
      <w:pPr>
        <w:spacing w:before="0" w:after="0" w:line="360" w:lineRule="auto"/>
        <w:ind w:firstLine="720"/>
        <w:jc w:val="both"/>
        <w:rPr>
          <w:color w:val="000000"/>
          <w:sz w:val="28"/>
        </w:rPr>
      </w:pPr>
      <w:r w:rsidRPr="00460764">
        <w:rPr>
          <w:b/>
          <w:color w:val="000000"/>
          <w:sz w:val="28"/>
        </w:rPr>
        <w:t xml:space="preserve">Кейсовая технология (портфельная) - </w:t>
      </w:r>
      <w:r w:rsidRPr="00460764">
        <w:rPr>
          <w:color w:val="000000"/>
          <w:sz w:val="28"/>
        </w:rPr>
        <w:t xml:space="preserve">технология, основанная на комплектовании наборов (кейсов) мультимедийных учебно-методических материалов (на бумажных, электронных и прочих носителях) и рассылке их обучающимся для самостоятельного обучения (от английского </w:t>
      </w:r>
      <w:r w:rsidRPr="00460764">
        <w:rPr>
          <w:color w:val="000000"/>
          <w:sz w:val="28"/>
          <w:lang w:val="en-US"/>
        </w:rPr>
        <w:t>case</w:t>
      </w:r>
      <w:r w:rsidRPr="00460764">
        <w:rPr>
          <w:color w:val="000000"/>
          <w:sz w:val="28"/>
        </w:rPr>
        <w:t xml:space="preserve">, </w:t>
      </w:r>
      <w:r w:rsidRPr="00460764">
        <w:rPr>
          <w:color w:val="000000"/>
          <w:sz w:val="28"/>
          <w:lang w:val="en-US"/>
        </w:rPr>
        <w:t>suitcase</w:t>
      </w:r>
      <w:r w:rsidRPr="00460764">
        <w:rPr>
          <w:color w:val="000000"/>
          <w:sz w:val="28"/>
        </w:rPr>
        <w:t xml:space="preserve"> – портфель).</w:t>
      </w:r>
    </w:p>
    <w:p w:rsidR="00777544" w:rsidRPr="00460764" w:rsidRDefault="00777544" w:rsidP="00553EA1">
      <w:pPr>
        <w:spacing w:before="0" w:after="0" w:line="360" w:lineRule="auto"/>
        <w:ind w:firstLine="720"/>
        <w:jc w:val="both"/>
        <w:rPr>
          <w:color w:val="000000"/>
          <w:sz w:val="28"/>
        </w:rPr>
      </w:pPr>
      <w:r w:rsidRPr="00460764">
        <w:rPr>
          <w:b/>
          <w:color w:val="000000"/>
          <w:sz w:val="28"/>
        </w:rPr>
        <w:t xml:space="preserve">Телевизионная технология – </w:t>
      </w:r>
      <w:r w:rsidRPr="00460764">
        <w:rPr>
          <w:color w:val="000000"/>
          <w:sz w:val="28"/>
        </w:rPr>
        <w:t>технология обучения с использованием телевизионных средств.</w:t>
      </w:r>
    </w:p>
    <w:p w:rsidR="00777544" w:rsidRPr="00460764" w:rsidRDefault="00777544" w:rsidP="00553EA1">
      <w:pPr>
        <w:spacing w:before="0" w:after="0" w:line="360" w:lineRule="auto"/>
        <w:ind w:firstLine="720"/>
        <w:jc w:val="both"/>
        <w:rPr>
          <w:color w:val="000000"/>
          <w:sz w:val="28"/>
        </w:rPr>
      </w:pPr>
      <w:r w:rsidRPr="00460764">
        <w:rPr>
          <w:b/>
          <w:color w:val="000000"/>
          <w:sz w:val="28"/>
        </w:rPr>
        <w:t xml:space="preserve">Интернет (интранет) - технология </w:t>
      </w:r>
      <w:r w:rsidRPr="00460764">
        <w:rPr>
          <w:color w:val="000000"/>
          <w:sz w:val="28"/>
        </w:rPr>
        <w:t>- технология, базирующаяся на использовании современных образовательных оболочек, которые включают инструментарий индивидуального, группового, тренингового обучения, форм интерактивного взаимодействия студента с преподавателем и друг с другом, а также групповое проектирование и администрирование учебного процесса на основе широкого использования глобальной и локальных компьютерных сетей.</w:t>
      </w:r>
    </w:p>
    <w:p w:rsidR="00777544" w:rsidRPr="00460764" w:rsidRDefault="00777544" w:rsidP="00553EA1">
      <w:pPr>
        <w:spacing w:before="0" w:after="0" w:line="360" w:lineRule="auto"/>
        <w:ind w:firstLine="720"/>
        <w:jc w:val="both"/>
        <w:rPr>
          <w:color w:val="000000"/>
          <w:sz w:val="28"/>
        </w:rPr>
      </w:pPr>
      <w:r w:rsidRPr="00460764">
        <w:rPr>
          <w:b/>
          <w:color w:val="000000"/>
          <w:sz w:val="28"/>
        </w:rPr>
        <w:t>Информационно-спутниковая сетевая технология.</w:t>
      </w:r>
      <w:r w:rsidRPr="00460764">
        <w:rPr>
          <w:color w:val="000000"/>
          <w:sz w:val="28"/>
        </w:rPr>
        <w:t xml:space="preserve"> Вариант телевизионной технологии, использующей спутниковое телевидение – технология, реализующая телевизионное обучение, а также пополнение и обновление информации в локальных сетях через спутниковые каналы связи.</w:t>
      </w:r>
    </w:p>
    <w:p w:rsidR="00777544" w:rsidRPr="00460764" w:rsidRDefault="00777544" w:rsidP="00553EA1">
      <w:pPr>
        <w:spacing w:before="0" w:after="0" w:line="360" w:lineRule="auto"/>
        <w:ind w:firstLine="720"/>
        <w:jc w:val="both"/>
        <w:rPr>
          <w:color w:val="000000"/>
          <w:sz w:val="28"/>
        </w:rPr>
      </w:pPr>
      <w:r w:rsidRPr="00460764">
        <w:rPr>
          <w:b/>
          <w:color w:val="000000"/>
          <w:sz w:val="28"/>
        </w:rPr>
        <w:t>Учебно-вахтовая технология</w:t>
      </w:r>
      <w:r w:rsidRPr="00460764">
        <w:rPr>
          <w:color w:val="000000"/>
          <w:sz w:val="28"/>
        </w:rPr>
        <w:t xml:space="preserve"> – технология, предусматривающая выезд преподавателей в учебные центры для проведения очных форм занятий (в том числе и нетрадиционных).</w:t>
      </w:r>
    </w:p>
    <w:p w:rsidR="00777544" w:rsidRPr="00460764" w:rsidRDefault="00777544" w:rsidP="00553EA1">
      <w:pPr>
        <w:spacing w:before="0" w:after="0" w:line="360" w:lineRule="auto"/>
        <w:ind w:firstLine="720"/>
        <w:jc w:val="both"/>
        <w:rPr>
          <w:color w:val="000000"/>
          <w:sz w:val="28"/>
        </w:rPr>
      </w:pPr>
      <w:r w:rsidRPr="00460764">
        <w:rPr>
          <w:b/>
          <w:color w:val="000000"/>
          <w:sz w:val="28"/>
        </w:rPr>
        <w:t>Аттестационно-вахтовая технология</w:t>
      </w:r>
      <w:r w:rsidRPr="00460764">
        <w:rPr>
          <w:color w:val="000000"/>
          <w:sz w:val="28"/>
        </w:rPr>
        <w:t xml:space="preserve"> – технология, предусматривающая выезд аттестационных комиссий в учебные центры для проведения аттестации студентов. Данная технология является прямым следствием предыдущей.</w:t>
      </w:r>
    </w:p>
    <w:p w:rsidR="00777544" w:rsidRPr="00460764" w:rsidRDefault="00777544" w:rsidP="00553EA1">
      <w:pPr>
        <w:spacing w:before="0" w:after="0" w:line="360" w:lineRule="auto"/>
        <w:ind w:firstLine="720"/>
        <w:jc w:val="both"/>
        <w:rPr>
          <w:color w:val="000000"/>
          <w:sz w:val="28"/>
        </w:rPr>
      </w:pPr>
      <w:r w:rsidRPr="00460764">
        <w:rPr>
          <w:color w:val="000000"/>
          <w:sz w:val="28"/>
        </w:rPr>
        <w:t xml:space="preserve">Все представленные типы технологий и компоненты гибридных технологий дистанционного обучения, применяемых в вузах-участниках эксперимента представлены в таб. 1. Необходимо отметить, что применяемая каждым вузом модель гибридной технологии в ходе расширения и углубления процесса использования дистанционного обучения видоизменяется по относительному содержанию отдельных составляющих в зависимости от степени зрелости и обширности внедрения инновационных образовательных технологий и программ обучения в учебной организации или в её региональном центре. </w:t>
      </w:r>
    </w:p>
    <w:p w:rsidR="00777544" w:rsidRPr="00460764" w:rsidRDefault="00777544" w:rsidP="00553EA1">
      <w:pPr>
        <w:spacing w:before="0" w:after="0" w:line="360" w:lineRule="auto"/>
        <w:ind w:firstLine="720"/>
        <w:jc w:val="both"/>
        <w:rPr>
          <w:color w:val="000000"/>
          <w:sz w:val="28"/>
        </w:rPr>
      </w:pPr>
      <w:r w:rsidRPr="00460764">
        <w:rPr>
          <w:color w:val="000000"/>
          <w:sz w:val="28"/>
        </w:rPr>
        <w:t>Кроме указанных видов дистанционных технологий, в сравнительных данных приведена традиционная технология, поскольку многие вузы-участники применяют для обучения дистанционных студентов традиционную технологию заочной формы с добавлением дистанционных методов.</w:t>
      </w:r>
    </w:p>
    <w:p w:rsidR="00777544" w:rsidRPr="00460764" w:rsidRDefault="00777544" w:rsidP="00553EA1">
      <w:pPr>
        <w:spacing w:before="0" w:after="0" w:line="360" w:lineRule="auto"/>
        <w:ind w:firstLine="720"/>
        <w:jc w:val="both"/>
        <w:rPr>
          <w:color w:val="000000"/>
          <w:sz w:val="28"/>
        </w:rPr>
      </w:pPr>
      <w:r w:rsidRPr="00460764">
        <w:rPr>
          <w:color w:val="000000"/>
          <w:sz w:val="28"/>
        </w:rPr>
        <w:t>В некоторых вузах-участниках эксперимента, таких как МЭСИ, ММИЭИФП, МГИУ и СГИ</w:t>
      </w:r>
      <w:r w:rsidRPr="00460764">
        <w:rPr>
          <w:b/>
          <w:color w:val="000000"/>
          <w:sz w:val="28"/>
        </w:rPr>
        <w:t xml:space="preserve"> </w:t>
      </w:r>
      <w:r w:rsidRPr="00460764">
        <w:rPr>
          <w:color w:val="000000"/>
          <w:sz w:val="28"/>
        </w:rPr>
        <w:t>проходит апробацию модель Интернет (интранет) -обучения, построенная на использовании в учебном процессе интегрированных модульных электронных учебных курсов (новая форма представления учебно-методических материалов и инструментов обучения), электронных консультациях (посредством on-line и off-line технологий) и электронных формах тестирования и проведения государственных аттестационных испытаний в режиме Интернет-телеконференций. Эти новации позволяют говорить о выходе участников эксперимента на самые передовые рубежи в освоении прогрессивных образовательных технологий, развиваемых наиболее</w:t>
      </w:r>
      <w:r w:rsidRPr="00460764">
        <w:rPr>
          <w:b/>
          <w:color w:val="000000"/>
          <w:sz w:val="28"/>
        </w:rPr>
        <w:t xml:space="preserve"> </w:t>
      </w:r>
      <w:r w:rsidRPr="00460764">
        <w:rPr>
          <w:color w:val="000000"/>
          <w:sz w:val="28"/>
        </w:rPr>
        <w:t>продвинутыми международными образовательными консорциумами, что является признаком реального продвижения участников эксперимента в направлении, определенном Болоньским соглашением.</w:t>
      </w:r>
    </w:p>
    <w:p w:rsidR="00777544" w:rsidRPr="00460764" w:rsidRDefault="00777544" w:rsidP="00553EA1">
      <w:pPr>
        <w:spacing w:before="0" w:after="0" w:line="360" w:lineRule="auto"/>
        <w:ind w:firstLine="720"/>
        <w:jc w:val="both"/>
        <w:rPr>
          <w:color w:val="000000"/>
          <w:sz w:val="28"/>
        </w:rPr>
      </w:pPr>
      <w:r w:rsidRPr="00460764">
        <w:rPr>
          <w:color w:val="000000"/>
          <w:sz w:val="28"/>
        </w:rPr>
        <w:t>Кроме того, необходимо отметить, что в одном из вузов-участников (СГИ) проходит апробацию модель информационно-спутниковой технологии, основанная на применении системы центрального и региональных серверов, соединенных спутниковыми каналами и локальными сетями, позволяющая использовать в учебном процессе новые формы представления учебного материала без дополнительных затрат на Интернет-трафик.</w:t>
      </w:r>
    </w:p>
    <w:p w:rsidR="00777544" w:rsidRPr="00460764" w:rsidRDefault="00777544" w:rsidP="00553EA1">
      <w:pPr>
        <w:spacing w:before="0" w:after="0" w:line="360" w:lineRule="auto"/>
        <w:ind w:firstLine="720"/>
        <w:jc w:val="both"/>
        <w:rPr>
          <w:color w:val="000000"/>
          <w:sz w:val="28"/>
          <w:shd w:val="clear" w:color="auto" w:fill="FFFFFF"/>
        </w:rPr>
      </w:pPr>
      <w:r w:rsidRPr="00460764">
        <w:rPr>
          <w:color w:val="000000"/>
          <w:sz w:val="28"/>
          <w:shd w:val="clear" w:color="auto" w:fill="FFFFFF"/>
        </w:rPr>
        <w:t>Наряду с интенсивным развитием компьютерных сетевых технологий продолжает развиваться высокоэффективная гибридная (комплексная) технология на основе «кейс-стади» в сочетании со специфическими очными видами занятий тьюторов со студентами и широкой мультимедийной поддержкой (МИМ ЛИНК, МГИУ, МЭСИ, ВЗФЭИ и другие вузы).</w:t>
      </w:r>
    </w:p>
    <w:p w:rsidR="00777544" w:rsidRPr="00460764" w:rsidRDefault="00777544" w:rsidP="00553EA1">
      <w:pPr>
        <w:spacing w:before="0" w:after="0" w:line="360" w:lineRule="auto"/>
        <w:ind w:firstLine="720"/>
        <w:jc w:val="both"/>
        <w:rPr>
          <w:color w:val="000000"/>
          <w:sz w:val="28"/>
        </w:rPr>
      </w:pPr>
      <w:r w:rsidRPr="00460764">
        <w:rPr>
          <w:color w:val="000000"/>
          <w:sz w:val="28"/>
        </w:rPr>
        <w:t>Для определения масштаба внедрения и динамики регионального развития</w:t>
      </w:r>
      <w:r w:rsidRPr="00460764">
        <w:rPr>
          <w:b/>
          <w:color w:val="000000"/>
          <w:sz w:val="28"/>
        </w:rPr>
        <w:t xml:space="preserve"> </w:t>
      </w:r>
      <w:r w:rsidRPr="00460764">
        <w:rPr>
          <w:color w:val="000000"/>
          <w:sz w:val="28"/>
        </w:rPr>
        <w:t>дистанционных технологий в сфере высшего профессионального образования введен показатель масштаба (количество обучаемых, приведенных к установившемуся образовательному процессу), по которому число дистанционных студентов каждого курса делится на количество курсов (4 или 5), результаты деления складываются. Если процесс установившийся, то есть на каждом курсе обучается примерно одинаковое количество студентов, то показатель масштаба равен суммарному количеству студентов. Если студенты имеются только на первом курсе, то показатель масштаба в 4(5) раз меньше количества студентов и т.д. Для оценки аналогичных характеристик образовательных учреждений, реализующих</w:t>
      </w:r>
      <w:r w:rsidRPr="00460764">
        <w:rPr>
          <w:b/>
          <w:color w:val="000000"/>
          <w:sz w:val="28"/>
        </w:rPr>
        <w:t xml:space="preserve"> </w:t>
      </w:r>
      <w:r w:rsidRPr="00460764">
        <w:rPr>
          <w:color w:val="000000"/>
          <w:sz w:val="28"/>
        </w:rPr>
        <w:t xml:space="preserve">программы среднего профессионального и дополнительного профессионального образования, необходимо использовать соответственно деление на количество курсов (лет обучения) по рассматриваемым образовательным программам. </w:t>
      </w:r>
    </w:p>
    <w:p w:rsidR="00777544" w:rsidRPr="00460764" w:rsidRDefault="00777544" w:rsidP="00553EA1">
      <w:pPr>
        <w:spacing w:before="0" w:after="0" w:line="360" w:lineRule="auto"/>
        <w:ind w:firstLine="720"/>
        <w:jc w:val="both"/>
        <w:rPr>
          <w:color w:val="000000"/>
          <w:sz w:val="28"/>
        </w:rPr>
      </w:pPr>
      <w:r w:rsidRPr="00460764">
        <w:rPr>
          <w:color w:val="000000"/>
          <w:sz w:val="28"/>
        </w:rPr>
        <w:t>В таблице по горизонтали указаны вузы-участники, а по вертикали – виды применяемых технологий. Серым цветом отмечено наличие в вузе указанной технологии обучения. Данные, отмеченные звездочкой, получены косвенным путем из отчетов вузов.</w:t>
      </w:r>
    </w:p>
    <w:p w:rsidR="00777544" w:rsidRPr="00460764" w:rsidRDefault="00777544" w:rsidP="00553EA1">
      <w:pPr>
        <w:spacing w:before="0" w:after="0" w:line="360" w:lineRule="auto"/>
        <w:ind w:firstLine="720"/>
        <w:jc w:val="both"/>
        <w:rPr>
          <w:color w:val="000000"/>
          <w:sz w:val="28"/>
        </w:rPr>
      </w:pPr>
      <w:r w:rsidRPr="00460764">
        <w:rPr>
          <w:color w:val="000000"/>
          <w:sz w:val="28"/>
        </w:rPr>
        <w:t>Для анализа данных, приведенных в таблице 1, вузы, участвующие в эксперименте, классифицируются по следующим критериям:</w:t>
      </w:r>
    </w:p>
    <w:p w:rsidR="00777544" w:rsidRPr="00460764" w:rsidRDefault="00777544" w:rsidP="00553EA1">
      <w:pPr>
        <w:numPr>
          <w:ilvl w:val="0"/>
          <w:numId w:val="15"/>
        </w:numPr>
        <w:spacing w:before="0" w:after="0" w:line="360" w:lineRule="auto"/>
        <w:ind w:left="0" w:firstLine="720"/>
        <w:jc w:val="both"/>
        <w:rPr>
          <w:color w:val="000000"/>
          <w:sz w:val="28"/>
        </w:rPr>
      </w:pPr>
      <w:r w:rsidRPr="00460764">
        <w:rPr>
          <w:color w:val="000000"/>
          <w:sz w:val="28"/>
        </w:rPr>
        <w:t>тип применяемых технологий;</w:t>
      </w:r>
    </w:p>
    <w:p w:rsidR="00777544" w:rsidRPr="00460764" w:rsidRDefault="00777544" w:rsidP="00553EA1">
      <w:pPr>
        <w:numPr>
          <w:ilvl w:val="0"/>
          <w:numId w:val="15"/>
        </w:numPr>
        <w:spacing w:before="0" w:after="0" w:line="360" w:lineRule="auto"/>
        <w:ind w:left="0" w:firstLine="720"/>
        <w:jc w:val="both"/>
        <w:rPr>
          <w:color w:val="000000"/>
          <w:sz w:val="28"/>
        </w:rPr>
      </w:pPr>
      <w:r w:rsidRPr="00460764">
        <w:rPr>
          <w:color w:val="000000"/>
          <w:sz w:val="28"/>
        </w:rPr>
        <w:t>масштаб внедрения и динамика регионального развития дистанционных технологий.</w:t>
      </w:r>
    </w:p>
    <w:p w:rsidR="00777544" w:rsidRPr="00460764" w:rsidRDefault="00777544" w:rsidP="00553EA1">
      <w:pPr>
        <w:pStyle w:val="21"/>
        <w:spacing w:line="360" w:lineRule="auto"/>
        <w:ind w:firstLine="720"/>
        <w:rPr>
          <w:color w:val="000000"/>
        </w:rPr>
      </w:pPr>
      <w:r w:rsidRPr="00460764">
        <w:rPr>
          <w:color w:val="000000"/>
        </w:rPr>
        <w:t>По типу применяемых технологий можно выделить следующие группы технологий:</w:t>
      </w:r>
    </w:p>
    <w:p w:rsidR="00777544" w:rsidRPr="00460764" w:rsidRDefault="00777544" w:rsidP="00553EA1">
      <w:pPr>
        <w:numPr>
          <w:ilvl w:val="0"/>
          <w:numId w:val="16"/>
        </w:numPr>
        <w:spacing w:before="0" w:after="0" w:line="360" w:lineRule="auto"/>
        <w:ind w:left="0" w:firstLine="720"/>
        <w:jc w:val="both"/>
        <w:rPr>
          <w:color w:val="000000"/>
          <w:sz w:val="28"/>
        </w:rPr>
      </w:pPr>
      <w:r w:rsidRPr="00460764">
        <w:rPr>
          <w:color w:val="000000"/>
          <w:sz w:val="28"/>
        </w:rPr>
        <w:t>Применение преимущественно спутниковых телевизионных технологий в сочетании с другими технологиями;</w:t>
      </w:r>
    </w:p>
    <w:p w:rsidR="00777544" w:rsidRPr="00460764" w:rsidRDefault="00777544" w:rsidP="00553EA1">
      <w:pPr>
        <w:numPr>
          <w:ilvl w:val="0"/>
          <w:numId w:val="16"/>
        </w:numPr>
        <w:spacing w:before="0" w:after="0" w:line="360" w:lineRule="auto"/>
        <w:ind w:left="0" w:firstLine="720"/>
        <w:jc w:val="both"/>
        <w:rPr>
          <w:color w:val="000000"/>
          <w:sz w:val="28"/>
        </w:rPr>
      </w:pPr>
      <w:r w:rsidRPr="00460764">
        <w:rPr>
          <w:color w:val="000000"/>
          <w:sz w:val="28"/>
        </w:rPr>
        <w:t>Применение преимущественно сетевых технологий в сочетании с другими технологиями;</w:t>
      </w:r>
    </w:p>
    <w:p w:rsidR="00777544" w:rsidRPr="00460764" w:rsidRDefault="00777544" w:rsidP="00553EA1">
      <w:pPr>
        <w:numPr>
          <w:ilvl w:val="0"/>
          <w:numId w:val="16"/>
        </w:numPr>
        <w:spacing w:before="0" w:after="0" w:line="360" w:lineRule="auto"/>
        <w:ind w:left="0" w:firstLine="720"/>
        <w:jc w:val="both"/>
        <w:rPr>
          <w:color w:val="000000"/>
          <w:sz w:val="28"/>
        </w:rPr>
      </w:pPr>
      <w:r w:rsidRPr="00460764">
        <w:rPr>
          <w:color w:val="000000"/>
          <w:sz w:val="28"/>
        </w:rPr>
        <w:t>Применение преимущественно кейсовых технологий в сочетании с другими технологиями;</w:t>
      </w:r>
    </w:p>
    <w:p w:rsidR="00777544" w:rsidRPr="00460764" w:rsidRDefault="00777544" w:rsidP="00553EA1">
      <w:pPr>
        <w:pStyle w:val="21"/>
        <w:spacing w:line="360" w:lineRule="auto"/>
        <w:ind w:firstLine="720"/>
        <w:rPr>
          <w:color w:val="000000"/>
          <w:shd w:val="clear" w:color="auto" w:fill="FFFFFF"/>
        </w:rPr>
      </w:pPr>
      <w:r w:rsidRPr="00460764">
        <w:rPr>
          <w:color w:val="000000"/>
          <w:shd w:val="clear" w:color="auto" w:fill="FFFFFF"/>
        </w:rPr>
        <w:t xml:space="preserve">Эксперимент выявил следующие основные формы деятельности учебных центров: </w:t>
      </w:r>
    </w:p>
    <w:p w:rsidR="00777544" w:rsidRPr="00460764" w:rsidRDefault="00777544" w:rsidP="00553EA1">
      <w:pPr>
        <w:numPr>
          <w:ilvl w:val="0"/>
          <w:numId w:val="17"/>
        </w:numPr>
        <w:spacing w:before="0" w:after="0" w:line="360" w:lineRule="auto"/>
        <w:ind w:left="0" w:firstLine="720"/>
        <w:jc w:val="both"/>
        <w:rPr>
          <w:color w:val="000000"/>
          <w:sz w:val="28"/>
          <w:shd w:val="clear" w:color="auto" w:fill="FFFFFF"/>
        </w:rPr>
      </w:pPr>
      <w:r w:rsidRPr="00460764">
        <w:rPr>
          <w:color w:val="000000"/>
          <w:sz w:val="28"/>
          <w:shd w:val="clear" w:color="auto" w:fill="FFFFFF"/>
        </w:rPr>
        <w:t>филиал,</w:t>
      </w:r>
    </w:p>
    <w:p w:rsidR="00777544" w:rsidRPr="00460764" w:rsidRDefault="00777544" w:rsidP="00553EA1">
      <w:pPr>
        <w:numPr>
          <w:ilvl w:val="0"/>
          <w:numId w:val="17"/>
        </w:numPr>
        <w:spacing w:before="0" w:after="0" w:line="360" w:lineRule="auto"/>
        <w:ind w:left="0" w:firstLine="720"/>
        <w:jc w:val="both"/>
        <w:rPr>
          <w:color w:val="000000"/>
          <w:sz w:val="28"/>
          <w:shd w:val="clear" w:color="auto" w:fill="FFFFFF"/>
        </w:rPr>
      </w:pPr>
      <w:r w:rsidRPr="00460764">
        <w:rPr>
          <w:color w:val="000000"/>
          <w:sz w:val="28"/>
          <w:shd w:val="clear" w:color="auto" w:fill="FFFFFF"/>
        </w:rPr>
        <w:t>представительство,</w:t>
      </w:r>
    </w:p>
    <w:p w:rsidR="00777544" w:rsidRPr="00460764" w:rsidRDefault="00777544" w:rsidP="00553EA1">
      <w:pPr>
        <w:numPr>
          <w:ilvl w:val="0"/>
          <w:numId w:val="17"/>
        </w:numPr>
        <w:spacing w:before="0" w:after="0" w:line="360" w:lineRule="auto"/>
        <w:ind w:left="0" w:firstLine="720"/>
        <w:jc w:val="both"/>
        <w:rPr>
          <w:color w:val="000000"/>
          <w:sz w:val="28"/>
          <w:shd w:val="clear" w:color="auto" w:fill="FFFFFF"/>
        </w:rPr>
      </w:pPr>
      <w:r w:rsidRPr="00460764">
        <w:rPr>
          <w:color w:val="000000"/>
          <w:sz w:val="28"/>
          <w:shd w:val="clear" w:color="auto" w:fill="FFFFFF"/>
        </w:rPr>
        <w:t>самостоятельная организация, использующая дистанционную технологию вуза на основе двухсторонних договоров о партнерстве (центры-партнеры).</w:t>
      </w:r>
    </w:p>
    <w:p w:rsidR="00777544" w:rsidRPr="00460764" w:rsidRDefault="00777544" w:rsidP="00553EA1">
      <w:pPr>
        <w:spacing w:before="0" w:after="0" w:line="360" w:lineRule="auto"/>
        <w:ind w:firstLine="720"/>
        <w:jc w:val="both"/>
        <w:rPr>
          <w:color w:val="000000"/>
          <w:sz w:val="28"/>
          <w:shd w:val="clear" w:color="auto" w:fill="FFFFFF"/>
        </w:rPr>
      </w:pPr>
      <w:r w:rsidRPr="00460764">
        <w:rPr>
          <w:color w:val="000000"/>
          <w:sz w:val="28"/>
          <w:shd w:val="clear" w:color="auto" w:fill="FFFFFF"/>
        </w:rPr>
        <w:t>Первые два вида учебных центров образуются самими вузами (от вузов в регионы), а широко распространенный третий вид отражает объективно существующий процесс самоорганизации образовательных учреждений, избирающих ту или иную дистанционную технологию вуза (от регионов к вузам).</w:t>
      </w:r>
    </w:p>
    <w:p w:rsidR="00777544" w:rsidRPr="00460764" w:rsidRDefault="00777544" w:rsidP="00553EA1">
      <w:pPr>
        <w:spacing w:before="0" w:after="0" w:line="360" w:lineRule="auto"/>
        <w:ind w:firstLine="720"/>
        <w:jc w:val="both"/>
        <w:rPr>
          <w:color w:val="000000"/>
          <w:sz w:val="28"/>
          <w:shd w:val="clear" w:color="auto" w:fill="FFFFFF"/>
        </w:rPr>
      </w:pPr>
      <w:r w:rsidRPr="00460764">
        <w:rPr>
          <w:color w:val="000000"/>
          <w:sz w:val="28"/>
          <w:shd w:val="clear" w:color="auto" w:fill="FFFFFF"/>
        </w:rPr>
        <w:t xml:space="preserve">При этом вуз, предоставляющий технологию на основе договоров о партнерстве, является организационным и научно-методическим центром образовательной сети, контролирующим качественные параметры обучения. </w:t>
      </w:r>
    </w:p>
    <w:p w:rsidR="00777544" w:rsidRPr="00460764" w:rsidRDefault="00777544" w:rsidP="00553EA1">
      <w:pPr>
        <w:spacing w:before="0" w:after="0" w:line="360" w:lineRule="auto"/>
        <w:ind w:firstLine="720"/>
        <w:jc w:val="both"/>
        <w:rPr>
          <w:color w:val="000000"/>
          <w:sz w:val="28"/>
          <w:shd w:val="clear" w:color="auto" w:fill="FFFFFF"/>
        </w:rPr>
      </w:pPr>
      <w:r w:rsidRPr="00460764">
        <w:rPr>
          <w:color w:val="000000"/>
          <w:sz w:val="28"/>
          <w:shd w:val="clear" w:color="auto" w:fill="FFFFFF"/>
        </w:rPr>
        <w:t>Игнорирование подобных форм деятельности учебных центров приводит к искажению всей картины развития дистанционного образования в России.</w:t>
      </w:r>
    </w:p>
    <w:p w:rsidR="00777544" w:rsidRPr="00460764" w:rsidRDefault="00777544" w:rsidP="00553EA1">
      <w:pPr>
        <w:spacing w:before="0" w:after="0" w:line="360" w:lineRule="auto"/>
        <w:ind w:firstLine="720"/>
        <w:jc w:val="both"/>
        <w:rPr>
          <w:color w:val="000000"/>
          <w:sz w:val="28"/>
          <w:shd w:val="clear" w:color="auto" w:fill="FFFFFF"/>
        </w:rPr>
      </w:pPr>
      <w:r w:rsidRPr="00460764">
        <w:rPr>
          <w:color w:val="000000"/>
          <w:sz w:val="28"/>
          <w:shd w:val="clear" w:color="auto" w:fill="FFFFFF"/>
        </w:rPr>
        <w:t>Масштаб внедрения дистанционных технологий определяется по количеству учебных центров (всех форм организации), контингенту дистанционных студентов и количеству дипломированных выпускников.</w:t>
      </w:r>
    </w:p>
    <w:p w:rsidR="00777544" w:rsidRPr="00460764" w:rsidRDefault="00777544" w:rsidP="00553EA1">
      <w:pPr>
        <w:spacing w:before="0" w:after="0" w:line="360" w:lineRule="auto"/>
        <w:ind w:firstLine="720"/>
        <w:jc w:val="both"/>
        <w:rPr>
          <w:color w:val="000000"/>
          <w:sz w:val="28"/>
        </w:rPr>
      </w:pPr>
    </w:p>
    <w:p w:rsidR="00777544" w:rsidRPr="00460764" w:rsidRDefault="008B5CD8" w:rsidP="00553EA1">
      <w:pPr>
        <w:pStyle w:val="1"/>
        <w:spacing w:line="360" w:lineRule="auto"/>
        <w:ind w:firstLine="720"/>
        <w:jc w:val="both"/>
        <w:rPr>
          <w:color w:val="000000"/>
        </w:rPr>
      </w:pPr>
      <w:bookmarkStart w:id="5" w:name="_Toc3957194"/>
      <w:bookmarkStart w:id="6" w:name="_Toc4396754"/>
      <w:r w:rsidRPr="00460764">
        <w:rPr>
          <w:color w:val="000000"/>
        </w:rPr>
        <w:t>3. Оснащение телекоммуникациями</w:t>
      </w:r>
      <w:bookmarkEnd w:id="5"/>
      <w:bookmarkEnd w:id="6"/>
    </w:p>
    <w:p w:rsidR="00777544" w:rsidRPr="008B5CD8" w:rsidRDefault="00777544" w:rsidP="00553EA1">
      <w:pPr>
        <w:spacing w:before="0" w:after="0" w:line="360" w:lineRule="auto"/>
        <w:ind w:firstLine="720"/>
        <w:jc w:val="both"/>
        <w:rPr>
          <w:color w:val="000000"/>
          <w:sz w:val="28"/>
        </w:rPr>
      </w:pPr>
    </w:p>
    <w:p w:rsidR="00777544" w:rsidRPr="008B5CD8" w:rsidRDefault="00777544" w:rsidP="00553EA1">
      <w:pPr>
        <w:spacing w:before="0" w:after="0" w:line="360" w:lineRule="auto"/>
        <w:ind w:firstLine="720"/>
        <w:jc w:val="both"/>
        <w:rPr>
          <w:color w:val="000000"/>
          <w:sz w:val="28"/>
        </w:rPr>
      </w:pPr>
      <w:r w:rsidRPr="008B5CD8">
        <w:rPr>
          <w:color w:val="000000"/>
          <w:sz w:val="28"/>
        </w:rPr>
        <w:t>Каждый вуз-участник в период действия эксперимента проводил активное развитие телекоммуникационных и информационных систем.</w:t>
      </w:r>
    </w:p>
    <w:p w:rsidR="00777544" w:rsidRPr="00460764" w:rsidRDefault="00777544" w:rsidP="00553EA1">
      <w:pPr>
        <w:spacing w:before="0" w:after="0" w:line="360" w:lineRule="auto"/>
        <w:ind w:firstLine="720"/>
        <w:jc w:val="both"/>
        <w:rPr>
          <w:color w:val="000000"/>
          <w:sz w:val="28"/>
        </w:rPr>
      </w:pPr>
      <w:r w:rsidRPr="00460764">
        <w:rPr>
          <w:color w:val="000000"/>
          <w:sz w:val="28"/>
        </w:rPr>
        <w:t>Телекоммуникационные каналы, которыми оснащены вузы, можно разделить на два типа – внешние и внутренние, следующим образом:</w:t>
      </w:r>
    </w:p>
    <w:p w:rsidR="00777544" w:rsidRPr="00460764" w:rsidRDefault="00777544" w:rsidP="00553EA1">
      <w:pPr>
        <w:numPr>
          <w:ilvl w:val="0"/>
          <w:numId w:val="18"/>
        </w:numPr>
        <w:spacing w:before="0" w:after="0" w:line="360" w:lineRule="auto"/>
        <w:ind w:left="0" w:firstLine="720"/>
        <w:jc w:val="both"/>
        <w:rPr>
          <w:color w:val="000000"/>
          <w:sz w:val="28"/>
        </w:rPr>
      </w:pPr>
      <w:r w:rsidRPr="00460764">
        <w:rPr>
          <w:color w:val="000000"/>
          <w:sz w:val="28"/>
        </w:rPr>
        <w:t>телекоммуникационные каналы (внешние), обеспечивающие взаимодействие с внешними источниками (учебными центрами, другими вузами, подключение к глобальным сетям, типа Интернет, и др.);</w:t>
      </w:r>
    </w:p>
    <w:p w:rsidR="00777544" w:rsidRPr="00460764" w:rsidRDefault="00777544" w:rsidP="00553EA1">
      <w:pPr>
        <w:numPr>
          <w:ilvl w:val="0"/>
          <w:numId w:val="18"/>
        </w:numPr>
        <w:spacing w:before="0" w:after="0" w:line="360" w:lineRule="auto"/>
        <w:ind w:left="0" w:firstLine="720"/>
        <w:jc w:val="both"/>
        <w:rPr>
          <w:color w:val="000000"/>
          <w:sz w:val="28"/>
        </w:rPr>
      </w:pPr>
      <w:r w:rsidRPr="00460764">
        <w:rPr>
          <w:color w:val="000000"/>
          <w:sz w:val="28"/>
        </w:rPr>
        <w:t>данные каналы в основном используются для получения и передачи информации и могут также использоваться в процессе обучения как дополнительные источники информации (поиск студентами необходимых учебных материалов), в то же время эти каналы не обеспечивают полномасштабного проведения учебного процесса, так как не включают методическую и дидактическую составляющие обучения;</w:t>
      </w:r>
    </w:p>
    <w:p w:rsidR="00777544" w:rsidRPr="00460764" w:rsidRDefault="00777544" w:rsidP="00553EA1">
      <w:pPr>
        <w:numPr>
          <w:ilvl w:val="0"/>
          <w:numId w:val="18"/>
        </w:numPr>
        <w:spacing w:before="0" w:after="0" w:line="360" w:lineRule="auto"/>
        <w:ind w:left="0" w:firstLine="720"/>
        <w:jc w:val="both"/>
        <w:rPr>
          <w:color w:val="000000"/>
          <w:sz w:val="28"/>
        </w:rPr>
      </w:pPr>
      <w:r w:rsidRPr="00460764">
        <w:rPr>
          <w:color w:val="000000"/>
          <w:sz w:val="28"/>
        </w:rPr>
        <w:t>телекоммуникационные каналы (внутренние), обеспечивающие непосредственный доступ студентов к учебным материалам и преподавателям в период проведения учебного процесса (локальные сети, сеть интернет при сетевой-интернет технологии и др.).</w:t>
      </w:r>
    </w:p>
    <w:p w:rsidR="00777544" w:rsidRPr="00460764" w:rsidRDefault="00777544" w:rsidP="00553EA1">
      <w:pPr>
        <w:spacing w:before="0" w:after="0" w:line="360" w:lineRule="auto"/>
        <w:ind w:firstLine="720"/>
        <w:jc w:val="both"/>
        <w:rPr>
          <w:color w:val="000000"/>
          <w:sz w:val="28"/>
        </w:rPr>
      </w:pPr>
      <w:r w:rsidRPr="00460764">
        <w:rPr>
          <w:color w:val="000000"/>
          <w:sz w:val="28"/>
        </w:rPr>
        <w:t>При этом различные модели и типы телекоммуникационных каналов, применяемых вузами-участниками в целом отвечают приведенной иерархической структуре:</w:t>
      </w:r>
    </w:p>
    <w:p w:rsidR="00777544" w:rsidRPr="00460764" w:rsidRDefault="00777544" w:rsidP="00553EA1">
      <w:pPr>
        <w:spacing w:before="0" w:after="0" w:line="360" w:lineRule="auto"/>
        <w:ind w:firstLine="720"/>
        <w:jc w:val="both"/>
        <w:rPr>
          <w:color w:val="000000"/>
          <w:sz w:val="28"/>
        </w:rPr>
      </w:pPr>
      <w:r w:rsidRPr="00460764">
        <w:rPr>
          <w:color w:val="000000"/>
          <w:sz w:val="28"/>
        </w:rPr>
        <w:t>спутниковый канал – 8 Мбит/с;</w:t>
      </w:r>
    </w:p>
    <w:p w:rsidR="00777544" w:rsidRPr="00460764" w:rsidRDefault="00777544" w:rsidP="00553EA1">
      <w:pPr>
        <w:spacing w:before="0" w:after="0" w:line="360" w:lineRule="auto"/>
        <w:ind w:firstLine="720"/>
        <w:jc w:val="both"/>
        <w:rPr>
          <w:color w:val="000000"/>
          <w:sz w:val="28"/>
        </w:rPr>
      </w:pPr>
      <w:r w:rsidRPr="00460764">
        <w:rPr>
          <w:color w:val="000000"/>
          <w:sz w:val="28"/>
        </w:rPr>
        <w:t>волоконно-оптическая линия связи (ВОЛС) – до 1000 Мбит/с;</w:t>
      </w:r>
    </w:p>
    <w:p w:rsidR="00777544" w:rsidRPr="00460764" w:rsidRDefault="00777544" w:rsidP="00553EA1">
      <w:pPr>
        <w:spacing w:before="0" w:after="0" w:line="360" w:lineRule="auto"/>
        <w:ind w:firstLine="720"/>
        <w:jc w:val="both"/>
        <w:rPr>
          <w:color w:val="000000"/>
          <w:sz w:val="28"/>
        </w:rPr>
      </w:pPr>
      <w:r w:rsidRPr="00460764">
        <w:rPr>
          <w:color w:val="000000"/>
          <w:sz w:val="28"/>
        </w:rPr>
        <w:t>оптоволоконный канал – от 512 Кбит/с до 5 Мбит/с;</w:t>
      </w:r>
    </w:p>
    <w:p w:rsidR="00777544" w:rsidRPr="00460764" w:rsidRDefault="00777544" w:rsidP="00553EA1">
      <w:pPr>
        <w:spacing w:before="0" w:after="0" w:line="360" w:lineRule="auto"/>
        <w:ind w:firstLine="720"/>
        <w:jc w:val="both"/>
        <w:rPr>
          <w:color w:val="000000"/>
          <w:sz w:val="28"/>
        </w:rPr>
      </w:pPr>
      <w:r w:rsidRPr="00460764">
        <w:rPr>
          <w:color w:val="000000"/>
          <w:sz w:val="28"/>
        </w:rPr>
        <w:t>радиоканал – от 512 Кбит/с до 2 Мбит/с;</w:t>
      </w:r>
    </w:p>
    <w:p w:rsidR="00777544" w:rsidRPr="00460764" w:rsidRDefault="00777544" w:rsidP="00553EA1">
      <w:pPr>
        <w:spacing w:before="0" w:after="0" w:line="360" w:lineRule="auto"/>
        <w:ind w:firstLine="720"/>
        <w:jc w:val="both"/>
        <w:rPr>
          <w:color w:val="000000"/>
          <w:sz w:val="28"/>
        </w:rPr>
      </w:pPr>
      <w:r w:rsidRPr="00460764">
        <w:rPr>
          <w:color w:val="000000"/>
          <w:sz w:val="28"/>
        </w:rPr>
        <w:t>выделенные медные каналы – от 128 Кбит/с до 960 Кбит/с;</w:t>
      </w:r>
    </w:p>
    <w:p w:rsidR="00777544" w:rsidRPr="00460764" w:rsidRDefault="00777544" w:rsidP="00553EA1">
      <w:pPr>
        <w:spacing w:before="0" w:after="0" w:line="360" w:lineRule="auto"/>
        <w:ind w:firstLine="720"/>
        <w:jc w:val="both"/>
        <w:rPr>
          <w:color w:val="000000"/>
          <w:sz w:val="28"/>
        </w:rPr>
      </w:pPr>
      <w:r w:rsidRPr="00460764">
        <w:rPr>
          <w:color w:val="000000"/>
          <w:sz w:val="28"/>
        </w:rPr>
        <w:t>телефонные каналы – от 28,8 Кбит/с до 56,5 Кбит/с.</w:t>
      </w:r>
    </w:p>
    <w:p w:rsidR="00777544" w:rsidRPr="00460764" w:rsidRDefault="00777544" w:rsidP="00553EA1">
      <w:pPr>
        <w:spacing w:before="0" w:after="0" w:line="360" w:lineRule="auto"/>
        <w:ind w:firstLine="720"/>
        <w:jc w:val="both"/>
        <w:rPr>
          <w:color w:val="000000"/>
          <w:sz w:val="28"/>
        </w:rPr>
      </w:pPr>
      <w:r w:rsidRPr="00460764">
        <w:rPr>
          <w:color w:val="000000"/>
          <w:sz w:val="28"/>
        </w:rPr>
        <w:t>В таблице 6 приведены данные по наличию телекоммуникаций у вузов участников эксперимента. Серым цветом отмечено наличие в вузе внешних и внутренних локальных сетей. Чтобы поставить всех участников в равные условия, дана графа приведения внешних каналов к односторонней связи. Данные, отмеченные звездочкой, получены косвенным путем из отчетов вузов.</w:t>
      </w:r>
    </w:p>
    <w:p w:rsidR="00777544" w:rsidRPr="00460764" w:rsidRDefault="00777544" w:rsidP="00553EA1">
      <w:pPr>
        <w:spacing w:before="0" w:after="0" w:line="360" w:lineRule="auto"/>
        <w:ind w:firstLine="720"/>
        <w:jc w:val="both"/>
        <w:rPr>
          <w:color w:val="000000"/>
          <w:sz w:val="28"/>
        </w:rPr>
      </w:pPr>
      <w:r w:rsidRPr="00460764">
        <w:rPr>
          <w:color w:val="000000"/>
          <w:sz w:val="28"/>
        </w:rPr>
        <w:t>Для анализа данных, приведенных в таб.6, вузы классифицируются по следующим категориям:</w:t>
      </w:r>
    </w:p>
    <w:p w:rsidR="00777544" w:rsidRPr="00460764" w:rsidRDefault="00777544" w:rsidP="00553EA1">
      <w:pPr>
        <w:spacing w:before="0" w:after="0" w:line="360" w:lineRule="auto"/>
        <w:ind w:firstLine="720"/>
        <w:jc w:val="both"/>
        <w:rPr>
          <w:color w:val="000000"/>
          <w:sz w:val="28"/>
        </w:rPr>
      </w:pPr>
      <w:r w:rsidRPr="00460764">
        <w:rPr>
          <w:color w:val="000000"/>
          <w:sz w:val="28"/>
        </w:rPr>
        <w:t>пропускная способность внешних каналов связи для 1 учебного центра вуза;</w:t>
      </w:r>
    </w:p>
    <w:p w:rsidR="00777544" w:rsidRPr="00460764" w:rsidRDefault="00777544" w:rsidP="00553EA1">
      <w:pPr>
        <w:spacing w:before="0" w:after="0" w:line="360" w:lineRule="auto"/>
        <w:ind w:firstLine="720"/>
        <w:jc w:val="both"/>
        <w:rPr>
          <w:color w:val="000000"/>
          <w:sz w:val="28"/>
        </w:rPr>
      </w:pPr>
      <w:r w:rsidRPr="00460764">
        <w:rPr>
          <w:color w:val="000000"/>
          <w:sz w:val="28"/>
        </w:rPr>
        <w:t>процент обеспеченности учебных центров вузов внутренними телекоммуникациями для проведения учебного процесса.</w:t>
      </w:r>
    </w:p>
    <w:p w:rsidR="00777544" w:rsidRPr="00460764" w:rsidRDefault="00777544" w:rsidP="00553EA1">
      <w:pPr>
        <w:spacing w:before="0" w:after="0" w:line="360" w:lineRule="auto"/>
        <w:ind w:firstLine="720"/>
        <w:jc w:val="both"/>
        <w:rPr>
          <w:color w:val="000000"/>
          <w:sz w:val="28"/>
        </w:rPr>
      </w:pPr>
      <w:r w:rsidRPr="00460764">
        <w:rPr>
          <w:color w:val="000000"/>
          <w:sz w:val="28"/>
        </w:rPr>
        <w:t>По пропускной способности внешних каналов телекоммуникаций можно выделить следующие группы вузов:</w:t>
      </w:r>
    </w:p>
    <w:p w:rsidR="00777544" w:rsidRPr="00460764" w:rsidRDefault="00777544" w:rsidP="00553EA1">
      <w:pPr>
        <w:spacing w:before="0" w:after="0" w:line="360" w:lineRule="auto"/>
        <w:ind w:firstLine="720"/>
        <w:jc w:val="both"/>
        <w:rPr>
          <w:color w:val="000000"/>
          <w:sz w:val="28"/>
        </w:rPr>
      </w:pPr>
      <w:r w:rsidRPr="00460764">
        <w:rPr>
          <w:color w:val="000000"/>
          <w:sz w:val="28"/>
        </w:rPr>
        <w:t>выше 2000 Кбит/с для 1 учебного центра;</w:t>
      </w:r>
    </w:p>
    <w:p w:rsidR="00777544" w:rsidRPr="00460764" w:rsidRDefault="00777544" w:rsidP="00553EA1">
      <w:pPr>
        <w:spacing w:before="0" w:after="0" w:line="360" w:lineRule="auto"/>
        <w:ind w:firstLine="720"/>
        <w:jc w:val="both"/>
        <w:rPr>
          <w:color w:val="000000"/>
          <w:sz w:val="28"/>
        </w:rPr>
      </w:pPr>
      <w:r w:rsidRPr="00460764">
        <w:rPr>
          <w:color w:val="000000"/>
          <w:sz w:val="28"/>
        </w:rPr>
        <w:t>от 500 Кбит/с до 2000 Кбит/с;</w:t>
      </w:r>
    </w:p>
    <w:p w:rsidR="00777544" w:rsidRPr="00460764" w:rsidRDefault="00777544" w:rsidP="00553EA1">
      <w:pPr>
        <w:spacing w:before="0" w:after="0" w:line="360" w:lineRule="auto"/>
        <w:ind w:firstLine="720"/>
        <w:jc w:val="both"/>
        <w:rPr>
          <w:color w:val="000000"/>
          <w:sz w:val="28"/>
        </w:rPr>
      </w:pPr>
      <w:r w:rsidRPr="00460764">
        <w:rPr>
          <w:color w:val="000000"/>
          <w:sz w:val="28"/>
        </w:rPr>
        <w:t>от 100 до 500 Кбит/с;</w:t>
      </w:r>
    </w:p>
    <w:p w:rsidR="00777544" w:rsidRPr="00460764" w:rsidRDefault="00777544" w:rsidP="00553EA1">
      <w:pPr>
        <w:spacing w:before="0" w:after="0" w:line="360" w:lineRule="auto"/>
        <w:ind w:firstLine="720"/>
        <w:jc w:val="both"/>
        <w:rPr>
          <w:color w:val="000000"/>
          <w:sz w:val="28"/>
        </w:rPr>
      </w:pPr>
      <w:r w:rsidRPr="00460764">
        <w:rPr>
          <w:color w:val="000000"/>
          <w:sz w:val="28"/>
        </w:rPr>
        <w:t xml:space="preserve">менее 100 Кбит/с. </w:t>
      </w:r>
    </w:p>
    <w:p w:rsidR="00777544" w:rsidRPr="00460764" w:rsidRDefault="00777544" w:rsidP="00553EA1">
      <w:pPr>
        <w:spacing w:before="0" w:after="0" w:line="360" w:lineRule="auto"/>
        <w:ind w:firstLine="720"/>
        <w:jc w:val="both"/>
        <w:rPr>
          <w:color w:val="000000"/>
          <w:sz w:val="28"/>
        </w:rPr>
      </w:pPr>
    </w:p>
    <w:p w:rsidR="00777544" w:rsidRPr="00460764" w:rsidRDefault="008B5CD8" w:rsidP="00553EA1">
      <w:pPr>
        <w:pStyle w:val="1"/>
        <w:spacing w:line="360" w:lineRule="auto"/>
        <w:ind w:firstLine="720"/>
        <w:jc w:val="both"/>
        <w:rPr>
          <w:color w:val="000000"/>
        </w:rPr>
      </w:pPr>
      <w:bookmarkStart w:id="7" w:name="_Toc3957195"/>
      <w:bookmarkStart w:id="8" w:name="_Toc4396755"/>
      <w:r w:rsidRPr="00460764">
        <w:rPr>
          <w:color w:val="000000"/>
        </w:rPr>
        <w:t>4. Профессорско-преподавательский состав</w:t>
      </w:r>
      <w:bookmarkEnd w:id="7"/>
      <w:bookmarkEnd w:id="8"/>
    </w:p>
    <w:p w:rsidR="00777544" w:rsidRPr="00460764" w:rsidRDefault="00777544" w:rsidP="00553EA1">
      <w:pPr>
        <w:spacing w:before="0" w:after="0" w:line="360" w:lineRule="auto"/>
        <w:ind w:firstLine="720"/>
        <w:jc w:val="both"/>
        <w:rPr>
          <w:color w:val="000000"/>
          <w:sz w:val="28"/>
        </w:rPr>
      </w:pPr>
    </w:p>
    <w:p w:rsidR="00777544" w:rsidRPr="00460764" w:rsidRDefault="00777544" w:rsidP="00553EA1">
      <w:pPr>
        <w:spacing w:before="0" w:after="0" w:line="360" w:lineRule="auto"/>
        <w:ind w:firstLine="720"/>
        <w:jc w:val="both"/>
        <w:rPr>
          <w:color w:val="000000"/>
          <w:sz w:val="28"/>
        </w:rPr>
      </w:pPr>
      <w:r w:rsidRPr="00460764">
        <w:rPr>
          <w:color w:val="000000"/>
          <w:sz w:val="28"/>
        </w:rPr>
        <w:t xml:space="preserve">В процессе проведения эксперимента вузами-участниками была создана система, подготовки и повышения квалификации профессорско-преподавательского состава, обеспечивающая высокое качество обучения дистанционных студентов. Общее количество привлекаемого на постоянной и временной основе ППС составляет более 13,4 тыс. человек, в том числе более 600 докторов наук. </w:t>
      </w:r>
    </w:p>
    <w:p w:rsidR="00777544" w:rsidRPr="00460764" w:rsidRDefault="00777544" w:rsidP="00553EA1">
      <w:pPr>
        <w:spacing w:before="0" w:after="0" w:line="360" w:lineRule="auto"/>
        <w:ind w:firstLine="720"/>
        <w:jc w:val="both"/>
        <w:rPr>
          <w:color w:val="000000"/>
          <w:sz w:val="28"/>
          <w:shd w:val="clear" w:color="auto" w:fill="FFFFFF"/>
        </w:rPr>
      </w:pPr>
      <w:r w:rsidRPr="00460764">
        <w:rPr>
          <w:color w:val="000000"/>
          <w:sz w:val="28"/>
          <w:shd w:val="clear" w:color="auto" w:fill="FFFFFF"/>
        </w:rPr>
        <w:t xml:space="preserve">Весь ход эксперимента показал важную роль </w:t>
      </w:r>
      <w:r w:rsidRPr="00460764">
        <w:rPr>
          <w:b/>
          <w:color w:val="000000"/>
          <w:sz w:val="28"/>
          <w:shd w:val="clear" w:color="auto" w:fill="FFFFFF"/>
        </w:rPr>
        <w:t>тьютора</w:t>
      </w:r>
      <w:r w:rsidRPr="00460764">
        <w:rPr>
          <w:color w:val="000000"/>
          <w:sz w:val="28"/>
          <w:shd w:val="clear" w:color="auto" w:fill="FFFFFF"/>
        </w:rPr>
        <w:t>-преподавателя качественно нового типа, непосредственно, а во многих технологиях и самостоятельно, «ведущего» дистанционного студента в течение всего периода обучения, обеспечивая формирование единого пространства обучения и развития обучаемого (часто взрослого, получающего дополнительное профессиональное образование или второе высшее, человека) на основе глубокого знания предмета, обязательного опыта работы в профессиональной среде по профилю обучения и последовательного освоения специфических методических и дидактических приемов. Некоторые вузы имеют многоступенчатые системы подготовки и аттестации тьюторов, являющиеся важным элементом си</w:t>
      </w:r>
      <w:r w:rsidRPr="00460764">
        <w:rPr>
          <w:color w:val="000000"/>
          <w:sz w:val="28"/>
          <w:shd w:val="clear" w:color="auto" w:fill="FFFFFF"/>
          <w:lang w:val="en-US"/>
        </w:rPr>
        <w:t>c</w:t>
      </w:r>
      <w:r w:rsidRPr="00460764">
        <w:rPr>
          <w:color w:val="000000"/>
          <w:sz w:val="28"/>
          <w:shd w:val="clear" w:color="auto" w:fill="FFFFFF"/>
        </w:rPr>
        <w:t xml:space="preserve">темы обеспечения качества дистанционного обучения. Наибольшие успехи в этом направлении достигнуты международным институтом менеджмента ЛИНК. </w:t>
      </w:r>
    </w:p>
    <w:p w:rsidR="00777544" w:rsidRPr="00460764" w:rsidRDefault="00777544" w:rsidP="00553EA1">
      <w:pPr>
        <w:spacing w:before="0" w:after="0" w:line="360" w:lineRule="auto"/>
        <w:ind w:firstLine="720"/>
        <w:jc w:val="both"/>
        <w:rPr>
          <w:color w:val="000000"/>
          <w:sz w:val="28"/>
          <w:shd w:val="clear" w:color="auto" w:fill="FFFFFF"/>
        </w:rPr>
      </w:pPr>
      <w:r w:rsidRPr="00460764">
        <w:rPr>
          <w:color w:val="000000"/>
          <w:sz w:val="28"/>
          <w:shd w:val="clear" w:color="auto" w:fill="FFFFFF"/>
        </w:rPr>
        <w:t>Роли тьюторов в различных образовательных моделях, используемых в дистанционном обучении различны (так в некоторых моделях, относящихся, скорее, к традиционным, тьюторы являются вспомогательными преподавателями,</w:t>
      </w:r>
      <w:r w:rsidRPr="00460764">
        <w:rPr>
          <w:color w:val="000000"/>
          <w:sz w:val="28"/>
        </w:rPr>
        <w:t xml:space="preserve"> </w:t>
      </w:r>
      <w:r w:rsidRPr="00460764">
        <w:rPr>
          <w:color w:val="000000"/>
          <w:sz w:val="28"/>
          <w:shd w:val="clear" w:color="auto" w:fill="FFFFFF"/>
        </w:rPr>
        <w:t xml:space="preserve">ассистирующими основным преподавателям в проведении практических видов занятий) и подлежат уточнению в ходе дальнейших исследований. Однако уже изученный опыт свидетельствует о значительном вкладе этого нового элемента, по сути относящегося к профессорско-преподавательскому составу, в обеспечение высокого качества дистанционного образования, что полностью соответствует общемировым тенденциям в развивающемся дистанционном образовательном процессе. Работа с дистанционными студентами, все больше переходящая к тьюторам («специалистам по дистанционному обучаемому») позволяет другим преподавателям («предметным специалистам») сосредоточиться на разработке качественных учебных и методических материалов, а также подготовке и аттестации тьюторов и студентов. Отмеченная специализация, по-видимому, является новой особенностью дистанционного образовательного процесса особенно проявляющейся при обучении по программам дополнительного профессионального образования. </w:t>
      </w:r>
    </w:p>
    <w:p w:rsidR="00777544" w:rsidRPr="00460764" w:rsidRDefault="00777544" w:rsidP="00553EA1">
      <w:pPr>
        <w:spacing w:before="0" w:after="0" w:line="360" w:lineRule="auto"/>
        <w:ind w:firstLine="720"/>
        <w:jc w:val="both"/>
        <w:rPr>
          <w:color w:val="000000"/>
          <w:sz w:val="28"/>
        </w:rPr>
      </w:pPr>
      <w:r w:rsidRPr="00460764">
        <w:rPr>
          <w:color w:val="000000"/>
          <w:sz w:val="28"/>
          <w:shd w:val="clear" w:color="auto" w:fill="FFFFFF"/>
        </w:rPr>
        <w:t>Общее количество тьюторов у вузов-участников эксперимента составляет около 10 тыс. человек.</w:t>
      </w:r>
      <w:r w:rsidR="006B547E">
        <w:rPr>
          <w:color w:val="000000"/>
          <w:sz w:val="28"/>
          <w:shd w:val="clear" w:color="auto" w:fill="FFFFFF"/>
        </w:rPr>
        <w:t xml:space="preserve"> </w:t>
      </w:r>
      <w:r w:rsidRPr="00460764">
        <w:rPr>
          <w:color w:val="000000"/>
          <w:sz w:val="28"/>
        </w:rPr>
        <w:t>Для эффективного вовлечения в учебный процесс региональных тьюторов и педагогов-технологов в некоторых вузах созданы распределенные экстерриториальные кафедры, в рамках которых ведется вся работа с преподавателями.Так как каждый вуз-участник реализует разное количество образовательных программ, был рассчитан приведенный коэффициент использования ППС в виде отношения численности ППС к числу образовательных программ, реализуемых по дистанционным технологиям.</w:t>
      </w:r>
      <w:r w:rsidR="006B547E">
        <w:rPr>
          <w:color w:val="000000"/>
          <w:sz w:val="28"/>
        </w:rPr>
        <w:t xml:space="preserve"> </w:t>
      </w:r>
      <w:r w:rsidRPr="00460764">
        <w:rPr>
          <w:color w:val="000000"/>
          <w:sz w:val="28"/>
        </w:rPr>
        <w:t>В таблице 7 представлены данные по количеству профессорско-преподавательского состава, привлекаемых к работе по дистанционным технологиям, в том числе с расчетом количества ППС на 1 программу, включая имеющих ученую степень кандидатов и докторов наук. Данные, отмеченные звездочкой, получены косвенным путем из отчетов вузов.</w:t>
      </w:r>
    </w:p>
    <w:p w:rsidR="00777544" w:rsidRPr="00460764" w:rsidRDefault="00777544" w:rsidP="00553EA1">
      <w:pPr>
        <w:spacing w:before="0" w:after="0" w:line="360" w:lineRule="auto"/>
        <w:ind w:firstLine="720"/>
        <w:jc w:val="both"/>
        <w:rPr>
          <w:color w:val="000000"/>
          <w:sz w:val="28"/>
        </w:rPr>
      </w:pPr>
      <w:r w:rsidRPr="00460764">
        <w:rPr>
          <w:color w:val="000000"/>
          <w:sz w:val="28"/>
        </w:rPr>
        <w:t>Анализ результатов, представленных в таб.7 показал, что имеют место достаточно большие колебания приведенных величин. Этот факт, по-видимому, можно объяснить тем, что вузы по разному подходят к трактовке определения участия преподавательского состава в дистанционном учебном процессе и часто представляется достаточно трудным отделить ППС, привлекаемый для работы по дистанционным технологиям, от общего ППС вуза.</w:t>
      </w:r>
      <w:r w:rsidR="006B547E">
        <w:rPr>
          <w:color w:val="000000"/>
          <w:sz w:val="28"/>
        </w:rPr>
        <w:t xml:space="preserve"> </w:t>
      </w:r>
      <w:r w:rsidRPr="00460764">
        <w:rPr>
          <w:color w:val="000000"/>
          <w:sz w:val="28"/>
        </w:rPr>
        <w:t>Тем не менее, напрашиваются следующие выводы: на одну образовательную программу приходится в среднем 60-70 преподавателей, из них в среднем 30-40 имеющих ученые степени (около 50%), в том числе 10-15 докторов наук (около 20%). Количество тьюторов, а также педагогов-технологов пропорционально не количеству образовательных программ, а количеству студентов.</w:t>
      </w:r>
      <w:r w:rsidR="006B547E">
        <w:rPr>
          <w:color w:val="000000"/>
          <w:sz w:val="28"/>
        </w:rPr>
        <w:t xml:space="preserve"> </w:t>
      </w:r>
      <w:r w:rsidRPr="00460764">
        <w:rPr>
          <w:color w:val="000000"/>
          <w:sz w:val="28"/>
        </w:rPr>
        <w:t>Всего в рамках эксперимента обучается около 220 тыс. дистанционных студентов, таким образом, 1 преподаватель приходится на 40-100 студентов, в среднем на 65; 1 тьютор приходится на 10-30 студентов, в среднем на 22. Основными задачами профессорско-преподавательского состава и тьюторов становится подготовка учебно-методических материалов (образовательного контента), обеспечение качества этих материалов, проведение комплексных очных занятий и аттестация студентов. Основной функцией педагогов-технологов является трансляция образовательного контента при проведении дистанционного учебного процесса. Эксперимент показал, что использование педагогов-технологов в учебном процессе обеспечивает значительное увеличение эффективности использования труда высококвалифицированных преподавателей.</w:t>
      </w:r>
    </w:p>
    <w:p w:rsidR="006B547E" w:rsidRDefault="006B547E" w:rsidP="008B5CD8">
      <w:pPr>
        <w:spacing w:before="0" w:after="0" w:line="360" w:lineRule="auto"/>
        <w:ind w:firstLine="720"/>
        <w:jc w:val="both"/>
        <w:rPr>
          <w:b/>
          <w:color w:val="000000"/>
          <w:sz w:val="28"/>
          <w:szCs w:val="28"/>
        </w:rPr>
      </w:pPr>
      <w:bookmarkStart w:id="9" w:name="_Toc3957196"/>
      <w:bookmarkStart w:id="10" w:name="_Toc4396756"/>
    </w:p>
    <w:p w:rsidR="00777544" w:rsidRPr="008B5CD8" w:rsidRDefault="008B5CD8" w:rsidP="008B5CD8">
      <w:pPr>
        <w:spacing w:before="0" w:after="0" w:line="360" w:lineRule="auto"/>
        <w:ind w:firstLine="720"/>
        <w:jc w:val="both"/>
        <w:rPr>
          <w:b/>
          <w:color w:val="000000"/>
          <w:sz w:val="28"/>
          <w:szCs w:val="28"/>
        </w:rPr>
      </w:pPr>
      <w:r w:rsidRPr="008B5CD8">
        <w:rPr>
          <w:b/>
          <w:color w:val="000000"/>
          <w:sz w:val="28"/>
          <w:szCs w:val="28"/>
        </w:rPr>
        <w:t xml:space="preserve">5. Информационное обеспечение образовательной </w:t>
      </w:r>
      <w:r>
        <w:rPr>
          <w:b/>
          <w:color w:val="000000"/>
          <w:sz w:val="28"/>
          <w:szCs w:val="28"/>
        </w:rPr>
        <w:t>д</w:t>
      </w:r>
      <w:r w:rsidRPr="008B5CD8">
        <w:rPr>
          <w:b/>
          <w:color w:val="000000"/>
          <w:sz w:val="28"/>
          <w:szCs w:val="28"/>
        </w:rPr>
        <w:t>еятельности вузов</w:t>
      </w:r>
      <w:bookmarkEnd w:id="9"/>
      <w:bookmarkEnd w:id="10"/>
    </w:p>
    <w:p w:rsidR="00777544" w:rsidRPr="00460764" w:rsidRDefault="00777544" w:rsidP="007F52AB">
      <w:pPr>
        <w:spacing w:before="0" w:after="0" w:line="360" w:lineRule="auto"/>
        <w:ind w:firstLine="720"/>
        <w:jc w:val="both"/>
        <w:rPr>
          <w:color w:val="000000"/>
          <w:sz w:val="28"/>
        </w:rPr>
      </w:pPr>
    </w:p>
    <w:p w:rsidR="00777544" w:rsidRPr="00460764" w:rsidRDefault="00777544" w:rsidP="007F52AB">
      <w:pPr>
        <w:spacing w:before="0" w:after="0" w:line="360" w:lineRule="auto"/>
        <w:ind w:firstLine="720"/>
        <w:jc w:val="both"/>
        <w:rPr>
          <w:color w:val="000000"/>
          <w:sz w:val="28"/>
        </w:rPr>
      </w:pPr>
      <w:r w:rsidRPr="00460764">
        <w:rPr>
          <w:color w:val="000000"/>
          <w:sz w:val="28"/>
        </w:rPr>
        <w:t>В процессе эксперимента вузами-участниками были разработаны и внедрены оригинальные информационные системы и базы данных следующих типов:</w:t>
      </w:r>
    </w:p>
    <w:p w:rsidR="00777544" w:rsidRPr="00460764" w:rsidRDefault="00777544" w:rsidP="007F52AB">
      <w:pPr>
        <w:spacing w:before="0" w:after="0" w:line="360" w:lineRule="auto"/>
        <w:ind w:firstLine="720"/>
        <w:jc w:val="both"/>
        <w:rPr>
          <w:color w:val="000000"/>
          <w:sz w:val="28"/>
        </w:rPr>
      </w:pPr>
      <w:r w:rsidRPr="00460764">
        <w:rPr>
          <w:color w:val="000000"/>
          <w:sz w:val="28"/>
        </w:rPr>
        <w:t>информационные системы по администрированию учебного процесса;</w:t>
      </w:r>
    </w:p>
    <w:p w:rsidR="00777544" w:rsidRPr="00460764" w:rsidRDefault="00777544" w:rsidP="007F52AB">
      <w:pPr>
        <w:spacing w:before="0" w:after="0" w:line="360" w:lineRule="auto"/>
        <w:ind w:left="720"/>
        <w:jc w:val="both"/>
        <w:rPr>
          <w:color w:val="000000"/>
          <w:sz w:val="28"/>
        </w:rPr>
      </w:pPr>
      <w:r w:rsidRPr="00460764">
        <w:rPr>
          <w:color w:val="000000"/>
          <w:sz w:val="28"/>
        </w:rPr>
        <w:t>информационные системы по проведению учебного процесса в онлайновом и офлайновом режимах;</w:t>
      </w:r>
    </w:p>
    <w:p w:rsidR="00777544" w:rsidRPr="00460764" w:rsidRDefault="00777544" w:rsidP="007F52AB">
      <w:pPr>
        <w:spacing w:before="0" w:after="0" w:line="360" w:lineRule="auto"/>
        <w:ind w:left="720"/>
        <w:jc w:val="both"/>
        <w:rPr>
          <w:color w:val="000000"/>
          <w:sz w:val="28"/>
        </w:rPr>
      </w:pPr>
      <w:r w:rsidRPr="00460764">
        <w:rPr>
          <w:color w:val="000000"/>
          <w:sz w:val="28"/>
        </w:rPr>
        <w:t>информационные системы по контролю знаний обучающихся;</w:t>
      </w:r>
    </w:p>
    <w:p w:rsidR="00777544" w:rsidRPr="00460764" w:rsidRDefault="00777544" w:rsidP="007F52AB">
      <w:pPr>
        <w:spacing w:before="0" w:after="0" w:line="360" w:lineRule="auto"/>
        <w:ind w:left="720"/>
        <w:jc w:val="both"/>
        <w:rPr>
          <w:color w:val="000000"/>
          <w:sz w:val="28"/>
        </w:rPr>
      </w:pPr>
      <w:r w:rsidRPr="00460764">
        <w:rPr>
          <w:color w:val="000000"/>
          <w:sz w:val="28"/>
        </w:rPr>
        <w:t>электронные библиотеки с цифровым контентом;</w:t>
      </w:r>
    </w:p>
    <w:p w:rsidR="00777544" w:rsidRPr="00460764" w:rsidRDefault="00777544" w:rsidP="007F52AB">
      <w:pPr>
        <w:spacing w:before="0" w:after="0" w:line="360" w:lineRule="auto"/>
        <w:ind w:left="720"/>
        <w:jc w:val="both"/>
        <w:rPr>
          <w:color w:val="000000"/>
          <w:sz w:val="28"/>
        </w:rPr>
      </w:pPr>
      <w:r w:rsidRPr="00460764">
        <w:rPr>
          <w:color w:val="000000"/>
          <w:sz w:val="28"/>
          <w:lang w:val="en-US"/>
        </w:rPr>
        <w:t>web</w:t>
      </w:r>
      <w:r w:rsidRPr="00460764">
        <w:rPr>
          <w:color w:val="000000"/>
          <w:sz w:val="28"/>
        </w:rPr>
        <w:t>-сайты вузов.</w:t>
      </w:r>
    </w:p>
    <w:p w:rsidR="00777544" w:rsidRPr="00460764" w:rsidRDefault="00777544" w:rsidP="00553EA1">
      <w:pPr>
        <w:spacing w:before="0" w:after="0" w:line="360" w:lineRule="auto"/>
        <w:ind w:firstLine="720"/>
        <w:jc w:val="both"/>
        <w:rPr>
          <w:color w:val="000000"/>
          <w:sz w:val="28"/>
        </w:rPr>
      </w:pPr>
      <w:r w:rsidRPr="00460764">
        <w:rPr>
          <w:color w:val="000000"/>
          <w:sz w:val="28"/>
        </w:rPr>
        <w:t>В таблице 8 приведен перечень разработок вузов-участников эксперимента в области информатизации организационно-методического обеспечения учебного процесса. Серым цветом отмечено наличие в вузе применяемых информационных систем. Данные, отмеченные звездочкой, получены косвенным путем из отчетов вузов.</w:t>
      </w:r>
    </w:p>
    <w:p w:rsidR="00777544" w:rsidRPr="00460764" w:rsidRDefault="00777544" w:rsidP="00553EA1">
      <w:pPr>
        <w:spacing w:before="0" w:after="0" w:line="360" w:lineRule="auto"/>
        <w:ind w:firstLine="720"/>
        <w:jc w:val="both"/>
        <w:rPr>
          <w:color w:val="000000"/>
          <w:sz w:val="28"/>
        </w:rPr>
      </w:pPr>
      <w:r w:rsidRPr="00460764">
        <w:rPr>
          <w:color w:val="000000"/>
          <w:sz w:val="28"/>
        </w:rPr>
        <w:t xml:space="preserve">Некоторые вузы используют оригинальные разработки, имеются случаи приобретения готовых продуктов (например, МИЭП приобрел разработку МИЭТ - ОРОКС; МЭСИ и ММИЭИФП базируют свой процесс на зарубежной оболочке </w:t>
      </w:r>
      <w:r w:rsidRPr="00460764">
        <w:rPr>
          <w:color w:val="000000"/>
          <w:sz w:val="28"/>
          <w:lang w:val="en-US"/>
        </w:rPr>
        <w:t>WebCT</w:t>
      </w:r>
      <w:r w:rsidRPr="00460764">
        <w:rPr>
          <w:color w:val="000000"/>
          <w:sz w:val="28"/>
        </w:rPr>
        <w:t xml:space="preserve">). Анализ показал, что в настоящее время около 3.000 университетов мира строят процесс обучения на основе использования оболочки </w:t>
      </w:r>
      <w:r w:rsidRPr="00460764">
        <w:rPr>
          <w:color w:val="000000"/>
          <w:sz w:val="28"/>
          <w:lang w:val="en-US"/>
        </w:rPr>
        <w:t>WEB</w:t>
      </w:r>
      <w:r w:rsidRPr="00460764">
        <w:rPr>
          <w:color w:val="000000"/>
          <w:sz w:val="28"/>
        </w:rPr>
        <w:t xml:space="preserve"> </w:t>
      </w:r>
      <w:r w:rsidRPr="00460764">
        <w:rPr>
          <w:color w:val="000000"/>
          <w:sz w:val="28"/>
          <w:lang w:val="en-US"/>
        </w:rPr>
        <w:t>CT</w:t>
      </w:r>
      <w:r w:rsidRPr="00460764">
        <w:rPr>
          <w:color w:val="000000"/>
          <w:sz w:val="28"/>
        </w:rPr>
        <w:t>.</w:t>
      </w:r>
    </w:p>
    <w:p w:rsidR="00777544" w:rsidRPr="00460764" w:rsidRDefault="00777544" w:rsidP="00553EA1">
      <w:pPr>
        <w:spacing w:before="0" w:after="0" w:line="360" w:lineRule="auto"/>
        <w:ind w:firstLine="720"/>
        <w:jc w:val="both"/>
        <w:rPr>
          <w:color w:val="000000"/>
          <w:sz w:val="28"/>
        </w:rPr>
      </w:pPr>
      <w:r w:rsidRPr="00460764">
        <w:rPr>
          <w:color w:val="000000"/>
          <w:sz w:val="28"/>
        </w:rPr>
        <w:t>МЭСИ и ММИЭИФП в этом отношении пошли дальше. Используя оболочку WebCT они всю свою деятельность строят на внедрении международных технологических стандартов IMS.</w:t>
      </w:r>
    </w:p>
    <w:p w:rsidR="00777544" w:rsidRPr="00460764" w:rsidRDefault="00777544" w:rsidP="00553EA1">
      <w:pPr>
        <w:spacing w:before="0" w:after="0" w:line="360" w:lineRule="auto"/>
        <w:ind w:firstLine="720"/>
        <w:jc w:val="both"/>
        <w:rPr>
          <w:color w:val="000000"/>
          <w:sz w:val="28"/>
        </w:rPr>
      </w:pPr>
      <w:r w:rsidRPr="00460764">
        <w:rPr>
          <w:color w:val="000000"/>
          <w:sz w:val="28"/>
        </w:rPr>
        <w:t>Анализ показал, что в области информатизации возможны два пути развития. Первый путь – принять за основу зарубежные разработки и адаптировать к своим учебным процессам готовые информационные системы (</w:t>
      </w:r>
      <w:r w:rsidRPr="00460764">
        <w:rPr>
          <w:color w:val="000000"/>
          <w:sz w:val="28"/>
          <w:lang w:val="en-US"/>
        </w:rPr>
        <w:t>WebCT</w:t>
      </w:r>
      <w:r w:rsidRPr="00460764">
        <w:rPr>
          <w:color w:val="000000"/>
          <w:sz w:val="28"/>
        </w:rPr>
        <w:t xml:space="preserve">, </w:t>
      </w:r>
      <w:r w:rsidRPr="00460764">
        <w:rPr>
          <w:color w:val="000000"/>
          <w:sz w:val="28"/>
          <w:lang w:val="en-US"/>
        </w:rPr>
        <w:t>LLS</w:t>
      </w:r>
      <w:r w:rsidRPr="00460764">
        <w:rPr>
          <w:color w:val="000000"/>
          <w:sz w:val="28"/>
        </w:rPr>
        <w:t xml:space="preserve"> и т.д.). </w:t>
      </w:r>
    </w:p>
    <w:p w:rsidR="00777544" w:rsidRPr="00460764" w:rsidRDefault="00777544" w:rsidP="00553EA1">
      <w:pPr>
        <w:spacing w:before="0" w:after="0" w:line="360" w:lineRule="auto"/>
        <w:ind w:firstLine="720"/>
        <w:jc w:val="both"/>
        <w:rPr>
          <w:color w:val="000000"/>
          <w:sz w:val="28"/>
        </w:rPr>
      </w:pPr>
      <w:r w:rsidRPr="00460764">
        <w:rPr>
          <w:color w:val="000000"/>
          <w:sz w:val="28"/>
        </w:rPr>
        <w:t>Второй путь – это оригинальные разработки с целью создания более совершенных систем с возможным продвижением их на российский и зарубежный рынки. Данный путь имеет как недостатки (во-первых, собственная разработка – это ресурсоемкий процесс, растянутый во времени, а во-вторых, этот путь затрудняет интеграцию российского образования в мировые образовательные системы), так и достоинства, связанные с возможностью учета специфики конкретного вуза и оперативного внесения необходимых изменений в программное обеспечение.</w:t>
      </w:r>
    </w:p>
    <w:p w:rsidR="00777544" w:rsidRPr="00460764" w:rsidRDefault="00777544" w:rsidP="00553EA1">
      <w:pPr>
        <w:spacing w:before="0" w:after="0" w:line="360" w:lineRule="auto"/>
        <w:ind w:firstLine="720"/>
        <w:jc w:val="both"/>
        <w:rPr>
          <w:color w:val="000000"/>
          <w:sz w:val="28"/>
        </w:rPr>
      </w:pPr>
      <w:r w:rsidRPr="00460764">
        <w:rPr>
          <w:color w:val="000000"/>
          <w:sz w:val="28"/>
        </w:rPr>
        <w:t>Окончательный выбор еще не сделан, дальнейшие пути развития информационных технологий в вузах еще не определены. Однако, несомненно то, что без внедрения таких технологий невозможно развитие дистанционных методов обучения, и перед теми вузами, которые еще не освоили информационные технологии обслуживания учебных процессов, стоит задача по их освоению.</w:t>
      </w:r>
    </w:p>
    <w:p w:rsidR="00777544" w:rsidRPr="00460764" w:rsidRDefault="00777544" w:rsidP="00553EA1">
      <w:pPr>
        <w:spacing w:before="0" w:after="0" w:line="360" w:lineRule="auto"/>
        <w:ind w:firstLine="720"/>
        <w:jc w:val="both"/>
        <w:rPr>
          <w:color w:val="000000"/>
          <w:sz w:val="28"/>
        </w:rPr>
      </w:pPr>
    </w:p>
    <w:p w:rsidR="00777544" w:rsidRPr="00460764" w:rsidRDefault="008B5CD8" w:rsidP="00553EA1">
      <w:pPr>
        <w:pStyle w:val="1"/>
        <w:spacing w:line="360" w:lineRule="auto"/>
        <w:ind w:firstLine="720"/>
        <w:jc w:val="both"/>
        <w:rPr>
          <w:color w:val="000000"/>
        </w:rPr>
      </w:pPr>
      <w:bookmarkStart w:id="11" w:name="_Toc3957197"/>
      <w:bookmarkStart w:id="12" w:name="_Toc4396757"/>
      <w:r w:rsidRPr="00460764">
        <w:rPr>
          <w:color w:val="000000"/>
        </w:rPr>
        <w:t>6. Структура образовательного контента</w:t>
      </w:r>
      <w:bookmarkEnd w:id="11"/>
      <w:bookmarkEnd w:id="12"/>
    </w:p>
    <w:p w:rsidR="00777544" w:rsidRPr="00460764" w:rsidRDefault="00777544" w:rsidP="00553EA1">
      <w:pPr>
        <w:spacing w:before="0" w:after="0" w:line="360" w:lineRule="auto"/>
        <w:ind w:firstLine="720"/>
        <w:jc w:val="both"/>
        <w:rPr>
          <w:color w:val="000000"/>
          <w:sz w:val="28"/>
        </w:rPr>
      </w:pPr>
    </w:p>
    <w:p w:rsidR="00777544" w:rsidRPr="00460764" w:rsidRDefault="00777544" w:rsidP="00553EA1">
      <w:pPr>
        <w:spacing w:before="0" w:after="0" w:line="360" w:lineRule="auto"/>
        <w:ind w:firstLine="720"/>
        <w:jc w:val="both"/>
        <w:rPr>
          <w:color w:val="000000"/>
          <w:sz w:val="28"/>
        </w:rPr>
      </w:pPr>
      <w:r w:rsidRPr="00460764">
        <w:rPr>
          <w:color w:val="000000"/>
          <w:sz w:val="28"/>
        </w:rPr>
        <w:t xml:space="preserve">Обеспечение качества подготовки специалистов во многом зависит от объема образовательного контента (содержания), доступного студентам. В ходе эксперимента почти каждый вуз выбрал для себя наиболее подходящий для применяемых им технологий образовательный контент (по структуре и содержанию). Рассмотрим состав индивидуального учебно-методического комплекта обучаемого, являющегося важнейшим элементом образовательного контента, используемого в дистанционном обучении разными вузами-участниками эксперимента, применяющими дистанционные технологии, значительно отличающиеся по способу и средствам обеспечения контакта с обучаемыми. </w:t>
      </w:r>
    </w:p>
    <w:p w:rsidR="00460764" w:rsidRDefault="00777544" w:rsidP="00553EA1">
      <w:pPr>
        <w:spacing w:before="0" w:after="0" w:line="360" w:lineRule="auto"/>
        <w:ind w:firstLine="720"/>
        <w:jc w:val="both"/>
        <w:rPr>
          <w:color w:val="000000"/>
          <w:sz w:val="28"/>
        </w:rPr>
      </w:pPr>
      <w:r w:rsidRPr="00460764">
        <w:rPr>
          <w:color w:val="000000"/>
          <w:sz w:val="28"/>
        </w:rPr>
        <w:t xml:space="preserve">Так в </w:t>
      </w:r>
      <w:r w:rsidRPr="00460764">
        <w:rPr>
          <w:b/>
          <w:color w:val="000000"/>
          <w:sz w:val="28"/>
        </w:rPr>
        <w:t>МЭСИ и ММИЭИФП</w:t>
      </w:r>
      <w:r w:rsidRPr="00460764">
        <w:rPr>
          <w:color w:val="000000"/>
          <w:sz w:val="28"/>
        </w:rPr>
        <w:t xml:space="preserve"> большая роль отводится электронным учебным материалам, которые возможно передавать в неограниченных объемах через телекоммуникационные каналы в учебные центры вузов.</w:t>
      </w:r>
    </w:p>
    <w:p w:rsidR="00777544" w:rsidRPr="00460764" w:rsidRDefault="00777544" w:rsidP="00553EA1">
      <w:pPr>
        <w:spacing w:before="0" w:after="0" w:line="360" w:lineRule="auto"/>
        <w:ind w:firstLine="720"/>
        <w:jc w:val="both"/>
        <w:rPr>
          <w:color w:val="000000"/>
          <w:sz w:val="28"/>
        </w:rPr>
      </w:pPr>
      <w:r w:rsidRPr="00460764">
        <w:rPr>
          <w:color w:val="000000"/>
          <w:sz w:val="28"/>
        </w:rPr>
        <w:t>Сетевой электронный курс можно определить как дидактический, программный и технический интерактивный комплекс для обучения преимущественно в среде Интернет/интранет. С помощью сетевых электронных курсов можно реализовать весь дидактический цикл изучения дисциплины, включающий в себя виртуальные лекции, семинары, практические занятия и иные формы организации учебного процесса.</w:t>
      </w:r>
    </w:p>
    <w:p w:rsidR="00777544" w:rsidRPr="00460764" w:rsidRDefault="00777544" w:rsidP="00553EA1">
      <w:pPr>
        <w:spacing w:before="0" w:after="0" w:line="360" w:lineRule="auto"/>
        <w:ind w:firstLine="720"/>
        <w:jc w:val="both"/>
        <w:rPr>
          <w:color w:val="000000"/>
          <w:sz w:val="28"/>
        </w:rPr>
      </w:pPr>
      <w:r w:rsidRPr="00460764">
        <w:rPr>
          <w:color w:val="000000"/>
          <w:sz w:val="28"/>
        </w:rPr>
        <w:t>В структуру сетевого электронного учебного курса входят следующие элементы:</w:t>
      </w:r>
    </w:p>
    <w:p w:rsidR="00777544" w:rsidRPr="00460764" w:rsidRDefault="00777544" w:rsidP="00553EA1">
      <w:pPr>
        <w:numPr>
          <w:ilvl w:val="0"/>
          <w:numId w:val="4"/>
        </w:numPr>
        <w:spacing w:before="0" w:after="0" w:line="360" w:lineRule="auto"/>
        <w:ind w:left="0" w:firstLine="720"/>
        <w:jc w:val="both"/>
        <w:rPr>
          <w:color w:val="000000"/>
          <w:sz w:val="28"/>
        </w:rPr>
      </w:pPr>
      <w:r w:rsidRPr="00460764">
        <w:rPr>
          <w:color w:val="000000"/>
          <w:sz w:val="28"/>
        </w:rPr>
        <w:t>Учебные и учебно – методические материалы:</w:t>
      </w:r>
    </w:p>
    <w:p w:rsidR="00777544" w:rsidRPr="00460764" w:rsidRDefault="00777544" w:rsidP="00553EA1">
      <w:pPr>
        <w:numPr>
          <w:ilvl w:val="1"/>
          <w:numId w:val="4"/>
        </w:numPr>
        <w:spacing w:before="0" w:after="0" w:line="360" w:lineRule="auto"/>
        <w:ind w:left="0" w:firstLine="720"/>
        <w:jc w:val="both"/>
        <w:rPr>
          <w:color w:val="000000"/>
          <w:sz w:val="28"/>
        </w:rPr>
      </w:pPr>
      <w:r w:rsidRPr="00460764">
        <w:rPr>
          <w:color w:val="000000"/>
          <w:sz w:val="28"/>
        </w:rPr>
        <w:t>Руководство по изучению дисциплины (</w:t>
      </w:r>
      <w:r w:rsidRPr="00460764">
        <w:rPr>
          <w:color w:val="000000"/>
          <w:sz w:val="28"/>
          <w:lang w:val="en-US"/>
        </w:rPr>
        <w:t>study</w:t>
      </w:r>
      <w:r w:rsidRPr="00460764">
        <w:rPr>
          <w:color w:val="000000"/>
          <w:sz w:val="28"/>
        </w:rPr>
        <w:t>-</w:t>
      </w:r>
      <w:r w:rsidRPr="00460764">
        <w:rPr>
          <w:color w:val="000000"/>
          <w:sz w:val="28"/>
          <w:lang w:val="en-US"/>
        </w:rPr>
        <w:t>guide</w:t>
      </w:r>
      <w:r w:rsidRPr="00460764">
        <w:rPr>
          <w:color w:val="000000"/>
          <w:sz w:val="28"/>
        </w:rPr>
        <w:t>)</w:t>
      </w:r>
    </w:p>
    <w:p w:rsidR="00777544" w:rsidRPr="00460764" w:rsidRDefault="00777544" w:rsidP="00553EA1">
      <w:pPr>
        <w:numPr>
          <w:ilvl w:val="1"/>
          <w:numId w:val="4"/>
        </w:numPr>
        <w:spacing w:before="0" w:after="0" w:line="360" w:lineRule="auto"/>
        <w:ind w:left="0" w:firstLine="720"/>
        <w:jc w:val="both"/>
        <w:rPr>
          <w:color w:val="000000"/>
          <w:sz w:val="28"/>
        </w:rPr>
      </w:pPr>
      <w:r w:rsidRPr="00460764">
        <w:rPr>
          <w:color w:val="000000"/>
          <w:sz w:val="28"/>
        </w:rPr>
        <w:t>Основной учебный материал (учебник, учебное пособие, курс лекций)</w:t>
      </w:r>
    </w:p>
    <w:p w:rsidR="00777544" w:rsidRPr="00460764" w:rsidRDefault="00777544" w:rsidP="00553EA1">
      <w:pPr>
        <w:numPr>
          <w:ilvl w:val="1"/>
          <w:numId w:val="4"/>
        </w:numPr>
        <w:spacing w:before="0" w:after="0" w:line="360" w:lineRule="auto"/>
        <w:ind w:left="0" w:firstLine="720"/>
        <w:jc w:val="both"/>
        <w:rPr>
          <w:color w:val="000000"/>
          <w:sz w:val="28"/>
        </w:rPr>
      </w:pPr>
      <w:r w:rsidRPr="00460764">
        <w:rPr>
          <w:color w:val="000000"/>
          <w:sz w:val="28"/>
        </w:rPr>
        <w:t>Дополнительные учебные материалы (дайджест, хрестоматия, тематические сборники статей, альтернативные учебники или учебные пособия и др.)</w:t>
      </w:r>
    </w:p>
    <w:p w:rsidR="00777544" w:rsidRPr="00460764" w:rsidRDefault="00777544" w:rsidP="00553EA1">
      <w:pPr>
        <w:numPr>
          <w:ilvl w:val="0"/>
          <w:numId w:val="4"/>
        </w:numPr>
        <w:spacing w:before="0" w:after="0" w:line="360" w:lineRule="auto"/>
        <w:ind w:left="0" w:firstLine="720"/>
        <w:jc w:val="both"/>
        <w:rPr>
          <w:color w:val="000000"/>
          <w:sz w:val="28"/>
        </w:rPr>
      </w:pPr>
      <w:r w:rsidRPr="00460764">
        <w:rPr>
          <w:color w:val="000000"/>
          <w:sz w:val="28"/>
        </w:rPr>
        <w:t>Програмное обеспечение (ПО)</w:t>
      </w:r>
    </w:p>
    <w:p w:rsidR="00777544" w:rsidRPr="00460764" w:rsidRDefault="00777544" w:rsidP="00553EA1">
      <w:pPr>
        <w:numPr>
          <w:ilvl w:val="1"/>
          <w:numId w:val="4"/>
        </w:numPr>
        <w:spacing w:before="0" w:after="0" w:line="360" w:lineRule="auto"/>
        <w:ind w:left="0" w:firstLine="720"/>
        <w:jc w:val="both"/>
        <w:rPr>
          <w:color w:val="000000"/>
          <w:sz w:val="28"/>
        </w:rPr>
      </w:pPr>
      <w:r w:rsidRPr="00460764">
        <w:rPr>
          <w:color w:val="000000"/>
          <w:sz w:val="28"/>
        </w:rPr>
        <w:t>ПО для имитационного моделирования содержания предметной области дисциплины</w:t>
      </w:r>
    </w:p>
    <w:p w:rsidR="00777544" w:rsidRPr="00460764" w:rsidRDefault="00777544" w:rsidP="00553EA1">
      <w:pPr>
        <w:numPr>
          <w:ilvl w:val="1"/>
          <w:numId w:val="4"/>
        </w:numPr>
        <w:spacing w:before="0" w:after="0" w:line="360" w:lineRule="auto"/>
        <w:ind w:left="0" w:firstLine="720"/>
        <w:jc w:val="both"/>
        <w:rPr>
          <w:color w:val="000000"/>
          <w:sz w:val="28"/>
        </w:rPr>
      </w:pPr>
      <w:r w:rsidRPr="00460764">
        <w:rPr>
          <w:color w:val="000000"/>
          <w:sz w:val="28"/>
        </w:rPr>
        <w:t>ПО для моделирования условий будущей профессиональной деятлеьности выпускников</w:t>
      </w:r>
    </w:p>
    <w:p w:rsidR="00777544" w:rsidRPr="00460764" w:rsidRDefault="00777544" w:rsidP="00553EA1">
      <w:pPr>
        <w:numPr>
          <w:ilvl w:val="1"/>
          <w:numId w:val="4"/>
        </w:numPr>
        <w:spacing w:before="0" w:after="0" w:line="360" w:lineRule="auto"/>
        <w:ind w:left="0" w:firstLine="720"/>
        <w:jc w:val="both"/>
        <w:rPr>
          <w:color w:val="000000"/>
          <w:sz w:val="28"/>
        </w:rPr>
      </w:pPr>
      <w:r w:rsidRPr="00460764">
        <w:rPr>
          <w:color w:val="000000"/>
          <w:sz w:val="28"/>
        </w:rPr>
        <w:t>ПО, используемое в практической деятельности предприятий и организаций – потенциальных работодателей</w:t>
      </w:r>
    </w:p>
    <w:p w:rsidR="00777544" w:rsidRPr="00460764" w:rsidRDefault="00777544" w:rsidP="00553EA1">
      <w:pPr>
        <w:numPr>
          <w:ilvl w:val="1"/>
          <w:numId w:val="4"/>
        </w:numPr>
        <w:spacing w:before="0" w:after="0" w:line="360" w:lineRule="auto"/>
        <w:ind w:left="0" w:firstLine="720"/>
        <w:jc w:val="both"/>
        <w:rPr>
          <w:color w:val="000000"/>
          <w:sz w:val="28"/>
        </w:rPr>
      </w:pPr>
      <w:r w:rsidRPr="00460764">
        <w:rPr>
          <w:color w:val="000000"/>
          <w:sz w:val="28"/>
        </w:rPr>
        <w:t>Инновационное (перспективное) ПО</w:t>
      </w:r>
    </w:p>
    <w:p w:rsidR="00777544" w:rsidRPr="00460764" w:rsidRDefault="00777544" w:rsidP="00553EA1">
      <w:pPr>
        <w:numPr>
          <w:ilvl w:val="0"/>
          <w:numId w:val="4"/>
        </w:numPr>
        <w:spacing w:before="0" w:after="0" w:line="360" w:lineRule="auto"/>
        <w:ind w:left="0" w:firstLine="720"/>
        <w:jc w:val="both"/>
        <w:rPr>
          <w:color w:val="000000"/>
          <w:sz w:val="28"/>
        </w:rPr>
      </w:pPr>
      <w:r w:rsidRPr="00460764">
        <w:rPr>
          <w:color w:val="000000"/>
          <w:sz w:val="28"/>
        </w:rPr>
        <w:t>Банк тестовых заданий</w:t>
      </w:r>
    </w:p>
    <w:p w:rsidR="00777544" w:rsidRPr="00460764" w:rsidRDefault="00777544" w:rsidP="00553EA1">
      <w:pPr>
        <w:numPr>
          <w:ilvl w:val="0"/>
          <w:numId w:val="4"/>
        </w:numPr>
        <w:spacing w:before="0" w:after="0" w:line="360" w:lineRule="auto"/>
        <w:ind w:left="0" w:firstLine="720"/>
        <w:jc w:val="both"/>
        <w:rPr>
          <w:color w:val="000000"/>
          <w:sz w:val="28"/>
        </w:rPr>
      </w:pPr>
      <w:r w:rsidRPr="00460764">
        <w:rPr>
          <w:color w:val="000000"/>
          <w:sz w:val="28"/>
        </w:rPr>
        <w:t>Средства коммуникации</w:t>
      </w:r>
    </w:p>
    <w:p w:rsidR="00777544" w:rsidRPr="00460764" w:rsidRDefault="00777544" w:rsidP="00553EA1">
      <w:pPr>
        <w:numPr>
          <w:ilvl w:val="1"/>
          <w:numId w:val="4"/>
        </w:numPr>
        <w:spacing w:before="0" w:after="0" w:line="360" w:lineRule="auto"/>
        <w:ind w:left="0" w:firstLine="720"/>
        <w:jc w:val="both"/>
        <w:rPr>
          <w:color w:val="000000"/>
          <w:sz w:val="28"/>
        </w:rPr>
      </w:pPr>
      <w:r w:rsidRPr="00460764">
        <w:rPr>
          <w:color w:val="000000"/>
          <w:sz w:val="28"/>
        </w:rPr>
        <w:t>Электронная почта</w:t>
      </w:r>
    </w:p>
    <w:p w:rsidR="00777544" w:rsidRPr="00460764" w:rsidRDefault="00777544" w:rsidP="00553EA1">
      <w:pPr>
        <w:numPr>
          <w:ilvl w:val="1"/>
          <w:numId w:val="4"/>
        </w:numPr>
        <w:spacing w:before="0" w:after="0" w:line="360" w:lineRule="auto"/>
        <w:ind w:left="0" w:firstLine="720"/>
        <w:jc w:val="both"/>
        <w:rPr>
          <w:color w:val="000000"/>
          <w:sz w:val="28"/>
        </w:rPr>
      </w:pPr>
      <w:r w:rsidRPr="00460764">
        <w:rPr>
          <w:color w:val="000000"/>
          <w:sz w:val="28"/>
        </w:rPr>
        <w:t>Доска объявлений</w:t>
      </w:r>
    </w:p>
    <w:p w:rsidR="00777544" w:rsidRPr="00460764" w:rsidRDefault="00777544" w:rsidP="00553EA1">
      <w:pPr>
        <w:numPr>
          <w:ilvl w:val="1"/>
          <w:numId w:val="4"/>
        </w:numPr>
        <w:spacing w:before="0" w:after="0" w:line="360" w:lineRule="auto"/>
        <w:ind w:left="0" w:firstLine="720"/>
        <w:jc w:val="both"/>
        <w:rPr>
          <w:color w:val="000000"/>
          <w:sz w:val="28"/>
        </w:rPr>
      </w:pPr>
      <w:r w:rsidRPr="00460764">
        <w:rPr>
          <w:color w:val="000000"/>
          <w:sz w:val="28"/>
        </w:rPr>
        <w:t>Форум</w:t>
      </w:r>
    </w:p>
    <w:p w:rsidR="00777544" w:rsidRPr="00460764" w:rsidRDefault="00777544" w:rsidP="00553EA1">
      <w:pPr>
        <w:numPr>
          <w:ilvl w:val="1"/>
          <w:numId w:val="4"/>
        </w:numPr>
        <w:spacing w:before="0" w:after="0" w:line="360" w:lineRule="auto"/>
        <w:ind w:left="0" w:firstLine="720"/>
        <w:jc w:val="both"/>
        <w:rPr>
          <w:color w:val="000000"/>
          <w:sz w:val="28"/>
        </w:rPr>
      </w:pPr>
      <w:r w:rsidRPr="00460764">
        <w:rPr>
          <w:color w:val="000000"/>
          <w:sz w:val="28"/>
        </w:rPr>
        <w:t>Чат.</w:t>
      </w:r>
    </w:p>
    <w:p w:rsidR="00777544" w:rsidRPr="00460764" w:rsidRDefault="00777544" w:rsidP="00553EA1">
      <w:pPr>
        <w:spacing w:before="0" w:after="0" w:line="360" w:lineRule="auto"/>
        <w:ind w:firstLine="720"/>
        <w:jc w:val="both"/>
        <w:rPr>
          <w:color w:val="000000"/>
          <w:sz w:val="28"/>
        </w:rPr>
      </w:pPr>
      <w:r w:rsidRPr="00460764">
        <w:rPr>
          <w:color w:val="000000"/>
          <w:sz w:val="28"/>
        </w:rPr>
        <w:t>Важнейшим элементом образовательного контента гибридных («смешанных») технологий на основе «кейс-стади» в сочетании со специально организованными видами очных занятий и мультимедийной поддержкой, успешно развиваемых, например, Международным институтом менеджмента ЛИНК является «кейс студента», включающий следующие учебно-методические материалы на различных видах носителей:</w:t>
      </w:r>
    </w:p>
    <w:p w:rsidR="00777544" w:rsidRPr="00460764" w:rsidRDefault="00777544" w:rsidP="00553EA1">
      <w:pPr>
        <w:numPr>
          <w:ilvl w:val="0"/>
          <w:numId w:val="19"/>
        </w:numPr>
        <w:tabs>
          <w:tab w:val="clear" w:pos="360"/>
          <w:tab w:val="num" w:pos="720"/>
        </w:tabs>
        <w:spacing w:before="0" w:after="0" w:line="360" w:lineRule="auto"/>
        <w:ind w:left="0" w:firstLine="720"/>
        <w:jc w:val="both"/>
        <w:rPr>
          <w:color w:val="000000"/>
          <w:sz w:val="28"/>
        </w:rPr>
      </w:pPr>
      <w:r w:rsidRPr="00460764">
        <w:rPr>
          <w:color w:val="000000"/>
          <w:sz w:val="28"/>
        </w:rPr>
        <w:t>план прохождения курса по разделам с рекомендациями по использованию соответствующих материалов,</w:t>
      </w:r>
    </w:p>
    <w:p w:rsidR="00777544" w:rsidRPr="00460764" w:rsidRDefault="00777544" w:rsidP="00553EA1">
      <w:pPr>
        <w:numPr>
          <w:ilvl w:val="0"/>
          <w:numId w:val="19"/>
        </w:numPr>
        <w:tabs>
          <w:tab w:val="clear" w:pos="360"/>
          <w:tab w:val="num" w:pos="720"/>
        </w:tabs>
        <w:spacing w:before="0" w:after="0" w:line="360" w:lineRule="auto"/>
        <w:ind w:left="0" w:firstLine="720"/>
        <w:jc w:val="both"/>
        <w:rPr>
          <w:color w:val="000000"/>
          <w:sz w:val="28"/>
        </w:rPr>
      </w:pPr>
      <w:r w:rsidRPr="00460764">
        <w:rPr>
          <w:color w:val="000000"/>
          <w:sz w:val="28"/>
        </w:rPr>
        <w:t>специально разработанные интерактивные учебники по разделам курса,</w:t>
      </w:r>
    </w:p>
    <w:p w:rsidR="00777544" w:rsidRPr="00460764" w:rsidRDefault="00777544" w:rsidP="00553EA1">
      <w:pPr>
        <w:numPr>
          <w:ilvl w:val="0"/>
          <w:numId w:val="19"/>
        </w:numPr>
        <w:tabs>
          <w:tab w:val="clear" w:pos="360"/>
          <w:tab w:val="num" w:pos="720"/>
        </w:tabs>
        <w:spacing w:before="0" w:after="0" w:line="360" w:lineRule="auto"/>
        <w:ind w:left="0" w:firstLine="720"/>
        <w:jc w:val="both"/>
        <w:rPr>
          <w:color w:val="000000"/>
          <w:sz w:val="28"/>
        </w:rPr>
      </w:pPr>
      <w:r w:rsidRPr="00460764">
        <w:rPr>
          <w:color w:val="000000"/>
          <w:sz w:val="28"/>
        </w:rPr>
        <w:t>методические рекомендации по курсу,</w:t>
      </w:r>
    </w:p>
    <w:p w:rsidR="00777544" w:rsidRPr="00460764" w:rsidRDefault="00777544" w:rsidP="00553EA1">
      <w:pPr>
        <w:numPr>
          <w:ilvl w:val="0"/>
          <w:numId w:val="19"/>
        </w:numPr>
        <w:tabs>
          <w:tab w:val="clear" w:pos="360"/>
          <w:tab w:val="num" w:pos="720"/>
        </w:tabs>
        <w:spacing w:before="0" w:after="0" w:line="360" w:lineRule="auto"/>
        <w:ind w:left="0" w:firstLine="720"/>
        <w:jc w:val="both"/>
        <w:rPr>
          <w:color w:val="000000"/>
          <w:sz w:val="28"/>
        </w:rPr>
      </w:pPr>
      <w:r w:rsidRPr="00460764">
        <w:rPr>
          <w:color w:val="000000"/>
          <w:sz w:val="28"/>
        </w:rPr>
        <w:t>буклет заданий (комплексных творческих контрольных работ),</w:t>
      </w:r>
    </w:p>
    <w:p w:rsidR="00777544" w:rsidRPr="00460764" w:rsidRDefault="00777544" w:rsidP="00553EA1">
      <w:pPr>
        <w:numPr>
          <w:ilvl w:val="0"/>
          <w:numId w:val="19"/>
        </w:numPr>
        <w:tabs>
          <w:tab w:val="clear" w:pos="360"/>
          <w:tab w:val="num" w:pos="720"/>
        </w:tabs>
        <w:spacing w:before="0" w:after="0" w:line="360" w:lineRule="auto"/>
        <w:ind w:left="0" w:firstLine="720"/>
        <w:jc w:val="both"/>
        <w:rPr>
          <w:color w:val="000000"/>
          <w:sz w:val="28"/>
        </w:rPr>
      </w:pPr>
      <w:r w:rsidRPr="00460764">
        <w:rPr>
          <w:color w:val="000000"/>
          <w:sz w:val="28"/>
        </w:rPr>
        <w:t>хрестоматии,</w:t>
      </w:r>
    </w:p>
    <w:p w:rsidR="00777544" w:rsidRPr="00460764" w:rsidRDefault="00777544" w:rsidP="00553EA1">
      <w:pPr>
        <w:numPr>
          <w:ilvl w:val="0"/>
          <w:numId w:val="19"/>
        </w:numPr>
        <w:tabs>
          <w:tab w:val="clear" w:pos="360"/>
          <w:tab w:val="num" w:pos="720"/>
        </w:tabs>
        <w:spacing w:before="0" w:after="0" w:line="360" w:lineRule="auto"/>
        <w:ind w:left="0" w:firstLine="720"/>
        <w:jc w:val="both"/>
        <w:rPr>
          <w:color w:val="000000"/>
          <w:sz w:val="28"/>
        </w:rPr>
      </w:pPr>
      <w:r w:rsidRPr="00460764">
        <w:rPr>
          <w:color w:val="000000"/>
          <w:sz w:val="28"/>
        </w:rPr>
        <w:t>мультимедийный комплект учебных материалов по курсу (</w:t>
      </w:r>
      <w:r w:rsidRPr="00460764">
        <w:rPr>
          <w:color w:val="000000"/>
          <w:sz w:val="28"/>
          <w:lang w:val="en-US"/>
        </w:rPr>
        <w:t>CDROM</w:t>
      </w:r>
      <w:r w:rsidRPr="00460764">
        <w:rPr>
          <w:color w:val="000000"/>
          <w:sz w:val="28"/>
        </w:rPr>
        <w:t>, аудио- и видеоматериалы).</w:t>
      </w:r>
    </w:p>
    <w:p w:rsidR="00777544" w:rsidRPr="00460764" w:rsidRDefault="00777544" w:rsidP="00553EA1">
      <w:pPr>
        <w:numPr>
          <w:ilvl w:val="0"/>
          <w:numId w:val="19"/>
        </w:numPr>
        <w:tabs>
          <w:tab w:val="clear" w:pos="360"/>
          <w:tab w:val="num" w:pos="720"/>
        </w:tabs>
        <w:spacing w:before="0" w:after="0" w:line="360" w:lineRule="auto"/>
        <w:ind w:left="0" w:firstLine="720"/>
        <w:jc w:val="both"/>
        <w:rPr>
          <w:color w:val="000000"/>
          <w:sz w:val="28"/>
        </w:rPr>
      </w:pPr>
      <w:r w:rsidRPr="00460764">
        <w:rPr>
          <w:color w:val="000000"/>
          <w:sz w:val="28"/>
        </w:rPr>
        <w:t>руководство по проведению воскресной школы,</w:t>
      </w:r>
    </w:p>
    <w:p w:rsidR="00777544" w:rsidRPr="00460764" w:rsidRDefault="00777544" w:rsidP="00553EA1">
      <w:pPr>
        <w:numPr>
          <w:ilvl w:val="0"/>
          <w:numId w:val="19"/>
        </w:numPr>
        <w:tabs>
          <w:tab w:val="clear" w:pos="360"/>
          <w:tab w:val="num" w:pos="720"/>
        </w:tabs>
        <w:spacing w:before="0" w:after="0" w:line="360" w:lineRule="auto"/>
        <w:ind w:left="0" w:firstLine="720"/>
        <w:jc w:val="both"/>
        <w:rPr>
          <w:color w:val="000000"/>
          <w:sz w:val="28"/>
        </w:rPr>
      </w:pPr>
      <w:r w:rsidRPr="00460764">
        <w:rPr>
          <w:color w:val="000000"/>
          <w:sz w:val="28"/>
        </w:rPr>
        <w:t>руководство по подготовке к экзамену,</w:t>
      </w:r>
    </w:p>
    <w:p w:rsidR="00777544" w:rsidRPr="00460764" w:rsidRDefault="00777544" w:rsidP="00553EA1">
      <w:pPr>
        <w:spacing w:before="0" w:after="0" w:line="360" w:lineRule="auto"/>
        <w:ind w:firstLine="720"/>
        <w:jc w:val="both"/>
        <w:rPr>
          <w:color w:val="000000"/>
          <w:sz w:val="28"/>
        </w:rPr>
      </w:pPr>
      <w:r w:rsidRPr="00460764">
        <w:rPr>
          <w:color w:val="000000"/>
          <w:sz w:val="28"/>
        </w:rPr>
        <w:t>Этот индивидуальный учебно-методический комплект дополняется материалами, направляемыми обучаемому по интернету и доступными ему через специально организованные консультационные порталы. Таким образом, используемые в этой технологии учебные материалы обладают следующими особенностями:</w:t>
      </w:r>
    </w:p>
    <w:p w:rsidR="00777544" w:rsidRPr="00460764" w:rsidRDefault="00777544" w:rsidP="00553EA1">
      <w:pPr>
        <w:numPr>
          <w:ilvl w:val="0"/>
          <w:numId w:val="7"/>
        </w:numPr>
        <w:spacing w:before="0" w:after="0" w:line="360" w:lineRule="auto"/>
        <w:ind w:left="0" w:firstLine="720"/>
        <w:jc w:val="both"/>
        <w:rPr>
          <w:color w:val="000000"/>
          <w:sz w:val="28"/>
        </w:rPr>
      </w:pPr>
      <w:r w:rsidRPr="00460764">
        <w:rPr>
          <w:color w:val="000000"/>
          <w:sz w:val="28"/>
        </w:rPr>
        <w:t>представляют собой целостный системно организованный комплекс различных по типу и назначению материалов,</w:t>
      </w:r>
    </w:p>
    <w:p w:rsidR="00777544" w:rsidRPr="00460764" w:rsidRDefault="00777544" w:rsidP="00553EA1">
      <w:pPr>
        <w:numPr>
          <w:ilvl w:val="0"/>
          <w:numId w:val="7"/>
        </w:numPr>
        <w:spacing w:before="0" w:after="0" w:line="360" w:lineRule="auto"/>
        <w:ind w:left="0" w:firstLine="720"/>
        <w:jc w:val="both"/>
        <w:rPr>
          <w:color w:val="000000"/>
          <w:sz w:val="28"/>
        </w:rPr>
      </w:pPr>
      <w:r w:rsidRPr="00460764">
        <w:rPr>
          <w:color w:val="000000"/>
          <w:sz w:val="28"/>
        </w:rPr>
        <w:t>адаптированы к потребностям студентов и организуют их индивидуальную деятельность,</w:t>
      </w:r>
    </w:p>
    <w:p w:rsidR="00777544" w:rsidRPr="00460764" w:rsidRDefault="00777544" w:rsidP="00553EA1">
      <w:pPr>
        <w:numPr>
          <w:ilvl w:val="0"/>
          <w:numId w:val="7"/>
        </w:numPr>
        <w:spacing w:before="0" w:after="0" w:line="360" w:lineRule="auto"/>
        <w:ind w:left="0" w:firstLine="720"/>
        <w:jc w:val="both"/>
        <w:rPr>
          <w:color w:val="000000"/>
          <w:sz w:val="28"/>
        </w:rPr>
      </w:pPr>
      <w:r w:rsidRPr="00460764">
        <w:rPr>
          <w:color w:val="000000"/>
          <w:sz w:val="28"/>
        </w:rPr>
        <w:t>по своей сути являются интерактивными,</w:t>
      </w:r>
    </w:p>
    <w:p w:rsidR="00777544" w:rsidRPr="00460764" w:rsidRDefault="00777544" w:rsidP="00553EA1">
      <w:pPr>
        <w:numPr>
          <w:ilvl w:val="0"/>
          <w:numId w:val="7"/>
        </w:numPr>
        <w:spacing w:before="0" w:after="0" w:line="360" w:lineRule="auto"/>
        <w:ind w:left="0" w:firstLine="720"/>
        <w:jc w:val="both"/>
        <w:rPr>
          <w:color w:val="000000"/>
          <w:sz w:val="28"/>
        </w:rPr>
      </w:pPr>
      <w:r w:rsidRPr="00460764">
        <w:rPr>
          <w:color w:val="000000"/>
          <w:sz w:val="28"/>
        </w:rPr>
        <w:t>воздействуют на различные каналы восприятия,</w:t>
      </w:r>
    </w:p>
    <w:p w:rsidR="00777544" w:rsidRPr="00460764" w:rsidRDefault="00777544" w:rsidP="00553EA1">
      <w:pPr>
        <w:numPr>
          <w:ilvl w:val="0"/>
          <w:numId w:val="7"/>
        </w:numPr>
        <w:spacing w:before="0" w:after="0" w:line="360" w:lineRule="auto"/>
        <w:ind w:left="0" w:firstLine="720"/>
        <w:jc w:val="both"/>
        <w:rPr>
          <w:color w:val="000000"/>
          <w:sz w:val="28"/>
        </w:rPr>
      </w:pPr>
      <w:r w:rsidRPr="00460764">
        <w:rPr>
          <w:color w:val="000000"/>
          <w:sz w:val="28"/>
        </w:rPr>
        <w:t>разработаны на основе современных информационных технологий,</w:t>
      </w:r>
    </w:p>
    <w:p w:rsidR="00777544" w:rsidRPr="00460764" w:rsidRDefault="00777544" w:rsidP="00553EA1">
      <w:pPr>
        <w:numPr>
          <w:ilvl w:val="0"/>
          <w:numId w:val="7"/>
        </w:numPr>
        <w:spacing w:before="0" w:after="0" w:line="360" w:lineRule="auto"/>
        <w:ind w:left="0" w:firstLine="720"/>
        <w:jc w:val="both"/>
        <w:rPr>
          <w:color w:val="000000"/>
          <w:sz w:val="28"/>
        </w:rPr>
      </w:pPr>
      <w:r w:rsidRPr="00460764">
        <w:rPr>
          <w:color w:val="000000"/>
          <w:sz w:val="28"/>
        </w:rPr>
        <w:t xml:space="preserve">пребывают в состоянии постоянного совершенствования и развития. </w:t>
      </w:r>
    </w:p>
    <w:p w:rsidR="00777544" w:rsidRPr="00460764" w:rsidRDefault="00777544" w:rsidP="00553EA1">
      <w:pPr>
        <w:spacing w:before="0" w:after="0" w:line="360" w:lineRule="auto"/>
        <w:ind w:firstLine="720"/>
        <w:jc w:val="both"/>
        <w:rPr>
          <w:color w:val="000000"/>
          <w:sz w:val="28"/>
        </w:rPr>
      </w:pPr>
      <w:r w:rsidRPr="00460764">
        <w:rPr>
          <w:color w:val="000000"/>
          <w:sz w:val="28"/>
        </w:rPr>
        <w:t xml:space="preserve">Организация дистанционного обучения и подходы к формированию индивидуального учебно-методического комплекта дистанционно обучаемого в МГИУ позволяют отнести реализуемый учебный процесс к гибридной технологии на основе «кейс-стади», дополняемый очными установочными и консультационными занятиями при проведении еженедельных школ выходного дня, мультимедийными материалами, аудио- и видео-лекциями, элементами корреспондентского обучения с использованием, в том числе, современных средств телекоммуникации. </w:t>
      </w:r>
    </w:p>
    <w:p w:rsidR="00777544" w:rsidRPr="00460764" w:rsidRDefault="00777544" w:rsidP="00553EA1">
      <w:pPr>
        <w:spacing w:before="0" w:after="0" w:line="360" w:lineRule="auto"/>
        <w:ind w:firstLine="720"/>
        <w:jc w:val="both"/>
        <w:rPr>
          <w:color w:val="000000"/>
          <w:sz w:val="28"/>
        </w:rPr>
      </w:pPr>
      <w:r w:rsidRPr="00460764">
        <w:rPr>
          <w:color w:val="000000"/>
          <w:sz w:val="28"/>
        </w:rPr>
        <w:t>Формирование образовательного контента определяется Государственными образовательными стандартами, особенностями и спецификой научных направлений университета и региональными потребностями в подготовке квалифицированных специалистов определенного образовательного уровня и направленности профессиональной деятельности. Разработка учебных планов подготовки осуществляется на основе безусловного выполнения требований ГОС с учетом структурно-логических схем подготовки специалиста соответствующего уровня и профиля. Это позволяет оптимальным образом сочетать требования ГОС различного уровня образования и определить наиболее важные дисциплины и дидактические модули, формирующие профессионально-значимые качества специалиста, проходящего интегрированную многоступенчатую подготовку. Разработанные и утвержденые учебные планы, как правило, носят многоспупенчатый характер и определяют содержание семестровых рабочих планов каждого обучаемого. Образовательный контент дисциплин, входящих в семестровые рабочие планы обучаемых определяют профилирующие кафедры университета совместно с экстерриториальными межрегиональными кафедрами Института дистанционного образования МГИУ, которые учитывают специфику реализуемых технологий обучения и региональные потребности, в том числе в области специализации обучаемого.</w:t>
      </w:r>
    </w:p>
    <w:p w:rsidR="00777544" w:rsidRPr="00460764" w:rsidRDefault="00777544" w:rsidP="00553EA1">
      <w:pPr>
        <w:spacing w:before="0" w:after="0" w:line="360" w:lineRule="auto"/>
        <w:ind w:firstLine="720"/>
        <w:jc w:val="both"/>
        <w:rPr>
          <w:color w:val="000000"/>
          <w:sz w:val="28"/>
        </w:rPr>
      </w:pPr>
      <w:r w:rsidRPr="00460764">
        <w:rPr>
          <w:color w:val="000000"/>
          <w:sz w:val="28"/>
        </w:rPr>
        <w:t>Типовой набор учебно-методического комплекта дистанционного студента включает:</w:t>
      </w:r>
    </w:p>
    <w:p w:rsidR="00777544" w:rsidRPr="00460764" w:rsidRDefault="00777544" w:rsidP="00553EA1">
      <w:pPr>
        <w:numPr>
          <w:ilvl w:val="0"/>
          <w:numId w:val="9"/>
        </w:numPr>
        <w:spacing w:before="0" w:after="0" w:line="360" w:lineRule="auto"/>
        <w:ind w:left="0" w:firstLine="720"/>
        <w:jc w:val="both"/>
        <w:rPr>
          <w:color w:val="000000"/>
          <w:sz w:val="28"/>
        </w:rPr>
      </w:pPr>
      <w:r w:rsidRPr="00460764">
        <w:rPr>
          <w:color w:val="000000"/>
          <w:sz w:val="28"/>
        </w:rPr>
        <w:t>рабочий семестровый план обучаемого;</w:t>
      </w:r>
    </w:p>
    <w:p w:rsidR="00777544" w:rsidRPr="00460764" w:rsidRDefault="00777544" w:rsidP="00553EA1">
      <w:pPr>
        <w:numPr>
          <w:ilvl w:val="0"/>
          <w:numId w:val="9"/>
        </w:numPr>
        <w:spacing w:before="0" w:after="0" w:line="360" w:lineRule="auto"/>
        <w:ind w:left="0" w:firstLine="720"/>
        <w:jc w:val="both"/>
        <w:rPr>
          <w:color w:val="000000"/>
          <w:sz w:val="28"/>
        </w:rPr>
      </w:pPr>
      <w:r w:rsidRPr="00460764">
        <w:rPr>
          <w:color w:val="000000"/>
          <w:sz w:val="28"/>
        </w:rPr>
        <w:t>семестровое расписание проведения очных установочных и консультационных занятий, организуемых еженедельно в рамках школ выходного дня;</w:t>
      </w:r>
    </w:p>
    <w:p w:rsidR="00777544" w:rsidRPr="00460764" w:rsidRDefault="00777544" w:rsidP="00553EA1">
      <w:pPr>
        <w:numPr>
          <w:ilvl w:val="0"/>
          <w:numId w:val="9"/>
        </w:numPr>
        <w:spacing w:before="0" w:after="0" w:line="360" w:lineRule="auto"/>
        <w:ind w:left="0" w:firstLine="720"/>
        <w:jc w:val="both"/>
        <w:rPr>
          <w:color w:val="000000"/>
          <w:sz w:val="28"/>
        </w:rPr>
      </w:pPr>
      <w:r w:rsidRPr="00460764">
        <w:rPr>
          <w:color w:val="000000"/>
          <w:sz w:val="28"/>
        </w:rPr>
        <w:t>рабочие программы дисциплин и курсов, включенных в конкретный семестровый план обучаемого;</w:t>
      </w:r>
    </w:p>
    <w:p w:rsidR="00777544" w:rsidRPr="00460764" w:rsidRDefault="00777544" w:rsidP="00553EA1">
      <w:pPr>
        <w:numPr>
          <w:ilvl w:val="0"/>
          <w:numId w:val="9"/>
        </w:numPr>
        <w:spacing w:before="0" w:after="0" w:line="360" w:lineRule="auto"/>
        <w:ind w:left="0" w:firstLine="720"/>
        <w:jc w:val="both"/>
        <w:rPr>
          <w:color w:val="000000"/>
          <w:sz w:val="28"/>
        </w:rPr>
      </w:pPr>
      <w:r w:rsidRPr="00460764">
        <w:rPr>
          <w:color w:val="000000"/>
          <w:sz w:val="28"/>
        </w:rPr>
        <w:t>учебные пособия для подготовки по каждой дисциплине семестрового плана обучаемого;</w:t>
      </w:r>
    </w:p>
    <w:p w:rsidR="00777544" w:rsidRPr="00460764" w:rsidRDefault="00777544" w:rsidP="00553EA1">
      <w:pPr>
        <w:numPr>
          <w:ilvl w:val="0"/>
          <w:numId w:val="9"/>
        </w:numPr>
        <w:spacing w:before="0" w:after="0" w:line="360" w:lineRule="auto"/>
        <w:ind w:left="0" w:firstLine="720"/>
        <w:jc w:val="both"/>
        <w:rPr>
          <w:color w:val="000000"/>
          <w:sz w:val="28"/>
        </w:rPr>
      </w:pPr>
      <w:r w:rsidRPr="00460764">
        <w:rPr>
          <w:color w:val="000000"/>
          <w:sz w:val="28"/>
        </w:rPr>
        <w:t>методические рекомендации по изучению каждого курса, самостоятельной подготовке к промежуточным формам контроля и аттестационным испытаниям по дисциплинам;</w:t>
      </w:r>
    </w:p>
    <w:p w:rsidR="00777544" w:rsidRPr="00460764" w:rsidRDefault="00777544" w:rsidP="00553EA1">
      <w:pPr>
        <w:numPr>
          <w:ilvl w:val="0"/>
          <w:numId w:val="9"/>
        </w:numPr>
        <w:spacing w:before="0" w:after="0" w:line="360" w:lineRule="auto"/>
        <w:ind w:left="0" w:firstLine="720"/>
        <w:jc w:val="both"/>
        <w:rPr>
          <w:color w:val="000000"/>
          <w:sz w:val="28"/>
        </w:rPr>
      </w:pPr>
      <w:r w:rsidRPr="00460764">
        <w:rPr>
          <w:color w:val="000000"/>
          <w:sz w:val="28"/>
        </w:rPr>
        <w:t>семестровый компонент мультимедийной поддержки изучения (аудио-, видеоматериалы, электронные библиотеки коллективного пользования на лазерных дисках);</w:t>
      </w:r>
    </w:p>
    <w:p w:rsidR="00777544" w:rsidRPr="00460764" w:rsidRDefault="00777544" w:rsidP="00553EA1">
      <w:pPr>
        <w:numPr>
          <w:ilvl w:val="0"/>
          <w:numId w:val="9"/>
        </w:numPr>
        <w:spacing w:before="0" w:after="0" w:line="360" w:lineRule="auto"/>
        <w:ind w:left="0" w:firstLine="720"/>
        <w:jc w:val="both"/>
        <w:rPr>
          <w:color w:val="000000"/>
          <w:sz w:val="28"/>
        </w:rPr>
      </w:pPr>
      <w:r w:rsidRPr="00460764">
        <w:rPr>
          <w:color w:val="000000"/>
          <w:sz w:val="28"/>
        </w:rPr>
        <w:t>дополнительные учебные и методические материалы;</w:t>
      </w:r>
    </w:p>
    <w:p w:rsidR="00777544" w:rsidRPr="00460764" w:rsidRDefault="00777544" w:rsidP="00553EA1">
      <w:pPr>
        <w:numPr>
          <w:ilvl w:val="0"/>
          <w:numId w:val="9"/>
        </w:numPr>
        <w:spacing w:before="0" w:after="0" w:line="360" w:lineRule="auto"/>
        <w:ind w:left="0" w:firstLine="720"/>
        <w:jc w:val="both"/>
        <w:rPr>
          <w:color w:val="000000"/>
          <w:sz w:val="28"/>
        </w:rPr>
      </w:pPr>
      <w:r w:rsidRPr="00460764">
        <w:rPr>
          <w:color w:val="000000"/>
          <w:sz w:val="28"/>
        </w:rPr>
        <w:t>аналоговые «кейс-лаборатории» коллективного пользования на базе комплекта «</w:t>
      </w:r>
      <w:r w:rsidRPr="00460764">
        <w:rPr>
          <w:color w:val="000000"/>
          <w:sz w:val="28"/>
          <w:lang w:val="en-US"/>
        </w:rPr>
        <w:t>L</w:t>
      </w:r>
      <w:r w:rsidRPr="00460764">
        <w:rPr>
          <w:color w:val="000000"/>
          <w:sz w:val="28"/>
        </w:rPr>
        <w:t>-микро» для организации и проведения лабораторных практикумов по циклу естественно-научных</w:t>
      </w:r>
      <w:r w:rsidR="00460764">
        <w:rPr>
          <w:color w:val="000000"/>
          <w:sz w:val="28"/>
        </w:rPr>
        <w:t xml:space="preserve"> </w:t>
      </w:r>
      <w:r w:rsidRPr="00460764">
        <w:rPr>
          <w:color w:val="000000"/>
          <w:sz w:val="28"/>
        </w:rPr>
        <w:t xml:space="preserve">и технических дисциплин. </w:t>
      </w:r>
    </w:p>
    <w:p w:rsidR="00777544" w:rsidRPr="00460764" w:rsidRDefault="00777544" w:rsidP="00553EA1">
      <w:pPr>
        <w:spacing w:before="0" w:after="0" w:line="360" w:lineRule="auto"/>
        <w:ind w:firstLine="720"/>
        <w:jc w:val="both"/>
        <w:rPr>
          <w:color w:val="000000"/>
          <w:sz w:val="28"/>
        </w:rPr>
      </w:pPr>
      <w:r w:rsidRPr="00460764">
        <w:rPr>
          <w:color w:val="000000"/>
          <w:sz w:val="28"/>
        </w:rPr>
        <w:t xml:space="preserve">Компоненты учебно-методического комплекта обучаемого, которые относятся к разряду «коллективного пользования», поставляются в региональные центры и используются в кабинетах коллективного пользования для оказания учебно-лаботаторной поддержки при освоении обучаемыми соответствующих разделов дисциплин и выполнении ими практичеких работ. </w:t>
      </w:r>
    </w:p>
    <w:p w:rsidR="00777544" w:rsidRPr="00460764" w:rsidRDefault="00777544" w:rsidP="00553EA1">
      <w:pPr>
        <w:spacing w:before="0" w:after="0" w:line="360" w:lineRule="auto"/>
        <w:ind w:firstLine="720"/>
        <w:jc w:val="both"/>
        <w:rPr>
          <w:color w:val="000000"/>
          <w:sz w:val="28"/>
        </w:rPr>
      </w:pPr>
      <w:r w:rsidRPr="00460764">
        <w:rPr>
          <w:color w:val="000000"/>
          <w:sz w:val="28"/>
        </w:rPr>
        <w:t>Кроме того, каждый обучаемый имеет возможность обращения к электронной библиотеке, размещенной на сайте головного вуза, используя возможности выхода в интернет с домашнего персонального компьютера или из класса коллективного пользования, созданного на базе регионального центра. Эти же технические возможности информатизации учебного процесса позволяют обучаемым проводить интерактивные консультации по изучаемым дисциплинам с ведущим профессорско-преподавательским составом головного вуза, используя электронную почту.</w:t>
      </w:r>
    </w:p>
    <w:p w:rsidR="00777544" w:rsidRPr="00460764" w:rsidRDefault="00777544" w:rsidP="00553EA1">
      <w:pPr>
        <w:spacing w:before="0" w:after="0" w:line="360" w:lineRule="auto"/>
        <w:ind w:firstLine="720"/>
        <w:jc w:val="both"/>
        <w:rPr>
          <w:color w:val="000000"/>
          <w:sz w:val="28"/>
        </w:rPr>
      </w:pPr>
      <w:r w:rsidRPr="00460764">
        <w:rPr>
          <w:color w:val="000000"/>
          <w:sz w:val="28"/>
        </w:rPr>
        <w:t>В СГИ структура образовательного контента построена с учетом эффективного использования современной видео-, аудио-, телевизионной, и компьютерной техники, что дает возможность рационально использовать учебное время студента. Поэтому введены и применяются стандартные разрабатываемые специалистами (образовательными технологами) наборы занятий (различных видов) для определенных учебных дисциплин (или модулей).</w:t>
      </w:r>
    </w:p>
    <w:p w:rsidR="00777544" w:rsidRPr="00460764" w:rsidRDefault="00777544" w:rsidP="00553EA1">
      <w:pPr>
        <w:pStyle w:val="ab"/>
        <w:spacing w:line="360" w:lineRule="auto"/>
        <w:ind w:firstLine="720"/>
        <w:rPr>
          <w:color w:val="000000"/>
          <w:sz w:val="28"/>
        </w:rPr>
      </w:pPr>
      <w:r w:rsidRPr="00460764">
        <w:rPr>
          <w:color w:val="000000"/>
          <w:sz w:val="28"/>
        </w:rPr>
        <w:t>Такие сочетания различных форм обучения (видов занятий) разрабатываются в соответствии с требованиями государственных образовательных стандартов по количеству аудиторных часов и методическими рекомендациями специалистов СГИ, они названы «нормокомплектами учебных занятий».</w:t>
      </w:r>
    </w:p>
    <w:p w:rsidR="00460764" w:rsidRDefault="00777544" w:rsidP="00553EA1">
      <w:pPr>
        <w:pStyle w:val="ab"/>
        <w:spacing w:line="360" w:lineRule="auto"/>
        <w:ind w:firstLine="720"/>
        <w:rPr>
          <w:color w:val="000000"/>
          <w:sz w:val="28"/>
        </w:rPr>
      </w:pPr>
      <w:r w:rsidRPr="00460764">
        <w:rPr>
          <w:color w:val="000000"/>
          <w:sz w:val="28"/>
        </w:rPr>
        <w:t>По каждому модулю прохождение всех занятий, входящих в нормокомплект модуля (юниты) является обязательным. Студент не допускается к модульному тестированию, если он не выполнил нормокомплект занятий по данному модулю.</w:t>
      </w:r>
    </w:p>
    <w:p w:rsidR="00777544" w:rsidRPr="00460764" w:rsidRDefault="00777544" w:rsidP="00553EA1">
      <w:pPr>
        <w:pStyle w:val="ad"/>
        <w:spacing w:line="360" w:lineRule="auto"/>
        <w:ind w:firstLine="720"/>
        <w:jc w:val="both"/>
        <w:rPr>
          <w:rFonts w:ascii="Times New Roman" w:hAnsi="Times New Roman"/>
          <w:color w:val="000000"/>
          <w:sz w:val="28"/>
        </w:rPr>
      </w:pPr>
      <w:r w:rsidRPr="00460764">
        <w:rPr>
          <w:rFonts w:ascii="Times New Roman" w:hAnsi="Times New Roman"/>
          <w:color w:val="000000"/>
          <w:sz w:val="28"/>
        </w:rPr>
        <w:t>Каждое аудиторное занятие обеспечено необходимым учебным продуктом.</w:t>
      </w:r>
    </w:p>
    <w:p w:rsidR="00777544" w:rsidRPr="00460764" w:rsidRDefault="00777544" w:rsidP="00553EA1">
      <w:pPr>
        <w:pStyle w:val="ad"/>
        <w:numPr>
          <w:ilvl w:val="0"/>
          <w:numId w:val="8"/>
        </w:numPr>
        <w:spacing w:line="360" w:lineRule="auto"/>
        <w:ind w:left="0" w:firstLine="720"/>
        <w:jc w:val="both"/>
        <w:rPr>
          <w:rFonts w:ascii="Times New Roman" w:hAnsi="Times New Roman"/>
          <w:color w:val="000000"/>
          <w:sz w:val="28"/>
        </w:rPr>
      </w:pPr>
      <w:r w:rsidRPr="00460764">
        <w:rPr>
          <w:rFonts w:ascii="Times New Roman" w:hAnsi="Times New Roman"/>
          <w:color w:val="000000"/>
          <w:sz w:val="28"/>
        </w:rPr>
        <w:t xml:space="preserve">Вводная лекция </w:t>
      </w:r>
    </w:p>
    <w:p w:rsidR="00777544" w:rsidRPr="00460764" w:rsidRDefault="00777544" w:rsidP="00553EA1">
      <w:pPr>
        <w:pStyle w:val="ad"/>
        <w:numPr>
          <w:ilvl w:val="0"/>
          <w:numId w:val="8"/>
        </w:numPr>
        <w:spacing w:line="360" w:lineRule="auto"/>
        <w:ind w:left="0" w:firstLine="720"/>
        <w:jc w:val="both"/>
        <w:rPr>
          <w:rFonts w:ascii="Times New Roman" w:hAnsi="Times New Roman"/>
          <w:color w:val="000000"/>
          <w:sz w:val="28"/>
        </w:rPr>
      </w:pPr>
      <w:r w:rsidRPr="00460764">
        <w:rPr>
          <w:rFonts w:ascii="Times New Roman" w:hAnsi="Times New Roman"/>
          <w:color w:val="000000"/>
          <w:sz w:val="28"/>
        </w:rPr>
        <w:t xml:space="preserve">Модульная лекция </w:t>
      </w:r>
    </w:p>
    <w:p w:rsidR="00777544" w:rsidRPr="00460764" w:rsidRDefault="00777544" w:rsidP="00553EA1">
      <w:pPr>
        <w:pStyle w:val="ad"/>
        <w:numPr>
          <w:ilvl w:val="0"/>
          <w:numId w:val="8"/>
        </w:numPr>
        <w:spacing w:line="360" w:lineRule="auto"/>
        <w:ind w:left="0" w:firstLine="720"/>
        <w:jc w:val="both"/>
        <w:rPr>
          <w:rFonts w:ascii="Times New Roman" w:hAnsi="Times New Roman"/>
          <w:color w:val="000000"/>
          <w:sz w:val="28"/>
        </w:rPr>
      </w:pPr>
      <w:r w:rsidRPr="00460764">
        <w:rPr>
          <w:rFonts w:ascii="Times New Roman" w:hAnsi="Times New Roman"/>
          <w:color w:val="000000"/>
          <w:sz w:val="28"/>
        </w:rPr>
        <w:t>Курсовая и телекурсовая работа</w:t>
      </w:r>
    </w:p>
    <w:p w:rsidR="00460764" w:rsidRDefault="00777544" w:rsidP="00553EA1">
      <w:pPr>
        <w:pStyle w:val="ad"/>
        <w:numPr>
          <w:ilvl w:val="0"/>
          <w:numId w:val="8"/>
        </w:numPr>
        <w:spacing w:line="360" w:lineRule="auto"/>
        <w:ind w:left="0" w:firstLine="720"/>
        <w:jc w:val="both"/>
        <w:rPr>
          <w:rFonts w:ascii="Times New Roman" w:hAnsi="Times New Roman"/>
          <w:color w:val="000000"/>
          <w:sz w:val="28"/>
        </w:rPr>
      </w:pPr>
      <w:r w:rsidRPr="00460764">
        <w:rPr>
          <w:rFonts w:ascii="Times New Roman" w:hAnsi="Times New Roman"/>
          <w:color w:val="000000"/>
          <w:sz w:val="28"/>
        </w:rPr>
        <w:t>Телетьюторинг по подготовке к экзамену</w:t>
      </w:r>
    </w:p>
    <w:p w:rsidR="00777544" w:rsidRPr="00460764" w:rsidRDefault="00777544" w:rsidP="00553EA1">
      <w:pPr>
        <w:pStyle w:val="ad"/>
        <w:numPr>
          <w:ilvl w:val="0"/>
          <w:numId w:val="8"/>
        </w:numPr>
        <w:spacing w:line="360" w:lineRule="auto"/>
        <w:ind w:left="0" w:firstLine="720"/>
        <w:jc w:val="both"/>
        <w:rPr>
          <w:rFonts w:ascii="Times New Roman" w:hAnsi="Times New Roman"/>
          <w:color w:val="000000"/>
          <w:sz w:val="28"/>
        </w:rPr>
      </w:pPr>
      <w:r w:rsidRPr="00460764">
        <w:rPr>
          <w:rFonts w:ascii="Times New Roman" w:hAnsi="Times New Roman"/>
          <w:color w:val="000000"/>
          <w:sz w:val="28"/>
        </w:rPr>
        <w:t>Телетьюторинг по выполнению курсовой работы</w:t>
      </w:r>
    </w:p>
    <w:p w:rsidR="00777544" w:rsidRPr="00460764" w:rsidRDefault="00777544" w:rsidP="00553EA1">
      <w:pPr>
        <w:pStyle w:val="ad"/>
        <w:numPr>
          <w:ilvl w:val="0"/>
          <w:numId w:val="8"/>
        </w:numPr>
        <w:spacing w:line="360" w:lineRule="auto"/>
        <w:ind w:left="0" w:firstLine="720"/>
        <w:jc w:val="both"/>
        <w:rPr>
          <w:rFonts w:ascii="Times New Roman" w:hAnsi="Times New Roman"/>
          <w:color w:val="000000"/>
          <w:sz w:val="28"/>
        </w:rPr>
      </w:pPr>
      <w:r w:rsidRPr="00460764">
        <w:rPr>
          <w:rFonts w:ascii="Times New Roman" w:hAnsi="Times New Roman"/>
          <w:color w:val="000000"/>
          <w:sz w:val="28"/>
        </w:rPr>
        <w:t>Глоссарное обучение</w:t>
      </w:r>
    </w:p>
    <w:p w:rsidR="00777544" w:rsidRPr="00460764" w:rsidRDefault="00777544" w:rsidP="00553EA1">
      <w:pPr>
        <w:pStyle w:val="ad"/>
        <w:numPr>
          <w:ilvl w:val="0"/>
          <w:numId w:val="8"/>
        </w:numPr>
        <w:spacing w:line="360" w:lineRule="auto"/>
        <w:ind w:left="0" w:firstLine="720"/>
        <w:jc w:val="both"/>
        <w:rPr>
          <w:rFonts w:ascii="Times New Roman" w:hAnsi="Times New Roman"/>
          <w:color w:val="000000"/>
          <w:sz w:val="28"/>
        </w:rPr>
      </w:pPr>
      <w:r w:rsidRPr="00460764">
        <w:rPr>
          <w:rFonts w:ascii="Times New Roman" w:hAnsi="Times New Roman"/>
          <w:color w:val="000000"/>
          <w:sz w:val="28"/>
        </w:rPr>
        <w:t>Тренинг умений по модулю</w:t>
      </w:r>
    </w:p>
    <w:p w:rsidR="00777544" w:rsidRPr="00460764" w:rsidRDefault="00777544" w:rsidP="00553EA1">
      <w:pPr>
        <w:pStyle w:val="ad"/>
        <w:numPr>
          <w:ilvl w:val="0"/>
          <w:numId w:val="8"/>
        </w:numPr>
        <w:spacing w:line="360" w:lineRule="auto"/>
        <w:ind w:left="0" w:firstLine="720"/>
        <w:jc w:val="both"/>
        <w:rPr>
          <w:rFonts w:ascii="Times New Roman" w:hAnsi="Times New Roman"/>
          <w:color w:val="000000"/>
          <w:sz w:val="28"/>
        </w:rPr>
      </w:pPr>
      <w:r w:rsidRPr="00460764">
        <w:rPr>
          <w:rFonts w:ascii="Times New Roman" w:hAnsi="Times New Roman"/>
          <w:color w:val="000000"/>
          <w:sz w:val="28"/>
        </w:rPr>
        <w:t>Выполнение домашней работы</w:t>
      </w:r>
    </w:p>
    <w:p w:rsidR="00460764" w:rsidRDefault="00777544" w:rsidP="00553EA1">
      <w:pPr>
        <w:pStyle w:val="ad"/>
        <w:numPr>
          <w:ilvl w:val="0"/>
          <w:numId w:val="8"/>
        </w:numPr>
        <w:spacing w:line="360" w:lineRule="auto"/>
        <w:ind w:left="0" w:firstLine="720"/>
        <w:jc w:val="both"/>
        <w:rPr>
          <w:rFonts w:ascii="Times New Roman" w:hAnsi="Times New Roman"/>
          <w:color w:val="000000"/>
          <w:sz w:val="28"/>
        </w:rPr>
      </w:pPr>
      <w:r w:rsidRPr="00460764">
        <w:rPr>
          <w:rFonts w:ascii="Times New Roman" w:hAnsi="Times New Roman"/>
          <w:color w:val="000000"/>
          <w:sz w:val="28"/>
        </w:rPr>
        <w:t>Индивидуальный компьютерный тренинг по модулю</w:t>
      </w:r>
    </w:p>
    <w:p w:rsidR="00460764" w:rsidRDefault="00777544" w:rsidP="00553EA1">
      <w:pPr>
        <w:pStyle w:val="ad"/>
        <w:numPr>
          <w:ilvl w:val="0"/>
          <w:numId w:val="8"/>
        </w:numPr>
        <w:spacing w:line="360" w:lineRule="auto"/>
        <w:ind w:left="0" w:firstLine="720"/>
        <w:jc w:val="both"/>
        <w:rPr>
          <w:rFonts w:ascii="Times New Roman" w:hAnsi="Times New Roman"/>
          <w:color w:val="000000"/>
          <w:sz w:val="28"/>
        </w:rPr>
      </w:pPr>
      <w:r w:rsidRPr="00460764">
        <w:rPr>
          <w:rFonts w:ascii="Times New Roman" w:hAnsi="Times New Roman"/>
          <w:color w:val="000000"/>
          <w:sz w:val="28"/>
        </w:rPr>
        <w:t>IP – хелпинг</w:t>
      </w:r>
    </w:p>
    <w:p w:rsidR="00460764" w:rsidRDefault="00777544" w:rsidP="00553EA1">
      <w:pPr>
        <w:pStyle w:val="ad"/>
        <w:numPr>
          <w:ilvl w:val="0"/>
          <w:numId w:val="8"/>
        </w:numPr>
        <w:spacing w:line="360" w:lineRule="auto"/>
        <w:ind w:left="0" w:firstLine="720"/>
        <w:jc w:val="both"/>
        <w:rPr>
          <w:rFonts w:ascii="Times New Roman" w:hAnsi="Times New Roman"/>
          <w:color w:val="000000"/>
          <w:sz w:val="28"/>
        </w:rPr>
      </w:pPr>
      <w:r w:rsidRPr="00460764">
        <w:rPr>
          <w:rFonts w:ascii="Times New Roman" w:hAnsi="Times New Roman"/>
          <w:color w:val="000000"/>
          <w:sz w:val="28"/>
        </w:rPr>
        <w:t>Работа в компьютерном читальном зале</w:t>
      </w:r>
    </w:p>
    <w:p w:rsidR="00460764" w:rsidRDefault="00777544" w:rsidP="00553EA1">
      <w:pPr>
        <w:pStyle w:val="ad"/>
        <w:numPr>
          <w:ilvl w:val="0"/>
          <w:numId w:val="8"/>
        </w:numPr>
        <w:spacing w:line="360" w:lineRule="auto"/>
        <w:ind w:left="0" w:firstLine="720"/>
        <w:jc w:val="both"/>
        <w:rPr>
          <w:rFonts w:ascii="Times New Roman" w:hAnsi="Times New Roman"/>
          <w:color w:val="000000"/>
          <w:sz w:val="28"/>
        </w:rPr>
      </w:pPr>
      <w:r w:rsidRPr="00460764">
        <w:rPr>
          <w:rFonts w:ascii="Times New Roman" w:hAnsi="Times New Roman"/>
          <w:color w:val="000000"/>
          <w:sz w:val="28"/>
        </w:rPr>
        <w:t>Коллективный тренинг по модулю</w:t>
      </w:r>
    </w:p>
    <w:p w:rsidR="00777544" w:rsidRPr="00460764" w:rsidRDefault="00777544" w:rsidP="00553EA1">
      <w:pPr>
        <w:pStyle w:val="ad"/>
        <w:numPr>
          <w:ilvl w:val="0"/>
          <w:numId w:val="8"/>
        </w:numPr>
        <w:spacing w:line="360" w:lineRule="auto"/>
        <w:ind w:left="0" w:firstLine="720"/>
        <w:jc w:val="both"/>
        <w:rPr>
          <w:rFonts w:ascii="Times New Roman" w:hAnsi="Times New Roman"/>
          <w:color w:val="000000"/>
          <w:sz w:val="28"/>
        </w:rPr>
      </w:pPr>
      <w:r w:rsidRPr="00460764">
        <w:rPr>
          <w:rFonts w:ascii="Times New Roman" w:hAnsi="Times New Roman"/>
          <w:color w:val="000000"/>
          <w:sz w:val="28"/>
        </w:rPr>
        <w:t>Профессиональное лабораторное занятие</w:t>
      </w:r>
    </w:p>
    <w:p w:rsidR="00460764" w:rsidRDefault="00777544" w:rsidP="00553EA1">
      <w:pPr>
        <w:pStyle w:val="ad"/>
        <w:numPr>
          <w:ilvl w:val="0"/>
          <w:numId w:val="8"/>
        </w:numPr>
        <w:spacing w:line="360" w:lineRule="auto"/>
        <w:ind w:left="0" w:firstLine="720"/>
        <w:jc w:val="both"/>
        <w:rPr>
          <w:rFonts w:ascii="Times New Roman" w:hAnsi="Times New Roman"/>
          <w:color w:val="000000"/>
          <w:sz w:val="28"/>
        </w:rPr>
      </w:pPr>
      <w:r w:rsidRPr="00460764">
        <w:rPr>
          <w:rFonts w:ascii="Times New Roman" w:hAnsi="Times New Roman"/>
          <w:color w:val="000000"/>
          <w:sz w:val="28"/>
        </w:rPr>
        <w:t>Модульное тестирование</w:t>
      </w:r>
    </w:p>
    <w:p w:rsidR="00460764" w:rsidRDefault="00777544" w:rsidP="00553EA1">
      <w:pPr>
        <w:pStyle w:val="ad"/>
        <w:numPr>
          <w:ilvl w:val="0"/>
          <w:numId w:val="8"/>
        </w:numPr>
        <w:spacing w:line="360" w:lineRule="auto"/>
        <w:ind w:left="0" w:firstLine="720"/>
        <w:jc w:val="both"/>
        <w:rPr>
          <w:rFonts w:ascii="Times New Roman" w:hAnsi="Times New Roman"/>
          <w:color w:val="000000"/>
          <w:sz w:val="28"/>
        </w:rPr>
      </w:pPr>
      <w:r w:rsidRPr="00460764">
        <w:rPr>
          <w:rFonts w:ascii="Times New Roman" w:hAnsi="Times New Roman"/>
          <w:color w:val="000000"/>
          <w:sz w:val="28"/>
        </w:rPr>
        <w:t>Экзаменационное тестирование</w:t>
      </w:r>
    </w:p>
    <w:p w:rsidR="00460764" w:rsidRDefault="00777544" w:rsidP="00553EA1">
      <w:pPr>
        <w:pStyle w:val="ad"/>
        <w:numPr>
          <w:ilvl w:val="0"/>
          <w:numId w:val="8"/>
        </w:numPr>
        <w:spacing w:line="360" w:lineRule="auto"/>
        <w:ind w:left="0" w:firstLine="720"/>
        <w:jc w:val="both"/>
        <w:rPr>
          <w:rFonts w:ascii="Times New Roman" w:hAnsi="Times New Roman"/>
          <w:color w:val="000000"/>
          <w:sz w:val="28"/>
        </w:rPr>
      </w:pPr>
      <w:r w:rsidRPr="00460764">
        <w:rPr>
          <w:rFonts w:ascii="Times New Roman" w:hAnsi="Times New Roman"/>
          <w:color w:val="000000"/>
          <w:sz w:val="28"/>
        </w:rPr>
        <w:t>Изучение рабочего учебника</w:t>
      </w:r>
    </w:p>
    <w:p w:rsidR="00777544" w:rsidRPr="00460764" w:rsidRDefault="00777544" w:rsidP="00553EA1">
      <w:pPr>
        <w:pStyle w:val="ad"/>
        <w:numPr>
          <w:ilvl w:val="0"/>
          <w:numId w:val="8"/>
        </w:numPr>
        <w:spacing w:line="360" w:lineRule="auto"/>
        <w:ind w:left="0" w:firstLine="720"/>
        <w:jc w:val="both"/>
        <w:rPr>
          <w:rFonts w:ascii="Times New Roman" w:hAnsi="Times New Roman"/>
          <w:color w:val="000000"/>
          <w:sz w:val="28"/>
        </w:rPr>
      </w:pPr>
      <w:r w:rsidRPr="00460764">
        <w:rPr>
          <w:rFonts w:ascii="Times New Roman" w:hAnsi="Times New Roman"/>
          <w:color w:val="000000"/>
          <w:sz w:val="28"/>
        </w:rPr>
        <w:t>Прослушивание аудиолекции по модулю</w:t>
      </w:r>
    </w:p>
    <w:p w:rsidR="00777544" w:rsidRPr="00460764" w:rsidRDefault="00777544" w:rsidP="00553EA1">
      <w:pPr>
        <w:pStyle w:val="ad"/>
        <w:numPr>
          <w:ilvl w:val="0"/>
          <w:numId w:val="8"/>
        </w:numPr>
        <w:spacing w:line="360" w:lineRule="auto"/>
        <w:ind w:left="0" w:firstLine="720"/>
        <w:jc w:val="both"/>
        <w:rPr>
          <w:rFonts w:ascii="Times New Roman" w:hAnsi="Times New Roman"/>
          <w:color w:val="000000"/>
          <w:sz w:val="28"/>
        </w:rPr>
      </w:pPr>
      <w:r w:rsidRPr="00460764">
        <w:rPr>
          <w:rFonts w:ascii="Times New Roman" w:hAnsi="Times New Roman"/>
          <w:color w:val="000000"/>
          <w:sz w:val="28"/>
        </w:rPr>
        <w:t>Глоссарный тренинг по модулю</w:t>
      </w:r>
    </w:p>
    <w:p w:rsidR="00777544" w:rsidRPr="00460764" w:rsidRDefault="00777544" w:rsidP="00553EA1">
      <w:pPr>
        <w:pStyle w:val="ad"/>
        <w:numPr>
          <w:ilvl w:val="0"/>
          <w:numId w:val="8"/>
        </w:numPr>
        <w:spacing w:line="360" w:lineRule="auto"/>
        <w:ind w:left="0" w:firstLine="720"/>
        <w:jc w:val="both"/>
        <w:rPr>
          <w:rFonts w:ascii="Times New Roman" w:hAnsi="Times New Roman"/>
          <w:color w:val="000000"/>
          <w:sz w:val="28"/>
        </w:rPr>
      </w:pPr>
      <w:r w:rsidRPr="00460764">
        <w:rPr>
          <w:rFonts w:ascii="Times New Roman" w:hAnsi="Times New Roman"/>
          <w:color w:val="000000"/>
          <w:sz w:val="28"/>
        </w:rPr>
        <w:t>Алгоритмическое усвоение умений</w:t>
      </w:r>
    </w:p>
    <w:p w:rsidR="00777544" w:rsidRPr="00460764" w:rsidRDefault="00777544" w:rsidP="00553EA1">
      <w:pPr>
        <w:pStyle w:val="ad"/>
        <w:numPr>
          <w:ilvl w:val="0"/>
          <w:numId w:val="8"/>
        </w:numPr>
        <w:spacing w:line="360" w:lineRule="auto"/>
        <w:ind w:left="0" w:firstLine="720"/>
        <w:jc w:val="both"/>
        <w:rPr>
          <w:rFonts w:ascii="Times New Roman" w:hAnsi="Times New Roman"/>
          <w:color w:val="000000"/>
          <w:sz w:val="28"/>
        </w:rPr>
      </w:pPr>
      <w:r w:rsidRPr="00460764">
        <w:rPr>
          <w:rFonts w:ascii="Times New Roman" w:hAnsi="Times New Roman"/>
          <w:color w:val="000000"/>
          <w:sz w:val="28"/>
        </w:rPr>
        <w:t>Контроль домашней работы по модулю</w:t>
      </w:r>
    </w:p>
    <w:p w:rsidR="00460764" w:rsidRDefault="00777544" w:rsidP="00553EA1">
      <w:pPr>
        <w:pStyle w:val="ad"/>
        <w:numPr>
          <w:ilvl w:val="0"/>
          <w:numId w:val="8"/>
        </w:numPr>
        <w:spacing w:line="360" w:lineRule="auto"/>
        <w:ind w:left="0" w:firstLine="720"/>
        <w:jc w:val="both"/>
        <w:rPr>
          <w:rFonts w:ascii="Times New Roman" w:hAnsi="Times New Roman"/>
          <w:color w:val="000000"/>
          <w:sz w:val="28"/>
        </w:rPr>
      </w:pPr>
      <w:r w:rsidRPr="00460764">
        <w:rPr>
          <w:rFonts w:ascii="Times New Roman" w:hAnsi="Times New Roman"/>
          <w:color w:val="000000"/>
          <w:sz w:val="28"/>
        </w:rPr>
        <w:t>Работа в библиотеке с бумажными носителями</w:t>
      </w:r>
    </w:p>
    <w:p w:rsidR="00777544" w:rsidRPr="00460764" w:rsidRDefault="00777544" w:rsidP="00553EA1">
      <w:pPr>
        <w:pStyle w:val="ad"/>
        <w:numPr>
          <w:ilvl w:val="0"/>
          <w:numId w:val="8"/>
        </w:numPr>
        <w:spacing w:line="360" w:lineRule="auto"/>
        <w:ind w:left="0" w:firstLine="720"/>
        <w:jc w:val="both"/>
        <w:rPr>
          <w:rFonts w:ascii="Times New Roman" w:hAnsi="Times New Roman"/>
          <w:color w:val="000000"/>
          <w:sz w:val="28"/>
        </w:rPr>
      </w:pPr>
      <w:r w:rsidRPr="00460764">
        <w:rPr>
          <w:rFonts w:ascii="Times New Roman" w:hAnsi="Times New Roman"/>
          <w:color w:val="000000"/>
          <w:sz w:val="28"/>
        </w:rPr>
        <w:t>Телевизионная курсовая работа по дисциплине</w:t>
      </w:r>
    </w:p>
    <w:p w:rsidR="00777544" w:rsidRPr="00460764" w:rsidRDefault="00777544" w:rsidP="00553EA1">
      <w:pPr>
        <w:pStyle w:val="ad"/>
        <w:tabs>
          <w:tab w:val="left" w:pos="6946"/>
          <w:tab w:val="left" w:pos="8222"/>
        </w:tabs>
        <w:spacing w:line="360" w:lineRule="auto"/>
        <w:ind w:firstLine="720"/>
        <w:jc w:val="both"/>
        <w:rPr>
          <w:rFonts w:ascii="Times New Roman" w:hAnsi="Times New Roman"/>
          <w:b/>
          <w:color w:val="000000"/>
          <w:sz w:val="28"/>
        </w:rPr>
      </w:pPr>
    </w:p>
    <w:p w:rsidR="00777544" w:rsidRPr="00460764" w:rsidRDefault="008B5CD8" w:rsidP="00553EA1">
      <w:pPr>
        <w:pStyle w:val="1"/>
        <w:spacing w:line="360" w:lineRule="auto"/>
        <w:ind w:firstLine="720"/>
        <w:jc w:val="both"/>
        <w:rPr>
          <w:color w:val="000000"/>
        </w:rPr>
      </w:pPr>
      <w:bookmarkStart w:id="13" w:name="_Toc92075"/>
      <w:bookmarkStart w:id="14" w:name="_Toc3957198"/>
      <w:bookmarkStart w:id="15" w:name="_Toc4396758"/>
      <w:r w:rsidRPr="00460764">
        <w:rPr>
          <w:color w:val="000000"/>
        </w:rPr>
        <w:t>7. Контроль за усвоением знаний</w:t>
      </w:r>
      <w:bookmarkEnd w:id="13"/>
      <w:bookmarkEnd w:id="14"/>
      <w:bookmarkEnd w:id="15"/>
    </w:p>
    <w:p w:rsidR="00777544" w:rsidRPr="00460764" w:rsidRDefault="00777544" w:rsidP="00553EA1">
      <w:pPr>
        <w:spacing w:before="0" w:after="0" w:line="360" w:lineRule="auto"/>
        <w:ind w:firstLine="720"/>
        <w:jc w:val="both"/>
        <w:rPr>
          <w:b/>
          <w:color w:val="000000"/>
          <w:sz w:val="28"/>
        </w:rPr>
      </w:pPr>
    </w:p>
    <w:p w:rsidR="00777544" w:rsidRPr="00460764" w:rsidRDefault="00777544" w:rsidP="00553EA1">
      <w:pPr>
        <w:spacing w:before="0" w:after="0" w:line="360" w:lineRule="auto"/>
        <w:ind w:firstLine="720"/>
        <w:jc w:val="both"/>
        <w:rPr>
          <w:color w:val="000000"/>
          <w:sz w:val="28"/>
        </w:rPr>
      </w:pPr>
      <w:r w:rsidRPr="00460764">
        <w:rPr>
          <w:color w:val="000000"/>
          <w:sz w:val="28"/>
        </w:rPr>
        <w:t>Необходимым условием реализации дистанционных технологий обучения является наличие включенного контроля за усвоением знаний и контроль за проведением обучаемым самостоятельной работы. Основные формы проведения контроля:</w:t>
      </w:r>
    </w:p>
    <w:p w:rsidR="00777544" w:rsidRPr="00460764" w:rsidRDefault="00777544" w:rsidP="008B5CD8">
      <w:pPr>
        <w:spacing w:before="0" w:after="0" w:line="360" w:lineRule="auto"/>
        <w:ind w:left="720"/>
        <w:jc w:val="both"/>
        <w:rPr>
          <w:color w:val="000000"/>
          <w:sz w:val="28"/>
        </w:rPr>
      </w:pPr>
      <w:r w:rsidRPr="00460764">
        <w:rPr>
          <w:color w:val="000000"/>
          <w:sz w:val="28"/>
        </w:rPr>
        <w:t>тестирование, как вариант экзаменов;</w:t>
      </w:r>
    </w:p>
    <w:p w:rsidR="00777544" w:rsidRPr="00460764" w:rsidRDefault="00777544" w:rsidP="008B5CD8">
      <w:pPr>
        <w:spacing w:before="0" w:after="0" w:line="360" w:lineRule="auto"/>
        <w:ind w:left="720"/>
        <w:jc w:val="both"/>
        <w:rPr>
          <w:color w:val="000000"/>
          <w:sz w:val="28"/>
        </w:rPr>
      </w:pPr>
      <w:r w:rsidRPr="00460764">
        <w:rPr>
          <w:color w:val="000000"/>
          <w:sz w:val="28"/>
        </w:rPr>
        <w:t>выполнение рефератов, контрольных работ, курсовых работ и проектов по индивидуальным заданиям;</w:t>
      </w:r>
    </w:p>
    <w:p w:rsidR="00777544" w:rsidRPr="00460764" w:rsidRDefault="00777544" w:rsidP="008B5CD8">
      <w:pPr>
        <w:spacing w:before="0" w:after="0" w:line="360" w:lineRule="auto"/>
        <w:ind w:left="720"/>
        <w:jc w:val="both"/>
        <w:rPr>
          <w:color w:val="000000"/>
          <w:sz w:val="28"/>
        </w:rPr>
      </w:pPr>
      <w:r w:rsidRPr="00460764">
        <w:rPr>
          <w:color w:val="000000"/>
          <w:sz w:val="28"/>
        </w:rPr>
        <w:t>выполнение творческих контрольных работ, предлагающих обзорные ситуации, требующие активного применения проверяемых знаний в контексте реальной профессиональной деятельности обучаемых;</w:t>
      </w:r>
    </w:p>
    <w:p w:rsidR="00777544" w:rsidRPr="00460764" w:rsidRDefault="00777544" w:rsidP="006B547E">
      <w:pPr>
        <w:spacing w:before="0" w:after="0" w:line="360" w:lineRule="auto"/>
        <w:ind w:left="720"/>
        <w:jc w:val="both"/>
        <w:rPr>
          <w:color w:val="000000"/>
          <w:sz w:val="28"/>
        </w:rPr>
      </w:pPr>
      <w:r w:rsidRPr="00460764">
        <w:rPr>
          <w:color w:val="000000"/>
          <w:sz w:val="28"/>
        </w:rPr>
        <w:t>очные формы контроля в виде специфических комплексных занятий, сочетающих традиционные формы контроля с тренингами и ролевыми (игровыми) методами (тьюториалы, воскресные школы, консультационные мероприятия школ выходного дня)</w:t>
      </w:r>
    </w:p>
    <w:p w:rsidR="00777544" w:rsidRPr="00460764" w:rsidRDefault="00777544" w:rsidP="008B5CD8">
      <w:pPr>
        <w:spacing w:before="0" w:after="0" w:line="360" w:lineRule="auto"/>
        <w:ind w:left="720"/>
        <w:jc w:val="both"/>
        <w:rPr>
          <w:color w:val="000000"/>
          <w:sz w:val="28"/>
        </w:rPr>
      </w:pPr>
      <w:r w:rsidRPr="00460764">
        <w:rPr>
          <w:color w:val="000000"/>
          <w:sz w:val="28"/>
        </w:rPr>
        <w:t>экзаменация письменная;</w:t>
      </w:r>
    </w:p>
    <w:p w:rsidR="00777544" w:rsidRPr="00460764" w:rsidRDefault="00777544" w:rsidP="008B5CD8">
      <w:pPr>
        <w:spacing w:before="0" w:after="0" w:line="360" w:lineRule="auto"/>
        <w:ind w:left="720"/>
        <w:jc w:val="both"/>
        <w:rPr>
          <w:color w:val="000000"/>
          <w:sz w:val="28"/>
        </w:rPr>
      </w:pPr>
      <w:r w:rsidRPr="00460764">
        <w:rPr>
          <w:color w:val="000000"/>
          <w:sz w:val="28"/>
        </w:rPr>
        <w:t>экзаменация экстерриториальная.</w:t>
      </w:r>
    </w:p>
    <w:p w:rsidR="00777544" w:rsidRPr="00460764" w:rsidRDefault="00777544" w:rsidP="00553EA1">
      <w:pPr>
        <w:spacing w:before="0" w:after="0" w:line="360" w:lineRule="auto"/>
        <w:ind w:firstLine="720"/>
        <w:jc w:val="both"/>
        <w:rPr>
          <w:color w:val="000000"/>
          <w:sz w:val="28"/>
        </w:rPr>
      </w:pPr>
      <w:r w:rsidRPr="00460764">
        <w:rPr>
          <w:color w:val="000000"/>
          <w:sz w:val="28"/>
        </w:rPr>
        <w:t>Тестирование может быть включено на различных этапах обучения в форме открытого и закрытого тестирования.</w:t>
      </w:r>
      <w:r w:rsidRPr="00460764">
        <w:rPr>
          <w:b/>
          <w:color w:val="000000"/>
          <w:sz w:val="28"/>
        </w:rPr>
        <w:t xml:space="preserve"> </w:t>
      </w:r>
      <w:r w:rsidRPr="00460764">
        <w:rPr>
          <w:color w:val="000000"/>
          <w:sz w:val="28"/>
        </w:rPr>
        <w:t>Осуществление контроля за самостоятельной работой студентов по изучаемым дисциплинам предполагает разработку специальных руководств по изучению курса и учебно-методических материалов, а также значительного количества индивидуализированных заданий для выполнения контрольных мероприятий студентами. Экзаменация письменная проводится на местах в учебном центре, а затем экзаменационные листы пересылаются в базовый вуз для проверки преподавателями. Экстерриториальная или удаленная экзаменация возможна при наличии у вуза телекоммуникационных каналов связи с пропускной способностью, достаточной для трансляции в режиме реального времени.</w:t>
      </w:r>
    </w:p>
    <w:p w:rsidR="00777544" w:rsidRPr="00460764" w:rsidRDefault="00777544" w:rsidP="00553EA1">
      <w:pPr>
        <w:spacing w:before="0" w:after="0" w:line="360" w:lineRule="auto"/>
        <w:ind w:firstLine="720"/>
        <w:jc w:val="both"/>
        <w:rPr>
          <w:color w:val="000000"/>
          <w:sz w:val="28"/>
        </w:rPr>
      </w:pPr>
      <w:r w:rsidRPr="00460764">
        <w:rPr>
          <w:color w:val="000000"/>
          <w:sz w:val="28"/>
        </w:rPr>
        <w:t xml:space="preserve">В таб. 10 приведены данные по наличию системы контроля за усвоением знаний у вузов, участвующих в эксперименте. Данные, отмеченные звездочкой, получены косвенным путем из отчетов вузов. </w:t>
      </w:r>
    </w:p>
    <w:p w:rsidR="00777544" w:rsidRPr="00460764" w:rsidRDefault="00777544" w:rsidP="00553EA1">
      <w:pPr>
        <w:spacing w:before="0" w:after="0" w:line="360" w:lineRule="auto"/>
        <w:ind w:firstLine="720"/>
        <w:jc w:val="both"/>
        <w:rPr>
          <w:color w:val="000000"/>
          <w:sz w:val="28"/>
        </w:rPr>
      </w:pPr>
      <w:r w:rsidRPr="00460764">
        <w:rPr>
          <w:color w:val="000000"/>
          <w:sz w:val="28"/>
        </w:rPr>
        <w:t>Для анализа данных таб. 10 выделены следующие критерии:</w:t>
      </w:r>
    </w:p>
    <w:p w:rsidR="00777544" w:rsidRPr="00460764" w:rsidRDefault="00777544" w:rsidP="00553EA1">
      <w:pPr>
        <w:numPr>
          <w:ilvl w:val="0"/>
          <w:numId w:val="2"/>
        </w:numPr>
        <w:spacing w:before="0" w:after="0" w:line="360" w:lineRule="auto"/>
        <w:ind w:left="0" w:firstLine="720"/>
        <w:jc w:val="both"/>
        <w:rPr>
          <w:color w:val="000000"/>
          <w:sz w:val="28"/>
        </w:rPr>
      </w:pPr>
      <w:r w:rsidRPr="00460764">
        <w:rPr>
          <w:color w:val="000000"/>
          <w:sz w:val="28"/>
        </w:rPr>
        <w:t>обеспечение промежуточного контроля дистанционных студентов;</w:t>
      </w:r>
    </w:p>
    <w:p w:rsidR="00777544" w:rsidRPr="00460764" w:rsidRDefault="00777544" w:rsidP="00553EA1">
      <w:pPr>
        <w:spacing w:before="0" w:after="0" w:line="360" w:lineRule="auto"/>
        <w:ind w:firstLine="720"/>
        <w:jc w:val="both"/>
        <w:rPr>
          <w:color w:val="000000"/>
          <w:sz w:val="28"/>
        </w:rPr>
      </w:pPr>
      <w:r w:rsidRPr="00460764">
        <w:rPr>
          <w:color w:val="000000"/>
          <w:sz w:val="28"/>
        </w:rPr>
        <w:t>обеспечение итогового контроля дистанционных студентов.</w:t>
      </w:r>
    </w:p>
    <w:p w:rsidR="00777544" w:rsidRPr="00460764" w:rsidRDefault="00777544" w:rsidP="00553EA1">
      <w:pPr>
        <w:spacing w:before="0" w:after="0" w:line="360" w:lineRule="auto"/>
        <w:ind w:firstLine="720"/>
        <w:jc w:val="both"/>
        <w:rPr>
          <w:color w:val="000000"/>
          <w:sz w:val="28"/>
        </w:rPr>
      </w:pPr>
      <w:r w:rsidRPr="00460764">
        <w:rPr>
          <w:color w:val="000000"/>
          <w:sz w:val="28"/>
        </w:rPr>
        <w:t xml:space="preserve">Промежуточный контроль усвоения знаний применяется во всех вузах, участвующих в эксперименте в разных масштабах. </w:t>
      </w:r>
    </w:p>
    <w:p w:rsidR="00777544" w:rsidRPr="00460764" w:rsidRDefault="00777544" w:rsidP="00553EA1">
      <w:pPr>
        <w:spacing w:before="0" w:after="0" w:line="360" w:lineRule="auto"/>
        <w:ind w:firstLine="720"/>
        <w:jc w:val="both"/>
        <w:rPr>
          <w:color w:val="000000"/>
          <w:sz w:val="28"/>
        </w:rPr>
      </w:pPr>
      <w:r w:rsidRPr="00460764">
        <w:rPr>
          <w:color w:val="000000"/>
          <w:sz w:val="28"/>
        </w:rPr>
        <w:t>Итоговый контроль знаний дистанционных студентов представлен в двух видах:</w:t>
      </w:r>
    </w:p>
    <w:p w:rsidR="00777544" w:rsidRPr="00460764" w:rsidRDefault="00777544" w:rsidP="00553EA1">
      <w:pPr>
        <w:numPr>
          <w:ilvl w:val="0"/>
          <w:numId w:val="2"/>
        </w:numPr>
        <w:spacing w:before="0" w:after="0" w:line="360" w:lineRule="auto"/>
        <w:ind w:left="0" w:firstLine="720"/>
        <w:jc w:val="both"/>
        <w:rPr>
          <w:color w:val="000000"/>
          <w:sz w:val="28"/>
        </w:rPr>
      </w:pPr>
      <w:r w:rsidRPr="00460764">
        <w:rPr>
          <w:color w:val="000000"/>
          <w:sz w:val="28"/>
        </w:rPr>
        <w:t>выездные комиссии;</w:t>
      </w:r>
    </w:p>
    <w:p w:rsidR="00777544" w:rsidRPr="00460764" w:rsidRDefault="00777544" w:rsidP="00553EA1">
      <w:pPr>
        <w:numPr>
          <w:ilvl w:val="0"/>
          <w:numId w:val="2"/>
        </w:numPr>
        <w:spacing w:before="0" w:after="0" w:line="360" w:lineRule="auto"/>
        <w:ind w:left="0" w:firstLine="720"/>
        <w:jc w:val="both"/>
        <w:rPr>
          <w:color w:val="000000"/>
          <w:sz w:val="28"/>
        </w:rPr>
      </w:pPr>
      <w:r w:rsidRPr="00460764">
        <w:rPr>
          <w:color w:val="000000"/>
          <w:sz w:val="28"/>
        </w:rPr>
        <w:t>экстерриториальные комиссии.</w:t>
      </w:r>
    </w:p>
    <w:p w:rsidR="00777544" w:rsidRPr="00460764" w:rsidRDefault="00777544" w:rsidP="00553EA1">
      <w:pPr>
        <w:spacing w:before="0" w:after="0" w:line="360" w:lineRule="auto"/>
        <w:ind w:firstLine="720"/>
        <w:jc w:val="both"/>
        <w:rPr>
          <w:color w:val="000000"/>
          <w:sz w:val="28"/>
        </w:rPr>
      </w:pPr>
      <w:r w:rsidRPr="00460764">
        <w:rPr>
          <w:color w:val="000000"/>
          <w:sz w:val="28"/>
        </w:rPr>
        <w:t>Практика организации выездных комиссий для защиты итоговых выпускных работ студентов применяется во всех вузах, участвующих в эксперименте. Экстерриториальная защита выпускных работ возможна только в тех вузах, которые располагают телекоммуникациями, пропускная способность которых достаточно велика для организации двухстороннего телевещания в прямом эфире. Экстерриториальную защиту выпускных работ студентов используют только два вуза:</w:t>
      </w:r>
    </w:p>
    <w:p w:rsidR="00777544" w:rsidRPr="00460764" w:rsidRDefault="00777544" w:rsidP="00553EA1">
      <w:pPr>
        <w:numPr>
          <w:ilvl w:val="0"/>
          <w:numId w:val="2"/>
        </w:numPr>
        <w:spacing w:before="0" w:after="0" w:line="360" w:lineRule="auto"/>
        <w:ind w:left="0" w:firstLine="720"/>
        <w:jc w:val="both"/>
        <w:rPr>
          <w:color w:val="000000"/>
          <w:sz w:val="28"/>
        </w:rPr>
      </w:pPr>
      <w:r w:rsidRPr="00460764">
        <w:rPr>
          <w:color w:val="000000"/>
          <w:sz w:val="28"/>
        </w:rPr>
        <w:t>Московский государственный индустриальный университет;</w:t>
      </w:r>
    </w:p>
    <w:p w:rsidR="00777544" w:rsidRPr="00460764" w:rsidRDefault="00777544" w:rsidP="00553EA1">
      <w:pPr>
        <w:numPr>
          <w:ilvl w:val="0"/>
          <w:numId w:val="2"/>
        </w:numPr>
        <w:spacing w:before="0" w:after="0" w:line="360" w:lineRule="auto"/>
        <w:ind w:left="0" w:firstLine="720"/>
        <w:jc w:val="both"/>
        <w:rPr>
          <w:color w:val="000000"/>
          <w:sz w:val="28"/>
        </w:rPr>
      </w:pPr>
      <w:r w:rsidRPr="00460764">
        <w:rPr>
          <w:color w:val="000000"/>
          <w:sz w:val="28"/>
        </w:rPr>
        <w:t>Современный гуманитарный университет (институт), г.Москва.</w:t>
      </w:r>
    </w:p>
    <w:p w:rsidR="00777544" w:rsidRPr="00460764" w:rsidRDefault="00777544" w:rsidP="00553EA1">
      <w:pPr>
        <w:spacing w:before="0" w:after="0" w:line="360" w:lineRule="auto"/>
        <w:ind w:firstLine="720"/>
        <w:jc w:val="both"/>
        <w:rPr>
          <w:color w:val="000000"/>
          <w:sz w:val="28"/>
        </w:rPr>
      </w:pPr>
      <w:r w:rsidRPr="00460764">
        <w:rPr>
          <w:color w:val="000000"/>
          <w:sz w:val="28"/>
        </w:rPr>
        <w:t xml:space="preserve">Экстерриториальная защита позволяет производить запись процедуры государственных итоговых аттестационных испытаний на электронных носителях для их архивирования и, при необходимости, в последующем проведения контроля качества проведенных выпускных аттестационных мероприятий. Это является достаточно важным элементом в любой системе обеспечения качества образовательной деятельности. </w:t>
      </w:r>
    </w:p>
    <w:p w:rsidR="00777544" w:rsidRPr="00460764" w:rsidRDefault="00777544" w:rsidP="00553EA1">
      <w:pPr>
        <w:spacing w:before="0" w:after="0" w:line="360" w:lineRule="auto"/>
        <w:ind w:firstLine="720"/>
        <w:jc w:val="both"/>
        <w:rPr>
          <w:color w:val="000000"/>
          <w:sz w:val="28"/>
        </w:rPr>
      </w:pPr>
    </w:p>
    <w:p w:rsidR="00777544" w:rsidRPr="00460764" w:rsidRDefault="008B5CD8" w:rsidP="00553EA1">
      <w:pPr>
        <w:pStyle w:val="1"/>
        <w:spacing w:line="360" w:lineRule="auto"/>
        <w:ind w:firstLine="720"/>
        <w:jc w:val="both"/>
        <w:rPr>
          <w:color w:val="000000"/>
        </w:rPr>
      </w:pPr>
      <w:bookmarkStart w:id="16" w:name="_Toc4396759"/>
      <w:r w:rsidRPr="00460764">
        <w:rPr>
          <w:color w:val="000000"/>
        </w:rPr>
        <w:t>8. Качество обучения студентов</w:t>
      </w:r>
      <w:bookmarkEnd w:id="16"/>
      <w:r>
        <w:rPr>
          <w:color w:val="000000"/>
        </w:rPr>
        <w:t xml:space="preserve"> </w:t>
      </w:r>
      <w:r w:rsidRPr="00460764">
        <w:rPr>
          <w:color w:val="000000"/>
        </w:rPr>
        <w:t>в системе дистанционного обучения</w:t>
      </w:r>
    </w:p>
    <w:p w:rsidR="00777544" w:rsidRPr="00460764" w:rsidRDefault="00777544" w:rsidP="00553EA1">
      <w:pPr>
        <w:spacing w:before="0" w:after="0" w:line="360" w:lineRule="auto"/>
        <w:ind w:firstLine="720"/>
        <w:jc w:val="both"/>
        <w:rPr>
          <w:color w:val="000000"/>
          <w:sz w:val="28"/>
        </w:rPr>
      </w:pPr>
    </w:p>
    <w:p w:rsidR="00777544" w:rsidRPr="00460764" w:rsidRDefault="00777544" w:rsidP="00553EA1">
      <w:pPr>
        <w:pStyle w:val="ab"/>
        <w:spacing w:line="360" w:lineRule="auto"/>
        <w:ind w:firstLine="720"/>
        <w:rPr>
          <w:color w:val="000000"/>
          <w:sz w:val="28"/>
        </w:rPr>
      </w:pPr>
      <w:r w:rsidRPr="00460764">
        <w:rPr>
          <w:color w:val="000000"/>
          <w:sz w:val="28"/>
        </w:rPr>
        <w:t>Для оценки качества обучения дистанционных студентов в вузах, участвующих в эксперименте, могут быть использованы прямые и косвенные показатели качества. К важнейшим косвенным показателям качества относятся:</w:t>
      </w:r>
    </w:p>
    <w:p w:rsidR="00777544" w:rsidRPr="00460764" w:rsidRDefault="00777544" w:rsidP="00553EA1">
      <w:pPr>
        <w:numPr>
          <w:ilvl w:val="0"/>
          <w:numId w:val="5"/>
        </w:numPr>
        <w:spacing w:before="0" w:after="0" w:line="360" w:lineRule="auto"/>
        <w:ind w:left="0" w:firstLine="720"/>
        <w:jc w:val="both"/>
        <w:rPr>
          <w:color w:val="000000"/>
          <w:sz w:val="28"/>
        </w:rPr>
      </w:pPr>
      <w:r w:rsidRPr="00460764">
        <w:rPr>
          <w:color w:val="000000"/>
          <w:sz w:val="28"/>
        </w:rPr>
        <w:t>соответствие учебным программам и качество образовательного контента,</w:t>
      </w:r>
    </w:p>
    <w:p w:rsidR="00777544" w:rsidRPr="00460764" w:rsidRDefault="00777544" w:rsidP="00553EA1">
      <w:pPr>
        <w:numPr>
          <w:ilvl w:val="0"/>
          <w:numId w:val="5"/>
        </w:numPr>
        <w:spacing w:before="0" w:after="0" w:line="360" w:lineRule="auto"/>
        <w:ind w:left="0" w:firstLine="720"/>
        <w:jc w:val="both"/>
        <w:rPr>
          <w:color w:val="000000"/>
          <w:sz w:val="28"/>
        </w:rPr>
      </w:pPr>
      <w:r w:rsidRPr="00460764">
        <w:rPr>
          <w:color w:val="000000"/>
          <w:sz w:val="28"/>
        </w:rPr>
        <w:t>уровень подготовки профессорско-преподавательского состава,</w:t>
      </w:r>
    </w:p>
    <w:p w:rsidR="00777544" w:rsidRPr="00460764" w:rsidRDefault="00777544" w:rsidP="00553EA1">
      <w:pPr>
        <w:numPr>
          <w:ilvl w:val="0"/>
          <w:numId w:val="5"/>
        </w:numPr>
        <w:spacing w:before="0" w:after="0" w:line="360" w:lineRule="auto"/>
        <w:ind w:left="0" w:firstLine="720"/>
        <w:jc w:val="both"/>
        <w:rPr>
          <w:color w:val="000000"/>
          <w:sz w:val="28"/>
        </w:rPr>
      </w:pPr>
      <w:r w:rsidRPr="00460764">
        <w:rPr>
          <w:color w:val="000000"/>
          <w:sz w:val="28"/>
        </w:rPr>
        <w:t>уровень подготовки административного и другого обеспечивающего персонала, а также качество администрирования учебного процесса,</w:t>
      </w:r>
    </w:p>
    <w:p w:rsidR="00777544" w:rsidRPr="00460764" w:rsidRDefault="00777544" w:rsidP="00553EA1">
      <w:pPr>
        <w:numPr>
          <w:ilvl w:val="0"/>
          <w:numId w:val="5"/>
        </w:numPr>
        <w:spacing w:before="0" w:after="0" w:line="360" w:lineRule="auto"/>
        <w:ind w:left="0" w:firstLine="720"/>
        <w:jc w:val="both"/>
        <w:rPr>
          <w:color w:val="000000"/>
          <w:sz w:val="28"/>
        </w:rPr>
      </w:pPr>
      <w:r w:rsidRPr="00460764">
        <w:rPr>
          <w:color w:val="000000"/>
          <w:sz w:val="28"/>
        </w:rPr>
        <w:t xml:space="preserve">соответствие потребностям учебного процесса и состояние средств обучения, а также средств коммуникации, </w:t>
      </w:r>
    </w:p>
    <w:p w:rsidR="00777544" w:rsidRPr="00460764" w:rsidRDefault="00777544" w:rsidP="00553EA1">
      <w:pPr>
        <w:numPr>
          <w:ilvl w:val="0"/>
          <w:numId w:val="5"/>
        </w:numPr>
        <w:spacing w:before="0" w:after="0" w:line="360" w:lineRule="auto"/>
        <w:ind w:left="0" w:firstLine="720"/>
        <w:jc w:val="both"/>
        <w:rPr>
          <w:color w:val="000000"/>
          <w:sz w:val="28"/>
        </w:rPr>
      </w:pPr>
      <w:r w:rsidRPr="00460764">
        <w:rPr>
          <w:color w:val="000000"/>
          <w:sz w:val="28"/>
        </w:rPr>
        <w:t>качество образования, предоставляемого региональными учебными центрами всех форм организации (для вузов, имеющих региональные учебные центры).</w:t>
      </w:r>
    </w:p>
    <w:p w:rsidR="00777544" w:rsidRPr="00460764" w:rsidRDefault="00777544" w:rsidP="00553EA1">
      <w:pPr>
        <w:spacing w:before="0" w:after="0" w:line="360" w:lineRule="auto"/>
        <w:ind w:firstLine="720"/>
        <w:jc w:val="both"/>
        <w:rPr>
          <w:color w:val="000000"/>
          <w:sz w:val="28"/>
        </w:rPr>
      </w:pPr>
      <w:r w:rsidRPr="00460764">
        <w:rPr>
          <w:color w:val="000000"/>
          <w:sz w:val="28"/>
        </w:rPr>
        <w:t>В процессе эксперимента установлено, что вузы-участники эксперимента создали и продолжают совершенствовать эффективные системы управления качеством дистанционного обучения. Однако отсутствие адекватной нормативной базы, содержащей собственно нормы (нормативы), соответствующие международным стандартам (в частности семейству стандартов ISO), существенно затрудняет оценку качества дистанционного образовательного процесса по выделенным выше параметрам. Одной из целей предстоящих исследований должна стать выработка соответствующих стандартов (нормативных документов) с обязательным включением процедуры классификации применяемой вузом дистанционной технологии.</w:t>
      </w:r>
    </w:p>
    <w:p w:rsidR="00777544" w:rsidRPr="00460764" w:rsidRDefault="00777544" w:rsidP="00553EA1">
      <w:pPr>
        <w:spacing w:before="0" w:after="0" w:line="360" w:lineRule="auto"/>
        <w:ind w:firstLine="720"/>
        <w:jc w:val="both"/>
        <w:rPr>
          <w:color w:val="000000"/>
          <w:sz w:val="28"/>
        </w:rPr>
      </w:pPr>
      <w:r w:rsidRPr="00460764">
        <w:rPr>
          <w:color w:val="000000"/>
          <w:sz w:val="28"/>
        </w:rPr>
        <w:t>К прямым показателям относятся</w:t>
      </w:r>
      <w:r w:rsidR="00460764">
        <w:rPr>
          <w:color w:val="000000"/>
          <w:sz w:val="28"/>
        </w:rPr>
        <w:t>:</w:t>
      </w:r>
    </w:p>
    <w:p w:rsidR="00777544" w:rsidRPr="00460764" w:rsidRDefault="00777544" w:rsidP="00553EA1">
      <w:pPr>
        <w:numPr>
          <w:ilvl w:val="0"/>
          <w:numId w:val="6"/>
        </w:numPr>
        <w:tabs>
          <w:tab w:val="num" w:pos="600"/>
        </w:tabs>
        <w:spacing w:before="0" w:after="0" w:line="360" w:lineRule="auto"/>
        <w:ind w:left="0" w:firstLine="720"/>
        <w:jc w:val="both"/>
        <w:rPr>
          <w:color w:val="000000"/>
          <w:sz w:val="28"/>
        </w:rPr>
      </w:pPr>
      <w:r w:rsidRPr="00460764">
        <w:rPr>
          <w:color w:val="000000"/>
          <w:sz w:val="28"/>
        </w:rPr>
        <w:t>оценка выпускников ГАК,</w:t>
      </w:r>
    </w:p>
    <w:p w:rsidR="00777544" w:rsidRPr="00460764" w:rsidRDefault="00777544" w:rsidP="00553EA1">
      <w:pPr>
        <w:numPr>
          <w:ilvl w:val="0"/>
          <w:numId w:val="6"/>
        </w:numPr>
        <w:tabs>
          <w:tab w:val="num" w:pos="600"/>
        </w:tabs>
        <w:spacing w:before="0" w:after="0" w:line="360" w:lineRule="auto"/>
        <w:ind w:left="0" w:firstLine="720"/>
        <w:jc w:val="both"/>
        <w:rPr>
          <w:color w:val="000000"/>
          <w:sz w:val="28"/>
        </w:rPr>
      </w:pPr>
      <w:r w:rsidRPr="00460764">
        <w:rPr>
          <w:color w:val="000000"/>
          <w:sz w:val="28"/>
        </w:rPr>
        <w:t>оценка выпускников работодателями и их кадровыми органами,</w:t>
      </w:r>
    </w:p>
    <w:p w:rsidR="00777544" w:rsidRPr="00460764" w:rsidRDefault="00777544" w:rsidP="00553EA1">
      <w:pPr>
        <w:numPr>
          <w:ilvl w:val="0"/>
          <w:numId w:val="6"/>
        </w:numPr>
        <w:tabs>
          <w:tab w:val="num" w:pos="600"/>
        </w:tabs>
        <w:spacing w:before="0" w:after="0" w:line="360" w:lineRule="auto"/>
        <w:ind w:left="0" w:firstLine="720"/>
        <w:jc w:val="both"/>
        <w:rPr>
          <w:color w:val="000000"/>
          <w:sz w:val="28"/>
        </w:rPr>
      </w:pPr>
      <w:r w:rsidRPr="00460764">
        <w:rPr>
          <w:color w:val="000000"/>
          <w:sz w:val="28"/>
        </w:rPr>
        <w:t>относительное количество безработных выпускников и характеристика их проблем с трудоустройством и другие.</w:t>
      </w:r>
    </w:p>
    <w:p w:rsidR="00777544" w:rsidRPr="00460764" w:rsidRDefault="00777544" w:rsidP="00553EA1">
      <w:pPr>
        <w:pStyle w:val="ab"/>
        <w:spacing w:line="360" w:lineRule="auto"/>
        <w:ind w:firstLine="720"/>
        <w:rPr>
          <w:color w:val="000000"/>
          <w:sz w:val="28"/>
        </w:rPr>
      </w:pPr>
      <w:r w:rsidRPr="00460764">
        <w:rPr>
          <w:color w:val="000000"/>
          <w:sz w:val="28"/>
        </w:rPr>
        <w:t>В вузах-участниках эксперимента прошли итоговую аттестацию 99,8</w:t>
      </w:r>
      <w:r w:rsidR="00460764">
        <w:rPr>
          <w:color w:val="000000"/>
          <w:sz w:val="28"/>
        </w:rPr>
        <w:t>%</w:t>
      </w:r>
      <w:r w:rsidRPr="00460764">
        <w:rPr>
          <w:color w:val="000000"/>
          <w:sz w:val="28"/>
        </w:rPr>
        <w:t xml:space="preserve"> выпускников при условии (сформулированном в Законе «Об образовании») успешного прохождения итоговой аттестации половиной выпускников. Средний процент успешно прошедших итоговую аттестацию выпускников в традиционной технологии составляет примерно 97</w:t>
      </w:r>
      <w:r w:rsidR="00460764">
        <w:rPr>
          <w:color w:val="000000"/>
          <w:sz w:val="28"/>
        </w:rPr>
        <w:t>%</w:t>
      </w:r>
      <w:r w:rsidRPr="00460764">
        <w:rPr>
          <w:color w:val="000000"/>
          <w:sz w:val="28"/>
        </w:rPr>
        <w:t xml:space="preserve">. По данным Государственной инспекции по аттестации в службах занятости пока не зарегистрирован ни один выпускник, обучавшийся по дистанционным технологиям. </w:t>
      </w:r>
    </w:p>
    <w:p w:rsidR="00777544" w:rsidRPr="00460764" w:rsidRDefault="00777544" w:rsidP="00553EA1">
      <w:pPr>
        <w:pStyle w:val="ab"/>
        <w:spacing w:line="360" w:lineRule="auto"/>
        <w:ind w:firstLine="720"/>
        <w:rPr>
          <w:color w:val="000000"/>
          <w:sz w:val="28"/>
        </w:rPr>
      </w:pPr>
      <w:r w:rsidRPr="00460764">
        <w:rPr>
          <w:color w:val="000000"/>
          <w:sz w:val="28"/>
        </w:rPr>
        <w:t xml:space="preserve">Успешно проходят аттестацию учебные центры вузов (в форме филиалов). Ко времени подведения итогов эксперимента прошли аттестацию более 50 филиалов. </w:t>
      </w:r>
    </w:p>
    <w:p w:rsidR="00777544" w:rsidRPr="00460764" w:rsidRDefault="00777544" w:rsidP="00553EA1">
      <w:pPr>
        <w:pStyle w:val="ab"/>
        <w:spacing w:line="360" w:lineRule="auto"/>
        <w:ind w:firstLine="720"/>
        <w:rPr>
          <w:color w:val="000000"/>
          <w:sz w:val="28"/>
        </w:rPr>
      </w:pPr>
      <w:r w:rsidRPr="00460764">
        <w:rPr>
          <w:color w:val="000000"/>
          <w:sz w:val="28"/>
        </w:rPr>
        <w:t>Таким образом, результаты эксперимента дают основание присоединиться к мнению, сложившемуся в мировом сообществе - дистанционное образование дает качество обучения, по крайней мере, не уступающее (а по ряду параметров и превосходящее) качество образования, полученного «традиционными» методами.</w:t>
      </w:r>
    </w:p>
    <w:p w:rsidR="00777544" w:rsidRPr="00460764" w:rsidRDefault="00777544" w:rsidP="00553EA1">
      <w:pPr>
        <w:pStyle w:val="ab"/>
        <w:spacing w:line="360" w:lineRule="auto"/>
        <w:ind w:firstLine="720"/>
        <w:rPr>
          <w:color w:val="000000"/>
          <w:sz w:val="28"/>
        </w:rPr>
      </w:pPr>
    </w:p>
    <w:p w:rsidR="00777544" w:rsidRPr="00460764" w:rsidRDefault="00777544" w:rsidP="00553EA1">
      <w:pPr>
        <w:pStyle w:val="1"/>
        <w:spacing w:line="360" w:lineRule="auto"/>
        <w:ind w:firstLine="720"/>
        <w:jc w:val="both"/>
        <w:rPr>
          <w:color w:val="000000"/>
        </w:rPr>
      </w:pPr>
      <w:bookmarkStart w:id="17" w:name="_Toc4396760"/>
      <w:r w:rsidRPr="00460764">
        <w:rPr>
          <w:color w:val="000000"/>
        </w:rPr>
        <w:t>9. Выводы и предложения</w:t>
      </w:r>
      <w:bookmarkEnd w:id="17"/>
    </w:p>
    <w:p w:rsidR="00777544" w:rsidRPr="00460764" w:rsidRDefault="00777544" w:rsidP="00553EA1">
      <w:pPr>
        <w:pStyle w:val="ab"/>
        <w:spacing w:line="360" w:lineRule="auto"/>
        <w:ind w:firstLine="720"/>
        <w:rPr>
          <w:color w:val="000000"/>
          <w:sz w:val="28"/>
        </w:rPr>
      </w:pPr>
    </w:p>
    <w:p w:rsidR="00460764" w:rsidRDefault="00777544" w:rsidP="00553EA1">
      <w:pPr>
        <w:pStyle w:val="ab"/>
        <w:spacing w:line="360" w:lineRule="auto"/>
        <w:ind w:firstLine="720"/>
        <w:rPr>
          <w:color w:val="000000"/>
          <w:sz w:val="28"/>
        </w:rPr>
      </w:pPr>
      <w:r w:rsidRPr="00460764">
        <w:rPr>
          <w:color w:val="000000"/>
          <w:sz w:val="28"/>
        </w:rPr>
        <w:t>Основные задачи эксперимента в области дистанционного образования, проведенного по приказу Министерства образования Российской Федерации выполнены. В ходе эксперимента достигнуты следующие основные результаты:</w:t>
      </w:r>
    </w:p>
    <w:p w:rsidR="00460764" w:rsidRDefault="00777544" w:rsidP="00553EA1">
      <w:pPr>
        <w:pStyle w:val="ab"/>
        <w:spacing w:line="360" w:lineRule="auto"/>
        <w:ind w:firstLine="720"/>
        <w:rPr>
          <w:color w:val="000000"/>
          <w:sz w:val="28"/>
        </w:rPr>
      </w:pPr>
      <w:r w:rsidRPr="00460764">
        <w:rPr>
          <w:color w:val="000000"/>
          <w:sz w:val="28"/>
        </w:rPr>
        <w:t>1. Доказано, что при доступности образования, получаемого с помощью дистанционных технологий обучения обеспечивается достаточно высокое качество образования, которое обеспечивается:</w:t>
      </w:r>
    </w:p>
    <w:p w:rsidR="00460764" w:rsidRDefault="00777544" w:rsidP="00553EA1">
      <w:pPr>
        <w:pStyle w:val="ab"/>
        <w:spacing w:line="360" w:lineRule="auto"/>
        <w:ind w:firstLine="720"/>
        <w:rPr>
          <w:color w:val="000000"/>
          <w:sz w:val="28"/>
        </w:rPr>
      </w:pPr>
      <w:r w:rsidRPr="00460764">
        <w:rPr>
          <w:color w:val="000000"/>
          <w:sz w:val="28"/>
        </w:rPr>
        <w:t>актуальностью, полнотой и систематичностью мультимедийного образовательного контента, поставляемого обучаемым с помощью самых передовых технологий, опирающихся на мировые достижения в области информационных технологий и телекоммуникаций;</w:t>
      </w:r>
    </w:p>
    <w:p w:rsidR="00460764" w:rsidRDefault="00777544" w:rsidP="00553EA1">
      <w:pPr>
        <w:pStyle w:val="ab"/>
        <w:spacing w:line="360" w:lineRule="auto"/>
        <w:ind w:firstLine="720"/>
        <w:rPr>
          <w:color w:val="000000"/>
          <w:sz w:val="28"/>
        </w:rPr>
      </w:pPr>
      <w:r w:rsidRPr="00460764">
        <w:rPr>
          <w:color w:val="000000"/>
          <w:sz w:val="28"/>
        </w:rPr>
        <w:t>качеством подготовки профессорско-преподавательского состава, систематически повышающего свою квалификацию и проходящего аттестацию;</w:t>
      </w:r>
    </w:p>
    <w:p w:rsidR="00460764" w:rsidRDefault="00777544" w:rsidP="00553EA1">
      <w:pPr>
        <w:pStyle w:val="ab"/>
        <w:spacing w:line="360" w:lineRule="auto"/>
        <w:ind w:firstLine="720"/>
        <w:rPr>
          <w:color w:val="000000"/>
          <w:sz w:val="28"/>
        </w:rPr>
      </w:pPr>
      <w:r w:rsidRPr="00460764">
        <w:rPr>
          <w:color w:val="000000"/>
          <w:sz w:val="28"/>
        </w:rPr>
        <w:t>высокой квалификацией специально развиваемого и периодически аттестуемого административного и учебного персонала и эффективностью электронных информационных систем администрирования, обеспечивающих дистанционный учебный процесс;</w:t>
      </w:r>
    </w:p>
    <w:p w:rsidR="00460764" w:rsidRDefault="00777544" w:rsidP="00553EA1">
      <w:pPr>
        <w:pStyle w:val="ab"/>
        <w:spacing w:line="360" w:lineRule="auto"/>
        <w:ind w:firstLine="720"/>
        <w:rPr>
          <w:color w:val="000000"/>
          <w:sz w:val="28"/>
        </w:rPr>
      </w:pPr>
      <w:r w:rsidRPr="00460764">
        <w:rPr>
          <w:color w:val="000000"/>
          <w:sz w:val="28"/>
        </w:rPr>
        <w:t>высокими характеристиками средств обучения и коммуникаций, соответствующих современному мировому уровню развития образовательных технологий;</w:t>
      </w:r>
    </w:p>
    <w:p w:rsidR="00460764" w:rsidRDefault="00777544" w:rsidP="00553EA1">
      <w:pPr>
        <w:pStyle w:val="ab"/>
        <w:spacing w:line="360" w:lineRule="auto"/>
        <w:ind w:firstLine="720"/>
        <w:rPr>
          <w:color w:val="000000"/>
          <w:sz w:val="28"/>
        </w:rPr>
      </w:pPr>
      <w:r w:rsidRPr="00460764">
        <w:rPr>
          <w:color w:val="000000"/>
          <w:sz w:val="28"/>
        </w:rPr>
        <w:t>систематическим контролем качества обучения в региональных учебных центрах всех форм организации.</w:t>
      </w:r>
    </w:p>
    <w:p w:rsidR="00777544" w:rsidRPr="00460764" w:rsidRDefault="00777544" w:rsidP="00553EA1">
      <w:pPr>
        <w:pStyle w:val="ab"/>
        <w:spacing w:line="360" w:lineRule="auto"/>
        <w:ind w:firstLine="720"/>
        <w:rPr>
          <w:color w:val="000000"/>
          <w:sz w:val="28"/>
        </w:rPr>
      </w:pPr>
      <w:r w:rsidRPr="00460764">
        <w:rPr>
          <w:color w:val="000000"/>
          <w:sz w:val="28"/>
        </w:rPr>
        <w:t>2. Развиты и апробированы разнообразные дистанционные технологии, существенно отличающиеся как по применяемым образовательным моделям, так и по составу и способам доставки обучаемым образовательного контента. В ходе эксперимента в наибольшей степени исследованы следующие группы дистанционных технологий:</w:t>
      </w:r>
    </w:p>
    <w:p w:rsidR="00777544" w:rsidRPr="00460764" w:rsidRDefault="00777544" w:rsidP="00553EA1">
      <w:pPr>
        <w:pStyle w:val="ab"/>
        <w:spacing w:line="360" w:lineRule="auto"/>
        <w:ind w:firstLine="720"/>
        <w:rPr>
          <w:color w:val="000000"/>
          <w:sz w:val="28"/>
        </w:rPr>
      </w:pPr>
      <w:r w:rsidRPr="00460764">
        <w:rPr>
          <w:color w:val="000000"/>
          <w:sz w:val="28"/>
        </w:rPr>
        <w:t>- Интернет-технология в сочетании с использованием обучающих программ и кейс-технологии (МЭСИ, ММИЭИФП и другие),</w:t>
      </w:r>
    </w:p>
    <w:p w:rsidR="00777544" w:rsidRPr="00460764" w:rsidRDefault="00777544" w:rsidP="00553EA1">
      <w:pPr>
        <w:pStyle w:val="ab"/>
        <w:spacing w:line="360" w:lineRule="auto"/>
        <w:ind w:firstLine="720"/>
        <w:rPr>
          <w:color w:val="000000"/>
          <w:sz w:val="28"/>
        </w:rPr>
      </w:pPr>
      <w:r w:rsidRPr="00460764">
        <w:rPr>
          <w:color w:val="000000"/>
          <w:sz w:val="28"/>
        </w:rPr>
        <w:t>- информационно-спутниковая сетевая технология (в основном СГИ),</w:t>
      </w:r>
    </w:p>
    <w:p w:rsidR="00777544" w:rsidRPr="00460764" w:rsidRDefault="00777544" w:rsidP="00553EA1">
      <w:pPr>
        <w:pStyle w:val="ab"/>
        <w:spacing w:line="360" w:lineRule="auto"/>
        <w:ind w:firstLine="720"/>
        <w:rPr>
          <w:color w:val="000000"/>
          <w:sz w:val="28"/>
        </w:rPr>
      </w:pPr>
      <w:r w:rsidRPr="00460764">
        <w:rPr>
          <w:color w:val="000000"/>
          <w:sz w:val="28"/>
        </w:rPr>
        <w:t>- кейс-технология в сочетании с очными формами занятий специально подготовленных тьюторов со студентами и мультимедийной поддержкой процесса обучения (включающей компьютерно-сетевые элементы) (МИМ ЛИНК, МГИУ, МИЭП, МЭСИ, ВЗФЭИ и другие).</w:t>
      </w:r>
    </w:p>
    <w:p w:rsidR="00777544" w:rsidRPr="00460764" w:rsidRDefault="00777544" w:rsidP="00553EA1">
      <w:pPr>
        <w:pStyle w:val="ab"/>
        <w:spacing w:line="360" w:lineRule="auto"/>
        <w:ind w:firstLine="720"/>
        <w:rPr>
          <w:color w:val="000000"/>
          <w:sz w:val="28"/>
        </w:rPr>
      </w:pPr>
      <w:r w:rsidRPr="00460764">
        <w:rPr>
          <w:color w:val="000000"/>
          <w:sz w:val="28"/>
        </w:rPr>
        <w:t>3. В процессе эксперимента созданы (адаптированы) и апробированы специфические учебные материалы (базовые интерактивные учебные пособия, учебные видеофильмы, аудиопрограммы, обучающие компьютерные программы и т.п.). На их основе разработаны специальные методики и дидактические приемы дистанционного обучения. В ходе исследования выделенных выше групп технологий был определен примерный состав предоставляемого каждому дистанционному студенту учебно-методического комплекта (по сути, содержимого «кейса» обучаемого), включающий в себя:</w:t>
      </w:r>
    </w:p>
    <w:p w:rsidR="00777544" w:rsidRPr="00460764" w:rsidRDefault="00777544" w:rsidP="00553EA1">
      <w:pPr>
        <w:pStyle w:val="ab"/>
        <w:numPr>
          <w:ilvl w:val="0"/>
          <w:numId w:val="10"/>
        </w:numPr>
        <w:spacing w:line="360" w:lineRule="auto"/>
        <w:ind w:left="0" w:firstLine="720"/>
        <w:rPr>
          <w:color w:val="000000"/>
          <w:sz w:val="28"/>
        </w:rPr>
      </w:pPr>
      <w:r w:rsidRPr="00460764">
        <w:rPr>
          <w:color w:val="000000"/>
          <w:sz w:val="28"/>
        </w:rPr>
        <w:t>руководство по изучению дисциплины,</w:t>
      </w:r>
    </w:p>
    <w:p w:rsidR="00777544" w:rsidRPr="00460764" w:rsidRDefault="00777544" w:rsidP="00553EA1">
      <w:pPr>
        <w:pStyle w:val="ab"/>
        <w:numPr>
          <w:ilvl w:val="0"/>
          <w:numId w:val="10"/>
        </w:numPr>
        <w:spacing w:line="360" w:lineRule="auto"/>
        <w:ind w:left="0" w:firstLine="720"/>
        <w:rPr>
          <w:color w:val="000000"/>
          <w:sz w:val="28"/>
        </w:rPr>
      </w:pPr>
      <w:r w:rsidRPr="00460764">
        <w:rPr>
          <w:color w:val="000000"/>
          <w:sz w:val="28"/>
        </w:rPr>
        <w:t>специальный учебник (комплект учебников), содержащий теоретический материал для самостоятельного изучения дисциплины,</w:t>
      </w:r>
    </w:p>
    <w:p w:rsidR="00777544" w:rsidRPr="00460764" w:rsidRDefault="00777544" w:rsidP="00553EA1">
      <w:pPr>
        <w:pStyle w:val="ab"/>
        <w:numPr>
          <w:ilvl w:val="0"/>
          <w:numId w:val="10"/>
        </w:numPr>
        <w:spacing w:line="360" w:lineRule="auto"/>
        <w:ind w:left="0" w:firstLine="720"/>
        <w:rPr>
          <w:color w:val="000000"/>
          <w:sz w:val="28"/>
        </w:rPr>
      </w:pPr>
      <w:r w:rsidRPr="00460764">
        <w:rPr>
          <w:color w:val="000000"/>
          <w:sz w:val="28"/>
        </w:rPr>
        <w:t>набор профессиональных задач и индивидуализированных заданий, позволяющих осуществить их отработку с использованием знаний, полученных в ходе изучения дисциплины,</w:t>
      </w:r>
    </w:p>
    <w:p w:rsidR="00777544" w:rsidRPr="00460764" w:rsidRDefault="00777544" w:rsidP="00553EA1">
      <w:pPr>
        <w:pStyle w:val="ab"/>
        <w:numPr>
          <w:ilvl w:val="0"/>
          <w:numId w:val="10"/>
        </w:numPr>
        <w:spacing w:line="360" w:lineRule="auto"/>
        <w:ind w:left="0" w:firstLine="720"/>
        <w:rPr>
          <w:color w:val="000000"/>
          <w:sz w:val="28"/>
        </w:rPr>
      </w:pPr>
      <w:r w:rsidRPr="00460764">
        <w:rPr>
          <w:color w:val="000000"/>
          <w:sz w:val="28"/>
        </w:rPr>
        <w:t>практикум для выполнения практических и(или) сборник контрольных заданий,</w:t>
      </w:r>
    </w:p>
    <w:p w:rsidR="00777544" w:rsidRPr="00460764" w:rsidRDefault="00777544" w:rsidP="00553EA1">
      <w:pPr>
        <w:pStyle w:val="ab"/>
        <w:numPr>
          <w:ilvl w:val="0"/>
          <w:numId w:val="11"/>
        </w:numPr>
        <w:tabs>
          <w:tab w:val="num" w:pos="1502"/>
        </w:tabs>
        <w:spacing w:line="360" w:lineRule="auto"/>
        <w:ind w:left="0" w:firstLine="720"/>
        <w:rPr>
          <w:color w:val="000000"/>
          <w:sz w:val="28"/>
        </w:rPr>
      </w:pPr>
      <w:r w:rsidRPr="00460764">
        <w:rPr>
          <w:color w:val="000000"/>
          <w:sz w:val="28"/>
        </w:rPr>
        <w:t>хрестоматия,</w:t>
      </w:r>
    </w:p>
    <w:p w:rsidR="00777544" w:rsidRPr="00460764" w:rsidRDefault="00777544" w:rsidP="00553EA1">
      <w:pPr>
        <w:pStyle w:val="ab"/>
        <w:numPr>
          <w:ilvl w:val="0"/>
          <w:numId w:val="11"/>
        </w:numPr>
        <w:tabs>
          <w:tab w:val="num" w:pos="1502"/>
        </w:tabs>
        <w:spacing w:line="360" w:lineRule="auto"/>
        <w:ind w:left="0" w:firstLine="720"/>
        <w:rPr>
          <w:color w:val="000000"/>
          <w:sz w:val="28"/>
        </w:rPr>
      </w:pPr>
      <w:r w:rsidRPr="00460764">
        <w:rPr>
          <w:color w:val="000000"/>
          <w:sz w:val="28"/>
        </w:rPr>
        <w:t>набор мультимедийных учебных материалов (CDROM, аудио- и видеоматериалы).</w:t>
      </w:r>
    </w:p>
    <w:p w:rsidR="00777544" w:rsidRPr="00460764" w:rsidRDefault="00777544" w:rsidP="00553EA1">
      <w:pPr>
        <w:pStyle w:val="ab"/>
        <w:numPr>
          <w:ilvl w:val="0"/>
          <w:numId w:val="11"/>
        </w:numPr>
        <w:tabs>
          <w:tab w:val="num" w:pos="1502"/>
        </w:tabs>
        <w:spacing w:line="360" w:lineRule="auto"/>
        <w:ind w:left="0" w:firstLine="720"/>
        <w:rPr>
          <w:color w:val="000000"/>
          <w:sz w:val="28"/>
        </w:rPr>
      </w:pPr>
      <w:r w:rsidRPr="00460764">
        <w:rPr>
          <w:color w:val="000000"/>
          <w:sz w:val="28"/>
        </w:rPr>
        <w:t>аналоговые «кейс-лаборатории» коллективного пользования.</w:t>
      </w:r>
    </w:p>
    <w:p w:rsidR="00777544" w:rsidRPr="00460764" w:rsidRDefault="00777544" w:rsidP="00553EA1">
      <w:pPr>
        <w:pStyle w:val="ab"/>
        <w:spacing w:line="360" w:lineRule="auto"/>
        <w:ind w:firstLine="720"/>
        <w:rPr>
          <w:color w:val="000000"/>
          <w:sz w:val="28"/>
        </w:rPr>
      </w:pPr>
      <w:r w:rsidRPr="00460764">
        <w:rPr>
          <w:color w:val="000000"/>
          <w:sz w:val="28"/>
        </w:rPr>
        <w:t xml:space="preserve">Эти материалы дополняются учебной информацией, получаемой через специальные учебные порталы интернет-библиотек и других организованных учебно-информационных массивов, доступных через интернет. </w:t>
      </w:r>
    </w:p>
    <w:p w:rsidR="00777544" w:rsidRPr="00460764" w:rsidRDefault="00777544" w:rsidP="00553EA1">
      <w:pPr>
        <w:pStyle w:val="ab"/>
        <w:spacing w:line="360" w:lineRule="auto"/>
        <w:ind w:firstLine="720"/>
        <w:rPr>
          <w:color w:val="000000"/>
          <w:sz w:val="28"/>
        </w:rPr>
      </w:pPr>
      <w:r w:rsidRPr="00460764">
        <w:rPr>
          <w:color w:val="000000"/>
          <w:sz w:val="28"/>
        </w:rPr>
        <w:t>4. Для более полного исследования различных подходов к дистанционному образованию и особенностей применяемых технологий были созданы рабочие группы из представителей разных вузов, на основании данных которых (а также данных, представленных в отчетах вузов-участников) определены некоторые важные характеристики технического и информационного обеспечения дистанционного образовательного процесса.</w:t>
      </w:r>
    </w:p>
    <w:p w:rsidR="00777544" w:rsidRPr="00460764" w:rsidRDefault="00777544" w:rsidP="00553EA1">
      <w:pPr>
        <w:pStyle w:val="ab"/>
        <w:spacing w:line="360" w:lineRule="auto"/>
        <w:ind w:firstLine="720"/>
        <w:rPr>
          <w:color w:val="000000"/>
          <w:sz w:val="28"/>
        </w:rPr>
      </w:pPr>
      <w:r w:rsidRPr="00460764">
        <w:rPr>
          <w:color w:val="000000"/>
          <w:sz w:val="28"/>
        </w:rPr>
        <w:t>5. Определены наиболее важные области деятельности вузов, работающих в области дистанционного образования, требующие разработки (изменения) законов и нормативных актов и выработаны соответствующие предложения.</w:t>
      </w:r>
    </w:p>
    <w:p w:rsidR="00777544" w:rsidRPr="00460764" w:rsidRDefault="00777544" w:rsidP="00553EA1">
      <w:pPr>
        <w:pStyle w:val="ab"/>
        <w:spacing w:line="360" w:lineRule="auto"/>
        <w:ind w:firstLine="720"/>
        <w:rPr>
          <w:color w:val="000000"/>
          <w:sz w:val="28"/>
        </w:rPr>
      </w:pPr>
      <w:r w:rsidRPr="00460764">
        <w:rPr>
          <w:color w:val="000000"/>
          <w:sz w:val="28"/>
        </w:rPr>
        <w:t xml:space="preserve">6. В целом доказана необходимость и государственная важность развития дистанционного образования в России (полностью соответствующего главной тенденции общемирового образовательного процесса) при непременном обеспечении его высокого качества, соответствующего национальным и международным стандартам. </w:t>
      </w:r>
    </w:p>
    <w:p w:rsidR="00460764" w:rsidRPr="00A05CDC" w:rsidRDefault="00777544" w:rsidP="00553EA1">
      <w:pPr>
        <w:pStyle w:val="ab"/>
        <w:spacing w:line="360" w:lineRule="auto"/>
        <w:ind w:firstLine="720"/>
        <w:rPr>
          <w:color w:val="000000"/>
          <w:sz w:val="28"/>
        </w:rPr>
      </w:pPr>
      <w:r w:rsidRPr="00A05CDC">
        <w:rPr>
          <w:color w:val="000000"/>
          <w:sz w:val="28"/>
        </w:rPr>
        <w:t>Вместе с тем эксперимент позволил выявить следующие важные проблемы, от решения которых зависит дальнейшее развитие дистанционного образования в России:</w:t>
      </w:r>
    </w:p>
    <w:p w:rsidR="00460764" w:rsidRDefault="00777544" w:rsidP="00553EA1">
      <w:pPr>
        <w:pStyle w:val="ab"/>
        <w:spacing w:line="360" w:lineRule="auto"/>
        <w:ind w:firstLine="720"/>
        <w:rPr>
          <w:color w:val="000000"/>
          <w:sz w:val="28"/>
        </w:rPr>
      </w:pPr>
      <w:r w:rsidRPr="00460764">
        <w:rPr>
          <w:color w:val="000000"/>
          <w:sz w:val="28"/>
        </w:rPr>
        <w:t>1. Достаточно влиятельные слои академического сообщества еще остаются на позициях предубежденности и консервативности по отношению к реалиям общемирового образовательного процесса и роли дистанционного образования, позиционируясь по отношению к нему в диапазоне от «то, что дистанционно – фикция, или это нечто заведомо некачественное» до «дистанционная технология – это технический вопрос, частное дело занимающихся этим вузов». Проблемы дистанционного образования в прямой постановке и с достаточной полнотой не представлены в Программе информатизации российской системы образования и других плановых документах государственного уровня. Сам Всероссийский эксперимент проводился по инициативе и на средства вузов-участников. Важнейшая проблема стандартизации и создания интегрирующих основ в области дистанционного образования в России не отражена в планах НИР до 2005 года и часто становится предметом узковедомственного рассмотрения отдельными вузами без надлежащего обсуждения, экспертизы и учета особенностей, применяемых вузами дистанционных технологий. Это позволяет сделать вывод о недостаточности государственной поддержки процесса развития дистанционного образования в России.</w:t>
      </w:r>
    </w:p>
    <w:p w:rsidR="00777544" w:rsidRPr="00460764" w:rsidRDefault="00777544" w:rsidP="00553EA1">
      <w:pPr>
        <w:pStyle w:val="ab"/>
        <w:spacing w:line="360" w:lineRule="auto"/>
        <w:ind w:firstLine="720"/>
        <w:rPr>
          <w:color w:val="000000"/>
          <w:sz w:val="28"/>
        </w:rPr>
      </w:pPr>
      <w:r w:rsidRPr="00460764">
        <w:rPr>
          <w:color w:val="000000"/>
          <w:sz w:val="28"/>
        </w:rPr>
        <w:t xml:space="preserve">2. Исторически вузы, осуществляющие дистанционный образовательный процесс, действовали автономно и к настоящему времени создали достаточно эффективные системы дистанционного образования, сильно отличающиеся по используемым моделям, технологиям и формам организации и использования образовательных контентов. Это значительно затрудняет (а часто и делает невозможным) обмен положительными результатами и достижениями и эффективный информационный обмен вообще. По причине отсутствия интерфейса на основе единых стандартов возникают трудности интегрирования в общемировой дистанционный процесс, уже организованный на основе международных стандартов. Практически полное отсутствие этой проблемы в перспективных программах исследований до 2005 года означает, что дистанционное образование в России будет развиваться спонтанно по принципу «кристаллизации» вокруг вузов-разработчиков эффективных, но не комплиментарных (не совместимых) дистанционных технологий и интеграция возможна лишь на уровне этих образовательных сетей вузов. </w:t>
      </w:r>
    </w:p>
    <w:p w:rsidR="00777544" w:rsidRPr="00460764" w:rsidRDefault="00777544" w:rsidP="00553EA1">
      <w:pPr>
        <w:pStyle w:val="ab"/>
        <w:spacing w:line="360" w:lineRule="auto"/>
        <w:ind w:firstLine="720"/>
        <w:rPr>
          <w:color w:val="000000"/>
          <w:sz w:val="28"/>
        </w:rPr>
      </w:pPr>
      <w:r w:rsidRPr="00460764">
        <w:rPr>
          <w:color w:val="000000"/>
          <w:sz w:val="28"/>
        </w:rPr>
        <w:t>3. Совокупность трех основных факторов: бурного развития глобальных электронно-сетевых технологий (Интернет, спутниковые коммуникации (и особенно спутниковое телевидение), глобализация образовательного рынка и значительное превосходство зарубежных дистанционных образовательных продуктов и технологий, в отличие от российских, приведенных к единым стандартам качества (IMS и другие стандарты семейства ISO)</w:t>
      </w:r>
      <w:r w:rsidR="00460764">
        <w:rPr>
          <w:color w:val="000000"/>
          <w:sz w:val="28"/>
        </w:rPr>
        <w:t>,</w:t>
      </w:r>
      <w:r w:rsidRPr="00460764">
        <w:rPr>
          <w:color w:val="000000"/>
          <w:sz w:val="28"/>
        </w:rPr>
        <w:t xml:space="preserve"> является источником возникновения качественно новой и сложной проблемы – международной конкуренции образовательных организаций. То есть «не за горами» та неприятная ситуация, когда российский потенциальный студент выбирает дистанционное образование, предлагаемое ему по глобальным сетям, зарубежными вузами. </w:t>
      </w:r>
    </w:p>
    <w:p w:rsidR="00777544" w:rsidRPr="00460764" w:rsidRDefault="00777544" w:rsidP="00553EA1">
      <w:pPr>
        <w:pStyle w:val="ab"/>
        <w:spacing w:line="360" w:lineRule="auto"/>
        <w:ind w:firstLine="720"/>
        <w:rPr>
          <w:color w:val="000000"/>
          <w:sz w:val="28"/>
        </w:rPr>
      </w:pPr>
      <w:r w:rsidRPr="00460764">
        <w:rPr>
          <w:color w:val="000000"/>
          <w:sz w:val="28"/>
        </w:rPr>
        <w:t xml:space="preserve">4. Начав исследования в рамках эксперимента, вузы- участники фактически действовали в условиях «правового вакуума» - то есть при полном отсутствии соответствующей законодательной и нормативной базы. Принятые в ходе эксперимента правовые и нормативные акты легализовали некоторые специфические реалии дистанционного образовательного процесса. Вместе с тем еще остаются нерешенными ряд принципиальных юридических и других проблем, подробнее освещенных в отдельном подразделе Б, требующих разработки соответствующих законов (внесения изменений в существующие законы) и нормативных актов. При этом следует подчеркнуть, что все развитие нормативно-правовой базы дистанционного образования должно быть направлено на две цели: широкое и многовариантное развитие дистанционного образования и непременного обеспечения требуемого качества этого образования. Разработка законопроектов и нормативных актов требует широкого обсуждения и экспертизы с участием вузов, представляющих существенно различные образовательные модели и технологии, а сами нормативные акты должны содержать процедуры классификации технологий конкретных вузов, предваряющей собственно проверку на соответствие нормам. </w:t>
      </w:r>
    </w:p>
    <w:p w:rsidR="00777544" w:rsidRPr="00A05CDC" w:rsidRDefault="00777544" w:rsidP="00553EA1">
      <w:pPr>
        <w:pStyle w:val="ab"/>
        <w:spacing w:line="360" w:lineRule="auto"/>
        <w:ind w:firstLine="720"/>
        <w:rPr>
          <w:color w:val="000000"/>
          <w:sz w:val="28"/>
        </w:rPr>
      </w:pPr>
      <w:r w:rsidRPr="00A05CDC">
        <w:rPr>
          <w:color w:val="000000"/>
          <w:sz w:val="28"/>
        </w:rPr>
        <w:t>Для решения этих и ряда других проблем вузами-участниками эксперимента подготовлены следующие предложения:</w:t>
      </w:r>
    </w:p>
    <w:p w:rsidR="00777544" w:rsidRPr="00A05CDC" w:rsidRDefault="00777544" w:rsidP="00553EA1">
      <w:pPr>
        <w:pStyle w:val="ab"/>
        <w:spacing w:line="360" w:lineRule="auto"/>
        <w:ind w:firstLine="720"/>
        <w:rPr>
          <w:color w:val="000000"/>
          <w:sz w:val="28"/>
        </w:rPr>
      </w:pPr>
      <w:r w:rsidRPr="00A05CDC">
        <w:rPr>
          <w:color w:val="000000"/>
          <w:sz w:val="28"/>
        </w:rPr>
        <w:t>1. Продолжить эксперимент в области дистанционного образования с целью исследования факторов, определяющих интенсификацию многовариантного развития дистанционного образования в России при обеспечении его высокого качества, а также его интеграцию в рамках как национального, так и общемирового образовательного процесса в условиях глобализации рынка и международной конкуренции в этой области.</w:t>
      </w:r>
    </w:p>
    <w:p w:rsidR="00777544" w:rsidRPr="00A05CDC" w:rsidRDefault="00777544" w:rsidP="00553EA1">
      <w:pPr>
        <w:pStyle w:val="ab"/>
        <w:spacing w:line="360" w:lineRule="auto"/>
        <w:ind w:firstLine="720"/>
        <w:rPr>
          <w:color w:val="000000"/>
          <w:sz w:val="28"/>
        </w:rPr>
      </w:pPr>
      <w:r w:rsidRPr="00A05CDC">
        <w:rPr>
          <w:color w:val="000000"/>
          <w:sz w:val="28"/>
        </w:rPr>
        <w:t>Для достижения этой цели необходимо решить следующие основные задачи:</w:t>
      </w:r>
    </w:p>
    <w:p w:rsidR="00777544" w:rsidRPr="00460764" w:rsidRDefault="00777544" w:rsidP="00553EA1">
      <w:pPr>
        <w:pStyle w:val="ab"/>
        <w:numPr>
          <w:ilvl w:val="0"/>
          <w:numId w:val="12"/>
        </w:numPr>
        <w:tabs>
          <w:tab w:val="num" w:pos="567"/>
        </w:tabs>
        <w:spacing w:line="360" w:lineRule="auto"/>
        <w:ind w:left="0" w:firstLine="720"/>
        <w:rPr>
          <w:color w:val="000000"/>
          <w:sz w:val="28"/>
        </w:rPr>
      </w:pPr>
      <w:r w:rsidRPr="00460764">
        <w:rPr>
          <w:color w:val="000000"/>
          <w:sz w:val="28"/>
        </w:rPr>
        <w:t>проведение дальнейших исследований образовательных моделей, научно-методических и дидактических наработок вузов в области дистанционного образования с целью выявления его принципиальных и качественных отличий от традиционных форм обучения,</w:t>
      </w:r>
    </w:p>
    <w:p w:rsidR="00777544" w:rsidRPr="00460764" w:rsidRDefault="00777544" w:rsidP="00553EA1">
      <w:pPr>
        <w:pStyle w:val="ab"/>
        <w:numPr>
          <w:ilvl w:val="0"/>
          <w:numId w:val="12"/>
        </w:numPr>
        <w:tabs>
          <w:tab w:val="num" w:pos="567"/>
        </w:tabs>
        <w:spacing w:line="360" w:lineRule="auto"/>
        <w:ind w:left="0" w:firstLine="720"/>
        <w:rPr>
          <w:color w:val="000000"/>
          <w:sz w:val="28"/>
        </w:rPr>
      </w:pPr>
      <w:r w:rsidRPr="00460764">
        <w:rPr>
          <w:color w:val="000000"/>
          <w:sz w:val="28"/>
        </w:rPr>
        <w:t>формирование необходимой нормативно-правовой базы, обеспечивающей полную легитимность использования технологий дистанционного образования, осуществляемого в различных организационных формах,</w:t>
      </w:r>
    </w:p>
    <w:p w:rsidR="00460764" w:rsidRDefault="00777544" w:rsidP="00553EA1">
      <w:pPr>
        <w:pStyle w:val="ab"/>
        <w:numPr>
          <w:ilvl w:val="0"/>
          <w:numId w:val="12"/>
        </w:numPr>
        <w:tabs>
          <w:tab w:val="num" w:pos="567"/>
        </w:tabs>
        <w:spacing w:line="360" w:lineRule="auto"/>
        <w:ind w:left="0" w:firstLine="720"/>
        <w:rPr>
          <w:color w:val="000000"/>
          <w:sz w:val="28"/>
        </w:rPr>
      </w:pPr>
      <w:r w:rsidRPr="00460764">
        <w:rPr>
          <w:color w:val="000000"/>
          <w:sz w:val="28"/>
        </w:rPr>
        <w:t>стандартизация качественных параметров образовательного процесса, соответствующую международным стандартам в этой области, а также позволяющей развивать различные подходы и технологии дистанционного образования,</w:t>
      </w:r>
    </w:p>
    <w:p w:rsidR="00460764" w:rsidRDefault="00777544" w:rsidP="00553EA1">
      <w:pPr>
        <w:pStyle w:val="ab"/>
        <w:numPr>
          <w:ilvl w:val="0"/>
          <w:numId w:val="12"/>
        </w:numPr>
        <w:tabs>
          <w:tab w:val="num" w:pos="567"/>
        </w:tabs>
        <w:spacing w:line="360" w:lineRule="auto"/>
        <w:ind w:left="0" w:firstLine="720"/>
        <w:rPr>
          <w:color w:val="000000"/>
          <w:sz w:val="28"/>
        </w:rPr>
      </w:pPr>
      <w:r w:rsidRPr="00460764">
        <w:rPr>
          <w:color w:val="000000"/>
          <w:sz w:val="28"/>
        </w:rPr>
        <w:t>формирование основ унификации средств коммуникаций и формирования образовательного пространства, позволяющей осуществлять взаимовыгодный обмен передовыми достижениями в области дистанционного образования,</w:t>
      </w:r>
    </w:p>
    <w:p w:rsidR="00777544" w:rsidRPr="00460764" w:rsidRDefault="00777544" w:rsidP="00553EA1">
      <w:pPr>
        <w:pStyle w:val="ab"/>
        <w:numPr>
          <w:ilvl w:val="0"/>
          <w:numId w:val="12"/>
        </w:numPr>
        <w:tabs>
          <w:tab w:val="num" w:pos="567"/>
        </w:tabs>
        <w:spacing w:line="360" w:lineRule="auto"/>
        <w:ind w:left="0" w:firstLine="720"/>
        <w:rPr>
          <w:color w:val="000000"/>
          <w:sz w:val="28"/>
        </w:rPr>
      </w:pPr>
      <w:r w:rsidRPr="00460764">
        <w:rPr>
          <w:color w:val="000000"/>
          <w:sz w:val="28"/>
        </w:rPr>
        <w:t>исследования и апробация различных видов дистанционных технологиий, отработки новых форм взаимодействия вузов, осуществляющих широкомасштабное развитие дистанционных технологий, и отработка вопросов управления исследованиями и соответствующих технологий информационного обмена,</w:t>
      </w:r>
    </w:p>
    <w:p w:rsidR="00460764" w:rsidRDefault="00777544" w:rsidP="00553EA1">
      <w:pPr>
        <w:pStyle w:val="ab"/>
        <w:numPr>
          <w:ilvl w:val="0"/>
          <w:numId w:val="12"/>
        </w:numPr>
        <w:tabs>
          <w:tab w:val="num" w:pos="567"/>
        </w:tabs>
        <w:spacing w:line="360" w:lineRule="auto"/>
        <w:ind w:left="0" w:firstLine="720"/>
        <w:rPr>
          <w:color w:val="000000"/>
          <w:sz w:val="28"/>
        </w:rPr>
      </w:pPr>
      <w:r w:rsidRPr="00460764">
        <w:rPr>
          <w:color w:val="000000"/>
          <w:sz w:val="28"/>
        </w:rPr>
        <w:t>продолжение изучения характеристик информационного и технического обеспечения дистанционного образовательного процесса,</w:t>
      </w:r>
    </w:p>
    <w:p w:rsidR="00777544" w:rsidRPr="00460764" w:rsidRDefault="00777544" w:rsidP="00553EA1">
      <w:pPr>
        <w:pStyle w:val="ab"/>
        <w:numPr>
          <w:ilvl w:val="0"/>
          <w:numId w:val="12"/>
        </w:numPr>
        <w:tabs>
          <w:tab w:val="num" w:pos="567"/>
        </w:tabs>
        <w:spacing w:line="360" w:lineRule="auto"/>
        <w:ind w:left="0" w:firstLine="720"/>
        <w:rPr>
          <w:color w:val="000000"/>
          <w:sz w:val="28"/>
        </w:rPr>
      </w:pPr>
      <w:r w:rsidRPr="00460764">
        <w:rPr>
          <w:color w:val="000000"/>
          <w:sz w:val="28"/>
        </w:rPr>
        <w:t>исследование параметров и проблем развития дистанционного образования в России в контексте общемирового образовательного процесса.</w:t>
      </w:r>
    </w:p>
    <w:p w:rsidR="00777544" w:rsidRPr="00460764" w:rsidRDefault="00777544" w:rsidP="00553EA1">
      <w:pPr>
        <w:pStyle w:val="ab"/>
        <w:spacing w:line="360" w:lineRule="auto"/>
        <w:ind w:firstLine="720"/>
        <w:rPr>
          <w:color w:val="000000"/>
          <w:sz w:val="28"/>
        </w:rPr>
      </w:pPr>
      <w:r w:rsidRPr="00460764">
        <w:rPr>
          <w:b/>
          <w:color w:val="000000"/>
          <w:sz w:val="28"/>
        </w:rPr>
        <w:t>Для решения этих задач вузы</w:t>
      </w:r>
      <w:r w:rsidRPr="00460764">
        <w:rPr>
          <w:color w:val="000000"/>
          <w:sz w:val="28"/>
        </w:rPr>
        <w:t xml:space="preserve">- участники эксперимента считают необходимым: </w:t>
      </w:r>
    </w:p>
    <w:p w:rsidR="00460764" w:rsidRDefault="00777544" w:rsidP="00553EA1">
      <w:pPr>
        <w:pStyle w:val="ab"/>
        <w:spacing w:line="360" w:lineRule="auto"/>
        <w:ind w:firstLine="720"/>
        <w:rPr>
          <w:color w:val="000000"/>
          <w:sz w:val="28"/>
        </w:rPr>
      </w:pPr>
      <w:r w:rsidRPr="00460764">
        <w:rPr>
          <w:b/>
          <w:color w:val="000000"/>
          <w:sz w:val="28"/>
        </w:rPr>
        <w:t xml:space="preserve">а). </w:t>
      </w:r>
      <w:r w:rsidRPr="00460764">
        <w:rPr>
          <w:color w:val="000000"/>
          <w:sz w:val="28"/>
        </w:rPr>
        <w:t>В рамках Программы информатизации российской системы образования создать отдельное направление по проблематике «Образовательные технологии, управление качеством и нормативно-правовое обеспечение дистанционного образования».</w:t>
      </w:r>
    </w:p>
    <w:p w:rsidR="00460764" w:rsidRDefault="00777544" w:rsidP="00553EA1">
      <w:pPr>
        <w:pStyle w:val="ab"/>
        <w:spacing w:line="360" w:lineRule="auto"/>
        <w:ind w:firstLine="720"/>
        <w:rPr>
          <w:color w:val="000000"/>
          <w:sz w:val="28"/>
        </w:rPr>
      </w:pPr>
      <w:r w:rsidRPr="00460764">
        <w:rPr>
          <w:b/>
          <w:color w:val="000000"/>
          <w:sz w:val="28"/>
        </w:rPr>
        <w:t>б).</w:t>
      </w:r>
      <w:r w:rsidRPr="00460764">
        <w:rPr>
          <w:color w:val="000000"/>
          <w:sz w:val="28"/>
        </w:rPr>
        <w:t xml:space="preserve"> Усилить в планах НИР и обеспечить соответствующую поддержку этих и других исследований в области дистанционного образования.</w:t>
      </w:r>
    </w:p>
    <w:p w:rsidR="00777544" w:rsidRPr="00460764" w:rsidRDefault="00777544" w:rsidP="00553EA1">
      <w:pPr>
        <w:pStyle w:val="ab"/>
        <w:spacing w:line="360" w:lineRule="auto"/>
        <w:ind w:firstLine="720"/>
        <w:rPr>
          <w:color w:val="000000"/>
          <w:sz w:val="28"/>
        </w:rPr>
      </w:pPr>
      <w:r w:rsidRPr="00460764">
        <w:rPr>
          <w:b/>
          <w:color w:val="000000"/>
          <w:sz w:val="28"/>
        </w:rPr>
        <w:t>в).</w:t>
      </w:r>
      <w:r w:rsidRPr="00460764">
        <w:rPr>
          <w:color w:val="000000"/>
          <w:sz w:val="28"/>
        </w:rPr>
        <w:t xml:space="preserve"> В целях обеспечения управляемости исследованиями, проводимыми в различных вузах, образовать консорциум вузов - активных участников эксперимента, основанный на принципах приоритета указанной выше общесистемной цели эксперимента, открытости и равноправия участников, толерантности к различным подходам в области дистанционного образования, необходимости активного и конструктивного участия в работе консорциума.</w:t>
      </w:r>
    </w:p>
    <w:p w:rsidR="00777544" w:rsidRPr="00460764" w:rsidRDefault="00777544" w:rsidP="00553EA1">
      <w:pPr>
        <w:pStyle w:val="ab"/>
        <w:spacing w:line="360" w:lineRule="auto"/>
        <w:ind w:firstLine="720"/>
        <w:rPr>
          <w:color w:val="000000"/>
          <w:sz w:val="28"/>
        </w:rPr>
      </w:pPr>
      <w:r w:rsidRPr="00460764">
        <w:rPr>
          <w:color w:val="000000"/>
          <w:sz w:val="28"/>
        </w:rPr>
        <w:t>В рамках эксперимента его участниками было осознана недостаточность нормативно-правового обеспечения отношений в системе дистанционного образования. Таким образом, участникам эксперимента приходилось действовать в «правовом вакууме». Вместе с тем положения образовательного законодательства, определяющие правовой статус образовательных учреждений, пределы свободы образовательного учреждения в определении своей структуры, процедуры регистрации, лицензирования, аккредитации и аттестации образовательных учреждений и их обособленных структурных подразделений, препятствует развитию системы дистанционного образования.</w:t>
      </w:r>
    </w:p>
    <w:p w:rsidR="00777544" w:rsidRPr="00460764" w:rsidRDefault="00777544" w:rsidP="00553EA1">
      <w:pPr>
        <w:pStyle w:val="ab"/>
        <w:spacing w:line="360" w:lineRule="auto"/>
        <w:ind w:firstLine="720"/>
        <w:rPr>
          <w:color w:val="000000"/>
          <w:sz w:val="28"/>
        </w:rPr>
      </w:pPr>
      <w:r w:rsidRPr="00460764">
        <w:rPr>
          <w:color w:val="000000"/>
          <w:sz w:val="28"/>
        </w:rPr>
        <w:t>Юридический анализ хода проведения и результатов эксперимента обнаруживает недостатки в существующем образовательном законодательстве, создающие проблемы развития отношений в системе дистанционного образования:</w:t>
      </w:r>
    </w:p>
    <w:p w:rsidR="00777544" w:rsidRPr="00A05CDC" w:rsidRDefault="00777544" w:rsidP="00553EA1">
      <w:pPr>
        <w:pStyle w:val="ab"/>
        <w:spacing w:line="360" w:lineRule="auto"/>
        <w:ind w:firstLine="720"/>
        <w:rPr>
          <w:color w:val="000000"/>
          <w:sz w:val="28"/>
        </w:rPr>
      </w:pPr>
      <w:r w:rsidRPr="00A05CDC">
        <w:rPr>
          <w:color w:val="000000"/>
          <w:sz w:val="28"/>
        </w:rPr>
        <w:t>Проблемы, связанные с разделением системы образования на формы, уровни и ступени образования, противоречащие принципу непрерывности образования.</w:t>
      </w:r>
    </w:p>
    <w:p w:rsidR="00777544" w:rsidRPr="00460764" w:rsidRDefault="00777544" w:rsidP="00553EA1">
      <w:pPr>
        <w:pStyle w:val="ab"/>
        <w:spacing w:line="360" w:lineRule="auto"/>
        <w:ind w:firstLine="720"/>
        <w:rPr>
          <w:color w:val="000000"/>
          <w:sz w:val="28"/>
        </w:rPr>
      </w:pPr>
      <w:r w:rsidRPr="00460764">
        <w:rPr>
          <w:color w:val="000000"/>
          <w:sz w:val="28"/>
        </w:rPr>
        <w:t>В рамках разработки образовательных программ, реализуемых в системе дистанционного образования, было обнаружено, что вследствие несогласованности государственных образовательных стандартов различных уровней образовательные программы разных уровней образования зачастую содержат одни и те же курсы образовательных дисциплин (дублирование учебного материала). Таким образом, традиционная система образования не всегда может обеспечить преемственность и непрерывность образовательного процесса. В законе нет механизма согласования образовательных программ разных уровней разных образовательных учреждений.</w:t>
      </w:r>
    </w:p>
    <w:p w:rsidR="00777544" w:rsidRPr="00A05CDC" w:rsidRDefault="00777544" w:rsidP="00553EA1">
      <w:pPr>
        <w:pStyle w:val="ab"/>
        <w:spacing w:line="360" w:lineRule="auto"/>
        <w:ind w:firstLine="720"/>
        <w:rPr>
          <w:color w:val="000000"/>
          <w:sz w:val="28"/>
        </w:rPr>
      </w:pPr>
      <w:r w:rsidRPr="00A05CDC">
        <w:rPr>
          <w:color w:val="000000"/>
          <w:sz w:val="28"/>
        </w:rPr>
        <w:t>Проблемы координации деятельности образовательного учреждения вне места его нахождения.</w:t>
      </w:r>
    </w:p>
    <w:p w:rsidR="00777544" w:rsidRPr="00A05CDC" w:rsidRDefault="00777544" w:rsidP="00553EA1">
      <w:pPr>
        <w:pStyle w:val="ab"/>
        <w:spacing w:line="360" w:lineRule="auto"/>
        <w:ind w:firstLine="720"/>
        <w:rPr>
          <w:color w:val="000000"/>
          <w:sz w:val="28"/>
        </w:rPr>
      </w:pPr>
      <w:r w:rsidRPr="00460764">
        <w:rPr>
          <w:color w:val="000000"/>
          <w:sz w:val="28"/>
        </w:rPr>
        <w:t xml:space="preserve">Следствием свойства экстерриториальности дистанционного обучения является возможность образовательного учреждения реализовать образовательную программу учащимся в независимости от места нахождения образовательного учреждения и учащегося. Однако, действующие нормы образовательного законодательства не предполагают возможности действий образовательного учреждения вне места своего нахождения, за исключением филиалов (представительства не могут осуществлять обучение, но могут проводить консультационную деятельность, текущий контроль успеваемости, промежуточную аттестацию и оказывать помощь студентам-заочникам в освоении образовательных программ за счет привлечения штатных научно-педагогических работников вуза, например, преподавателей экстерриториальных кафедр вуза, проживающих в местах компактного </w:t>
      </w:r>
      <w:r w:rsidRPr="00A05CDC">
        <w:rPr>
          <w:color w:val="000000"/>
          <w:sz w:val="28"/>
        </w:rPr>
        <w:t>сосредоточения дистанционных студентов. Поэтому, логичным было бы распространение «статуса экстерриториальности» на лицензии образовательных учреждений, реализующих учебные программы с использованием дистанционного обучения.</w:t>
      </w:r>
    </w:p>
    <w:p w:rsidR="00777544" w:rsidRPr="00A05CDC" w:rsidRDefault="00777544" w:rsidP="00553EA1">
      <w:pPr>
        <w:pStyle w:val="ab"/>
        <w:spacing w:line="360" w:lineRule="auto"/>
        <w:ind w:firstLine="720"/>
        <w:rPr>
          <w:color w:val="000000"/>
          <w:sz w:val="28"/>
        </w:rPr>
      </w:pPr>
      <w:r w:rsidRPr="00A05CDC">
        <w:rPr>
          <w:color w:val="000000"/>
          <w:sz w:val="28"/>
        </w:rPr>
        <w:t>Проблема несоответствия существующих лицензионных нормативов, разработанных для традиционных технологий получения образования особенностям обучения с использованием дистанционных технологий.</w:t>
      </w:r>
    </w:p>
    <w:p w:rsidR="00777544" w:rsidRPr="00460764" w:rsidRDefault="00777544" w:rsidP="00553EA1">
      <w:pPr>
        <w:pStyle w:val="ab"/>
        <w:spacing w:line="360" w:lineRule="auto"/>
        <w:ind w:firstLine="720"/>
        <w:rPr>
          <w:color w:val="000000"/>
          <w:sz w:val="28"/>
        </w:rPr>
      </w:pPr>
      <w:r w:rsidRPr="00460764">
        <w:rPr>
          <w:color w:val="000000"/>
          <w:sz w:val="28"/>
        </w:rPr>
        <w:t>Это несоответствие проявляется в части:</w:t>
      </w:r>
    </w:p>
    <w:p w:rsidR="00777544" w:rsidRPr="00460764" w:rsidRDefault="00777544" w:rsidP="00553EA1">
      <w:pPr>
        <w:pStyle w:val="ab"/>
        <w:spacing w:line="360" w:lineRule="auto"/>
        <w:ind w:firstLine="720"/>
        <w:rPr>
          <w:color w:val="000000"/>
          <w:sz w:val="28"/>
        </w:rPr>
      </w:pPr>
      <w:r w:rsidRPr="00460764">
        <w:rPr>
          <w:color w:val="000000"/>
          <w:sz w:val="28"/>
        </w:rPr>
        <w:t>а) требований к наличию и оснащенности арендуемых площадей (при дистанционном обучении аудиторные занятия проводятся в значительно меньшем объеме);</w:t>
      </w:r>
    </w:p>
    <w:p w:rsidR="00777544" w:rsidRPr="00460764" w:rsidRDefault="00777544" w:rsidP="00553EA1">
      <w:pPr>
        <w:pStyle w:val="ab"/>
        <w:spacing w:line="360" w:lineRule="auto"/>
        <w:ind w:firstLine="720"/>
        <w:rPr>
          <w:color w:val="000000"/>
          <w:sz w:val="28"/>
        </w:rPr>
      </w:pPr>
      <w:r w:rsidRPr="00460764">
        <w:rPr>
          <w:color w:val="000000"/>
          <w:sz w:val="28"/>
        </w:rPr>
        <w:t>б) количеству штатных преподавателей, имеющих ученую степень (при дистанционном обучении значительная часть нагрузки выполняется преподавателями, имеющими специальную методическую подготовку, а также опыт практической работы по профилю обучения, но не имеющими ученую степень);</w:t>
      </w:r>
    </w:p>
    <w:p w:rsidR="00777544" w:rsidRPr="00460764" w:rsidRDefault="00777544" w:rsidP="00553EA1">
      <w:pPr>
        <w:pStyle w:val="ab"/>
        <w:spacing w:line="360" w:lineRule="auto"/>
        <w:ind w:firstLine="720"/>
        <w:rPr>
          <w:color w:val="000000"/>
          <w:sz w:val="28"/>
        </w:rPr>
      </w:pPr>
      <w:r w:rsidRPr="00460764">
        <w:rPr>
          <w:color w:val="000000"/>
          <w:sz w:val="28"/>
        </w:rPr>
        <w:t>с) требований к обеспечению литературой в традиционной библиотеке (при дистанционном обучении обучаемые получают индивидуальный комплект учебно-методических материалов, который часто не может быть отражен на балансе базового вуза, а также имеют доступ в электронные библиотеки вузов) и др.</w:t>
      </w:r>
    </w:p>
    <w:p w:rsidR="00777544" w:rsidRPr="00A05CDC" w:rsidRDefault="00777544" w:rsidP="00553EA1">
      <w:pPr>
        <w:pStyle w:val="ab"/>
        <w:spacing w:line="360" w:lineRule="auto"/>
        <w:ind w:firstLine="720"/>
        <w:rPr>
          <w:color w:val="000000"/>
          <w:sz w:val="28"/>
        </w:rPr>
      </w:pPr>
      <w:r w:rsidRPr="00A05CDC">
        <w:rPr>
          <w:color w:val="000000"/>
          <w:sz w:val="28"/>
        </w:rPr>
        <w:t>Проблемы отдельных процедур лицензирования, аттестации и аккредитации филиалов ВУЗов.</w:t>
      </w:r>
    </w:p>
    <w:p w:rsidR="00777544" w:rsidRPr="00460764" w:rsidRDefault="00777544" w:rsidP="00553EA1">
      <w:pPr>
        <w:pStyle w:val="ab"/>
        <w:spacing w:line="360" w:lineRule="auto"/>
        <w:ind w:firstLine="720"/>
        <w:rPr>
          <w:color w:val="000000"/>
          <w:sz w:val="28"/>
        </w:rPr>
      </w:pPr>
      <w:r w:rsidRPr="00460764">
        <w:rPr>
          <w:color w:val="000000"/>
          <w:sz w:val="28"/>
        </w:rPr>
        <w:t xml:space="preserve">Согласно Закону «Об образовании» филиалы образовательных учреждений проходят лицензирование и аттестацию отдельно от головного ВУЗа. И только аккредитацию – в составе головного вуза. Это противоречит положениям Гражданского Кодекса, согласно которым филиал (также как и представительство) не является юридическим лицом, а лишь обособленным подразделением юридического лица. </w:t>
      </w:r>
    </w:p>
    <w:p w:rsidR="00777544" w:rsidRPr="00A05CDC" w:rsidRDefault="00777544" w:rsidP="00553EA1">
      <w:pPr>
        <w:pStyle w:val="ab"/>
        <w:spacing w:line="360" w:lineRule="auto"/>
        <w:ind w:firstLine="720"/>
        <w:rPr>
          <w:color w:val="000000"/>
          <w:sz w:val="28"/>
        </w:rPr>
      </w:pPr>
      <w:r w:rsidRPr="00A05CDC">
        <w:rPr>
          <w:color w:val="000000"/>
          <w:sz w:val="28"/>
        </w:rPr>
        <w:t>Проблема взаимодействия с региональными Советами ректоров на предмет открытия филиала или представительства образовательного учреждения в соответствующем регионе.</w:t>
      </w:r>
    </w:p>
    <w:p w:rsidR="00777544" w:rsidRPr="00460764" w:rsidRDefault="00777544" w:rsidP="00553EA1">
      <w:pPr>
        <w:pStyle w:val="ab"/>
        <w:spacing w:line="360" w:lineRule="auto"/>
        <w:ind w:firstLine="720"/>
        <w:rPr>
          <w:color w:val="000000"/>
          <w:sz w:val="28"/>
        </w:rPr>
      </w:pPr>
      <w:r w:rsidRPr="00460764">
        <w:rPr>
          <w:color w:val="000000"/>
          <w:sz w:val="28"/>
        </w:rPr>
        <w:t>Региональный совет ректоров не всегда может объективно оценить ВУЗ, стремящийся выйти на региональные рынки образовательных услуг, так как региональные ВУЗы прямо конкурируют с филиалами московских ВУЗов на своем региональном рынке.</w:t>
      </w:r>
    </w:p>
    <w:p w:rsidR="00777544" w:rsidRPr="00460764" w:rsidRDefault="00777544" w:rsidP="00553EA1">
      <w:pPr>
        <w:pStyle w:val="ab"/>
        <w:spacing w:line="360" w:lineRule="auto"/>
        <w:ind w:firstLine="720"/>
        <w:rPr>
          <w:color w:val="000000"/>
          <w:sz w:val="28"/>
        </w:rPr>
      </w:pPr>
      <w:r w:rsidRPr="00460764">
        <w:rPr>
          <w:color w:val="000000"/>
          <w:sz w:val="28"/>
        </w:rPr>
        <w:t>Советы ректоров наделены весьма широкими полномочиями, в том числе административно-контрольными, что в совокупности с полным отсутствием нормативно-правовых актов, разъясняющих данные функции советов ректоров, а также ограничивающих или определяющих их компетенцию, приводит к достаточно опасным проявлениям.</w:t>
      </w:r>
    </w:p>
    <w:p w:rsidR="00777544" w:rsidRPr="00460764" w:rsidRDefault="00777544" w:rsidP="00553EA1">
      <w:pPr>
        <w:pStyle w:val="ab"/>
        <w:spacing w:line="360" w:lineRule="auto"/>
        <w:ind w:firstLine="720"/>
        <w:rPr>
          <w:color w:val="000000"/>
          <w:sz w:val="28"/>
        </w:rPr>
      </w:pPr>
      <w:r w:rsidRPr="00460764">
        <w:rPr>
          <w:color w:val="000000"/>
          <w:sz w:val="28"/>
        </w:rPr>
        <w:t>Согласно письму Минобразования РФ от 29.04.99 г. № 15-20ин/15-11 «О филиале ВУЗа» при рассмотрении вопросов создания филиала может учитываться мнение соответствующего совета ректоров высших учебных заведений Российской Федерации», т.е. совет ректоров может прямо влиять на возможность создания филиала в конкретном регионе, и, при желании, избавиться от потенциального конкурента. Региональный совет ректоров может дать негативную оценку на предложение о создании филиала, мотивируя свое решение любыми причинами или никак не мотивируя, а также любыми способами затягивать процесс принятия решения.</w:t>
      </w:r>
    </w:p>
    <w:p w:rsidR="00777544" w:rsidRPr="00460764" w:rsidRDefault="00777544" w:rsidP="00553EA1">
      <w:pPr>
        <w:pStyle w:val="ab"/>
        <w:spacing w:line="360" w:lineRule="auto"/>
        <w:ind w:firstLine="720"/>
        <w:rPr>
          <w:color w:val="000000"/>
          <w:sz w:val="28"/>
        </w:rPr>
      </w:pPr>
      <w:r w:rsidRPr="00460764">
        <w:rPr>
          <w:color w:val="000000"/>
          <w:sz w:val="28"/>
        </w:rPr>
        <w:t>На сегодняшний день назрела острая необходимость четко определить функции и компетенцию советов ректоров, цели их деятельности, роль в системе образования Российской Федерации, перспективы их функционирования и дальнейшего развития, как для всей образовательной системы России, так и для отдельных ее частей.</w:t>
      </w:r>
    </w:p>
    <w:p w:rsidR="00777544" w:rsidRPr="00460764" w:rsidRDefault="00777544" w:rsidP="00553EA1">
      <w:pPr>
        <w:pStyle w:val="ab"/>
        <w:spacing w:line="360" w:lineRule="auto"/>
        <w:ind w:firstLine="720"/>
        <w:rPr>
          <w:color w:val="000000"/>
          <w:sz w:val="28"/>
        </w:rPr>
      </w:pPr>
      <w:r w:rsidRPr="00460764">
        <w:rPr>
          <w:color w:val="000000"/>
          <w:sz w:val="28"/>
        </w:rPr>
        <w:t>Деятельность советов ректоров должна быть нацелена на решение межвузовских проблем, обмен опытом осуществления образовательной деятельности, а также координацию работы ВУЗов региона, а не на организацию региональных монополий, основанных на интересах местных ВУЗов.</w:t>
      </w:r>
    </w:p>
    <w:p w:rsidR="00777544" w:rsidRPr="00A05CDC" w:rsidRDefault="00777544" w:rsidP="00553EA1">
      <w:pPr>
        <w:pStyle w:val="ab"/>
        <w:spacing w:line="360" w:lineRule="auto"/>
        <w:ind w:firstLine="720"/>
        <w:rPr>
          <w:color w:val="000000"/>
          <w:sz w:val="28"/>
        </w:rPr>
      </w:pPr>
      <w:r w:rsidRPr="00A05CDC">
        <w:rPr>
          <w:color w:val="000000"/>
          <w:sz w:val="28"/>
        </w:rPr>
        <w:t>Проблема статуса учащегося в системе обучения с использованием дистанционных технологий.</w:t>
      </w:r>
    </w:p>
    <w:p w:rsidR="00777544" w:rsidRPr="00A05CDC" w:rsidRDefault="00777544" w:rsidP="00553EA1">
      <w:pPr>
        <w:pStyle w:val="ab"/>
        <w:spacing w:line="360" w:lineRule="auto"/>
        <w:ind w:firstLine="720"/>
        <w:rPr>
          <w:color w:val="000000"/>
          <w:sz w:val="28"/>
        </w:rPr>
      </w:pPr>
      <w:r w:rsidRPr="00A05CDC">
        <w:rPr>
          <w:color w:val="000000"/>
          <w:sz w:val="28"/>
        </w:rPr>
        <w:t>Права и обязанности обучающихся по образовательным программам, реализуемым в рамках дистанционного образования не определены. Сегодня правовой статус такого обучающегося практически приравнивается к статусу экстерна или заочника. Однако в системе дистанционного образования не существует правового обоснования такого отождествления.</w:t>
      </w:r>
    </w:p>
    <w:p w:rsidR="00777544" w:rsidRPr="00A05CDC" w:rsidRDefault="00777544" w:rsidP="00553EA1">
      <w:pPr>
        <w:pStyle w:val="ab"/>
        <w:spacing w:line="360" w:lineRule="auto"/>
        <w:ind w:firstLine="720"/>
        <w:rPr>
          <w:color w:val="000000"/>
          <w:sz w:val="28"/>
        </w:rPr>
      </w:pPr>
      <w:r w:rsidRPr="00A05CDC">
        <w:rPr>
          <w:color w:val="000000"/>
          <w:sz w:val="28"/>
        </w:rPr>
        <w:t>Проблема организации труда преподавателей и работников ВУЗа в системе обучения с использованием дистанционных технологий.</w:t>
      </w:r>
    </w:p>
    <w:p w:rsidR="00777544" w:rsidRPr="00460764" w:rsidRDefault="00777544" w:rsidP="00553EA1">
      <w:pPr>
        <w:pStyle w:val="ab"/>
        <w:spacing w:line="360" w:lineRule="auto"/>
        <w:ind w:firstLine="720"/>
        <w:rPr>
          <w:color w:val="000000"/>
          <w:sz w:val="28"/>
        </w:rPr>
      </w:pPr>
      <w:r w:rsidRPr="00460764">
        <w:rPr>
          <w:color w:val="000000"/>
          <w:sz w:val="28"/>
        </w:rPr>
        <w:t>В рамках проведения эксперимента обозначилась проблема нормирования труда преподавателей и работников, участвующих в реализации образовательной программы в рамках дистанционного образования.</w:t>
      </w:r>
    </w:p>
    <w:p w:rsidR="00777544" w:rsidRPr="00A05CDC" w:rsidRDefault="00777544" w:rsidP="00553EA1">
      <w:pPr>
        <w:pStyle w:val="ab"/>
        <w:spacing w:line="360" w:lineRule="auto"/>
        <w:ind w:firstLine="720"/>
        <w:rPr>
          <w:color w:val="000000"/>
          <w:sz w:val="28"/>
        </w:rPr>
      </w:pPr>
      <w:r w:rsidRPr="00A05CDC">
        <w:rPr>
          <w:color w:val="000000"/>
          <w:sz w:val="28"/>
        </w:rPr>
        <w:t>Проблемы заполнения дипломов в части обязательного названия формы обучения и образовательного подразделения.</w:t>
      </w:r>
    </w:p>
    <w:p w:rsidR="00D93E31" w:rsidRDefault="00777544" w:rsidP="00553EA1">
      <w:pPr>
        <w:spacing w:before="0" w:after="0" w:line="360" w:lineRule="auto"/>
        <w:ind w:firstLine="720"/>
        <w:jc w:val="both"/>
        <w:rPr>
          <w:color w:val="000000"/>
          <w:sz w:val="28"/>
        </w:rPr>
      </w:pPr>
      <w:r w:rsidRPr="00460764">
        <w:rPr>
          <w:color w:val="000000"/>
          <w:sz w:val="28"/>
        </w:rPr>
        <w:t>Инструкция по заполнению документов об образовании предписывают в приложении к диплому указывать форму получения образования и филиал, в котором проходил обучение выпускник. Данное положение является дискриминационным по отношению к таким учащимся, так как предполагает, что сведения о форме получения образования и месте прохождения образовательной программы могут иметь значение для потенциального работодателя при определении уровня подготовки специалиста. При этом в инструкциях не описывается ситуация, предусмотренная Законом «Об образовании», когда гражданин получает образование в условиях сочетания различных форм обучения.</w:t>
      </w:r>
    </w:p>
    <w:p w:rsidR="00D93E31" w:rsidRDefault="00D93E31" w:rsidP="00553EA1">
      <w:pPr>
        <w:spacing w:before="0" w:after="0" w:line="360" w:lineRule="auto"/>
        <w:ind w:firstLine="720"/>
        <w:jc w:val="both"/>
        <w:rPr>
          <w:color w:val="000000"/>
          <w:sz w:val="28"/>
        </w:rPr>
        <w:sectPr w:rsidR="00D93E31" w:rsidSect="00BA23C3">
          <w:footerReference w:type="even" r:id="rId7"/>
          <w:footerReference w:type="default" r:id="rId8"/>
          <w:pgSz w:w="11906" w:h="16838" w:code="9"/>
          <w:pgMar w:top="1134" w:right="851" w:bottom="1134" w:left="1701" w:header="720" w:footer="720" w:gutter="0"/>
          <w:cols w:space="720"/>
          <w:titlePg/>
          <w:docGrid w:linePitch="326"/>
        </w:sectPr>
      </w:pPr>
    </w:p>
    <w:p w:rsidR="00777544" w:rsidRPr="00460764" w:rsidRDefault="00777544" w:rsidP="00BA23C3">
      <w:pPr>
        <w:spacing w:before="0" w:after="0" w:line="360" w:lineRule="auto"/>
        <w:ind w:firstLine="720"/>
        <w:jc w:val="both"/>
        <w:rPr>
          <w:color w:val="000000"/>
          <w:sz w:val="28"/>
        </w:rPr>
      </w:pPr>
      <w:r w:rsidRPr="00460764">
        <w:rPr>
          <w:b/>
          <w:color w:val="000000"/>
          <w:sz w:val="28"/>
        </w:rPr>
        <w:t xml:space="preserve">ТИПЫ ДИСТАНЦИОННЫХ ТЕХНОЛОГИЙ И МАСШТАБЫ ИХ ПРИМЕНЕНИЯ </w:t>
      </w:r>
      <w:r w:rsidRPr="00460764">
        <w:rPr>
          <w:b/>
          <w:color w:val="000000"/>
          <w:sz w:val="28"/>
        </w:rPr>
        <w:tab/>
      </w:r>
      <w:r w:rsidRPr="00460764">
        <w:rPr>
          <w:b/>
          <w:color w:val="000000"/>
          <w:sz w:val="28"/>
        </w:rPr>
        <w:tab/>
      </w:r>
      <w:r w:rsidRPr="00460764">
        <w:rPr>
          <w:b/>
          <w:color w:val="000000"/>
          <w:sz w:val="28"/>
        </w:rPr>
        <w:tab/>
      </w:r>
      <w:r w:rsidRPr="00460764">
        <w:rPr>
          <w:b/>
          <w:color w:val="000000"/>
          <w:sz w:val="28"/>
        </w:rPr>
        <w:tab/>
      </w:r>
      <w:r w:rsidRPr="00460764">
        <w:rPr>
          <w:b/>
          <w:color w:val="000000"/>
          <w:sz w:val="28"/>
        </w:rPr>
        <w:tab/>
      </w:r>
      <w:r w:rsidRPr="00460764">
        <w:rPr>
          <w:b/>
          <w:color w:val="000000"/>
          <w:sz w:val="28"/>
        </w:rPr>
        <w:tab/>
      </w:r>
      <w:r w:rsidRPr="00460764">
        <w:rPr>
          <w:color w:val="000000"/>
          <w:sz w:val="28"/>
        </w:rPr>
        <w:t>Таб. 1</w:t>
      </w:r>
    </w:p>
    <w:tbl>
      <w:tblPr>
        <w:tblW w:w="5352" w:type="pct"/>
        <w:tblInd w:w="-7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5"/>
        <w:gridCol w:w="2023"/>
        <w:gridCol w:w="893"/>
        <w:gridCol w:w="893"/>
        <w:gridCol w:w="896"/>
        <w:gridCol w:w="896"/>
        <w:gridCol w:w="896"/>
        <w:gridCol w:w="896"/>
        <w:gridCol w:w="896"/>
        <w:gridCol w:w="899"/>
        <w:gridCol w:w="1010"/>
        <w:gridCol w:w="1291"/>
        <w:gridCol w:w="1500"/>
        <w:gridCol w:w="1073"/>
      </w:tblGrid>
      <w:tr w:rsidR="004041FD" w:rsidRPr="00A05CDC" w:rsidTr="00D93E31">
        <w:trPr>
          <w:cantSplit/>
          <w:trHeight w:val="841"/>
        </w:trPr>
        <w:tc>
          <w:tcPr>
            <w:tcW w:w="558" w:type="pct"/>
            <w:vMerge w:val="restart"/>
            <w:tcBorders>
              <w:top w:val="single" w:sz="12" w:space="0" w:color="auto"/>
              <w:left w:val="single" w:sz="12" w:space="0" w:color="auto"/>
              <w:bottom w:val="double" w:sz="4" w:space="0" w:color="auto"/>
              <w:right w:val="nil"/>
            </w:tcBorders>
            <w:vAlign w:val="center"/>
          </w:tcPr>
          <w:p w:rsidR="00777544" w:rsidRPr="00A05CDC" w:rsidRDefault="00777544" w:rsidP="004041FD">
            <w:pPr>
              <w:spacing w:before="0" w:after="0" w:line="360" w:lineRule="auto"/>
              <w:rPr>
                <w:b/>
                <w:color w:val="000000"/>
                <w:sz w:val="20"/>
              </w:rPr>
            </w:pPr>
            <w:r w:rsidRPr="00A05CDC">
              <w:rPr>
                <w:b/>
                <w:color w:val="000000"/>
                <w:sz w:val="20"/>
              </w:rPr>
              <w:t>№</w:t>
            </w:r>
          </w:p>
        </w:tc>
        <w:tc>
          <w:tcPr>
            <w:tcW w:w="639" w:type="pct"/>
            <w:vMerge w:val="restart"/>
            <w:tcBorders>
              <w:top w:val="single" w:sz="12" w:space="0" w:color="auto"/>
              <w:left w:val="double" w:sz="4" w:space="0" w:color="auto"/>
              <w:bottom w:val="double" w:sz="4" w:space="0" w:color="auto"/>
              <w:right w:val="double" w:sz="4" w:space="0" w:color="auto"/>
            </w:tcBorders>
            <w:vAlign w:val="center"/>
          </w:tcPr>
          <w:p w:rsidR="00777544" w:rsidRPr="00A05CDC" w:rsidRDefault="00777544" w:rsidP="004041FD">
            <w:pPr>
              <w:pStyle w:val="5"/>
              <w:keepNext w:val="0"/>
              <w:spacing w:line="360" w:lineRule="auto"/>
              <w:jc w:val="left"/>
              <w:rPr>
                <w:color w:val="000000"/>
              </w:rPr>
            </w:pPr>
            <w:r w:rsidRPr="00A05CDC">
              <w:rPr>
                <w:color w:val="000000"/>
              </w:rPr>
              <w:t>НАИМЕНОВАНИЕ ВУЗА-УЧАСТНИКА</w:t>
            </w:r>
          </w:p>
        </w:tc>
        <w:tc>
          <w:tcPr>
            <w:tcW w:w="2263" w:type="pct"/>
            <w:gridSpan w:val="8"/>
            <w:tcBorders>
              <w:top w:val="single" w:sz="12" w:space="0" w:color="auto"/>
              <w:left w:val="nil"/>
              <w:bottom w:val="single" w:sz="4" w:space="0" w:color="auto"/>
              <w:right w:val="nil"/>
            </w:tcBorders>
            <w:vAlign w:val="center"/>
          </w:tcPr>
          <w:p w:rsidR="00777544" w:rsidRPr="00A05CDC" w:rsidRDefault="00777544" w:rsidP="004041FD">
            <w:pPr>
              <w:spacing w:before="0" w:after="0" w:line="360" w:lineRule="auto"/>
              <w:rPr>
                <w:b/>
                <w:color w:val="000000"/>
                <w:sz w:val="20"/>
              </w:rPr>
            </w:pPr>
            <w:r w:rsidRPr="00A05CDC">
              <w:rPr>
                <w:b/>
                <w:color w:val="000000"/>
                <w:sz w:val="20"/>
              </w:rPr>
              <w:t>ВИД КОМПОНЕНТА ТЕХНОЛОГИИ ОБУЧЕНИЯ</w:t>
            </w:r>
          </w:p>
        </w:tc>
        <w:tc>
          <w:tcPr>
            <w:tcW w:w="1540" w:type="pct"/>
            <w:gridSpan w:val="4"/>
            <w:tcBorders>
              <w:top w:val="single" w:sz="12" w:space="0" w:color="auto"/>
              <w:left w:val="double" w:sz="4" w:space="0" w:color="auto"/>
              <w:bottom w:val="single" w:sz="4" w:space="0" w:color="auto"/>
              <w:right w:val="single" w:sz="12" w:space="0" w:color="auto"/>
            </w:tcBorders>
            <w:vAlign w:val="center"/>
          </w:tcPr>
          <w:p w:rsidR="00777544" w:rsidRPr="00A05CDC" w:rsidRDefault="00777544" w:rsidP="004041FD">
            <w:pPr>
              <w:spacing w:before="0" w:after="0" w:line="360" w:lineRule="auto"/>
              <w:rPr>
                <w:b/>
                <w:color w:val="000000"/>
                <w:sz w:val="20"/>
              </w:rPr>
            </w:pPr>
            <w:r w:rsidRPr="00A05CDC">
              <w:rPr>
                <w:b/>
                <w:color w:val="000000"/>
                <w:sz w:val="20"/>
              </w:rPr>
              <w:t>МАСШТАБ ПРИМЕНЕНИЯ и ДИНАМИКА ПРИМЕНЕНИЯ</w:t>
            </w:r>
          </w:p>
        </w:tc>
      </w:tr>
      <w:tr w:rsidR="004041FD" w:rsidRPr="00A05CDC" w:rsidTr="00D93E31">
        <w:trPr>
          <w:cantSplit/>
          <w:trHeight w:val="3530"/>
        </w:trPr>
        <w:tc>
          <w:tcPr>
            <w:tcW w:w="558" w:type="pct"/>
            <w:vMerge/>
            <w:tcBorders>
              <w:top w:val="single" w:sz="12" w:space="0" w:color="auto"/>
              <w:left w:val="single" w:sz="12" w:space="0" w:color="auto"/>
              <w:bottom w:val="double" w:sz="4" w:space="0" w:color="auto"/>
              <w:right w:val="nil"/>
            </w:tcBorders>
            <w:vAlign w:val="center"/>
          </w:tcPr>
          <w:p w:rsidR="00777544" w:rsidRPr="00A05CDC" w:rsidRDefault="00777544" w:rsidP="004041FD">
            <w:pPr>
              <w:spacing w:before="0" w:after="0" w:line="360" w:lineRule="auto"/>
              <w:rPr>
                <w:b/>
                <w:color w:val="000000"/>
                <w:sz w:val="20"/>
              </w:rPr>
            </w:pPr>
          </w:p>
        </w:tc>
        <w:tc>
          <w:tcPr>
            <w:tcW w:w="639" w:type="pct"/>
            <w:vMerge/>
            <w:tcBorders>
              <w:top w:val="single" w:sz="12" w:space="0" w:color="auto"/>
              <w:left w:val="double" w:sz="4" w:space="0" w:color="auto"/>
              <w:bottom w:val="double" w:sz="4" w:space="0" w:color="auto"/>
              <w:right w:val="double" w:sz="4" w:space="0" w:color="auto"/>
            </w:tcBorders>
            <w:vAlign w:val="center"/>
          </w:tcPr>
          <w:p w:rsidR="00777544" w:rsidRPr="00A05CDC" w:rsidRDefault="00777544" w:rsidP="004041FD">
            <w:pPr>
              <w:spacing w:before="0" w:after="0" w:line="360" w:lineRule="auto"/>
              <w:rPr>
                <w:b/>
                <w:color w:val="000000"/>
                <w:sz w:val="20"/>
              </w:rPr>
            </w:pPr>
          </w:p>
        </w:tc>
        <w:tc>
          <w:tcPr>
            <w:tcW w:w="282" w:type="pct"/>
            <w:tcBorders>
              <w:top w:val="single" w:sz="4" w:space="0" w:color="auto"/>
              <w:left w:val="nil"/>
              <w:bottom w:val="nil"/>
              <w:right w:val="single" w:sz="4" w:space="0" w:color="auto"/>
            </w:tcBorders>
            <w:textDirection w:val="btLr"/>
            <w:vAlign w:val="center"/>
          </w:tcPr>
          <w:p w:rsidR="00777544" w:rsidRPr="00A05CDC" w:rsidRDefault="00777544" w:rsidP="004041FD">
            <w:pPr>
              <w:spacing w:before="0" w:after="0" w:line="360" w:lineRule="auto"/>
              <w:rPr>
                <w:b/>
                <w:color w:val="000000"/>
                <w:sz w:val="20"/>
              </w:rPr>
            </w:pPr>
            <w:r w:rsidRPr="00A05CDC">
              <w:rPr>
                <w:b/>
                <w:color w:val="000000"/>
                <w:sz w:val="20"/>
              </w:rPr>
              <w:t>Интернет – обучающая технология</w:t>
            </w:r>
          </w:p>
        </w:tc>
        <w:tc>
          <w:tcPr>
            <w:tcW w:w="282" w:type="pct"/>
            <w:tcBorders>
              <w:top w:val="single" w:sz="4" w:space="0" w:color="auto"/>
              <w:left w:val="single" w:sz="4" w:space="0" w:color="auto"/>
              <w:bottom w:val="double" w:sz="4" w:space="0" w:color="auto"/>
              <w:right w:val="single" w:sz="4" w:space="0" w:color="auto"/>
            </w:tcBorders>
            <w:textDirection w:val="btLr"/>
            <w:vAlign w:val="center"/>
          </w:tcPr>
          <w:p w:rsidR="00777544" w:rsidRPr="00A05CDC" w:rsidRDefault="00777544" w:rsidP="004041FD">
            <w:pPr>
              <w:spacing w:before="0" w:after="0" w:line="360" w:lineRule="auto"/>
              <w:rPr>
                <w:b/>
                <w:color w:val="000000"/>
                <w:sz w:val="20"/>
              </w:rPr>
            </w:pPr>
            <w:r w:rsidRPr="00A05CDC">
              <w:rPr>
                <w:b/>
                <w:color w:val="000000"/>
                <w:sz w:val="20"/>
              </w:rPr>
              <w:t>Кейсовая/портфельная</w:t>
            </w:r>
          </w:p>
        </w:tc>
        <w:tc>
          <w:tcPr>
            <w:tcW w:w="283" w:type="pct"/>
            <w:tcBorders>
              <w:top w:val="single" w:sz="4" w:space="0" w:color="auto"/>
              <w:left w:val="single" w:sz="4" w:space="0" w:color="auto"/>
              <w:bottom w:val="double" w:sz="4" w:space="0" w:color="auto"/>
              <w:right w:val="single" w:sz="4" w:space="0" w:color="auto"/>
            </w:tcBorders>
            <w:textDirection w:val="btLr"/>
            <w:vAlign w:val="center"/>
          </w:tcPr>
          <w:p w:rsidR="00777544" w:rsidRPr="00A05CDC" w:rsidRDefault="00777544" w:rsidP="004041FD">
            <w:pPr>
              <w:spacing w:before="0" w:after="0" w:line="360" w:lineRule="auto"/>
              <w:rPr>
                <w:b/>
                <w:color w:val="000000"/>
                <w:sz w:val="20"/>
              </w:rPr>
            </w:pPr>
            <w:r w:rsidRPr="00A05CDC">
              <w:rPr>
                <w:b/>
                <w:color w:val="000000"/>
                <w:sz w:val="20"/>
              </w:rPr>
              <w:t>Телевизионная</w:t>
            </w:r>
          </w:p>
        </w:tc>
        <w:tc>
          <w:tcPr>
            <w:tcW w:w="283" w:type="pct"/>
            <w:tcBorders>
              <w:top w:val="single" w:sz="4" w:space="0" w:color="auto"/>
              <w:left w:val="single" w:sz="4" w:space="0" w:color="auto"/>
              <w:bottom w:val="double" w:sz="4" w:space="0" w:color="auto"/>
              <w:right w:val="single" w:sz="4" w:space="0" w:color="auto"/>
            </w:tcBorders>
            <w:textDirection w:val="btLr"/>
            <w:vAlign w:val="center"/>
          </w:tcPr>
          <w:p w:rsidR="00777544" w:rsidRPr="00A05CDC" w:rsidRDefault="00777544" w:rsidP="004041FD">
            <w:pPr>
              <w:spacing w:before="0" w:after="0" w:line="360" w:lineRule="auto"/>
              <w:rPr>
                <w:b/>
                <w:color w:val="000000"/>
                <w:sz w:val="20"/>
              </w:rPr>
            </w:pPr>
            <w:r w:rsidRPr="00A05CDC">
              <w:rPr>
                <w:b/>
                <w:color w:val="000000"/>
                <w:sz w:val="20"/>
              </w:rPr>
              <w:t>Сетевая/интернет</w:t>
            </w:r>
          </w:p>
        </w:tc>
        <w:tc>
          <w:tcPr>
            <w:tcW w:w="283" w:type="pct"/>
            <w:tcBorders>
              <w:top w:val="single" w:sz="4" w:space="0" w:color="auto"/>
              <w:left w:val="single" w:sz="4" w:space="0" w:color="auto"/>
              <w:bottom w:val="double" w:sz="4" w:space="0" w:color="auto"/>
              <w:right w:val="single" w:sz="4" w:space="0" w:color="auto"/>
            </w:tcBorders>
            <w:textDirection w:val="btLr"/>
            <w:vAlign w:val="center"/>
          </w:tcPr>
          <w:p w:rsidR="00777544" w:rsidRPr="00A05CDC" w:rsidRDefault="00777544" w:rsidP="004041FD">
            <w:pPr>
              <w:spacing w:before="0" w:after="0" w:line="360" w:lineRule="auto"/>
              <w:rPr>
                <w:b/>
                <w:color w:val="000000"/>
                <w:sz w:val="20"/>
              </w:rPr>
            </w:pPr>
            <w:r w:rsidRPr="00A05CDC">
              <w:rPr>
                <w:b/>
                <w:color w:val="000000"/>
                <w:sz w:val="20"/>
              </w:rPr>
              <w:t>Сетевая/локальная</w:t>
            </w:r>
          </w:p>
        </w:tc>
        <w:tc>
          <w:tcPr>
            <w:tcW w:w="283" w:type="pct"/>
            <w:tcBorders>
              <w:top w:val="single" w:sz="4" w:space="0" w:color="auto"/>
              <w:left w:val="single" w:sz="4" w:space="0" w:color="auto"/>
              <w:bottom w:val="double" w:sz="4" w:space="0" w:color="auto"/>
              <w:right w:val="single" w:sz="4" w:space="0" w:color="auto"/>
            </w:tcBorders>
            <w:textDirection w:val="btLr"/>
            <w:vAlign w:val="center"/>
          </w:tcPr>
          <w:p w:rsidR="00777544" w:rsidRPr="00A05CDC" w:rsidRDefault="00777544" w:rsidP="004041FD">
            <w:pPr>
              <w:spacing w:before="0" w:after="0" w:line="360" w:lineRule="auto"/>
              <w:rPr>
                <w:b/>
                <w:color w:val="000000"/>
                <w:sz w:val="20"/>
              </w:rPr>
            </w:pPr>
            <w:r w:rsidRPr="00A05CDC">
              <w:rPr>
                <w:b/>
                <w:color w:val="000000"/>
                <w:sz w:val="20"/>
              </w:rPr>
              <w:t>Сетевая/ информационно-спутниковая</w:t>
            </w:r>
          </w:p>
        </w:tc>
        <w:tc>
          <w:tcPr>
            <w:tcW w:w="283" w:type="pct"/>
            <w:tcBorders>
              <w:top w:val="single" w:sz="4" w:space="0" w:color="auto"/>
              <w:left w:val="single" w:sz="4" w:space="0" w:color="auto"/>
              <w:bottom w:val="double" w:sz="4" w:space="0" w:color="auto"/>
              <w:right w:val="single" w:sz="4" w:space="0" w:color="auto"/>
            </w:tcBorders>
            <w:textDirection w:val="btLr"/>
            <w:vAlign w:val="center"/>
          </w:tcPr>
          <w:p w:rsidR="00777544" w:rsidRPr="00A05CDC" w:rsidRDefault="00777544" w:rsidP="004041FD">
            <w:pPr>
              <w:spacing w:before="0" w:after="0" w:line="360" w:lineRule="auto"/>
              <w:rPr>
                <w:b/>
                <w:color w:val="000000"/>
                <w:sz w:val="20"/>
              </w:rPr>
            </w:pPr>
            <w:r w:rsidRPr="00A05CDC">
              <w:rPr>
                <w:b/>
                <w:color w:val="000000"/>
                <w:sz w:val="20"/>
              </w:rPr>
              <w:t>Учебно-вахтовая</w:t>
            </w:r>
          </w:p>
        </w:tc>
        <w:tc>
          <w:tcPr>
            <w:tcW w:w="284" w:type="pct"/>
            <w:tcBorders>
              <w:top w:val="single" w:sz="4" w:space="0" w:color="auto"/>
              <w:left w:val="single" w:sz="4" w:space="0" w:color="auto"/>
              <w:bottom w:val="nil"/>
              <w:right w:val="nil"/>
            </w:tcBorders>
            <w:textDirection w:val="btLr"/>
            <w:vAlign w:val="center"/>
          </w:tcPr>
          <w:p w:rsidR="00777544" w:rsidRPr="00A05CDC" w:rsidRDefault="00777544" w:rsidP="004041FD">
            <w:pPr>
              <w:spacing w:before="0" w:after="0" w:line="360" w:lineRule="auto"/>
              <w:rPr>
                <w:b/>
                <w:color w:val="000000"/>
                <w:sz w:val="20"/>
              </w:rPr>
            </w:pPr>
            <w:r w:rsidRPr="00A05CDC">
              <w:rPr>
                <w:b/>
                <w:color w:val="000000"/>
                <w:sz w:val="20"/>
              </w:rPr>
              <w:t>Аттестационно-вахтовая</w:t>
            </w:r>
          </w:p>
        </w:tc>
        <w:tc>
          <w:tcPr>
            <w:tcW w:w="319" w:type="pct"/>
            <w:tcBorders>
              <w:top w:val="single" w:sz="4" w:space="0" w:color="auto"/>
              <w:left w:val="double" w:sz="4" w:space="0" w:color="auto"/>
              <w:bottom w:val="nil"/>
              <w:right w:val="single" w:sz="4" w:space="0" w:color="auto"/>
            </w:tcBorders>
            <w:textDirection w:val="btLr"/>
            <w:vAlign w:val="center"/>
          </w:tcPr>
          <w:p w:rsidR="00777544" w:rsidRPr="00A05CDC" w:rsidRDefault="00777544" w:rsidP="004041FD">
            <w:pPr>
              <w:spacing w:before="0" w:after="0" w:line="360" w:lineRule="auto"/>
              <w:rPr>
                <w:b/>
                <w:color w:val="000000"/>
                <w:sz w:val="20"/>
              </w:rPr>
            </w:pPr>
            <w:r w:rsidRPr="00A05CDC">
              <w:rPr>
                <w:b/>
                <w:color w:val="000000"/>
                <w:sz w:val="20"/>
              </w:rPr>
              <w:t>Количество учебных центров</w:t>
            </w:r>
          </w:p>
        </w:tc>
        <w:tc>
          <w:tcPr>
            <w:tcW w:w="408" w:type="pct"/>
            <w:tcBorders>
              <w:top w:val="single" w:sz="4" w:space="0" w:color="auto"/>
              <w:left w:val="single" w:sz="4" w:space="0" w:color="auto"/>
              <w:bottom w:val="double" w:sz="4" w:space="0" w:color="auto"/>
              <w:right w:val="single" w:sz="4" w:space="0" w:color="auto"/>
            </w:tcBorders>
            <w:textDirection w:val="btLr"/>
            <w:vAlign w:val="center"/>
          </w:tcPr>
          <w:p w:rsidR="00777544" w:rsidRPr="00A05CDC" w:rsidRDefault="00777544" w:rsidP="004041FD">
            <w:pPr>
              <w:spacing w:before="0" w:after="0" w:line="360" w:lineRule="auto"/>
              <w:rPr>
                <w:b/>
                <w:color w:val="000000"/>
                <w:sz w:val="20"/>
              </w:rPr>
            </w:pPr>
            <w:r w:rsidRPr="00A05CDC">
              <w:rPr>
                <w:b/>
                <w:color w:val="000000"/>
                <w:sz w:val="20"/>
              </w:rPr>
              <w:t>Количество дистанционных обучаемых</w:t>
            </w:r>
          </w:p>
        </w:tc>
        <w:tc>
          <w:tcPr>
            <w:tcW w:w="474" w:type="pct"/>
            <w:tcBorders>
              <w:top w:val="single" w:sz="4" w:space="0" w:color="auto"/>
              <w:left w:val="single" w:sz="4" w:space="0" w:color="auto"/>
              <w:bottom w:val="double" w:sz="4" w:space="0" w:color="auto"/>
              <w:right w:val="single" w:sz="4" w:space="0" w:color="auto"/>
            </w:tcBorders>
            <w:textDirection w:val="btLr"/>
            <w:vAlign w:val="center"/>
          </w:tcPr>
          <w:p w:rsidR="00777544" w:rsidRPr="00A05CDC" w:rsidRDefault="00777544" w:rsidP="004041FD">
            <w:pPr>
              <w:spacing w:before="0" w:after="0" w:line="360" w:lineRule="auto"/>
              <w:rPr>
                <w:b/>
                <w:color w:val="000000"/>
                <w:sz w:val="20"/>
              </w:rPr>
            </w:pPr>
            <w:r w:rsidRPr="00A05CDC">
              <w:rPr>
                <w:b/>
                <w:color w:val="000000"/>
                <w:sz w:val="20"/>
              </w:rPr>
              <w:t>Количество обучаемых, приведенное к установившемуся образовательному процессу</w:t>
            </w:r>
          </w:p>
        </w:tc>
        <w:tc>
          <w:tcPr>
            <w:tcW w:w="339" w:type="pct"/>
            <w:tcBorders>
              <w:top w:val="single" w:sz="4" w:space="0" w:color="auto"/>
              <w:left w:val="single" w:sz="4" w:space="0" w:color="auto"/>
              <w:bottom w:val="double" w:sz="4" w:space="0" w:color="auto"/>
              <w:right w:val="single" w:sz="12" w:space="0" w:color="auto"/>
            </w:tcBorders>
            <w:textDirection w:val="btLr"/>
            <w:vAlign w:val="center"/>
          </w:tcPr>
          <w:p w:rsidR="00777544" w:rsidRPr="00A05CDC" w:rsidRDefault="00777544" w:rsidP="004041FD">
            <w:pPr>
              <w:spacing w:before="0" w:after="0" w:line="360" w:lineRule="auto"/>
              <w:rPr>
                <w:b/>
                <w:color w:val="000000"/>
                <w:sz w:val="20"/>
              </w:rPr>
            </w:pPr>
            <w:r w:rsidRPr="00A05CDC">
              <w:rPr>
                <w:b/>
                <w:color w:val="000000"/>
                <w:sz w:val="20"/>
              </w:rPr>
              <w:t>Количество дипломированных дистанционных выпускников</w:t>
            </w:r>
          </w:p>
        </w:tc>
      </w:tr>
      <w:tr w:rsidR="004041FD" w:rsidRPr="00A05CDC" w:rsidTr="00D93E31">
        <w:trPr>
          <w:cantSplit/>
          <w:trHeight w:val="212"/>
        </w:trPr>
        <w:tc>
          <w:tcPr>
            <w:tcW w:w="558" w:type="pct"/>
            <w:tcBorders>
              <w:top w:val="nil"/>
              <w:left w:val="single" w:sz="12" w:space="0" w:color="auto"/>
              <w:bottom w:val="single" w:sz="4" w:space="0" w:color="auto"/>
              <w:right w:val="nil"/>
            </w:tcBorders>
            <w:vAlign w:val="center"/>
          </w:tcPr>
          <w:p w:rsidR="00777544" w:rsidRPr="00A05CDC" w:rsidRDefault="00777544" w:rsidP="004041FD">
            <w:pPr>
              <w:spacing w:before="0" w:after="0" w:line="360" w:lineRule="auto"/>
              <w:rPr>
                <w:color w:val="000000"/>
                <w:sz w:val="20"/>
              </w:rPr>
            </w:pPr>
            <w:r w:rsidRPr="00A05CDC">
              <w:rPr>
                <w:color w:val="000000"/>
                <w:sz w:val="20"/>
              </w:rPr>
              <w:t>1</w:t>
            </w:r>
          </w:p>
        </w:tc>
        <w:tc>
          <w:tcPr>
            <w:tcW w:w="639" w:type="pct"/>
            <w:tcBorders>
              <w:top w:val="nil"/>
              <w:left w:val="double" w:sz="4" w:space="0" w:color="auto"/>
              <w:bottom w:val="single" w:sz="4" w:space="0" w:color="auto"/>
              <w:right w:val="doub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Владимирский государственный университет</w:t>
            </w:r>
          </w:p>
        </w:tc>
        <w:tc>
          <w:tcPr>
            <w:tcW w:w="282" w:type="pct"/>
            <w:tcBorders>
              <w:top w:val="double" w:sz="4" w:space="0" w:color="auto"/>
              <w:left w:val="nil"/>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2" w:type="pct"/>
            <w:tcBorders>
              <w:top w:val="nil"/>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nil"/>
              <w:left w:val="single" w:sz="4" w:space="0" w:color="auto"/>
              <w:bottom w:val="nil"/>
              <w:right w:val="single" w:sz="4" w:space="0" w:color="auto"/>
            </w:tcBorders>
          </w:tcPr>
          <w:p w:rsidR="00777544" w:rsidRPr="00A05CDC" w:rsidRDefault="00777544" w:rsidP="004041FD">
            <w:pPr>
              <w:spacing w:before="0" w:after="0" w:line="360" w:lineRule="auto"/>
              <w:rPr>
                <w:color w:val="000000"/>
                <w:sz w:val="20"/>
              </w:rPr>
            </w:pPr>
          </w:p>
        </w:tc>
        <w:tc>
          <w:tcPr>
            <w:tcW w:w="283" w:type="pct"/>
            <w:tcBorders>
              <w:top w:val="nil"/>
              <w:left w:val="sing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nil"/>
              <w:left w:val="sing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nil"/>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nil"/>
              <w:left w:val="sing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4" w:type="pct"/>
            <w:tcBorders>
              <w:top w:val="double" w:sz="4" w:space="0" w:color="auto"/>
              <w:left w:val="single" w:sz="4" w:space="0" w:color="auto"/>
              <w:bottom w:val="single" w:sz="4" w:space="0" w:color="auto"/>
              <w:right w:val="nil"/>
            </w:tcBorders>
            <w:vAlign w:val="center"/>
          </w:tcPr>
          <w:p w:rsidR="00777544" w:rsidRPr="00A05CDC" w:rsidRDefault="00777544" w:rsidP="004041FD">
            <w:pPr>
              <w:spacing w:before="0" w:after="0" w:line="360" w:lineRule="auto"/>
              <w:rPr>
                <w:color w:val="000000"/>
                <w:sz w:val="20"/>
              </w:rPr>
            </w:pPr>
          </w:p>
        </w:tc>
        <w:tc>
          <w:tcPr>
            <w:tcW w:w="319" w:type="pct"/>
            <w:tcBorders>
              <w:top w:val="double" w:sz="4" w:space="0" w:color="auto"/>
              <w:left w:val="doub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4*</w:t>
            </w:r>
          </w:p>
        </w:tc>
        <w:tc>
          <w:tcPr>
            <w:tcW w:w="408" w:type="pct"/>
            <w:tcBorders>
              <w:top w:val="nil"/>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400 *</w:t>
            </w:r>
          </w:p>
        </w:tc>
        <w:tc>
          <w:tcPr>
            <w:tcW w:w="474" w:type="pct"/>
            <w:tcBorders>
              <w:top w:val="nil"/>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150 *</w:t>
            </w:r>
          </w:p>
        </w:tc>
        <w:tc>
          <w:tcPr>
            <w:tcW w:w="339" w:type="pct"/>
            <w:tcBorders>
              <w:top w:val="nil"/>
              <w:left w:val="single" w:sz="4" w:space="0" w:color="auto"/>
              <w:bottom w:val="single" w:sz="4" w:space="0" w:color="auto"/>
              <w:right w:val="single" w:sz="12" w:space="0" w:color="auto"/>
            </w:tcBorders>
            <w:vAlign w:val="center"/>
          </w:tcPr>
          <w:p w:rsidR="00777544" w:rsidRPr="00A05CDC" w:rsidRDefault="00777544" w:rsidP="004041FD">
            <w:pPr>
              <w:spacing w:before="0" w:after="0" w:line="360" w:lineRule="auto"/>
              <w:rPr>
                <w:b/>
                <w:color w:val="000000"/>
                <w:sz w:val="20"/>
              </w:rPr>
            </w:pPr>
            <w:r w:rsidRPr="00A05CDC">
              <w:rPr>
                <w:b/>
                <w:color w:val="000000"/>
                <w:sz w:val="20"/>
              </w:rPr>
              <w:t>нет *</w:t>
            </w:r>
          </w:p>
        </w:tc>
      </w:tr>
      <w:tr w:rsidR="004041FD" w:rsidRPr="00A05CDC" w:rsidTr="00D93E31">
        <w:trPr>
          <w:cantSplit/>
          <w:trHeight w:val="212"/>
        </w:trPr>
        <w:tc>
          <w:tcPr>
            <w:tcW w:w="558" w:type="pct"/>
            <w:tcBorders>
              <w:top w:val="single" w:sz="4" w:space="0" w:color="auto"/>
              <w:left w:val="single" w:sz="12" w:space="0" w:color="auto"/>
              <w:bottom w:val="single" w:sz="4" w:space="0" w:color="auto"/>
              <w:right w:val="nil"/>
            </w:tcBorders>
            <w:vAlign w:val="center"/>
          </w:tcPr>
          <w:p w:rsidR="00777544" w:rsidRPr="00A05CDC" w:rsidRDefault="00777544" w:rsidP="004041FD">
            <w:pPr>
              <w:spacing w:before="0" w:after="0" w:line="360" w:lineRule="auto"/>
              <w:rPr>
                <w:color w:val="000000"/>
                <w:sz w:val="20"/>
              </w:rPr>
            </w:pPr>
            <w:r w:rsidRPr="00A05CDC">
              <w:rPr>
                <w:color w:val="000000"/>
                <w:sz w:val="20"/>
              </w:rPr>
              <w:t>2</w:t>
            </w:r>
          </w:p>
        </w:tc>
        <w:tc>
          <w:tcPr>
            <w:tcW w:w="639" w:type="pct"/>
            <w:tcBorders>
              <w:top w:val="single" w:sz="4" w:space="0" w:color="auto"/>
              <w:left w:val="double" w:sz="4" w:space="0" w:color="auto"/>
              <w:bottom w:val="single" w:sz="4" w:space="0" w:color="auto"/>
              <w:right w:val="doub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Воронежский экономико-правовой институт</w:t>
            </w:r>
          </w:p>
        </w:tc>
        <w:tc>
          <w:tcPr>
            <w:tcW w:w="282" w:type="pct"/>
            <w:tcBorders>
              <w:top w:val="single" w:sz="4" w:space="0" w:color="auto"/>
              <w:left w:val="nil"/>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2"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4" w:type="pct"/>
            <w:tcBorders>
              <w:top w:val="single" w:sz="4" w:space="0" w:color="auto"/>
              <w:left w:val="single" w:sz="4" w:space="0" w:color="auto"/>
              <w:bottom w:val="single" w:sz="4" w:space="0" w:color="auto"/>
              <w:right w:val="nil"/>
            </w:tcBorders>
            <w:vAlign w:val="center"/>
          </w:tcPr>
          <w:p w:rsidR="00777544" w:rsidRPr="00A05CDC" w:rsidRDefault="00777544" w:rsidP="004041FD">
            <w:pPr>
              <w:spacing w:before="0" w:after="0" w:line="360" w:lineRule="auto"/>
              <w:rPr>
                <w:color w:val="000000"/>
                <w:sz w:val="20"/>
              </w:rPr>
            </w:pPr>
          </w:p>
        </w:tc>
        <w:tc>
          <w:tcPr>
            <w:tcW w:w="319" w:type="pct"/>
            <w:tcBorders>
              <w:top w:val="single" w:sz="4" w:space="0" w:color="auto"/>
              <w:left w:val="doub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6</w:t>
            </w:r>
          </w:p>
        </w:tc>
        <w:tc>
          <w:tcPr>
            <w:tcW w:w="408"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600 *</w:t>
            </w:r>
          </w:p>
        </w:tc>
        <w:tc>
          <w:tcPr>
            <w:tcW w:w="474"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250 *</w:t>
            </w:r>
          </w:p>
        </w:tc>
        <w:tc>
          <w:tcPr>
            <w:tcW w:w="339" w:type="pct"/>
            <w:tcBorders>
              <w:top w:val="single" w:sz="4" w:space="0" w:color="auto"/>
              <w:left w:val="single" w:sz="4" w:space="0" w:color="auto"/>
              <w:bottom w:val="single" w:sz="4" w:space="0" w:color="auto"/>
              <w:right w:val="single" w:sz="12"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нет *</w:t>
            </w:r>
          </w:p>
        </w:tc>
      </w:tr>
      <w:tr w:rsidR="004041FD" w:rsidRPr="00A05CDC" w:rsidTr="00D93E31">
        <w:trPr>
          <w:cantSplit/>
          <w:trHeight w:val="212"/>
        </w:trPr>
        <w:tc>
          <w:tcPr>
            <w:tcW w:w="558" w:type="pct"/>
            <w:tcBorders>
              <w:top w:val="single" w:sz="4" w:space="0" w:color="auto"/>
              <w:left w:val="single" w:sz="12" w:space="0" w:color="auto"/>
              <w:bottom w:val="single" w:sz="4" w:space="0" w:color="auto"/>
              <w:right w:val="nil"/>
            </w:tcBorders>
            <w:vAlign w:val="center"/>
          </w:tcPr>
          <w:p w:rsidR="00777544" w:rsidRPr="00A05CDC" w:rsidRDefault="00777544" w:rsidP="004041FD">
            <w:pPr>
              <w:spacing w:before="0" w:after="0" w:line="360" w:lineRule="auto"/>
              <w:rPr>
                <w:color w:val="000000"/>
                <w:sz w:val="20"/>
              </w:rPr>
            </w:pPr>
            <w:r w:rsidRPr="00A05CDC">
              <w:rPr>
                <w:color w:val="000000"/>
                <w:sz w:val="20"/>
              </w:rPr>
              <w:t>3</w:t>
            </w:r>
          </w:p>
        </w:tc>
        <w:tc>
          <w:tcPr>
            <w:tcW w:w="639" w:type="pct"/>
            <w:tcBorders>
              <w:top w:val="single" w:sz="4" w:space="0" w:color="auto"/>
              <w:left w:val="double" w:sz="4" w:space="0" w:color="auto"/>
              <w:bottom w:val="single" w:sz="4" w:space="0" w:color="auto"/>
              <w:right w:val="doub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Всероссийский заочный финансово-экономический институт (г. Москва)</w:t>
            </w:r>
          </w:p>
        </w:tc>
        <w:tc>
          <w:tcPr>
            <w:tcW w:w="282" w:type="pct"/>
            <w:tcBorders>
              <w:top w:val="single" w:sz="4" w:space="0" w:color="auto"/>
              <w:left w:val="nil"/>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2"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4" w:type="pct"/>
            <w:tcBorders>
              <w:top w:val="single" w:sz="4" w:space="0" w:color="auto"/>
              <w:left w:val="single" w:sz="4" w:space="0" w:color="auto"/>
              <w:bottom w:val="single" w:sz="4" w:space="0" w:color="auto"/>
              <w:right w:val="nil"/>
            </w:tcBorders>
            <w:vAlign w:val="center"/>
          </w:tcPr>
          <w:p w:rsidR="00777544" w:rsidRPr="00A05CDC" w:rsidRDefault="00777544" w:rsidP="004041FD">
            <w:pPr>
              <w:spacing w:before="0" w:after="0" w:line="360" w:lineRule="auto"/>
              <w:rPr>
                <w:color w:val="000000"/>
                <w:sz w:val="20"/>
              </w:rPr>
            </w:pPr>
          </w:p>
        </w:tc>
        <w:tc>
          <w:tcPr>
            <w:tcW w:w="319" w:type="pct"/>
            <w:tcBorders>
              <w:top w:val="single" w:sz="4" w:space="0" w:color="auto"/>
              <w:left w:val="doub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41*</w:t>
            </w:r>
          </w:p>
        </w:tc>
        <w:tc>
          <w:tcPr>
            <w:tcW w:w="408"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2073</w:t>
            </w:r>
          </w:p>
        </w:tc>
        <w:tc>
          <w:tcPr>
            <w:tcW w:w="474"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523</w:t>
            </w:r>
          </w:p>
        </w:tc>
        <w:tc>
          <w:tcPr>
            <w:tcW w:w="339" w:type="pct"/>
            <w:tcBorders>
              <w:top w:val="single" w:sz="4" w:space="0" w:color="auto"/>
              <w:left w:val="single" w:sz="4" w:space="0" w:color="auto"/>
              <w:bottom w:val="single" w:sz="4" w:space="0" w:color="auto"/>
              <w:right w:val="single" w:sz="12"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нет</w:t>
            </w:r>
          </w:p>
        </w:tc>
      </w:tr>
      <w:tr w:rsidR="004041FD" w:rsidRPr="00A05CDC" w:rsidTr="00D93E31">
        <w:trPr>
          <w:cantSplit/>
          <w:trHeight w:val="212"/>
        </w:trPr>
        <w:tc>
          <w:tcPr>
            <w:tcW w:w="558" w:type="pct"/>
            <w:tcBorders>
              <w:top w:val="single" w:sz="4" w:space="0" w:color="auto"/>
              <w:left w:val="single" w:sz="12" w:space="0" w:color="auto"/>
              <w:bottom w:val="single" w:sz="4" w:space="0" w:color="auto"/>
              <w:right w:val="nil"/>
            </w:tcBorders>
            <w:vAlign w:val="center"/>
          </w:tcPr>
          <w:p w:rsidR="00777544" w:rsidRPr="00A05CDC" w:rsidRDefault="00777544" w:rsidP="004041FD">
            <w:pPr>
              <w:spacing w:before="0" w:after="0" w:line="360" w:lineRule="auto"/>
              <w:rPr>
                <w:color w:val="000000"/>
                <w:sz w:val="20"/>
              </w:rPr>
            </w:pPr>
            <w:r w:rsidRPr="00A05CDC">
              <w:rPr>
                <w:color w:val="000000"/>
                <w:sz w:val="20"/>
              </w:rPr>
              <w:t>4</w:t>
            </w:r>
          </w:p>
        </w:tc>
        <w:tc>
          <w:tcPr>
            <w:tcW w:w="639" w:type="pct"/>
            <w:tcBorders>
              <w:top w:val="single" w:sz="4" w:space="0" w:color="auto"/>
              <w:left w:val="double" w:sz="4" w:space="0" w:color="auto"/>
              <w:bottom w:val="single" w:sz="4" w:space="0" w:color="auto"/>
              <w:right w:val="doub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Казанский государственный технический университет</w:t>
            </w:r>
          </w:p>
        </w:tc>
        <w:tc>
          <w:tcPr>
            <w:tcW w:w="282" w:type="pct"/>
            <w:tcBorders>
              <w:top w:val="single" w:sz="4" w:space="0" w:color="auto"/>
              <w:left w:val="nil"/>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2"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nil"/>
              <w:right w:val="single" w:sz="4" w:space="0" w:color="auto"/>
            </w:tcBorders>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4" w:type="pct"/>
            <w:tcBorders>
              <w:top w:val="single" w:sz="4" w:space="0" w:color="auto"/>
              <w:left w:val="single" w:sz="4" w:space="0" w:color="auto"/>
              <w:bottom w:val="single" w:sz="4" w:space="0" w:color="auto"/>
              <w:right w:val="nil"/>
            </w:tcBorders>
            <w:vAlign w:val="center"/>
          </w:tcPr>
          <w:p w:rsidR="00777544" w:rsidRPr="00A05CDC" w:rsidRDefault="00777544" w:rsidP="004041FD">
            <w:pPr>
              <w:spacing w:before="0" w:after="0" w:line="360" w:lineRule="auto"/>
              <w:rPr>
                <w:color w:val="000000"/>
                <w:sz w:val="20"/>
              </w:rPr>
            </w:pPr>
          </w:p>
        </w:tc>
        <w:tc>
          <w:tcPr>
            <w:tcW w:w="319" w:type="pct"/>
            <w:tcBorders>
              <w:top w:val="single" w:sz="4" w:space="0" w:color="auto"/>
              <w:left w:val="doub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5 *</w:t>
            </w:r>
          </w:p>
        </w:tc>
        <w:tc>
          <w:tcPr>
            <w:tcW w:w="408"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150 *</w:t>
            </w:r>
          </w:p>
        </w:tc>
        <w:tc>
          <w:tcPr>
            <w:tcW w:w="474"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80 *</w:t>
            </w:r>
          </w:p>
        </w:tc>
        <w:tc>
          <w:tcPr>
            <w:tcW w:w="339" w:type="pct"/>
            <w:tcBorders>
              <w:top w:val="single" w:sz="4" w:space="0" w:color="auto"/>
              <w:left w:val="single" w:sz="4" w:space="0" w:color="auto"/>
              <w:bottom w:val="single" w:sz="4" w:space="0" w:color="auto"/>
              <w:right w:val="single" w:sz="12"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нет *</w:t>
            </w:r>
          </w:p>
        </w:tc>
      </w:tr>
      <w:tr w:rsidR="00D93E31" w:rsidRPr="00A05CDC" w:rsidTr="00D93E31">
        <w:trPr>
          <w:cantSplit/>
          <w:trHeight w:val="212"/>
        </w:trPr>
        <w:tc>
          <w:tcPr>
            <w:tcW w:w="558" w:type="pct"/>
            <w:tcBorders>
              <w:top w:val="single" w:sz="4" w:space="0" w:color="auto"/>
              <w:left w:val="single" w:sz="12" w:space="0" w:color="auto"/>
              <w:bottom w:val="single" w:sz="4" w:space="0" w:color="auto"/>
              <w:right w:val="nil"/>
            </w:tcBorders>
            <w:vAlign w:val="center"/>
          </w:tcPr>
          <w:p w:rsidR="00777544" w:rsidRPr="00A05CDC" w:rsidRDefault="00777544" w:rsidP="004041FD">
            <w:pPr>
              <w:spacing w:before="0" w:after="0" w:line="360" w:lineRule="auto"/>
              <w:rPr>
                <w:color w:val="000000"/>
                <w:sz w:val="20"/>
              </w:rPr>
            </w:pPr>
            <w:r w:rsidRPr="00A05CDC">
              <w:rPr>
                <w:color w:val="000000"/>
                <w:sz w:val="20"/>
              </w:rPr>
              <w:t>5</w:t>
            </w:r>
          </w:p>
        </w:tc>
        <w:tc>
          <w:tcPr>
            <w:tcW w:w="639" w:type="pct"/>
            <w:tcBorders>
              <w:top w:val="single" w:sz="4" w:space="0" w:color="auto"/>
              <w:left w:val="double" w:sz="4" w:space="0" w:color="auto"/>
              <w:bottom w:val="single" w:sz="4" w:space="0" w:color="auto"/>
              <w:right w:val="double" w:sz="4" w:space="0" w:color="auto"/>
            </w:tcBorders>
            <w:vAlign w:val="center"/>
          </w:tcPr>
          <w:p w:rsidR="00460764" w:rsidRPr="00A05CDC" w:rsidRDefault="00777544" w:rsidP="004041FD">
            <w:pPr>
              <w:spacing w:before="0" w:after="0" w:line="360" w:lineRule="auto"/>
              <w:rPr>
                <w:color w:val="000000"/>
                <w:sz w:val="20"/>
              </w:rPr>
            </w:pPr>
            <w:r w:rsidRPr="00A05CDC">
              <w:rPr>
                <w:color w:val="000000"/>
                <w:sz w:val="20"/>
              </w:rPr>
              <w:t>Международный институт менеджмента ЛИНК</w:t>
            </w:r>
          </w:p>
          <w:p w:rsidR="00777544" w:rsidRPr="00A05CDC" w:rsidRDefault="00777544" w:rsidP="004041FD">
            <w:pPr>
              <w:spacing w:before="0" w:after="0" w:line="360" w:lineRule="auto"/>
              <w:rPr>
                <w:color w:val="000000"/>
                <w:sz w:val="20"/>
              </w:rPr>
            </w:pPr>
            <w:r w:rsidRPr="00A05CDC">
              <w:rPr>
                <w:color w:val="000000"/>
                <w:sz w:val="20"/>
              </w:rPr>
              <w:t>(г. Жуковский) ------- филиалы (центры-партнеры)</w:t>
            </w:r>
          </w:p>
        </w:tc>
        <w:tc>
          <w:tcPr>
            <w:tcW w:w="282" w:type="pct"/>
            <w:tcBorders>
              <w:top w:val="single" w:sz="4" w:space="0" w:color="auto"/>
              <w:left w:val="nil"/>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2"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4" w:type="pct"/>
            <w:tcBorders>
              <w:top w:val="single" w:sz="4" w:space="0" w:color="auto"/>
              <w:left w:val="single" w:sz="4" w:space="0" w:color="auto"/>
              <w:bottom w:val="single" w:sz="4" w:space="0" w:color="auto"/>
              <w:right w:val="nil"/>
            </w:tcBorders>
            <w:vAlign w:val="center"/>
          </w:tcPr>
          <w:p w:rsidR="00777544" w:rsidRPr="00A05CDC" w:rsidRDefault="00777544" w:rsidP="004041FD">
            <w:pPr>
              <w:spacing w:before="0" w:after="0" w:line="360" w:lineRule="auto"/>
              <w:rPr>
                <w:color w:val="000000"/>
                <w:sz w:val="20"/>
              </w:rPr>
            </w:pPr>
          </w:p>
        </w:tc>
        <w:tc>
          <w:tcPr>
            <w:tcW w:w="319" w:type="pct"/>
            <w:tcBorders>
              <w:top w:val="single" w:sz="4" w:space="0" w:color="auto"/>
              <w:left w:val="doub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5(80)</w:t>
            </w:r>
          </w:p>
        </w:tc>
        <w:tc>
          <w:tcPr>
            <w:tcW w:w="408"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286(5000)</w:t>
            </w:r>
          </w:p>
        </w:tc>
        <w:tc>
          <w:tcPr>
            <w:tcW w:w="474"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158(3800)</w:t>
            </w:r>
          </w:p>
        </w:tc>
        <w:tc>
          <w:tcPr>
            <w:tcW w:w="339" w:type="pct"/>
            <w:tcBorders>
              <w:top w:val="single" w:sz="4" w:space="0" w:color="auto"/>
              <w:left w:val="single" w:sz="4" w:space="0" w:color="auto"/>
              <w:bottom w:val="single" w:sz="4" w:space="0" w:color="auto"/>
              <w:right w:val="single" w:sz="12"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30(1303)</w:t>
            </w:r>
          </w:p>
        </w:tc>
      </w:tr>
      <w:tr w:rsidR="004041FD" w:rsidRPr="00A05CDC" w:rsidTr="00D93E31">
        <w:trPr>
          <w:cantSplit/>
          <w:trHeight w:val="212"/>
        </w:trPr>
        <w:tc>
          <w:tcPr>
            <w:tcW w:w="558" w:type="pct"/>
            <w:tcBorders>
              <w:top w:val="single" w:sz="4" w:space="0" w:color="auto"/>
              <w:left w:val="single" w:sz="12" w:space="0" w:color="auto"/>
              <w:bottom w:val="single" w:sz="4" w:space="0" w:color="auto"/>
              <w:right w:val="nil"/>
            </w:tcBorders>
            <w:vAlign w:val="center"/>
          </w:tcPr>
          <w:p w:rsidR="00777544" w:rsidRPr="00A05CDC" w:rsidRDefault="00777544" w:rsidP="004041FD">
            <w:pPr>
              <w:spacing w:before="0" w:after="0" w:line="360" w:lineRule="auto"/>
              <w:rPr>
                <w:color w:val="000000"/>
                <w:sz w:val="20"/>
              </w:rPr>
            </w:pPr>
            <w:r w:rsidRPr="00A05CDC">
              <w:rPr>
                <w:color w:val="000000"/>
                <w:sz w:val="20"/>
              </w:rPr>
              <w:t>6</w:t>
            </w:r>
          </w:p>
        </w:tc>
        <w:tc>
          <w:tcPr>
            <w:tcW w:w="639" w:type="pct"/>
            <w:tcBorders>
              <w:top w:val="single" w:sz="4" w:space="0" w:color="auto"/>
              <w:left w:val="double" w:sz="4" w:space="0" w:color="auto"/>
              <w:bottom w:val="single" w:sz="4" w:space="0" w:color="auto"/>
              <w:right w:val="doub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Международный институт экономики и права (г. Москва)</w:t>
            </w:r>
          </w:p>
        </w:tc>
        <w:tc>
          <w:tcPr>
            <w:tcW w:w="282" w:type="pct"/>
            <w:tcBorders>
              <w:top w:val="single" w:sz="4" w:space="0" w:color="auto"/>
              <w:left w:val="nil"/>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2"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4" w:type="pct"/>
            <w:tcBorders>
              <w:top w:val="single" w:sz="4" w:space="0" w:color="auto"/>
              <w:left w:val="single" w:sz="4" w:space="0" w:color="auto"/>
              <w:bottom w:val="nil"/>
              <w:right w:val="nil"/>
            </w:tcBorders>
            <w:vAlign w:val="center"/>
          </w:tcPr>
          <w:p w:rsidR="00777544" w:rsidRPr="00A05CDC" w:rsidRDefault="00777544" w:rsidP="004041FD">
            <w:pPr>
              <w:spacing w:before="0" w:after="0" w:line="360" w:lineRule="auto"/>
              <w:rPr>
                <w:color w:val="000000"/>
                <w:sz w:val="20"/>
              </w:rPr>
            </w:pPr>
          </w:p>
        </w:tc>
        <w:tc>
          <w:tcPr>
            <w:tcW w:w="319" w:type="pct"/>
            <w:tcBorders>
              <w:top w:val="single" w:sz="4" w:space="0" w:color="auto"/>
              <w:left w:val="doub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14*</w:t>
            </w:r>
          </w:p>
        </w:tc>
        <w:tc>
          <w:tcPr>
            <w:tcW w:w="408"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10500</w:t>
            </w:r>
          </w:p>
        </w:tc>
        <w:tc>
          <w:tcPr>
            <w:tcW w:w="474"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4 800</w:t>
            </w:r>
          </w:p>
        </w:tc>
        <w:tc>
          <w:tcPr>
            <w:tcW w:w="339" w:type="pct"/>
            <w:tcBorders>
              <w:top w:val="single" w:sz="4" w:space="0" w:color="auto"/>
              <w:left w:val="single" w:sz="4" w:space="0" w:color="auto"/>
              <w:bottom w:val="single" w:sz="4" w:space="0" w:color="auto"/>
              <w:right w:val="single" w:sz="12"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1575</w:t>
            </w:r>
          </w:p>
        </w:tc>
      </w:tr>
      <w:tr w:rsidR="004041FD" w:rsidRPr="00A05CDC" w:rsidTr="00D93E31">
        <w:trPr>
          <w:cantSplit/>
          <w:trHeight w:val="3546"/>
        </w:trPr>
        <w:tc>
          <w:tcPr>
            <w:tcW w:w="558" w:type="pct"/>
            <w:tcBorders>
              <w:top w:val="single" w:sz="4" w:space="0" w:color="auto"/>
              <w:left w:val="single" w:sz="12" w:space="0" w:color="auto"/>
              <w:bottom w:val="single" w:sz="4" w:space="0" w:color="auto"/>
              <w:right w:val="nil"/>
            </w:tcBorders>
            <w:vAlign w:val="center"/>
          </w:tcPr>
          <w:p w:rsidR="00777544" w:rsidRPr="00A05CDC" w:rsidRDefault="00777544" w:rsidP="004041FD">
            <w:pPr>
              <w:spacing w:before="0" w:after="0" w:line="360" w:lineRule="auto"/>
              <w:rPr>
                <w:color w:val="000000"/>
                <w:sz w:val="20"/>
              </w:rPr>
            </w:pPr>
            <w:r w:rsidRPr="00A05CDC">
              <w:rPr>
                <w:color w:val="000000"/>
                <w:sz w:val="20"/>
              </w:rPr>
              <w:t>7</w:t>
            </w:r>
          </w:p>
        </w:tc>
        <w:tc>
          <w:tcPr>
            <w:tcW w:w="639" w:type="pct"/>
            <w:tcBorders>
              <w:top w:val="single" w:sz="4" w:space="0" w:color="auto"/>
              <w:left w:val="double" w:sz="4" w:space="0" w:color="auto"/>
              <w:bottom w:val="single" w:sz="4" w:space="0" w:color="auto"/>
              <w:right w:val="doub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Московский государственный институт электронной техники (технический университет)</w:t>
            </w:r>
          </w:p>
        </w:tc>
        <w:tc>
          <w:tcPr>
            <w:tcW w:w="282" w:type="pct"/>
            <w:tcBorders>
              <w:top w:val="single" w:sz="4" w:space="0" w:color="auto"/>
              <w:left w:val="nil"/>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2"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4" w:type="pct"/>
            <w:tcBorders>
              <w:top w:val="single" w:sz="4" w:space="0" w:color="auto"/>
              <w:left w:val="single" w:sz="4" w:space="0" w:color="auto"/>
              <w:bottom w:val="nil"/>
              <w:right w:val="nil"/>
            </w:tcBorders>
            <w:vAlign w:val="center"/>
          </w:tcPr>
          <w:p w:rsidR="00777544" w:rsidRPr="00A05CDC" w:rsidRDefault="00777544" w:rsidP="004041FD">
            <w:pPr>
              <w:spacing w:before="0" w:after="0" w:line="360" w:lineRule="auto"/>
              <w:rPr>
                <w:color w:val="000000"/>
                <w:sz w:val="20"/>
              </w:rPr>
            </w:pPr>
          </w:p>
        </w:tc>
        <w:tc>
          <w:tcPr>
            <w:tcW w:w="319" w:type="pct"/>
            <w:tcBorders>
              <w:top w:val="single" w:sz="4" w:space="0" w:color="auto"/>
              <w:left w:val="doub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2</w:t>
            </w:r>
          </w:p>
        </w:tc>
        <w:tc>
          <w:tcPr>
            <w:tcW w:w="408"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200</w:t>
            </w:r>
          </w:p>
        </w:tc>
        <w:tc>
          <w:tcPr>
            <w:tcW w:w="474" w:type="pct"/>
            <w:tcBorders>
              <w:top w:val="single" w:sz="4" w:space="0" w:color="auto"/>
              <w:left w:val="sing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95</w:t>
            </w:r>
          </w:p>
        </w:tc>
        <w:tc>
          <w:tcPr>
            <w:tcW w:w="339" w:type="pct"/>
            <w:tcBorders>
              <w:top w:val="single" w:sz="4" w:space="0" w:color="auto"/>
              <w:left w:val="single" w:sz="4" w:space="0" w:color="auto"/>
              <w:bottom w:val="single" w:sz="4" w:space="0" w:color="auto"/>
              <w:right w:val="single" w:sz="12"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нет</w:t>
            </w:r>
          </w:p>
        </w:tc>
      </w:tr>
      <w:tr w:rsidR="004041FD" w:rsidRPr="00A05CDC" w:rsidTr="00D93E31">
        <w:trPr>
          <w:cantSplit/>
          <w:trHeight w:val="3546"/>
        </w:trPr>
        <w:tc>
          <w:tcPr>
            <w:tcW w:w="558" w:type="pct"/>
            <w:tcBorders>
              <w:top w:val="single" w:sz="4" w:space="0" w:color="auto"/>
              <w:left w:val="single" w:sz="12" w:space="0" w:color="auto"/>
              <w:bottom w:val="single" w:sz="4" w:space="0" w:color="auto"/>
              <w:right w:val="nil"/>
            </w:tcBorders>
            <w:vAlign w:val="center"/>
          </w:tcPr>
          <w:p w:rsidR="00777544" w:rsidRPr="00A05CDC" w:rsidRDefault="00777544" w:rsidP="004041FD">
            <w:pPr>
              <w:spacing w:before="0" w:after="0" w:line="360" w:lineRule="auto"/>
              <w:rPr>
                <w:color w:val="000000"/>
                <w:sz w:val="20"/>
              </w:rPr>
            </w:pPr>
            <w:r w:rsidRPr="00A05CDC">
              <w:rPr>
                <w:color w:val="000000"/>
                <w:sz w:val="20"/>
              </w:rPr>
              <w:t>8</w:t>
            </w:r>
          </w:p>
        </w:tc>
        <w:tc>
          <w:tcPr>
            <w:tcW w:w="639" w:type="pct"/>
            <w:tcBorders>
              <w:top w:val="single" w:sz="4" w:space="0" w:color="auto"/>
              <w:left w:val="double" w:sz="4" w:space="0" w:color="auto"/>
              <w:bottom w:val="single" w:sz="4" w:space="0" w:color="auto"/>
              <w:right w:val="doub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Московский государственный индустриальный университет ---- филиалы и представительства (центры-партнеры)</w:t>
            </w:r>
          </w:p>
        </w:tc>
        <w:tc>
          <w:tcPr>
            <w:tcW w:w="282" w:type="pct"/>
            <w:tcBorders>
              <w:top w:val="single" w:sz="4" w:space="0" w:color="auto"/>
              <w:left w:val="nil"/>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2" w:type="pct"/>
            <w:tcBorders>
              <w:top w:val="single" w:sz="4" w:space="0" w:color="auto"/>
              <w:left w:val="sing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tcPr>
          <w:p w:rsidR="00777544" w:rsidRPr="00A05CDC" w:rsidRDefault="00777544" w:rsidP="004041FD">
            <w:pPr>
              <w:spacing w:before="0" w:after="0" w:line="360" w:lineRule="auto"/>
              <w:rPr>
                <w:color w:val="000000"/>
                <w:sz w:val="20"/>
              </w:rPr>
            </w:pPr>
          </w:p>
        </w:tc>
        <w:tc>
          <w:tcPr>
            <w:tcW w:w="283" w:type="pct"/>
            <w:tcBorders>
              <w:top w:val="nil"/>
              <w:left w:val="sing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4" w:type="pct"/>
            <w:tcBorders>
              <w:top w:val="single" w:sz="4" w:space="0" w:color="auto"/>
              <w:left w:val="single" w:sz="4" w:space="0" w:color="auto"/>
              <w:bottom w:val="single" w:sz="4" w:space="0" w:color="auto"/>
              <w:right w:val="nil"/>
            </w:tcBorders>
            <w:vAlign w:val="center"/>
          </w:tcPr>
          <w:p w:rsidR="00777544" w:rsidRPr="00A05CDC" w:rsidRDefault="00777544" w:rsidP="004041FD">
            <w:pPr>
              <w:spacing w:before="0" w:after="0" w:line="360" w:lineRule="auto"/>
              <w:rPr>
                <w:color w:val="000000"/>
                <w:sz w:val="20"/>
              </w:rPr>
            </w:pPr>
          </w:p>
        </w:tc>
        <w:tc>
          <w:tcPr>
            <w:tcW w:w="319" w:type="pct"/>
            <w:tcBorders>
              <w:top w:val="single" w:sz="4" w:space="0" w:color="auto"/>
              <w:left w:val="doub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7(46)</w:t>
            </w:r>
          </w:p>
        </w:tc>
        <w:tc>
          <w:tcPr>
            <w:tcW w:w="408"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17000</w:t>
            </w:r>
          </w:p>
        </w:tc>
        <w:tc>
          <w:tcPr>
            <w:tcW w:w="474"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10 200 *</w:t>
            </w:r>
          </w:p>
        </w:tc>
        <w:tc>
          <w:tcPr>
            <w:tcW w:w="339" w:type="pct"/>
            <w:tcBorders>
              <w:top w:val="single" w:sz="4" w:space="0" w:color="auto"/>
              <w:left w:val="single" w:sz="4" w:space="0" w:color="auto"/>
              <w:bottom w:val="single" w:sz="4" w:space="0" w:color="auto"/>
              <w:right w:val="single" w:sz="12"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2041</w:t>
            </w:r>
          </w:p>
        </w:tc>
      </w:tr>
      <w:tr w:rsidR="004041FD" w:rsidRPr="00A05CDC" w:rsidTr="00D93E31">
        <w:trPr>
          <w:cantSplit/>
          <w:trHeight w:val="3081"/>
        </w:trPr>
        <w:tc>
          <w:tcPr>
            <w:tcW w:w="558" w:type="pct"/>
            <w:tcBorders>
              <w:top w:val="single" w:sz="4" w:space="0" w:color="auto"/>
              <w:left w:val="single" w:sz="12" w:space="0" w:color="auto"/>
              <w:bottom w:val="single" w:sz="4" w:space="0" w:color="auto"/>
              <w:right w:val="nil"/>
            </w:tcBorders>
            <w:vAlign w:val="center"/>
          </w:tcPr>
          <w:p w:rsidR="00777544" w:rsidRPr="00A05CDC" w:rsidRDefault="00777544" w:rsidP="004041FD">
            <w:pPr>
              <w:spacing w:before="0" w:after="0" w:line="360" w:lineRule="auto"/>
              <w:rPr>
                <w:color w:val="000000"/>
                <w:sz w:val="20"/>
              </w:rPr>
            </w:pPr>
            <w:r w:rsidRPr="00A05CDC">
              <w:rPr>
                <w:color w:val="000000"/>
                <w:sz w:val="20"/>
              </w:rPr>
              <w:t>9</w:t>
            </w:r>
          </w:p>
        </w:tc>
        <w:tc>
          <w:tcPr>
            <w:tcW w:w="639" w:type="pct"/>
            <w:tcBorders>
              <w:top w:val="single" w:sz="4" w:space="0" w:color="auto"/>
              <w:left w:val="double" w:sz="4" w:space="0" w:color="auto"/>
              <w:bottom w:val="single" w:sz="4" w:space="0" w:color="auto"/>
              <w:right w:val="doub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Московский государственный университет экономики, статистики и информатики</w:t>
            </w:r>
          </w:p>
        </w:tc>
        <w:tc>
          <w:tcPr>
            <w:tcW w:w="282" w:type="pct"/>
            <w:tcBorders>
              <w:top w:val="single" w:sz="4" w:space="0" w:color="auto"/>
              <w:left w:val="nil"/>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2"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4" w:type="pct"/>
            <w:tcBorders>
              <w:top w:val="single" w:sz="4" w:space="0" w:color="auto"/>
              <w:left w:val="single" w:sz="4" w:space="0" w:color="auto"/>
              <w:bottom w:val="single" w:sz="4" w:space="0" w:color="auto"/>
              <w:right w:val="nil"/>
            </w:tcBorders>
            <w:vAlign w:val="center"/>
          </w:tcPr>
          <w:p w:rsidR="00777544" w:rsidRPr="00A05CDC" w:rsidRDefault="00777544" w:rsidP="004041FD">
            <w:pPr>
              <w:spacing w:before="0" w:after="0" w:line="360" w:lineRule="auto"/>
              <w:rPr>
                <w:color w:val="000000"/>
                <w:sz w:val="20"/>
              </w:rPr>
            </w:pPr>
          </w:p>
        </w:tc>
        <w:tc>
          <w:tcPr>
            <w:tcW w:w="319" w:type="pct"/>
            <w:tcBorders>
              <w:top w:val="single" w:sz="4" w:space="0" w:color="auto"/>
              <w:left w:val="doub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150</w:t>
            </w:r>
          </w:p>
        </w:tc>
        <w:tc>
          <w:tcPr>
            <w:tcW w:w="408"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54000</w:t>
            </w:r>
          </w:p>
        </w:tc>
        <w:tc>
          <w:tcPr>
            <w:tcW w:w="474"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38000 *</w:t>
            </w:r>
          </w:p>
        </w:tc>
        <w:tc>
          <w:tcPr>
            <w:tcW w:w="339" w:type="pct"/>
            <w:tcBorders>
              <w:top w:val="single" w:sz="4" w:space="0" w:color="auto"/>
              <w:left w:val="single" w:sz="4" w:space="0" w:color="auto"/>
              <w:bottom w:val="single" w:sz="4" w:space="0" w:color="auto"/>
              <w:right w:val="single" w:sz="12"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10000 *</w:t>
            </w:r>
          </w:p>
        </w:tc>
      </w:tr>
      <w:tr w:rsidR="004041FD" w:rsidRPr="00A05CDC" w:rsidTr="00D93E31">
        <w:trPr>
          <w:cantSplit/>
          <w:trHeight w:val="2017"/>
        </w:trPr>
        <w:tc>
          <w:tcPr>
            <w:tcW w:w="558" w:type="pct"/>
            <w:tcBorders>
              <w:top w:val="single" w:sz="4" w:space="0" w:color="auto"/>
              <w:left w:val="single" w:sz="12" w:space="0" w:color="auto"/>
              <w:bottom w:val="single" w:sz="4" w:space="0" w:color="auto"/>
              <w:right w:val="nil"/>
            </w:tcBorders>
            <w:vAlign w:val="center"/>
          </w:tcPr>
          <w:p w:rsidR="00777544" w:rsidRPr="00A05CDC" w:rsidRDefault="00777544" w:rsidP="004041FD">
            <w:pPr>
              <w:spacing w:before="0" w:after="0" w:line="360" w:lineRule="auto"/>
              <w:rPr>
                <w:color w:val="000000"/>
                <w:sz w:val="20"/>
              </w:rPr>
            </w:pPr>
            <w:r w:rsidRPr="00A05CDC">
              <w:rPr>
                <w:color w:val="000000"/>
                <w:sz w:val="20"/>
              </w:rPr>
              <w:t>10</w:t>
            </w:r>
          </w:p>
        </w:tc>
        <w:tc>
          <w:tcPr>
            <w:tcW w:w="639" w:type="pct"/>
            <w:tcBorders>
              <w:top w:val="single" w:sz="4" w:space="0" w:color="auto"/>
              <w:left w:val="double" w:sz="4" w:space="0" w:color="auto"/>
              <w:bottom w:val="single" w:sz="4" w:space="0" w:color="auto"/>
              <w:right w:val="doub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Московская финансово-юридическая академия</w:t>
            </w:r>
          </w:p>
        </w:tc>
        <w:tc>
          <w:tcPr>
            <w:tcW w:w="282" w:type="pct"/>
            <w:tcBorders>
              <w:top w:val="nil"/>
              <w:left w:val="nil"/>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2" w:type="pct"/>
            <w:tcBorders>
              <w:top w:val="single" w:sz="4" w:space="0" w:color="auto"/>
              <w:left w:val="sing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tcPr>
          <w:p w:rsidR="00777544" w:rsidRPr="00A05CDC" w:rsidRDefault="00777544" w:rsidP="004041FD">
            <w:pPr>
              <w:spacing w:before="0" w:after="0" w:line="360" w:lineRule="auto"/>
              <w:rPr>
                <w:color w:val="000000"/>
                <w:sz w:val="20"/>
              </w:rPr>
            </w:pPr>
          </w:p>
        </w:tc>
        <w:tc>
          <w:tcPr>
            <w:tcW w:w="283" w:type="pct"/>
            <w:tcBorders>
              <w:top w:val="nil"/>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4" w:type="pct"/>
            <w:tcBorders>
              <w:top w:val="single" w:sz="4" w:space="0" w:color="auto"/>
              <w:left w:val="single" w:sz="4" w:space="0" w:color="auto"/>
              <w:bottom w:val="single" w:sz="4" w:space="0" w:color="auto"/>
              <w:right w:val="nil"/>
            </w:tcBorders>
            <w:vAlign w:val="center"/>
          </w:tcPr>
          <w:p w:rsidR="00777544" w:rsidRPr="00A05CDC" w:rsidRDefault="00777544" w:rsidP="004041FD">
            <w:pPr>
              <w:spacing w:before="0" w:after="0" w:line="360" w:lineRule="auto"/>
              <w:rPr>
                <w:color w:val="000000"/>
                <w:sz w:val="20"/>
              </w:rPr>
            </w:pPr>
          </w:p>
        </w:tc>
        <w:tc>
          <w:tcPr>
            <w:tcW w:w="319" w:type="pct"/>
            <w:tcBorders>
              <w:top w:val="single" w:sz="4" w:space="0" w:color="auto"/>
              <w:left w:val="doub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46 *</w:t>
            </w:r>
          </w:p>
        </w:tc>
        <w:tc>
          <w:tcPr>
            <w:tcW w:w="408"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1500 *</w:t>
            </w:r>
          </w:p>
        </w:tc>
        <w:tc>
          <w:tcPr>
            <w:tcW w:w="474"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800 *</w:t>
            </w:r>
          </w:p>
        </w:tc>
        <w:tc>
          <w:tcPr>
            <w:tcW w:w="339" w:type="pct"/>
            <w:tcBorders>
              <w:top w:val="single" w:sz="4" w:space="0" w:color="auto"/>
              <w:left w:val="single" w:sz="4" w:space="0" w:color="auto"/>
              <w:bottom w:val="single" w:sz="4" w:space="0" w:color="auto"/>
              <w:right w:val="single" w:sz="12"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нет *</w:t>
            </w:r>
          </w:p>
        </w:tc>
      </w:tr>
      <w:tr w:rsidR="004041FD" w:rsidRPr="00A05CDC" w:rsidTr="00D93E31">
        <w:trPr>
          <w:cantSplit/>
          <w:trHeight w:val="3036"/>
        </w:trPr>
        <w:tc>
          <w:tcPr>
            <w:tcW w:w="558" w:type="pct"/>
            <w:tcBorders>
              <w:top w:val="single" w:sz="4" w:space="0" w:color="auto"/>
              <w:left w:val="single" w:sz="12" w:space="0" w:color="auto"/>
              <w:bottom w:val="single" w:sz="4" w:space="0" w:color="auto"/>
              <w:right w:val="nil"/>
            </w:tcBorders>
            <w:vAlign w:val="center"/>
          </w:tcPr>
          <w:p w:rsidR="00777544" w:rsidRPr="00A05CDC" w:rsidRDefault="00777544" w:rsidP="004041FD">
            <w:pPr>
              <w:spacing w:before="0" w:after="0" w:line="360" w:lineRule="auto"/>
              <w:rPr>
                <w:color w:val="000000"/>
                <w:sz w:val="20"/>
              </w:rPr>
            </w:pPr>
            <w:r w:rsidRPr="00A05CDC">
              <w:rPr>
                <w:color w:val="000000"/>
                <w:sz w:val="20"/>
              </w:rPr>
              <w:t>11</w:t>
            </w:r>
          </w:p>
        </w:tc>
        <w:tc>
          <w:tcPr>
            <w:tcW w:w="639" w:type="pct"/>
            <w:tcBorders>
              <w:top w:val="single" w:sz="4" w:space="0" w:color="auto"/>
              <w:left w:val="double" w:sz="4" w:space="0" w:color="auto"/>
              <w:bottom w:val="single" w:sz="4" w:space="0" w:color="auto"/>
              <w:right w:val="doub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Российская академия государственной службы при Президенте РФ (г. Москва)</w:t>
            </w:r>
          </w:p>
        </w:tc>
        <w:tc>
          <w:tcPr>
            <w:tcW w:w="282" w:type="pct"/>
            <w:tcBorders>
              <w:top w:val="single" w:sz="4" w:space="0" w:color="auto"/>
              <w:left w:val="nil"/>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2"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4" w:type="pct"/>
            <w:tcBorders>
              <w:top w:val="single" w:sz="4" w:space="0" w:color="auto"/>
              <w:left w:val="single" w:sz="4" w:space="0" w:color="auto"/>
              <w:bottom w:val="single" w:sz="4" w:space="0" w:color="auto"/>
              <w:right w:val="nil"/>
            </w:tcBorders>
            <w:vAlign w:val="center"/>
          </w:tcPr>
          <w:p w:rsidR="00777544" w:rsidRPr="00A05CDC" w:rsidRDefault="00777544" w:rsidP="004041FD">
            <w:pPr>
              <w:spacing w:before="0" w:after="0" w:line="360" w:lineRule="auto"/>
              <w:rPr>
                <w:color w:val="000000"/>
                <w:sz w:val="20"/>
              </w:rPr>
            </w:pPr>
          </w:p>
        </w:tc>
        <w:tc>
          <w:tcPr>
            <w:tcW w:w="319" w:type="pct"/>
            <w:tcBorders>
              <w:top w:val="single" w:sz="4" w:space="0" w:color="auto"/>
              <w:left w:val="doub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26</w:t>
            </w:r>
          </w:p>
        </w:tc>
        <w:tc>
          <w:tcPr>
            <w:tcW w:w="408"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1500</w:t>
            </w:r>
          </w:p>
        </w:tc>
        <w:tc>
          <w:tcPr>
            <w:tcW w:w="474"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800 *</w:t>
            </w:r>
          </w:p>
        </w:tc>
        <w:tc>
          <w:tcPr>
            <w:tcW w:w="339" w:type="pct"/>
            <w:tcBorders>
              <w:top w:val="single" w:sz="4" w:space="0" w:color="auto"/>
              <w:left w:val="single" w:sz="4" w:space="0" w:color="auto"/>
              <w:bottom w:val="single" w:sz="4" w:space="0" w:color="auto"/>
              <w:right w:val="single" w:sz="12"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нет</w:t>
            </w:r>
          </w:p>
        </w:tc>
      </w:tr>
      <w:tr w:rsidR="004041FD" w:rsidRPr="00A05CDC" w:rsidTr="00D93E31">
        <w:trPr>
          <w:cantSplit/>
          <w:trHeight w:val="1528"/>
        </w:trPr>
        <w:tc>
          <w:tcPr>
            <w:tcW w:w="558" w:type="pct"/>
            <w:tcBorders>
              <w:top w:val="single" w:sz="4" w:space="0" w:color="auto"/>
              <w:left w:val="single" w:sz="12" w:space="0" w:color="auto"/>
              <w:bottom w:val="nil"/>
              <w:right w:val="nil"/>
            </w:tcBorders>
            <w:vAlign w:val="center"/>
          </w:tcPr>
          <w:p w:rsidR="00777544" w:rsidRPr="00A05CDC" w:rsidRDefault="00777544" w:rsidP="004041FD">
            <w:pPr>
              <w:spacing w:before="0" w:after="0" w:line="360" w:lineRule="auto"/>
              <w:rPr>
                <w:color w:val="000000"/>
                <w:sz w:val="20"/>
              </w:rPr>
            </w:pPr>
            <w:r w:rsidRPr="00A05CDC">
              <w:rPr>
                <w:color w:val="000000"/>
                <w:sz w:val="20"/>
              </w:rPr>
              <w:t>12</w:t>
            </w:r>
          </w:p>
        </w:tc>
        <w:tc>
          <w:tcPr>
            <w:tcW w:w="639" w:type="pct"/>
            <w:tcBorders>
              <w:top w:val="single" w:sz="4" w:space="0" w:color="auto"/>
              <w:left w:val="double" w:sz="4" w:space="0" w:color="auto"/>
              <w:bottom w:val="nil"/>
              <w:right w:val="doub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Российский университет дружбы народов</w:t>
            </w:r>
          </w:p>
        </w:tc>
        <w:tc>
          <w:tcPr>
            <w:tcW w:w="282" w:type="pct"/>
            <w:tcBorders>
              <w:top w:val="single" w:sz="4" w:space="0" w:color="auto"/>
              <w:left w:val="nil"/>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2" w:type="pct"/>
            <w:tcBorders>
              <w:top w:val="single" w:sz="4" w:space="0" w:color="auto"/>
              <w:left w:val="sing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nil"/>
              <w:right w:val="single" w:sz="4" w:space="0" w:color="auto"/>
            </w:tcBorders>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4" w:type="pct"/>
            <w:tcBorders>
              <w:top w:val="single" w:sz="4" w:space="0" w:color="auto"/>
              <w:left w:val="single" w:sz="4" w:space="0" w:color="auto"/>
              <w:bottom w:val="nil"/>
              <w:right w:val="nil"/>
            </w:tcBorders>
            <w:vAlign w:val="center"/>
          </w:tcPr>
          <w:p w:rsidR="00777544" w:rsidRPr="00A05CDC" w:rsidRDefault="00777544" w:rsidP="004041FD">
            <w:pPr>
              <w:spacing w:before="0" w:after="0" w:line="360" w:lineRule="auto"/>
              <w:rPr>
                <w:color w:val="000000"/>
                <w:sz w:val="20"/>
              </w:rPr>
            </w:pPr>
          </w:p>
        </w:tc>
        <w:tc>
          <w:tcPr>
            <w:tcW w:w="319" w:type="pct"/>
            <w:tcBorders>
              <w:top w:val="single" w:sz="4" w:space="0" w:color="auto"/>
              <w:left w:val="doub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5</w:t>
            </w:r>
          </w:p>
        </w:tc>
        <w:tc>
          <w:tcPr>
            <w:tcW w:w="408" w:type="pct"/>
            <w:tcBorders>
              <w:top w:val="single" w:sz="4" w:space="0" w:color="auto"/>
              <w:left w:val="sing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1400</w:t>
            </w:r>
          </w:p>
        </w:tc>
        <w:tc>
          <w:tcPr>
            <w:tcW w:w="474" w:type="pct"/>
            <w:tcBorders>
              <w:top w:val="single" w:sz="4" w:space="0" w:color="auto"/>
              <w:left w:val="sing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1000 *</w:t>
            </w:r>
          </w:p>
        </w:tc>
        <w:tc>
          <w:tcPr>
            <w:tcW w:w="339" w:type="pct"/>
            <w:tcBorders>
              <w:top w:val="single" w:sz="4" w:space="0" w:color="auto"/>
              <w:left w:val="single" w:sz="4" w:space="0" w:color="auto"/>
              <w:bottom w:val="nil"/>
              <w:right w:val="single" w:sz="12"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250</w:t>
            </w:r>
          </w:p>
        </w:tc>
      </w:tr>
      <w:tr w:rsidR="00D93E31" w:rsidRPr="00A05CDC" w:rsidTr="00D93E31">
        <w:trPr>
          <w:cantSplit/>
          <w:trHeight w:val="2548"/>
        </w:trPr>
        <w:tc>
          <w:tcPr>
            <w:tcW w:w="558" w:type="pct"/>
            <w:tcBorders>
              <w:top w:val="single" w:sz="4" w:space="0" w:color="auto"/>
              <w:left w:val="single" w:sz="12" w:space="0" w:color="auto"/>
              <w:bottom w:val="single" w:sz="4" w:space="0" w:color="auto"/>
              <w:right w:val="nil"/>
            </w:tcBorders>
            <w:vAlign w:val="center"/>
          </w:tcPr>
          <w:p w:rsidR="00777544" w:rsidRPr="00A05CDC" w:rsidRDefault="00777544" w:rsidP="004041FD">
            <w:pPr>
              <w:spacing w:before="0" w:after="0" w:line="360" w:lineRule="auto"/>
              <w:rPr>
                <w:color w:val="000000"/>
                <w:sz w:val="20"/>
              </w:rPr>
            </w:pPr>
            <w:r w:rsidRPr="00A05CDC">
              <w:rPr>
                <w:color w:val="000000"/>
                <w:sz w:val="20"/>
              </w:rPr>
              <w:t>13</w:t>
            </w:r>
          </w:p>
        </w:tc>
        <w:tc>
          <w:tcPr>
            <w:tcW w:w="639" w:type="pct"/>
            <w:tcBorders>
              <w:top w:val="single" w:sz="4" w:space="0" w:color="auto"/>
              <w:left w:val="double" w:sz="4" w:space="0" w:color="auto"/>
              <w:bottom w:val="single" w:sz="4" w:space="0" w:color="auto"/>
              <w:right w:val="doub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Современный гуманитарный университет (институт), г. Москва</w:t>
            </w:r>
          </w:p>
        </w:tc>
        <w:tc>
          <w:tcPr>
            <w:tcW w:w="282" w:type="pct"/>
            <w:tcBorders>
              <w:top w:val="single" w:sz="4" w:space="0" w:color="auto"/>
              <w:left w:val="nil"/>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2"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nil"/>
              <w:right w:val="single" w:sz="4" w:space="0" w:color="auto"/>
            </w:tcBorders>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nil"/>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4" w:type="pct"/>
            <w:tcBorders>
              <w:top w:val="single" w:sz="4" w:space="0" w:color="auto"/>
              <w:left w:val="single" w:sz="4" w:space="0" w:color="auto"/>
              <w:bottom w:val="nil"/>
              <w:right w:val="nil"/>
            </w:tcBorders>
            <w:vAlign w:val="center"/>
          </w:tcPr>
          <w:p w:rsidR="00777544" w:rsidRPr="00A05CDC" w:rsidRDefault="00777544" w:rsidP="004041FD">
            <w:pPr>
              <w:spacing w:before="0" w:after="0" w:line="360" w:lineRule="auto"/>
              <w:rPr>
                <w:color w:val="000000"/>
                <w:sz w:val="20"/>
              </w:rPr>
            </w:pPr>
          </w:p>
        </w:tc>
        <w:tc>
          <w:tcPr>
            <w:tcW w:w="319" w:type="pct"/>
            <w:tcBorders>
              <w:top w:val="single" w:sz="4" w:space="0" w:color="auto"/>
              <w:left w:val="doub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146</w:t>
            </w:r>
          </w:p>
        </w:tc>
        <w:tc>
          <w:tcPr>
            <w:tcW w:w="408"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110000</w:t>
            </w:r>
          </w:p>
        </w:tc>
        <w:tc>
          <w:tcPr>
            <w:tcW w:w="474"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67 000</w:t>
            </w:r>
          </w:p>
        </w:tc>
        <w:tc>
          <w:tcPr>
            <w:tcW w:w="339" w:type="pct"/>
            <w:tcBorders>
              <w:top w:val="single" w:sz="4" w:space="0" w:color="auto"/>
              <w:left w:val="single" w:sz="4" w:space="0" w:color="auto"/>
              <w:bottom w:val="single" w:sz="4" w:space="0" w:color="auto"/>
              <w:right w:val="single" w:sz="12"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31000</w:t>
            </w:r>
          </w:p>
        </w:tc>
      </w:tr>
      <w:tr w:rsidR="004041FD" w:rsidRPr="00A05CDC" w:rsidTr="00D93E31">
        <w:trPr>
          <w:cantSplit/>
          <w:trHeight w:val="3546"/>
        </w:trPr>
        <w:tc>
          <w:tcPr>
            <w:tcW w:w="558" w:type="pct"/>
            <w:tcBorders>
              <w:top w:val="single" w:sz="4" w:space="0" w:color="auto"/>
              <w:left w:val="single" w:sz="12" w:space="0" w:color="auto"/>
              <w:bottom w:val="single" w:sz="4" w:space="0" w:color="auto"/>
              <w:right w:val="nil"/>
            </w:tcBorders>
            <w:vAlign w:val="center"/>
          </w:tcPr>
          <w:p w:rsidR="00777544" w:rsidRPr="00A05CDC" w:rsidRDefault="00777544" w:rsidP="004041FD">
            <w:pPr>
              <w:spacing w:before="0" w:after="0" w:line="360" w:lineRule="auto"/>
              <w:rPr>
                <w:color w:val="000000"/>
                <w:sz w:val="20"/>
              </w:rPr>
            </w:pPr>
            <w:r w:rsidRPr="00A05CDC">
              <w:rPr>
                <w:color w:val="000000"/>
                <w:sz w:val="20"/>
              </w:rPr>
              <w:t>14</w:t>
            </w:r>
          </w:p>
        </w:tc>
        <w:tc>
          <w:tcPr>
            <w:tcW w:w="639" w:type="pct"/>
            <w:tcBorders>
              <w:top w:val="single" w:sz="4" w:space="0" w:color="auto"/>
              <w:left w:val="double" w:sz="4" w:space="0" w:color="auto"/>
              <w:bottom w:val="single" w:sz="4" w:space="0" w:color="auto"/>
              <w:right w:val="doub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Московский международный институт эконометрики, информатики, финансов и права (ММИЭИФП)</w:t>
            </w:r>
          </w:p>
        </w:tc>
        <w:tc>
          <w:tcPr>
            <w:tcW w:w="282" w:type="pct"/>
            <w:tcBorders>
              <w:top w:val="single" w:sz="4" w:space="0" w:color="auto"/>
              <w:left w:val="nil"/>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2"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4" w:type="pct"/>
            <w:tcBorders>
              <w:top w:val="single" w:sz="4" w:space="0" w:color="auto"/>
              <w:left w:val="single" w:sz="4" w:space="0" w:color="auto"/>
              <w:bottom w:val="single" w:sz="4" w:space="0" w:color="auto"/>
              <w:right w:val="double" w:sz="4" w:space="0" w:color="auto"/>
            </w:tcBorders>
            <w:vAlign w:val="center"/>
          </w:tcPr>
          <w:p w:rsidR="00777544" w:rsidRPr="00A05CDC" w:rsidRDefault="00777544" w:rsidP="004041FD">
            <w:pPr>
              <w:spacing w:before="0" w:after="0" w:line="360" w:lineRule="auto"/>
              <w:rPr>
                <w:color w:val="000000"/>
                <w:sz w:val="20"/>
              </w:rPr>
            </w:pPr>
          </w:p>
        </w:tc>
        <w:tc>
          <w:tcPr>
            <w:tcW w:w="319" w:type="pct"/>
            <w:tcBorders>
              <w:top w:val="single" w:sz="4" w:space="0" w:color="auto"/>
              <w:left w:val="nil"/>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7</w:t>
            </w:r>
          </w:p>
        </w:tc>
        <w:tc>
          <w:tcPr>
            <w:tcW w:w="408"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800</w:t>
            </w:r>
          </w:p>
        </w:tc>
        <w:tc>
          <w:tcPr>
            <w:tcW w:w="474" w:type="pct"/>
            <w:tcBorders>
              <w:top w:val="single" w:sz="4" w:space="0" w:color="auto"/>
              <w:left w:val="single" w:sz="4" w:space="0" w:color="auto"/>
              <w:bottom w:val="single" w:sz="4"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350</w:t>
            </w:r>
          </w:p>
        </w:tc>
        <w:tc>
          <w:tcPr>
            <w:tcW w:w="339" w:type="pct"/>
            <w:tcBorders>
              <w:top w:val="single" w:sz="4" w:space="0" w:color="auto"/>
              <w:left w:val="single" w:sz="4" w:space="0" w:color="auto"/>
              <w:bottom w:val="single" w:sz="4" w:space="0" w:color="auto"/>
              <w:right w:val="single" w:sz="12"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70</w:t>
            </w:r>
          </w:p>
        </w:tc>
      </w:tr>
      <w:tr w:rsidR="004041FD" w:rsidRPr="00A05CDC" w:rsidTr="00D93E31">
        <w:trPr>
          <w:cantSplit/>
          <w:trHeight w:val="3059"/>
        </w:trPr>
        <w:tc>
          <w:tcPr>
            <w:tcW w:w="558" w:type="pct"/>
            <w:tcBorders>
              <w:top w:val="single" w:sz="4" w:space="0" w:color="auto"/>
              <w:left w:val="single" w:sz="12" w:space="0" w:color="auto"/>
              <w:bottom w:val="single" w:sz="12" w:space="0" w:color="auto"/>
              <w:right w:val="nil"/>
            </w:tcBorders>
            <w:vAlign w:val="center"/>
          </w:tcPr>
          <w:p w:rsidR="00777544" w:rsidRPr="00A05CDC" w:rsidRDefault="00777544" w:rsidP="004041FD">
            <w:pPr>
              <w:spacing w:before="0" w:after="0" w:line="360" w:lineRule="auto"/>
              <w:rPr>
                <w:color w:val="000000"/>
                <w:sz w:val="20"/>
              </w:rPr>
            </w:pPr>
            <w:r w:rsidRPr="00A05CDC">
              <w:rPr>
                <w:color w:val="000000"/>
                <w:sz w:val="20"/>
              </w:rPr>
              <w:t>15</w:t>
            </w:r>
          </w:p>
        </w:tc>
        <w:tc>
          <w:tcPr>
            <w:tcW w:w="639" w:type="pct"/>
            <w:tcBorders>
              <w:top w:val="single" w:sz="4" w:space="0" w:color="auto"/>
              <w:left w:val="double" w:sz="4" w:space="0" w:color="auto"/>
              <w:bottom w:val="single" w:sz="12" w:space="0" w:color="auto"/>
              <w:right w:val="doub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Международный университет бизнеса и новых технологий (Институт) г.Ярославль</w:t>
            </w:r>
          </w:p>
        </w:tc>
        <w:tc>
          <w:tcPr>
            <w:tcW w:w="282" w:type="pct"/>
            <w:tcBorders>
              <w:top w:val="single" w:sz="4" w:space="0" w:color="auto"/>
              <w:left w:val="nil"/>
              <w:bottom w:val="single" w:sz="12"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2" w:type="pct"/>
            <w:tcBorders>
              <w:top w:val="single" w:sz="4" w:space="0" w:color="auto"/>
              <w:left w:val="single" w:sz="4" w:space="0" w:color="auto"/>
              <w:bottom w:val="single" w:sz="12" w:space="0" w:color="auto"/>
              <w:right w:val="single" w:sz="4" w:space="0" w:color="auto"/>
            </w:tcBorders>
            <w:vAlign w:val="center"/>
          </w:tcPr>
          <w:p w:rsidR="00777544" w:rsidRPr="00A05CDC" w:rsidRDefault="00777544" w:rsidP="004041FD">
            <w:pPr>
              <w:pStyle w:val="af"/>
              <w:tabs>
                <w:tab w:val="clear" w:pos="4153"/>
                <w:tab w:val="clear" w:pos="8306"/>
              </w:tabs>
              <w:spacing w:line="360" w:lineRule="auto"/>
              <w:jc w:val="left"/>
              <w:rPr>
                <w:color w:val="000000"/>
                <w:sz w:val="20"/>
              </w:rPr>
            </w:pPr>
          </w:p>
        </w:tc>
        <w:tc>
          <w:tcPr>
            <w:tcW w:w="283" w:type="pct"/>
            <w:tcBorders>
              <w:top w:val="single" w:sz="4" w:space="0" w:color="auto"/>
              <w:left w:val="single" w:sz="4" w:space="0" w:color="auto"/>
              <w:bottom w:val="single" w:sz="12" w:space="0" w:color="auto"/>
              <w:right w:val="single" w:sz="4" w:space="0" w:color="auto"/>
            </w:tcBorders>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12"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12"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12"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12"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4" w:type="pct"/>
            <w:tcBorders>
              <w:top w:val="single" w:sz="4" w:space="0" w:color="auto"/>
              <w:left w:val="single" w:sz="4" w:space="0" w:color="auto"/>
              <w:bottom w:val="single" w:sz="12" w:space="0" w:color="auto"/>
              <w:right w:val="double" w:sz="4" w:space="0" w:color="auto"/>
            </w:tcBorders>
            <w:vAlign w:val="center"/>
          </w:tcPr>
          <w:p w:rsidR="00777544" w:rsidRPr="00A05CDC" w:rsidRDefault="00777544" w:rsidP="004041FD">
            <w:pPr>
              <w:spacing w:before="0" w:after="0" w:line="360" w:lineRule="auto"/>
              <w:rPr>
                <w:color w:val="000000"/>
                <w:sz w:val="20"/>
              </w:rPr>
            </w:pPr>
          </w:p>
        </w:tc>
        <w:tc>
          <w:tcPr>
            <w:tcW w:w="319" w:type="pct"/>
            <w:tcBorders>
              <w:top w:val="single" w:sz="4" w:space="0" w:color="auto"/>
              <w:left w:val="nil"/>
              <w:bottom w:val="single" w:sz="12"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2</w:t>
            </w:r>
          </w:p>
        </w:tc>
        <w:tc>
          <w:tcPr>
            <w:tcW w:w="408" w:type="pct"/>
            <w:tcBorders>
              <w:top w:val="single" w:sz="4" w:space="0" w:color="auto"/>
              <w:left w:val="single" w:sz="4" w:space="0" w:color="auto"/>
              <w:bottom w:val="single" w:sz="12"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1684</w:t>
            </w:r>
          </w:p>
        </w:tc>
        <w:tc>
          <w:tcPr>
            <w:tcW w:w="474" w:type="pct"/>
            <w:tcBorders>
              <w:top w:val="single" w:sz="4" w:space="0" w:color="auto"/>
              <w:left w:val="single" w:sz="4" w:space="0" w:color="auto"/>
              <w:bottom w:val="single" w:sz="12"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466</w:t>
            </w:r>
          </w:p>
        </w:tc>
        <w:tc>
          <w:tcPr>
            <w:tcW w:w="339" w:type="pct"/>
            <w:tcBorders>
              <w:top w:val="single" w:sz="4" w:space="0" w:color="auto"/>
              <w:left w:val="single" w:sz="4" w:space="0" w:color="auto"/>
              <w:bottom w:val="single" w:sz="12" w:space="0" w:color="auto"/>
              <w:right w:val="single" w:sz="12"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228</w:t>
            </w:r>
          </w:p>
        </w:tc>
      </w:tr>
      <w:tr w:rsidR="004041FD" w:rsidRPr="00A05CDC" w:rsidTr="00D93E31">
        <w:trPr>
          <w:cantSplit/>
          <w:trHeight w:val="2548"/>
        </w:trPr>
        <w:tc>
          <w:tcPr>
            <w:tcW w:w="558" w:type="pct"/>
            <w:tcBorders>
              <w:top w:val="single" w:sz="4" w:space="0" w:color="auto"/>
              <w:left w:val="single" w:sz="12" w:space="0" w:color="auto"/>
              <w:bottom w:val="single" w:sz="12" w:space="0" w:color="auto"/>
              <w:right w:val="nil"/>
            </w:tcBorders>
            <w:vAlign w:val="center"/>
          </w:tcPr>
          <w:p w:rsidR="00777544" w:rsidRPr="00A05CDC" w:rsidRDefault="00777544" w:rsidP="004041FD">
            <w:pPr>
              <w:spacing w:before="0" w:after="0" w:line="360" w:lineRule="auto"/>
              <w:rPr>
                <w:color w:val="000000"/>
                <w:sz w:val="20"/>
              </w:rPr>
            </w:pPr>
            <w:r w:rsidRPr="00A05CDC">
              <w:rPr>
                <w:color w:val="000000"/>
                <w:sz w:val="20"/>
              </w:rPr>
              <w:t>16</w:t>
            </w:r>
          </w:p>
        </w:tc>
        <w:tc>
          <w:tcPr>
            <w:tcW w:w="639" w:type="pct"/>
            <w:tcBorders>
              <w:top w:val="single" w:sz="4" w:space="0" w:color="auto"/>
              <w:left w:val="double" w:sz="4" w:space="0" w:color="auto"/>
              <w:bottom w:val="single" w:sz="12" w:space="0" w:color="auto"/>
              <w:right w:val="doub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Международный институт гостиничного менеджмента и туризма</w:t>
            </w:r>
          </w:p>
        </w:tc>
        <w:tc>
          <w:tcPr>
            <w:tcW w:w="282" w:type="pct"/>
            <w:tcBorders>
              <w:top w:val="single" w:sz="4" w:space="0" w:color="auto"/>
              <w:left w:val="nil"/>
              <w:bottom w:val="single" w:sz="12"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2" w:type="pct"/>
            <w:tcBorders>
              <w:top w:val="single" w:sz="4" w:space="0" w:color="auto"/>
              <w:left w:val="single" w:sz="4" w:space="0" w:color="auto"/>
              <w:bottom w:val="single" w:sz="12"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12" w:space="0" w:color="auto"/>
              <w:right w:val="single" w:sz="4" w:space="0" w:color="auto"/>
            </w:tcBorders>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12"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12"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12"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3" w:type="pct"/>
            <w:tcBorders>
              <w:top w:val="single" w:sz="4" w:space="0" w:color="auto"/>
              <w:left w:val="single" w:sz="4" w:space="0" w:color="auto"/>
              <w:bottom w:val="single" w:sz="12" w:space="0" w:color="auto"/>
              <w:right w:val="single" w:sz="4" w:space="0" w:color="auto"/>
            </w:tcBorders>
            <w:vAlign w:val="center"/>
          </w:tcPr>
          <w:p w:rsidR="00777544" w:rsidRPr="00A05CDC" w:rsidRDefault="00777544" w:rsidP="004041FD">
            <w:pPr>
              <w:spacing w:before="0" w:after="0" w:line="360" w:lineRule="auto"/>
              <w:rPr>
                <w:color w:val="000000"/>
                <w:sz w:val="20"/>
              </w:rPr>
            </w:pPr>
          </w:p>
        </w:tc>
        <w:tc>
          <w:tcPr>
            <w:tcW w:w="284" w:type="pct"/>
            <w:tcBorders>
              <w:top w:val="single" w:sz="4" w:space="0" w:color="auto"/>
              <w:left w:val="single" w:sz="4" w:space="0" w:color="auto"/>
              <w:bottom w:val="single" w:sz="12" w:space="0" w:color="auto"/>
              <w:right w:val="double" w:sz="4" w:space="0" w:color="auto"/>
            </w:tcBorders>
            <w:vAlign w:val="center"/>
          </w:tcPr>
          <w:p w:rsidR="00777544" w:rsidRPr="00A05CDC" w:rsidRDefault="00777544" w:rsidP="004041FD">
            <w:pPr>
              <w:spacing w:before="0" w:after="0" w:line="360" w:lineRule="auto"/>
              <w:rPr>
                <w:color w:val="000000"/>
                <w:sz w:val="20"/>
              </w:rPr>
            </w:pPr>
          </w:p>
        </w:tc>
        <w:tc>
          <w:tcPr>
            <w:tcW w:w="319" w:type="pct"/>
            <w:tcBorders>
              <w:top w:val="single" w:sz="4" w:space="0" w:color="auto"/>
              <w:left w:val="nil"/>
              <w:bottom w:val="single" w:sz="12"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1</w:t>
            </w:r>
          </w:p>
        </w:tc>
        <w:tc>
          <w:tcPr>
            <w:tcW w:w="408" w:type="pct"/>
            <w:tcBorders>
              <w:top w:val="single" w:sz="4" w:space="0" w:color="auto"/>
              <w:left w:val="single" w:sz="4" w:space="0" w:color="auto"/>
              <w:bottom w:val="single" w:sz="12"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349</w:t>
            </w:r>
          </w:p>
        </w:tc>
        <w:tc>
          <w:tcPr>
            <w:tcW w:w="474" w:type="pct"/>
            <w:tcBorders>
              <w:top w:val="single" w:sz="4" w:space="0" w:color="auto"/>
              <w:left w:val="single" w:sz="4" w:space="0" w:color="auto"/>
              <w:bottom w:val="single" w:sz="12" w:space="0" w:color="auto"/>
              <w:right w:val="single" w:sz="4"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187</w:t>
            </w:r>
          </w:p>
        </w:tc>
        <w:tc>
          <w:tcPr>
            <w:tcW w:w="339" w:type="pct"/>
            <w:tcBorders>
              <w:top w:val="single" w:sz="4" w:space="0" w:color="auto"/>
              <w:left w:val="single" w:sz="4" w:space="0" w:color="auto"/>
              <w:bottom w:val="single" w:sz="12" w:space="0" w:color="auto"/>
              <w:right w:val="single" w:sz="12" w:space="0" w:color="auto"/>
            </w:tcBorders>
            <w:vAlign w:val="center"/>
          </w:tcPr>
          <w:p w:rsidR="00777544" w:rsidRPr="00A05CDC" w:rsidRDefault="00777544" w:rsidP="004041FD">
            <w:pPr>
              <w:spacing w:before="0" w:after="0" w:line="360" w:lineRule="auto"/>
              <w:rPr>
                <w:color w:val="000000"/>
                <w:sz w:val="20"/>
              </w:rPr>
            </w:pPr>
            <w:r w:rsidRPr="00A05CDC">
              <w:rPr>
                <w:color w:val="000000"/>
                <w:sz w:val="20"/>
              </w:rPr>
              <w:t>88</w:t>
            </w:r>
          </w:p>
        </w:tc>
      </w:tr>
    </w:tbl>
    <w:p w:rsidR="00777544" w:rsidRPr="00460764" w:rsidRDefault="00777544" w:rsidP="00BA23C3">
      <w:pPr>
        <w:spacing w:before="0" w:after="0" w:line="360" w:lineRule="auto"/>
        <w:ind w:firstLine="720"/>
        <w:jc w:val="both"/>
        <w:rPr>
          <w:color w:val="000000"/>
          <w:sz w:val="28"/>
          <w:lang w:val="en-US"/>
        </w:rPr>
      </w:pPr>
    </w:p>
    <w:p w:rsidR="00777544" w:rsidRPr="00460764" w:rsidRDefault="00777544" w:rsidP="00BA23C3">
      <w:pPr>
        <w:spacing w:before="0" w:after="0" w:line="360" w:lineRule="auto"/>
        <w:ind w:firstLine="720"/>
        <w:jc w:val="both"/>
        <w:rPr>
          <w:color w:val="000000"/>
          <w:sz w:val="28"/>
          <w:lang w:val="en-US"/>
        </w:rPr>
        <w:sectPr w:rsidR="00777544" w:rsidRPr="00460764" w:rsidSect="00D93E31">
          <w:pgSz w:w="16838" w:h="11906" w:orient="landscape" w:code="9"/>
          <w:pgMar w:top="1701" w:right="1134" w:bottom="851" w:left="1134" w:header="720" w:footer="720" w:gutter="0"/>
          <w:cols w:space="720"/>
          <w:titlePg/>
          <w:docGrid w:linePitch="326"/>
        </w:sectPr>
      </w:pPr>
    </w:p>
    <w:p w:rsidR="00777544" w:rsidRPr="00460764" w:rsidRDefault="00777544" w:rsidP="00BA23C3">
      <w:pPr>
        <w:spacing w:before="0" w:after="0" w:line="360" w:lineRule="auto"/>
        <w:ind w:firstLine="720"/>
        <w:jc w:val="both"/>
        <w:rPr>
          <w:color w:val="000000"/>
          <w:sz w:val="28"/>
        </w:rPr>
      </w:pPr>
      <w:r w:rsidRPr="00460764">
        <w:rPr>
          <w:color w:val="000000"/>
          <w:sz w:val="28"/>
        </w:rPr>
        <w:t>Применение традиционных технологий с добавлением дистанционных методов.</w:t>
      </w:r>
    </w:p>
    <w:p w:rsidR="00777544" w:rsidRPr="00460764" w:rsidRDefault="00777544" w:rsidP="00BA23C3">
      <w:pPr>
        <w:spacing w:before="0" w:after="0" w:line="360" w:lineRule="auto"/>
        <w:ind w:firstLine="720"/>
        <w:jc w:val="both"/>
        <w:rPr>
          <w:color w:val="000000"/>
          <w:sz w:val="28"/>
        </w:rPr>
      </w:pPr>
      <w:r w:rsidRPr="00460764">
        <w:rPr>
          <w:color w:val="000000"/>
          <w:sz w:val="28"/>
        </w:rPr>
        <w:t>Таб. 2</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93"/>
        <w:gridCol w:w="802"/>
        <w:gridCol w:w="804"/>
        <w:gridCol w:w="802"/>
        <w:gridCol w:w="769"/>
      </w:tblGrid>
      <w:tr w:rsidR="00777544" w:rsidRPr="00D93E31" w:rsidTr="00D93E31">
        <w:trPr>
          <w:cantSplit/>
          <w:trHeight w:val="1770"/>
          <w:tblHeader/>
        </w:trPr>
        <w:tc>
          <w:tcPr>
            <w:tcW w:w="3340" w:type="pct"/>
            <w:tcBorders>
              <w:top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b/>
                <w:color w:val="000000"/>
                <w:sz w:val="20"/>
              </w:rPr>
            </w:pPr>
            <w:r w:rsidRPr="00D93E31">
              <w:rPr>
                <w:b/>
                <w:color w:val="000000"/>
                <w:sz w:val="20"/>
              </w:rPr>
              <w:t>НАИМЕНОВАНИЕ ВУЗА</w:t>
            </w:r>
          </w:p>
        </w:tc>
        <w:tc>
          <w:tcPr>
            <w:tcW w:w="419" w:type="pct"/>
            <w:tcBorders>
              <w:top w:val="single" w:sz="4" w:space="0" w:color="auto"/>
              <w:left w:val="single" w:sz="4" w:space="0" w:color="auto"/>
              <w:bottom w:val="single" w:sz="4" w:space="0" w:color="auto"/>
              <w:right w:val="single" w:sz="4" w:space="0" w:color="auto"/>
            </w:tcBorders>
            <w:textDirection w:val="btLr"/>
            <w:vAlign w:val="center"/>
          </w:tcPr>
          <w:p w:rsidR="00777544" w:rsidRPr="00D93E31" w:rsidRDefault="00777544" w:rsidP="00D93E31">
            <w:pPr>
              <w:spacing w:before="0" w:after="0" w:line="360" w:lineRule="auto"/>
              <w:rPr>
                <w:b/>
                <w:color w:val="000000"/>
                <w:sz w:val="20"/>
              </w:rPr>
            </w:pPr>
            <w:r w:rsidRPr="00D93E31">
              <w:rPr>
                <w:b/>
                <w:color w:val="000000"/>
                <w:sz w:val="20"/>
              </w:rPr>
              <w:t>Спутниковые технологии</w:t>
            </w:r>
          </w:p>
        </w:tc>
        <w:tc>
          <w:tcPr>
            <w:tcW w:w="420" w:type="pct"/>
            <w:tcBorders>
              <w:top w:val="single" w:sz="4" w:space="0" w:color="auto"/>
              <w:left w:val="single" w:sz="4" w:space="0" w:color="auto"/>
              <w:bottom w:val="single" w:sz="4" w:space="0" w:color="auto"/>
              <w:right w:val="single" w:sz="4" w:space="0" w:color="auto"/>
            </w:tcBorders>
            <w:textDirection w:val="btLr"/>
            <w:vAlign w:val="center"/>
          </w:tcPr>
          <w:p w:rsidR="00777544" w:rsidRPr="00D93E31" w:rsidRDefault="00777544" w:rsidP="00D93E31">
            <w:pPr>
              <w:spacing w:before="0" w:after="0" w:line="360" w:lineRule="auto"/>
              <w:rPr>
                <w:b/>
                <w:color w:val="000000"/>
                <w:sz w:val="20"/>
              </w:rPr>
            </w:pPr>
            <w:r w:rsidRPr="00D93E31">
              <w:rPr>
                <w:b/>
                <w:color w:val="000000"/>
                <w:sz w:val="20"/>
              </w:rPr>
              <w:t>Сетевые технологии</w:t>
            </w:r>
          </w:p>
        </w:tc>
        <w:tc>
          <w:tcPr>
            <w:tcW w:w="419" w:type="pct"/>
            <w:tcBorders>
              <w:top w:val="single" w:sz="4" w:space="0" w:color="auto"/>
              <w:left w:val="single" w:sz="4" w:space="0" w:color="auto"/>
              <w:bottom w:val="single" w:sz="4" w:space="0" w:color="auto"/>
              <w:right w:val="single" w:sz="4" w:space="0" w:color="auto"/>
            </w:tcBorders>
            <w:textDirection w:val="btLr"/>
            <w:vAlign w:val="center"/>
          </w:tcPr>
          <w:p w:rsidR="00777544" w:rsidRPr="00D93E31" w:rsidRDefault="00777544" w:rsidP="00D93E31">
            <w:pPr>
              <w:spacing w:before="0" w:after="0" w:line="360" w:lineRule="auto"/>
              <w:rPr>
                <w:b/>
                <w:color w:val="000000"/>
                <w:sz w:val="20"/>
              </w:rPr>
            </w:pPr>
            <w:r w:rsidRPr="00D93E31">
              <w:rPr>
                <w:b/>
                <w:color w:val="000000"/>
                <w:sz w:val="20"/>
              </w:rPr>
              <w:t>Кейсовые технологии</w:t>
            </w:r>
          </w:p>
        </w:tc>
        <w:tc>
          <w:tcPr>
            <w:tcW w:w="401" w:type="pct"/>
            <w:tcBorders>
              <w:top w:val="single" w:sz="4" w:space="0" w:color="auto"/>
              <w:left w:val="single" w:sz="4" w:space="0" w:color="auto"/>
              <w:bottom w:val="single" w:sz="4" w:space="0" w:color="auto"/>
            </w:tcBorders>
            <w:textDirection w:val="btLr"/>
            <w:vAlign w:val="center"/>
          </w:tcPr>
          <w:p w:rsidR="00777544" w:rsidRPr="00D93E31" w:rsidRDefault="00777544" w:rsidP="00D93E31">
            <w:pPr>
              <w:spacing w:before="0" w:after="0" w:line="360" w:lineRule="auto"/>
              <w:rPr>
                <w:b/>
                <w:color w:val="000000"/>
                <w:sz w:val="20"/>
              </w:rPr>
            </w:pPr>
            <w:r w:rsidRPr="00D93E31">
              <w:rPr>
                <w:b/>
                <w:color w:val="000000"/>
                <w:sz w:val="20"/>
              </w:rPr>
              <w:t>Традиционные технологии</w:t>
            </w:r>
          </w:p>
        </w:tc>
      </w:tr>
      <w:tr w:rsidR="00777544" w:rsidRPr="00D93E31" w:rsidTr="00D93E31">
        <w:trPr>
          <w:cantSplit/>
          <w:trHeight w:val="530"/>
        </w:trPr>
        <w:tc>
          <w:tcPr>
            <w:tcW w:w="5000" w:type="pct"/>
            <w:gridSpan w:val="5"/>
            <w:tcBorders>
              <w:top w:val="single" w:sz="4" w:space="0" w:color="auto"/>
              <w:bottom w:val="single" w:sz="4" w:space="0" w:color="auto"/>
            </w:tcBorders>
          </w:tcPr>
          <w:p w:rsidR="00777544" w:rsidRPr="00D93E31" w:rsidRDefault="00777544" w:rsidP="00D93E31">
            <w:pPr>
              <w:spacing w:before="0" w:after="0" w:line="360" w:lineRule="auto"/>
              <w:rPr>
                <w:b/>
                <w:color w:val="000000"/>
                <w:sz w:val="20"/>
              </w:rPr>
            </w:pPr>
            <w:r w:rsidRPr="00D93E31">
              <w:rPr>
                <w:b/>
                <w:color w:val="000000"/>
                <w:sz w:val="20"/>
              </w:rPr>
              <w:t xml:space="preserve">Первая группа </w:t>
            </w:r>
          </w:p>
          <w:p w:rsidR="00777544" w:rsidRPr="00D93E31" w:rsidRDefault="00777544" w:rsidP="00D93E31">
            <w:pPr>
              <w:spacing w:before="0" w:after="0" w:line="360" w:lineRule="auto"/>
              <w:rPr>
                <w:color w:val="000000"/>
                <w:sz w:val="20"/>
              </w:rPr>
            </w:pPr>
            <w:r w:rsidRPr="00D93E31">
              <w:rPr>
                <w:color w:val="000000"/>
                <w:sz w:val="20"/>
              </w:rPr>
              <w:t>применение преимущественно спутниковых информационных технологий в сочетании с другими технологиями</w:t>
            </w:r>
          </w:p>
        </w:tc>
      </w:tr>
      <w:tr w:rsidR="00777544" w:rsidRPr="00D93E31" w:rsidTr="00D93E31">
        <w:trPr>
          <w:cantSplit/>
          <w:trHeight w:val="682"/>
        </w:trPr>
        <w:tc>
          <w:tcPr>
            <w:tcW w:w="3340" w:type="pct"/>
            <w:tcBorders>
              <w:top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r w:rsidRPr="00D93E31">
              <w:rPr>
                <w:color w:val="000000"/>
                <w:sz w:val="20"/>
              </w:rPr>
              <w:t>Современный гуманитарный университет (институт), г. Москва</w:t>
            </w: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20"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01" w:type="pct"/>
            <w:tcBorders>
              <w:top w:val="single" w:sz="4" w:space="0" w:color="auto"/>
              <w:left w:val="single" w:sz="4" w:space="0" w:color="auto"/>
              <w:bottom w:val="single" w:sz="4" w:space="0" w:color="auto"/>
            </w:tcBorders>
            <w:vAlign w:val="center"/>
          </w:tcPr>
          <w:p w:rsidR="00777544" w:rsidRPr="00D93E31" w:rsidRDefault="00777544" w:rsidP="00D93E31">
            <w:pPr>
              <w:spacing w:before="0" w:after="0" w:line="360" w:lineRule="auto"/>
              <w:rPr>
                <w:color w:val="000000"/>
                <w:sz w:val="20"/>
              </w:rPr>
            </w:pPr>
          </w:p>
        </w:tc>
      </w:tr>
      <w:tr w:rsidR="00777544" w:rsidRPr="00D93E31" w:rsidTr="00D93E31">
        <w:trPr>
          <w:cantSplit/>
        </w:trPr>
        <w:tc>
          <w:tcPr>
            <w:tcW w:w="5000" w:type="pct"/>
            <w:gridSpan w:val="5"/>
            <w:tcBorders>
              <w:top w:val="single" w:sz="4" w:space="0" w:color="auto"/>
              <w:bottom w:val="single" w:sz="4" w:space="0" w:color="auto"/>
            </w:tcBorders>
            <w:vAlign w:val="center"/>
          </w:tcPr>
          <w:p w:rsidR="00777544" w:rsidRPr="00D93E31" w:rsidRDefault="00777544" w:rsidP="00D93E31">
            <w:pPr>
              <w:spacing w:before="0" w:after="0" w:line="360" w:lineRule="auto"/>
              <w:rPr>
                <w:b/>
                <w:color w:val="000000"/>
                <w:sz w:val="20"/>
              </w:rPr>
            </w:pPr>
            <w:r w:rsidRPr="00D93E31">
              <w:rPr>
                <w:b/>
                <w:color w:val="000000"/>
                <w:sz w:val="20"/>
              </w:rPr>
              <w:t>Вторая группа</w:t>
            </w:r>
          </w:p>
          <w:p w:rsidR="00777544" w:rsidRPr="00D93E31" w:rsidRDefault="00777544" w:rsidP="00D93E31">
            <w:pPr>
              <w:spacing w:before="0" w:after="0" w:line="360" w:lineRule="auto"/>
              <w:rPr>
                <w:color w:val="000000"/>
                <w:sz w:val="20"/>
              </w:rPr>
            </w:pPr>
            <w:r w:rsidRPr="00D93E31">
              <w:rPr>
                <w:color w:val="000000"/>
                <w:sz w:val="20"/>
              </w:rPr>
              <w:t>применение преимущественно сетевых технологий в сочетании с другими технологиями</w:t>
            </w:r>
          </w:p>
        </w:tc>
      </w:tr>
      <w:tr w:rsidR="00777544" w:rsidRPr="00D93E31" w:rsidTr="00D93E31">
        <w:trPr>
          <w:cantSplit/>
        </w:trPr>
        <w:tc>
          <w:tcPr>
            <w:tcW w:w="3340" w:type="pct"/>
            <w:tcBorders>
              <w:top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r w:rsidRPr="00D93E31">
              <w:rPr>
                <w:color w:val="000000"/>
                <w:sz w:val="20"/>
              </w:rPr>
              <w:t>Московский государственный университет экономики, статистики и информатики</w:t>
            </w: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20"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01" w:type="pct"/>
            <w:tcBorders>
              <w:top w:val="single" w:sz="4" w:space="0" w:color="auto"/>
              <w:left w:val="single" w:sz="4" w:space="0" w:color="auto"/>
              <w:bottom w:val="single" w:sz="4" w:space="0" w:color="auto"/>
            </w:tcBorders>
            <w:vAlign w:val="center"/>
          </w:tcPr>
          <w:p w:rsidR="00777544" w:rsidRPr="00D93E31" w:rsidRDefault="00777544" w:rsidP="00D93E31">
            <w:pPr>
              <w:spacing w:before="0" w:after="0" w:line="360" w:lineRule="auto"/>
              <w:rPr>
                <w:color w:val="000000"/>
                <w:sz w:val="20"/>
              </w:rPr>
            </w:pPr>
          </w:p>
        </w:tc>
      </w:tr>
      <w:tr w:rsidR="00777544" w:rsidRPr="00D93E31" w:rsidTr="00D93E31">
        <w:trPr>
          <w:cantSplit/>
        </w:trPr>
        <w:tc>
          <w:tcPr>
            <w:tcW w:w="3340" w:type="pct"/>
            <w:tcBorders>
              <w:top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r w:rsidRPr="00D93E31">
              <w:rPr>
                <w:color w:val="000000"/>
                <w:sz w:val="20"/>
              </w:rPr>
              <w:t>Российская академия государственной службы при Президенте РФ (г. Москва)</w:t>
            </w: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20"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01" w:type="pct"/>
            <w:tcBorders>
              <w:top w:val="single" w:sz="4" w:space="0" w:color="auto"/>
              <w:left w:val="single" w:sz="4" w:space="0" w:color="auto"/>
              <w:bottom w:val="single" w:sz="4" w:space="0" w:color="auto"/>
            </w:tcBorders>
            <w:vAlign w:val="center"/>
          </w:tcPr>
          <w:p w:rsidR="00777544" w:rsidRPr="00D93E31" w:rsidRDefault="00777544" w:rsidP="00D93E31">
            <w:pPr>
              <w:spacing w:before="0" w:after="0" w:line="360" w:lineRule="auto"/>
              <w:rPr>
                <w:color w:val="000000"/>
                <w:sz w:val="20"/>
              </w:rPr>
            </w:pPr>
          </w:p>
        </w:tc>
      </w:tr>
      <w:tr w:rsidR="00777544" w:rsidRPr="00D93E31" w:rsidTr="00D93E31">
        <w:trPr>
          <w:cantSplit/>
          <w:trHeight w:val="610"/>
        </w:trPr>
        <w:tc>
          <w:tcPr>
            <w:tcW w:w="3340" w:type="pct"/>
            <w:tcBorders>
              <w:top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r w:rsidRPr="00D93E31">
              <w:rPr>
                <w:color w:val="000000"/>
                <w:sz w:val="20"/>
              </w:rPr>
              <w:t>Московский международный институт эконометрики, информатики, финансов и права (ММИЭИФП)</w:t>
            </w: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20" w:type="pct"/>
            <w:tcBorders>
              <w:top w:val="single" w:sz="4" w:space="0" w:color="auto"/>
              <w:left w:val="single" w:sz="4" w:space="0" w:color="auto"/>
              <w:bottom w:val="nil"/>
              <w:right w:val="single" w:sz="4" w:space="0" w:color="auto"/>
            </w:tcBorders>
            <w:vAlign w:val="center"/>
          </w:tcPr>
          <w:p w:rsidR="00777544" w:rsidRPr="00D93E31" w:rsidRDefault="00777544" w:rsidP="00D93E31">
            <w:pPr>
              <w:spacing w:before="0" w:after="0" w:line="360" w:lineRule="auto"/>
              <w:rPr>
                <w:color w:val="000000"/>
                <w:sz w:val="20"/>
              </w:rPr>
            </w:pPr>
          </w:p>
        </w:tc>
        <w:tc>
          <w:tcPr>
            <w:tcW w:w="419" w:type="pct"/>
            <w:tcBorders>
              <w:top w:val="single" w:sz="4" w:space="0" w:color="auto"/>
              <w:left w:val="single" w:sz="4" w:space="0" w:color="auto"/>
              <w:bottom w:val="nil"/>
              <w:right w:val="single" w:sz="4" w:space="0" w:color="auto"/>
            </w:tcBorders>
            <w:vAlign w:val="center"/>
          </w:tcPr>
          <w:p w:rsidR="00777544" w:rsidRPr="00D93E31" w:rsidRDefault="00777544" w:rsidP="00D93E31">
            <w:pPr>
              <w:spacing w:before="0" w:after="0" w:line="360" w:lineRule="auto"/>
              <w:rPr>
                <w:color w:val="000000"/>
                <w:sz w:val="20"/>
              </w:rPr>
            </w:pPr>
          </w:p>
        </w:tc>
        <w:tc>
          <w:tcPr>
            <w:tcW w:w="401" w:type="pct"/>
            <w:tcBorders>
              <w:top w:val="single" w:sz="4" w:space="0" w:color="auto"/>
              <w:left w:val="single" w:sz="4" w:space="0" w:color="auto"/>
              <w:bottom w:val="single" w:sz="4" w:space="0" w:color="auto"/>
            </w:tcBorders>
            <w:vAlign w:val="center"/>
          </w:tcPr>
          <w:p w:rsidR="00777544" w:rsidRPr="00D93E31" w:rsidRDefault="00777544" w:rsidP="00D93E31">
            <w:pPr>
              <w:spacing w:before="0" w:after="0" w:line="360" w:lineRule="auto"/>
              <w:rPr>
                <w:color w:val="000000"/>
                <w:sz w:val="20"/>
              </w:rPr>
            </w:pPr>
          </w:p>
        </w:tc>
      </w:tr>
      <w:tr w:rsidR="00777544" w:rsidRPr="00D93E31" w:rsidTr="00D93E31">
        <w:trPr>
          <w:cantSplit/>
          <w:trHeight w:val="610"/>
        </w:trPr>
        <w:tc>
          <w:tcPr>
            <w:tcW w:w="3340" w:type="pct"/>
            <w:tcBorders>
              <w:top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r w:rsidRPr="00D93E31">
              <w:rPr>
                <w:color w:val="000000"/>
                <w:sz w:val="20"/>
              </w:rPr>
              <w:t>Международный университет бизнеса и новых технологий (Институт) г.Ярославль</w:t>
            </w: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20" w:type="pct"/>
            <w:tcBorders>
              <w:top w:val="single" w:sz="4" w:space="0" w:color="auto"/>
              <w:left w:val="single" w:sz="4" w:space="0" w:color="auto"/>
              <w:bottom w:val="nil"/>
              <w:right w:val="single" w:sz="4" w:space="0" w:color="auto"/>
            </w:tcBorders>
            <w:vAlign w:val="center"/>
          </w:tcPr>
          <w:p w:rsidR="00777544" w:rsidRPr="00D93E31" w:rsidRDefault="00777544" w:rsidP="00D93E31">
            <w:pPr>
              <w:spacing w:before="0" w:after="0" w:line="360" w:lineRule="auto"/>
              <w:rPr>
                <w:color w:val="000000"/>
                <w:sz w:val="20"/>
              </w:rPr>
            </w:pPr>
          </w:p>
        </w:tc>
        <w:tc>
          <w:tcPr>
            <w:tcW w:w="419" w:type="pct"/>
            <w:tcBorders>
              <w:top w:val="single" w:sz="4" w:space="0" w:color="auto"/>
              <w:left w:val="single" w:sz="4" w:space="0" w:color="auto"/>
              <w:bottom w:val="nil"/>
              <w:right w:val="single" w:sz="4" w:space="0" w:color="auto"/>
            </w:tcBorders>
            <w:vAlign w:val="center"/>
          </w:tcPr>
          <w:p w:rsidR="00777544" w:rsidRPr="00D93E31" w:rsidRDefault="00777544" w:rsidP="00D93E31">
            <w:pPr>
              <w:spacing w:before="0" w:after="0" w:line="360" w:lineRule="auto"/>
              <w:rPr>
                <w:color w:val="000000"/>
                <w:sz w:val="20"/>
              </w:rPr>
            </w:pPr>
          </w:p>
        </w:tc>
        <w:tc>
          <w:tcPr>
            <w:tcW w:w="401" w:type="pct"/>
            <w:tcBorders>
              <w:top w:val="single" w:sz="4" w:space="0" w:color="auto"/>
              <w:left w:val="single" w:sz="4" w:space="0" w:color="auto"/>
              <w:bottom w:val="single" w:sz="4" w:space="0" w:color="auto"/>
            </w:tcBorders>
            <w:vAlign w:val="center"/>
          </w:tcPr>
          <w:p w:rsidR="00777544" w:rsidRPr="00D93E31" w:rsidRDefault="00777544" w:rsidP="00D93E31">
            <w:pPr>
              <w:spacing w:before="0" w:after="0" w:line="360" w:lineRule="auto"/>
              <w:rPr>
                <w:color w:val="000000"/>
                <w:sz w:val="20"/>
              </w:rPr>
            </w:pPr>
          </w:p>
        </w:tc>
      </w:tr>
      <w:tr w:rsidR="00777544" w:rsidRPr="00D93E31" w:rsidTr="00D93E31">
        <w:trPr>
          <w:cantSplit/>
        </w:trPr>
        <w:tc>
          <w:tcPr>
            <w:tcW w:w="5000" w:type="pct"/>
            <w:gridSpan w:val="5"/>
            <w:tcBorders>
              <w:top w:val="single" w:sz="4" w:space="0" w:color="auto"/>
              <w:bottom w:val="single" w:sz="4" w:space="0" w:color="auto"/>
            </w:tcBorders>
            <w:vAlign w:val="center"/>
          </w:tcPr>
          <w:p w:rsidR="00777544" w:rsidRPr="00D93E31" w:rsidRDefault="00777544" w:rsidP="00D93E31">
            <w:pPr>
              <w:spacing w:before="0" w:after="0" w:line="360" w:lineRule="auto"/>
              <w:rPr>
                <w:b/>
                <w:color w:val="000000"/>
                <w:sz w:val="20"/>
              </w:rPr>
            </w:pPr>
            <w:r w:rsidRPr="00D93E31">
              <w:rPr>
                <w:b/>
                <w:color w:val="000000"/>
                <w:sz w:val="20"/>
              </w:rPr>
              <w:t>Третья группа</w:t>
            </w:r>
          </w:p>
          <w:p w:rsidR="00777544" w:rsidRPr="00D93E31" w:rsidRDefault="00777544" w:rsidP="00D93E31">
            <w:pPr>
              <w:spacing w:before="0" w:after="0" w:line="360" w:lineRule="auto"/>
              <w:rPr>
                <w:color w:val="000000"/>
                <w:sz w:val="20"/>
              </w:rPr>
            </w:pPr>
            <w:r w:rsidRPr="00D93E31">
              <w:rPr>
                <w:color w:val="000000"/>
                <w:sz w:val="20"/>
              </w:rPr>
              <w:t>применение преимущественно кейсовых технологий в сочетании с другими технологиями</w:t>
            </w:r>
          </w:p>
        </w:tc>
      </w:tr>
      <w:tr w:rsidR="00777544" w:rsidRPr="00D93E31" w:rsidTr="00D93E31">
        <w:trPr>
          <w:cantSplit/>
        </w:trPr>
        <w:tc>
          <w:tcPr>
            <w:tcW w:w="3340" w:type="pct"/>
            <w:tcBorders>
              <w:top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r w:rsidRPr="00D93E31">
              <w:rPr>
                <w:color w:val="000000"/>
                <w:sz w:val="20"/>
              </w:rPr>
              <w:t xml:space="preserve">Международный институт менеджмента «ЛИНК» </w:t>
            </w: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20"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01" w:type="pct"/>
            <w:tcBorders>
              <w:top w:val="single" w:sz="4" w:space="0" w:color="auto"/>
              <w:left w:val="single" w:sz="4" w:space="0" w:color="auto"/>
              <w:bottom w:val="single" w:sz="4" w:space="0" w:color="auto"/>
            </w:tcBorders>
            <w:vAlign w:val="center"/>
          </w:tcPr>
          <w:p w:rsidR="00777544" w:rsidRPr="00D93E31" w:rsidRDefault="00777544" w:rsidP="00D93E31">
            <w:pPr>
              <w:spacing w:before="0" w:after="0" w:line="360" w:lineRule="auto"/>
              <w:rPr>
                <w:color w:val="000000"/>
                <w:sz w:val="20"/>
              </w:rPr>
            </w:pPr>
          </w:p>
        </w:tc>
      </w:tr>
      <w:tr w:rsidR="00777544" w:rsidRPr="00D93E31" w:rsidTr="00D93E31">
        <w:trPr>
          <w:cantSplit/>
        </w:trPr>
        <w:tc>
          <w:tcPr>
            <w:tcW w:w="3340" w:type="pct"/>
            <w:tcBorders>
              <w:top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r w:rsidRPr="00D93E31">
              <w:rPr>
                <w:color w:val="000000"/>
                <w:sz w:val="20"/>
              </w:rPr>
              <w:t>Московский государственный индустриальный университет</w:t>
            </w: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20"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01" w:type="pct"/>
            <w:tcBorders>
              <w:top w:val="single" w:sz="4" w:space="0" w:color="auto"/>
              <w:left w:val="single" w:sz="4" w:space="0" w:color="auto"/>
              <w:bottom w:val="nil"/>
            </w:tcBorders>
            <w:vAlign w:val="center"/>
          </w:tcPr>
          <w:p w:rsidR="00777544" w:rsidRPr="00D93E31" w:rsidRDefault="00777544" w:rsidP="00D93E31">
            <w:pPr>
              <w:spacing w:before="0" w:after="0" w:line="360" w:lineRule="auto"/>
              <w:rPr>
                <w:color w:val="000000"/>
                <w:sz w:val="20"/>
              </w:rPr>
            </w:pPr>
          </w:p>
        </w:tc>
      </w:tr>
      <w:tr w:rsidR="00777544" w:rsidRPr="00D93E31" w:rsidTr="00D93E31">
        <w:trPr>
          <w:cantSplit/>
        </w:trPr>
        <w:tc>
          <w:tcPr>
            <w:tcW w:w="3340" w:type="pct"/>
            <w:tcBorders>
              <w:top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r w:rsidRPr="00D93E31">
              <w:rPr>
                <w:color w:val="000000"/>
                <w:sz w:val="20"/>
              </w:rPr>
              <w:t>Всероссийский заочный финансово-экономический институт (г. Москва)</w:t>
            </w: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20"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01" w:type="pct"/>
            <w:tcBorders>
              <w:top w:val="single" w:sz="4" w:space="0" w:color="auto"/>
              <w:left w:val="single" w:sz="4" w:space="0" w:color="auto"/>
              <w:bottom w:val="single" w:sz="4" w:space="0" w:color="auto"/>
            </w:tcBorders>
            <w:vAlign w:val="center"/>
          </w:tcPr>
          <w:p w:rsidR="00777544" w:rsidRPr="00D93E31" w:rsidRDefault="00777544" w:rsidP="00D93E31">
            <w:pPr>
              <w:spacing w:before="0" w:after="0" w:line="360" w:lineRule="auto"/>
              <w:rPr>
                <w:color w:val="000000"/>
                <w:sz w:val="20"/>
              </w:rPr>
            </w:pPr>
          </w:p>
        </w:tc>
      </w:tr>
      <w:tr w:rsidR="00777544" w:rsidRPr="00D93E31" w:rsidTr="00D93E31">
        <w:trPr>
          <w:cantSplit/>
        </w:trPr>
        <w:tc>
          <w:tcPr>
            <w:tcW w:w="3340" w:type="pct"/>
            <w:tcBorders>
              <w:top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r w:rsidRPr="00D93E31">
              <w:rPr>
                <w:color w:val="000000"/>
                <w:sz w:val="20"/>
              </w:rPr>
              <w:t>Международный институт экономики и права (г. Москва)</w:t>
            </w: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20"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01" w:type="pct"/>
            <w:tcBorders>
              <w:top w:val="single" w:sz="4" w:space="0" w:color="auto"/>
              <w:left w:val="single" w:sz="4" w:space="0" w:color="auto"/>
              <w:bottom w:val="single" w:sz="4" w:space="0" w:color="auto"/>
            </w:tcBorders>
            <w:vAlign w:val="center"/>
          </w:tcPr>
          <w:p w:rsidR="00777544" w:rsidRPr="00D93E31" w:rsidRDefault="00777544" w:rsidP="00D93E31">
            <w:pPr>
              <w:spacing w:before="0" w:after="0" w:line="360" w:lineRule="auto"/>
              <w:rPr>
                <w:color w:val="000000"/>
                <w:sz w:val="20"/>
              </w:rPr>
            </w:pPr>
          </w:p>
        </w:tc>
      </w:tr>
      <w:tr w:rsidR="00777544" w:rsidRPr="00D93E31" w:rsidTr="00D93E31">
        <w:trPr>
          <w:cantSplit/>
        </w:trPr>
        <w:tc>
          <w:tcPr>
            <w:tcW w:w="3340" w:type="pct"/>
            <w:tcBorders>
              <w:top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r w:rsidRPr="00D93E31">
              <w:rPr>
                <w:color w:val="000000"/>
                <w:sz w:val="20"/>
              </w:rPr>
              <w:t>Московский государственный институт электронной техники (технический университет)</w:t>
            </w: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20"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01" w:type="pct"/>
            <w:tcBorders>
              <w:top w:val="single" w:sz="4" w:space="0" w:color="auto"/>
              <w:left w:val="single" w:sz="4" w:space="0" w:color="auto"/>
              <w:bottom w:val="single" w:sz="4" w:space="0" w:color="auto"/>
            </w:tcBorders>
            <w:vAlign w:val="center"/>
          </w:tcPr>
          <w:p w:rsidR="00777544" w:rsidRPr="00D93E31" w:rsidRDefault="00777544" w:rsidP="00D93E31">
            <w:pPr>
              <w:spacing w:before="0" w:after="0" w:line="360" w:lineRule="auto"/>
              <w:rPr>
                <w:color w:val="000000"/>
                <w:sz w:val="20"/>
              </w:rPr>
            </w:pPr>
          </w:p>
        </w:tc>
      </w:tr>
      <w:tr w:rsidR="00777544" w:rsidRPr="00D93E31" w:rsidTr="00D93E31">
        <w:trPr>
          <w:cantSplit/>
        </w:trPr>
        <w:tc>
          <w:tcPr>
            <w:tcW w:w="3340" w:type="pct"/>
            <w:tcBorders>
              <w:top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r w:rsidRPr="00D93E31">
              <w:rPr>
                <w:color w:val="000000"/>
                <w:sz w:val="20"/>
              </w:rPr>
              <w:t>Международный институт гостиничного менеджмента и туризма</w:t>
            </w: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20"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01" w:type="pct"/>
            <w:tcBorders>
              <w:top w:val="single" w:sz="4" w:space="0" w:color="auto"/>
              <w:left w:val="single" w:sz="4" w:space="0" w:color="auto"/>
              <w:bottom w:val="single" w:sz="4" w:space="0" w:color="auto"/>
            </w:tcBorders>
            <w:vAlign w:val="center"/>
          </w:tcPr>
          <w:p w:rsidR="00777544" w:rsidRPr="00D93E31" w:rsidRDefault="00777544" w:rsidP="00D93E31">
            <w:pPr>
              <w:spacing w:before="0" w:after="0" w:line="360" w:lineRule="auto"/>
              <w:rPr>
                <w:color w:val="000000"/>
                <w:sz w:val="20"/>
              </w:rPr>
            </w:pPr>
          </w:p>
        </w:tc>
      </w:tr>
      <w:tr w:rsidR="00777544" w:rsidRPr="00D93E31" w:rsidTr="00D93E31">
        <w:trPr>
          <w:cantSplit/>
          <w:trHeight w:val="570"/>
        </w:trPr>
        <w:tc>
          <w:tcPr>
            <w:tcW w:w="5000" w:type="pct"/>
            <w:gridSpan w:val="5"/>
            <w:tcBorders>
              <w:top w:val="single" w:sz="4" w:space="0" w:color="auto"/>
              <w:bottom w:val="single" w:sz="4" w:space="0" w:color="auto"/>
            </w:tcBorders>
            <w:vAlign w:val="center"/>
          </w:tcPr>
          <w:p w:rsidR="00777544" w:rsidRPr="00D93E31" w:rsidRDefault="00777544" w:rsidP="00D93E31">
            <w:pPr>
              <w:spacing w:before="0" w:after="0" w:line="360" w:lineRule="auto"/>
              <w:rPr>
                <w:color w:val="000000"/>
                <w:sz w:val="20"/>
              </w:rPr>
            </w:pPr>
            <w:r w:rsidRPr="00D93E31">
              <w:rPr>
                <w:b/>
                <w:color w:val="000000"/>
                <w:sz w:val="20"/>
              </w:rPr>
              <w:t>Четвертая группа</w:t>
            </w:r>
            <w:r w:rsidRPr="00D93E31">
              <w:rPr>
                <w:color w:val="000000"/>
                <w:sz w:val="20"/>
              </w:rPr>
              <w:t xml:space="preserve"> </w:t>
            </w:r>
          </w:p>
          <w:p w:rsidR="00777544" w:rsidRPr="00D93E31" w:rsidRDefault="00777544" w:rsidP="00D93E31">
            <w:pPr>
              <w:spacing w:before="0" w:after="0" w:line="360" w:lineRule="auto"/>
              <w:rPr>
                <w:color w:val="000000"/>
                <w:sz w:val="20"/>
              </w:rPr>
            </w:pPr>
            <w:r w:rsidRPr="00D93E31">
              <w:rPr>
                <w:color w:val="000000"/>
                <w:sz w:val="20"/>
              </w:rPr>
              <w:t>Применение традиционных технологий с добавлением телевизионных, сетевых, кейсовых дистанционных методов</w:t>
            </w:r>
          </w:p>
        </w:tc>
      </w:tr>
      <w:tr w:rsidR="00777544" w:rsidRPr="00D93E31" w:rsidTr="00D93E31">
        <w:trPr>
          <w:cantSplit/>
          <w:trHeight w:val="352"/>
        </w:trPr>
        <w:tc>
          <w:tcPr>
            <w:tcW w:w="3340" w:type="pct"/>
            <w:tcBorders>
              <w:top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r w:rsidRPr="00D93E31">
              <w:rPr>
                <w:color w:val="000000"/>
                <w:sz w:val="20"/>
              </w:rPr>
              <w:t>Российский университет дружбы народов</w:t>
            </w: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20"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01" w:type="pct"/>
            <w:tcBorders>
              <w:top w:val="single" w:sz="4" w:space="0" w:color="auto"/>
              <w:left w:val="single" w:sz="4" w:space="0" w:color="auto"/>
              <w:bottom w:val="single" w:sz="4" w:space="0" w:color="auto"/>
            </w:tcBorders>
            <w:vAlign w:val="center"/>
          </w:tcPr>
          <w:p w:rsidR="00777544" w:rsidRPr="00D93E31" w:rsidRDefault="00777544" w:rsidP="00D93E31">
            <w:pPr>
              <w:spacing w:before="0" w:after="0" w:line="360" w:lineRule="auto"/>
              <w:rPr>
                <w:color w:val="000000"/>
                <w:sz w:val="20"/>
              </w:rPr>
            </w:pPr>
          </w:p>
        </w:tc>
      </w:tr>
      <w:tr w:rsidR="00777544" w:rsidRPr="00D93E31" w:rsidTr="00D93E31">
        <w:trPr>
          <w:cantSplit/>
          <w:trHeight w:val="416"/>
        </w:trPr>
        <w:tc>
          <w:tcPr>
            <w:tcW w:w="3340" w:type="pct"/>
            <w:tcBorders>
              <w:top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r w:rsidRPr="00D93E31">
              <w:rPr>
                <w:color w:val="000000"/>
                <w:sz w:val="20"/>
              </w:rPr>
              <w:t>Московская финансово-юридическая академия</w:t>
            </w: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20"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01" w:type="pct"/>
            <w:tcBorders>
              <w:top w:val="single" w:sz="4" w:space="0" w:color="auto"/>
              <w:left w:val="single" w:sz="4" w:space="0" w:color="auto"/>
              <w:bottom w:val="single" w:sz="4" w:space="0" w:color="auto"/>
            </w:tcBorders>
            <w:vAlign w:val="center"/>
          </w:tcPr>
          <w:p w:rsidR="00777544" w:rsidRPr="00D93E31" w:rsidRDefault="00777544" w:rsidP="00D93E31">
            <w:pPr>
              <w:spacing w:before="0" w:after="0" w:line="360" w:lineRule="auto"/>
              <w:rPr>
                <w:color w:val="000000"/>
                <w:sz w:val="20"/>
              </w:rPr>
            </w:pPr>
          </w:p>
        </w:tc>
      </w:tr>
      <w:tr w:rsidR="00777544" w:rsidRPr="00D93E31" w:rsidTr="00D93E31">
        <w:trPr>
          <w:cantSplit/>
          <w:trHeight w:val="279"/>
        </w:trPr>
        <w:tc>
          <w:tcPr>
            <w:tcW w:w="3340" w:type="pct"/>
            <w:tcBorders>
              <w:top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r w:rsidRPr="00D93E31">
              <w:rPr>
                <w:color w:val="000000"/>
                <w:sz w:val="20"/>
              </w:rPr>
              <w:t>Казанский государственный технический университет</w:t>
            </w: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20"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19" w:type="pct"/>
            <w:tcBorders>
              <w:top w:val="single" w:sz="4" w:space="0" w:color="auto"/>
              <w:left w:val="single" w:sz="4" w:space="0" w:color="auto"/>
              <w:bottom w:val="nil"/>
              <w:right w:val="single" w:sz="4" w:space="0" w:color="auto"/>
            </w:tcBorders>
            <w:vAlign w:val="center"/>
          </w:tcPr>
          <w:p w:rsidR="00777544" w:rsidRPr="00D93E31" w:rsidRDefault="00777544" w:rsidP="00D93E31">
            <w:pPr>
              <w:spacing w:before="0" w:after="0" w:line="360" w:lineRule="auto"/>
              <w:rPr>
                <w:color w:val="000000"/>
                <w:sz w:val="20"/>
              </w:rPr>
            </w:pPr>
          </w:p>
        </w:tc>
        <w:tc>
          <w:tcPr>
            <w:tcW w:w="401" w:type="pct"/>
            <w:tcBorders>
              <w:top w:val="single" w:sz="4" w:space="0" w:color="auto"/>
              <w:left w:val="single" w:sz="4" w:space="0" w:color="auto"/>
              <w:bottom w:val="single" w:sz="4" w:space="0" w:color="auto"/>
            </w:tcBorders>
            <w:vAlign w:val="center"/>
          </w:tcPr>
          <w:p w:rsidR="00777544" w:rsidRPr="00D93E31" w:rsidRDefault="00777544" w:rsidP="00D93E31">
            <w:pPr>
              <w:spacing w:before="0" w:after="0" w:line="360" w:lineRule="auto"/>
              <w:rPr>
                <w:color w:val="000000"/>
                <w:sz w:val="20"/>
              </w:rPr>
            </w:pPr>
          </w:p>
        </w:tc>
      </w:tr>
      <w:tr w:rsidR="00777544" w:rsidRPr="00D93E31" w:rsidTr="00D93E31">
        <w:trPr>
          <w:cantSplit/>
          <w:trHeight w:val="395"/>
        </w:trPr>
        <w:tc>
          <w:tcPr>
            <w:tcW w:w="3340" w:type="pct"/>
            <w:tcBorders>
              <w:top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r w:rsidRPr="00D93E31">
              <w:rPr>
                <w:color w:val="000000"/>
                <w:sz w:val="20"/>
              </w:rPr>
              <w:t>Воронежский экономико-правовой институт</w:t>
            </w: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20"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01" w:type="pct"/>
            <w:tcBorders>
              <w:top w:val="single" w:sz="4" w:space="0" w:color="auto"/>
              <w:left w:val="single" w:sz="4" w:space="0" w:color="auto"/>
              <w:bottom w:val="single" w:sz="4" w:space="0" w:color="auto"/>
            </w:tcBorders>
            <w:vAlign w:val="center"/>
          </w:tcPr>
          <w:p w:rsidR="00777544" w:rsidRPr="00D93E31" w:rsidRDefault="00777544" w:rsidP="00D93E31">
            <w:pPr>
              <w:spacing w:before="0" w:after="0" w:line="360" w:lineRule="auto"/>
              <w:rPr>
                <w:color w:val="000000"/>
                <w:sz w:val="20"/>
              </w:rPr>
            </w:pPr>
          </w:p>
        </w:tc>
      </w:tr>
      <w:tr w:rsidR="00777544" w:rsidRPr="00D93E31" w:rsidTr="00D93E31">
        <w:trPr>
          <w:cantSplit/>
          <w:trHeight w:val="273"/>
        </w:trPr>
        <w:tc>
          <w:tcPr>
            <w:tcW w:w="3340" w:type="pct"/>
            <w:tcBorders>
              <w:top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r w:rsidRPr="00D93E31">
              <w:rPr>
                <w:color w:val="000000"/>
                <w:sz w:val="20"/>
              </w:rPr>
              <w:t>Владимирский государственный университет</w:t>
            </w: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20"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19" w:type="pct"/>
            <w:tcBorders>
              <w:top w:val="single" w:sz="4" w:space="0" w:color="auto"/>
              <w:left w:val="single" w:sz="4" w:space="0" w:color="auto"/>
              <w:bottom w:val="single" w:sz="4" w:space="0" w:color="auto"/>
              <w:right w:val="single" w:sz="4" w:space="0" w:color="auto"/>
            </w:tcBorders>
            <w:vAlign w:val="center"/>
          </w:tcPr>
          <w:p w:rsidR="00777544" w:rsidRPr="00D93E31" w:rsidRDefault="00777544" w:rsidP="00D93E31">
            <w:pPr>
              <w:spacing w:before="0" w:after="0" w:line="360" w:lineRule="auto"/>
              <w:rPr>
                <w:color w:val="000000"/>
                <w:sz w:val="20"/>
              </w:rPr>
            </w:pPr>
          </w:p>
        </w:tc>
        <w:tc>
          <w:tcPr>
            <w:tcW w:w="401" w:type="pct"/>
            <w:tcBorders>
              <w:top w:val="single" w:sz="4" w:space="0" w:color="auto"/>
              <w:left w:val="single" w:sz="4" w:space="0" w:color="auto"/>
              <w:bottom w:val="single" w:sz="4" w:space="0" w:color="auto"/>
            </w:tcBorders>
            <w:vAlign w:val="center"/>
          </w:tcPr>
          <w:p w:rsidR="00777544" w:rsidRPr="00D93E31" w:rsidRDefault="00777544" w:rsidP="00D93E31">
            <w:pPr>
              <w:spacing w:before="0" w:after="0" w:line="360" w:lineRule="auto"/>
              <w:rPr>
                <w:color w:val="000000"/>
                <w:sz w:val="20"/>
              </w:rPr>
            </w:pPr>
          </w:p>
        </w:tc>
      </w:tr>
    </w:tbl>
    <w:p w:rsidR="00777544" w:rsidRPr="00460764" w:rsidRDefault="00777544" w:rsidP="00D93E31">
      <w:pPr>
        <w:spacing w:before="0" w:after="0" w:line="360" w:lineRule="auto"/>
        <w:rPr>
          <w:color w:val="000000"/>
          <w:sz w:val="28"/>
        </w:rPr>
      </w:pPr>
    </w:p>
    <w:p w:rsidR="00777544" w:rsidRPr="00460764" w:rsidRDefault="00777544" w:rsidP="00BA23C3">
      <w:pPr>
        <w:spacing w:before="0" w:after="0" w:line="360" w:lineRule="auto"/>
        <w:ind w:firstLine="720"/>
        <w:jc w:val="both"/>
        <w:rPr>
          <w:color w:val="000000"/>
          <w:sz w:val="28"/>
        </w:rPr>
      </w:pPr>
      <w:r w:rsidRPr="00460764">
        <w:rPr>
          <w:color w:val="000000"/>
          <w:sz w:val="28"/>
        </w:rPr>
        <w:t>К вузам, применяющим дистанционные технологии в крупных масштабах относятся:</w:t>
      </w:r>
    </w:p>
    <w:p w:rsidR="00777544" w:rsidRPr="00460764" w:rsidRDefault="00777544" w:rsidP="00BA23C3">
      <w:pPr>
        <w:spacing w:before="0" w:after="0" w:line="360" w:lineRule="auto"/>
        <w:ind w:firstLine="720"/>
        <w:jc w:val="both"/>
        <w:rPr>
          <w:color w:val="000000"/>
          <w:sz w:val="28"/>
        </w:rPr>
      </w:pPr>
      <w:r w:rsidRPr="00460764">
        <w:rPr>
          <w:color w:val="000000"/>
          <w:sz w:val="28"/>
        </w:rPr>
        <w:t>Таб. 3</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85"/>
        <w:gridCol w:w="1402"/>
        <w:gridCol w:w="1331"/>
        <w:gridCol w:w="1652"/>
      </w:tblGrid>
      <w:tr w:rsidR="00777544" w:rsidRPr="00102523" w:rsidTr="00460764">
        <w:trPr>
          <w:cantSplit/>
          <w:trHeight w:val="910"/>
        </w:trPr>
        <w:tc>
          <w:tcPr>
            <w:tcW w:w="2733" w:type="pct"/>
            <w:tcBorders>
              <w:top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b/>
                <w:color w:val="000000"/>
                <w:sz w:val="20"/>
              </w:rPr>
            </w:pPr>
            <w:r w:rsidRPr="00102523">
              <w:rPr>
                <w:b/>
                <w:color w:val="000000"/>
                <w:sz w:val="20"/>
              </w:rPr>
              <w:t>НАИМЕНОВАНИЕ ВУЗА</w:t>
            </w:r>
          </w:p>
        </w:tc>
        <w:tc>
          <w:tcPr>
            <w:tcW w:w="756"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b/>
                <w:color w:val="000000"/>
                <w:sz w:val="20"/>
              </w:rPr>
            </w:pPr>
            <w:r w:rsidRPr="00102523">
              <w:rPr>
                <w:b/>
                <w:color w:val="000000"/>
                <w:sz w:val="20"/>
              </w:rPr>
              <w:t>Количество учебных центров</w:t>
            </w:r>
          </w:p>
        </w:tc>
        <w:tc>
          <w:tcPr>
            <w:tcW w:w="687"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b/>
                <w:color w:val="000000"/>
                <w:sz w:val="20"/>
              </w:rPr>
              <w:t>Количество дистанцион. студентов</w:t>
            </w:r>
          </w:p>
        </w:tc>
        <w:tc>
          <w:tcPr>
            <w:tcW w:w="825" w:type="pct"/>
            <w:tcBorders>
              <w:top w:val="single" w:sz="4" w:space="0" w:color="auto"/>
              <w:left w:val="single" w:sz="4" w:space="0" w:color="auto"/>
              <w:bottom w:val="single" w:sz="4" w:space="0" w:color="auto"/>
            </w:tcBorders>
            <w:vAlign w:val="center"/>
          </w:tcPr>
          <w:p w:rsidR="00777544" w:rsidRPr="00102523" w:rsidRDefault="00777544" w:rsidP="00102523">
            <w:pPr>
              <w:spacing w:before="0" w:after="0" w:line="360" w:lineRule="auto"/>
              <w:rPr>
                <w:b/>
                <w:color w:val="000000"/>
                <w:sz w:val="20"/>
              </w:rPr>
            </w:pPr>
            <w:r w:rsidRPr="00102523">
              <w:rPr>
                <w:b/>
                <w:color w:val="000000"/>
                <w:sz w:val="20"/>
              </w:rPr>
              <w:t>Количество дипломирован-ных дистанционных выпускников</w:t>
            </w:r>
          </w:p>
        </w:tc>
      </w:tr>
      <w:tr w:rsidR="00777544" w:rsidRPr="00102523" w:rsidTr="00460764">
        <w:trPr>
          <w:cantSplit/>
        </w:trPr>
        <w:tc>
          <w:tcPr>
            <w:tcW w:w="2733" w:type="pct"/>
            <w:tcBorders>
              <w:top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Московский государственный университет экономики, статистики и информатики</w:t>
            </w:r>
          </w:p>
        </w:tc>
        <w:tc>
          <w:tcPr>
            <w:tcW w:w="756"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150</w:t>
            </w:r>
          </w:p>
        </w:tc>
        <w:tc>
          <w:tcPr>
            <w:tcW w:w="687"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54000</w:t>
            </w:r>
          </w:p>
        </w:tc>
        <w:tc>
          <w:tcPr>
            <w:tcW w:w="825" w:type="pct"/>
            <w:tcBorders>
              <w:top w:val="single" w:sz="4" w:space="0" w:color="auto"/>
              <w:left w:val="single" w:sz="4" w:space="0" w:color="auto"/>
              <w:bottom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10000*</w:t>
            </w:r>
          </w:p>
        </w:tc>
      </w:tr>
      <w:tr w:rsidR="00777544" w:rsidRPr="00102523" w:rsidTr="00460764">
        <w:trPr>
          <w:cantSplit/>
          <w:trHeight w:val="467"/>
        </w:trPr>
        <w:tc>
          <w:tcPr>
            <w:tcW w:w="2733" w:type="pct"/>
            <w:tcBorders>
              <w:top w:val="single" w:sz="4" w:space="0" w:color="auto"/>
              <w:bottom w:val="nil"/>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Современный гуманитарный университет (г.Москва)</w:t>
            </w:r>
          </w:p>
        </w:tc>
        <w:tc>
          <w:tcPr>
            <w:tcW w:w="756" w:type="pct"/>
            <w:tcBorders>
              <w:top w:val="single" w:sz="4" w:space="0" w:color="auto"/>
              <w:left w:val="single" w:sz="4" w:space="0" w:color="auto"/>
              <w:bottom w:val="nil"/>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146</w:t>
            </w:r>
          </w:p>
        </w:tc>
        <w:tc>
          <w:tcPr>
            <w:tcW w:w="687" w:type="pct"/>
            <w:tcBorders>
              <w:top w:val="single" w:sz="4" w:space="0" w:color="auto"/>
              <w:left w:val="single" w:sz="4" w:space="0" w:color="auto"/>
              <w:bottom w:val="nil"/>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110000</w:t>
            </w:r>
          </w:p>
        </w:tc>
        <w:tc>
          <w:tcPr>
            <w:tcW w:w="825" w:type="pct"/>
            <w:tcBorders>
              <w:top w:val="single" w:sz="4" w:space="0" w:color="auto"/>
              <w:left w:val="single" w:sz="4" w:space="0" w:color="auto"/>
              <w:bottom w:val="nil"/>
            </w:tcBorders>
            <w:vAlign w:val="center"/>
          </w:tcPr>
          <w:p w:rsidR="00777544" w:rsidRPr="00102523" w:rsidRDefault="00777544" w:rsidP="00102523">
            <w:pPr>
              <w:spacing w:before="0" w:after="0" w:line="360" w:lineRule="auto"/>
              <w:rPr>
                <w:color w:val="000000"/>
                <w:sz w:val="20"/>
              </w:rPr>
            </w:pPr>
            <w:r w:rsidRPr="00102523">
              <w:rPr>
                <w:color w:val="000000"/>
                <w:sz w:val="20"/>
              </w:rPr>
              <w:t>31000</w:t>
            </w:r>
          </w:p>
        </w:tc>
      </w:tr>
      <w:tr w:rsidR="00777544" w:rsidRPr="00102523" w:rsidTr="00460764">
        <w:trPr>
          <w:cantSplit/>
          <w:trHeight w:val="491"/>
        </w:trPr>
        <w:tc>
          <w:tcPr>
            <w:tcW w:w="2733" w:type="pct"/>
            <w:tcBorders>
              <w:top w:val="single" w:sz="4" w:space="0" w:color="auto"/>
              <w:bottom w:val="nil"/>
              <w:right w:val="single" w:sz="4" w:space="0" w:color="auto"/>
            </w:tcBorders>
            <w:shd w:val="clear" w:color="auto" w:fill="FFFFFF"/>
            <w:vAlign w:val="center"/>
          </w:tcPr>
          <w:p w:rsidR="00460764" w:rsidRPr="00102523" w:rsidRDefault="00777544" w:rsidP="00102523">
            <w:pPr>
              <w:spacing w:before="0" w:after="0" w:line="360" w:lineRule="auto"/>
              <w:rPr>
                <w:color w:val="000000"/>
                <w:sz w:val="20"/>
              </w:rPr>
            </w:pPr>
            <w:r w:rsidRPr="00102523">
              <w:rPr>
                <w:color w:val="000000"/>
                <w:sz w:val="20"/>
              </w:rPr>
              <w:t>Международный институт менеджмента «ЛИНК»</w:t>
            </w:r>
          </w:p>
          <w:p w:rsidR="00777544" w:rsidRPr="00102523" w:rsidRDefault="00777544" w:rsidP="00102523">
            <w:pPr>
              <w:spacing w:before="0" w:after="0" w:line="360" w:lineRule="auto"/>
              <w:rPr>
                <w:color w:val="000000"/>
                <w:sz w:val="20"/>
              </w:rPr>
            </w:pPr>
            <w:r w:rsidRPr="00102523">
              <w:rPr>
                <w:color w:val="000000"/>
                <w:sz w:val="20"/>
              </w:rPr>
              <w:t>центры-филиалы (центры-партнеры)</w:t>
            </w:r>
          </w:p>
        </w:tc>
        <w:tc>
          <w:tcPr>
            <w:tcW w:w="756" w:type="pct"/>
            <w:tcBorders>
              <w:top w:val="single" w:sz="4" w:space="0" w:color="auto"/>
              <w:left w:val="single" w:sz="4" w:space="0" w:color="auto"/>
              <w:bottom w:val="nil"/>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5(80)</w:t>
            </w:r>
          </w:p>
          <w:p w:rsidR="00777544" w:rsidRPr="00102523" w:rsidRDefault="00777544" w:rsidP="00102523">
            <w:pPr>
              <w:spacing w:before="0" w:after="0" w:line="360" w:lineRule="auto"/>
              <w:rPr>
                <w:color w:val="000000"/>
                <w:sz w:val="20"/>
              </w:rPr>
            </w:pPr>
          </w:p>
        </w:tc>
        <w:tc>
          <w:tcPr>
            <w:tcW w:w="687" w:type="pct"/>
            <w:tcBorders>
              <w:top w:val="single" w:sz="4" w:space="0" w:color="auto"/>
              <w:left w:val="single" w:sz="4" w:space="0" w:color="auto"/>
              <w:bottom w:val="nil"/>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257(5000)</w:t>
            </w:r>
          </w:p>
          <w:p w:rsidR="00777544" w:rsidRPr="00102523" w:rsidRDefault="00777544" w:rsidP="00102523">
            <w:pPr>
              <w:spacing w:before="0" w:after="0" w:line="360" w:lineRule="auto"/>
              <w:rPr>
                <w:color w:val="000000"/>
                <w:sz w:val="20"/>
              </w:rPr>
            </w:pPr>
          </w:p>
        </w:tc>
        <w:tc>
          <w:tcPr>
            <w:tcW w:w="825" w:type="pct"/>
            <w:tcBorders>
              <w:top w:val="single" w:sz="4" w:space="0" w:color="auto"/>
              <w:left w:val="single" w:sz="4" w:space="0" w:color="auto"/>
              <w:bottom w:val="nil"/>
            </w:tcBorders>
            <w:vAlign w:val="center"/>
          </w:tcPr>
          <w:p w:rsidR="00777544" w:rsidRPr="00102523" w:rsidRDefault="00777544" w:rsidP="00102523">
            <w:pPr>
              <w:spacing w:before="0" w:after="0" w:line="360" w:lineRule="auto"/>
              <w:rPr>
                <w:color w:val="000000"/>
                <w:sz w:val="20"/>
              </w:rPr>
            </w:pPr>
            <w:r w:rsidRPr="00102523">
              <w:rPr>
                <w:color w:val="000000"/>
                <w:sz w:val="20"/>
              </w:rPr>
              <w:t>30(1303)</w:t>
            </w:r>
          </w:p>
          <w:p w:rsidR="00777544" w:rsidRPr="00102523" w:rsidRDefault="00777544" w:rsidP="00102523">
            <w:pPr>
              <w:spacing w:before="0" w:after="0" w:line="360" w:lineRule="auto"/>
              <w:rPr>
                <w:color w:val="000000"/>
                <w:sz w:val="20"/>
              </w:rPr>
            </w:pPr>
          </w:p>
        </w:tc>
      </w:tr>
      <w:tr w:rsidR="00777544" w:rsidRPr="00102523" w:rsidTr="00460764">
        <w:trPr>
          <w:cantSplit/>
          <w:trHeight w:val="491"/>
        </w:trPr>
        <w:tc>
          <w:tcPr>
            <w:tcW w:w="2733" w:type="pct"/>
            <w:tcBorders>
              <w:top w:val="single" w:sz="4" w:space="0" w:color="auto"/>
              <w:bottom w:val="nil"/>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Московский государственный индустриальный университет; центры-филиалы и представительства (центры-партнеры)</w:t>
            </w:r>
          </w:p>
        </w:tc>
        <w:tc>
          <w:tcPr>
            <w:tcW w:w="756" w:type="pct"/>
            <w:tcBorders>
              <w:top w:val="single" w:sz="4" w:space="0" w:color="auto"/>
              <w:left w:val="single" w:sz="4" w:space="0" w:color="auto"/>
              <w:bottom w:val="nil"/>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7(46)</w:t>
            </w:r>
          </w:p>
        </w:tc>
        <w:tc>
          <w:tcPr>
            <w:tcW w:w="687" w:type="pct"/>
            <w:tcBorders>
              <w:top w:val="single" w:sz="4" w:space="0" w:color="auto"/>
              <w:left w:val="single" w:sz="4" w:space="0" w:color="auto"/>
              <w:bottom w:val="nil"/>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17000</w:t>
            </w:r>
          </w:p>
        </w:tc>
        <w:tc>
          <w:tcPr>
            <w:tcW w:w="825" w:type="pct"/>
            <w:tcBorders>
              <w:top w:val="single" w:sz="4" w:space="0" w:color="auto"/>
              <w:left w:val="single" w:sz="4" w:space="0" w:color="auto"/>
              <w:bottom w:val="nil"/>
            </w:tcBorders>
            <w:vAlign w:val="center"/>
          </w:tcPr>
          <w:p w:rsidR="00777544" w:rsidRPr="00102523" w:rsidRDefault="00777544" w:rsidP="00102523">
            <w:pPr>
              <w:spacing w:before="0" w:after="0" w:line="360" w:lineRule="auto"/>
              <w:rPr>
                <w:b/>
                <w:color w:val="000000"/>
                <w:sz w:val="20"/>
              </w:rPr>
            </w:pPr>
            <w:r w:rsidRPr="00102523">
              <w:rPr>
                <w:b/>
                <w:color w:val="000000"/>
                <w:sz w:val="20"/>
              </w:rPr>
              <w:t>2041</w:t>
            </w:r>
          </w:p>
        </w:tc>
      </w:tr>
      <w:tr w:rsidR="00777544" w:rsidRPr="00102523" w:rsidTr="00460764">
        <w:trPr>
          <w:cantSplit/>
          <w:trHeight w:val="491"/>
        </w:trPr>
        <w:tc>
          <w:tcPr>
            <w:tcW w:w="2733" w:type="pct"/>
            <w:tcBorders>
              <w:top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Международный институт экономики и права (г.Москва)</w:t>
            </w:r>
          </w:p>
        </w:tc>
        <w:tc>
          <w:tcPr>
            <w:tcW w:w="756"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14</w:t>
            </w:r>
          </w:p>
        </w:tc>
        <w:tc>
          <w:tcPr>
            <w:tcW w:w="687"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10500</w:t>
            </w:r>
          </w:p>
        </w:tc>
        <w:tc>
          <w:tcPr>
            <w:tcW w:w="825" w:type="pct"/>
            <w:tcBorders>
              <w:top w:val="single" w:sz="4" w:space="0" w:color="auto"/>
              <w:left w:val="single" w:sz="4" w:space="0" w:color="auto"/>
              <w:bottom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 xml:space="preserve"> 1575</w:t>
            </w:r>
          </w:p>
        </w:tc>
      </w:tr>
      <w:tr w:rsidR="00777544" w:rsidRPr="00102523" w:rsidTr="00460764">
        <w:trPr>
          <w:cantSplit/>
        </w:trPr>
        <w:tc>
          <w:tcPr>
            <w:tcW w:w="5000" w:type="pct"/>
            <w:gridSpan w:val="4"/>
            <w:tcBorders>
              <w:top w:val="nil"/>
              <w:left w:val="nil"/>
              <w:bottom w:val="nil"/>
              <w:right w:val="nil"/>
            </w:tcBorders>
            <w:vAlign w:val="center"/>
          </w:tcPr>
          <w:p w:rsidR="00102523" w:rsidRDefault="00102523" w:rsidP="00BA23C3">
            <w:pPr>
              <w:spacing w:before="0" w:after="0" w:line="360" w:lineRule="auto"/>
              <w:ind w:firstLine="720"/>
              <w:jc w:val="both"/>
              <w:rPr>
                <w:color w:val="000000"/>
                <w:sz w:val="20"/>
              </w:rPr>
            </w:pPr>
          </w:p>
          <w:p w:rsidR="00777544" w:rsidRPr="00102523" w:rsidRDefault="00777544" w:rsidP="00BA23C3">
            <w:pPr>
              <w:spacing w:before="0" w:after="0" w:line="360" w:lineRule="auto"/>
              <w:ind w:firstLine="720"/>
              <w:jc w:val="both"/>
              <w:rPr>
                <w:color w:val="000000"/>
                <w:sz w:val="20"/>
              </w:rPr>
            </w:pPr>
            <w:r w:rsidRPr="00102523">
              <w:rPr>
                <w:color w:val="000000"/>
                <w:sz w:val="20"/>
              </w:rPr>
              <w:t>К вузам, применяющим дистанционные технологии в средних масштабах относятся:</w:t>
            </w:r>
          </w:p>
        </w:tc>
      </w:tr>
      <w:tr w:rsidR="00777544" w:rsidRPr="00102523" w:rsidTr="00460764">
        <w:trPr>
          <w:cantSplit/>
        </w:trPr>
        <w:tc>
          <w:tcPr>
            <w:tcW w:w="5000" w:type="pct"/>
            <w:gridSpan w:val="4"/>
            <w:tcBorders>
              <w:top w:val="nil"/>
              <w:left w:val="nil"/>
              <w:bottom w:val="single" w:sz="4" w:space="0" w:color="auto"/>
              <w:right w:val="nil"/>
            </w:tcBorders>
            <w:vAlign w:val="center"/>
          </w:tcPr>
          <w:p w:rsidR="00777544" w:rsidRPr="00102523" w:rsidRDefault="00777544" w:rsidP="00BA23C3">
            <w:pPr>
              <w:spacing w:before="0" w:after="0" w:line="360" w:lineRule="auto"/>
              <w:ind w:firstLine="720"/>
              <w:jc w:val="both"/>
              <w:rPr>
                <w:color w:val="000000"/>
                <w:sz w:val="20"/>
              </w:rPr>
            </w:pPr>
            <w:r w:rsidRPr="00102523">
              <w:rPr>
                <w:color w:val="000000"/>
                <w:sz w:val="20"/>
              </w:rPr>
              <w:t>Таб. 4</w:t>
            </w:r>
          </w:p>
        </w:tc>
      </w:tr>
      <w:tr w:rsidR="00777544" w:rsidRPr="00102523" w:rsidTr="00460764">
        <w:trPr>
          <w:cantSplit/>
          <w:tblHeader/>
        </w:trPr>
        <w:tc>
          <w:tcPr>
            <w:tcW w:w="2733" w:type="pct"/>
            <w:tcBorders>
              <w:top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b/>
                <w:color w:val="000000"/>
                <w:sz w:val="20"/>
              </w:rPr>
            </w:pPr>
            <w:r w:rsidRPr="00102523">
              <w:rPr>
                <w:b/>
                <w:color w:val="000000"/>
                <w:sz w:val="20"/>
              </w:rPr>
              <w:t>НАИМЕНОВАНИЕ ВУЗА</w:t>
            </w:r>
          </w:p>
        </w:tc>
        <w:tc>
          <w:tcPr>
            <w:tcW w:w="756"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b/>
                <w:color w:val="000000"/>
                <w:sz w:val="20"/>
              </w:rPr>
            </w:pPr>
            <w:r w:rsidRPr="00102523">
              <w:rPr>
                <w:b/>
                <w:color w:val="000000"/>
                <w:sz w:val="20"/>
              </w:rPr>
              <w:t>Количество учебных центров</w:t>
            </w:r>
          </w:p>
        </w:tc>
        <w:tc>
          <w:tcPr>
            <w:tcW w:w="687"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b/>
                <w:color w:val="000000"/>
                <w:sz w:val="20"/>
              </w:rPr>
              <w:t>Количество студентов</w:t>
            </w:r>
          </w:p>
        </w:tc>
        <w:tc>
          <w:tcPr>
            <w:tcW w:w="825" w:type="pct"/>
            <w:tcBorders>
              <w:top w:val="single" w:sz="4" w:space="0" w:color="auto"/>
              <w:left w:val="single" w:sz="4" w:space="0" w:color="auto"/>
              <w:bottom w:val="single" w:sz="4" w:space="0" w:color="auto"/>
            </w:tcBorders>
            <w:vAlign w:val="center"/>
          </w:tcPr>
          <w:p w:rsidR="00777544" w:rsidRPr="00102523" w:rsidRDefault="00777544" w:rsidP="00102523">
            <w:pPr>
              <w:spacing w:before="0" w:after="0" w:line="360" w:lineRule="auto"/>
              <w:rPr>
                <w:b/>
                <w:color w:val="000000"/>
                <w:sz w:val="20"/>
              </w:rPr>
            </w:pPr>
            <w:r w:rsidRPr="00102523">
              <w:rPr>
                <w:b/>
                <w:color w:val="000000"/>
                <w:sz w:val="20"/>
              </w:rPr>
              <w:t>Количество дипломирован-ных дистанцион-ных выпускников</w:t>
            </w:r>
          </w:p>
        </w:tc>
      </w:tr>
      <w:tr w:rsidR="00777544" w:rsidRPr="00102523" w:rsidTr="00460764">
        <w:trPr>
          <w:cantSplit/>
          <w:trHeight w:val="672"/>
        </w:trPr>
        <w:tc>
          <w:tcPr>
            <w:tcW w:w="2733" w:type="pct"/>
            <w:tcBorders>
              <w:top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Московская финансово-юридическая академия</w:t>
            </w:r>
          </w:p>
        </w:tc>
        <w:tc>
          <w:tcPr>
            <w:tcW w:w="756"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46</w:t>
            </w:r>
          </w:p>
        </w:tc>
        <w:tc>
          <w:tcPr>
            <w:tcW w:w="687"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1500</w:t>
            </w:r>
          </w:p>
        </w:tc>
        <w:tc>
          <w:tcPr>
            <w:tcW w:w="825" w:type="pct"/>
            <w:tcBorders>
              <w:top w:val="single" w:sz="4" w:space="0" w:color="auto"/>
              <w:left w:val="single" w:sz="4" w:space="0" w:color="auto"/>
              <w:bottom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нет</w:t>
            </w:r>
          </w:p>
        </w:tc>
      </w:tr>
      <w:tr w:rsidR="00777544" w:rsidRPr="00102523" w:rsidTr="00460764">
        <w:trPr>
          <w:cantSplit/>
        </w:trPr>
        <w:tc>
          <w:tcPr>
            <w:tcW w:w="2733" w:type="pct"/>
            <w:tcBorders>
              <w:top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Всероссийский заочный финансово-экономический институт (г. Москва)</w:t>
            </w:r>
          </w:p>
        </w:tc>
        <w:tc>
          <w:tcPr>
            <w:tcW w:w="756"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41</w:t>
            </w:r>
          </w:p>
        </w:tc>
        <w:tc>
          <w:tcPr>
            <w:tcW w:w="687"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2073</w:t>
            </w:r>
          </w:p>
        </w:tc>
        <w:tc>
          <w:tcPr>
            <w:tcW w:w="825" w:type="pct"/>
            <w:tcBorders>
              <w:top w:val="single" w:sz="4" w:space="0" w:color="auto"/>
              <w:left w:val="single" w:sz="4" w:space="0" w:color="auto"/>
              <w:bottom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нет</w:t>
            </w:r>
          </w:p>
        </w:tc>
      </w:tr>
      <w:tr w:rsidR="00777544" w:rsidRPr="00102523" w:rsidTr="00460764">
        <w:trPr>
          <w:cantSplit/>
        </w:trPr>
        <w:tc>
          <w:tcPr>
            <w:tcW w:w="2733" w:type="pct"/>
            <w:tcBorders>
              <w:top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Российская академия государственной службы при Президенте РФ (г. Москва)</w:t>
            </w:r>
          </w:p>
        </w:tc>
        <w:tc>
          <w:tcPr>
            <w:tcW w:w="756"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26</w:t>
            </w:r>
          </w:p>
        </w:tc>
        <w:tc>
          <w:tcPr>
            <w:tcW w:w="687"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1500</w:t>
            </w:r>
          </w:p>
        </w:tc>
        <w:tc>
          <w:tcPr>
            <w:tcW w:w="825" w:type="pct"/>
            <w:tcBorders>
              <w:top w:val="single" w:sz="4" w:space="0" w:color="auto"/>
              <w:left w:val="single" w:sz="4" w:space="0" w:color="auto"/>
              <w:bottom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нет</w:t>
            </w:r>
          </w:p>
          <w:p w:rsidR="00777544" w:rsidRPr="00102523" w:rsidRDefault="00777544" w:rsidP="00102523">
            <w:pPr>
              <w:spacing w:before="0" w:after="0" w:line="360" w:lineRule="auto"/>
              <w:rPr>
                <w:color w:val="000000"/>
                <w:sz w:val="20"/>
              </w:rPr>
            </w:pPr>
          </w:p>
        </w:tc>
      </w:tr>
      <w:tr w:rsidR="00777544" w:rsidRPr="00102523" w:rsidTr="00460764">
        <w:trPr>
          <w:cantSplit/>
          <w:trHeight w:val="203"/>
        </w:trPr>
        <w:tc>
          <w:tcPr>
            <w:tcW w:w="5000" w:type="pct"/>
            <w:gridSpan w:val="4"/>
            <w:tcBorders>
              <w:top w:val="single" w:sz="4" w:space="0" w:color="auto"/>
              <w:left w:val="nil"/>
              <w:bottom w:val="nil"/>
              <w:right w:val="nil"/>
            </w:tcBorders>
            <w:vAlign w:val="center"/>
          </w:tcPr>
          <w:p w:rsidR="00777544" w:rsidRPr="00102523" w:rsidRDefault="00777544" w:rsidP="00102523">
            <w:pPr>
              <w:spacing w:before="0" w:after="0" w:line="360" w:lineRule="auto"/>
              <w:rPr>
                <w:color w:val="000000"/>
                <w:sz w:val="20"/>
              </w:rPr>
            </w:pPr>
          </w:p>
        </w:tc>
      </w:tr>
      <w:tr w:rsidR="00777544" w:rsidRPr="00102523" w:rsidTr="00460764">
        <w:trPr>
          <w:cantSplit/>
        </w:trPr>
        <w:tc>
          <w:tcPr>
            <w:tcW w:w="5000" w:type="pct"/>
            <w:gridSpan w:val="4"/>
            <w:tcBorders>
              <w:top w:val="nil"/>
              <w:left w:val="nil"/>
              <w:bottom w:val="nil"/>
              <w:right w:val="nil"/>
            </w:tcBorders>
            <w:vAlign w:val="center"/>
          </w:tcPr>
          <w:p w:rsidR="00777544" w:rsidRPr="00102523" w:rsidRDefault="00777544" w:rsidP="00102523">
            <w:pPr>
              <w:spacing w:before="0" w:after="0" w:line="360" w:lineRule="auto"/>
              <w:rPr>
                <w:color w:val="000000"/>
                <w:sz w:val="20"/>
              </w:rPr>
            </w:pPr>
            <w:r w:rsidRPr="00102523">
              <w:rPr>
                <w:color w:val="000000"/>
                <w:sz w:val="20"/>
              </w:rPr>
              <w:t>К вузам, применяющим дистанционные технологии в малых масштабах относятся:</w:t>
            </w:r>
          </w:p>
        </w:tc>
      </w:tr>
      <w:tr w:rsidR="00777544" w:rsidRPr="00102523" w:rsidTr="00460764">
        <w:trPr>
          <w:cantSplit/>
        </w:trPr>
        <w:tc>
          <w:tcPr>
            <w:tcW w:w="5000" w:type="pct"/>
            <w:gridSpan w:val="4"/>
            <w:tcBorders>
              <w:top w:val="nil"/>
              <w:left w:val="nil"/>
              <w:bottom w:val="single" w:sz="4" w:space="0" w:color="auto"/>
              <w:right w:val="nil"/>
            </w:tcBorders>
            <w:vAlign w:val="center"/>
          </w:tcPr>
          <w:p w:rsidR="00777544" w:rsidRPr="00102523" w:rsidRDefault="00777544" w:rsidP="00102523">
            <w:pPr>
              <w:spacing w:before="0" w:after="0" w:line="360" w:lineRule="auto"/>
              <w:rPr>
                <w:color w:val="000000"/>
                <w:sz w:val="20"/>
              </w:rPr>
            </w:pPr>
            <w:r w:rsidRPr="00102523">
              <w:rPr>
                <w:color w:val="000000"/>
                <w:sz w:val="20"/>
              </w:rPr>
              <w:t xml:space="preserve"> Таб.5 </w:t>
            </w:r>
          </w:p>
        </w:tc>
      </w:tr>
      <w:tr w:rsidR="00777544" w:rsidRPr="00102523" w:rsidTr="00460764">
        <w:trPr>
          <w:cantSplit/>
        </w:trPr>
        <w:tc>
          <w:tcPr>
            <w:tcW w:w="2733" w:type="pct"/>
            <w:tcBorders>
              <w:top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b/>
                <w:color w:val="000000"/>
                <w:sz w:val="20"/>
              </w:rPr>
            </w:pPr>
            <w:r w:rsidRPr="00102523">
              <w:rPr>
                <w:b/>
                <w:color w:val="000000"/>
                <w:sz w:val="20"/>
              </w:rPr>
              <w:t>НАИМЕНОВАНИЕ ВУЗА</w:t>
            </w:r>
          </w:p>
        </w:tc>
        <w:tc>
          <w:tcPr>
            <w:tcW w:w="756"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b/>
                <w:color w:val="000000"/>
                <w:sz w:val="20"/>
              </w:rPr>
            </w:pPr>
            <w:r w:rsidRPr="00102523">
              <w:rPr>
                <w:b/>
                <w:color w:val="000000"/>
                <w:sz w:val="20"/>
              </w:rPr>
              <w:t>Количество учебных центров</w:t>
            </w:r>
          </w:p>
        </w:tc>
        <w:tc>
          <w:tcPr>
            <w:tcW w:w="687"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b/>
                <w:color w:val="000000"/>
                <w:sz w:val="20"/>
              </w:rPr>
            </w:pPr>
            <w:r w:rsidRPr="00102523">
              <w:rPr>
                <w:b/>
                <w:color w:val="000000"/>
                <w:sz w:val="20"/>
              </w:rPr>
              <w:t>Количество студентов</w:t>
            </w:r>
          </w:p>
        </w:tc>
        <w:tc>
          <w:tcPr>
            <w:tcW w:w="825" w:type="pct"/>
            <w:tcBorders>
              <w:top w:val="single" w:sz="4" w:space="0" w:color="auto"/>
              <w:left w:val="single" w:sz="4" w:space="0" w:color="auto"/>
              <w:bottom w:val="single" w:sz="4" w:space="0" w:color="auto"/>
            </w:tcBorders>
            <w:vAlign w:val="center"/>
          </w:tcPr>
          <w:p w:rsidR="00777544" w:rsidRPr="00102523" w:rsidRDefault="00777544" w:rsidP="00102523">
            <w:pPr>
              <w:spacing w:before="0" w:after="0" w:line="360" w:lineRule="auto"/>
              <w:rPr>
                <w:b/>
                <w:color w:val="000000"/>
                <w:sz w:val="20"/>
              </w:rPr>
            </w:pPr>
            <w:r w:rsidRPr="00102523">
              <w:rPr>
                <w:b/>
                <w:color w:val="000000"/>
                <w:sz w:val="20"/>
              </w:rPr>
              <w:t>Количество дипломирован-ных дистанционных выпускников</w:t>
            </w:r>
          </w:p>
        </w:tc>
      </w:tr>
      <w:tr w:rsidR="00777544" w:rsidRPr="00102523" w:rsidTr="00460764">
        <w:trPr>
          <w:cantSplit/>
          <w:trHeight w:val="600"/>
        </w:trPr>
        <w:tc>
          <w:tcPr>
            <w:tcW w:w="2733" w:type="pct"/>
            <w:tcBorders>
              <w:top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Московский международный институт эконометрики, информатики, финансов и права (ММИЭИФП)</w:t>
            </w:r>
          </w:p>
        </w:tc>
        <w:tc>
          <w:tcPr>
            <w:tcW w:w="756"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7</w:t>
            </w:r>
          </w:p>
        </w:tc>
        <w:tc>
          <w:tcPr>
            <w:tcW w:w="687"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800</w:t>
            </w:r>
          </w:p>
        </w:tc>
        <w:tc>
          <w:tcPr>
            <w:tcW w:w="825" w:type="pct"/>
            <w:tcBorders>
              <w:top w:val="single" w:sz="4" w:space="0" w:color="auto"/>
              <w:left w:val="single" w:sz="4" w:space="0" w:color="auto"/>
              <w:bottom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70</w:t>
            </w:r>
          </w:p>
        </w:tc>
      </w:tr>
      <w:tr w:rsidR="00777544" w:rsidRPr="00102523" w:rsidTr="00460764">
        <w:trPr>
          <w:cantSplit/>
          <w:trHeight w:val="357"/>
        </w:trPr>
        <w:tc>
          <w:tcPr>
            <w:tcW w:w="2733" w:type="pct"/>
            <w:tcBorders>
              <w:top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Воронежский экономико-правовой институт</w:t>
            </w:r>
          </w:p>
        </w:tc>
        <w:tc>
          <w:tcPr>
            <w:tcW w:w="756"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6</w:t>
            </w:r>
          </w:p>
        </w:tc>
        <w:tc>
          <w:tcPr>
            <w:tcW w:w="687"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600</w:t>
            </w:r>
          </w:p>
        </w:tc>
        <w:tc>
          <w:tcPr>
            <w:tcW w:w="825" w:type="pct"/>
            <w:tcBorders>
              <w:top w:val="single" w:sz="4" w:space="0" w:color="auto"/>
              <w:left w:val="single" w:sz="4" w:space="0" w:color="auto"/>
              <w:bottom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нет*</w:t>
            </w:r>
          </w:p>
        </w:tc>
      </w:tr>
      <w:tr w:rsidR="00777544" w:rsidRPr="00102523" w:rsidTr="00460764">
        <w:trPr>
          <w:cantSplit/>
          <w:trHeight w:val="532"/>
        </w:trPr>
        <w:tc>
          <w:tcPr>
            <w:tcW w:w="2733" w:type="pct"/>
            <w:tcBorders>
              <w:top w:val="single" w:sz="4" w:space="0" w:color="auto"/>
              <w:bottom w:val="nil"/>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Российский университет дружбы народов</w:t>
            </w:r>
          </w:p>
        </w:tc>
        <w:tc>
          <w:tcPr>
            <w:tcW w:w="756" w:type="pct"/>
            <w:tcBorders>
              <w:top w:val="single" w:sz="4" w:space="0" w:color="auto"/>
              <w:left w:val="single" w:sz="4" w:space="0" w:color="auto"/>
              <w:bottom w:val="nil"/>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5</w:t>
            </w:r>
          </w:p>
        </w:tc>
        <w:tc>
          <w:tcPr>
            <w:tcW w:w="687"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1400</w:t>
            </w:r>
          </w:p>
        </w:tc>
        <w:tc>
          <w:tcPr>
            <w:tcW w:w="825" w:type="pct"/>
            <w:tcBorders>
              <w:top w:val="single" w:sz="4" w:space="0" w:color="auto"/>
              <w:left w:val="single" w:sz="4" w:space="0" w:color="auto"/>
              <w:bottom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250</w:t>
            </w:r>
          </w:p>
        </w:tc>
      </w:tr>
      <w:tr w:rsidR="00777544" w:rsidRPr="00102523" w:rsidTr="00460764">
        <w:trPr>
          <w:cantSplit/>
        </w:trPr>
        <w:tc>
          <w:tcPr>
            <w:tcW w:w="2733" w:type="pct"/>
            <w:tcBorders>
              <w:top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Казанский государственный технический университет</w:t>
            </w:r>
          </w:p>
        </w:tc>
        <w:tc>
          <w:tcPr>
            <w:tcW w:w="756"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5</w:t>
            </w:r>
          </w:p>
        </w:tc>
        <w:tc>
          <w:tcPr>
            <w:tcW w:w="687"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150</w:t>
            </w:r>
          </w:p>
        </w:tc>
        <w:tc>
          <w:tcPr>
            <w:tcW w:w="825" w:type="pct"/>
            <w:tcBorders>
              <w:top w:val="single" w:sz="4" w:space="0" w:color="auto"/>
              <w:left w:val="single" w:sz="4" w:space="0" w:color="auto"/>
              <w:bottom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нет*</w:t>
            </w:r>
          </w:p>
        </w:tc>
      </w:tr>
      <w:tr w:rsidR="00777544" w:rsidRPr="00102523" w:rsidTr="00460764">
        <w:trPr>
          <w:cantSplit/>
          <w:trHeight w:val="407"/>
        </w:trPr>
        <w:tc>
          <w:tcPr>
            <w:tcW w:w="2733" w:type="pct"/>
            <w:tcBorders>
              <w:top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Владимирский государственный университет</w:t>
            </w:r>
          </w:p>
        </w:tc>
        <w:tc>
          <w:tcPr>
            <w:tcW w:w="756"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4</w:t>
            </w:r>
          </w:p>
        </w:tc>
        <w:tc>
          <w:tcPr>
            <w:tcW w:w="687"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400</w:t>
            </w:r>
          </w:p>
        </w:tc>
        <w:tc>
          <w:tcPr>
            <w:tcW w:w="825" w:type="pct"/>
            <w:tcBorders>
              <w:top w:val="single" w:sz="4" w:space="0" w:color="auto"/>
              <w:left w:val="single" w:sz="4" w:space="0" w:color="auto"/>
              <w:bottom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нет*</w:t>
            </w:r>
          </w:p>
        </w:tc>
      </w:tr>
      <w:tr w:rsidR="00777544" w:rsidRPr="00102523" w:rsidTr="00460764">
        <w:trPr>
          <w:cantSplit/>
        </w:trPr>
        <w:tc>
          <w:tcPr>
            <w:tcW w:w="2733" w:type="pct"/>
            <w:tcBorders>
              <w:top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Международный университет бизнеса и новых технологий (Институт) г.Ярославль</w:t>
            </w:r>
          </w:p>
        </w:tc>
        <w:tc>
          <w:tcPr>
            <w:tcW w:w="756"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2</w:t>
            </w:r>
          </w:p>
        </w:tc>
        <w:tc>
          <w:tcPr>
            <w:tcW w:w="687"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1684</w:t>
            </w:r>
          </w:p>
        </w:tc>
        <w:tc>
          <w:tcPr>
            <w:tcW w:w="825" w:type="pct"/>
            <w:tcBorders>
              <w:top w:val="single" w:sz="4" w:space="0" w:color="auto"/>
              <w:left w:val="single" w:sz="4" w:space="0" w:color="auto"/>
              <w:bottom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228</w:t>
            </w:r>
          </w:p>
        </w:tc>
      </w:tr>
      <w:tr w:rsidR="00777544" w:rsidRPr="00102523" w:rsidTr="00460764">
        <w:trPr>
          <w:cantSplit/>
        </w:trPr>
        <w:tc>
          <w:tcPr>
            <w:tcW w:w="2733" w:type="pct"/>
            <w:tcBorders>
              <w:top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Московский государственный институт электронной техники (технический университет)</w:t>
            </w:r>
          </w:p>
        </w:tc>
        <w:tc>
          <w:tcPr>
            <w:tcW w:w="756"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2</w:t>
            </w:r>
          </w:p>
        </w:tc>
        <w:tc>
          <w:tcPr>
            <w:tcW w:w="687"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200</w:t>
            </w:r>
          </w:p>
        </w:tc>
        <w:tc>
          <w:tcPr>
            <w:tcW w:w="825" w:type="pct"/>
            <w:tcBorders>
              <w:top w:val="single" w:sz="4" w:space="0" w:color="auto"/>
              <w:left w:val="single" w:sz="4" w:space="0" w:color="auto"/>
              <w:bottom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нет*</w:t>
            </w:r>
          </w:p>
        </w:tc>
      </w:tr>
      <w:tr w:rsidR="00777544" w:rsidRPr="00102523" w:rsidTr="00460764">
        <w:trPr>
          <w:cantSplit/>
        </w:trPr>
        <w:tc>
          <w:tcPr>
            <w:tcW w:w="2733" w:type="pct"/>
            <w:tcBorders>
              <w:top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Международный институт гостиничного менеджмента и туризма</w:t>
            </w:r>
          </w:p>
        </w:tc>
        <w:tc>
          <w:tcPr>
            <w:tcW w:w="756"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1</w:t>
            </w:r>
          </w:p>
        </w:tc>
        <w:tc>
          <w:tcPr>
            <w:tcW w:w="687" w:type="pct"/>
            <w:tcBorders>
              <w:top w:val="single" w:sz="4" w:space="0" w:color="auto"/>
              <w:left w:val="single" w:sz="4" w:space="0" w:color="auto"/>
              <w:bottom w:val="single" w:sz="4" w:space="0" w:color="auto"/>
              <w:right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349</w:t>
            </w:r>
          </w:p>
        </w:tc>
        <w:tc>
          <w:tcPr>
            <w:tcW w:w="825" w:type="pct"/>
            <w:tcBorders>
              <w:top w:val="single" w:sz="4" w:space="0" w:color="auto"/>
              <w:left w:val="single" w:sz="4" w:space="0" w:color="auto"/>
              <w:bottom w:val="single" w:sz="4" w:space="0" w:color="auto"/>
            </w:tcBorders>
            <w:vAlign w:val="center"/>
          </w:tcPr>
          <w:p w:rsidR="00777544" w:rsidRPr="00102523" w:rsidRDefault="00777544" w:rsidP="00102523">
            <w:pPr>
              <w:spacing w:before="0" w:after="0" w:line="360" w:lineRule="auto"/>
              <w:rPr>
                <w:color w:val="000000"/>
                <w:sz w:val="20"/>
              </w:rPr>
            </w:pPr>
            <w:r w:rsidRPr="00102523">
              <w:rPr>
                <w:color w:val="000000"/>
                <w:sz w:val="20"/>
              </w:rPr>
              <w:t>88</w:t>
            </w:r>
          </w:p>
        </w:tc>
      </w:tr>
    </w:tbl>
    <w:p w:rsidR="00777544" w:rsidRPr="00460764" w:rsidRDefault="00777544" w:rsidP="00BA23C3">
      <w:pPr>
        <w:spacing w:before="0" w:after="0" w:line="360" w:lineRule="auto"/>
        <w:ind w:firstLine="720"/>
        <w:jc w:val="both"/>
        <w:rPr>
          <w:b/>
          <w:color w:val="000000"/>
          <w:sz w:val="28"/>
        </w:rPr>
      </w:pPr>
    </w:p>
    <w:p w:rsidR="00777544" w:rsidRPr="00460764" w:rsidRDefault="00777544" w:rsidP="00BA23C3">
      <w:pPr>
        <w:spacing w:before="0" w:after="0" w:line="360" w:lineRule="auto"/>
        <w:ind w:firstLine="720"/>
        <w:jc w:val="both"/>
        <w:rPr>
          <w:b/>
          <w:color w:val="000000"/>
          <w:sz w:val="28"/>
        </w:rPr>
        <w:sectPr w:rsidR="00777544" w:rsidRPr="00460764" w:rsidSect="00BA23C3">
          <w:pgSz w:w="11906" w:h="16838" w:code="9"/>
          <w:pgMar w:top="1134" w:right="851" w:bottom="1134" w:left="1701" w:header="720" w:footer="720" w:gutter="0"/>
          <w:cols w:space="720"/>
          <w:titlePg/>
          <w:docGrid w:linePitch="326"/>
        </w:sectPr>
      </w:pPr>
    </w:p>
    <w:p w:rsidR="00777544" w:rsidRPr="00460764" w:rsidRDefault="00777544" w:rsidP="00BA23C3">
      <w:pPr>
        <w:pStyle w:val="a8"/>
        <w:widowControl/>
        <w:spacing w:line="360" w:lineRule="auto"/>
        <w:ind w:left="0" w:right="0" w:firstLine="720"/>
        <w:jc w:val="both"/>
        <w:rPr>
          <w:color w:val="000000"/>
        </w:rPr>
      </w:pPr>
      <w:r w:rsidRPr="00460764">
        <w:rPr>
          <w:color w:val="000000"/>
        </w:rPr>
        <w:t>ПРОФЕССОРСКО-ПРЕПОДАВАТЕЛЬСКИЙ СОСТАВ</w:t>
      </w:r>
      <w:r w:rsidRPr="00460764">
        <w:rPr>
          <w:color w:val="000000"/>
        </w:rPr>
        <w:tab/>
        <w:t>Таб. 7</w:t>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416"/>
        <w:gridCol w:w="1930"/>
        <w:gridCol w:w="577"/>
        <w:gridCol w:w="856"/>
        <w:gridCol w:w="856"/>
        <w:gridCol w:w="997"/>
        <w:gridCol w:w="932"/>
        <w:gridCol w:w="794"/>
        <w:gridCol w:w="638"/>
        <w:gridCol w:w="997"/>
        <w:gridCol w:w="577"/>
      </w:tblGrid>
      <w:tr w:rsidR="00777544" w:rsidRPr="00522108" w:rsidTr="00102523">
        <w:trPr>
          <w:cantSplit/>
          <w:trHeight w:val="629"/>
        </w:trPr>
        <w:tc>
          <w:tcPr>
            <w:tcW w:w="217" w:type="pct"/>
            <w:vMerge w:val="restart"/>
            <w:tcBorders>
              <w:top w:val="single" w:sz="12" w:space="0" w:color="auto"/>
              <w:bottom w:val="double" w:sz="4" w:space="0" w:color="auto"/>
              <w:right w:val="nil"/>
            </w:tcBorders>
            <w:vAlign w:val="center"/>
          </w:tcPr>
          <w:p w:rsidR="00777544" w:rsidRPr="00522108" w:rsidRDefault="00F25452" w:rsidP="00522108">
            <w:pPr>
              <w:spacing w:before="0" w:after="0" w:line="360" w:lineRule="auto"/>
              <w:rPr>
                <w:color w:val="000000"/>
                <w:sz w:val="20"/>
              </w:rPr>
            </w:pPr>
            <w:r>
              <w:rPr>
                <w:noProof/>
              </w:rPr>
              <w:pict>
                <v:line id="_x0000_s1026" style="position:absolute;flip:x;z-index:251657728;mso-position-horizontal-relative:page" from="330.4pt,2.05pt" to="523.3pt,46.2pt" o:allowincell="f">
                  <w10:wrap anchorx="page"/>
                </v:line>
              </w:pict>
            </w:r>
            <w:r w:rsidR="00777544" w:rsidRPr="00522108">
              <w:rPr>
                <w:color w:val="000000"/>
                <w:sz w:val="20"/>
              </w:rPr>
              <w:t>№</w:t>
            </w:r>
          </w:p>
        </w:tc>
        <w:tc>
          <w:tcPr>
            <w:tcW w:w="1009" w:type="pct"/>
            <w:vMerge w:val="restart"/>
            <w:tcBorders>
              <w:top w:val="single" w:sz="12" w:space="0" w:color="auto"/>
              <w:left w:val="double" w:sz="4" w:space="0" w:color="auto"/>
              <w:bottom w:val="doub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НАИМЕНОВАНИЕ ВУЗА-УЧАСТНИКА</w:t>
            </w:r>
          </w:p>
        </w:tc>
        <w:tc>
          <w:tcPr>
            <w:tcW w:w="301" w:type="pct"/>
            <w:vMerge w:val="restart"/>
            <w:tcBorders>
              <w:top w:val="single" w:sz="12" w:space="0" w:color="auto"/>
              <w:left w:val="double" w:sz="4" w:space="0" w:color="auto"/>
              <w:bottom w:val="double" w:sz="4" w:space="0" w:color="auto"/>
              <w:right w:val="double" w:sz="4" w:space="0" w:color="auto"/>
            </w:tcBorders>
            <w:textDirection w:val="btLr"/>
            <w:vAlign w:val="center"/>
          </w:tcPr>
          <w:p w:rsidR="00777544" w:rsidRPr="00522108" w:rsidRDefault="00777544" w:rsidP="00522108">
            <w:pPr>
              <w:spacing w:before="0" w:after="0" w:line="360" w:lineRule="auto"/>
              <w:rPr>
                <w:color w:val="000000"/>
                <w:sz w:val="20"/>
              </w:rPr>
            </w:pPr>
            <w:r w:rsidRPr="00522108">
              <w:rPr>
                <w:color w:val="000000"/>
                <w:sz w:val="20"/>
              </w:rPr>
              <w:t>Количество образовательных программ</w:t>
            </w:r>
          </w:p>
        </w:tc>
        <w:tc>
          <w:tcPr>
            <w:tcW w:w="1414" w:type="pct"/>
            <w:gridSpan w:val="3"/>
            <w:tcBorders>
              <w:top w:val="single" w:sz="12" w:space="0" w:color="auto"/>
              <w:left w:val="nil"/>
              <w:bottom w:val="nil"/>
              <w:right w:val="nil"/>
            </w:tcBorders>
          </w:tcPr>
          <w:p w:rsidR="00777544" w:rsidRPr="00522108" w:rsidRDefault="00777544" w:rsidP="00522108">
            <w:pPr>
              <w:spacing w:before="0" w:after="0" w:line="360" w:lineRule="auto"/>
              <w:rPr>
                <w:color w:val="000000"/>
                <w:sz w:val="20"/>
              </w:rPr>
            </w:pPr>
            <w:r w:rsidRPr="00522108">
              <w:rPr>
                <w:color w:val="000000"/>
                <w:sz w:val="20"/>
              </w:rPr>
              <w:t>Количество ППС</w:t>
            </w:r>
          </w:p>
          <w:p w:rsidR="00777544" w:rsidRPr="00522108" w:rsidRDefault="00777544" w:rsidP="00522108">
            <w:pPr>
              <w:spacing w:before="0" w:after="0" w:line="360" w:lineRule="auto"/>
              <w:rPr>
                <w:color w:val="000000"/>
                <w:sz w:val="20"/>
              </w:rPr>
            </w:pPr>
            <w:r w:rsidRPr="00522108">
              <w:rPr>
                <w:color w:val="000000"/>
                <w:sz w:val="20"/>
              </w:rPr>
              <w:t xml:space="preserve">в т.ч. </w:t>
            </w:r>
          </w:p>
          <w:p w:rsidR="00777544" w:rsidRPr="00522108" w:rsidRDefault="00777544" w:rsidP="00522108">
            <w:pPr>
              <w:spacing w:before="0" w:after="0" w:line="360" w:lineRule="auto"/>
              <w:rPr>
                <w:color w:val="000000"/>
                <w:sz w:val="20"/>
              </w:rPr>
            </w:pPr>
            <w:r w:rsidRPr="00522108">
              <w:rPr>
                <w:color w:val="000000"/>
                <w:sz w:val="20"/>
              </w:rPr>
              <w:t>обучающих</w:t>
            </w:r>
          </w:p>
          <w:p w:rsidR="00777544" w:rsidRPr="00522108" w:rsidRDefault="00777544" w:rsidP="00522108">
            <w:pPr>
              <w:spacing w:before="0" w:after="0" w:line="360" w:lineRule="auto"/>
              <w:rPr>
                <w:color w:val="000000"/>
                <w:sz w:val="20"/>
              </w:rPr>
            </w:pPr>
            <w:r w:rsidRPr="00522108">
              <w:rPr>
                <w:color w:val="000000"/>
                <w:sz w:val="20"/>
              </w:rPr>
              <w:t>дистанционных</w:t>
            </w:r>
          </w:p>
          <w:p w:rsidR="00777544" w:rsidRPr="00522108" w:rsidRDefault="00777544" w:rsidP="00522108">
            <w:pPr>
              <w:spacing w:before="0" w:after="0" w:line="360" w:lineRule="auto"/>
              <w:rPr>
                <w:color w:val="000000"/>
                <w:sz w:val="20"/>
              </w:rPr>
            </w:pPr>
            <w:r w:rsidRPr="00522108">
              <w:rPr>
                <w:color w:val="000000"/>
                <w:sz w:val="20"/>
              </w:rPr>
              <w:t>студентов</w:t>
            </w:r>
          </w:p>
        </w:tc>
        <w:tc>
          <w:tcPr>
            <w:tcW w:w="487" w:type="pct"/>
            <w:vMerge w:val="restart"/>
            <w:tcBorders>
              <w:top w:val="single" w:sz="12" w:space="0" w:color="auto"/>
              <w:left w:val="double" w:sz="4" w:space="0" w:color="auto"/>
              <w:bottom w:val="double" w:sz="4" w:space="0" w:color="auto"/>
              <w:right w:val="double" w:sz="4" w:space="0" w:color="auto"/>
            </w:tcBorders>
            <w:textDirection w:val="btLr"/>
            <w:vAlign w:val="center"/>
          </w:tcPr>
          <w:p w:rsidR="00777544" w:rsidRPr="00522108" w:rsidRDefault="00777544" w:rsidP="00522108">
            <w:pPr>
              <w:spacing w:before="0" w:after="0" w:line="360" w:lineRule="auto"/>
              <w:rPr>
                <w:color w:val="000000"/>
                <w:sz w:val="20"/>
              </w:rPr>
            </w:pPr>
            <w:r w:rsidRPr="00522108">
              <w:rPr>
                <w:color w:val="000000"/>
                <w:sz w:val="20"/>
              </w:rPr>
              <w:t>Количество</w:t>
            </w:r>
          </w:p>
          <w:p w:rsidR="00777544" w:rsidRPr="00522108" w:rsidRDefault="00777544" w:rsidP="00522108">
            <w:pPr>
              <w:spacing w:before="0" w:after="0" w:line="360" w:lineRule="auto"/>
              <w:rPr>
                <w:color w:val="000000"/>
                <w:sz w:val="20"/>
              </w:rPr>
            </w:pPr>
            <w:r w:rsidRPr="00522108">
              <w:rPr>
                <w:color w:val="000000"/>
                <w:sz w:val="20"/>
              </w:rPr>
              <w:t>тьюторов</w:t>
            </w:r>
          </w:p>
        </w:tc>
        <w:tc>
          <w:tcPr>
            <w:tcW w:w="1269" w:type="pct"/>
            <w:gridSpan w:val="3"/>
            <w:tcBorders>
              <w:top w:val="single" w:sz="12" w:space="0" w:color="auto"/>
              <w:left w:val="nil"/>
              <w:bottom w:val="nil"/>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Количество ППС на одну образовательную программу</w:t>
            </w:r>
          </w:p>
        </w:tc>
        <w:tc>
          <w:tcPr>
            <w:tcW w:w="301" w:type="pct"/>
            <w:vMerge w:val="restart"/>
            <w:tcBorders>
              <w:top w:val="single" w:sz="12" w:space="0" w:color="auto"/>
              <w:left w:val="nil"/>
              <w:bottom w:val="double" w:sz="4" w:space="0" w:color="auto"/>
            </w:tcBorders>
            <w:textDirection w:val="btLr"/>
            <w:vAlign w:val="center"/>
          </w:tcPr>
          <w:p w:rsidR="00777544" w:rsidRPr="00522108" w:rsidRDefault="00777544" w:rsidP="00522108">
            <w:pPr>
              <w:spacing w:before="0" w:after="0" w:line="360" w:lineRule="auto"/>
              <w:rPr>
                <w:color w:val="000000"/>
                <w:sz w:val="20"/>
              </w:rPr>
            </w:pPr>
            <w:r w:rsidRPr="00522108">
              <w:rPr>
                <w:color w:val="000000"/>
                <w:sz w:val="20"/>
              </w:rPr>
              <w:t>Кол-во дистанционных студентов на 1 тьютора</w:t>
            </w:r>
          </w:p>
        </w:tc>
      </w:tr>
      <w:tr w:rsidR="00777544" w:rsidRPr="00522108" w:rsidTr="00102523">
        <w:trPr>
          <w:cantSplit/>
        </w:trPr>
        <w:tc>
          <w:tcPr>
            <w:tcW w:w="217" w:type="pct"/>
            <w:vMerge/>
            <w:tcBorders>
              <w:top w:val="single" w:sz="12" w:space="0" w:color="auto"/>
              <w:bottom w:val="double" w:sz="4" w:space="0" w:color="auto"/>
              <w:right w:val="nil"/>
            </w:tcBorders>
            <w:vAlign w:val="center"/>
          </w:tcPr>
          <w:p w:rsidR="00777544" w:rsidRPr="00522108" w:rsidRDefault="00777544" w:rsidP="00522108">
            <w:pPr>
              <w:spacing w:before="0" w:after="0" w:line="360" w:lineRule="auto"/>
              <w:rPr>
                <w:color w:val="000000"/>
                <w:sz w:val="20"/>
              </w:rPr>
            </w:pPr>
          </w:p>
        </w:tc>
        <w:tc>
          <w:tcPr>
            <w:tcW w:w="1009" w:type="pct"/>
            <w:vMerge/>
            <w:tcBorders>
              <w:top w:val="single" w:sz="12" w:space="0" w:color="auto"/>
              <w:left w:val="double" w:sz="4" w:space="0" w:color="auto"/>
              <w:bottom w:val="doub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12" w:space="0" w:color="auto"/>
              <w:left w:val="double" w:sz="4" w:space="0" w:color="auto"/>
              <w:bottom w:val="doub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47" w:type="pct"/>
            <w:tcBorders>
              <w:top w:val="single" w:sz="4" w:space="0" w:color="auto"/>
              <w:left w:val="nil"/>
              <w:bottom w:val="doub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Общее кол-во ППС</w:t>
            </w:r>
          </w:p>
        </w:tc>
        <w:tc>
          <w:tcPr>
            <w:tcW w:w="447" w:type="pct"/>
            <w:tcBorders>
              <w:top w:val="single" w:sz="4" w:space="0" w:color="auto"/>
              <w:left w:val="single" w:sz="4" w:space="0" w:color="auto"/>
              <w:bottom w:val="doub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Из них с уч. степ.</w:t>
            </w:r>
          </w:p>
        </w:tc>
        <w:tc>
          <w:tcPr>
            <w:tcW w:w="521" w:type="pct"/>
            <w:tcBorders>
              <w:top w:val="single" w:sz="4" w:space="0" w:color="auto"/>
              <w:left w:val="single" w:sz="4" w:space="0" w:color="auto"/>
              <w:bottom w:val="doub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В т.ч. докторов наук</w:t>
            </w:r>
          </w:p>
        </w:tc>
        <w:tc>
          <w:tcPr>
            <w:tcW w:w="487" w:type="pct"/>
            <w:vMerge/>
            <w:tcBorders>
              <w:top w:val="single" w:sz="12" w:space="0" w:color="auto"/>
              <w:left w:val="double" w:sz="4" w:space="0" w:color="auto"/>
              <w:bottom w:val="doub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15" w:type="pct"/>
            <w:tcBorders>
              <w:top w:val="single" w:sz="4" w:space="0" w:color="auto"/>
              <w:left w:val="nil"/>
              <w:bottom w:val="doub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Общее кол-во ППС</w:t>
            </w:r>
          </w:p>
        </w:tc>
        <w:tc>
          <w:tcPr>
            <w:tcW w:w="333" w:type="pct"/>
            <w:tcBorders>
              <w:top w:val="single" w:sz="4" w:space="0" w:color="auto"/>
              <w:left w:val="single" w:sz="4" w:space="0" w:color="auto"/>
              <w:bottom w:val="doub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Из них с уч. степ.</w:t>
            </w:r>
          </w:p>
        </w:tc>
        <w:tc>
          <w:tcPr>
            <w:tcW w:w="521" w:type="pct"/>
            <w:tcBorders>
              <w:top w:val="single" w:sz="4" w:space="0" w:color="auto"/>
              <w:left w:val="single" w:sz="4" w:space="0" w:color="auto"/>
              <w:bottom w:val="doub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В т.ч. докторов наук</w:t>
            </w:r>
          </w:p>
        </w:tc>
        <w:tc>
          <w:tcPr>
            <w:tcW w:w="301" w:type="pct"/>
            <w:vMerge/>
            <w:tcBorders>
              <w:top w:val="single" w:sz="12" w:space="0" w:color="auto"/>
              <w:left w:val="nil"/>
              <w:bottom w:val="double" w:sz="4" w:space="0" w:color="auto"/>
            </w:tcBorders>
            <w:vAlign w:val="center"/>
          </w:tcPr>
          <w:p w:rsidR="00777544" w:rsidRPr="00522108" w:rsidRDefault="00777544" w:rsidP="00522108">
            <w:pPr>
              <w:spacing w:before="0" w:after="0" w:line="360" w:lineRule="auto"/>
              <w:rPr>
                <w:color w:val="000000"/>
                <w:sz w:val="20"/>
              </w:rPr>
            </w:pPr>
          </w:p>
        </w:tc>
      </w:tr>
      <w:tr w:rsidR="00777544" w:rsidRPr="00522108" w:rsidTr="00102523">
        <w:trPr>
          <w:cantSplit/>
        </w:trPr>
        <w:tc>
          <w:tcPr>
            <w:tcW w:w="217" w:type="pct"/>
            <w:vMerge w:val="restart"/>
            <w:tcBorders>
              <w:top w:val="nil"/>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1</w:t>
            </w:r>
          </w:p>
        </w:tc>
        <w:tc>
          <w:tcPr>
            <w:tcW w:w="1009" w:type="pct"/>
            <w:vMerge w:val="restart"/>
            <w:tcBorders>
              <w:top w:val="nil"/>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Владимирский государственный университет</w:t>
            </w:r>
          </w:p>
        </w:tc>
        <w:tc>
          <w:tcPr>
            <w:tcW w:w="301" w:type="pct"/>
            <w:vMerge w:val="restart"/>
            <w:tcBorders>
              <w:top w:val="nil"/>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2</w:t>
            </w:r>
          </w:p>
        </w:tc>
        <w:tc>
          <w:tcPr>
            <w:tcW w:w="447" w:type="pct"/>
            <w:tcBorders>
              <w:top w:val="nil"/>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нет данных</w:t>
            </w:r>
          </w:p>
        </w:tc>
        <w:tc>
          <w:tcPr>
            <w:tcW w:w="447" w:type="pct"/>
            <w:tcBorders>
              <w:top w:val="nil"/>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нет данных</w:t>
            </w:r>
          </w:p>
        </w:tc>
        <w:tc>
          <w:tcPr>
            <w:tcW w:w="521" w:type="pct"/>
            <w:tcBorders>
              <w:top w:val="nil"/>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нет данных</w:t>
            </w:r>
          </w:p>
        </w:tc>
        <w:tc>
          <w:tcPr>
            <w:tcW w:w="487" w:type="pct"/>
            <w:vMerge w:val="restart"/>
            <w:tcBorders>
              <w:top w:val="nil"/>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40 *</w:t>
            </w:r>
          </w:p>
        </w:tc>
        <w:tc>
          <w:tcPr>
            <w:tcW w:w="415" w:type="pct"/>
            <w:vMerge w:val="restart"/>
            <w:tcBorders>
              <w:top w:val="nil"/>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20 *</w:t>
            </w:r>
          </w:p>
        </w:tc>
        <w:tc>
          <w:tcPr>
            <w:tcW w:w="333" w:type="pct"/>
            <w:vMerge w:val="restart"/>
            <w:tcBorders>
              <w:top w:val="nil"/>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10 *</w:t>
            </w:r>
          </w:p>
        </w:tc>
        <w:tc>
          <w:tcPr>
            <w:tcW w:w="521" w:type="pct"/>
            <w:vMerge w:val="restart"/>
            <w:tcBorders>
              <w:top w:val="nil"/>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4 *</w:t>
            </w:r>
          </w:p>
        </w:tc>
        <w:tc>
          <w:tcPr>
            <w:tcW w:w="301" w:type="pct"/>
            <w:vMerge w:val="restart"/>
            <w:tcBorders>
              <w:top w:val="nil"/>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10</w:t>
            </w:r>
          </w:p>
        </w:tc>
      </w:tr>
      <w:tr w:rsidR="00777544" w:rsidRPr="00522108" w:rsidTr="00102523">
        <w:trPr>
          <w:cantSplit/>
        </w:trPr>
        <w:tc>
          <w:tcPr>
            <w:tcW w:w="217" w:type="pct"/>
            <w:vMerge/>
            <w:tcBorders>
              <w:top w:val="nil"/>
              <w:bottom w:val="single" w:sz="4" w:space="0" w:color="auto"/>
              <w:right w:val="nil"/>
            </w:tcBorders>
            <w:vAlign w:val="center"/>
          </w:tcPr>
          <w:p w:rsidR="00777544" w:rsidRPr="00522108" w:rsidRDefault="00777544" w:rsidP="00522108">
            <w:pPr>
              <w:spacing w:before="0" w:after="0" w:line="360" w:lineRule="auto"/>
              <w:rPr>
                <w:color w:val="000000"/>
                <w:sz w:val="20"/>
              </w:rPr>
            </w:pPr>
          </w:p>
        </w:tc>
        <w:tc>
          <w:tcPr>
            <w:tcW w:w="1009" w:type="pct"/>
            <w:vMerge/>
            <w:tcBorders>
              <w:top w:val="nil"/>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nil"/>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40 *</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20 *</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8 *</w:t>
            </w:r>
          </w:p>
        </w:tc>
        <w:tc>
          <w:tcPr>
            <w:tcW w:w="487" w:type="pct"/>
            <w:vMerge/>
            <w:tcBorders>
              <w:top w:val="nil"/>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15" w:type="pct"/>
            <w:vMerge/>
            <w:tcBorders>
              <w:top w:val="nil"/>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33" w:type="pct"/>
            <w:vMerge/>
            <w:tcBorders>
              <w:top w:val="nil"/>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521" w:type="pct"/>
            <w:vMerge/>
            <w:tcBorders>
              <w:top w:val="nil"/>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nil"/>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p>
        </w:tc>
      </w:tr>
      <w:tr w:rsidR="00777544" w:rsidRPr="00522108" w:rsidTr="00102523">
        <w:trPr>
          <w:cantSplit/>
        </w:trPr>
        <w:tc>
          <w:tcPr>
            <w:tcW w:w="217" w:type="pct"/>
            <w:vMerge w:val="restart"/>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2</w:t>
            </w:r>
          </w:p>
        </w:tc>
        <w:tc>
          <w:tcPr>
            <w:tcW w:w="1009"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Воронежский экономико-правовой институт</w:t>
            </w:r>
          </w:p>
        </w:tc>
        <w:tc>
          <w:tcPr>
            <w:tcW w:w="301"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4</w:t>
            </w: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610</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390</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30</w:t>
            </w:r>
          </w:p>
        </w:tc>
        <w:tc>
          <w:tcPr>
            <w:tcW w:w="487"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60 *</w:t>
            </w:r>
          </w:p>
        </w:tc>
        <w:tc>
          <w:tcPr>
            <w:tcW w:w="415" w:type="pct"/>
            <w:vMerge w:val="restar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20 *</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10 *</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4 *</w:t>
            </w:r>
          </w:p>
        </w:tc>
        <w:tc>
          <w:tcPr>
            <w:tcW w:w="301" w:type="pct"/>
            <w:vMerge w:val="restart"/>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10</w:t>
            </w:r>
          </w:p>
        </w:tc>
      </w:tr>
      <w:tr w:rsidR="00777544" w:rsidRPr="00522108" w:rsidTr="00102523">
        <w:trPr>
          <w:cantSplit/>
        </w:trPr>
        <w:tc>
          <w:tcPr>
            <w:tcW w:w="217" w:type="pct"/>
            <w:vMerge/>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p>
        </w:tc>
        <w:tc>
          <w:tcPr>
            <w:tcW w:w="1009"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80 *</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40 *</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15 *</w:t>
            </w:r>
          </w:p>
        </w:tc>
        <w:tc>
          <w:tcPr>
            <w:tcW w:w="487"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15" w:type="pct"/>
            <w:vMerge/>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p>
        </w:tc>
      </w:tr>
      <w:tr w:rsidR="00777544" w:rsidRPr="00522108" w:rsidTr="00102523">
        <w:trPr>
          <w:cantSplit/>
        </w:trPr>
        <w:tc>
          <w:tcPr>
            <w:tcW w:w="217" w:type="pct"/>
            <w:vMerge w:val="restart"/>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3</w:t>
            </w:r>
          </w:p>
        </w:tc>
        <w:tc>
          <w:tcPr>
            <w:tcW w:w="1009"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Всероссийский заочный финансово-экономический институт (г. Москва)</w:t>
            </w:r>
          </w:p>
        </w:tc>
        <w:tc>
          <w:tcPr>
            <w:tcW w:w="301" w:type="pct"/>
            <w:vMerge w:val="restart"/>
            <w:tcBorders>
              <w:top w:val="single" w:sz="4" w:space="0" w:color="auto"/>
              <w:left w:val="double" w:sz="4" w:space="0" w:color="auto"/>
              <w:bottom w:val="nil"/>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2</w:t>
            </w: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lang w:val="en-US"/>
              </w:rPr>
            </w:pPr>
            <w:r w:rsidRPr="00522108">
              <w:rPr>
                <w:color w:val="000000"/>
                <w:sz w:val="20"/>
                <w:lang w:val="en-US"/>
              </w:rPr>
              <w:t>695</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lang w:val="en-US"/>
              </w:rPr>
            </w:pPr>
            <w:r w:rsidRPr="00522108">
              <w:rPr>
                <w:color w:val="000000"/>
                <w:sz w:val="20"/>
                <w:lang w:val="en-US"/>
              </w:rPr>
              <w:t>477</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lang w:val="en-US"/>
              </w:rPr>
            </w:pPr>
            <w:r w:rsidRPr="00522108">
              <w:rPr>
                <w:color w:val="000000"/>
                <w:sz w:val="20"/>
                <w:lang w:val="en-US"/>
              </w:rPr>
              <w:t>75</w:t>
            </w:r>
          </w:p>
        </w:tc>
        <w:tc>
          <w:tcPr>
            <w:tcW w:w="487"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lang w:val="en-US"/>
              </w:rPr>
            </w:pPr>
            <w:r w:rsidRPr="00522108">
              <w:rPr>
                <w:color w:val="000000"/>
                <w:sz w:val="20"/>
                <w:lang w:val="en-US"/>
              </w:rPr>
              <w:t>173</w:t>
            </w:r>
          </w:p>
        </w:tc>
        <w:tc>
          <w:tcPr>
            <w:tcW w:w="415" w:type="pct"/>
            <w:vMerge w:val="restar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lang w:val="en-US"/>
              </w:rPr>
            </w:pPr>
            <w:r w:rsidRPr="00522108">
              <w:rPr>
                <w:color w:val="000000"/>
                <w:sz w:val="20"/>
                <w:lang w:val="en-US"/>
              </w:rPr>
              <w:t>87</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lang w:val="en-US"/>
              </w:rPr>
            </w:pPr>
            <w:r w:rsidRPr="00522108">
              <w:rPr>
                <w:color w:val="000000"/>
                <w:sz w:val="20"/>
                <w:lang w:val="en-US"/>
              </w:rPr>
              <w:t>52</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4 *</w:t>
            </w:r>
          </w:p>
        </w:tc>
        <w:tc>
          <w:tcPr>
            <w:tcW w:w="301" w:type="pct"/>
            <w:vMerge w:val="restart"/>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lang w:val="en-US"/>
              </w:rPr>
            </w:pPr>
            <w:r w:rsidRPr="00522108">
              <w:rPr>
                <w:color w:val="000000"/>
                <w:sz w:val="20"/>
                <w:lang w:val="en-US"/>
              </w:rPr>
              <w:t>11</w:t>
            </w:r>
          </w:p>
        </w:tc>
      </w:tr>
      <w:tr w:rsidR="00777544" w:rsidRPr="00522108" w:rsidTr="00102523">
        <w:trPr>
          <w:cantSplit/>
        </w:trPr>
        <w:tc>
          <w:tcPr>
            <w:tcW w:w="217" w:type="pct"/>
            <w:vMerge/>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p>
        </w:tc>
        <w:tc>
          <w:tcPr>
            <w:tcW w:w="1009"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double" w:sz="4" w:space="0" w:color="auto"/>
              <w:bottom w:val="nil"/>
              <w:right w:val="double" w:sz="4" w:space="0" w:color="auto"/>
            </w:tcBorders>
            <w:vAlign w:val="center"/>
          </w:tcPr>
          <w:p w:rsidR="00777544" w:rsidRPr="00522108" w:rsidRDefault="00777544" w:rsidP="00522108">
            <w:pPr>
              <w:spacing w:before="0" w:after="0" w:line="360" w:lineRule="auto"/>
              <w:rPr>
                <w:color w:val="000000"/>
                <w:sz w:val="20"/>
              </w:rPr>
            </w:pP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lang w:val="en-US"/>
              </w:rPr>
            </w:pPr>
            <w:r w:rsidRPr="00522108">
              <w:rPr>
                <w:color w:val="000000"/>
                <w:sz w:val="20"/>
                <w:lang w:val="en-US"/>
              </w:rPr>
              <w:t>173</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lang w:val="en-US"/>
              </w:rPr>
            </w:pPr>
            <w:r w:rsidRPr="00522108">
              <w:rPr>
                <w:color w:val="000000"/>
                <w:sz w:val="20"/>
                <w:lang w:val="en-US"/>
              </w:rPr>
              <w:t>103</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7 *</w:t>
            </w:r>
          </w:p>
        </w:tc>
        <w:tc>
          <w:tcPr>
            <w:tcW w:w="487"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15" w:type="pct"/>
            <w:vMerge/>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p>
        </w:tc>
      </w:tr>
      <w:tr w:rsidR="00777544" w:rsidRPr="00522108" w:rsidTr="00102523">
        <w:trPr>
          <w:cantSplit/>
        </w:trPr>
        <w:tc>
          <w:tcPr>
            <w:tcW w:w="217" w:type="pct"/>
            <w:vMerge w:val="restart"/>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4</w:t>
            </w:r>
          </w:p>
        </w:tc>
        <w:tc>
          <w:tcPr>
            <w:tcW w:w="1009"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Казанский государственный технический университет</w:t>
            </w:r>
          </w:p>
        </w:tc>
        <w:tc>
          <w:tcPr>
            <w:tcW w:w="301"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 *</w:t>
            </w: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нет данных</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нет данных</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нет данных</w:t>
            </w:r>
          </w:p>
        </w:tc>
        <w:tc>
          <w:tcPr>
            <w:tcW w:w="487"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10 *</w:t>
            </w:r>
          </w:p>
        </w:tc>
        <w:tc>
          <w:tcPr>
            <w:tcW w:w="415" w:type="pct"/>
            <w:vMerge w:val="restar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20 *</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10 *</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2 *</w:t>
            </w:r>
          </w:p>
        </w:tc>
        <w:tc>
          <w:tcPr>
            <w:tcW w:w="301" w:type="pct"/>
            <w:vMerge w:val="restart"/>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15</w:t>
            </w:r>
          </w:p>
        </w:tc>
      </w:tr>
      <w:tr w:rsidR="00777544" w:rsidRPr="00522108" w:rsidTr="00102523">
        <w:trPr>
          <w:cantSplit/>
        </w:trPr>
        <w:tc>
          <w:tcPr>
            <w:tcW w:w="217" w:type="pct"/>
            <w:vMerge/>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p>
        </w:tc>
        <w:tc>
          <w:tcPr>
            <w:tcW w:w="1009"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20 *</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10 *</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2 *</w:t>
            </w:r>
          </w:p>
        </w:tc>
        <w:tc>
          <w:tcPr>
            <w:tcW w:w="487"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15" w:type="pct"/>
            <w:vMerge/>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p>
        </w:tc>
      </w:tr>
      <w:tr w:rsidR="00777544" w:rsidRPr="00522108" w:rsidTr="00102523">
        <w:trPr>
          <w:cantSplit/>
        </w:trPr>
        <w:tc>
          <w:tcPr>
            <w:tcW w:w="217" w:type="pct"/>
            <w:vMerge w:val="restart"/>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5</w:t>
            </w:r>
          </w:p>
        </w:tc>
        <w:tc>
          <w:tcPr>
            <w:tcW w:w="1009"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 xml:space="preserve">Международный институт менеджмента ЛИНК </w:t>
            </w:r>
          </w:p>
          <w:p w:rsidR="00777544" w:rsidRPr="00522108" w:rsidRDefault="00777544" w:rsidP="00522108">
            <w:pPr>
              <w:spacing w:before="0" w:after="0" w:line="360" w:lineRule="auto"/>
              <w:rPr>
                <w:color w:val="000000"/>
                <w:sz w:val="20"/>
              </w:rPr>
            </w:pPr>
            <w:r w:rsidRPr="00522108">
              <w:rPr>
                <w:color w:val="000000"/>
                <w:sz w:val="20"/>
              </w:rPr>
              <w:t>(г. Жуковский)</w:t>
            </w:r>
          </w:p>
        </w:tc>
        <w:tc>
          <w:tcPr>
            <w:tcW w:w="301"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2</w:t>
            </w: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нет данных</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нет данных</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нет данных</w:t>
            </w:r>
          </w:p>
        </w:tc>
        <w:tc>
          <w:tcPr>
            <w:tcW w:w="487"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120 *</w:t>
            </w:r>
          </w:p>
        </w:tc>
        <w:tc>
          <w:tcPr>
            <w:tcW w:w="415" w:type="pct"/>
            <w:vMerge w:val="restar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70</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18</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5</w:t>
            </w:r>
          </w:p>
        </w:tc>
        <w:tc>
          <w:tcPr>
            <w:tcW w:w="301" w:type="pct"/>
            <w:vMerge w:val="restart"/>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13</w:t>
            </w:r>
          </w:p>
        </w:tc>
      </w:tr>
      <w:tr w:rsidR="00777544" w:rsidRPr="00522108" w:rsidTr="00102523">
        <w:trPr>
          <w:cantSplit/>
        </w:trPr>
        <w:tc>
          <w:tcPr>
            <w:tcW w:w="217" w:type="pct"/>
            <w:vMerge/>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p>
        </w:tc>
        <w:tc>
          <w:tcPr>
            <w:tcW w:w="1009"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56</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35</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9</w:t>
            </w:r>
          </w:p>
        </w:tc>
        <w:tc>
          <w:tcPr>
            <w:tcW w:w="487"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15" w:type="pct"/>
            <w:vMerge/>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p>
        </w:tc>
      </w:tr>
      <w:tr w:rsidR="00777544" w:rsidRPr="00522108" w:rsidTr="00102523">
        <w:trPr>
          <w:cantSplit/>
        </w:trPr>
        <w:tc>
          <w:tcPr>
            <w:tcW w:w="217" w:type="pct"/>
            <w:vMerge w:val="restart"/>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6</w:t>
            </w:r>
          </w:p>
        </w:tc>
        <w:tc>
          <w:tcPr>
            <w:tcW w:w="1009"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Международный институт экономики и права (г. Москва)</w:t>
            </w:r>
          </w:p>
        </w:tc>
        <w:tc>
          <w:tcPr>
            <w:tcW w:w="301" w:type="pct"/>
            <w:vMerge w:val="restart"/>
            <w:tcBorders>
              <w:top w:val="nil"/>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5</w:t>
            </w: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нет данных</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нет данных</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нет данных</w:t>
            </w:r>
          </w:p>
        </w:tc>
        <w:tc>
          <w:tcPr>
            <w:tcW w:w="487"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900 *</w:t>
            </w:r>
          </w:p>
        </w:tc>
        <w:tc>
          <w:tcPr>
            <w:tcW w:w="415" w:type="pct"/>
            <w:vMerge w:val="restar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134</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102</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20</w:t>
            </w:r>
          </w:p>
        </w:tc>
        <w:tc>
          <w:tcPr>
            <w:tcW w:w="301" w:type="pct"/>
            <w:vMerge w:val="restart"/>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12</w:t>
            </w:r>
          </w:p>
        </w:tc>
      </w:tr>
      <w:tr w:rsidR="00777544" w:rsidRPr="00522108" w:rsidTr="00102523">
        <w:trPr>
          <w:cantSplit/>
        </w:trPr>
        <w:tc>
          <w:tcPr>
            <w:tcW w:w="217" w:type="pct"/>
            <w:vMerge/>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p>
        </w:tc>
        <w:tc>
          <w:tcPr>
            <w:tcW w:w="1009"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nil"/>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667</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507</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98</w:t>
            </w:r>
          </w:p>
        </w:tc>
        <w:tc>
          <w:tcPr>
            <w:tcW w:w="487"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15" w:type="pct"/>
            <w:vMerge/>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p>
        </w:tc>
      </w:tr>
      <w:tr w:rsidR="00777544" w:rsidRPr="00522108" w:rsidTr="00102523">
        <w:trPr>
          <w:cantSplit/>
        </w:trPr>
        <w:tc>
          <w:tcPr>
            <w:tcW w:w="217" w:type="pct"/>
            <w:vMerge w:val="restart"/>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7</w:t>
            </w:r>
          </w:p>
        </w:tc>
        <w:tc>
          <w:tcPr>
            <w:tcW w:w="1009"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Московский государственный институт электронной техники (технический университет)</w:t>
            </w:r>
          </w:p>
        </w:tc>
        <w:tc>
          <w:tcPr>
            <w:tcW w:w="301"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3</w:t>
            </w: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800 *</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550 *</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120 *</w:t>
            </w:r>
          </w:p>
        </w:tc>
        <w:tc>
          <w:tcPr>
            <w:tcW w:w="487"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20 *</w:t>
            </w:r>
          </w:p>
        </w:tc>
        <w:tc>
          <w:tcPr>
            <w:tcW w:w="415" w:type="pct"/>
            <w:vMerge w:val="restar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12</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7</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3</w:t>
            </w:r>
          </w:p>
        </w:tc>
        <w:tc>
          <w:tcPr>
            <w:tcW w:w="301" w:type="pct"/>
            <w:vMerge w:val="restart"/>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10</w:t>
            </w:r>
          </w:p>
        </w:tc>
      </w:tr>
      <w:tr w:rsidR="00777544" w:rsidRPr="00522108" w:rsidTr="00102523">
        <w:trPr>
          <w:cantSplit/>
        </w:trPr>
        <w:tc>
          <w:tcPr>
            <w:tcW w:w="217" w:type="pct"/>
            <w:vMerge/>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p>
        </w:tc>
        <w:tc>
          <w:tcPr>
            <w:tcW w:w="1009"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36</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21</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9</w:t>
            </w:r>
          </w:p>
        </w:tc>
        <w:tc>
          <w:tcPr>
            <w:tcW w:w="487"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15" w:type="pct"/>
            <w:vMerge/>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p>
        </w:tc>
      </w:tr>
      <w:tr w:rsidR="00777544" w:rsidRPr="00522108" w:rsidTr="00102523">
        <w:trPr>
          <w:cantSplit/>
        </w:trPr>
        <w:tc>
          <w:tcPr>
            <w:tcW w:w="217" w:type="pct"/>
            <w:vMerge w:val="restart"/>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8</w:t>
            </w:r>
          </w:p>
        </w:tc>
        <w:tc>
          <w:tcPr>
            <w:tcW w:w="1009"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Московский государственный индустриальный университет</w:t>
            </w:r>
          </w:p>
        </w:tc>
        <w:tc>
          <w:tcPr>
            <w:tcW w:w="301"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10</w:t>
            </w: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1015</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296</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60</w:t>
            </w:r>
          </w:p>
        </w:tc>
        <w:tc>
          <w:tcPr>
            <w:tcW w:w="487"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150 *</w:t>
            </w:r>
          </w:p>
        </w:tc>
        <w:tc>
          <w:tcPr>
            <w:tcW w:w="415" w:type="pct"/>
            <w:vMerge w:val="restar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32 *</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15 *</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4 *</w:t>
            </w:r>
          </w:p>
        </w:tc>
        <w:tc>
          <w:tcPr>
            <w:tcW w:w="301" w:type="pct"/>
            <w:vMerge w:val="restart"/>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31</w:t>
            </w:r>
          </w:p>
        </w:tc>
      </w:tr>
      <w:tr w:rsidR="00777544" w:rsidRPr="00522108" w:rsidTr="00102523">
        <w:trPr>
          <w:cantSplit/>
        </w:trPr>
        <w:tc>
          <w:tcPr>
            <w:tcW w:w="217" w:type="pct"/>
            <w:vMerge/>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p>
        </w:tc>
        <w:tc>
          <w:tcPr>
            <w:tcW w:w="1009"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320 *</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150 *</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40 *</w:t>
            </w:r>
          </w:p>
        </w:tc>
        <w:tc>
          <w:tcPr>
            <w:tcW w:w="487"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15" w:type="pct"/>
            <w:vMerge/>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p>
        </w:tc>
      </w:tr>
      <w:tr w:rsidR="00777544" w:rsidRPr="00522108" w:rsidTr="00102523">
        <w:trPr>
          <w:cantSplit/>
        </w:trPr>
        <w:tc>
          <w:tcPr>
            <w:tcW w:w="217" w:type="pct"/>
            <w:vMerge w:val="restart"/>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9</w:t>
            </w:r>
          </w:p>
        </w:tc>
        <w:tc>
          <w:tcPr>
            <w:tcW w:w="1009"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Московский государственный униерситет экономики, статистики и информатики</w:t>
            </w:r>
          </w:p>
        </w:tc>
        <w:tc>
          <w:tcPr>
            <w:tcW w:w="301"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5</w:t>
            </w: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900 *</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380 *</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75 *</w:t>
            </w:r>
          </w:p>
        </w:tc>
        <w:tc>
          <w:tcPr>
            <w:tcW w:w="487"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3500 *</w:t>
            </w:r>
          </w:p>
        </w:tc>
        <w:tc>
          <w:tcPr>
            <w:tcW w:w="415" w:type="pct"/>
            <w:vMerge w:val="restar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90</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40</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9</w:t>
            </w:r>
          </w:p>
        </w:tc>
        <w:tc>
          <w:tcPr>
            <w:tcW w:w="301" w:type="pct"/>
            <w:vMerge w:val="restart"/>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16</w:t>
            </w:r>
          </w:p>
        </w:tc>
      </w:tr>
      <w:tr w:rsidR="00777544" w:rsidRPr="00522108" w:rsidTr="00102523">
        <w:trPr>
          <w:cantSplit/>
        </w:trPr>
        <w:tc>
          <w:tcPr>
            <w:tcW w:w="217" w:type="pct"/>
            <w:vMerge/>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p>
        </w:tc>
        <w:tc>
          <w:tcPr>
            <w:tcW w:w="1009"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446</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197</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45</w:t>
            </w:r>
          </w:p>
        </w:tc>
        <w:tc>
          <w:tcPr>
            <w:tcW w:w="487"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15" w:type="pct"/>
            <w:vMerge/>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p>
        </w:tc>
      </w:tr>
      <w:tr w:rsidR="00777544" w:rsidRPr="00522108" w:rsidTr="00102523">
        <w:trPr>
          <w:cantSplit/>
        </w:trPr>
        <w:tc>
          <w:tcPr>
            <w:tcW w:w="217" w:type="pct"/>
            <w:vMerge w:val="restart"/>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10</w:t>
            </w:r>
          </w:p>
        </w:tc>
        <w:tc>
          <w:tcPr>
            <w:tcW w:w="1009"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Московская финансово-юридическая академия</w:t>
            </w:r>
          </w:p>
        </w:tc>
        <w:tc>
          <w:tcPr>
            <w:tcW w:w="301"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5 *</w:t>
            </w: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600</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360</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65 *</w:t>
            </w:r>
          </w:p>
        </w:tc>
        <w:tc>
          <w:tcPr>
            <w:tcW w:w="487"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80 *</w:t>
            </w:r>
          </w:p>
        </w:tc>
        <w:tc>
          <w:tcPr>
            <w:tcW w:w="415" w:type="pct"/>
            <w:vMerge w:val="restar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20 *</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9 *</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4 *</w:t>
            </w:r>
          </w:p>
        </w:tc>
        <w:tc>
          <w:tcPr>
            <w:tcW w:w="301" w:type="pct"/>
            <w:vMerge w:val="restart"/>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19</w:t>
            </w:r>
          </w:p>
        </w:tc>
      </w:tr>
      <w:tr w:rsidR="00777544" w:rsidRPr="00522108" w:rsidTr="00102523">
        <w:trPr>
          <w:cantSplit/>
        </w:trPr>
        <w:tc>
          <w:tcPr>
            <w:tcW w:w="217" w:type="pct"/>
            <w:vMerge/>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p>
        </w:tc>
        <w:tc>
          <w:tcPr>
            <w:tcW w:w="1009"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100 *</w:t>
            </w:r>
          </w:p>
        </w:tc>
        <w:tc>
          <w:tcPr>
            <w:tcW w:w="447"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45 *</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20 *</w:t>
            </w:r>
          </w:p>
        </w:tc>
        <w:tc>
          <w:tcPr>
            <w:tcW w:w="487"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15" w:type="pct"/>
            <w:vMerge/>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p>
        </w:tc>
      </w:tr>
      <w:tr w:rsidR="00777544" w:rsidRPr="00522108" w:rsidTr="00102523">
        <w:trPr>
          <w:cantSplit/>
        </w:trPr>
        <w:tc>
          <w:tcPr>
            <w:tcW w:w="217" w:type="pct"/>
            <w:vMerge w:val="restart"/>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11</w:t>
            </w:r>
          </w:p>
        </w:tc>
        <w:tc>
          <w:tcPr>
            <w:tcW w:w="1009"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Российская академия государственной службы при Президенте РФ (г. Москва)</w:t>
            </w:r>
          </w:p>
        </w:tc>
        <w:tc>
          <w:tcPr>
            <w:tcW w:w="301" w:type="pct"/>
            <w:vMerge w:val="restart"/>
            <w:tcBorders>
              <w:top w:val="single" w:sz="4" w:space="0" w:color="auto"/>
              <w:left w:val="double" w:sz="4" w:space="0" w:color="auto"/>
              <w:bottom w:val="nil"/>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w:t>
            </w: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1151</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720</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170</w:t>
            </w:r>
          </w:p>
        </w:tc>
        <w:tc>
          <w:tcPr>
            <w:tcW w:w="487"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120 *</w:t>
            </w:r>
          </w:p>
        </w:tc>
        <w:tc>
          <w:tcPr>
            <w:tcW w:w="415" w:type="pct"/>
            <w:vMerge w:val="restar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151 *</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72 *</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17 *</w:t>
            </w:r>
          </w:p>
        </w:tc>
        <w:tc>
          <w:tcPr>
            <w:tcW w:w="301" w:type="pct"/>
            <w:vMerge w:val="restart"/>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13</w:t>
            </w:r>
          </w:p>
        </w:tc>
      </w:tr>
      <w:tr w:rsidR="00777544" w:rsidRPr="00522108" w:rsidTr="00102523">
        <w:trPr>
          <w:cantSplit/>
        </w:trPr>
        <w:tc>
          <w:tcPr>
            <w:tcW w:w="217" w:type="pct"/>
            <w:vMerge/>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p>
        </w:tc>
        <w:tc>
          <w:tcPr>
            <w:tcW w:w="1009"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double" w:sz="4" w:space="0" w:color="auto"/>
              <w:bottom w:val="nil"/>
              <w:right w:val="double" w:sz="4" w:space="0" w:color="auto"/>
            </w:tcBorders>
            <w:vAlign w:val="center"/>
          </w:tcPr>
          <w:p w:rsidR="00777544" w:rsidRPr="00522108" w:rsidRDefault="00777544" w:rsidP="00522108">
            <w:pPr>
              <w:spacing w:before="0" w:after="0" w:line="360" w:lineRule="auto"/>
              <w:rPr>
                <w:color w:val="000000"/>
                <w:sz w:val="20"/>
              </w:rPr>
            </w:pP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151 *</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72 *</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17 *</w:t>
            </w:r>
          </w:p>
        </w:tc>
        <w:tc>
          <w:tcPr>
            <w:tcW w:w="487"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15" w:type="pct"/>
            <w:vMerge/>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p>
        </w:tc>
      </w:tr>
      <w:tr w:rsidR="00777544" w:rsidRPr="00522108" w:rsidTr="00102523">
        <w:trPr>
          <w:cantSplit/>
        </w:trPr>
        <w:tc>
          <w:tcPr>
            <w:tcW w:w="217" w:type="pct"/>
            <w:vMerge w:val="restart"/>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12</w:t>
            </w:r>
          </w:p>
        </w:tc>
        <w:tc>
          <w:tcPr>
            <w:tcW w:w="1009"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Российский университет дружбы народов</w:t>
            </w:r>
          </w:p>
        </w:tc>
        <w:tc>
          <w:tcPr>
            <w:tcW w:w="301"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4 *</w:t>
            </w: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нет данных</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нет данных</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нет данных</w:t>
            </w:r>
          </w:p>
        </w:tc>
        <w:tc>
          <w:tcPr>
            <w:tcW w:w="487"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15" w:type="pct"/>
            <w:vMerge w:val="restar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01" w:type="pct"/>
            <w:vMerge w:val="restart"/>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p>
        </w:tc>
      </w:tr>
      <w:tr w:rsidR="00777544" w:rsidRPr="00522108" w:rsidTr="00102523">
        <w:trPr>
          <w:cantSplit/>
        </w:trPr>
        <w:tc>
          <w:tcPr>
            <w:tcW w:w="217" w:type="pct"/>
            <w:vMerge/>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p>
        </w:tc>
        <w:tc>
          <w:tcPr>
            <w:tcW w:w="1009"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нет данных</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нет данных</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нет данных</w:t>
            </w:r>
          </w:p>
        </w:tc>
        <w:tc>
          <w:tcPr>
            <w:tcW w:w="487"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15" w:type="pct"/>
            <w:vMerge/>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p>
        </w:tc>
      </w:tr>
      <w:tr w:rsidR="00777544" w:rsidRPr="00522108" w:rsidTr="00102523">
        <w:trPr>
          <w:cantSplit/>
        </w:trPr>
        <w:tc>
          <w:tcPr>
            <w:tcW w:w="217" w:type="pct"/>
            <w:vMerge w:val="restart"/>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13</w:t>
            </w:r>
          </w:p>
        </w:tc>
        <w:tc>
          <w:tcPr>
            <w:tcW w:w="1009"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Современный гуманитарный университет (институт), г. Москва</w:t>
            </w:r>
          </w:p>
        </w:tc>
        <w:tc>
          <w:tcPr>
            <w:tcW w:w="301" w:type="pct"/>
            <w:vMerge w:val="restart"/>
            <w:tcBorders>
              <w:top w:val="nil"/>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10</w:t>
            </w: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w:t>
            </w:r>
          </w:p>
        </w:tc>
        <w:tc>
          <w:tcPr>
            <w:tcW w:w="487"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5837</w:t>
            </w:r>
          </w:p>
        </w:tc>
        <w:tc>
          <w:tcPr>
            <w:tcW w:w="415" w:type="pct"/>
            <w:vMerge w:val="restar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103</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58</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39</w:t>
            </w:r>
          </w:p>
        </w:tc>
        <w:tc>
          <w:tcPr>
            <w:tcW w:w="301" w:type="pct"/>
            <w:vMerge w:val="restart"/>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19</w:t>
            </w:r>
          </w:p>
        </w:tc>
      </w:tr>
      <w:tr w:rsidR="00777544" w:rsidRPr="00522108" w:rsidTr="00102523">
        <w:trPr>
          <w:cantSplit/>
          <w:trHeight w:val="261"/>
        </w:trPr>
        <w:tc>
          <w:tcPr>
            <w:tcW w:w="217" w:type="pct"/>
            <w:vMerge/>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p>
        </w:tc>
        <w:tc>
          <w:tcPr>
            <w:tcW w:w="1009"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nil"/>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47" w:type="pct"/>
            <w:tcBorders>
              <w:top w:val="single" w:sz="4" w:space="0" w:color="auto"/>
              <w:left w:val="nil"/>
              <w:bottom w:val="nil"/>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1206</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579</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386</w:t>
            </w:r>
          </w:p>
        </w:tc>
        <w:tc>
          <w:tcPr>
            <w:tcW w:w="487"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15" w:type="pct"/>
            <w:vMerge/>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p>
        </w:tc>
      </w:tr>
      <w:tr w:rsidR="00777544" w:rsidRPr="00522108" w:rsidTr="00102523">
        <w:trPr>
          <w:cantSplit/>
        </w:trPr>
        <w:tc>
          <w:tcPr>
            <w:tcW w:w="217" w:type="pct"/>
            <w:vMerge w:val="restart"/>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14</w:t>
            </w:r>
          </w:p>
        </w:tc>
        <w:tc>
          <w:tcPr>
            <w:tcW w:w="1009"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Московский международный институт эконометрики, информатики, финансов и права (ММИЭИФП)</w:t>
            </w:r>
          </w:p>
        </w:tc>
        <w:tc>
          <w:tcPr>
            <w:tcW w:w="301"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3</w:t>
            </w: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350</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210</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36</w:t>
            </w:r>
          </w:p>
        </w:tc>
        <w:tc>
          <w:tcPr>
            <w:tcW w:w="487" w:type="pct"/>
            <w:vMerge w:val="restar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290*</w:t>
            </w:r>
          </w:p>
        </w:tc>
        <w:tc>
          <w:tcPr>
            <w:tcW w:w="415" w:type="pct"/>
            <w:vMerge w:val="restar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75*</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38*</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5*</w:t>
            </w:r>
          </w:p>
        </w:tc>
        <w:tc>
          <w:tcPr>
            <w:tcW w:w="301" w:type="pct"/>
            <w:vMerge w:val="restart"/>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15</w:t>
            </w:r>
          </w:p>
        </w:tc>
      </w:tr>
      <w:tr w:rsidR="00777544" w:rsidRPr="00522108" w:rsidTr="00102523">
        <w:trPr>
          <w:cantSplit/>
        </w:trPr>
        <w:tc>
          <w:tcPr>
            <w:tcW w:w="217" w:type="pct"/>
            <w:vMerge/>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p>
        </w:tc>
        <w:tc>
          <w:tcPr>
            <w:tcW w:w="1009"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70</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50</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16</w:t>
            </w:r>
          </w:p>
        </w:tc>
        <w:tc>
          <w:tcPr>
            <w:tcW w:w="487" w:type="pct"/>
            <w:vMerge/>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p>
        </w:tc>
        <w:tc>
          <w:tcPr>
            <w:tcW w:w="415" w:type="pct"/>
            <w:vMerge/>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33"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p>
        </w:tc>
        <w:tc>
          <w:tcPr>
            <w:tcW w:w="301" w:type="pct"/>
            <w:vMerge/>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p>
        </w:tc>
      </w:tr>
      <w:tr w:rsidR="00777544" w:rsidRPr="00522108" w:rsidTr="00102523">
        <w:trPr>
          <w:cantSplit/>
        </w:trPr>
        <w:tc>
          <w:tcPr>
            <w:tcW w:w="217" w:type="pct"/>
            <w:tcBorders>
              <w:top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15</w:t>
            </w:r>
          </w:p>
        </w:tc>
        <w:tc>
          <w:tcPr>
            <w:tcW w:w="1009" w:type="pc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Международный университет бизнеса и новых технологий (Институт) г. Ярославль</w:t>
            </w:r>
          </w:p>
        </w:tc>
        <w:tc>
          <w:tcPr>
            <w:tcW w:w="301" w:type="pc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7</w:t>
            </w: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141</w:t>
            </w:r>
          </w:p>
        </w:tc>
        <w:tc>
          <w:tcPr>
            <w:tcW w:w="447"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79</w:t>
            </w:r>
          </w:p>
        </w:tc>
        <w:tc>
          <w:tcPr>
            <w:tcW w:w="521" w:type="pct"/>
            <w:tcBorders>
              <w:top w:val="single" w:sz="4" w:space="0" w:color="auto"/>
              <w:left w:val="single" w:sz="4" w:space="0" w:color="auto"/>
              <w:bottom w:val="single" w:sz="4"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12</w:t>
            </w:r>
          </w:p>
        </w:tc>
        <w:tc>
          <w:tcPr>
            <w:tcW w:w="487" w:type="pct"/>
            <w:tcBorders>
              <w:top w:val="single" w:sz="4" w:space="0" w:color="auto"/>
              <w:left w:val="double" w:sz="4" w:space="0" w:color="auto"/>
              <w:bottom w:val="single" w:sz="4"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w:t>
            </w:r>
          </w:p>
        </w:tc>
        <w:tc>
          <w:tcPr>
            <w:tcW w:w="415"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20</w:t>
            </w:r>
          </w:p>
        </w:tc>
        <w:tc>
          <w:tcPr>
            <w:tcW w:w="333"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11</w:t>
            </w:r>
          </w:p>
        </w:tc>
        <w:tc>
          <w:tcPr>
            <w:tcW w:w="521" w:type="pct"/>
            <w:tcBorders>
              <w:top w:val="single" w:sz="4" w:space="0" w:color="auto"/>
              <w:left w:val="single" w:sz="4" w:space="0" w:color="auto"/>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2</w:t>
            </w:r>
          </w:p>
        </w:tc>
        <w:tc>
          <w:tcPr>
            <w:tcW w:w="301" w:type="pct"/>
            <w:tcBorders>
              <w:top w:val="single" w:sz="4" w:space="0" w:color="auto"/>
              <w:left w:val="single" w:sz="4" w:space="0" w:color="auto"/>
              <w:bottom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w:t>
            </w:r>
          </w:p>
        </w:tc>
      </w:tr>
      <w:tr w:rsidR="00777544" w:rsidRPr="00522108" w:rsidTr="00102523">
        <w:trPr>
          <w:cantSplit/>
          <w:trHeight w:val="278"/>
        </w:trPr>
        <w:tc>
          <w:tcPr>
            <w:tcW w:w="217" w:type="pct"/>
            <w:tcBorders>
              <w:top w:val="single" w:sz="4" w:space="0" w:color="auto"/>
              <w:bottom w:val="single" w:sz="12" w:space="0" w:color="auto"/>
              <w:right w:val="nil"/>
            </w:tcBorders>
            <w:vAlign w:val="center"/>
          </w:tcPr>
          <w:p w:rsidR="00777544" w:rsidRPr="00522108" w:rsidRDefault="00777544" w:rsidP="00522108">
            <w:pPr>
              <w:spacing w:before="0" w:after="0" w:line="360" w:lineRule="auto"/>
              <w:rPr>
                <w:color w:val="000000"/>
                <w:sz w:val="20"/>
              </w:rPr>
            </w:pPr>
            <w:r w:rsidRPr="00522108">
              <w:rPr>
                <w:color w:val="000000"/>
                <w:sz w:val="20"/>
              </w:rPr>
              <w:t>16</w:t>
            </w:r>
          </w:p>
        </w:tc>
        <w:tc>
          <w:tcPr>
            <w:tcW w:w="1009" w:type="pct"/>
            <w:tcBorders>
              <w:top w:val="single" w:sz="4" w:space="0" w:color="auto"/>
              <w:left w:val="double" w:sz="4" w:space="0" w:color="auto"/>
              <w:bottom w:val="single" w:sz="12"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Международный институт гостиничного менеджмента и туризма</w:t>
            </w:r>
          </w:p>
        </w:tc>
        <w:tc>
          <w:tcPr>
            <w:tcW w:w="301" w:type="pct"/>
            <w:tcBorders>
              <w:top w:val="single" w:sz="4" w:space="0" w:color="auto"/>
              <w:left w:val="double" w:sz="4" w:space="0" w:color="auto"/>
              <w:bottom w:val="single" w:sz="12"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w:t>
            </w: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60</w:t>
            </w:r>
          </w:p>
        </w:tc>
        <w:tc>
          <w:tcPr>
            <w:tcW w:w="447"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38</w:t>
            </w:r>
          </w:p>
        </w:tc>
        <w:tc>
          <w:tcPr>
            <w:tcW w:w="521" w:type="pct"/>
            <w:tcBorders>
              <w:top w:val="single" w:sz="4" w:space="0" w:color="auto"/>
              <w:left w:val="nil"/>
              <w:bottom w:val="single" w:sz="4"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6</w:t>
            </w:r>
          </w:p>
        </w:tc>
        <w:tc>
          <w:tcPr>
            <w:tcW w:w="487" w:type="pct"/>
            <w:tcBorders>
              <w:top w:val="single" w:sz="4" w:space="0" w:color="auto"/>
              <w:left w:val="double" w:sz="4" w:space="0" w:color="auto"/>
              <w:bottom w:val="single" w:sz="12" w:space="0" w:color="auto"/>
              <w:right w:val="doub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15</w:t>
            </w:r>
          </w:p>
        </w:tc>
        <w:tc>
          <w:tcPr>
            <w:tcW w:w="415" w:type="pct"/>
            <w:tcBorders>
              <w:top w:val="single" w:sz="4" w:space="0" w:color="auto"/>
              <w:left w:val="nil"/>
              <w:bottom w:val="single" w:sz="12"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15</w:t>
            </w:r>
          </w:p>
        </w:tc>
        <w:tc>
          <w:tcPr>
            <w:tcW w:w="333" w:type="pct"/>
            <w:tcBorders>
              <w:top w:val="single" w:sz="4" w:space="0" w:color="auto"/>
              <w:left w:val="single" w:sz="4" w:space="0" w:color="auto"/>
              <w:bottom w:val="single" w:sz="12"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6</w:t>
            </w:r>
          </w:p>
        </w:tc>
        <w:tc>
          <w:tcPr>
            <w:tcW w:w="521" w:type="pct"/>
            <w:tcBorders>
              <w:top w:val="single" w:sz="4" w:space="0" w:color="auto"/>
              <w:left w:val="single" w:sz="4" w:space="0" w:color="auto"/>
              <w:bottom w:val="single" w:sz="12" w:space="0" w:color="auto"/>
              <w:right w:val="single" w:sz="4"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w:t>
            </w:r>
          </w:p>
        </w:tc>
        <w:tc>
          <w:tcPr>
            <w:tcW w:w="301" w:type="pct"/>
            <w:tcBorders>
              <w:top w:val="single" w:sz="4" w:space="0" w:color="auto"/>
              <w:left w:val="single" w:sz="4" w:space="0" w:color="auto"/>
              <w:bottom w:val="single" w:sz="12" w:space="0" w:color="auto"/>
            </w:tcBorders>
            <w:vAlign w:val="center"/>
          </w:tcPr>
          <w:p w:rsidR="00777544" w:rsidRPr="00522108" w:rsidRDefault="00777544" w:rsidP="00522108">
            <w:pPr>
              <w:spacing w:before="0" w:after="0" w:line="360" w:lineRule="auto"/>
              <w:rPr>
                <w:color w:val="000000"/>
                <w:sz w:val="20"/>
              </w:rPr>
            </w:pPr>
            <w:r w:rsidRPr="00522108">
              <w:rPr>
                <w:color w:val="000000"/>
                <w:sz w:val="20"/>
              </w:rPr>
              <w:t>23</w:t>
            </w:r>
          </w:p>
        </w:tc>
      </w:tr>
    </w:tbl>
    <w:p w:rsidR="00777544" w:rsidRPr="00460764" w:rsidRDefault="00777544" w:rsidP="00BA23C3">
      <w:pPr>
        <w:spacing w:before="0" w:after="0" w:line="360" w:lineRule="auto"/>
        <w:ind w:firstLine="720"/>
        <w:jc w:val="both"/>
        <w:rPr>
          <w:color w:val="000000"/>
          <w:sz w:val="28"/>
          <w:lang w:val="en-US"/>
        </w:rPr>
      </w:pPr>
    </w:p>
    <w:p w:rsidR="00777544" w:rsidRPr="00460764" w:rsidRDefault="00777544" w:rsidP="00BA23C3">
      <w:pPr>
        <w:spacing w:before="0" w:after="0" w:line="360" w:lineRule="auto"/>
        <w:ind w:firstLine="720"/>
        <w:jc w:val="both"/>
        <w:rPr>
          <w:color w:val="000000"/>
          <w:sz w:val="28"/>
          <w:lang w:val="en-US"/>
        </w:rPr>
        <w:sectPr w:rsidR="00777544" w:rsidRPr="00460764" w:rsidSect="00BA23C3">
          <w:pgSz w:w="11906" w:h="16838" w:code="9"/>
          <w:pgMar w:top="1134" w:right="851" w:bottom="1134" w:left="1701" w:header="720" w:footer="720" w:gutter="0"/>
          <w:cols w:space="720"/>
          <w:titlePg/>
          <w:docGrid w:linePitch="326"/>
        </w:sectPr>
      </w:pPr>
    </w:p>
    <w:p w:rsidR="00777544" w:rsidRPr="00460764" w:rsidRDefault="00777544" w:rsidP="00BA23C3">
      <w:pPr>
        <w:pStyle w:val="4"/>
        <w:spacing w:line="360" w:lineRule="auto"/>
        <w:ind w:firstLine="720"/>
        <w:rPr>
          <w:b w:val="0"/>
          <w:color w:val="000000"/>
          <w:sz w:val="28"/>
        </w:rPr>
      </w:pPr>
      <w:r w:rsidRPr="00460764">
        <w:rPr>
          <w:color w:val="000000"/>
          <w:sz w:val="28"/>
        </w:rPr>
        <w:t xml:space="preserve">ИНФОРМАТИЗАЦИЯ УЧЕБНОГО ПРОЦЕССА </w:t>
      </w:r>
      <w:r w:rsidRPr="00460764">
        <w:rPr>
          <w:color w:val="000000"/>
          <w:sz w:val="28"/>
        </w:rPr>
        <w:tab/>
      </w:r>
      <w:r w:rsidRPr="00460764">
        <w:rPr>
          <w:color w:val="000000"/>
          <w:sz w:val="28"/>
        </w:rPr>
        <w:tab/>
      </w:r>
      <w:r w:rsidRPr="00460764">
        <w:rPr>
          <w:color w:val="000000"/>
          <w:sz w:val="28"/>
        </w:rPr>
        <w:tab/>
      </w:r>
      <w:r w:rsidRPr="00460764">
        <w:rPr>
          <w:color w:val="000000"/>
          <w:sz w:val="28"/>
        </w:rPr>
        <w:tab/>
      </w:r>
      <w:r w:rsidRPr="00460764">
        <w:rPr>
          <w:color w:val="000000"/>
          <w:sz w:val="28"/>
        </w:rPr>
        <w:tab/>
        <w:t>Таб. 8</w:t>
      </w:r>
    </w:p>
    <w:tbl>
      <w:tblPr>
        <w:tblW w:w="49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3"/>
        <w:gridCol w:w="1618"/>
        <w:gridCol w:w="1076"/>
        <w:gridCol w:w="1016"/>
        <w:gridCol w:w="1245"/>
        <w:gridCol w:w="1131"/>
        <w:gridCol w:w="565"/>
        <w:gridCol w:w="227"/>
        <w:gridCol w:w="904"/>
        <w:gridCol w:w="1359"/>
      </w:tblGrid>
      <w:tr w:rsidR="00777544" w:rsidRPr="00460764" w:rsidTr="00522108">
        <w:trPr>
          <w:cantSplit/>
          <w:trHeight w:val="311"/>
        </w:trPr>
        <w:tc>
          <w:tcPr>
            <w:tcW w:w="176" w:type="pct"/>
            <w:vMerge w:val="restart"/>
            <w:tcBorders>
              <w:top w:val="single" w:sz="12" w:space="0" w:color="auto"/>
              <w:bottom w:val="double" w:sz="4" w:space="0" w:color="auto"/>
            </w:tcBorders>
            <w:vAlign w:val="center"/>
          </w:tcPr>
          <w:p w:rsidR="00777544" w:rsidRPr="00460764" w:rsidRDefault="00777544" w:rsidP="00522108">
            <w:pPr>
              <w:spacing w:before="0" w:after="0" w:line="360" w:lineRule="auto"/>
              <w:rPr>
                <w:b/>
                <w:color w:val="000000"/>
                <w:sz w:val="20"/>
              </w:rPr>
            </w:pPr>
            <w:r w:rsidRPr="00460764">
              <w:rPr>
                <w:b/>
                <w:color w:val="000000"/>
                <w:sz w:val="20"/>
              </w:rPr>
              <w:t>№</w:t>
            </w:r>
          </w:p>
        </w:tc>
        <w:tc>
          <w:tcPr>
            <w:tcW w:w="854" w:type="pct"/>
            <w:vMerge w:val="restart"/>
            <w:tcBorders>
              <w:top w:val="single" w:sz="12" w:space="0" w:color="auto"/>
              <w:bottom w:val="double" w:sz="4" w:space="0" w:color="auto"/>
            </w:tcBorders>
            <w:vAlign w:val="center"/>
          </w:tcPr>
          <w:p w:rsidR="00777544" w:rsidRPr="00460764" w:rsidRDefault="00777544" w:rsidP="00522108">
            <w:pPr>
              <w:spacing w:before="0" w:after="0" w:line="360" w:lineRule="auto"/>
              <w:rPr>
                <w:b/>
                <w:color w:val="000000"/>
                <w:sz w:val="20"/>
              </w:rPr>
            </w:pPr>
            <w:r w:rsidRPr="00460764">
              <w:rPr>
                <w:b/>
                <w:color w:val="000000"/>
                <w:sz w:val="20"/>
              </w:rPr>
              <w:t>НАИМЕНОВАНИЕ</w:t>
            </w:r>
          </w:p>
          <w:p w:rsidR="00777544" w:rsidRPr="00460764" w:rsidRDefault="00777544" w:rsidP="00522108">
            <w:pPr>
              <w:spacing w:before="0" w:after="0" w:line="360" w:lineRule="auto"/>
              <w:rPr>
                <w:b/>
                <w:color w:val="000000"/>
                <w:sz w:val="20"/>
              </w:rPr>
            </w:pPr>
            <w:r w:rsidRPr="00460764">
              <w:rPr>
                <w:b/>
                <w:color w:val="000000"/>
                <w:sz w:val="20"/>
              </w:rPr>
              <w:t>ВУЗА-УЧАСТНИКА</w:t>
            </w:r>
          </w:p>
        </w:tc>
        <w:tc>
          <w:tcPr>
            <w:tcW w:w="3253" w:type="pct"/>
            <w:gridSpan w:val="7"/>
            <w:tcBorders>
              <w:top w:val="single" w:sz="12" w:space="0" w:color="auto"/>
              <w:bottom w:val="nil"/>
            </w:tcBorders>
            <w:vAlign w:val="center"/>
          </w:tcPr>
          <w:p w:rsidR="00777544" w:rsidRPr="00460764" w:rsidRDefault="00777544" w:rsidP="00522108">
            <w:pPr>
              <w:spacing w:before="0" w:after="0" w:line="360" w:lineRule="auto"/>
              <w:rPr>
                <w:b/>
                <w:color w:val="000000"/>
                <w:sz w:val="20"/>
              </w:rPr>
            </w:pPr>
            <w:r w:rsidRPr="00460764">
              <w:rPr>
                <w:b/>
                <w:color w:val="000000"/>
                <w:sz w:val="20"/>
              </w:rPr>
              <w:t>ИНФОРМАЦИОННЫЕ СИСТЕМЫ ПО АДМИНИСТРИРОВАНИЮ УЧЕБНОГО ПРОЦЕССА</w:t>
            </w:r>
          </w:p>
        </w:tc>
        <w:tc>
          <w:tcPr>
            <w:tcW w:w="717" w:type="pct"/>
            <w:vMerge w:val="restart"/>
            <w:tcBorders>
              <w:top w:val="single" w:sz="12" w:space="0" w:color="auto"/>
              <w:bottom w:val="double" w:sz="4" w:space="0" w:color="auto"/>
            </w:tcBorders>
            <w:vAlign w:val="center"/>
          </w:tcPr>
          <w:p w:rsidR="00777544" w:rsidRPr="00460764" w:rsidRDefault="00777544" w:rsidP="00522108">
            <w:pPr>
              <w:pStyle w:val="9"/>
              <w:keepNext w:val="0"/>
              <w:spacing w:line="360" w:lineRule="auto"/>
              <w:ind w:firstLine="0"/>
              <w:jc w:val="left"/>
              <w:rPr>
                <w:b/>
                <w:color w:val="000000"/>
                <w:sz w:val="20"/>
              </w:rPr>
            </w:pPr>
            <w:r w:rsidRPr="00460764">
              <w:rPr>
                <w:b/>
                <w:color w:val="000000"/>
                <w:sz w:val="20"/>
              </w:rPr>
              <w:t>ПРИМЕЧАНИЕ</w:t>
            </w:r>
          </w:p>
        </w:tc>
      </w:tr>
      <w:tr w:rsidR="00522108" w:rsidRPr="00460764" w:rsidTr="00522108">
        <w:trPr>
          <w:cantSplit/>
          <w:trHeight w:val="147"/>
        </w:trPr>
        <w:tc>
          <w:tcPr>
            <w:tcW w:w="176" w:type="pct"/>
            <w:vMerge/>
            <w:tcBorders>
              <w:bottom w:val="double" w:sz="4" w:space="0" w:color="auto"/>
            </w:tcBorders>
          </w:tcPr>
          <w:p w:rsidR="00777544" w:rsidRPr="00460764" w:rsidRDefault="00777544" w:rsidP="00522108">
            <w:pPr>
              <w:spacing w:before="0" w:after="0" w:line="360" w:lineRule="auto"/>
              <w:rPr>
                <w:color w:val="000000"/>
                <w:sz w:val="20"/>
              </w:rPr>
            </w:pPr>
          </w:p>
        </w:tc>
        <w:tc>
          <w:tcPr>
            <w:tcW w:w="854" w:type="pct"/>
            <w:vMerge/>
            <w:tcBorders>
              <w:bottom w:val="double" w:sz="4" w:space="0" w:color="auto"/>
            </w:tcBorders>
          </w:tcPr>
          <w:p w:rsidR="00777544" w:rsidRPr="00460764" w:rsidRDefault="00777544" w:rsidP="00522108">
            <w:pPr>
              <w:spacing w:before="0" w:after="0" w:line="360" w:lineRule="auto"/>
              <w:rPr>
                <w:color w:val="000000"/>
                <w:sz w:val="20"/>
              </w:rPr>
            </w:pPr>
          </w:p>
        </w:tc>
        <w:tc>
          <w:tcPr>
            <w:tcW w:w="568" w:type="pct"/>
            <w:tcBorders>
              <w:bottom w:val="double" w:sz="4" w:space="0" w:color="auto"/>
            </w:tcBorders>
            <w:vAlign w:val="center"/>
          </w:tcPr>
          <w:p w:rsidR="00777544" w:rsidRPr="00460764" w:rsidRDefault="00777544" w:rsidP="00522108">
            <w:pPr>
              <w:pStyle w:val="a9"/>
              <w:tabs>
                <w:tab w:val="clear" w:pos="4153"/>
                <w:tab w:val="clear" w:pos="8306"/>
              </w:tabs>
              <w:spacing w:line="360" w:lineRule="auto"/>
              <w:rPr>
                <w:b/>
                <w:color w:val="000000"/>
              </w:rPr>
            </w:pPr>
            <w:r w:rsidRPr="00460764">
              <w:rPr>
                <w:b/>
                <w:color w:val="000000"/>
              </w:rPr>
              <w:t>ИС по администрированию УП</w:t>
            </w:r>
          </w:p>
        </w:tc>
        <w:tc>
          <w:tcPr>
            <w:tcW w:w="536" w:type="pct"/>
            <w:tcBorders>
              <w:bottom w:val="double" w:sz="4" w:space="0" w:color="auto"/>
            </w:tcBorders>
            <w:vAlign w:val="center"/>
          </w:tcPr>
          <w:p w:rsidR="00777544" w:rsidRPr="00460764" w:rsidRDefault="00777544" w:rsidP="00522108">
            <w:pPr>
              <w:spacing w:before="0" w:after="0" w:line="360" w:lineRule="auto"/>
              <w:rPr>
                <w:b/>
                <w:color w:val="000000"/>
                <w:sz w:val="20"/>
              </w:rPr>
            </w:pPr>
            <w:r w:rsidRPr="00460764">
              <w:rPr>
                <w:b/>
                <w:color w:val="000000"/>
                <w:sz w:val="20"/>
              </w:rPr>
              <w:t xml:space="preserve">ИС по проведению УП </w:t>
            </w:r>
          </w:p>
        </w:tc>
        <w:tc>
          <w:tcPr>
            <w:tcW w:w="657" w:type="pct"/>
            <w:tcBorders>
              <w:bottom w:val="double" w:sz="4" w:space="0" w:color="auto"/>
            </w:tcBorders>
            <w:vAlign w:val="center"/>
          </w:tcPr>
          <w:p w:rsidR="00777544" w:rsidRPr="00460764" w:rsidRDefault="00777544" w:rsidP="00522108">
            <w:pPr>
              <w:spacing w:before="0" w:after="0" w:line="360" w:lineRule="auto"/>
              <w:rPr>
                <w:b/>
                <w:color w:val="000000"/>
                <w:sz w:val="20"/>
              </w:rPr>
            </w:pPr>
            <w:r w:rsidRPr="00460764">
              <w:rPr>
                <w:b/>
                <w:color w:val="000000"/>
                <w:sz w:val="20"/>
              </w:rPr>
              <w:t>ИС по контролю знаний обучающихся</w:t>
            </w:r>
          </w:p>
        </w:tc>
        <w:tc>
          <w:tcPr>
            <w:tcW w:w="597" w:type="pct"/>
            <w:tcBorders>
              <w:bottom w:val="double" w:sz="4" w:space="0" w:color="auto"/>
            </w:tcBorders>
            <w:vAlign w:val="center"/>
          </w:tcPr>
          <w:p w:rsidR="00777544" w:rsidRPr="00460764" w:rsidRDefault="00777544" w:rsidP="00522108">
            <w:pPr>
              <w:spacing w:before="0" w:after="0" w:line="360" w:lineRule="auto"/>
              <w:rPr>
                <w:b/>
                <w:color w:val="000000"/>
                <w:sz w:val="20"/>
              </w:rPr>
            </w:pPr>
            <w:r w:rsidRPr="00460764">
              <w:rPr>
                <w:b/>
                <w:color w:val="000000"/>
                <w:sz w:val="20"/>
              </w:rPr>
              <w:t>электронные библиотеки с цифровым контентом</w:t>
            </w:r>
          </w:p>
        </w:tc>
        <w:tc>
          <w:tcPr>
            <w:tcW w:w="895" w:type="pct"/>
            <w:gridSpan w:val="3"/>
            <w:tcBorders>
              <w:bottom w:val="nil"/>
            </w:tcBorders>
            <w:vAlign w:val="center"/>
          </w:tcPr>
          <w:p w:rsidR="00777544" w:rsidRPr="00460764" w:rsidRDefault="00777544" w:rsidP="00522108">
            <w:pPr>
              <w:spacing w:before="0" w:after="0" w:line="360" w:lineRule="auto"/>
              <w:rPr>
                <w:b/>
                <w:color w:val="000000"/>
                <w:sz w:val="20"/>
              </w:rPr>
            </w:pPr>
            <w:r w:rsidRPr="00460764">
              <w:rPr>
                <w:b/>
                <w:color w:val="000000"/>
                <w:sz w:val="20"/>
                <w:lang w:val="en-US"/>
              </w:rPr>
              <w:t>web</w:t>
            </w:r>
            <w:r w:rsidRPr="00460764">
              <w:rPr>
                <w:b/>
                <w:color w:val="000000"/>
                <w:sz w:val="20"/>
              </w:rPr>
              <w:t>-сайты вузов</w:t>
            </w:r>
          </w:p>
        </w:tc>
        <w:tc>
          <w:tcPr>
            <w:tcW w:w="717" w:type="pct"/>
            <w:vMerge/>
            <w:tcBorders>
              <w:bottom w:val="double" w:sz="4" w:space="0" w:color="auto"/>
            </w:tcBorders>
            <w:vAlign w:val="center"/>
          </w:tcPr>
          <w:p w:rsidR="00777544" w:rsidRPr="00460764" w:rsidRDefault="00777544" w:rsidP="00522108">
            <w:pPr>
              <w:spacing w:before="0" w:after="0" w:line="360" w:lineRule="auto"/>
              <w:rPr>
                <w:color w:val="000000"/>
                <w:sz w:val="20"/>
              </w:rPr>
            </w:pPr>
          </w:p>
        </w:tc>
      </w:tr>
      <w:tr w:rsidR="00522108" w:rsidRPr="00460764" w:rsidTr="00522108">
        <w:trPr>
          <w:cantSplit/>
          <w:trHeight w:val="147"/>
        </w:trPr>
        <w:tc>
          <w:tcPr>
            <w:tcW w:w="176" w:type="pct"/>
            <w:tcBorders>
              <w:top w:val="nil"/>
            </w:tcBorders>
            <w:vAlign w:val="center"/>
          </w:tcPr>
          <w:p w:rsidR="00777544" w:rsidRPr="00460764" w:rsidRDefault="00777544" w:rsidP="00522108">
            <w:pPr>
              <w:spacing w:before="0" w:after="0" w:line="360" w:lineRule="auto"/>
              <w:rPr>
                <w:color w:val="000000"/>
                <w:sz w:val="20"/>
              </w:rPr>
            </w:pPr>
            <w:r w:rsidRPr="00460764">
              <w:rPr>
                <w:color w:val="000000"/>
                <w:sz w:val="20"/>
              </w:rPr>
              <w:t>1</w:t>
            </w:r>
          </w:p>
        </w:tc>
        <w:tc>
          <w:tcPr>
            <w:tcW w:w="854" w:type="pct"/>
            <w:tcBorders>
              <w:top w:val="nil"/>
            </w:tcBorders>
            <w:vAlign w:val="center"/>
          </w:tcPr>
          <w:p w:rsidR="00777544" w:rsidRPr="00460764" w:rsidRDefault="00777544" w:rsidP="00522108">
            <w:pPr>
              <w:spacing w:before="0" w:after="0" w:line="360" w:lineRule="auto"/>
              <w:rPr>
                <w:color w:val="000000"/>
                <w:sz w:val="20"/>
              </w:rPr>
            </w:pPr>
            <w:r w:rsidRPr="00460764">
              <w:rPr>
                <w:color w:val="000000"/>
                <w:sz w:val="20"/>
              </w:rPr>
              <w:t>Владимирский государственный университет</w:t>
            </w:r>
          </w:p>
        </w:tc>
        <w:tc>
          <w:tcPr>
            <w:tcW w:w="568" w:type="pct"/>
            <w:tcBorders>
              <w:top w:val="nil"/>
            </w:tcBorders>
            <w:vAlign w:val="center"/>
          </w:tcPr>
          <w:p w:rsidR="00777544" w:rsidRPr="00460764" w:rsidRDefault="00777544" w:rsidP="00522108">
            <w:pPr>
              <w:spacing w:before="0" w:after="0" w:line="360" w:lineRule="auto"/>
              <w:rPr>
                <w:color w:val="000000"/>
                <w:sz w:val="20"/>
              </w:rPr>
            </w:pPr>
          </w:p>
        </w:tc>
        <w:tc>
          <w:tcPr>
            <w:tcW w:w="536" w:type="pct"/>
            <w:tcBorders>
              <w:top w:val="nil"/>
            </w:tcBorders>
            <w:vAlign w:val="center"/>
          </w:tcPr>
          <w:p w:rsidR="00777544" w:rsidRPr="00460764" w:rsidRDefault="00777544" w:rsidP="00522108">
            <w:pPr>
              <w:spacing w:before="0" w:after="0" w:line="360" w:lineRule="auto"/>
              <w:rPr>
                <w:color w:val="000000"/>
                <w:sz w:val="20"/>
              </w:rPr>
            </w:pPr>
          </w:p>
        </w:tc>
        <w:tc>
          <w:tcPr>
            <w:tcW w:w="657" w:type="pct"/>
            <w:tcBorders>
              <w:top w:val="nil"/>
              <w:bottom w:val="nil"/>
            </w:tcBorders>
            <w:vAlign w:val="center"/>
          </w:tcPr>
          <w:p w:rsidR="00777544" w:rsidRPr="00460764" w:rsidRDefault="00777544" w:rsidP="00522108">
            <w:pPr>
              <w:spacing w:before="0" w:after="0" w:line="360" w:lineRule="auto"/>
              <w:rPr>
                <w:color w:val="000000"/>
                <w:sz w:val="20"/>
              </w:rPr>
            </w:pPr>
          </w:p>
        </w:tc>
        <w:tc>
          <w:tcPr>
            <w:tcW w:w="597" w:type="pct"/>
            <w:tcBorders>
              <w:top w:val="nil"/>
            </w:tcBorders>
            <w:vAlign w:val="center"/>
          </w:tcPr>
          <w:p w:rsidR="00777544" w:rsidRPr="00460764" w:rsidRDefault="00777544" w:rsidP="00522108">
            <w:pPr>
              <w:spacing w:before="0" w:after="0" w:line="360" w:lineRule="auto"/>
              <w:rPr>
                <w:color w:val="000000"/>
                <w:sz w:val="20"/>
              </w:rPr>
            </w:pPr>
          </w:p>
        </w:tc>
        <w:tc>
          <w:tcPr>
            <w:tcW w:w="895" w:type="pct"/>
            <w:gridSpan w:val="3"/>
            <w:tcBorders>
              <w:top w:val="double" w:sz="4" w:space="0" w:color="auto"/>
            </w:tcBorders>
            <w:vAlign w:val="center"/>
          </w:tcPr>
          <w:p w:rsidR="00777544" w:rsidRPr="00460764" w:rsidRDefault="00777544" w:rsidP="00522108">
            <w:pPr>
              <w:spacing w:before="0" w:after="0" w:line="360" w:lineRule="auto"/>
              <w:rPr>
                <w:color w:val="000000"/>
                <w:sz w:val="20"/>
              </w:rPr>
            </w:pPr>
          </w:p>
        </w:tc>
        <w:tc>
          <w:tcPr>
            <w:tcW w:w="717" w:type="pct"/>
            <w:tcBorders>
              <w:top w:val="nil"/>
            </w:tcBorders>
            <w:vAlign w:val="center"/>
          </w:tcPr>
          <w:p w:rsidR="00777544" w:rsidRPr="00460764" w:rsidRDefault="00777544" w:rsidP="00522108">
            <w:pPr>
              <w:spacing w:before="0" w:after="0" w:line="360" w:lineRule="auto"/>
              <w:rPr>
                <w:color w:val="000000"/>
                <w:sz w:val="20"/>
              </w:rPr>
            </w:pPr>
          </w:p>
        </w:tc>
      </w:tr>
      <w:tr w:rsidR="00522108" w:rsidRPr="00460764" w:rsidTr="00522108">
        <w:trPr>
          <w:cantSplit/>
          <w:trHeight w:val="147"/>
        </w:trPr>
        <w:tc>
          <w:tcPr>
            <w:tcW w:w="176" w:type="pct"/>
            <w:vAlign w:val="center"/>
          </w:tcPr>
          <w:p w:rsidR="00777544" w:rsidRPr="00460764" w:rsidRDefault="00777544" w:rsidP="00522108">
            <w:pPr>
              <w:spacing w:before="0" w:after="0" w:line="360" w:lineRule="auto"/>
              <w:rPr>
                <w:color w:val="000000"/>
                <w:sz w:val="20"/>
              </w:rPr>
            </w:pPr>
            <w:r w:rsidRPr="00460764">
              <w:rPr>
                <w:color w:val="000000"/>
                <w:sz w:val="20"/>
              </w:rPr>
              <w:t>2</w:t>
            </w:r>
          </w:p>
        </w:tc>
        <w:tc>
          <w:tcPr>
            <w:tcW w:w="854" w:type="pct"/>
            <w:vAlign w:val="center"/>
          </w:tcPr>
          <w:p w:rsidR="00777544" w:rsidRPr="00460764" w:rsidRDefault="00777544" w:rsidP="00522108">
            <w:pPr>
              <w:spacing w:before="0" w:after="0" w:line="360" w:lineRule="auto"/>
              <w:rPr>
                <w:color w:val="000000"/>
                <w:sz w:val="20"/>
              </w:rPr>
            </w:pPr>
            <w:r w:rsidRPr="00460764">
              <w:rPr>
                <w:color w:val="000000"/>
                <w:sz w:val="20"/>
              </w:rPr>
              <w:t>Воронежский экономико-правовой институт</w:t>
            </w:r>
          </w:p>
        </w:tc>
        <w:tc>
          <w:tcPr>
            <w:tcW w:w="568" w:type="pct"/>
            <w:tcBorders>
              <w:bottom w:val="nil"/>
            </w:tcBorders>
            <w:vAlign w:val="center"/>
          </w:tcPr>
          <w:p w:rsidR="00777544" w:rsidRPr="00460764" w:rsidRDefault="00777544" w:rsidP="00522108">
            <w:pPr>
              <w:spacing w:before="0" w:after="0" w:line="360" w:lineRule="auto"/>
              <w:rPr>
                <w:color w:val="000000"/>
                <w:sz w:val="20"/>
              </w:rPr>
            </w:pPr>
          </w:p>
        </w:tc>
        <w:tc>
          <w:tcPr>
            <w:tcW w:w="536" w:type="pct"/>
            <w:tcBorders>
              <w:bottom w:val="nil"/>
            </w:tcBorders>
            <w:vAlign w:val="center"/>
          </w:tcPr>
          <w:p w:rsidR="00777544" w:rsidRPr="00460764" w:rsidRDefault="00777544" w:rsidP="00522108">
            <w:pPr>
              <w:spacing w:before="0" w:after="0" w:line="360" w:lineRule="auto"/>
              <w:rPr>
                <w:color w:val="000000"/>
                <w:sz w:val="20"/>
              </w:rPr>
            </w:pPr>
          </w:p>
        </w:tc>
        <w:tc>
          <w:tcPr>
            <w:tcW w:w="657" w:type="pct"/>
            <w:tcBorders>
              <w:bottom w:val="nil"/>
            </w:tcBorders>
            <w:vAlign w:val="center"/>
          </w:tcPr>
          <w:p w:rsidR="00777544" w:rsidRPr="00460764" w:rsidRDefault="00777544" w:rsidP="00522108">
            <w:pPr>
              <w:spacing w:before="0" w:after="0" w:line="360" w:lineRule="auto"/>
              <w:rPr>
                <w:color w:val="000000"/>
                <w:sz w:val="20"/>
              </w:rPr>
            </w:pPr>
            <w:r w:rsidRPr="00460764">
              <w:rPr>
                <w:color w:val="000000"/>
                <w:sz w:val="20"/>
              </w:rPr>
              <w:t>ориг.разработка</w:t>
            </w:r>
          </w:p>
        </w:tc>
        <w:tc>
          <w:tcPr>
            <w:tcW w:w="597" w:type="pct"/>
            <w:vAlign w:val="center"/>
          </w:tcPr>
          <w:p w:rsidR="00777544" w:rsidRPr="00460764" w:rsidRDefault="00777544" w:rsidP="00522108">
            <w:pPr>
              <w:spacing w:before="0" w:after="0" w:line="360" w:lineRule="auto"/>
              <w:rPr>
                <w:color w:val="000000"/>
                <w:sz w:val="20"/>
              </w:rPr>
            </w:pPr>
          </w:p>
        </w:tc>
        <w:tc>
          <w:tcPr>
            <w:tcW w:w="298" w:type="pct"/>
            <w:vAlign w:val="center"/>
          </w:tcPr>
          <w:p w:rsidR="00777544" w:rsidRPr="00460764" w:rsidRDefault="00777544" w:rsidP="00522108">
            <w:pPr>
              <w:spacing w:before="0" w:after="0" w:line="360" w:lineRule="auto"/>
              <w:rPr>
                <w:color w:val="000000"/>
                <w:sz w:val="20"/>
              </w:rPr>
            </w:pPr>
          </w:p>
        </w:tc>
        <w:tc>
          <w:tcPr>
            <w:tcW w:w="1314" w:type="pct"/>
            <w:gridSpan w:val="3"/>
            <w:vAlign w:val="center"/>
          </w:tcPr>
          <w:p w:rsidR="00777544" w:rsidRPr="00460764" w:rsidRDefault="00777544" w:rsidP="00522108">
            <w:pPr>
              <w:spacing w:before="0" w:after="0" w:line="360" w:lineRule="auto"/>
              <w:rPr>
                <w:color w:val="000000"/>
                <w:sz w:val="20"/>
              </w:rPr>
            </w:pPr>
          </w:p>
        </w:tc>
      </w:tr>
      <w:tr w:rsidR="00522108" w:rsidRPr="00460764" w:rsidTr="00522108">
        <w:trPr>
          <w:cantSplit/>
          <w:trHeight w:val="147"/>
        </w:trPr>
        <w:tc>
          <w:tcPr>
            <w:tcW w:w="176" w:type="pct"/>
            <w:vAlign w:val="center"/>
          </w:tcPr>
          <w:p w:rsidR="00777544" w:rsidRPr="00460764" w:rsidRDefault="00777544" w:rsidP="00522108">
            <w:pPr>
              <w:spacing w:before="0" w:after="0" w:line="360" w:lineRule="auto"/>
              <w:rPr>
                <w:color w:val="000000"/>
                <w:sz w:val="20"/>
              </w:rPr>
            </w:pPr>
            <w:r w:rsidRPr="00460764">
              <w:rPr>
                <w:color w:val="000000"/>
                <w:sz w:val="20"/>
              </w:rPr>
              <w:t>3</w:t>
            </w:r>
          </w:p>
        </w:tc>
        <w:tc>
          <w:tcPr>
            <w:tcW w:w="854" w:type="pct"/>
            <w:vAlign w:val="center"/>
          </w:tcPr>
          <w:p w:rsidR="00777544" w:rsidRPr="00460764" w:rsidRDefault="00777544" w:rsidP="00522108">
            <w:pPr>
              <w:pStyle w:val="a9"/>
              <w:tabs>
                <w:tab w:val="clear" w:pos="4153"/>
                <w:tab w:val="clear" w:pos="8306"/>
              </w:tabs>
              <w:spacing w:line="360" w:lineRule="auto"/>
              <w:rPr>
                <w:color w:val="000000"/>
              </w:rPr>
            </w:pPr>
            <w:r w:rsidRPr="00460764">
              <w:rPr>
                <w:color w:val="000000"/>
              </w:rPr>
              <w:t>Всероссийский заочный финансово-экономический институт (г.Москва)</w:t>
            </w:r>
          </w:p>
        </w:tc>
        <w:tc>
          <w:tcPr>
            <w:tcW w:w="568" w:type="pct"/>
            <w:vAlign w:val="center"/>
          </w:tcPr>
          <w:p w:rsidR="00777544" w:rsidRPr="00460764" w:rsidRDefault="00777544" w:rsidP="00522108">
            <w:pPr>
              <w:spacing w:before="0" w:after="0" w:line="360" w:lineRule="auto"/>
              <w:rPr>
                <w:color w:val="000000"/>
                <w:sz w:val="20"/>
                <w:lang w:val="en-US"/>
              </w:rPr>
            </w:pPr>
            <w:r w:rsidRPr="00460764">
              <w:rPr>
                <w:color w:val="000000"/>
                <w:sz w:val="20"/>
                <w:lang w:val="en-US"/>
              </w:rPr>
              <w:t>ориг. разработка</w:t>
            </w:r>
          </w:p>
        </w:tc>
        <w:tc>
          <w:tcPr>
            <w:tcW w:w="536" w:type="pct"/>
            <w:vAlign w:val="center"/>
          </w:tcPr>
          <w:p w:rsidR="00777544" w:rsidRPr="00460764" w:rsidRDefault="00777544" w:rsidP="00522108">
            <w:pPr>
              <w:spacing w:before="0" w:after="0" w:line="360" w:lineRule="auto"/>
              <w:rPr>
                <w:color w:val="000000"/>
                <w:sz w:val="20"/>
              </w:rPr>
            </w:pPr>
            <w:r w:rsidRPr="00460764">
              <w:rPr>
                <w:color w:val="000000"/>
                <w:sz w:val="20"/>
                <w:lang w:val="en-US"/>
              </w:rPr>
              <w:t>ориг. разработка</w:t>
            </w:r>
          </w:p>
        </w:tc>
        <w:tc>
          <w:tcPr>
            <w:tcW w:w="657" w:type="pct"/>
            <w:vAlign w:val="center"/>
          </w:tcPr>
          <w:p w:rsidR="00777544" w:rsidRPr="00460764" w:rsidRDefault="00777544" w:rsidP="00522108">
            <w:pPr>
              <w:spacing w:before="0" w:after="0" w:line="360" w:lineRule="auto"/>
              <w:rPr>
                <w:color w:val="000000"/>
                <w:sz w:val="20"/>
              </w:rPr>
            </w:pPr>
            <w:r w:rsidRPr="00460764">
              <w:rPr>
                <w:color w:val="000000"/>
                <w:sz w:val="20"/>
                <w:lang w:val="en-US"/>
              </w:rPr>
              <w:t>ориг. разработка</w:t>
            </w:r>
          </w:p>
        </w:tc>
        <w:tc>
          <w:tcPr>
            <w:tcW w:w="597" w:type="pct"/>
            <w:vAlign w:val="center"/>
          </w:tcPr>
          <w:p w:rsidR="00777544" w:rsidRPr="00460764" w:rsidRDefault="00777544" w:rsidP="00522108">
            <w:pPr>
              <w:spacing w:before="0" w:after="0" w:line="360" w:lineRule="auto"/>
              <w:rPr>
                <w:color w:val="000000"/>
                <w:sz w:val="20"/>
              </w:rPr>
            </w:pPr>
          </w:p>
        </w:tc>
        <w:tc>
          <w:tcPr>
            <w:tcW w:w="418" w:type="pct"/>
            <w:gridSpan w:val="2"/>
            <w:vAlign w:val="center"/>
          </w:tcPr>
          <w:p w:rsidR="00777544" w:rsidRPr="00460764" w:rsidRDefault="00777544" w:rsidP="00522108">
            <w:pPr>
              <w:spacing w:before="0" w:after="0" w:line="360" w:lineRule="auto"/>
              <w:rPr>
                <w:color w:val="000000"/>
                <w:sz w:val="20"/>
              </w:rPr>
            </w:pPr>
          </w:p>
        </w:tc>
        <w:tc>
          <w:tcPr>
            <w:tcW w:w="1194" w:type="pct"/>
            <w:gridSpan w:val="2"/>
            <w:vAlign w:val="center"/>
          </w:tcPr>
          <w:p w:rsidR="00777544" w:rsidRPr="00460764" w:rsidRDefault="00777544" w:rsidP="00522108">
            <w:pPr>
              <w:spacing w:before="0" w:after="0" w:line="360" w:lineRule="auto"/>
              <w:rPr>
                <w:color w:val="000000"/>
                <w:sz w:val="20"/>
              </w:rPr>
            </w:pPr>
          </w:p>
        </w:tc>
      </w:tr>
      <w:tr w:rsidR="00522108" w:rsidRPr="00460764" w:rsidTr="00522108">
        <w:trPr>
          <w:cantSplit/>
          <w:trHeight w:val="147"/>
        </w:trPr>
        <w:tc>
          <w:tcPr>
            <w:tcW w:w="176" w:type="pct"/>
            <w:vAlign w:val="center"/>
          </w:tcPr>
          <w:p w:rsidR="00777544" w:rsidRPr="00460764" w:rsidRDefault="00777544" w:rsidP="00522108">
            <w:pPr>
              <w:spacing w:before="0" w:after="0" w:line="360" w:lineRule="auto"/>
              <w:rPr>
                <w:color w:val="000000"/>
                <w:sz w:val="20"/>
              </w:rPr>
            </w:pPr>
            <w:r w:rsidRPr="00460764">
              <w:rPr>
                <w:color w:val="000000"/>
                <w:sz w:val="20"/>
              </w:rPr>
              <w:t>4</w:t>
            </w:r>
          </w:p>
        </w:tc>
        <w:tc>
          <w:tcPr>
            <w:tcW w:w="854" w:type="pct"/>
            <w:vAlign w:val="center"/>
          </w:tcPr>
          <w:p w:rsidR="00777544" w:rsidRPr="00460764" w:rsidRDefault="00777544" w:rsidP="00522108">
            <w:pPr>
              <w:spacing w:before="0" w:after="0" w:line="360" w:lineRule="auto"/>
              <w:rPr>
                <w:color w:val="000000"/>
                <w:sz w:val="20"/>
              </w:rPr>
            </w:pPr>
            <w:r w:rsidRPr="00460764">
              <w:rPr>
                <w:color w:val="000000"/>
                <w:sz w:val="20"/>
              </w:rPr>
              <w:t>Казанский государственный технический университет</w:t>
            </w:r>
          </w:p>
        </w:tc>
        <w:tc>
          <w:tcPr>
            <w:tcW w:w="568" w:type="pct"/>
            <w:tcBorders>
              <w:top w:val="nil"/>
            </w:tcBorders>
            <w:vAlign w:val="center"/>
          </w:tcPr>
          <w:p w:rsidR="00777544" w:rsidRPr="00460764" w:rsidRDefault="00777544" w:rsidP="00522108">
            <w:pPr>
              <w:spacing w:before="0" w:after="0" w:line="360" w:lineRule="auto"/>
              <w:rPr>
                <w:color w:val="000000"/>
                <w:sz w:val="20"/>
              </w:rPr>
            </w:pPr>
          </w:p>
        </w:tc>
        <w:tc>
          <w:tcPr>
            <w:tcW w:w="536" w:type="pct"/>
            <w:tcBorders>
              <w:top w:val="nil"/>
            </w:tcBorders>
            <w:vAlign w:val="center"/>
          </w:tcPr>
          <w:p w:rsidR="00777544" w:rsidRPr="00460764" w:rsidRDefault="00777544" w:rsidP="00522108">
            <w:pPr>
              <w:spacing w:before="0" w:after="0" w:line="360" w:lineRule="auto"/>
              <w:rPr>
                <w:color w:val="000000"/>
                <w:sz w:val="20"/>
              </w:rPr>
            </w:pPr>
          </w:p>
        </w:tc>
        <w:tc>
          <w:tcPr>
            <w:tcW w:w="657" w:type="pct"/>
            <w:tcBorders>
              <w:top w:val="nil"/>
            </w:tcBorders>
            <w:vAlign w:val="center"/>
          </w:tcPr>
          <w:p w:rsidR="00777544" w:rsidRPr="00460764" w:rsidRDefault="00777544" w:rsidP="00522108">
            <w:pPr>
              <w:spacing w:before="0" w:after="0" w:line="360" w:lineRule="auto"/>
              <w:rPr>
                <w:color w:val="000000"/>
                <w:sz w:val="20"/>
              </w:rPr>
            </w:pPr>
          </w:p>
        </w:tc>
        <w:tc>
          <w:tcPr>
            <w:tcW w:w="597" w:type="pct"/>
            <w:vAlign w:val="center"/>
          </w:tcPr>
          <w:p w:rsidR="00777544" w:rsidRPr="00460764" w:rsidRDefault="00777544" w:rsidP="00522108">
            <w:pPr>
              <w:spacing w:before="0" w:after="0" w:line="360" w:lineRule="auto"/>
              <w:rPr>
                <w:color w:val="000000"/>
                <w:sz w:val="20"/>
              </w:rPr>
            </w:pPr>
          </w:p>
        </w:tc>
        <w:tc>
          <w:tcPr>
            <w:tcW w:w="418" w:type="pct"/>
            <w:gridSpan w:val="2"/>
            <w:vAlign w:val="center"/>
          </w:tcPr>
          <w:p w:rsidR="00777544" w:rsidRPr="00460764" w:rsidRDefault="00777544" w:rsidP="00522108">
            <w:pPr>
              <w:spacing w:before="0" w:after="0" w:line="360" w:lineRule="auto"/>
              <w:rPr>
                <w:color w:val="000000"/>
                <w:sz w:val="20"/>
              </w:rPr>
            </w:pPr>
          </w:p>
        </w:tc>
        <w:tc>
          <w:tcPr>
            <w:tcW w:w="1194" w:type="pct"/>
            <w:gridSpan w:val="2"/>
            <w:vAlign w:val="center"/>
          </w:tcPr>
          <w:p w:rsidR="00777544" w:rsidRPr="00460764" w:rsidRDefault="00777544" w:rsidP="00522108">
            <w:pPr>
              <w:spacing w:before="0" w:after="0" w:line="360" w:lineRule="auto"/>
              <w:rPr>
                <w:color w:val="000000"/>
                <w:sz w:val="20"/>
              </w:rPr>
            </w:pPr>
          </w:p>
        </w:tc>
      </w:tr>
      <w:tr w:rsidR="00522108" w:rsidRPr="00460764" w:rsidTr="00522108">
        <w:trPr>
          <w:cantSplit/>
          <w:trHeight w:val="147"/>
        </w:trPr>
        <w:tc>
          <w:tcPr>
            <w:tcW w:w="176" w:type="pct"/>
            <w:vAlign w:val="center"/>
          </w:tcPr>
          <w:p w:rsidR="00777544" w:rsidRPr="00460764" w:rsidRDefault="00777544" w:rsidP="00522108">
            <w:pPr>
              <w:spacing w:before="0" w:after="0" w:line="360" w:lineRule="auto"/>
              <w:rPr>
                <w:color w:val="000000"/>
                <w:sz w:val="20"/>
              </w:rPr>
            </w:pPr>
            <w:r w:rsidRPr="00460764">
              <w:rPr>
                <w:color w:val="000000"/>
                <w:sz w:val="20"/>
              </w:rPr>
              <w:t>5</w:t>
            </w:r>
          </w:p>
        </w:tc>
        <w:tc>
          <w:tcPr>
            <w:tcW w:w="854" w:type="pct"/>
            <w:vAlign w:val="center"/>
          </w:tcPr>
          <w:p w:rsidR="00777544" w:rsidRPr="00460764" w:rsidRDefault="00777544" w:rsidP="00522108">
            <w:pPr>
              <w:spacing w:before="0" w:after="0" w:line="360" w:lineRule="auto"/>
              <w:rPr>
                <w:color w:val="000000"/>
                <w:sz w:val="20"/>
              </w:rPr>
            </w:pPr>
            <w:r w:rsidRPr="00460764">
              <w:rPr>
                <w:color w:val="000000"/>
                <w:sz w:val="20"/>
              </w:rPr>
              <w:t>Международный институт менеджмента «ЛИНК»</w:t>
            </w:r>
          </w:p>
        </w:tc>
        <w:tc>
          <w:tcPr>
            <w:tcW w:w="568" w:type="pct"/>
            <w:tcBorders>
              <w:bottom w:val="nil"/>
            </w:tcBorders>
            <w:vAlign w:val="center"/>
          </w:tcPr>
          <w:p w:rsidR="00777544" w:rsidRPr="00460764" w:rsidRDefault="00777544" w:rsidP="00522108">
            <w:pPr>
              <w:spacing w:before="0" w:after="0" w:line="360" w:lineRule="auto"/>
              <w:rPr>
                <w:color w:val="000000"/>
                <w:sz w:val="20"/>
              </w:rPr>
            </w:pPr>
            <w:r w:rsidRPr="00460764">
              <w:rPr>
                <w:color w:val="000000"/>
                <w:sz w:val="20"/>
              </w:rPr>
              <w:t>ориг. разработки</w:t>
            </w:r>
          </w:p>
        </w:tc>
        <w:tc>
          <w:tcPr>
            <w:tcW w:w="536" w:type="pct"/>
            <w:tcBorders>
              <w:bottom w:val="nil"/>
            </w:tcBorders>
            <w:vAlign w:val="center"/>
          </w:tcPr>
          <w:p w:rsidR="00777544" w:rsidRPr="00460764" w:rsidRDefault="00777544" w:rsidP="00522108">
            <w:pPr>
              <w:spacing w:before="0" w:after="0" w:line="360" w:lineRule="auto"/>
              <w:rPr>
                <w:color w:val="000000"/>
                <w:sz w:val="20"/>
              </w:rPr>
            </w:pPr>
          </w:p>
        </w:tc>
        <w:tc>
          <w:tcPr>
            <w:tcW w:w="657" w:type="pct"/>
            <w:tcBorders>
              <w:bottom w:val="nil"/>
            </w:tcBorders>
            <w:vAlign w:val="center"/>
          </w:tcPr>
          <w:p w:rsidR="00777544" w:rsidRPr="00460764" w:rsidRDefault="00777544" w:rsidP="00522108">
            <w:pPr>
              <w:spacing w:before="0" w:after="0" w:line="360" w:lineRule="auto"/>
              <w:rPr>
                <w:color w:val="000000"/>
                <w:sz w:val="20"/>
              </w:rPr>
            </w:pPr>
          </w:p>
        </w:tc>
        <w:tc>
          <w:tcPr>
            <w:tcW w:w="597" w:type="pct"/>
            <w:tcBorders>
              <w:bottom w:val="nil"/>
            </w:tcBorders>
            <w:vAlign w:val="center"/>
          </w:tcPr>
          <w:p w:rsidR="00777544" w:rsidRPr="00460764" w:rsidRDefault="00777544" w:rsidP="00522108">
            <w:pPr>
              <w:spacing w:before="0" w:after="0" w:line="360" w:lineRule="auto"/>
              <w:rPr>
                <w:color w:val="000000"/>
                <w:sz w:val="20"/>
              </w:rPr>
            </w:pPr>
          </w:p>
        </w:tc>
        <w:tc>
          <w:tcPr>
            <w:tcW w:w="418" w:type="pct"/>
            <w:gridSpan w:val="2"/>
            <w:vAlign w:val="center"/>
          </w:tcPr>
          <w:p w:rsidR="00777544" w:rsidRPr="00460764" w:rsidRDefault="00777544" w:rsidP="00522108">
            <w:pPr>
              <w:spacing w:before="0" w:after="0" w:line="360" w:lineRule="auto"/>
              <w:rPr>
                <w:color w:val="000000"/>
                <w:sz w:val="20"/>
              </w:rPr>
            </w:pPr>
          </w:p>
        </w:tc>
        <w:tc>
          <w:tcPr>
            <w:tcW w:w="1194" w:type="pct"/>
            <w:gridSpan w:val="2"/>
            <w:vAlign w:val="center"/>
          </w:tcPr>
          <w:p w:rsidR="00777544" w:rsidRPr="00460764" w:rsidRDefault="00777544" w:rsidP="00522108">
            <w:pPr>
              <w:spacing w:before="0" w:after="0" w:line="360" w:lineRule="auto"/>
              <w:rPr>
                <w:color w:val="000000"/>
                <w:sz w:val="20"/>
              </w:rPr>
            </w:pPr>
          </w:p>
        </w:tc>
      </w:tr>
      <w:tr w:rsidR="00522108" w:rsidRPr="00460764" w:rsidTr="00522108">
        <w:trPr>
          <w:cantSplit/>
          <w:trHeight w:val="147"/>
        </w:trPr>
        <w:tc>
          <w:tcPr>
            <w:tcW w:w="176" w:type="pct"/>
            <w:vAlign w:val="center"/>
          </w:tcPr>
          <w:p w:rsidR="00777544" w:rsidRPr="00460764" w:rsidRDefault="00777544" w:rsidP="00522108">
            <w:pPr>
              <w:spacing w:before="0" w:after="0" w:line="360" w:lineRule="auto"/>
              <w:rPr>
                <w:color w:val="000000"/>
                <w:sz w:val="20"/>
              </w:rPr>
            </w:pPr>
            <w:r w:rsidRPr="00460764">
              <w:rPr>
                <w:color w:val="000000"/>
                <w:sz w:val="20"/>
              </w:rPr>
              <w:t>6</w:t>
            </w:r>
          </w:p>
        </w:tc>
        <w:tc>
          <w:tcPr>
            <w:tcW w:w="854" w:type="pct"/>
            <w:vAlign w:val="center"/>
          </w:tcPr>
          <w:p w:rsidR="00777544" w:rsidRPr="00460764" w:rsidRDefault="00777544" w:rsidP="00522108">
            <w:pPr>
              <w:spacing w:before="0" w:after="0" w:line="360" w:lineRule="auto"/>
              <w:rPr>
                <w:color w:val="000000"/>
                <w:sz w:val="20"/>
              </w:rPr>
            </w:pPr>
            <w:r w:rsidRPr="00460764">
              <w:rPr>
                <w:color w:val="000000"/>
                <w:sz w:val="20"/>
              </w:rPr>
              <w:t>Международный институт экономики и права (г. Москва)</w:t>
            </w:r>
          </w:p>
        </w:tc>
        <w:tc>
          <w:tcPr>
            <w:tcW w:w="568" w:type="pct"/>
            <w:vAlign w:val="center"/>
          </w:tcPr>
          <w:p w:rsidR="00777544" w:rsidRPr="00460764" w:rsidRDefault="00777544" w:rsidP="00522108">
            <w:pPr>
              <w:spacing w:before="0" w:after="0" w:line="360" w:lineRule="auto"/>
              <w:rPr>
                <w:color w:val="000000"/>
                <w:sz w:val="20"/>
              </w:rPr>
            </w:pPr>
            <w:r w:rsidRPr="00460764">
              <w:rPr>
                <w:color w:val="000000"/>
                <w:sz w:val="20"/>
              </w:rPr>
              <w:t>ОРОКС</w:t>
            </w:r>
          </w:p>
          <w:p w:rsidR="00777544" w:rsidRPr="00460764" w:rsidRDefault="00777544" w:rsidP="00522108">
            <w:pPr>
              <w:spacing w:before="0" w:after="0" w:line="360" w:lineRule="auto"/>
              <w:rPr>
                <w:color w:val="000000"/>
                <w:sz w:val="20"/>
              </w:rPr>
            </w:pPr>
            <w:r w:rsidRPr="00460764">
              <w:rPr>
                <w:color w:val="000000"/>
                <w:sz w:val="20"/>
              </w:rPr>
              <w:t xml:space="preserve">МИЭП-рейтинг </w:t>
            </w:r>
          </w:p>
          <w:p w:rsidR="00777544" w:rsidRPr="00460764" w:rsidRDefault="00777544" w:rsidP="00522108">
            <w:pPr>
              <w:spacing w:before="0" w:after="0" w:line="360" w:lineRule="auto"/>
              <w:rPr>
                <w:color w:val="000000"/>
                <w:sz w:val="20"/>
              </w:rPr>
            </w:pPr>
            <w:r w:rsidRPr="00460764">
              <w:rPr>
                <w:color w:val="000000"/>
                <w:sz w:val="20"/>
              </w:rPr>
              <w:t>МИЭП-расписание</w:t>
            </w:r>
          </w:p>
        </w:tc>
        <w:tc>
          <w:tcPr>
            <w:tcW w:w="536" w:type="pct"/>
            <w:vAlign w:val="center"/>
          </w:tcPr>
          <w:p w:rsidR="00777544" w:rsidRPr="00460764" w:rsidRDefault="00777544" w:rsidP="00522108">
            <w:pPr>
              <w:spacing w:before="0" w:after="0" w:line="360" w:lineRule="auto"/>
              <w:rPr>
                <w:color w:val="000000"/>
                <w:sz w:val="20"/>
              </w:rPr>
            </w:pPr>
            <w:r w:rsidRPr="00460764">
              <w:rPr>
                <w:color w:val="000000"/>
                <w:sz w:val="20"/>
              </w:rPr>
              <w:t>ОРОКС</w:t>
            </w:r>
          </w:p>
        </w:tc>
        <w:tc>
          <w:tcPr>
            <w:tcW w:w="657" w:type="pct"/>
            <w:vAlign w:val="center"/>
          </w:tcPr>
          <w:p w:rsidR="00777544" w:rsidRPr="00460764" w:rsidRDefault="00777544" w:rsidP="00522108">
            <w:pPr>
              <w:spacing w:before="0" w:after="0" w:line="360" w:lineRule="auto"/>
              <w:rPr>
                <w:color w:val="000000"/>
                <w:sz w:val="20"/>
              </w:rPr>
            </w:pPr>
            <w:r w:rsidRPr="00460764">
              <w:rPr>
                <w:color w:val="000000"/>
                <w:sz w:val="20"/>
              </w:rPr>
              <w:t>ОРОКС</w:t>
            </w:r>
          </w:p>
        </w:tc>
        <w:tc>
          <w:tcPr>
            <w:tcW w:w="597" w:type="pct"/>
            <w:vAlign w:val="center"/>
          </w:tcPr>
          <w:p w:rsidR="00777544" w:rsidRPr="00460764" w:rsidRDefault="00777544" w:rsidP="00522108">
            <w:pPr>
              <w:spacing w:before="0" w:after="0" w:line="360" w:lineRule="auto"/>
              <w:rPr>
                <w:color w:val="000000"/>
                <w:sz w:val="20"/>
              </w:rPr>
            </w:pPr>
            <w:r w:rsidRPr="00460764">
              <w:rPr>
                <w:color w:val="000000"/>
                <w:sz w:val="20"/>
              </w:rPr>
              <w:t>ОРОКС</w:t>
            </w:r>
          </w:p>
        </w:tc>
        <w:tc>
          <w:tcPr>
            <w:tcW w:w="418" w:type="pct"/>
            <w:gridSpan w:val="2"/>
            <w:vAlign w:val="center"/>
          </w:tcPr>
          <w:p w:rsidR="00777544" w:rsidRPr="00460764" w:rsidRDefault="00777544" w:rsidP="00522108">
            <w:pPr>
              <w:spacing w:before="0" w:after="0" w:line="360" w:lineRule="auto"/>
              <w:rPr>
                <w:color w:val="000000"/>
                <w:sz w:val="20"/>
              </w:rPr>
            </w:pPr>
          </w:p>
        </w:tc>
        <w:tc>
          <w:tcPr>
            <w:tcW w:w="1194" w:type="pct"/>
            <w:gridSpan w:val="2"/>
            <w:vAlign w:val="center"/>
          </w:tcPr>
          <w:p w:rsidR="00777544" w:rsidRPr="00460764" w:rsidRDefault="00777544" w:rsidP="00522108">
            <w:pPr>
              <w:spacing w:before="0" w:after="0" w:line="360" w:lineRule="auto"/>
              <w:rPr>
                <w:color w:val="000000"/>
                <w:sz w:val="20"/>
              </w:rPr>
            </w:pPr>
          </w:p>
        </w:tc>
      </w:tr>
      <w:tr w:rsidR="00522108" w:rsidRPr="00460764" w:rsidTr="00522108">
        <w:trPr>
          <w:cantSplit/>
          <w:trHeight w:val="147"/>
        </w:trPr>
        <w:tc>
          <w:tcPr>
            <w:tcW w:w="176" w:type="pct"/>
            <w:vAlign w:val="center"/>
          </w:tcPr>
          <w:p w:rsidR="00777544" w:rsidRPr="00460764" w:rsidRDefault="00777544" w:rsidP="00522108">
            <w:pPr>
              <w:spacing w:before="0" w:after="0" w:line="360" w:lineRule="auto"/>
              <w:rPr>
                <w:color w:val="000000"/>
                <w:sz w:val="20"/>
              </w:rPr>
            </w:pPr>
            <w:r w:rsidRPr="00460764">
              <w:rPr>
                <w:color w:val="000000"/>
                <w:sz w:val="20"/>
              </w:rPr>
              <w:t>7</w:t>
            </w:r>
          </w:p>
        </w:tc>
        <w:tc>
          <w:tcPr>
            <w:tcW w:w="854" w:type="pct"/>
            <w:vAlign w:val="center"/>
          </w:tcPr>
          <w:p w:rsidR="00777544" w:rsidRPr="00460764" w:rsidRDefault="00777544" w:rsidP="00522108">
            <w:pPr>
              <w:spacing w:before="0" w:after="0" w:line="360" w:lineRule="auto"/>
              <w:rPr>
                <w:color w:val="000000"/>
                <w:sz w:val="20"/>
              </w:rPr>
            </w:pPr>
            <w:r w:rsidRPr="00460764">
              <w:rPr>
                <w:color w:val="000000"/>
                <w:sz w:val="20"/>
              </w:rPr>
              <w:t>Московский государственный институт электронной техники (технический уни-</w:t>
            </w:r>
          </w:p>
          <w:p w:rsidR="00777544" w:rsidRPr="00460764" w:rsidRDefault="00777544" w:rsidP="00522108">
            <w:pPr>
              <w:spacing w:before="0" w:after="0" w:line="360" w:lineRule="auto"/>
              <w:rPr>
                <w:color w:val="000000"/>
                <w:sz w:val="20"/>
              </w:rPr>
            </w:pPr>
            <w:r w:rsidRPr="00460764">
              <w:rPr>
                <w:color w:val="000000"/>
                <w:sz w:val="20"/>
              </w:rPr>
              <w:t>верситет)</w:t>
            </w:r>
          </w:p>
        </w:tc>
        <w:tc>
          <w:tcPr>
            <w:tcW w:w="568" w:type="pct"/>
            <w:tcBorders>
              <w:bottom w:val="nil"/>
            </w:tcBorders>
            <w:vAlign w:val="center"/>
          </w:tcPr>
          <w:p w:rsidR="00777544" w:rsidRPr="00460764" w:rsidRDefault="00777544" w:rsidP="00522108">
            <w:pPr>
              <w:spacing w:before="0" w:after="0" w:line="360" w:lineRule="auto"/>
              <w:rPr>
                <w:color w:val="000000"/>
                <w:sz w:val="20"/>
              </w:rPr>
            </w:pPr>
            <w:r w:rsidRPr="00460764">
              <w:rPr>
                <w:color w:val="000000"/>
                <w:sz w:val="20"/>
              </w:rPr>
              <w:t>ОРОКС</w:t>
            </w:r>
          </w:p>
        </w:tc>
        <w:tc>
          <w:tcPr>
            <w:tcW w:w="536" w:type="pct"/>
            <w:vAlign w:val="center"/>
          </w:tcPr>
          <w:p w:rsidR="00777544" w:rsidRPr="00460764" w:rsidRDefault="00777544" w:rsidP="00522108">
            <w:pPr>
              <w:spacing w:before="0" w:after="0" w:line="360" w:lineRule="auto"/>
              <w:rPr>
                <w:color w:val="000000"/>
                <w:sz w:val="20"/>
              </w:rPr>
            </w:pPr>
            <w:r w:rsidRPr="00460764">
              <w:rPr>
                <w:color w:val="000000"/>
                <w:sz w:val="20"/>
              </w:rPr>
              <w:t>ОРОКС</w:t>
            </w:r>
          </w:p>
        </w:tc>
        <w:tc>
          <w:tcPr>
            <w:tcW w:w="657" w:type="pct"/>
            <w:vAlign w:val="center"/>
          </w:tcPr>
          <w:p w:rsidR="00777544" w:rsidRPr="00460764" w:rsidRDefault="00777544" w:rsidP="00522108">
            <w:pPr>
              <w:spacing w:before="0" w:after="0" w:line="360" w:lineRule="auto"/>
              <w:rPr>
                <w:color w:val="000000"/>
                <w:sz w:val="20"/>
              </w:rPr>
            </w:pPr>
            <w:r w:rsidRPr="00460764">
              <w:rPr>
                <w:color w:val="000000"/>
                <w:sz w:val="20"/>
              </w:rPr>
              <w:t>ОРОКС</w:t>
            </w:r>
          </w:p>
        </w:tc>
        <w:tc>
          <w:tcPr>
            <w:tcW w:w="597" w:type="pct"/>
            <w:vAlign w:val="center"/>
          </w:tcPr>
          <w:p w:rsidR="00777544" w:rsidRPr="00460764" w:rsidRDefault="00777544" w:rsidP="00522108">
            <w:pPr>
              <w:spacing w:before="0" w:after="0" w:line="360" w:lineRule="auto"/>
              <w:rPr>
                <w:color w:val="000000"/>
                <w:sz w:val="20"/>
              </w:rPr>
            </w:pPr>
            <w:r w:rsidRPr="00460764">
              <w:rPr>
                <w:color w:val="000000"/>
                <w:sz w:val="20"/>
              </w:rPr>
              <w:t>ОРОКС</w:t>
            </w:r>
          </w:p>
        </w:tc>
        <w:tc>
          <w:tcPr>
            <w:tcW w:w="418" w:type="pct"/>
            <w:gridSpan w:val="2"/>
            <w:vAlign w:val="center"/>
          </w:tcPr>
          <w:p w:rsidR="00777544" w:rsidRPr="00460764" w:rsidRDefault="00777544" w:rsidP="00522108">
            <w:pPr>
              <w:spacing w:before="0" w:after="0" w:line="360" w:lineRule="auto"/>
              <w:rPr>
                <w:color w:val="000000"/>
                <w:sz w:val="20"/>
              </w:rPr>
            </w:pPr>
          </w:p>
        </w:tc>
        <w:tc>
          <w:tcPr>
            <w:tcW w:w="1194" w:type="pct"/>
            <w:gridSpan w:val="2"/>
            <w:vAlign w:val="center"/>
          </w:tcPr>
          <w:p w:rsidR="00777544" w:rsidRPr="00460764" w:rsidRDefault="00777544" w:rsidP="00522108">
            <w:pPr>
              <w:spacing w:before="0" w:after="0" w:line="360" w:lineRule="auto"/>
              <w:rPr>
                <w:color w:val="000000"/>
                <w:sz w:val="20"/>
              </w:rPr>
            </w:pPr>
            <w:r w:rsidRPr="00460764">
              <w:rPr>
                <w:color w:val="000000"/>
                <w:sz w:val="20"/>
              </w:rPr>
              <w:t>Разработчик ИС ОРОКС</w:t>
            </w:r>
          </w:p>
        </w:tc>
      </w:tr>
      <w:tr w:rsidR="00522108" w:rsidRPr="00460764" w:rsidTr="00522108">
        <w:trPr>
          <w:cantSplit/>
          <w:trHeight w:val="1414"/>
        </w:trPr>
        <w:tc>
          <w:tcPr>
            <w:tcW w:w="176" w:type="pct"/>
            <w:vAlign w:val="center"/>
          </w:tcPr>
          <w:p w:rsidR="00777544" w:rsidRPr="00460764" w:rsidRDefault="00777544" w:rsidP="00522108">
            <w:pPr>
              <w:spacing w:before="0" w:after="0" w:line="360" w:lineRule="auto"/>
              <w:rPr>
                <w:color w:val="000000"/>
                <w:sz w:val="20"/>
              </w:rPr>
            </w:pPr>
            <w:r w:rsidRPr="00460764">
              <w:rPr>
                <w:color w:val="000000"/>
                <w:sz w:val="20"/>
              </w:rPr>
              <w:t>8</w:t>
            </w:r>
          </w:p>
        </w:tc>
        <w:tc>
          <w:tcPr>
            <w:tcW w:w="854" w:type="pct"/>
            <w:vAlign w:val="center"/>
          </w:tcPr>
          <w:p w:rsidR="00777544" w:rsidRPr="00460764" w:rsidRDefault="00777544" w:rsidP="00522108">
            <w:pPr>
              <w:spacing w:before="0" w:after="0" w:line="360" w:lineRule="auto"/>
              <w:rPr>
                <w:color w:val="000000"/>
                <w:sz w:val="20"/>
              </w:rPr>
            </w:pPr>
            <w:r w:rsidRPr="00460764">
              <w:rPr>
                <w:color w:val="000000"/>
                <w:sz w:val="20"/>
              </w:rPr>
              <w:t>Московский государственный индустриальный университет</w:t>
            </w:r>
          </w:p>
        </w:tc>
        <w:tc>
          <w:tcPr>
            <w:tcW w:w="568" w:type="pct"/>
            <w:vAlign w:val="center"/>
          </w:tcPr>
          <w:p w:rsidR="00777544" w:rsidRPr="00460764" w:rsidRDefault="00777544" w:rsidP="00522108">
            <w:pPr>
              <w:spacing w:before="0" w:after="0" w:line="360" w:lineRule="auto"/>
              <w:rPr>
                <w:color w:val="000000"/>
                <w:sz w:val="20"/>
              </w:rPr>
            </w:pPr>
            <w:r w:rsidRPr="00460764">
              <w:rPr>
                <w:color w:val="000000"/>
                <w:sz w:val="20"/>
              </w:rPr>
              <w:t>БД ИДО МГИУ ориг. разработки</w:t>
            </w:r>
          </w:p>
        </w:tc>
        <w:tc>
          <w:tcPr>
            <w:tcW w:w="536" w:type="pct"/>
            <w:tcBorders>
              <w:top w:val="nil"/>
              <w:bottom w:val="nil"/>
            </w:tcBorders>
            <w:vAlign w:val="center"/>
          </w:tcPr>
          <w:p w:rsidR="00777544" w:rsidRPr="00460764" w:rsidRDefault="00777544" w:rsidP="00522108">
            <w:pPr>
              <w:spacing w:before="0" w:after="0" w:line="360" w:lineRule="auto"/>
              <w:rPr>
                <w:color w:val="000000"/>
                <w:sz w:val="20"/>
              </w:rPr>
            </w:pPr>
          </w:p>
        </w:tc>
        <w:tc>
          <w:tcPr>
            <w:tcW w:w="657" w:type="pct"/>
            <w:tcBorders>
              <w:top w:val="nil"/>
              <w:bottom w:val="nil"/>
            </w:tcBorders>
            <w:vAlign w:val="center"/>
          </w:tcPr>
          <w:p w:rsidR="00777544" w:rsidRPr="00460764" w:rsidRDefault="00777544" w:rsidP="00522108">
            <w:pPr>
              <w:spacing w:before="0" w:after="0" w:line="360" w:lineRule="auto"/>
              <w:rPr>
                <w:color w:val="000000"/>
                <w:sz w:val="20"/>
              </w:rPr>
            </w:pPr>
          </w:p>
        </w:tc>
        <w:tc>
          <w:tcPr>
            <w:tcW w:w="597" w:type="pct"/>
            <w:vAlign w:val="center"/>
          </w:tcPr>
          <w:p w:rsidR="00777544" w:rsidRPr="00460764" w:rsidRDefault="00777544" w:rsidP="00522108">
            <w:pPr>
              <w:spacing w:before="0" w:after="0" w:line="360" w:lineRule="auto"/>
              <w:rPr>
                <w:color w:val="000000"/>
                <w:sz w:val="20"/>
              </w:rPr>
            </w:pPr>
            <w:r w:rsidRPr="00460764">
              <w:rPr>
                <w:color w:val="000000"/>
                <w:sz w:val="20"/>
              </w:rPr>
              <w:t>Эл.библиотека МГИУ</w:t>
            </w:r>
          </w:p>
        </w:tc>
        <w:tc>
          <w:tcPr>
            <w:tcW w:w="418" w:type="pct"/>
            <w:gridSpan w:val="2"/>
            <w:vAlign w:val="center"/>
          </w:tcPr>
          <w:p w:rsidR="00777544" w:rsidRPr="00460764" w:rsidRDefault="00777544" w:rsidP="00522108">
            <w:pPr>
              <w:spacing w:before="0" w:after="0" w:line="360" w:lineRule="auto"/>
              <w:rPr>
                <w:color w:val="000000"/>
                <w:sz w:val="20"/>
              </w:rPr>
            </w:pPr>
          </w:p>
        </w:tc>
        <w:tc>
          <w:tcPr>
            <w:tcW w:w="1194" w:type="pct"/>
            <w:gridSpan w:val="2"/>
            <w:vAlign w:val="center"/>
          </w:tcPr>
          <w:p w:rsidR="00777544" w:rsidRPr="00460764" w:rsidRDefault="00777544" w:rsidP="00522108">
            <w:pPr>
              <w:spacing w:before="0" w:after="0" w:line="360" w:lineRule="auto"/>
              <w:rPr>
                <w:color w:val="000000"/>
                <w:sz w:val="20"/>
              </w:rPr>
            </w:pPr>
          </w:p>
        </w:tc>
      </w:tr>
      <w:tr w:rsidR="00522108" w:rsidRPr="00460764" w:rsidTr="00522108">
        <w:trPr>
          <w:cantSplit/>
          <w:trHeight w:val="2121"/>
        </w:trPr>
        <w:tc>
          <w:tcPr>
            <w:tcW w:w="176" w:type="pct"/>
            <w:vAlign w:val="center"/>
          </w:tcPr>
          <w:p w:rsidR="00777544" w:rsidRPr="00460764" w:rsidRDefault="00777544" w:rsidP="00522108">
            <w:pPr>
              <w:spacing w:before="0" w:after="0" w:line="360" w:lineRule="auto"/>
              <w:rPr>
                <w:color w:val="000000"/>
                <w:sz w:val="20"/>
              </w:rPr>
            </w:pPr>
            <w:r w:rsidRPr="00460764">
              <w:rPr>
                <w:color w:val="000000"/>
                <w:sz w:val="20"/>
              </w:rPr>
              <w:t>9</w:t>
            </w:r>
          </w:p>
        </w:tc>
        <w:tc>
          <w:tcPr>
            <w:tcW w:w="854" w:type="pct"/>
            <w:vAlign w:val="center"/>
          </w:tcPr>
          <w:p w:rsidR="00777544" w:rsidRPr="00460764" w:rsidRDefault="00777544" w:rsidP="00522108">
            <w:pPr>
              <w:spacing w:before="0" w:after="0" w:line="360" w:lineRule="auto"/>
              <w:rPr>
                <w:color w:val="000000"/>
                <w:sz w:val="20"/>
              </w:rPr>
            </w:pPr>
            <w:r w:rsidRPr="00460764">
              <w:rPr>
                <w:color w:val="000000"/>
                <w:sz w:val="20"/>
              </w:rPr>
              <w:t>Московский государственный университет экономики, статистики и информатики</w:t>
            </w:r>
          </w:p>
        </w:tc>
        <w:tc>
          <w:tcPr>
            <w:tcW w:w="568" w:type="pct"/>
            <w:vAlign w:val="center"/>
          </w:tcPr>
          <w:p w:rsidR="00777544" w:rsidRPr="00460764" w:rsidRDefault="00777544" w:rsidP="00522108">
            <w:pPr>
              <w:spacing w:before="0" w:after="0" w:line="360" w:lineRule="auto"/>
              <w:rPr>
                <w:color w:val="000000"/>
                <w:sz w:val="20"/>
              </w:rPr>
            </w:pPr>
            <w:r w:rsidRPr="00460764">
              <w:rPr>
                <w:color w:val="000000"/>
                <w:sz w:val="20"/>
              </w:rPr>
              <w:t xml:space="preserve">Академический </w:t>
            </w:r>
          </w:p>
          <w:p w:rsidR="00777544" w:rsidRPr="00460764" w:rsidRDefault="00777544" w:rsidP="00522108">
            <w:pPr>
              <w:spacing w:before="0" w:after="0" w:line="360" w:lineRule="auto"/>
              <w:rPr>
                <w:color w:val="000000"/>
                <w:sz w:val="20"/>
              </w:rPr>
            </w:pPr>
            <w:r w:rsidRPr="00460764">
              <w:rPr>
                <w:color w:val="000000"/>
                <w:sz w:val="20"/>
              </w:rPr>
              <w:t>календарь,</w:t>
            </w:r>
          </w:p>
          <w:p w:rsidR="00777544" w:rsidRPr="00460764" w:rsidRDefault="00777544" w:rsidP="00522108">
            <w:pPr>
              <w:spacing w:before="0" w:after="0" w:line="360" w:lineRule="auto"/>
              <w:rPr>
                <w:color w:val="000000"/>
                <w:sz w:val="20"/>
              </w:rPr>
            </w:pPr>
            <w:r w:rsidRPr="00460764">
              <w:rPr>
                <w:color w:val="000000"/>
                <w:sz w:val="20"/>
                <w:lang w:val="en-US"/>
              </w:rPr>
              <w:t>WebCT</w:t>
            </w:r>
          </w:p>
        </w:tc>
        <w:tc>
          <w:tcPr>
            <w:tcW w:w="536" w:type="pct"/>
            <w:tcBorders>
              <w:bottom w:val="nil"/>
            </w:tcBorders>
            <w:vAlign w:val="center"/>
          </w:tcPr>
          <w:p w:rsidR="00777544" w:rsidRPr="00460764" w:rsidRDefault="00777544" w:rsidP="00522108">
            <w:pPr>
              <w:spacing w:before="0" w:after="0" w:line="360" w:lineRule="auto"/>
              <w:rPr>
                <w:color w:val="000000"/>
                <w:sz w:val="20"/>
              </w:rPr>
            </w:pPr>
            <w:r w:rsidRPr="00460764">
              <w:rPr>
                <w:color w:val="000000"/>
                <w:sz w:val="20"/>
                <w:lang w:val="en-US"/>
              </w:rPr>
              <w:t>WebCT</w:t>
            </w:r>
          </w:p>
        </w:tc>
        <w:tc>
          <w:tcPr>
            <w:tcW w:w="657" w:type="pct"/>
            <w:vAlign w:val="center"/>
          </w:tcPr>
          <w:p w:rsidR="00777544" w:rsidRPr="00460764" w:rsidRDefault="00777544" w:rsidP="00522108">
            <w:pPr>
              <w:spacing w:before="0" w:after="0" w:line="360" w:lineRule="auto"/>
              <w:rPr>
                <w:color w:val="000000"/>
                <w:sz w:val="20"/>
              </w:rPr>
            </w:pPr>
            <w:r w:rsidRPr="00460764">
              <w:rPr>
                <w:color w:val="000000"/>
                <w:sz w:val="20"/>
                <w:lang w:val="en-US"/>
              </w:rPr>
              <w:t>WebCT</w:t>
            </w:r>
          </w:p>
          <w:p w:rsidR="00777544" w:rsidRPr="00460764" w:rsidRDefault="00777544" w:rsidP="00522108">
            <w:pPr>
              <w:spacing w:before="0" w:after="0" w:line="360" w:lineRule="auto"/>
              <w:rPr>
                <w:color w:val="000000"/>
                <w:sz w:val="20"/>
              </w:rPr>
            </w:pPr>
            <w:r w:rsidRPr="00460764">
              <w:rPr>
                <w:color w:val="000000"/>
                <w:sz w:val="20"/>
              </w:rPr>
              <w:t>РИСК МЭСИ</w:t>
            </w:r>
          </w:p>
        </w:tc>
        <w:tc>
          <w:tcPr>
            <w:tcW w:w="597" w:type="pct"/>
            <w:vAlign w:val="center"/>
          </w:tcPr>
          <w:p w:rsidR="00777544" w:rsidRPr="00460764" w:rsidRDefault="00777544" w:rsidP="00522108">
            <w:pPr>
              <w:spacing w:before="0" w:after="0" w:line="360" w:lineRule="auto"/>
              <w:rPr>
                <w:color w:val="000000"/>
                <w:sz w:val="20"/>
              </w:rPr>
            </w:pPr>
            <w:r w:rsidRPr="00460764">
              <w:rPr>
                <w:color w:val="000000"/>
                <w:sz w:val="20"/>
                <w:lang w:val="en-US"/>
              </w:rPr>
              <w:t>WebCT</w:t>
            </w:r>
          </w:p>
        </w:tc>
        <w:tc>
          <w:tcPr>
            <w:tcW w:w="418" w:type="pct"/>
            <w:gridSpan w:val="2"/>
            <w:vAlign w:val="center"/>
          </w:tcPr>
          <w:p w:rsidR="00777544" w:rsidRPr="00460764" w:rsidRDefault="00777544" w:rsidP="00522108">
            <w:pPr>
              <w:spacing w:before="0" w:after="0" w:line="360" w:lineRule="auto"/>
              <w:rPr>
                <w:color w:val="000000"/>
                <w:sz w:val="20"/>
              </w:rPr>
            </w:pPr>
          </w:p>
        </w:tc>
        <w:tc>
          <w:tcPr>
            <w:tcW w:w="1194" w:type="pct"/>
            <w:gridSpan w:val="2"/>
            <w:vAlign w:val="center"/>
          </w:tcPr>
          <w:p w:rsidR="00777544" w:rsidRPr="00460764" w:rsidRDefault="00777544" w:rsidP="00522108">
            <w:pPr>
              <w:spacing w:before="0" w:after="0" w:line="360" w:lineRule="auto"/>
              <w:rPr>
                <w:color w:val="000000"/>
                <w:sz w:val="20"/>
              </w:rPr>
            </w:pPr>
            <w:r w:rsidRPr="00460764">
              <w:rPr>
                <w:color w:val="000000"/>
                <w:sz w:val="20"/>
              </w:rPr>
              <w:t xml:space="preserve">Соавтор разработки </w:t>
            </w:r>
            <w:r w:rsidRPr="00460764">
              <w:rPr>
                <w:color w:val="000000"/>
                <w:sz w:val="20"/>
                <w:lang w:val="en-US"/>
              </w:rPr>
              <w:t>WebCT</w:t>
            </w:r>
          </w:p>
        </w:tc>
      </w:tr>
      <w:tr w:rsidR="00522108" w:rsidRPr="00460764" w:rsidTr="00522108">
        <w:trPr>
          <w:cantSplit/>
          <w:trHeight w:val="1399"/>
        </w:trPr>
        <w:tc>
          <w:tcPr>
            <w:tcW w:w="176" w:type="pct"/>
            <w:vAlign w:val="center"/>
          </w:tcPr>
          <w:p w:rsidR="00777544" w:rsidRPr="00460764" w:rsidRDefault="00777544" w:rsidP="00522108">
            <w:pPr>
              <w:spacing w:before="0" w:after="0" w:line="360" w:lineRule="auto"/>
              <w:rPr>
                <w:color w:val="000000"/>
                <w:sz w:val="20"/>
              </w:rPr>
            </w:pPr>
            <w:r w:rsidRPr="00460764">
              <w:rPr>
                <w:color w:val="000000"/>
                <w:sz w:val="20"/>
              </w:rPr>
              <w:t>10</w:t>
            </w:r>
          </w:p>
        </w:tc>
        <w:tc>
          <w:tcPr>
            <w:tcW w:w="854" w:type="pct"/>
            <w:vAlign w:val="center"/>
          </w:tcPr>
          <w:p w:rsidR="00777544" w:rsidRPr="00460764" w:rsidRDefault="00777544" w:rsidP="00522108">
            <w:pPr>
              <w:spacing w:before="0" w:after="0" w:line="360" w:lineRule="auto"/>
              <w:rPr>
                <w:color w:val="000000"/>
                <w:sz w:val="20"/>
              </w:rPr>
            </w:pPr>
            <w:r w:rsidRPr="00460764">
              <w:rPr>
                <w:color w:val="000000"/>
                <w:sz w:val="20"/>
              </w:rPr>
              <w:t>Московская финансово-юридическая академия</w:t>
            </w:r>
          </w:p>
        </w:tc>
        <w:tc>
          <w:tcPr>
            <w:tcW w:w="568" w:type="pct"/>
            <w:tcBorders>
              <w:top w:val="nil"/>
              <w:bottom w:val="nil"/>
            </w:tcBorders>
            <w:vAlign w:val="center"/>
          </w:tcPr>
          <w:p w:rsidR="00777544" w:rsidRPr="00460764" w:rsidRDefault="00777544" w:rsidP="00522108">
            <w:pPr>
              <w:spacing w:before="0" w:after="0" w:line="360" w:lineRule="auto"/>
              <w:rPr>
                <w:color w:val="000000"/>
                <w:sz w:val="20"/>
              </w:rPr>
            </w:pPr>
          </w:p>
        </w:tc>
        <w:tc>
          <w:tcPr>
            <w:tcW w:w="536" w:type="pct"/>
            <w:vAlign w:val="center"/>
          </w:tcPr>
          <w:p w:rsidR="00777544" w:rsidRPr="00460764" w:rsidRDefault="00777544" w:rsidP="00522108">
            <w:pPr>
              <w:spacing w:before="0" w:after="0" w:line="360" w:lineRule="auto"/>
              <w:rPr>
                <w:color w:val="000000"/>
                <w:sz w:val="20"/>
              </w:rPr>
            </w:pPr>
            <w:r w:rsidRPr="00460764">
              <w:rPr>
                <w:color w:val="000000"/>
                <w:sz w:val="20"/>
              </w:rPr>
              <w:t>Ориг.разработка</w:t>
            </w:r>
          </w:p>
        </w:tc>
        <w:tc>
          <w:tcPr>
            <w:tcW w:w="657" w:type="pct"/>
            <w:tcBorders>
              <w:top w:val="nil"/>
            </w:tcBorders>
            <w:vAlign w:val="center"/>
          </w:tcPr>
          <w:p w:rsidR="00777544" w:rsidRPr="00460764" w:rsidRDefault="00777544" w:rsidP="00522108">
            <w:pPr>
              <w:spacing w:before="0" w:after="0" w:line="360" w:lineRule="auto"/>
              <w:rPr>
                <w:color w:val="000000"/>
                <w:sz w:val="20"/>
              </w:rPr>
            </w:pPr>
          </w:p>
        </w:tc>
        <w:tc>
          <w:tcPr>
            <w:tcW w:w="597" w:type="pct"/>
            <w:tcBorders>
              <w:top w:val="nil"/>
            </w:tcBorders>
            <w:vAlign w:val="center"/>
          </w:tcPr>
          <w:p w:rsidR="00777544" w:rsidRPr="00460764" w:rsidRDefault="00777544" w:rsidP="00522108">
            <w:pPr>
              <w:spacing w:before="0" w:after="0" w:line="360" w:lineRule="auto"/>
              <w:rPr>
                <w:color w:val="000000"/>
                <w:sz w:val="20"/>
              </w:rPr>
            </w:pPr>
          </w:p>
        </w:tc>
        <w:tc>
          <w:tcPr>
            <w:tcW w:w="418" w:type="pct"/>
            <w:gridSpan w:val="2"/>
            <w:vAlign w:val="center"/>
          </w:tcPr>
          <w:p w:rsidR="00777544" w:rsidRPr="00460764" w:rsidRDefault="00777544" w:rsidP="00522108">
            <w:pPr>
              <w:spacing w:before="0" w:after="0" w:line="360" w:lineRule="auto"/>
              <w:rPr>
                <w:color w:val="000000"/>
                <w:sz w:val="20"/>
              </w:rPr>
            </w:pPr>
          </w:p>
        </w:tc>
        <w:tc>
          <w:tcPr>
            <w:tcW w:w="1194" w:type="pct"/>
            <w:gridSpan w:val="2"/>
            <w:vAlign w:val="center"/>
          </w:tcPr>
          <w:p w:rsidR="00777544" w:rsidRPr="00460764" w:rsidRDefault="00777544" w:rsidP="00522108">
            <w:pPr>
              <w:spacing w:before="0" w:after="0" w:line="360" w:lineRule="auto"/>
              <w:rPr>
                <w:color w:val="000000"/>
                <w:sz w:val="20"/>
              </w:rPr>
            </w:pPr>
          </w:p>
        </w:tc>
      </w:tr>
      <w:tr w:rsidR="00522108" w:rsidRPr="00460764" w:rsidTr="00522108">
        <w:trPr>
          <w:cantSplit/>
          <w:trHeight w:val="2121"/>
        </w:trPr>
        <w:tc>
          <w:tcPr>
            <w:tcW w:w="176" w:type="pct"/>
            <w:tcBorders>
              <w:bottom w:val="nil"/>
            </w:tcBorders>
            <w:vAlign w:val="center"/>
          </w:tcPr>
          <w:p w:rsidR="00777544" w:rsidRPr="00460764" w:rsidRDefault="00777544" w:rsidP="00522108">
            <w:pPr>
              <w:spacing w:before="0" w:after="0" w:line="360" w:lineRule="auto"/>
              <w:rPr>
                <w:color w:val="000000"/>
                <w:sz w:val="20"/>
              </w:rPr>
            </w:pPr>
            <w:r w:rsidRPr="00460764">
              <w:rPr>
                <w:color w:val="000000"/>
                <w:sz w:val="20"/>
              </w:rPr>
              <w:t>11</w:t>
            </w:r>
          </w:p>
        </w:tc>
        <w:tc>
          <w:tcPr>
            <w:tcW w:w="854" w:type="pct"/>
            <w:tcBorders>
              <w:bottom w:val="nil"/>
            </w:tcBorders>
            <w:vAlign w:val="center"/>
          </w:tcPr>
          <w:p w:rsidR="00777544" w:rsidRPr="00460764" w:rsidRDefault="00777544" w:rsidP="00522108">
            <w:pPr>
              <w:spacing w:before="0" w:after="0" w:line="360" w:lineRule="auto"/>
              <w:rPr>
                <w:color w:val="000000"/>
                <w:sz w:val="20"/>
              </w:rPr>
            </w:pPr>
            <w:r w:rsidRPr="00460764">
              <w:rPr>
                <w:color w:val="000000"/>
                <w:sz w:val="20"/>
              </w:rPr>
              <w:t>Российская академия государственной службы при Президенте РФ (г.Москва)</w:t>
            </w:r>
          </w:p>
        </w:tc>
        <w:tc>
          <w:tcPr>
            <w:tcW w:w="568" w:type="pct"/>
            <w:tcBorders>
              <w:bottom w:val="nil"/>
            </w:tcBorders>
            <w:vAlign w:val="center"/>
          </w:tcPr>
          <w:p w:rsidR="00777544" w:rsidRPr="00460764" w:rsidRDefault="00777544" w:rsidP="00522108">
            <w:pPr>
              <w:spacing w:before="0" w:after="0" w:line="360" w:lineRule="auto"/>
              <w:rPr>
                <w:color w:val="000000"/>
                <w:sz w:val="20"/>
              </w:rPr>
            </w:pPr>
            <w:r w:rsidRPr="00460764">
              <w:rPr>
                <w:color w:val="000000"/>
                <w:sz w:val="20"/>
              </w:rPr>
              <w:t>ЭОС РАГС</w:t>
            </w:r>
          </w:p>
        </w:tc>
        <w:tc>
          <w:tcPr>
            <w:tcW w:w="536" w:type="pct"/>
            <w:tcBorders>
              <w:bottom w:val="nil"/>
            </w:tcBorders>
            <w:vAlign w:val="center"/>
          </w:tcPr>
          <w:p w:rsidR="00777544" w:rsidRPr="00460764" w:rsidRDefault="00777544" w:rsidP="00522108">
            <w:pPr>
              <w:spacing w:before="0" w:after="0" w:line="360" w:lineRule="auto"/>
              <w:rPr>
                <w:color w:val="000000"/>
                <w:sz w:val="20"/>
              </w:rPr>
            </w:pPr>
            <w:r w:rsidRPr="00460764">
              <w:rPr>
                <w:color w:val="000000"/>
                <w:sz w:val="20"/>
              </w:rPr>
              <w:t>ЭОС РАГС</w:t>
            </w:r>
          </w:p>
        </w:tc>
        <w:tc>
          <w:tcPr>
            <w:tcW w:w="657" w:type="pct"/>
            <w:tcBorders>
              <w:bottom w:val="nil"/>
            </w:tcBorders>
            <w:vAlign w:val="center"/>
          </w:tcPr>
          <w:p w:rsidR="00777544" w:rsidRPr="00460764" w:rsidRDefault="00777544" w:rsidP="00522108">
            <w:pPr>
              <w:spacing w:before="0" w:after="0" w:line="360" w:lineRule="auto"/>
              <w:rPr>
                <w:color w:val="000000"/>
                <w:sz w:val="20"/>
              </w:rPr>
            </w:pPr>
          </w:p>
        </w:tc>
        <w:tc>
          <w:tcPr>
            <w:tcW w:w="597" w:type="pct"/>
            <w:tcBorders>
              <w:bottom w:val="nil"/>
            </w:tcBorders>
            <w:vAlign w:val="center"/>
          </w:tcPr>
          <w:p w:rsidR="00777544" w:rsidRPr="00460764" w:rsidRDefault="00777544" w:rsidP="00522108">
            <w:pPr>
              <w:spacing w:before="0" w:after="0" w:line="360" w:lineRule="auto"/>
              <w:rPr>
                <w:color w:val="000000"/>
                <w:sz w:val="20"/>
              </w:rPr>
            </w:pPr>
          </w:p>
        </w:tc>
        <w:tc>
          <w:tcPr>
            <w:tcW w:w="418" w:type="pct"/>
            <w:gridSpan w:val="2"/>
            <w:tcBorders>
              <w:bottom w:val="nil"/>
            </w:tcBorders>
            <w:vAlign w:val="center"/>
          </w:tcPr>
          <w:p w:rsidR="00777544" w:rsidRPr="00460764" w:rsidRDefault="00777544" w:rsidP="00522108">
            <w:pPr>
              <w:spacing w:before="0" w:after="0" w:line="360" w:lineRule="auto"/>
              <w:rPr>
                <w:color w:val="000000"/>
                <w:sz w:val="20"/>
              </w:rPr>
            </w:pPr>
          </w:p>
        </w:tc>
        <w:tc>
          <w:tcPr>
            <w:tcW w:w="1194" w:type="pct"/>
            <w:gridSpan w:val="2"/>
            <w:tcBorders>
              <w:bottom w:val="nil"/>
            </w:tcBorders>
            <w:vAlign w:val="center"/>
          </w:tcPr>
          <w:p w:rsidR="00777544" w:rsidRPr="00460764" w:rsidRDefault="00777544" w:rsidP="00522108">
            <w:pPr>
              <w:spacing w:before="0" w:after="0" w:line="360" w:lineRule="auto"/>
              <w:rPr>
                <w:color w:val="000000"/>
                <w:sz w:val="20"/>
              </w:rPr>
            </w:pPr>
          </w:p>
        </w:tc>
      </w:tr>
      <w:tr w:rsidR="00522108" w:rsidRPr="00460764" w:rsidTr="00522108">
        <w:trPr>
          <w:cantSplit/>
          <w:trHeight w:val="1046"/>
        </w:trPr>
        <w:tc>
          <w:tcPr>
            <w:tcW w:w="176" w:type="pct"/>
            <w:vAlign w:val="center"/>
          </w:tcPr>
          <w:p w:rsidR="00777544" w:rsidRPr="00460764" w:rsidRDefault="00777544" w:rsidP="00522108">
            <w:pPr>
              <w:spacing w:before="0" w:after="0" w:line="360" w:lineRule="auto"/>
              <w:rPr>
                <w:color w:val="000000"/>
                <w:sz w:val="20"/>
              </w:rPr>
            </w:pPr>
            <w:r w:rsidRPr="00460764">
              <w:rPr>
                <w:color w:val="000000"/>
                <w:sz w:val="20"/>
              </w:rPr>
              <w:t>12</w:t>
            </w:r>
          </w:p>
        </w:tc>
        <w:tc>
          <w:tcPr>
            <w:tcW w:w="854" w:type="pct"/>
            <w:vAlign w:val="center"/>
          </w:tcPr>
          <w:p w:rsidR="00777544" w:rsidRPr="00460764" w:rsidRDefault="00777544" w:rsidP="00522108">
            <w:pPr>
              <w:spacing w:before="0" w:after="0" w:line="360" w:lineRule="auto"/>
              <w:rPr>
                <w:color w:val="000000"/>
                <w:sz w:val="20"/>
              </w:rPr>
            </w:pPr>
            <w:r w:rsidRPr="00460764">
              <w:rPr>
                <w:color w:val="000000"/>
                <w:sz w:val="20"/>
              </w:rPr>
              <w:t>Российский университет дружбы народов</w:t>
            </w:r>
          </w:p>
        </w:tc>
        <w:tc>
          <w:tcPr>
            <w:tcW w:w="568" w:type="pct"/>
            <w:vAlign w:val="center"/>
          </w:tcPr>
          <w:p w:rsidR="00777544" w:rsidRPr="00460764" w:rsidRDefault="00777544" w:rsidP="00522108">
            <w:pPr>
              <w:spacing w:before="0" w:after="0" w:line="360" w:lineRule="auto"/>
              <w:rPr>
                <w:color w:val="000000"/>
                <w:sz w:val="20"/>
              </w:rPr>
            </w:pPr>
            <w:r w:rsidRPr="00460764">
              <w:rPr>
                <w:color w:val="000000"/>
                <w:sz w:val="20"/>
              </w:rPr>
              <w:t>ИДО РУДН-Деканат</w:t>
            </w:r>
          </w:p>
        </w:tc>
        <w:tc>
          <w:tcPr>
            <w:tcW w:w="536" w:type="pct"/>
            <w:vAlign w:val="center"/>
          </w:tcPr>
          <w:p w:rsidR="00777544" w:rsidRPr="00460764" w:rsidRDefault="00777544" w:rsidP="00522108">
            <w:pPr>
              <w:spacing w:before="0" w:after="0" w:line="360" w:lineRule="auto"/>
              <w:rPr>
                <w:color w:val="000000"/>
                <w:sz w:val="20"/>
              </w:rPr>
            </w:pPr>
          </w:p>
        </w:tc>
        <w:tc>
          <w:tcPr>
            <w:tcW w:w="657" w:type="pct"/>
            <w:vAlign w:val="center"/>
          </w:tcPr>
          <w:p w:rsidR="00777544" w:rsidRPr="00460764" w:rsidRDefault="00777544" w:rsidP="00522108">
            <w:pPr>
              <w:spacing w:before="0" w:after="0" w:line="360" w:lineRule="auto"/>
              <w:rPr>
                <w:color w:val="000000"/>
                <w:sz w:val="20"/>
              </w:rPr>
            </w:pPr>
          </w:p>
        </w:tc>
        <w:tc>
          <w:tcPr>
            <w:tcW w:w="597" w:type="pct"/>
            <w:vAlign w:val="center"/>
          </w:tcPr>
          <w:p w:rsidR="00777544" w:rsidRPr="00460764" w:rsidRDefault="00777544" w:rsidP="00522108">
            <w:pPr>
              <w:spacing w:before="0" w:after="0" w:line="360" w:lineRule="auto"/>
              <w:rPr>
                <w:color w:val="000000"/>
                <w:sz w:val="20"/>
              </w:rPr>
            </w:pPr>
          </w:p>
        </w:tc>
        <w:tc>
          <w:tcPr>
            <w:tcW w:w="418" w:type="pct"/>
            <w:gridSpan w:val="2"/>
            <w:vAlign w:val="center"/>
          </w:tcPr>
          <w:p w:rsidR="00777544" w:rsidRPr="00460764" w:rsidRDefault="00777544" w:rsidP="00522108">
            <w:pPr>
              <w:spacing w:before="0" w:after="0" w:line="360" w:lineRule="auto"/>
              <w:rPr>
                <w:color w:val="000000"/>
                <w:sz w:val="20"/>
              </w:rPr>
            </w:pPr>
          </w:p>
        </w:tc>
        <w:tc>
          <w:tcPr>
            <w:tcW w:w="1194" w:type="pct"/>
            <w:gridSpan w:val="2"/>
            <w:vAlign w:val="center"/>
          </w:tcPr>
          <w:p w:rsidR="00777544" w:rsidRPr="00460764" w:rsidRDefault="00777544" w:rsidP="00522108">
            <w:pPr>
              <w:spacing w:before="0" w:after="0" w:line="360" w:lineRule="auto"/>
              <w:rPr>
                <w:color w:val="000000"/>
                <w:sz w:val="20"/>
              </w:rPr>
            </w:pPr>
          </w:p>
        </w:tc>
      </w:tr>
      <w:tr w:rsidR="00522108" w:rsidRPr="00460764" w:rsidTr="00522108">
        <w:trPr>
          <w:cantSplit/>
          <w:trHeight w:val="1768"/>
        </w:trPr>
        <w:tc>
          <w:tcPr>
            <w:tcW w:w="176" w:type="pct"/>
            <w:tcBorders>
              <w:top w:val="nil"/>
              <w:bottom w:val="nil"/>
            </w:tcBorders>
            <w:vAlign w:val="center"/>
          </w:tcPr>
          <w:p w:rsidR="00777544" w:rsidRPr="00460764" w:rsidRDefault="00777544" w:rsidP="00522108">
            <w:pPr>
              <w:spacing w:before="0" w:after="0" w:line="360" w:lineRule="auto"/>
              <w:rPr>
                <w:color w:val="000000"/>
                <w:sz w:val="20"/>
              </w:rPr>
            </w:pPr>
            <w:r w:rsidRPr="00460764">
              <w:rPr>
                <w:color w:val="000000"/>
                <w:sz w:val="20"/>
              </w:rPr>
              <w:t>13</w:t>
            </w:r>
          </w:p>
        </w:tc>
        <w:tc>
          <w:tcPr>
            <w:tcW w:w="854" w:type="pct"/>
            <w:tcBorders>
              <w:top w:val="nil"/>
              <w:bottom w:val="nil"/>
            </w:tcBorders>
            <w:vAlign w:val="center"/>
          </w:tcPr>
          <w:p w:rsidR="00777544" w:rsidRPr="00460764" w:rsidRDefault="00777544" w:rsidP="00522108">
            <w:pPr>
              <w:spacing w:before="0" w:after="0" w:line="360" w:lineRule="auto"/>
              <w:rPr>
                <w:color w:val="000000"/>
                <w:sz w:val="20"/>
              </w:rPr>
            </w:pPr>
            <w:r w:rsidRPr="00460764">
              <w:rPr>
                <w:color w:val="000000"/>
                <w:sz w:val="20"/>
              </w:rPr>
              <w:t>Современный гуманитарный институт (г. Москва)</w:t>
            </w:r>
          </w:p>
        </w:tc>
        <w:tc>
          <w:tcPr>
            <w:tcW w:w="568" w:type="pct"/>
            <w:tcBorders>
              <w:top w:val="nil"/>
              <w:bottom w:val="nil"/>
            </w:tcBorders>
            <w:vAlign w:val="center"/>
          </w:tcPr>
          <w:p w:rsidR="00777544" w:rsidRPr="00460764" w:rsidRDefault="00777544" w:rsidP="00522108">
            <w:pPr>
              <w:spacing w:before="0" w:after="0" w:line="360" w:lineRule="auto"/>
              <w:rPr>
                <w:color w:val="000000"/>
                <w:sz w:val="20"/>
              </w:rPr>
            </w:pPr>
            <w:r w:rsidRPr="00460764">
              <w:rPr>
                <w:color w:val="000000"/>
                <w:sz w:val="20"/>
              </w:rPr>
              <w:t>ИС ЛУЧ</w:t>
            </w:r>
          </w:p>
          <w:p w:rsidR="00777544" w:rsidRPr="00460764" w:rsidRDefault="00777544" w:rsidP="00522108">
            <w:pPr>
              <w:spacing w:before="0" w:after="0" w:line="360" w:lineRule="auto"/>
              <w:rPr>
                <w:color w:val="000000"/>
                <w:sz w:val="20"/>
              </w:rPr>
            </w:pPr>
            <w:r w:rsidRPr="00460764">
              <w:rPr>
                <w:color w:val="000000"/>
                <w:sz w:val="20"/>
              </w:rPr>
              <w:t>ИС Учебн. план</w:t>
            </w:r>
          </w:p>
          <w:p w:rsidR="00777544" w:rsidRPr="00460764" w:rsidRDefault="00777544" w:rsidP="00522108">
            <w:pPr>
              <w:spacing w:before="0" w:after="0" w:line="360" w:lineRule="auto"/>
              <w:rPr>
                <w:color w:val="000000"/>
                <w:sz w:val="20"/>
              </w:rPr>
            </w:pPr>
            <w:r w:rsidRPr="00460764">
              <w:rPr>
                <w:color w:val="000000"/>
                <w:sz w:val="20"/>
              </w:rPr>
              <w:t>ИС ИНД-ПЛАН</w:t>
            </w:r>
          </w:p>
        </w:tc>
        <w:tc>
          <w:tcPr>
            <w:tcW w:w="536" w:type="pct"/>
            <w:tcBorders>
              <w:top w:val="nil"/>
              <w:bottom w:val="nil"/>
            </w:tcBorders>
            <w:vAlign w:val="center"/>
          </w:tcPr>
          <w:p w:rsidR="00777544" w:rsidRPr="00460764" w:rsidRDefault="00777544" w:rsidP="00522108">
            <w:pPr>
              <w:spacing w:before="0" w:after="0" w:line="360" w:lineRule="auto"/>
              <w:rPr>
                <w:color w:val="000000"/>
                <w:sz w:val="20"/>
              </w:rPr>
            </w:pPr>
            <w:r w:rsidRPr="00460764">
              <w:rPr>
                <w:color w:val="000000"/>
                <w:sz w:val="20"/>
              </w:rPr>
              <w:t>ИС Онлайн-семинар</w:t>
            </w:r>
          </w:p>
        </w:tc>
        <w:tc>
          <w:tcPr>
            <w:tcW w:w="657" w:type="pct"/>
            <w:tcBorders>
              <w:top w:val="nil"/>
              <w:bottom w:val="nil"/>
            </w:tcBorders>
            <w:vAlign w:val="center"/>
          </w:tcPr>
          <w:p w:rsidR="00777544" w:rsidRPr="00460764" w:rsidRDefault="00777544" w:rsidP="00522108">
            <w:pPr>
              <w:spacing w:before="0" w:after="0" w:line="360" w:lineRule="auto"/>
              <w:rPr>
                <w:color w:val="000000"/>
                <w:sz w:val="20"/>
              </w:rPr>
            </w:pPr>
            <w:r w:rsidRPr="00460764">
              <w:rPr>
                <w:color w:val="000000"/>
                <w:sz w:val="20"/>
              </w:rPr>
              <w:t>ИС Пять с плюсом</w:t>
            </w:r>
          </w:p>
          <w:p w:rsidR="00777544" w:rsidRPr="00460764" w:rsidRDefault="00777544" w:rsidP="00522108">
            <w:pPr>
              <w:spacing w:before="0" w:after="0" w:line="360" w:lineRule="auto"/>
              <w:rPr>
                <w:color w:val="000000"/>
                <w:sz w:val="20"/>
              </w:rPr>
            </w:pPr>
            <w:r w:rsidRPr="00460764">
              <w:rPr>
                <w:color w:val="000000"/>
                <w:sz w:val="20"/>
              </w:rPr>
              <w:t>ИС Стат.анализ</w:t>
            </w:r>
          </w:p>
        </w:tc>
        <w:tc>
          <w:tcPr>
            <w:tcW w:w="597" w:type="pct"/>
            <w:tcBorders>
              <w:top w:val="nil"/>
              <w:bottom w:val="nil"/>
            </w:tcBorders>
            <w:vAlign w:val="center"/>
          </w:tcPr>
          <w:p w:rsidR="00777544" w:rsidRPr="00460764" w:rsidRDefault="00777544" w:rsidP="00522108">
            <w:pPr>
              <w:spacing w:before="0" w:after="0" w:line="360" w:lineRule="auto"/>
              <w:rPr>
                <w:color w:val="000000"/>
                <w:sz w:val="20"/>
              </w:rPr>
            </w:pPr>
            <w:r w:rsidRPr="00460764">
              <w:rPr>
                <w:color w:val="000000"/>
                <w:sz w:val="20"/>
              </w:rPr>
              <w:t>Эл.библ.СГУ</w:t>
            </w:r>
          </w:p>
        </w:tc>
        <w:tc>
          <w:tcPr>
            <w:tcW w:w="418" w:type="pct"/>
            <w:gridSpan w:val="2"/>
            <w:tcBorders>
              <w:top w:val="nil"/>
              <w:bottom w:val="nil"/>
            </w:tcBorders>
            <w:vAlign w:val="center"/>
          </w:tcPr>
          <w:p w:rsidR="00777544" w:rsidRPr="00460764" w:rsidRDefault="00777544" w:rsidP="00522108">
            <w:pPr>
              <w:spacing w:before="0" w:after="0" w:line="360" w:lineRule="auto"/>
              <w:rPr>
                <w:color w:val="000000"/>
                <w:sz w:val="20"/>
              </w:rPr>
            </w:pPr>
          </w:p>
        </w:tc>
        <w:tc>
          <w:tcPr>
            <w:tcW w:w="1194" w:type="pct"/>
            <w:gridSpan w:val="2"/>
            <w:tcBorders>
              <w:top w:val="nil"/>
              <w:bottom w:val="nil"/>
            </w:tcBorders>
            <w:vAlign w:val="center"/>
          </w:tcPr>
          <w:p w:rsidR="00777544" w:rsidRPr="00460764" w:rsidRDefault="00777544" w:rsidP="00522108">
            <w:pPr>
              <w:spacing w:before="0" w:after="0" w:line="360" w:lineRule="auto"/>
              <w:rPr>
                <w:color w:val="000000"/>
                <w:sz w:val="20"/>
              </w:rPr>
            </w:pPr>
            <w:r w:rsidRPr="00460764">
              <w:rPr>
                <w:color w:val="000000"/>
                <w:sz w:val="20"/>
              </w:rPr>
              <w:t xml:space="preserve">Начато внедрение </w:t>
            </w:r>
            <w:r w:rsidRPr="00460764">
              <w:rPr>
                <w:color w:val="000000"/>
                <w:sz w:val="20"/>
                <w:lang w:val="en-US"/>
              </w:rPr>
              <w:t>WebCT</w:t>
            </w:r>
          </w:p>
        </w:tc>
      </w:tr>
      <w:tr w:rsidR="00522108" w:rsidRPr="00460764" w:rsidTr="00522108">
        <w:trPr>
          <w:cantSplit/>
          <w:trHeight w:val="2476"/>
        </w:trPr>
        <w:tc>
          <w:tcPr>
            <w:tcW w:w="176" w:type="pct"/>
            <w:vAlign w:val="center"/>
          </w:tcPr>
          <w:p w:rsidR="00777544" w:rsidRPr="00460764" w:rsidRDefault="00777544" w:rsidP="00522108">
            <w:pPr>
              <w:spacing w:before="0" w:after="0" w:line="360" w:lineRule="auto"/>
              <w:rPr>
                <w:color w:val="000000"/>
                <w:sz w:val="20"/>
              </w:rPr>
            </w:pPr>
            <w:r w:rsidRPr="00460764">
              <w:rPr>
                <w:color w:val="000000"/>
                <w:sz w:val="20"/>
              </w:rPr>
              <w:t>14</w:t>
            </w:r>
          </w:p>
        </w:tc>
        <w:tc>
          <w:tcPr>
            <w:tcW w:w="854" w:type="pct"/>
            <w:vAlign w:val="center"/>
          </w:tcPr>
          <w:p w:rsidR="00777544" w:rsidRPr="00460764" w:rsidRDefault="00777544" w:rsidP="00522108">
            <w:pPr>
              <w:spacing w:before="0" w:after="0" w:line="360" w:lineRule="auto"/>
              <w:rPr>
                <w:color w:val="000000"/>
                <w:sz w:val="20"/>
              </w:rPr>
            </w:pPr>
            <w:r w:rsidRPr="00460764">
              <w:rPr>
                <w:color w:val="000000"/>
                <w:sz w:val="20"/>
              </w:rPr>
              <w:t>Московский международный институт эконометрики, информатики, финансов и права (ММИЭИФП)</w:t>
            </w:r>
          </w:p>
        </w:tc>
        <w:tc>
          <w:tcPr>
            <w:tcW w:w="568" w:type="pct"/>
            <w:vAlign w:val="center"/>
          </w:tcPr>
          <w:p w:rsidR="00777544" w:rsidRPr="00460764" w:rsidRDefault="00777544" w:rsidP="00522108">
            <w:pPr>
              <w:spacing w:before="0" w:after="0" w:line="360" w:lineRule="auto"/>
              <w:rPr>
                <w:color w:val="000000"/>
                <w:sz w:val="20"/>
              </w:rPr>
            </w:pPr>
            <w:r w:rsidRPr="00460764">
              <w:rPr>
                <w:color w:val="000000"/>
                <w:sz w:val="20"/>
              </w:rPr>
              <w:t xml:space="preserve">Академический </w:t>
            </w:r>
          </w:p>
          <w:p w:rsidR="00777544" w:rsidRPr="00460764" w:rsidRDefault="00777544" w:rsidP="00522108">
            <w:pPr>
              <w:spacing w:before="0" w:after="0" w:line="360" w:lineRule="auto"/>
              <w:rPr>
                <w:color w:val="000000"/>
                <w:sz w:val="20"/>
              </w:rPr>
            </w:pPr>
            <w:r w:rsidRPr="00460764">
              <w:rPr>
                <w:color w:val="000000"/>
                <w:sz w:val="20"/>
              </w:rPr>
              <w:t>календарь,</w:t>
            </w:r>
          </w:p>
          <w:p w:rsidR="00777544" w:rsidRPr="00460764" w:rsidRDefault="00777544" w:rsidP="00522108">
            <w:pPr>
              <w:spacing w:before="0" w:after="0" w:line="360" w:lineRule="auto"/>
              <w:rPr>
                <w:color w:val="000000"/>
                <w:sz w:val="20"/>
              </w:rPr>
            </w:pPr>
            <w:r w:rsidRPr="00460764">
              <w:rPr>
                <w:color w:val="000000"/>
                <w:sz w:val="20"/>
                <w:lang w:val="en-US"/>
              </w:rPr>
              <w:t>WebCT</w:t>
            </w:r>
          </w:p>
        </w:tc>
        <w:tc>
          <w:tcPr>
            <w:tcW w:w="536" w:type="pct"/>
            <w:vAlign w:val="center"/>
          </w:tcPr>
          <w:p w:rsidR="00777544" w:rsidRPr="00460764" w:rsidRDefault="00777544" w:rsidP="00522108">
            <w:pPr>
              <w:spacing w:before="0" w:after="0" w:line="360" w:lineRule="auto"/>
              <w:rPr>
                <w:color w:val="000000"/>
                <w:sz w:val="20"/>
              </w:rPr>
            </w:pPr>
            <w:r w:rsidRPr="00460764">
              <w:rPr>
                <w:color w:val="000000"/>
                <w:sz w:val="20"/>
                <w:lang w:val="en-US"/>
              </w:rPr>
              <w:t>WebCT</w:t>
            </w:r>
          </w:p>
        </w:tc>
        <w:tc>
          <w:tcPr>
            <w:tcW w:w="657" w:type="pct"/>
            <w:vAlign w:val="center"/>
          </w:tcPr>
          <w:p w:rsidR="00777544" w:rsidRPr="00460764" w:rsidRDefault="00777544" w:rsidP="00522108">
            <w:pPr>
              <w:spacing w:before="0" w:after="0" w:line="360" w:lineRule="auto"/>
              <w:rPr>
                <w:color w:val="000000"/>
                <w:sz w:val="20"/>
              </w:rPr>
            </w:pPr>
            <w:r w:rsidRPr="00460764">
              <w:rPr>
                <w:color w:val="000000"/>
                <w:sz w:val="20"/>
                <w:lang w:val="en-US"/>
              </w:rPr>
              <w:t>WebCT</w:t>
            </w:r>
          </w:p>
          <w:p w:rsidR="00777544" w:rsidRPr="00460764" w:rsidRDefault="00777544" w:rsidP="00522108">
            <w:pPr>
              <w:spacing w:before="0" w:after="0" w:line="360" w:lineRule="auto"/>
              <w:rPr>
                <w:color w:val="000000"/>
                <w:sz w:val="20"/>
              </w:rPr>
            </w:pPr>
            <w:r w:rsidRPr="00460764">
              <w:rPr>
                <w:color w:val="000000"/>
                <w:sz w:val="20"/>
              </w:rPr>
              <w:t>Информационная система института</w:t>
            </w:r>
          </w:p>
        </w:tc>
        <w:tc>
          <w:tcPr>
            <w:tcW w:w="597" w:type="pct"/>
            <w:vAlign w:val="center"/>
          </w:tcPr>
          <w:p w:rsidR="00777544" w:rsidRPr="00460764" w:rsidRDefault="00777544" w:rsidP="00522108">
            <w:pPr>
              <w:spacing w:before="0" w:after="0" w:line="360" w:lineRule="auto"/>
              <w:rPr>
                <w:color w:val="000000"/>
                <w:sz w:val="20"/>
              </w:rPr>
            </w:pPr>
            <w:r w:rsidRPr="00460764">
              <w:rPr>
                <w:color w:val="000000"/>
                <w:sz w:val="20"/>
                <w:lang w:val="en-US"/>
              </w:rPr>
              <w:t>WebCT</w:t>
            </w:r>
          </w:p>
        </w:tc>
        <w:tc>
          <w:tcPr>
            <w:tcW w:w="418" w:type="pct"/>
            <w:gridSpan w:val="2"/>
            <w:vAlign w:val="center"/>
          </w:tcPr>
          <w:p w:rsidR="00777544" w:rsidRPr="00460764" w:rsidRDefault="00777544" w:rsidP="00522108">
            <w:pPr>
              <w:spacing w:before="0" w:after="0" w:line="360" w:lineRule="auto"/>
              <w:rPr>
                <w:color w:val="000000"/>
                <w:sz w:val="20"/>
              </w:rPr>
            </w:pPr>
          </w:p>
        </w:tc>
        <w:tc>
          <w:tcPr>
            <w:tcW w:w="1194" w:type="pct"/>
            <w:gridSpan w:val="2"/>
            <w:vAlign w:val="center"/>
          </w:tcPr>
          <w:p w:rsidR="00777544" w:rsidRPr="00460764" w:rsidRDefault="00777544" w:rsidP="00522108">
            <w:pPr>
              <w:spacing w:before="0" w:after="0" w:line="360" w:lineRule="auto"/>
              <w:rPr>
                <w:color w:val="000000"/>
                <w:sz w:val="20"/>
              </w:rPr>
            </w:pPr>
            <w:r w:rsidRPr="00460764">
              <w:rPr>
                <w:color w:val="000000"/>
                <w:sz w:val="20"/>
              </w:rPr>
              <w:t xml:space="preserve">Соавтор разработки </w:t>
            </w:r>
            <w:r w:rsidRPr="00460764">
              <w:rPr>
                <w:color w:val="000000"/>
                <w:sz w:val="20"/>
                <w:lang w:val="en-US"/>
              </w:rPr>
              <w:t>WebCT</w:t>
            </w:r>
          </w:p>
        </w:tc>
      </w:tr>
      <w:tr w:rsidR="00522108" w:rsidRPr="00460764" w:rsidTr="00522108">
        <w:trPr>
          <w:cantSplit/>
          <w:trHeight w:val="2106"/>
        </w:trPr>
        <w:tc>
          <w:tcPr>
            <w:tcW w:w="176" w:type="pct"/>
            <w:tcBorders>
              <w:bottom w:val="single" w:sz="12" w:space="0" w:color="auto"/>
            </w:tcBorders>
            <w:vAlign w:val="center"/>
          </w:tcPr>
          <w:p w:rsidR="00777544" w:rsidRPr="00460764" w:rsidRDefault="00777544" w:rsidP="00522108">
            <w:pPr>
              <w:spacing w:before="0" w:after="0" w:line="360" w:lineRule="auto"/>
              <w:rPr>
                <w:color w:val="000000"/>
                <w:sz w:val="20"/>
              </w:rPr>
            </w:pPr>
            <w:r w:rsidRPr="00460764">
              <w:rPr>
                <w:color w:val="000000"/>
                <w:sz w:val="20"/>
              </w:rPr>
              <w:t>15</w:t>
            </w:r>
          </w:p>
        </w:tc>
        <w:tc>
          <w:tcPr>
            <w:tcW w:w="854" w:type="pct"/>
            <w:tcBorders>
              <w:bottom w:val="single" w:sz="12" w:space="0" w:color="auto"/>
            </w:tcBorders>
            <w:vAlign w:val="center"/>
          </w:tcPr>
          <w:p w:rsidR="00777544" w:rsidRPr="00460764" w:rsidRDefault="00777544" w:rsidP="00522108">
            <w:pPr>
              <w:spacing w:before="0" w:after="0" w:line="360" w:lineRule="auto"/>
              <w:rPr>
                <w:color w:val="000000"/>
                <w:sz w:val="20"/>
              </w:rPr>
            </w:pPr>
            <w:r w:rsidRPr="00460764">
              <w:rPr>
                <w:color w:val="000000"/>
                <w:sz w:val="20"/>
              </w:rPr>
              <w:t>Международный университет бизнеса и новых технологий (Институт) г.Ярославль</w:t>
            </w:r>
          </w:p>
        </w:tc>
        <w:tc>
          <w:tcPr>
            <w:tcW w:w="568" w:type="pct"/>
            <w:tcBorders>
              <w:bottom w:val="single" w:sz="12" w:space="0" w:color="auto"/>
            </w:tcBorders>
            <w:vAlign w:val="center"/>
          </w:tcPr>
          <w:p w:rsidR="00777544" w:rsidRPr="00460764" w:rsidRDefault="00777544" w:rsidP="00522108">
            <w:pPr>
              <w:spacing w:before="0" w:after="0" w:line="360" w:lineRule="auto"/>
              <w:rPr>
                <w:color w:val="000000"/>
                <w:sz w:val="20"/>
              </w:rPr>
            </w:pPr>
            <w:r w:rsidRPr="00460764">
              <w:rPr>
                <w:color w:val="000000"/>
                <w:sz w:val="20"/>
              </w:rPr>
              <w:t>КИС УЗ</w:t>
            </w:r>
          </w:p>
        </w:tc>
        <w:tc>
          <w:tcPr>
            <w:tcW w:w="536" w:type="pct"/>
            <w:tcBorders>
              <w:bottom w:val="single" w:sz="12" w:space="0" w:color="auto"/>
            </w:tcBorders>
            <w:vAlign w:val="center"/>
          </w:tcPr>
          <w:p w:rsidR="00777544" w:rsidRPr="00460764" w:rsidRDefault="00777544" w:rsidP="00522108">
            <w:pPr>
              <w:spacing w:before="0" w:after="0" w:line="360" w:lineRule="auto"/>
              <w:rPr>
                <w:color w:val="000000"/>
                <w:sz w:val="20"/>
              </w:rPr>
            </w:pPr>
            <w:r w:rsidRPr="00460764">
              <w:rPr>
                <w:color w:val="000000"/>
                <w:sz w:val="20"/>
                <w:lang w:val="en-US"/>
              </w:rPr>
              <w:t>WebCT</w:t>
            </w:r>
          </w:p>
        </w:tc>
        <w:tc>
          <w:tcPr>
            <w:tcW w:w="657" w:type="pct"/>
            <w:tcBorders>
              <w:bottom w:val="single" w:sz="12" w:space="0" w:color="auto"/>
            </w:tcBorders>
            <w:vAlign w:val="center"/>
          </w:tcPr>
          <w:p w:rsidR="00777544" w:rsidRPr="00460764" w:rsidRDefault="00777544" w:rsidP="00522108">
            <w:pPr>
              <w:spacing w:before="0" w:after="0" w:line="360" w:lineRule="auto"/>
              <w:rPr>
                <w:color w:val="000000"/>
                <w:sz w:val="20"/>
              </w:rPr>
            </w:pPr>
            <w:r w:rsidRPr="00460764">
              <w:rPr>
                <w:color w:val="000000"/>
                <w:sz w:val="20"/>
              </w:rPr>
              <w:t>АСТТЕСТ</w:t>
            </w:r>
          </w:p>
        </w:tc>
        <w:tc>
          <w:tcPr>
            <w:tcW w:w="597" w:type="pct"/>
            <w:tcBorders>
              <w:bottom w:val="single" w:sz="12" w:space="0" w:color="auto"/>
            </w:tcBorders>
            <w:vAlign w:val="center"/>
          </w:tcPr>
          <w:p w:rsidR="00777544" w:rsidRPr="00460764" w:rsidRDefault="00777544" w:rsidP="00522108">
            <w:pPr>
              <w:spacing w:before="0" w:after="0" w:line="360" w:lineRule="auto"/>
              <w:rPr>
                <w:color w:val="000000"/>
                <w:sz w:val="20"/>
              </w:rPr>
            </w:pPr>
            <w:r w:rsidRPr="00460764">
              <w:rPr>
                <w:color w:val="000000"/>
                <w:sz w:val="20"/>
              </w:rPr>
              <w:t>ИРБИС</w:t>
            </w:r>
          </w:p>
          <w:p w:rsidR="00777544" w:rsidRPr="00460764" w:rsidRDefault="00777544" w:rsidP="00522108">
            <w:pPr>
              <w:spacing w:before="0" w:after="0" w:line="360" w:lineRule="auto"/>
              <w:rPr>
                <w:color w:val="000000"/>
                <w:sz w:val="20"/>
              </w:rPr>
            </w:pPr>
            <w:r w:rsidRPr="00460764">
              <w:rPr>
                <w:color w:val="000000"/>
                <w:sz w:val="20"/>
                <w:lang w:val="en-US"/>
              </w:rPr>
              <w:t>Web</w:t>
            </w:r>
            <w:r w:rsidRPr="00460764">
              <w:rPr>
                <w:color w:val="000000"/>
                <w:sz w:val="20"/>
              </w:rPr>
              <w:t>-ИРБИС</w:t>
            </w:r>
          </w:p>
        </w:tc>
        <w:tc>
          <w:tcPr>
            <w:tcW w:w="418" w:type="pct"/>
            <w:gridSpan w:val="2"/>
            <w:tcBorders>
              <w:bottom w:val="single" w:sz="12" w:space="0" w:color="auto"/>
            </w:tcBorders>
            <w:vAlign w:val="center"/>
          </w:tcPr>
          <w:p w:rsidR="00777544" w:rsidRPr="00460764" w:rsidRDefault="00777544" w:rsidP="00522108">
            <w:pPr>
              <w:spacing w:before="0" w:after="0" w:line="360" w:lineRule="auto"/>
              <w:rPr>
                <w:color w:val="000000"/>
                <w:sz w:val="20"/>
              </w:rPr>
            </w:pPr>
          </w:p>
        </w:tc>
        <w:tc>
          <w:tcPr>
            <w:tcW w:w="1194" w:type="pct"/>
            <w:gridSpan w:val="2"/>
            <w:tcBorders>
              <w:bottom w:val="single" w:sz="12" w:space="0" w:color="auto"/>
            </w:tcBorders>
            <w:vAlign w:val="center"/>
          </w:tcPr>
          <w:p w:rsidR="00777544" w:rsidRPr="00460764" w:rsidRDefault="00777544" w:rsidP="00522108">
            <w:pPr>
              <w:spacing w:before="0" w:after="0" w:line="360" w:lineRule="auto"/>
              <w:rPr>
                <w:color w:val="000000"/>
                <w:sz w:val="20"/>
              </w:rPr>
            </w:pPr>
          </w:p>
        </w:tc>
      </w:tr>
      <w:tr w:rsidR="00522108" w:rsidRPr="00460764" w:rsidTr="00522108">
        <w:trPr>
          <w:cantSplit/>
          <w:trHeight w:val="1768"/>
        </w:trPr>
        <w:tc>
          <w:tcPr>
            <w:tcW w:w="176" w:type="pct"/>
            <w:tcBorders>
              <w:bottom w:val="single" w:sz="12" w:space="0" w:color="auto"/>
            </w:tcBorders>
            <w:vAlign w:val="center"/>
          </w:tcPr>
          <w:p w:rsidR="00777544" w:rsidRPr="00460764" w:rsidRDefault="00777544" w:rsidP="00522108">
            <w:pPr>
              <w:spacing w:before="0" w:after="0" w:line="360" w:lineRule="auto"/>
              <w:rPr>
                <w:color w:val="000000"/>
                <w:sz w:val="20"/>
              </w:rPr>
            </w:pPr>
            <w:r w:rsidRPr="00460764">
              <w:rPr>
                <w:color w:val="000000"/>
                <w:sz w:val="20"/>
              </w:rPr>
              <w:t>16</w:t>
            </w:r>
          </w:p>
        </w:tc>
        <w:tc>
          <w:tcPr>
            <w:tcW w:w="854" w:type="pct"/>
            <w:tcBorders>
              <w:bottom w:val="single" w:sz="12" w:space="0" w:color="auto"/>
            </w:tcBorders>
            <w:vAlign w:val="center"/>
          </w:tcPr>
          <w:p w:rsidR="00777544" w:rsidRPr="00460764" w:rsidRDefault="00777544" w:rsidP="00522108">
            <w:pPr>
              <w:spacing w:before="0" w:after="0" w:line="360" w:lineRule="auto"/>
              <w:rPr>
                <w:color w:val="000000"/>
                <w:sz w:val="20"/>
              </w:rPr>
            </w:pPr>
            <w:r w:rsidRPr="00460764">
              <w:rPr>
                <w:color w:val="000000"/>
                <w:sz w:val="20"/>
              </w:rPr>
              <w:t>Международный институт гостиничного менеджмента и туризма</w:t>
            </w:r>
          </w:p>
        </w:tc>
        <w:tc>
          <w:tcPr>
            <w:tcW w:w="568" w:type="pct"/>
            <w:tcBorders>
              <w:bottom w:val="single" w:sz="12" w:space="0" w:color="auto"/>
            </w:tcBorders>
            <w:vAlign w:val="center"/>
          </w:tcPr>
          <w:p w:rsidR="00777544" w:rsidRPr="00460764" w:rsidRDefault="00777544" w:rsidP="00522108">
            <w:pPr>
              <w:spacing w:before="0" w:after="0" w:line="360" w:lineRule="auto"/>
              <w:rPr>
                <w:color w:val="000000"/>
                <w:sz w:val="20"/>
                <w:lang w:val="en-US"/>
              </w:rPr>
            </w:pPr>
            <w:r w:rsidRPr="00460764">
              <w:rPr>
                <w:color w:val="000000"/>
                <w:sz w:val="20"/>
                <w:lang w:val="en-US"/>
              </w:rPr>
              <w:t>WebCT</w:t>
            </w:r>
          </w:p>
        </w:tc>
        <w:tc>
          <w:tcPr>
            <w:tcW w:w="536" w:type="pct"/>
            <w:tcBorders>
              <w:bottom w:val="single" w:sz="12" w:space="0" w:color="auto"/>
            </w:tcBorders>
            <w:vAlign w:val="center"/>
          </w:tcPr>
          <w:p w:rsidR="00777544" w:rsidRPr="00460764" w:rsidRDefault="00777544" w:rsidP="00522108">
            <w:pPr>
              <w:spacing w:before="0" w:after="0" w:line="360" w:lineRule="auto"/>
              <w:rPr>
                <w:color w:val="000000"/>
                <w:sz w:val="20"/>
                <w:lang w:val="en-US"/>
              </w:rPr>
            </w:pPr>
            <w:r w:rsidRPr="00460764">
              <w:rPr>
                <w:color w:val="000000"/>
                <w:sz w:val="20"/>
                <w:lang w:val="en-US"/>
              </w:rPr>
              <w:t>WebCT</w:t>
            </w:r>
          </w:p>
        </w:tc>
        <w:tc>
          <w:tcPr>
            <w:tcW w:w="657" w:type="pct"/>
            <w:tcBorders>
              <w:bottom w:val="single" w:sz="12" w:space="0" w:color="auto"/>
            </w:tcBorders>
            <w:vAlign w:val="center"/>
          </w:tcPr>
          <w:p w:rsidR="00777544" w:rsidRPr="00460764" w:rsidRDefault="00777544" w:rsidP="00522108">
            <w:pPr>
              <w:spacing w:before="0" w:after="0" w:line="360" w:lineRule="auto"/>
              <w:rPr>
                <w:color w:val="000000"/>
                <w:sz w:val="20"/>
                <w:lang w:val="en-US"/>
              </w:rPr>
            </w:pPr>
            <w:r w:rsidRPr="00460764">
              <w:rPr>
                <w:color w:val="000000"/>
                <w:sz w:val="20"/>
                <w:lang w:val="en-US"/>
              </w:rPr>
              <w:t>WebCT</w:t>
            </w:r>
          </w:p>
        </w:tc>
        <w:tc>
          <w:tcPr>
            <w:tcW w:w="597" w:type="pct"/>
            <w:tcBorders>
              <w:bottom w:val="single" w:sz="12" w:space="0" w:color="auto"/>
            </w:tcBorders>
            <w:vAlign w:val="center"/>
          </w:tcPr>
          <w:p w:rsidR="00777544" w:rsidRPr="00460764" w:rsidRDefault="00777544" w:rsidP="00522108">
            <w:pPr>
              <w:spacing w:before="0" w:after="0" w:line="360" w:lineRule="auto"/>
              <w:rPr>
                <w:color w:val="000000"/>
                <w:sz w:val="20"/>
              </w:rPr>
            </w:pPr>
            <w:r w:rsidRPr="00460764">
              <w:rPr>
                <w:color w:val="000000"/>
                <w:sz w:val="20"/>
                <w:lang w:val="en-US"/>
              </w:rPr>
              <w:t>WebCT</w:t>
            </w:r>
          </w:p>
        </w:tc>
        <w:tc>
          <w:tcPr>
            <w:tcW w:w="418" w:type="pct"/>
            <w:gridSpan w:val="2"/>
            <w:tcBorders>
              <w:bottom w:val="single" w:sz="12" w:space="0" w:color="auto"/>
            </w:tcBorders>
            <w:vAlign w:val="center"/>
          </w:tcPr>
          <w:p w:rsidR="00777544" w:rsidRPr="00460764" w:rsidRDefault="00777544" w:rsidP="00522108">
            <w:pPr>
              <w:spacing w:before="0" w:after="0" w:line="360" w:lineRule="auto"/>
              <w:rPr>
                <w:color w:val="000000"/>
                <w:sz w:val="20"/>
              </w:rPr>
            </w:pPr>
          </w:p>
        </w:tc>
        <w:tc>
          <w:tcPr>
            <w:tcW w:w="1194" w:type="pct"/>
            <w:gridSpan w:val="2"/>
            <w:tcBorders>
              <w:bottom w:val="single" w:sz="12" w:space="0" w:color="auto"/>
            </w:tcBorders>
            <w:vAlign w:val="center"/>
          </w:tcPr>
          <w:p w:rsidR="00777544" w:rsidRPr="00460764" w:rsidRDefault="00777544" w:rsidP="00522108">
            <w:pPr>
              <w:spacing w:before="0" w:after="0" w:line="360" w:lineRule="auto"/>
              <w:rPr>
                <w:color w:val="000000"/>
                <w:sz w:val="20"/>
              </w:rPr>
            </w:pPr>
          </w:p>
        </w:tc>
      </w:tr>
    </w:tbl>
    <w:p w:rsidR="00777544" w:rsidRPr="00460764" w:rsidRDefault="00777544" w:rsidP="00BA23C3">
      <w:pPr>
        <w:spacing w:before="0" w:after="0" w:line="360" w:lineRule="auto"/>
        <w:ind w:firstLine="720"/>
        <w:jc w:val="both"/>
        <w:rPr>
          <w:color w:val="000000"/>
          <w:sz w:val="28"/>
          <w:lang w:val="en-US"/>
        </w:rPr>
        <w:sectPr w:rsidR="00777544" w:rsidRPr="00460764" w:rsidSect="00BA23C3">
          <w:pgSz w:w="11906" w:h="16838" w:code="9"/>
          <w:pgMar w:top="1134" w:right="851" w:bottom="1134" w:left="1701" w:header="720" w:footer="720" w:gutter="0"/>
          <w:cols w:space="720"/>
          <w:titlePg/>
          <w:docGrid w:linePitch="326"/>
        </w:sectPr>
      </w:pPr>
    </w:p>
    <w:p w:rsidR="00460764" w:rsidRDefault="00777544" w:rsidP="00BA23C3">
      <w:pPr>
        <w:spacing w:before="0" w:after="0" w:line="360" w:lineRule="auto"/>
        <w:ind w:firstLine="720"/>
        <w:jc w:val="both"/>
        <w:rPr>
          <w:color w:val="000000"/>
          <w:sz w:val="28"/>
        </w:rPr>
      </w:pPr>
      <w:r w:rsidRPr="00460764">
        <w:rPr>
          <w:color w:val="000000"/>
          <w:sz w:val="28"/>
        </w:rPr>
        <w:t>Наиболее продвинутые вузы представлены в следующей таблице.</w:t>
      </w:r>
    </w:p>
    <w:p w:rsidR="00777544" w:rsidRPr="00460764" w:rsidRDefault="00777544" w:rsidP="00BA23C3">
      <w:pPr>
        <w:spacing w:before="0" w:after="0" w:line="360" w:lineRule="auto"/>
        <w:ind w:firstLine="720"/>
        <w:jc w:val="both"/>
        <w:rPr>
          <w:color w:val="000000"/>
          <w:sz w:val="28"/>
        </w:rPr>
      </w:pPr>
      <w:r w:rsidRPr="00460764">
        <w:rPr>
          <w:color w:val="000000"/>
          <w:sz w:val="28"/>
        </w:rPr>
        <w:t>Таб.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8"/>
        <w:gridCol w:w="2754"/>
        <w:gridCol w:w="1790"/>
        <w:gridCol w:w="1478"/>
      </w:tblGrid>
      <w:tr w:rsidR="00777544" w:rsidRPr="00460764" w:rsidTr="00460764">
        <w:trPr>
          <w:cantSplit/>
        </w:trPr>
        <w:tc>
          <w:tcPr>
            <w:tcW w:w="1853" w:type="pct"/>
          </w:tcPr>
          <w:p w:rsidR="00777544" w:rsidRPr="00460764" w:rsidRDefault="00777544" w:rsidP="00522108">
            <w:pPr>
              <w:spacing w:before="0" w:after="0" w:line="360" w:lineRule="auto"/>
              <w:rPr>
                <w:b/>
                <w:color w:val="000000"/>
                <w:sz w:val="20"/>
              </w:rPr>
            </w:pPr>
            <w:r w:rsidRPr="00460764">
              <w:rPr>
                <w:b/>
                <w:color w:val="000000"/>
                <w:sz w:val="20"/>
              </w:rPr>
              <w:t>Университеты</w:t>
            </w:r>
          </w:p>
        </w:tc>
        <w:tc>
          <w:tcPr>
            <w:tcW w:w="1439" w:type="pct"/>
          </w:tcPr>
          <w:p w:rsidR="00777544" w:rsidRPr="00460764" w:rsidRDefault="00777544" w:rsidP="00522108">
            <w:pPr>
              <w:spacing w:before="0" w:after="0" w:line="360" w:lineRule="auto"/>
              <w:rPr>
                <w:b/>
                <w:color w:val="000000"/>
                <w:sz w:val="20"/>
              </w:rPr>
            </w:pPr>
            <w:r w:rsidRPr="00460764">
              <w:rPr>
                <w:b/>
                <w:color w:val="000000"/>
                <w:sz w:val="20"/>
              </w:rPr>
              <w:t xml:space="preserve">Год введения в эксплуатацию </w:t>
            </w:r>
            <w:r w:rsidRPr="00460764">
              <w:rPr>
                <w:b/>
                <w:color w:val="000000"/>
                <w:sz w:val="20"/>
                <w:lang w:val="en-US"/>
              </w:rPr>
              <w:t>WEB</w:t>
            </w:r>
            <w:r w:rsidRPr="00460764">
              <w:rPr>
                <w:b/>
                <w:color w:val="000000"/>
                <w:sz w:val="20"/>
              </w:rPr>
              <w:t xml:space="preserve"> </w:t>
            </w:r>
            <w:r w:rsidRPr="00460764">
              <w:rPr>
                <w:b/>
                <w:color w:val="000000"/>
                <w:sz w:val="20"/>
                <w:lang w:val="en-US"/>
              </w:rPr>
              <w:t>CT</w:t>
            </w:r>
          </w:p>
        </w:tc>
        <w:tc>
          <w:tcPr>
            <w:tcW w:w="935" w:type="pct"/>
          </w:tcPr>
          <w:p w:rsidR="00777544" w:rsidRPr="00460764" w:rsidRDefault="00777544" w:rsidP="00522108">
            <w:pPr>
              <w:spacing w:before="0" w:after="0" w:line="360" w:lineRule="auto"/>
              <w:rPr>
                <w:b/>
                <w:color w:val="000000"/>
                <w:sz w:val="20"/>
              </w:rPr>
            </w:pPr>
            <w:r w:rsidRPr="00460764">
              <w:rPr>
                <w:b/>
                <w:color w:val="000000"/>
                <w:sz w:val="20"/>
              </w:rPr>
              <w:t>Кол-во студентов</w:t>
            </w:r>
          </w:p>
        </w:tc>
        <w:tc>
          <w:tcPr>
            <w:tcW w:w="772" w:type="pct"/>
          </w:tcPr>
          <w:p w:rsidR="00777544" w:rsidRPr="00460764" w:rsidRDefault="00777544" w:rsidP="00522108">
            <w:pPr>
              <w:spacing w:before="0" w:after="0" w:line="360" w:lineRule="auto"/>
              <w:rPr>
                <w:b/>
                <w:color w:val="000000"/>
                <w:sz w:val="20"/>
              </w:rPr>
            </w:pPr>
            <w:r w:rsidRPr="00460764">
              <w:rPr>
                <w:b/>
                <w:color w:val="000000"/>
                <w:sz w:val="20"/>
              </w:rPr>
              <w:t>Кол-во учебных курсов</w:t>
            </w:r>
          </w:p>
        </w:tc>
      </w:tr>
      <w:tr w:rsidR="00777544" w:rsidRPr="00460764" w:rsidTr="00460764">
        <w:trPr>
          <w:cantSplit/>
        </w:trPr>
        <w:tc>
          <w:tcPr>
            <w:tcW w:w="1853" w:type="pct"/>
          </w:tcPr>
          <w:p w:rsidR="00777544" w:rsidRPr="00460764" w:rsidRDefault="00777544" w:rsidP="00522108">
            <w:pPr>
              <w:spacing w:before="0" w:after="0" w:line="360" w:lineRule="auto"/>
              <w:rPr>
                <w:color w:val="000000"/>
                <w:sz w:val="20"/>
                <w:lang w:val="en-US"/>
              </w:rPr>
            </w:pPr>
            <w:r w:rsidRPr="00460764">
              <w:rPr>
                <w:color w:val="000000"/>
                <w:sz w:val="20"/>
                <w:lang w:val="en-US"/>
              </w:rPr>
              <w:t>Colorado State University</w:t>
            </w:r>
          </w:p>
        </w:tc>
        <w:tc>
          <w:tcPr>
            <w:tcW w:w="1439" w:type="pct"/>
          </w:tcPr>
          <w:p w:rsidR="00777544" w:rsidRPr="00460764" w:rsidRDefault="00460764" w:rsidP="00522108">
            <w:pPr>
              <w:spacing w:before="0" w:after="0" w:line="360" w:lineRule="auto"/>
              <w:rPr>
                <w:color w:val="000000"/>
                <w:sz w:val="20"/>
                <w:lang w:val="en-US"/>
              </w:rPr>
            </w:pPr>
            <w:r w:rsidRPr="00460764">
              <w:rPr>
                <w:color w:val="000000"/>
                <w:sz w:val="20"/>
                <w:lang w:val="en-US"/>
              </w:rPr>
              <w:t>200</w:t>
            </w:r>
            <w:r w:rsidR="00777544" w:rsidRPr="00460764">
              <w:rPr>
                <w:color w:val="000000"/>
                <w:sz w:val="20"/>
                <w:lang w:val="en-US"/>
              </w:rPr>
              <w:t>8</w:t>
            </w:r>
          </w:p>
        </w:tc>
        <w:tc>
          <w:tcPr>
            <w:tcW w:w="935" w:type="pct"/>
          </w:tcPr>
          <w:p w:rsidR="00777544" w:rsidRPr="00460764" w:rsidRDefault="00777544" w:rsidP="00522108">
            <w:pPr>
              <w:spacing w:before="0" w:after="0" w:line="360" w:lineRule="auto"/>
              <w:rPr>
                <w:color w:val="000000"/>
                <w:sz w:val="20"/>
                <w:lang w:val="en-US"/>
              </w:rPr>
            </w:pPr>
            <w:r w:rsidRPr="00460764">
              <w:rPr>
                <w:color w:val="000000"/>
                <w:sz w:val="20"/>
                <w:lang w:val="en-US"/>
              </w:rPr>
              <w:t xml:space="preserve">23 </w:t>
            </w:r>
            <w:r w:rsidRPr="00460764">
              <w:rPr>
                <w:color w:val="000000"/>
                <w:sz w:val="20"/>
              </w:rPr>
              <w:t>тыс</w:t>
            </w:r>
            <w:r w:rsidRPr="00460764">
              <w:rPr>
                <w:color w:val="000000"/>
                <w:sz w:val="20"/>
                <w:lang w:val="en-US"/>
              </w:rPr>
              <w:t>.</w:t>
            </w:r>
          </w:p>
        </w:tc>
        <w:tc>
          <w:tcPr>
            <w:tcW w:w="772" w:type="pct"/>
          </w:tcPr>
          <w:p w:rsidR="00777544" w:rsidRPr="00460764" w:rsidRDefault="00777544" w:rsidP="00522108">
            <w:pPr>
              <w:spacing w:before="0" w:after="0" w:line="360" w:lineRule="auto"/>
              <w:rPr>
                <w:color w:val="000000"/>
                <w:sz w:val="20"/>
                <w:lang w:val="en-US"/>
              </w:rPr>
            </w:pPr>
            <w:r w:rsidRPr="00460764">
              <w:rPr>
                <w:color w:val="000000"/>
                <w:sz w:val="20"/>
                <w:lang w:val="en-US"/>
              </w:rPr>
              <w:t>1.100</w:t>
            </w:r>
          </w:p>
        </w:tc>
      </w:tr>
      <w:tr w:rsidR="00777544" w:rsidRPr="00460764" w:rsidTr="00460764">
        <w:trPr>
          <w:cantSplit/>
        </w:trPr>
        <w:tc>
          <w:tcPr>
            <w:tcW w:w="1853" w:type="pct"/>
          </w:tcPr>
          <w:p w:rsidR="00777544" w:rsidRPr="00460764" w:rsidRDefault="00777544" w:rsidP="00522108">
            <w:pPr>
              <w:spacing w:before="0" w:after="0" w:line="360" w:lineRule="auto"/>
              <w:rPr>
                <w:color w:val="000000"/>
                <w:sz w:val="20"/>
                <w:lang w:val="en-US"/>
              </w:rPr>
            </w:pPr>
            <w:r w:rsidRPr="00460764">
              <w:rPr>
                <w:color w:val="000000"/>
                <w:sz w:val="20"/>
                <w:lang w:val="en-US"/>
              </w:rPr>
              <w:t>Coventry University</w:t>
            </w:r>
          </w:p>
        </w:tc>
        <w:tc>
          <w:tcPr>
            <w:tcW w:w="1439" w:type="pct"/>
          </w:tcPr>
          <w:p w:rsidR="00777544" w:rsidRPr="00460764" w:rsidRDefault="00460764" w:rsidP="00522108">
            <w:pPr>
              <w:spacing w:before="0" w:after="0" w:line="360" w:lineRule="auto"/>
              <w:rPr>
                <w:color w:val="000000"/>
                <w:sz w:val="20"/>
                <w:lang w:val="en-US"/>
              </w:rPr>
            </w:pPr>
            <w:r w:rsidRPr="00460764">
              <w:rPr>
                <w:color w:val="000000"/>
                <w:sz w:val="20"/>
                <w:lang w:val="en-US"/>
              </w:rPr>
              <w:t>200</w:t>
            </w:r>
            <w:r w:rsidR="00777544" w:rsidRPr="00460764">
              <w:rPr>
                <w:color w:val="000000"/>
                <w:sz w:val="20"/>
                <w:lang w:val="en-US"/>
              </w:rPr>
              <w:t>8</w:t>
            </w:r>
          </w:p>
        </w:tc>
        <w:tc>
          <w:tcPr>
            <w:tcW w:w="935" w:type="pct"/>
          </w:tcPr>
          <w:p w:rsidR="00777544" w:rsidRPr="00460764" w:rsidRDefault="00777544" w:rsidP="00522108">
            <w:pPr>
              <w:spacing w:before="0" w:after="0" w:line="360" w:lineRule="auto"/>
              <w:rPr>
                <w:color w:val="000000"/>
                <w:sz w:val="20"/>
                <w:lang w:val="en-US"/>
              </w:rPr>
            </w:pPr>
            <w:r w:rsidRPr="00460764">
              <w:rPr>
                <w:color w:val="000000"/>
                <w:sz w:val="20"/>
                <w:lang w:val="en-US"/>
              </w:rPr>
              <w:t xml:space="preserve">17 </w:t>
            </w:r>
            <w:r w:rsidRPr="00460764">
              <w:rPr>
                <w:color w:val="000000"/>
                <w:sz w:val="20"/>
              </w:rPr>
              <w:t>тыс</w:t>
            </w:r>
            <w:r w:rsidRPr="00460764">
              <w:rPr>
                <w:color w:val="000000"/>
                <w:sz w:val="20"/>
                <w:lang w:val="en-US"/>
              </w:rPr>
              <w:t>.</w:t>
            </w:r>
          </w:p>
        </w:tc>
        <w:tc>
          <w:tcPr>
            <w:tcW w:w="772" w:type="pct"/>
          </w:tcPr>
          <w:p w:rsidR="00777544" w:rsidRPr="00460764" w:rsidRDefault="00777544" w:rsidP="00522108">
            <w:pPr>
              <w:spacing w:before="0" w:after="0" w:line="360" w:lineRule="auto"/>
              <w:rPr>
                <w:color w:val="000000"/>
                <w:sz w:val="20"/>
                <w:lang w:val="en-US"/>
              </w:rPr>
            </w:pPr>
            <w:r w:rsidRPr="00460764">
              <w:rPr>
                <w:color w:val="000000"/>
                <w:sz w:val="20"/>
                <w:lang w:val="en-US"/>
              </w:rPr>
              <w:t>2.774</w:t>
            </w:r>
          </w:p>
        </w:tc>
      </w:tr>
      <w:tr w:rsidR="00777544" w:rsidRPr="00460764" w:rsidTr="00460764">
        <w:trPr>
          <w:cantSplit/>
        </w:trPr>
        <w:tc>
          <w:tcPr>
            <w:tcW w:w="1853" w:type="pct"/>
          </w:tcPr>
          <w:p w:rsidR="00777544" w:rsidRPr="00460764" w:rsidRDefault="00777544" w:rsidP="00522108">
            <w:pPr>
              <w:spacing w:before="0" w:after="0" w:line="360" w:lineRule="auto"/>
              <w:rPr>
                <w:color w:val="000000"/>
                <w:sz w:val="20"/>
                <w:lang w:val="en-US"/>
              </w:rPr>
            </w:pPr>
            <w:r w:rsidRPr="00460764">
              <w:rPr>
                <w:color w:val="000000"/>
                <w:sz w:val="20"/>
                <w:lang w:val="en-US"/>
              </w:rPr>
              <w:t>Georgia State University</w:t>
            </w:r>
          </w:p>
        </w:tc>
        <w:tc>
          <w:tcPr>
            <w:tcW w:w="1439" w:type="pct"/>
          </w:tcPr>
          <w:p w:rsidR="00777544" w:rsidRPr="00460764" w:rsidRDefault="00460764" w:rsidP="00522108">
            <w:pPr>
              <w:spacing w:before="0" w:after="0" w:line="360" w:lineRule="auto"/>
              <w:rPr>
                <w:color w:val="000000"/>
                <w:sz w:val="20"/>
                <w:lang w:val="en-US"/>
              </w:rPr>
            </w:pPr>
            <w:r w:rsidRPr="00460764">
              <w:rPr>
                <w:color w:val="000000"/>
                <w:sz w:val="20"/>
                <w:lang w:val="en-US"/>
              </w:rPr>
              <w:t>200</w:t>
            </w:r>
            <w:r w:rsidR="00777544" w:rsidRPr="00460764">
              <w:rPr>
                <w:color w:val="000000"/>
                <w:sz w:val="20"/>
                <w:lang w:val="en-US"/>
              </w:rPr>
              <w:t>8</w:t>
            </w:r>
          </w:p>
        </w:tc>
        <w:tc>
          <w:tcPr>
            <w:tcW w:w="935" w:type="pct"/>
          </w:tcPr>
          <w:p w:rsidR="00777544" w:rsidRPr="00460764" w:rsidRDefault="00777544" w:rsidP="00522108">
            <w:pPr>
              <w:spacing w:before="0" w:after="0" w:line="360" w:lineRule="auto"/>
              <w:rPr>
                <w:color w:val="000000"/>
                <w:sz w:val="20"/>
                <w:lang w:val="en-US"/>
              </w:rPr>
            </w:pPr>
            <w:r w:rsidRPr="00460764">
              <w:rPr>
                <w:color w:val="000000"/>
                <w:sz w:val="20"/>
                <w:lang w:val="en-US"/>
              </w:rPr>
              <w:t xml:space="preserve">50 </w:t>
            </w:r>
            <w:r w:rsidRPr="00460764">
              <w:rPr>
                <w:color w:val="000000"/>
                <w:sz w:val="20"/>
              </w:rPr>
              <w:t>тыс</w:t>
            </w:r>
            <w:r w:rsidRPr="00460764">
              <w:rPr>
                <w:color w:val="000000"/>
                <w:sz w:val="20"/>
                <w:lang w:val="en-US"/>
              </w:rPr>
              <w:t>.</w:t>
            </w:r>
          </w:p>
        </w:tc>
        <w:tc>
          <w:tcPr>
            <w:tcW w:w="772" w:type="pct"/>
          </w:tcPr>
          <w:p w:rsidR="00777544" w:rsidRPr="00460764" w:rsidRDefault="00777544" w:rsidP="00522108">
            <w:pPr>
              <w:spacing w:before="0" w:after="0" w:line="360" w:lineRule="auto"/>
              <w:rPr>
                <w:color w:val="000000"/>
                <w:sz w:val="20"/>
                <w:lang w:val="en-US"/>
              </w:rPr>
            </w:pPr>
            <w:r w:rsidRPr="00460764">
              <w:rPr>
                <w:color w:val="000000"/>
                <w:sz w:val="20"/>
                <w:lang w:val="en-US"/>
              </w:rPr>
              <w:t>1.857</w:t>
            </w:r>
          </w:p>
        </w:tc>
      </w:tr>
      <w:tr w:rsidR="00777544" w:rsidRPr="00460764" w:rsidTr="00460764">
        <w:trPr>
          <w:cantSplit/>
        </w:trPr>
        <w:tc>
          <w:tcPr>
            <w:tcW w:w="1853" w:type="pct"/>
          </w:tcPr>
          <w:p w:rsidR="00777544" w:rsidRPr="00460764" w:rsidRDefault="00777544" w:rsidP="00522108">
            <w:pPr>
              <w:spacing w:before="0" w:after="0" w:line="360" w:lineRule="auto"/>
              <w:rPr>
                <w:color w:val="000000"/>
                <w:sz w:val="20"/>
                <w:lang w:val="en-US"/>
              </w:rPr>
            </w:pPr>
            <w:r w:rsidRPr="00460764">
              <w:rPr>
                <w:color w:val="000000"/>
                <w:sz w:val="20"/>
                <w:lang w:val="en-US"/>
              </w:rPr>
              <w:t>Ohio State University</w:t>
            </w:r>
          </w:p>
        </w:tc>
        <w:tc>
          <w:tcPr>
            <w:tcW w:w="1439" w:type="pct"/>
          </w:tcPr>
          <w:p w:rsidR="00777544" w:rsidRPr="00460764" w:rsidRDefault="00460764" w:rsidP="00522108">
            <w:pPr>
              <w:spacing w:before="0" w:after="0" w:line="360" w:lineRule="auto"/>
              <w:rPr>
                <w:color w:val="000000"/>
                <w:sz w:val="20"/>
                <w:lang w:val="en-US"/>
              </w:rPr>
            </w:pPr>
            <w:r w:rsidRPr="00460764">
              <w:rPr>
                <w:color w:val="000000"/>
                <w:sz w:val="20"/>
                <w:lang w:val="en-US"/>
              </w:rPr>
              <w:t>200</w:t>
            </w:r>
            <w:r w:rsidR="00777544" w:rsidRPr="00460764">
              <w:rPr>
                <w:color w:val="000000"/>
                <w:sz w:val="20"/>
                <w:lang w:val="en-US"/>
              </w:rPr>
              <w:t>8</w:t>
            </w:r>
          </w:p>
        </w:tc>
        <w:tc>
          <w:tcPr>
            <w:tcW w:w="935" w:type="pct"/>
          </w:tcPr>
          <w:p w:rsidR="00777544" w:rsidRPr="00460764" w:rsidRDefault="00777544" w:rsidP="00522108">
            <w:pPr>
              <w:spacing w:before="0" w:after="0" w:line="360" w:lineRule="auto"/>
              <w:rPr>
                <w:color w:val="000000"/>
                <w:sz w:val="20"/>
                <w:lang w:val="en-US"/>
              </w:rPr>
            </w:pPr>
            <w:r w:rsidRPr="00460764">
              <w:rPr>
                <w:color w:val="000000"/>
                <w:sz w:val="20"/>
                <w:lang w:val="en-US"/>
              </w:rPr>
              <w:t xml:space="preserve">45 </w:t>
            </w:r>
            <w:r w:rsidRPr="00460764">
              <w:rPr>
                <w:color w:val="000000"/>
                <w:sz w:val="20"/>
              </w:rPr>
              <w:t>тыс</w:t>
            </w:r>
            <w:r w:rsidRPr="00460764">
              <w:rPr>
                <w:color w:val="000000"/>
                <w:sz w:val="20"/>
                <w:lang w:val="en-US"/>
              </w:rPr>
              <w:t>.</w:t>
            </w:r>
          </w:p>
        </w:tc>
        <w:tc>
          <w:tcPr>
            <w:tcW w:w="772" w:type="pct"/>
          </w:tcPr>
          <w:p w:rsidR="00777544" w:rsidRPr="00460764" w:rsidRDefault="00777544" w:rsidP="00522108">
            <w:pPr>
              <w:spacing w:before="0" w:after="0" w:line="360" w:lineRule="auto"/>
              <w:rPr>
                <w:color w:val="000000"/>
                <w:sz w:val="20"/>
                <w:lang w:val="en-US"/>
              </w:rPr>
            </w:pPr>
            <w:r w:rsidRPr="00460764">
              <w:rPr>
                <w:color w:val="000000"/>
                <w:sz w:val="20"/>
                <w:lang w:val="en-US"/>
              </w:rPr>
              <w:t>1.500</w:t>
            </w:r>
          </w:p>
        </w:tc>
      </w:tr>
      <w:tr w:rsidR="00777544" w:rsidRPr="00460764" w:rsidTr="00460764">
        <w:trPr>
          <w:cantSplit/>
        </w:trPr>
        <w:tc>
          <w:tcPr>
            <w:tcW w:w="1853" w:type="pct"/>
          </w:tcPr>
          <w:p w:rsidR="00777544" w:rsidRPr="00460764" w:rsidRDefault="00777544" w:rsidP="00522108">
            <w:pPr>
              <w:spacing w:before="0" w:after="0" w:line="360" w:lineRule="auto"/>
              <w:rPr>
                <w:color w:val="000000"/>
                <w:sz w:val="20"/>
                <w:lang w:val="en-US"/>
              </w:rPr>
            </w:pPr>
            <w:r w:rsidRPr="00460764">
              <w:rPr>
                <w:color w:val="000000"/>
                <w:sz w:val="20"/>
                <w:lang w:val="en-US"/>
              </w:rPr>
              <w:t>Utah State University</w:t>
            </w:r>
          </w:p>
        </w:tc>
        <w:tc>
          <w:tcPr>
            <w:tcW w:w="1439" w:type="pct"/>
          </w:tcPr>
          <w:p w:rsidR="00777544" w:rsidRPr="00460764" w:rsidRDefault="00460764" w:rsidP="00522108">
            <w:pPr>
              <w:spacing w:before="0" w:after="0" w:line="360" w:lineRule="auto"/>
              <w:rPr>
                <w:color w:val="000000"/>
                <w:sz w:val="20"/>
                <w:lang w:val="en-US"/>
              </w:rPr>
            </w:pPr>
            <w:r w:rsidRPr="00460764">
              <w:rPr>
                <w:color w:val="000000"/>
                <w:sz w:val="20"/>
                <w:lang w:val="en-US"/>
              </w:rPr>
              <w:t>200</w:t>
            </w:r>
            <w:r w:rsidR="00777544" w:rsidRPr="00460764">
              <w:rPr>
                <w:color w:val="000000"/>
                <w:sz w:val="20"/>
                <w:lang w:val="en-US"/>
              </w:rPr>
              <w:t>8</w:t>
            </w:r>
          </w:p>
        </w:tc>
        <w:tc>
          <w:tcPr>
            <w:tcW w:w="935" w:type="pct"/>
          </w:tcPr>
          <w:p w:rsidR="00777544" w:rsidRPr="00460764" w:rsidRDefault="00777544" w:rsidP="00522108">
            <w:pPr>
              <w:spacing w:before="0" w:after="0" w:line="360" w:lineRule="auto"/>
              <w:rPr>
                <w:color w:val="000000"/>
                <w:sz w:val="20"/>
                <w:lang w:val="en-US"/>
              </w:rPr>
            </w:pPr>
            <w:r w:rsidRPr="00460764">
              <w:rPr>
                <w:color w:val="000000"/>
                <w:sz w:val="20"/>
                <w:lang w:val="en-US"/>
              </w:rPr>
              <w:t xml:space="preserve">21 </w:t>
            </w:r>
            <w:r w:rsidRPr="00460764">
              <w:rPr>
                <w:color w:val="000000"/>
                <w:sz w:val="20"/>
              </w:rPr>
              <w:t>тыс</w:t>
            </w:r>
            <w:r w:rsidRPr="00460764">
              <w:rPr>
                <w:color w:val="000000"/>
                <w:sz w:val="20"/>
                <w:lang w:val="en-US"/>
              </w:rPr>
              <w:t>.</w:t>
            </w:r>
          </w:p>
        </w:tc>
        <w:tc>
          <w:tcPr>
            <w:tcW w:w="772" w:type="pct"/>
          </w:tcPr>
          <w:p w:rsidR="00777544" w:rsidRPr="00460764" w:rsidRDefault="00777544" w:rsidP="00522108">
            <w:pPr>
              <w:spacing w:before="0" w:after="0" w:line="360" w:lineRule="auto"/>
              <w:rPr>
                <w:color w:val="000000"/>
                <w:sz w:val="20"/>
                <w:lang w:val="en-US"/>
              </w:rPr>
            </w:pPr>
            <w:r w:rsidRPr="00460764">
              <w:rPr>
                <w:color w:val="000000"/>
                <w:sz w:val="20"/>
                <w:lang w:val="en-US"/>
              </w:rPr>
              <w:t>250</w:t>
            </w:r>
          </w:p>
        </w:tc>
      </w:tr>
      <w:tr w:rsidR="00777544" w:rsidRPr="00460764" w:rsidTr="00460764">
        <w:trPr>
          <w:cantSplit/>
        </w:trPr>
        <w:tc>
          <w:tcPr>
            <w:tcW w:w="1853" w:type="pct"/>
          </w:tcPr>
          <w:p w:rsidR="00777544" w:rsidRPr="00460764" w:rsidRDefault="00777544" w:rsidP="00522108">
            <w:pPr>
              <w:spacing w:before="0" w:after="0" w:line="360" w:lineRule="auto"/>
              <w:rPr>
                <w:color w:val="000000"/>
                <w:sz w:val="20"/>
                <w:lang w:val="en-US"/>
              </w:rPr>
            </w:pPr>
            <w:r w:rsidRPr="00460764">
              <w:rPr>
                <w:color w:val="000000"/>
                <w:sz w:val="20"/>
                <w:lang w:val="en-US"/>
              </w:rPr>
              <w:t>University of Maryland</w:t>
            </w:r>
          </w:p>
        </w:tc>
        <w:tc>
          <w:tcPr>
            <w:tcW w:w="1439" w:type="pct"/>
          </w:tcPr>
          <w:p w:rsidR="00777544" w:rsidRPr="00460764" w:rsidRDefault="00460764" w:rsidP="00522108">
            <w:pPr>
              <w:spacing w:before="0" w:after="0" w:line="360" w:lineRule="auto"/>
              <w:rPr>
                <w:color w:val="000000"/>
                <w:sz w:val="20"/>
                <w:lang w:val="en-US"/>
              </w:rPr>
            </w:pPr>
            <w:r w:rsidRPr="00460764">
              <w:rPr>
                <w:color w:val="000000"/>
                <w:sz w:val="20"/>
                <w:lang w:val="en-US"/>
              </w:rPr>
              <w:t>200</w:t>
            </w:r>
            <w:r w:rsidR="00777544" w:rsidRPr="00460764">
              <w:rPr>
                <w:color w:val="000000"/>
                <w:sz w:val="20"/>
                <w:lang w:val="en-US"/>
              </w:rPr>
              <w:t>8</w:t>
            </w:r>
          </w:p>
        </w:tc>
        <w:tc>
          <w:tcPr>
            <w:tcW w:w="935" w:type="pct"/>
          </w:tcPr>
          <w:p w:rsidR="00777544" w:rsidRPr="00460764" w:rsidRDefault="00777544" w:rsidP="00522108">
            <w:pPr>
              <w:spacing w:before="0" w:after="0" w:line="360" w:lineRule="auto"/>
              <w:rPr>
                <w:color w:val="000000"/>
                <w:sz w:val="20"/>
                <w:lang w:val="en-US"/>
              </w:rPr>
            </w:pPr>
            <w:r w:rsidRPr="00460764">
              <w:rPr>
                <w:color w:val="000000"/>
                <w:sz w:val="20"/>
                <w:lang w:val="en-US"/>
              </w:rPr>
              <w:t xml:space="preserve">33 </w:t>
            </w:r>
            <w:r w:rsidRPr="00460764">
              <w:rPr>
                <w:color w:val="000000"/>
                <w:sz w:val="20"/>
              </w:rPr>
              <w:t>тыс</w:t>
            </w:r>
            <w:r w:rsidRPr="00460764">
              <w:rPr>
                <w:color w:val="000000"/>
                <w:sz w:val="20"/>
                <w:lang w:val="en-US"/>
              </w:rPr>
              <w:t>.</w:t>
            </w:r>
          </w:p>
        </w:tc>
        <w:tc>
          <w:tcPr>
            <w:tcW w:w="772" w:type="pct"/>
          </w:tcPr>
          <w:p w:rsidR="00777544" w:rsidRPr="00460764" w:rsidRDefault="00777544" w:rsidP="00522108">
            <w:pPr>
              <w:spacing w:before="0" w:after="0" w:line="360" w:lineRule="auto"/>
              <w:rPr>
                <w:color w:val="000000"/>
                <w:sz w:val="20"/>
                <w:lang w:val="en-US"/>
              </w:rPr>
            </w:pPr>
            <w:r w:rsidRPr="00460764">
              <w:rPr>
                <w:color w:val="000000"/>
                <w:sz w:val="20"/>
                <w:lang w:val="en-US"/>
              </w:rPr>
              <w:t>281</w:t>
            </w:r>
          </w:p>
        </w:tc>
      </w:tr>
      <w:tr w:rsidR="00777544" w:rsidRPr="00460764" w:rsidTr="00460764">
        <w:trPr>
          <w:cantSplit/>
        </w:trPr>
        <w:tc>
          <w:tcPr>
            <w:tcW w:w="1853" w:type="pct"/>
          </w:tcPr>
          <w:p w:rsidR="00777544" w:rsidRPr="00460764" w:rsidRDefault="00777544" w:rsidP="00522108">
            <w:pPr>
              <w:spacing w:before="0" w:after="0" w:line="360" w:lineRule="auto"/>
              <w:rPr>
                <w:color w:val="000000"/>
                <w:sz w:val="20"/>
                <w:lang w:val="en-US"/>
              </w:rPr>
            </w:pPr>
            <w:r w:rsidRPr="00460764">
              <w:rPr>
                <w:color w:val="000000"/>
                <w:sz w:val="20"/>
                <w:lang w:val="en-US"/>
              </w:rPr>
              <w:t>University of Turku</w:t>
            </w:r>
          </w:p>
        </w:tc>
        <w:tc>
          <w:tcPr>
            <w:tcW w:w="1439" w:type="pct"/>
          </w:tcPr>
          <w:p w:rsidR="00777544" w:rsidRPr="00460764" w:rsidRDefault="00460764" w:rsidP="00522108">
            <w:pPr>
              <w:spacing w:before="0" w:after="0" w:line="360" w:lineRule="auto"/>
              <w:rPr>
                <w:color w:val="000000"/>
                <w:sz w:val="20"/>
                <w:lang w:val="en-US"/>
              </w:rPr>
            </w:pPr>
            <w:r w:rsidRPr="00460764">
              <w:rPr>
                <w:color w:val="000000"/>
                <w:sz w:val="20"/>
                <w:lang w:val="en-US"/>
              </w:rPr>
              <w:t>200</w:t>
            </w:r>
            <w:r w:rsidR="00777544" w:rsidRPr="00460764">
              <w:rPr>
                <w:color w:val="000000"/>
                <w:sz w:val="20"/>
                <w:lang w:val="en-US"/>
              </w:rPr>
              <w:t>7</w:t>
            </w:r>
          </w:p>
        </w:tc>
        <w:tc>
          <w:tcPr>
            <w:tcW w:w="935" w:type="pct"/>
          </w:tcPr>
          <w:p w:rsidR="00777544" w:rsidRPr="00460764" w:rsidRDefault="00777544" w:rsidP="00522108">
            <w:pPr>
              <w:spacing w:before="0" w:after="0" w:line="360" w:lineRule="auto"/>
              <w:rPr>
                <w:color w:val="000000"/>
                <w:sz w:val="20"/>
                <w:lang w:val="en-US"/>
              </w:rPr>
            </w:pPr>
            <w:r w:rsidRPr="00460764">
              <w:rPr>
                <w:color w:val="000000"/>
                <w:sz w:val="20"/>
                <w:lang w:val="en-US"/>
              </w:rPr>
              <w:t xml:space="preserve">11,5 </w:t>
            </w:r>
            <w:r w:rsidRPr="00460764">
              <w:rPr>
                <w:color w:val="000000"/>
                <w:sz w:val="20"/>
              </w:rPr>
              <w:t>тыс</w:t>
            </w:r>
            <w:r w:rsidRPr="00460764">
              <w:rPr>
                <w:color w:val="000000"/>
                <w:sz w:val="20"/>
                <w:lang w:val="en-US"/>
              </w:rPr>
              <w:t>.</w:t>
            </w:r>
          </w:p>
        </w:tc>
        <w:tc>
          <w:tcPr>
            <w:tcW w:w="772" w:type="pct"/>
          </w:tcPr>
          <w:p w:rsidR="00777544" w:rsidRPr="00460764" w:rsidRDefault="00777544" w:rsidP="00522108">
            <w:pPr>
              <w:spacing w:before="0" w:after="0" w:line="360" w:lineRule="auto"/>
              <w:rPr>
                <w:color w:val="000000"/>
                <w:sz w:val="20"/>
                <w:lang w:val="en-US"/>
              </w:rPr>
            </w:pPr>
            <w:r w:rsidRPr="00460764">
              <w:rPr>
                <w:color w:val="000000"/>
                <w:sz w:val="20"/>
                <w:lang w:val="en-US"/>
              </w:rPr>
              <w:t>220</w:t>
            </w:r>
          </w:p>
        </w:tc>
      </w:tr>
      <w:tr w:rsidR="00777544" w:rsidRPr="00460764" w:rsidTr="00460764">
        <w:trPr>
          <w:cantSplit/>
        </w:trPr>
        <w:tc>
          <w:tcPr>
            <w:tcW w:w="1853" w:type="pct"/>
          </w:tcPr>
          <w:p w:rsidR="00777544" w:rsidRPr="00460764" w:rsidRDefault="00777544" w:rsidP="00522108">
            <w:pPr>
              <w:spacing w:before="0" w:after="0" w:line="360" w:lineRule="auto"/>
              <w:rPr>
                <w:color w:val="000000"/>
                <w:sz w:val="20"/>
                <w:lang w:val="en-US"/>
              </w:rPr>
            </w:pPr>
            <w:r w:rsidRPr="00460764">
              <w:rPr>
                <w:color w:val="000000"/>
                <w:sz w:val="20"/>
                <w:lang w:val="en-US"/>
              </w:rPr>
              <w:t>Utrecht University</w:t>
            </w:r>
          </w:p>
        </w:tc>
        <w:tc>
          <w:tcPr>
            <w:tcW w:w="1439" w:type="pct"/>
          </w:tcPr>
          <w:p w:rsidR="00777544" w:rsidRPr="00460764" w:rsidRDefault="00460764" w:rsidP="00522108">
            <w:pPr>
              <w:spacing w:before="0" w:after="0" w:line="360" w:lineRule="auto"/>
              <w:rPr>
                <w:color w:val="000000"/>
                <w:sz w:val="20"/>
                <w:lang w:val="en-US"/>
              </w:rPr>
            </w:pPr>
            <w:r w:rsidRPr="00460764">
              <w:rPr>
                <w:color w:val="000000"/>
                <w:sz w:val="20"/>
                <w:lang w:val="en-US"/>
              </w:rPr>
              <w:t>200</w:t>
            </w:r>
            <w:r w:rsidR="00777544" w:rsidRPr="00460764">
              <w:rPr>
                <w:color w:val="000000"/>
                <w:sz w:val="20"/>
                <w:lang w:val="en-US"/>
              </w:rPr>
              <w:t>8</w:t>
            </w:r>
          </w:p>
        </w:tc>
        <w:tc>
          <w:tcPr>
            <w:tcW w:w="935" w:type="pct"/>
          </w:tcPr>
          <w:p w:rsidR="00777544" w:rsidRPr="00460764" w:rsidRDefault="00777544" w:rsidP="00522108">
            <w:pPr>
              <w:spacing w:before="0" w:after="0" w:line="360" w:lineRule="auto"/>
              <w:rPr>
                <w:color w:val="000000"/>
                <w:sz w:val="20"/>
                <w:lang w:val="en-US"/>
              </w:rPr>
            </w:pPr>
            <w:r w:rsidRPr="00460764">
              <w:rPr>
                <w:color w:val="000000"/>
                <w:sz w:val="20"/>
                <w:lang w:val="en-US"/>
              </w:rPr>
              <w:t xml:space="preserve">22 </w:t>
            </w:r>
            <w:r w:rsidRPr="00460764">
              <w:rPr>
                <w:color w:val="000000"/>
                <w:sz w:val="20"/>
              </w:rPr>
              <w:t>тыс</w:t>
            </w:r>
            <w:r w:rsidRPr="00460764">
              <w:rPr>
                <w:color w:val="000000"/>
                <w:sz w:val="20"/>
                <w:lang w:val="en-US"/>
              </w:rPr>
              <w:t>.</w:t>
            </w:r>
          </w:p>
        </w:tc>
        <w:tc>
          <w:tcPr>
            <w:tcW w:w="772" w:type="pct"/>
          </w:tcPr>
          <w:p w:rsidR="00777544" w:rsidRPr="00460764" w:rsidRDefault="00777544" w:rsidP="00522108">
            <w:pPr>
              <w:spacing w:before="0" w:after="0" w:line="360" w:lineRule="auto"/>
              <w:rPr>
                <w:color w:val="000000"/>
                <w:sz w:val="20"/>
                <w:lang w:val="en-US"/>
              </w:rPr>
            </w:pPr>
            <w:r w:rsidRPr="00460764">
              <w:rPr>
                <w:color w:val="000000"/>
                <w:sz w:val="20"/>
                <w:lang w:val="en-US"/>
              </w:rPr>
              <w:t>412</w:t>
            </w:r>
          </w:p>
        </w:tc>
      </w:tr>
      <w:tr w:rsidR="00777544" w:rsidRPr="00460764" w:rsidTr="00460764">
        <w:trPr>
          <w:cantSplit/>
        </w:trPr>
        <w:tc>
          <w:tcPr>
            <w:tcW w:w="1853" w:type="pct"/>
          </w:tcPr>
          <w:p w:rsidR="00777544" w:rsidRPr="00460764" w:rsidRDefault="00777544" w:rsidP="00522108">
            <w:pPr>
              <w:spacing w:before="0" w:after="0" w:line="360" w:lineRule="auto"/>
              <w:rPr>
                <w:color w:val="000000"/>
                <w:sz w:val="20"/>
                <w:lang w:val="en-US"/>
              </w:rPr>
            </w:pPr>
            <w:r w:rsidRPr="00460764">
              <w:rPr>
                <w:color w:val="000000"/>
                <w:sz w:val="20"/>
                <w:lang w:val="en-US"/>
              </w:rPr>
              <w:t>California State University</w:t>
            </w:r>
          </w:p>
        </w:tc>
        <w:tc>
          <w:tcPr>
            <w:tcW w:w="1439" w:type="pct"/>
          </w:tcPr>
          <w:p w:rsidR="00777544" w:rsidRPr="00460764" w:rsidRDefault="00460764" w:rsidP="00522108">
            <w:pPr>
              <w:spacing w:before="0" w:after="0" w:line="360" w:lineRule="auto"/>
              <w:rPr>
                <w:color w:val="000000"/>
                <w:sz w:val="20"/>
              </w:rPr>
            </w:pPr>
            <w:r w:rsidRPr="00460764">
              <w:rPr>
                <w:color w:val="000000"/>
                <w:sz w:val="20"/>
              </w:rPr>
              <w:t>200</w:t>
            </w:r>
            <w:r w:rsidR="00777544" w:rsidRPr="00460764">
              <w:rPr>
                <w:color w:val="000000"/>
                <w:sz w:val="20"/>
              </w:rPr>
              <w:t>8</w:t>
            </w:r>
          </w:p>
        </w:tc>
        <w:tc>
          <w:tcPr>
            <w:tcW w:w="935" w:type="pct"/>
          </w:tcPr>
          <w:p w:rsidR="00777544" w:rsidRPr="00460764" w:rsidRDefault="00777544" w:rsidP="00522108">
            <w:pPr>
              <w:spacing w:before="0" w:after="0" w:line="360" w:lineRule="auto"/>
              <w:rPr>
                <w:color w:val="000000"/>
                <w:sz w:val="20"/>
              </w:rPr>
            </w:pPr>
            <w:r w:rsidRPr="00460764">
              <w:rPr>
                <w:color w:val="000000"/>
                <w:sz w:val="20"/>
              </w:rPr>
              <w:t>16 тыс.</w:t>
            </w:r>
          </w:p>
        </w:tc>
        <w:tc>
          <w:tcPr>
            <w:tcW w:w="772" w:type="pct"/>
          </w:tcPr>
          <w:p w:rsidR="00777544" w:rsidRPr="00460764" w:rsidRDefault="00777544" w:rsidP="00522108">
            <w:pPr>
              <w:spacing w:before="0" w:after="0" w:line="360" w:lineRule="auto"/>
              <w:rPr>
                <w:color w:val="000000"/>
                <w:sz w:val="20"/>
              </w:rPr>
            </w:pPr>
            <w:r w:rsidRPr="00460764">
              <w:rPr>
                <w:color w:val="000000"/>
                <w:sz w:val="20"/>
              </w:rPr>
              <w:t>552</w:t>
            </w:r>
          </w:p>
        </w:tc>
      </w:tr>
    </w:tbl>
    <w:p w:rsidR="00460764" w:rsidRPr="00522108" w:rsidRDefault="00460764" w:rsidP="00522108">
      <w:pPr>
        <w:spacing w:before="0" w:after="0" w:line="360" w:lineRule="auto"/>
        <w:rPr>
          <w:sz w:val="28"/>
          <w:szCs w:val="28"/>
        </w:rPr>
      </w:pPr>
      <w:r>
        <w:br w:type="page"/>
      </w:r>
      <w:r w:rsidRPr="00522108">
        <w:rPr>
          <w:b/>
          <w:sz w:val="28"/>
          <w:szCs w:val="28"/>
        </w:rPr>
        <w:t>Литература</w:t>
      </w:r>
    </w:p>
    <w:p w:rsidR="00460764" w:rsidRPr="00522108" w:rsidRDefault="00460764" w:rsidP="00522108">
      <w:pPr>
        <w:spacing w:before="0" w:after="0" w:line="360" w:lineRule="auto"/>
        <w:rPr>
          <w:sz w:val="28"/>
          <w:szCs w:val="28"/>
        </w:rPr>
      </w:pPr>
    </w:p>
    <w:p w:rsidR="00460764" w:rsidRPr="00522108" w:rsidRDefault="00460764" w:rsidP="00522108">
      <w:pPr>
        <w:numPr>
          <w:ilvl w:val="0"/>
          <w:numId w:val="20"/>
        </w:numPr>
        <w:spacing w:before="0" w:after="0" w:line="360" w:lineRule="auto"/>
        <w:ind w:left="0" w:firstLine="0"/>
        <w:rPr>
          <w:sz w:val="28"/>
          <w:szCs w:val="28"/>
        </w:rPr>
      </w:pPr>
      <w:r w:rsidRPr="00522108">
        <w:rPr>
          <w:sz w:val="28"/>
          <w:szCs w:val="28"/>
        </w:rPr>
        <w:t>Безарашвили Г.С., Планирование эксперимента: (Крат. курс лекций для спец</w:t>
      </w:r>
      <w:r w:rsidR="00E21367" w:rsidRPr="00522108">
        <w:rPr>
          <w:sz w:val="28"/>
          <w:szCs w:val="28"/>
        </w:rPr>
        <w:t>)</w:t>
      </w:r>
      <w:r w:rsidRPr="00522108">
        <w:rPr>
          <w:sz w:val="28"/>
          <w:szCs w:val="28"/>
        </w:rPr>
        <w:t xml:space="preserve">. </w:t>
      </w:r>
      <w:r w:rsidR="00E21367" w:rsidRPr="00522108">
        <w:rPr>
          <w:sz w:val="28"/>
          <w:szCs w:val="28"/>
        </w:rPr>
        <w:t>2003</w:t>
      </w:r>
    </w:p>
    <w:p w:rsidR="00460764" w:rsidRPr="00522108" w:rsidRDefault="00460764" w:rsidP="00522108">
      <w:pPr>
        <w:numPr>
          <w:ilvl w:val="0"/>
          <w:numId w:val="20"/>
        </w:numPr>
        <w:spacing w:before="0" w:after="0" w:line="360" w:lineRule="auto"/>
        <w:ind w:left="0" w:firstLine="0"/>
        <w:rPr>
          <w:sz w:val="28"/>
          <w:szCs w:val="28"/>
        </w:rPr>
      </w:pPr>
      <w:r w:rsidRPr="00522108">
        <w:rPr>
          <w:sz w:val="28"/>
          <w:szCs w:val="28"/>
        </w:rPr>
        <w:t>"Катализ и техн. химия") – Тбил. гос. ун-т, Каф. хим. кинетики, ил., Тбилиси Изд-во Тбил. ун-та, 2006, 108 с.</w:t>
      </w:r>
    </w:p>
    <w:p w:rsidR="00460764" w:rsidRPr="00522108" w:rsidRDefault="00460764" w:rsidP="00522108">
      <w:pPr>
        <w:numPr>
          <w:ilvl w:val="0"/>
          <w:numId w:val="20"/>
        </w:numPr>
        <w:spacing w:before="0" w:after="0" w:line="360" w:lineRule="auto"/>
        <w:ind w:left="0" w:firstLine="0"/>
        <w:rPr>
          <w:sz w:val="28"/>
          <w:szCs w:val="28"/>
        </w:rPr>
      </w:pPr>
      <w:r w:rsidRPr="00522108">
        <w:rPr>
          <w:sz w:val="28"/>
          <w:szCs w:val="28"/>
        </w:rPr>
        <w:t xml:space="preserve">Прохоров В.Т., Планирование эксперимента: Учеб. пособие по дисциплине "Основы науч. исслед." – Моск. технол. ин-т, М. МТИ </w:t>
      </w:r>
      <w:r w:rsidR="00E21367" w:rsidRPr="00522108">
        <w:rPr>
          <w:sz w:val="28"/>
          <w:szCs w:val="28"/>
        </w:rPr>
        <w:t>2001</w:t>
      </w:r>
      <w:r w:rsidRPr="00522108">
        <w:rPr>
          <w:sz w:val="28"/>
          <w:szCs w:val="28"/>
        </w:rPr>
        <w:t xml:space="preserve">, 64 с., </w:t>
      </w:r>
    </w:p>
    <w:p w:rsidR="00460764" w:rsidRPr="00522108" w:rsidRDefault="00460764" w:rsidP="00522108">
      <w:pPr>
        <w:numPr>
          <w:ilvl w:val="0"/>
          <w:numId w:val="20"/>
        </w:numPr>
        <w:spacing w:before="0" w:after="0" w:line="360" w:lineRule="auto"/>
        <w:ind w:left="0" w:firstLine="0"/>
        <w:rPr>
          <w:sz w:val="28"/>
          <w:szCs w:val="28"/>
        </w:rPr>
      </w:pPr>
      <w:r w:rsidRPr="00522108">
        <w:rPr>
          <w:sz w:val="28"/>
          <w:szCs w:val="28"/>
        </w:rPr>
        <w:t xml:space="preserve">Джонсон Н., Лион Ф., Статистика и планирование эксперимента в технике и науке: Методы планирования эксперимента. – М.: Мир, </w:t>
      </w:r>
      <w:r w:rsidR="00E21367" w:rsidRPr="00522108">
        <w:rPr>
          <w:sz w:val="28"/>
          <w:szCs w:val="28"/>
        </w:rPr>
        <w:t>1999</w:t>
      </w:r>
      <w:r w:rsidRPr="00522108">
        <w:rPr>
          <w:sz w:val="28"/>
          <w:szCs w:val="28"/>
        </w:rPr>
        <w:t xml:space="preserve">, 520 с. </w:t>
      </w:r>
    </w:p>
    <w:p w:rsidR="00460764" w:rsidRPr="00522108" w:rsidRDefault="00460764" w:rsidP="00522108">
      <w:pPr>
        <w:numPr>
          <w:ilvl w:val="0"/>
          <w:numId w:val="20"/>
        </w:numPr>
        <w:spacing w:before="0" w:after="0" w:line="360" w:lineRule="auto"/>
        <w:ind w:left="0" w:firstLine="0"/>
        <w:rPr>
          <w:sz w:val="28"/>
          <w:szCs w:val="28"/>
        </w:rPr>
      </w:pPr>
      <w:r w:rsidRPr="00522108">
        <w:rPr>
          <w:sz w:val="28"/>
          <w:szCs w:val="28"/>
        </w:rPr>
        <w:t xml:space="preserve">Красовский Г.И., Филаретов Г.Ф., Планирование эксперимента. – Мн.: Изд-во БГУ, </w:t>
      </w:r>
      <w:r w:rsidR="00E21367" w:rsidRPr="00522108">
        <w:rPr>
          <w:sz w:val="28"/>
          <w:szCs w:val="28"/>
        </w:rPr>
        <w:t>2002</w:t>
      </w:r>
      <w:r w:rsidRPr="00522108">
        <w:rPr>
          <w:sz w:val="28"/>
          <w:szCs w:val="28"/>
        </w:rPr>
        <w:t xml:space="preserve">, 302 с. </w:t>
      </w:r>
      <w:bookmarkStart w:id="18" w:name="_GoBack"/>
      <w:bookmarkEnd w:id="18"/>
    </w:p>
    <w:sectPr w:rsidR="00460764" w:rsidRPr="00522108" w:rsidSect="00BA23C3">
      <w:pgSz w:w="11906" w:h="16838"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D8E" w:rsidRDefault="00A02D8E">
      <w:pPr>
        <w:spacing w:before="0" w:after="0"/>
        <w:jc w:val="both"/>
      </w:pPr>
      <w:r>
        <w:separator/>
      </w:r>
    </w:p>
  </w:endnote>
  <w:endnote w:type="continuationSeparator" w:id="0">
    <w:p w:rsidR="00A02D8E" w:rsidRDefault="00A02D8E">
      <w:pPr>
        <w:spacing w:before="0" w:after="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D1" w:rsidRDefault="00AD4BD1">
    <w:pPr>
      <w:pStyle w:val="af"/>
      <w:framePr w:wrap="around" w:vAnchor="text" w:hAnchor="margin" w:xAlign="center" w:y="1"/>
      <w:rPr>
        <w:rStyle w:val="af1"/>
      </w:rPr>
    </w:pPr>
    <w:r>
      <w:rPr>
        <w:rStyle w:val="af1"/>
        <w:noProof/>
      </w:rPr>
      <w:t>40</w:t>
    </w:r>
  </w:p>
  <w:p w:rsidR="00AD4BD1" w:rsidRDefault="00AD4BD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D1" w:rsidRPr="00777544" w:rsidRDefault="00021EF0">
    <w:pPr>
      <w:pStyle w:val="af"/>
      <w:framePr w:wrap="around" w:vAnchor="text" w:hAnchor="margin" w:xAlign="center" w:y="1"/>
      <w:rPr>
        <w:rStyle w:val="af1"/>
        <w:sz w:val="20"/>
      </w:rPr>
    </w:pPr>
    <w:r>
      <w:rPr>
        <w:rStyle w:val="af1"/>
        <w:noProof/>
        <w:sz w:val="20"/>
      </w:rPr>
      <w:t>2</w:t>
    </w:r>
  </w:p>
  <w:p w:rsidR="00AD4BD1" w:rsidRDefault="00AD4BD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D8E" w:rsidRDefault="00A02D8E">
      <w:pPr>
        <w:spacing w:before="0" w:after="0"/>
        <w:jc w:val="both"/>
      </w:pPr>
      <w:r>
        <w:separator/>
      </w:r>
    </w:p>
  </w:footnote>
  <w:footnote w:type="continuationSeparator" w:id="0">
    <w:p w:rsidR="00A02D8E" w:rsidRDefault="00A02D8E">
      <w:pPr>
        <w:spacing w:before="0" w:after="0"/>
        <w:jc w:val="both"/>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008F8"/>
    <w:multiLevelType w:val="singleLevel"/>
    <w:tmpl w:val="0B1C957C"/>
    <w:lvl w:ilvl="0">
      <w:start w:val="1"/>
      <w:numFmt w:val="bullet"/>
      <w:lvlText w:val=""/>
      <w:lvlJc w:val="left"/>
      <w:pPr>
        <w:tabs>
          <w:tab w:val="num" w:pos="360"/>
        </w:tabs>
        <w:ind w:left="360" w:hanging="360"/>
      </w:pPr>
      <w:rPr>
        <w:rFonts w:ascii="Symbol" w:hAnsi="Symbol" w:hint="default"/>
        <w:sz w:val="24"/>
      </w:rPr>
    </w:lvl>
  </w:abstractNum>
  <w:abstractNum w:abstractNumId="1">
    <w:nsid w:val="1ED03EF9"/>
    <w:multiLevelType w:val="multilevel"/>
    <w:tmpl w:val="0AB87B2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20AC317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2A431660"/>
    <w:multiLevelType w:val="multilevel"/>
    <w:tmpl w:val="30020266"/>
    <w:lvl w:ilvl="0">
      <w:start w:val="1"/>
      <w:numFmt w:val="bullet"/>
      <w:lvlText w:val=""/>
      <w:lvlJc w:val="left"/>
      <w:pPr>
        <w:tabs>
          <w:tab w:val="num" w:pos="-180"/>
        </w:tabs>
        <w:ind w:left="-180" w:hanging="360"/>
      </w:pPr>
      <w:rPr>
        <w:rFonts w:ascii="Symbol" w:hAnsi="Symbol" w:hint="default"/>
      </w:rPr>
    </w:lvl>
    <w:lvl w:ilvl="1">
      <w:start w:val="1"/>
      <w:numFmt w:val="bullet"/>
      <w:lvlText w:val=""/>
      <w:lvlJc w:val="left"/>
      <w:pPr>
        <w:tabs>
          <w:tab w:val="num" w:pos="-180"/>
        </w:tabs>
        <w:ind w:left="-180" w:hanging="360"/>
      </w:pPr>
      <w:rPr>
        <w:rFonts w:ascii="Symbol" w:hAnsi="Symbol"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
    <w:nsid w:val="34AA1057"/>
    <w:multiLevelType w:val="multilevel"/>
    <w:tmpl w:val="2574252E"/>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5">
    <w:nsid w:val="36A63279"/>
    <w:multiLevelType w:val="singleLevel"/>
    <w:tmpl w:val="143245B0"/>
    <w:lvl w:ilvl="0">
      <w:numFmt w:val="bullet"/>
      <w:lvlText w:val="-"/>
      <w:lvlJc w:val="left"/>
      <w:pPr>
        <w:tabs>
          <w:tab w:val="num" w:pos="927"/>
        </w:tabs>
        <w:ind w:left="927" w:hanging="360"/>
      </w:pPr>
      <w:rPr>
        <w:rFonts w:hint="default"/>
      </w:rPr>
    </w:lvl>
  </w:abstractNum>
  <w:abstractNum w:abstractNumId="6">
    <w:nsid w:val="3E7725E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3F031D68"/>
    <w:multiLevelType w:val="singleLevel"/>
    <w:tmpl w:val="0B1C957C"/>
    <w:lvl w:ilvl="0">
      <w:start w:val="1"/>
      <w:numFmt w:val="bullet"/>
      <w:lvlText w:val=""/>
      <w:lvlJc w:val="left"/>
      <w:pPr>
        <w:tabs>
          <w:tab w:val="num" w:pos="360"/>
        </w:tabs>
        <w:ind w:left="360" w:hanging="360"/>
      </w:pPr>
      <w:rPr>
        <w:rFonts w:ascii="Symbol" w:hAnsi="Symbol" w:hint="default"/>
        <w:sz w:val="24"/>
      </w:rPr>
    </w:lvl>
  </w:abstractNum>
  <w:abstractNum w:abstractNumId="8">
    <w:nsid w:val="3FF42E08"/>
    <w:multiLevelType w:val="hybridMultilevel"/>
    <w:tmpl w:val="5032206E"/>
    <w:lvl w:ilvl="0" w:tplc="FFFFFFF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740"/>
        </w:tabs>
        <w:ind w:left="740" w:hanging="360"/>
      </w:pPr>
      <w:rPr>
        <w:rFonts w:cs="Times New Roman"/>
      </w:rPr>
    </w:lvl>
    <w:lvl w:ilvl="2" w:tplc="0419001B" w:tentative="1">
      <w:start w:val="1"/>
      <w:numFmt w:val="lowerRoman"/>
      <w:lvlText w:val="%3."/>
      <w:lvlJc w:val="right"/>
      <w:pPr>
        <w:tabs>
          <w:tab w:val="num" w:pos="1460"/>
        </w:tabs>
        <w:ind w:left="1460" w:hanging="180"/>
      </w:pPr>
      <w:rPr>
        <w:rFonts w:cs="Times New Roman"/>
      </w:rPr>
    </w:lvl>
    <w:lvl w:ilvl="3" w:tplc="0419000F" w:tentative="1">
      <w:start w:val="1"/>
      <w:numFmt w:val="decimal"/>
      <w:lvlText w:val="%4."/>
      <w:lvlJc w:val="left"/>
      <w:pPr>
        <w:tabs>
          <w:tab w:val="num" w:pos="2180"/>
        </w:tabs>
        <w:ind w:left="2180" w:hanging="360"/>
      </w:pPr>
      <w:rPr>
        <w:rFonts w:cs="Times New Roman"/>
      </w:rPr>
    </w:lvl>
    <w:lvl w:ilvl="4" w:tplc="04190019" w:tentative="1">
      <w:start w:val="1"/>
      <w:numFmt w:val="lowerLetter"/>
      <w:lvlText w:val="%5."/>
      <w:lvlJc w:val="left"/>
      <w:pPr>
        <w:tabs>
          <w:tab w:val="num" w:pos="2900"/>
        </w:tabs>
        <w:ind w:left="2900" w:hanging="360"/>
      </w:pPr>
      <w:rPr>
        <w:rFonts w:cs="Times New Roman"/>
      </w:rPr>
    </w:lvl>
    <w:lvl w:ilvl="5" w:tplc="0419001B" w:tentative="1">
      <w:start w:val="1"/>
      <w:numFmt w:val="lowerRoman"/>
      <w:lvlText w:val="%6."/>
      <w:lvlJc w:val="right"/>
      <w:pPr>
        <w:tabs>
          <w:tab w:val="num" w:pos="3620"/>
        </w:tabs>
        <w:ind w:left="3620" w:hanging="180"/>
      </w:pPr>
      <w:rPr>
        <w:rFonts w:cs="Times New Roman"/>
      </w:rPr>
    </w:lvl>
    <w:lvl w:ilvl="6" w:tplc="0419000F" w:tentative="1">
      <w:start w:val="1"/>
      <w:numFmt w:val="decimal"/>
      <w:lvlText w:val="%7."/>
      <w:lvlJc w:val="left"/>
      <w:pPr>
        <w:tabs>
          <w:tab w:val="num" w:pos="4340"/>
        </w:tabs>
        <w:ind w:left="4340" w:hanging="360"/>
      </w:pPr>
      <w:rPr>
        <w:rFonts w:cs="Times New Roman"/>
      </w:rPr>
    </w:lvl>
    <w:lvl w:ilvl="7" w:tplc="04190019" w:tentative="1">
      <w:start w:val="1"/>
      <w:numFmt w:val="lowerLetter"/>
      <w:lvlText w:val="%8."/>
      <w:lvlJc w:val="left"/>
      <w:pPr>
        <w:tabs>
          <w:tab w:val="num" w:pos="5060"/>
        </w:tabs>
        <w:ind w:left="5060" w:hanging="360"/>
      </w:pPr>
      <w:rPr>
        <w:rFonts w:cs="Times New Roman"/>
      </w:rPr>
    </w:lvl>
    <w:lvl w:ilvl="8" w:tplc="0419001B" w:tentative="1">
      <w:start w:val="1"/>
      <w:numFmt w:val="lowerRoman"/>
      <w:lvlText w:val="%9."/>
      <w:lvlJc w:val="right"/>
      <w:pPr>
        <w:tabs>
          <w:tab w:val="num" w:pos="5780"/>
        </w:tabs>
        <w:ind w:left="5780" w:hanging="180"/>
      </w:pPr>
      <w:rPr>
        <w:rFonts w:cs="Times New Roman"/>
      </w:rPr>
    </w:lvl>
  </w:abstractNum>
  <w:abstractNum w:abstractNumId="9">
    <w:nsid w:val="52E60042"/>
    <w:multiLevelType w:val="multilevel"/>
    <w:tmpl w:val="001C993A"/>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abstractNum w:abstractNumId="10">
    <w:nsid w:val="552654E5"/>
    <w:multiLevelType w:val="multilevel"/>
    <w:tmpl w:val="255A4794"/>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1">
    <w:nsid w:val="6078310B"/>
    <w:multiLevelType w:val="multilevel"/>
    <w:tmpl w:val="7F22B4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1193646"/>
    <w:multiLevelType w:val="singleLevel"/>
    <w:tmpl w:val="0B1C957C"/>
    <w:lvl w:ilvl="0">
      <w:start w:val="1"/>
      <w:numFmt w:val="bullet"/>
      <w:lvlText w:val=""/>
      <w:lvlJc w:val="left"/>
      <w:pPr>
        <w:tabs>
          <w:tab w:val="num" w:pos="360"/>
        </w:tabs>
        <w:ind w:left="360" w:hanging="360"/>
      </w:pPr>
      <w:rPr>
        <w:rFonts w:ascii="Symbol" w:hAnsi="Symbol" w:hint="default"/>
        <w:sz w:val="24"/>
      </w:rPr>
    </w:lvl>
  </w:abstractNum>
  <w:abstractNum w:abstractNumId="13">
    <w:nsid w:val="627F76ED"/>
    <w:multiLevelType w:val="multilevel"/>
    <w:tmpl w:val="56184548"/>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4">
    <w:nsid w:val="66A80F52"/>
    <w:multiLevelType w:val="singleLevel"/>
    <w:tmpl w:val="0B1C957C"/>
    <w:lvl w:ilvl="0">
      <w:start w:val="1"/>
      <w:numFmt w:val="bullet"/>
      <w:lvlText w:val=""/>
      <w:lvlJc w:val="left"/>
      <w:pPr>
        <w:tabs>
          <w:tab w:val="num" w:pos="360"/>
        </w:tabs>
        <w:ind w:left="360" w:hanging="360"/>
      </w:pPr>
      <w:rPr>
        <w:rFonts w:ascii="Symbol" w:hAnsi="Symbol" w:hint="default"/>
        <w:sz w:val="24"/>
      </w:rPr>
    </w:lvl>
  </w:abstractNum>
  <w:abstractNum w:abstractNumId="15">
    <w:nsid w:val="6A5F00A2"/>
    <w:multiLevelType w:val="singleLevel"/>
    <w:tmpl w:val="0B1C957C"/>
    <w:lvl w:ilvl="0">
      <w:start w:val="1"/>
      <w:numFmt w:val="bullet"/>
      <w:lvlText w:val=""/>
      <w:lvlJc w:val="left"/>
      <w:pPr>
        <w:tabs>
          <w:tab w:val="num" w:pos="360"/>
        </w:tabs>
        <w:ind w:left="360" w:hanging="360"/>
      </w:pPr>
      <w:rPr>
        <w:rFonts w:ascii="Symbol" w:hAnsi="Symbol" w:hint="default"/>
        <w:sz w:val="24"/>
      </w:rPr>
    </w:lvl>
  </w:abstractNum>
  <w:abstractNum w:abstractNumId="16">
    <w:nsid w:val="6AD94590"/>
    <w:multiLevelType w:val="singleLevel"/>
    <w:tmpl w:val="0B1C957C"/>
    <w:lvl w:ilvl="0">
      <w:start w:val="1"/>
      <w:numFmt w:val="bullet"/>
      <w:lvlText w:val=""/>
      <w:lvlJc w:val="left"/>
      <w:pPr>
        <w:tabs>
          <w:tab w:val="num" w:pos="360"/>
        </w:tabs>
        <w:ind w:left="360" w:hanging="360"/>
      </w:pPr>
      <w:rPr>
        <w:rFonts w:ascii="Symbol" w:hAnsi="Symbol" w:hint="default"/>
        <w:sz w:val="24"/>
      </w:rPr>
    </w:lvl>
  </w:abstractNum>
  <w:abstractNum w:abstractNumId="17">
    <w:nsid w:val="7AC80DCC"/>
    <w:multiLevelType w:val="multilevel"/>
    <w:tmpl w:val="E1285B7A"/>
    <w:lvl w:ilvl="0">
      <w:start w:val="1"/>
      <w:numFmt w:val="bullet"/>
      <w:lvlText w:val=""/>
      <w:lvlJc w:val="left"/>
      <w:pPr>
        <w:tabs>
          <w:tab w:val="num" w:pos="1502"/>
        </w:tabs>
        <w:ind w:left="1502" w:hanging="360"/>
      </w:pPr>
      <w:rPr>
        <w:rFonts w:ascii="Symbol" w:hAnsi="Symbol" w:hint="default"/>
      </w:rPr>
    </w:lvl>
    <w:lvl w:ilvl="1" w:tentative="1">
      <w:start w:val="1"/>
      <w:numFmt w:val="bullet"/>
      <w:lvlText w:val="o"/>
      <w:lvlJc w:val="left"/>
      <w:pPr>
        <w:tabs>
          <w:tab w:val="num" w:pos="2222"/>
        </w:tabs>
        <w:ind w:left="2222" w:hanging="360"/>
      </w:pPr>
      <w:rPr>
        <w:rFonts w:ascii="Courier New" w:hAnsi="Courier New" w:hint="default"/>
      </w:rPr>
    </w:lvl>
    <w:lvl w:ilvl="2" w:tentative="1">
      <w:start w:val="1"/>
      <w:numFmt w:val="bullet"/>
      <w:lvlText w:val=""/>
      <w:lvlJc w:val="left"/>
      <w:pPr>
        <w:tabs>
          <w:tab w:val="num" w:pos="2942"/>
        </w:tabs>
        <w:ind w:left="2942" w:hanging="360"/>
      </w:pPr>
      <w:rPr>
        <w:rFonts w:ascii="Wingdings" w:hAnsi="Wingdings" w:hint="default"/>
      </w:rPr>
    </w:lvl>
    <w:lvl w:ilvl="3" w:tentative="1">
      <w:start w:val="1"/>
      <w:numFmt w:val="bullet"/>
      <w:lvlText w:val=""/>
      <w:lvlJc w:val="left"/>
      <w:pPr>
        <w:tabs>
          <w:tab w:val="num" w:pos="3662"/>
        </w:tabs>
        <w:ind w:left="3662" w:hanging="360"/>
      </w:pPr>
      <w:rPr>
        <w:rFonts w:ascii="Symbol" w:hAnsi="Symbol" w:hint="default"/>
      </w:rPr>
    </w:lvl>
    <w:lvl w:ilvl="4" w:tentative="1">
      <w:start w:val="1"/>
      <w:numFmt w:val="bullet"/>
      <w:lvlText w:val="o"/>
      <w:lvlJc w:val="left"/>
      <w:pPr>
        <w:tabs>
          <w:tab w:val="num" w:pos="4382"/>
        </w:tabs>
        <w:ind w:left="4382" w:hanging="360"/>
      </w:pPr>
      <w:rPr>
        <w:rFonts w:ascii="Courier New" w:hAnsi="Courier New" w:hint="default"/>
      </w:rPr>
    </w:lvl>
    <w:lvl w:ilvl="5" w:tentative="1">
      <w:start w:val="1"/>
      <w:numFmt w:val="bullet"/>
      <w:lvlText w:val=""/>
      <w:lvlJc w:val="left"/>
      <w:pPr>
        <w:tabs>
          <w:tab w:val="num" w:pos="5102"/>
        </w:tabs>
        <w:ind w:left="5102" w:hanging="360"/>
      </w:pPr>
      <w:rPr>
        <w:rFonts w:ascii="Wingdings" w:hAnsi="Wingdings" w:hint="default"/>
      </w:rPr>
    </w:lvl>
    <w:lvl w:ilvl="6" w:tentative="1">
      <w:start w:val="1"/>
      <w:numFmt w:val="bullet"/>
      <w:lvlText w:val=""/>
      <w:lvlJc w:val="left"/>
      <w:pPr>
        <w:tabs>
          <w:tab w:val="num" w:pos="5822"/>
        </w:tabs>
        <w:ind w:left="5822" w:hanging="360"/>
      </w:pPr>
      <w:rPr>
        <w:rFonts w:ascii="Symbol" w:hAnsi="Symbol" w:hint="default"/>
      </w:rPr>
    </w:lvl>
    <w:lvl w:ilvl="7" w:tentative="1">
      <w:start w:val="1"/>
      <w:numFmt w:val="bullet"/>
      <w:lvlText w:val="o"/>
      <w:lvlJc w:val="left"/>
      <w:pPr>
        <w:tabs>
          <w:tab w:val="num" w:pos="6542"/>
        </w:tabs>
        <w:ind w:left="6542" w:hanging="360"/>
      </w:pPr>
      <w:rPr>
        <w:rFonts w:ascii="Courier New" w:hAnsi="Courier New" w:hint="default"/>
      </w:rPr>
    </w:lvl>
    <w:lvl w:ilvl="8" w:tentative="1">
      <w:start w:val="1"/>
      <w:numFmt w:val="bullet"/>
      <w:lvlText w:val=""/>
      <w:lvlJc w:val="left"/>
      <w:pPr>
        <w:tabs>
          <w:tab w:val="num" w:pos="7262"/>
        </w:tabs>
        <w:ind w:left="7262" w:hanging="360"/>
      </w:pPr>
      <w:rPr>
        <w:rFonts w:ascii="Wingdings" w:hAnsi="Wingdings" w:hint="default"/>
      </w:rPr>
    </w:lvl>
  </w:abstractNum>
  <w:abstractNum w:abstractNumId="18">
    <w:nsid w:val="7D29668D"/>
    <w:multiLevelType w:val="singleLevel"/>
    <w:tmpl w:val="0B1C957C"/>
    <w:lvl w:ilvl="0">
      <w:start w:val="1"/>
      <w:numFmt w:val="bullet"/>
      <w:lvlText w:val=""/>
      <w:lvlJc w:val="left"/>
      <w:pPr>
        <w:tabs>
          <w:tab w:val="num" w:pos="360"/>
        </w:tabs>
        <w:ind w:left="360" w:hanging="360"/>
      </w:pPr>
      <w:rPr>
        <w:rFonts w:ascii="Symbol" w:hAnsi="Symbol" w:hint="default"/>
        <w:sz w:val="24"/>
      </w:rPr>
    </w:lvl>
  </w:abstractNum>
  <w:abstractNum w:abstractNumId="19">
    <w:nsid w:val="7F5372E0"/>
    <w:multiLevelType w:val="multilevel"/>
    <w:tmpl w:val="95C086CA"/>
    <w:lvl w:ilvl="0">
      <w:start w:val="1"/>
      <w:numFmt w:val="bullet"/>
      <w:lvlText w:val=""/>
      <w:lvlJc w:val="left"/>
      <w:pPr>
        <w:tabs>
          <w:tab w:val="num" w:pos="-142"/>
        </w:tabs>
        <w:ind w:left="-162" w:hanging="340"/>
      </w:pPr>
      <w:rPr>
        <w:rFonts w:ascii="Symbol" w:hAnsi="Symbol" w:hint="default"/>
      </w:rPr>
    </w:lvl>
    <w:lvl w:ilvl="1" w:tentative="1">
      <w:start w:val="1"/>
      <w:numFmt w:val="bullet"/>
      <w:lvlText w:val="o"/>
      <w:lvlJc w:val="left"/>
      <w:pPr>
        <w:tabs>
          <w:tab w:val="num" w:pos="938"/>
        </w:tabs>
        <w:ind w:left="938" w:hanging="360"/>
      </w:pPr>
      <w:rPr>
        <w:rFonts w:ascii="Courier New" w:hAnsi="Courier New" w:hint="default"/>
      </w:rPr>
    </w:lvl>
    <w:lvl w:ilvl="2" w:tentative="1">
      <w:start w:val="1"/>
      <w:numFmt w:val="bullet"/>
      <w:lvlText w:val=""/>
      <w:lvlJc w:val="left"/>
      <w:pPr>
        <w:tabs>
          <w:tab w:val="num" w:pos="1658"/>
        </w:tabs>
        <w:ind w:left="1658" w:hanging="360"/>
      </w:pPr>
      <w:rPr>
        <w:rFonts w:ascii="Wingdings" w:hAnsi="Wingdings" w:hint="default"/>
      </w:rPr>
    </w:lvl>
    <w:lvl w:ilvl="3" w:tentative="1">
      <w:start w:val="1"/>
      <w:numFmt w:val="bullet"/>
      <w:lvlText w:val=""/>
      <w:lvlJc w:val="left"/>
      <w:pPr>
        <w:tabs>
          <w:tab w:val="num" w:pos="2378"/>
        </w:tabs>
        <w:ind w:left="2378" w:hanging="360"/>
      </w:pPr>
      <w:rPr>
        <w:rFonts w:ascii="Symbol" w:hAnsi="Symbol" w:hint="default"/>
      </w:rPr>
    </w:lvl>
    <w:lvl w:ilvl="4" w:tentative="1">
      <w:start w:val="1"/>
      <w:numFmt w:val="bullet"/>
      <w:lvlText w:val="o"/>
      <w:lvlJc w:val="left"/>
      <w:pPr>
        <w:tabs>
          <w:tab w:val="num" w:pos="3098"/>
        </w:tabs>
        <w:ind w:left="3098" w:hanging="360"/>
      </w:pPr>
      <w:rPr>
        <w:rFonts w:ascii="Courier New" w:hAnsi="Courier New" w:hint="default"/>
      </w:rPr>
    </w:lvl>
    <w:lvl w:ilvl="5" w:tentative="1">
      <w:start w:val="1"/>
      <w:numFmt w:val="bullet"/>
      <w:lvlText w:val=""/>
      <w:lvlJc w:val="left"/>
      <w:pPr>
        <w:tabs>
          <w:tab w:val="num" w:pos="3818"/>
        </w:tabs>
        <w:ind w:left="3818" w:hanging="360"/>
      </w:pPr>
      <w:rPr>
        <w:rFonts w:ascii="Wingdings" w:hAnsi="Wingdings" w:hint="default"/>
      </w:rPr>
    </w:lvl>
    <w:lvl w:ilvl="6" w:tentative="1">
      <w:start w:val="1"/>
      <w:numFmt w:val="bullet"/>
      <w:lvlText w:val=""/>
      <w:lvlJc w:val="left"/>
      <w:pPr>
        <w:tabs>
          <w:tab w:val="num" w:pos="4538"/>
        </w:tabs>
        <w:ind w:left="4538" w:hanging="360"/>
      </w:pPr>
      <w:rPr>
        <w:rFonts w:ascii="Symbol" w:hAnsi="Symbol" w:hint="default"/>
      </w:rPr>
    </w:lvl>
    <w:lvl w:ilvl="7" w:tentative="1">
      <w:start w:val="1"/>
      <w:numFmt w:val="bullet"/>
      <w:lvlText w:val="o"/>
      <w:lvlJc w:val="left"/>
      <w:pPr>
        <w:tabs>
          <w:tab w:val="num" w:pos="5258"/>
        </w:tabs>
        <w:ind w:left="5258" w:hanging="360"/>
      </w:pPr>
      <w:rPr>
        <w:rFonts w:ascii="Courier New" w:hAnsi="Courier New" w:hint="default"/>
      </w:rPr>
    </w:lvl>
    <w:lvl w:ilvl="8" w:tentative="1">
      <w:start w:val="1"/>
      <w:numFmt w:val="bullet"/>
      <w:lvlText w:val=""/>
      <w:lvlJc w:val="left"/>
      <w:pPr>
        <w:tabs>
          <w:tab w:val="num" w:pos="5978"/>
        </w:tabs>
        <w:ind w:left="5978" w:hanging="360"/>
      </w:pPr>
      <w:rPr>
        <w:rFonts w:ascii="Wingdings" w:hAnsi="Wingdings" w:hint="default"/>
      </w:rPr>
    </w:lvl>
  </w:abstractNum>
  <w:num w:numId="1">
    <w:abstractNumId w:val="6"/>
  </w:num>
  <w:num w:numId="2">
    <w:abstractNumId w:val="5"/>
  </w:num>
  <w:num w:numId="3">
    <w:abstractNumId w:val="2"/>
  </w:num>
  <w:num w:numId="4">
    <w:abstractNumId w:val="9"/>
  </w:num>
  <w:num w:numId="5">
    <w:abstractNumId w:val="3"/>
  </w:num>
  <w:num w:numId="6">
    <w:abstractNumId w:val="1"/>
  </w:num>
  <w:num w:numId="7">
    <w:abstractNumId w:val="11"/>
  </w:num>
  <w:num w:numId="8">
    <w:abstractNumId w:val="19"/>
  </w:num>
  <w:num w:numId="9">
    <w:abstractNumId w:val="13"/>
  </w:num>
  <w:num w:numId="10">
    <w:abstractNumId w:val="4"/>
  </w:num>
  <w:num w:numId="11">
    <w:abstractNumId w:val="10"/>
  </w:num>
  <w:num w:numId="12">
    <w:abstractNumId w:val="17"/>
  </w:num>
  <w:num w:numId="13">
    <w:abstractNumId w:val="0"/>
  </w:num>
  <w:num w:numId="14">
    <w:abstractNumId w:val="7"/>
  </w:num>
  <w:num w:numId="15">
    <w:abstractNumId w:val="14"/>
  </w:num>
  <w:num w:numId="16">
    <w:abstractNumId w:val="12"/>
  </w:num>
  <w:num w:numId="17">
    <w:abstractNumId w:val="15"/>
  </w:num>
  <w:num w:numId="18">
    <w:abstractNumId w:val="16"/>
  </w:num>
  <w:num w:numId="19">
    <w:abstractNumId w:val="18"/>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544"/>
    <w:rsid w:val="00021EF0"/>
    <w:rsid w:val="00102523"/>
    <w:rsid w:val="004041FD"/>
    <w:rsid w:val="00460764"/>
    <w:rsid w:val="00522108"/>
    <w:rsid w:val="00553EA1"/>
    <w:rsid w:val="006B547E"/>
    <w:rsid w:val="00777544"/>
    <w:rsid w:val="007F52AB"/>
    <w:rsid w:val="008B5CD8"/>
    <w:rsid w:val="009F2FF9"/>
    <w:rsid w:val="00A02D8E"/>
    <w:rsid w:val="00A05CDC"/>
    <w:rsid w:val="00AD4BD1"/>
    <w:rsid w:val="00BA23C3"/>
    <w:rsid w:val="00C860D7"/>
    <w:rsid w:val="00D93E31"/>
    <w:rsid w:val="00E21367"/>
    <w:rsid w:val="00F25452"/>
    <w:rsid w:val="00F87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F7DE0DE-CD80-463E-BDD7-F91526F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jc w:val="center"/>
      <w:outlineLvl w:val="0"/>
    </w:pPr>
    <w:rPr>
      <w:b/>
      <w:sz w:val="28"/>
    </w:rPr>
  </w:style>
  <w:style w:type="paragraph" w:styleId="2">
    <w:name w:val="heading 2"/>
    <w:basedOn w:val="a"/>
    <w:next w:val="a"/>
    <w:link w:val="20"/>
    <w:uiPriority w:val="9"/>
    <w:qFormat/>
    <w:pPr>
      <w:keepNext/>
      <w:spacing w:before="0" w:after="0"/>
      <w:jc w:val="both"/>
      <w:outlineLvl w:val="1"/>
    </w:pPr>
    <w:rPr>
      <w:b/>
      <w:sz w:val="28"/>
      <w:lang w:val="en-US"/>
    </w:rPr>
  </w:style>
  <w:style w:type="paragraph" w:styleId="3">
    <w:name w:val="heading 3"/>
    <w:basedOn w:val="a"/>
    <w:next w:val="a"/>
    <w:link w:val="30"/>
    <w:uiPriority w:val="9"/>
    <w:qFormat/>
    <w:pPr>
      <w:keepNext/>
      <w:spacing w:before="0" w:after="0"/>
      <w:jc w:val="center"/>
      <w:outlineLvl w:val="2"/>
    </w:pPr>
    <w:rPr>
      <w:b/>
    </w:rPr>
  </w:style>
  <w:style w:type="paragraph" w:styleId="4">
    <w:name w:val="heading 4"/>
    <w:basedOn w:val="a"/>
    <w:next w:val="a"/>
    <w:link w:val="40"/>
    <w:uiPriority w:val="9"/>
    <w:qFormat/>
    <w:pPr>
      <w:keepNext/>
      <w:spacing w:before="0" w:after="0"/>
      <w:ind w:firstLine="567"/>
      <w:jc w:val="both"/>
      <w:outlineLvl w:val="3"/>
    </w:pPr>
    <w:rPr>
      <w:b/>
    </w:rPr>
  </w:style>
  <w:style w:type="paragraph" w:styleId="5">
    <w:name w:val="heading 5"/>
    <w:basedOn w:val="a"/>
    <w:next w:val="a"/>
    <w:link w:val="50"/>
    <w:uiPriority w:val="9"/>
    <w:qFormat/>
    <w:pPr>
      <w:keepNext/>
      <w:spacing w:before="0" w:after="0"/>
      <w:jc w:val="center"/>
      <w:outlineLvl w:val="4"/>
    </w:pPr>
    <w:rPr>
      <w:b/>
      <w:sz w:val="20"/>
    </w:rPr>
  </w:style>
  <w:style w:type="paragraph" w:styleId="9">
    <w:name w:val="heading 9"/>
    <w:basedOn w:val="a"/>
    <w:next w:val="a"/>
    <w:link w:val="90"/>
    <w:uiPriority w:val="9"/>
    <w:qFormat/>
    <w:pPr>
      <w:keepNext/>
      <w:spacing w:before="0" w:after="0"/>
      <w:ind w:firstLine="567"/>
      <w:jc w:val="righ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31">
    <w:name w:val="Body Text Indent 3"/>
    <w:basedOn w:val="a"/>
    <w:link w:val="32"/>
    <w:uiPriority w:val="99"/>
    <w:pPr>
      <w:spacing w:before="0" w:after="0"/>
      <w:ind w:firstLine="567"/>
      <w:jc w:val="center"/>
    </w:pPr>
    <w:rPr>
      <w:b/>
      <w:shadow/>
      <w:sz w:val="32"/>
    </w:rPr>
  </w:style>
  <w:style w:type="character" w:customStyle="1" w:styleId="32">
    <w:name w:val="Основной текст с отступом 3 Знак"/>
    <w:link w:val="31"/>
    <w:uiPriority w:val="99"/>
    <w:semiHidden/>
    <w:rPr>
      <w:sz w:val="16"/>
      <w:szCs w:val="16"/>
    </w:rPr>
  </w:style>
  <w:style w:type="paragraph" w:customStyle="1" w:styleId="H2">
    <w:name w:val="H2"/>
    <w:basedOn w:val="a"/>
    <w:next w:val="a"/>
    <w:pPr>
      <w:keepNext/>
      <w:outlineLvl w:val="2"/>
    </w:pPr>
    <w:rPr>
      <w:b/>
      <w:sz w:val="36"/>
    </w:rPr>
  </w:style>
  <w:style w:type="paragraph" w:customStyle="1" w:styleId="a3">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H3">
    <w:name w:val="H3"/>
    <w:basedOn w:val="a"/>
    <w:next w:val="a"/>
    <w:pPr>
      <w:keepNext/>
      <w:outlineLvl w:val="3"/>
    </w:pPr>
    <w:rPr>
      <w:b/>
      <w:sz w:val="28"/>
    </w:rPr>
  </w:style>
  <w:style w:type="character" w:customStyle="1" w:styleId="a4">
    <w:name w:val="Определение"/>
    <w:rPr>
      <w:i/>
    </w:rPr>
  </w:style>
  <w:style w:type="paragraph" w:customStyle="1" w:styleId="FR1">
    <w:name w:val="FR1"/>
    <w:pPr>
      <w:widowControl w:val="0"/>
      <w:spacing w:before="560" w:line="300" w:lineRule="auto"/>
      <w:ind w:left="520" w:right="5000"/>
    </w:pPr>
    <w:rPr>
      <w:rFonts w:ascii="Arial" w:hAnsi="Arial"/>
      <w:sz w:val="24"/>
    </w:rPr>
  </w:style>
  <w:style w:type="paragraph" w:customStyle="1" w:styleId="a5">
    <w:name w:val="Îáû÷íûé"/>
    <w:rPr>
      <w:lang w:val="en-US"/>
    </w:rPr>
  </w:style>
  <w:style w:type="paragraph" w:customStyle="1" w:styleId="Iauiue">
    <w:name w:val="Iau?iue"/>
    <w:rPr>
      <w:lang w:val="en-US"/>
    </w:rPr>
  </w:style>
  <w:style w:type="paragraph" w:customStyle="1" w:styleId="oaenoniinee">
    <w:name w:val="oaeno niinee"/>
    <w:basedOn w:val="Iauiue"/>
  </w:style>
  <w:style w:type="character" w:customStyle="1" w:styleId="ciaeniinee">
    <w:name w:val="ciae niinee"/>
    <w:rPr>
      <w:rFonts w:cs="Times New Roman"/>
      <w:vertAlign w:val="superscript"/>
    </w:rPr>
  </w:style>
  <w:style w:type="paragraph" w:customStyle="1" w:styleId="a6">
    <w:name w:val="òåêñò ñíîñêè"/>
    <w:basedOn w:val="a5"/>
  </w:style>
  <w:style w:type="character" w:customStyle="1" w:styleId="a7">
    <w:name w:val="çíàê ñíîñêè"/>
    <w:rPr>
      <w:rFonts w:cs="Times New Roman"/>
      <w:vertAlign w:val="superscript"/>
    </w:rPr>
  </w:style>
  <w:style w:type="paragraph" w:styleId="a8">
    <w:name w:val="Block Text"/>
    <w:basedOn w:val="a"/>
    <w:uiPriority w:val="99"/>
    <w:pPr>
      <w:widowControl w:val="0"/>
      <w:spacing w:before="0" w:after="0" w:line="260" w:lineRule="auto"/>
      <w:ind w:left="1000" w:right="200"/>
      <w:jc w:val="center"/>
    </w:pPr>
    <w:rPr>
      <w:b/>
      <w:sz w:val="28"/>
    </w:rPr>
  </w:style>
  <w:style w:type="paragraph" w:customStyle="1" w:styleId="FR4">
    <w:name w:val="FR4"/>
    <w:pPr>
      <w:widowControl w:val="0"/>
      <w:spacing w:line="300" w:lineRule="auto"/>
      <w:ind w:left="80" w:firstLine="760"/>
      <w:jc w:val="both"/>
    </w:pPr>
    <w:rPr>
      <w:rFonts w:ascii="Arial" w:hAnsi="Arial"/>
      <w:sz w:val="22"/>
    </w:rPr>
  </w:style>
  <w:style w:type="paragraph" w:customStyle="1" w:styleId="FR3">
    <w:name w:val="FR3"/>
    <w:pPr>
      <w:widowControl w:val="0"/>
      <w:spacing w:line="260" w:lineRule="auto"/>
      <w:ind w:left="1080" w:right="800" w:firstLine="680"/>
      <w:jc w:val="both"/>
    </w:pPr>
    <w:rPr>
      <w:sz w:val="28"/>
    </w:rPr>
  </w:style>
  <w:style w:type="paragraph" w:customStyle="1" w:styleId="Web">
    <w:name w:val="Обычный (Web)"/>
    <w:basedOn w:val="a"/>
    <w:rPr>
      <w:rFonts w:ascii="MS Sans Serif" w:eastAsia="Arial Unicode MS" w:hAnsi="MS Sans Serif"/>
      <w:color w:val="000000"/>
      <w:sz w:val="20"/>
    </w:rPr>
  </w:style>
  <w:style w:type="paragraph" w:styleId="a9">
    <w:name w:val="header"/>
    <w:basedOn w:val="a"/>
    <w:link w:val="aa"/>
    <w:uiPriority w:val="99"/>
    <w:pPr>
      <w:tabs>
        <w:tab w:val="center" w:pos="4153"/>
        <w:tab w:val="right" w:pos="8306"/>
      </w:tabs>
      <w:spacing w:before="0" w:after="0"/>
    </w:pPr>
    <w:rPr>
      <w:sz w:val="20"/>
    </w:rPr>
  </w:style>
  <w:style w:type="character" w:customStyle="1" w:styleId="aa">
    <w:name w:val="Верхний колонтитул Знак"/>
    <w:link w:val="a9"/>
    <w:uiPriority w:val="99"/>
    <w:semiHidden/>
    <w:rPr>
      <w:sz w:val="24"/>
    </w:rPr>
  </w:style>
  <w:style w:type="paragraph" w:styleId="ab">
    <w:name w:val="Body Text Indent"/>
    <w:basedOn w:val="a"/>
    <w:link w:val="ac"/>
    <w:uiPriority w:val="99"/>
    <w:pPr>
      <w:spacing w:before="0" w:after="0"/>
      <w:ind w:firstLine="680"/>
      <w:jc w:val="both"/>
    </w:pPr>
  </w:style>
  <w:style w:type="character" w:customStyle="1" w:styleId="ac">
    <w:name w:val="Основной текст с отступом Знак"/>
    <w:link w:val="ab"/>
    <w:uiPriority w:val="99"/>
    <w:semiHidden/>
    <w:rPr>
      <w:sz w:val="24"/>
    </w:rPr>
  </w:style>
  <w:style w:type="paragraph" w:styleId="ad">
    <w:name w:val="Plain Text"/>
    <w:basedOn w:val="a"/>
    <w:link w:val="ae"/>
    <w:uiPriority w:val="99"/>
    <w:pPr>
      <w:spacing w:before="0" w:after="0"/>
    </w:pPr>
    <w:rPr>
      <w:rFonts w:ascii="Courier New" w:hAnsi="Courier New"/>
      <w:sz w:val="20"/>
    </w:rPr>
  </w:style>
  <w:style w:type="character" w:customStyle="1" w:styleId="ae">
    <w:name w:val="Текст Знак"/>
    <w:link w:val="ad"/>
    <w:uiPriority w:val="99"/>
    <w:semiHidden/>
    <w:rPr>
      <w:rFonts w:ascii="Courier New" w:hAnsi="Courier New" w:cs="Courier New"/>
    </w:rPr>
  </w:style>
  <w:style w:type="paragraph" w:styleId="21">
    <w:name w:val="Body Text Indent 2"/>
    <w:basedOn w:val="a"/>
    <w:link w:val="22"/>
    <w:uiPriority w:val="99"/>
    <w:pPr>
      <w:spacing w:before="0" w:after="0"/>
      <w:ind w:firstLine="360"/>
      <w:jc w:val="both"/>
    </w:pPr>
    <w:rPr>
      <w:sz w:val="28"/>
    </w:rPr>
  </w:style>
  <w:style w:type="character" w:customStyle="1" w:styleId="22">
    <w:name w:val="Основной текст с отступом 2 Знак"/>
    <w:link w:val="21"/>
    <w:uiPriority w:val="99"/>
    <w:semiHidden/>
    <w:rPr>
      <w:sz w:val="24"/>
    </w:rPr>
  </w:style>
  <w:style w:type="paragraph" w:styleId="11">
    <w:name w:val="toc 1"/>
    <w:basedOn w:val="a"/>
    <w:next w:val="a"/>
    <w:autoRedefine/>
    <w:uiPriority w:val="39"/>
    <w:semiHidden/>
    <w:pPr>
      <w:spacing w:before="120" w:after="120"/>
    </w:pPr>
    <w:rPr>
      <w:b/>
      <w:caps/>
      <w:sz w:val="20"/>
    </w:rPr>
  </w:style>
  <w:style w:type="paragraph" w:styleId="af">
    <w:name w:val="footer"/>
    <w:basedOn w:val="a"/>
    <w:link w:val="af0"/>
    <w:uiPriority w:val="99"/>
    <w:pPr>
      <w:tabs>
        <w:tab w:val="center" w:pos="4153"/>
        <w:tab w:val="right" w:pos="8306"/>
      </w:tabs>
      <w:spacing w:before="0" w:after="0"/>
      <w:jc w:val="both"/>
    </w:pPr>
  </w:style>
  <w:style w:type="character" w:customStyle="1" w:styleId="af0">
    <w:name w:val="Нижний колонтитул Знак"/>
    <w:link w:val="af"/>
    <w:uiPriority w:val="99"/>
    <w:semiHidden/>
    <w:rPr>
      <w:sz w:val="24"/>
    </w:rPr>
  </w:style>
  <w:style w:type="character" w:styleId="af1">
    <w:name w:val="page number"/>
    <w:uiPriority w:val="99"/>
    <w:rPr>
      <w:rFonts w:cs="Times New Roman"/>
    </w:rPr>
  </w:style>
  <w:style w:type="paragraph" w:styleId="23">
    <w:name w:val="toc 2"/>
    <w:basedOn w:val="a"/>
    <w:next w:val="a"/>
    <w:autoRedefine/>
    <w:uiPriority w:val="39"/>
    <w:semiHidden/>
    <w:pPr>
      <w:spacing w:before="0" w:after="0"/>
      <w:ind w:left="240"/>
    </w:pPr>
    <w:rPr>
      <w:smallCaps/>
      <w:sz w:val="20"/>
    </w:rPr>
  </w:style>
  <w:style w:type="paragraph" w:styleId="33">
    <w:name w:val="toc 3"/>
    <w:basedOn w:val="a"/>
    <w:next w:val="a"/>
    <w:autoRedefine/>
    <w:uiPriority w:val="39"/>
    <w:semiHidden/>
    <w:pPr>
      <w:spacing w:before="0" w:after="0"/>
      <w:ind w:left="480"/>
    </w:pPr>
    <w:rPr>
      <w:i/>
      <w:sz w:val="20"/>
    </w:rPr>
  </w:style>
  <w:style w:type="paragraph" w:styleId="41">
    <w:name w:val="toc 4"/>
    <w:basedOn w:val="a"/>
    <w:next w:val="a"/>
    <w:autoRedefine/>
    <w:uiPriority w:val="39"/>
    <w:semiHidden/>
    <w:pPr>
      <w:spacing w:before="0" w:after="0"/>
      <w:ind w:left="720"/>
    </w:pPr>
    <w:rPr>
      <w:sz w:val="18"/>
    </w:rPr>
  </w:style>
  <w:style w:type="paragraph" w:styleId="51">
    <w:name w:val="toc 5"/>
    <w:basedOn w:val="a"/>
    <w:next w:val="a"/>
    <w:autoRedefine/>
    <w:uiPriority w:val="39"/>
    <w:semiHidden/>
    <w:pPr>
      <w:spacing w:before="0" w:after="0"/>
      <w:ind w:left="960"/>
    </w:pPr>
    <w:rPr>
      <w:sz w:val="18"/>
    </w:rPr>
  </w:style>
  <w:style w:type="paragraph" w:styleId="6">
    <w:name w:val="toc 6"/>
    <w:basedOn w:val="a"/>
    <w:next w:val="a"/>
    <w:autoRedefine/>
    <w:uiPriority w:val="39"/>
    <w:semiHidden/>
    <w:pPr>
      <w:spacing w:before="0" w:after="0"/>
      <w:ind w:left="1200"/>
    </w:pPr>
    <w:rPr>
      <w:sz w:val="18"/>
    </w:rPr>
  </w:style>
  <w:style w:type="paragraph" w:styleId="7">
    <w:name w:val="toc 7"/>
    <w:basedOn w:val="a"/>
    <w:next w:val="a"/>
    <w:autoRedefine/>
    <w:uiPriority w:val="39"/>
    <w:semiHidden/>
    <w:pPr>
      <w:spacing w:before="0" w:after="0"/>
      <w:ind w:left="1440"/>
    </w:pPr>
    <w:rPr>
      <w:sz w:val="18"/>
    </w:rPr>
  </w:style>
  <w:style w:type="paragraph" w:styleId="8">
    <w:name w:val="toc 8"/>
    <w:basedOn w:val="a"/>
    <w:next w:val="a"/>
    <w:autoRedefine/>
    <w:uiPriority w:val="39"/>
    <w:semiHidden/>
    <w:pPr>
      <w:spacing w:before="0" w:after="0"/>
      <w:ind w:left="1680"/>
    </w:pPr>
    <w:rPr>
      <w:sz w:val="18"/>
    </w:rPr>
  </w:style>
  <w:style w:type="paragraph" w:styleId="91">
    <w:name w:val="toc 9"/>
    <w:basedOn w:val="a"/>
    <w:next w:val="a"/>
    <w:autoRedefine/>
    <w:uiPriority w:val="39"/>
    <w:semiHidden/>
    <w:pPr>
      <w:spacing w:before="0" w:after="0"/>
      <w:ind w:left="1920"/>
    </w:pPr>
    <w:rPr>
      <w:sz w:val="18"/>
    </w:rPr>
  </w:style>
  <w:style w:type="paragraph" w:styleId="af2">
    <w:name w:val="Title"/>
    <w:basedOn w:val="a"/>
    <w:link w:val="af3"/>
    <w:uiPriority w:val="10"/>
    <w:qFormat/>
    <w:pPr>
      <w:tabs>
        <w:tab w:val="left" w:pos="6237"/>
      </w:tabs>
      <w:spacing w:before="0" w:after="0"/>
      <w:jc w:val="center"/>
    </w:pPr>
    <w:rPr>
      <w:b/>
    </w:rPr>
  </w:style>
  <w:style w:type="character" w:customStyle="1" w:styleId="af3">
    <w:name w:val="Название Знак"/>
    <w:link w:val="af2"/>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11336</Words>
  <Characters>64619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ОБОБЩЕНИЕ И КРАТКИЙ АНАЛИЗ РЕЗУЛЬТАТОВ ЭКСПЕРИМЕНТА</vt:lpstr>
    </vt:vector>
  </TitlesOfParts>
  <Company>Compaq</Company>
  <LinksUpToDate>false</LinksUpToDate>
  <CharactersWithSpaces>75804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ОБОБЩЕНИЕ И КРАТКИЙ АНАЛИЗ РЕЗУЛЬТАТОВ ЭКСПЕРИМЕНТА</dc:title>
  <dc:subject/>
  <dc:creator>Compaq</dc:creator>
  <cp:keywords/>
  <dc:description/>
  <cp:lastModifiedBy>admin</cp:lastModifiedBy>
  <cp:revision>2</cp:revision>
  <cp:lastPrinted>2002-06-21T12:52:00Z</cp:lastPrinted>
  <dcterms:created xsi:type="dcterms:W3CDTF">2014-02-20T12:05:00Z</dcterms:created>
  <dcterms:modified xsi:type="dcterms:W3CDTF">2014-02-20T12:05:00Z</dcterms:modified>
</cp:coreProperties>
</file>