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7A" w:rsidRDefault="00D10A58" w:rsidP="004A2E7A">
      <w:pPr>
        <w:pStyle w:val="af6"/>
      </w:pPr>
      <w:r>
        <w:pict>
          <v:rect id="_x0000_s1026" style="position:absolute;left:0;text-align:left;margin-left:522pt;margin-top:13.5pt;width:51pt;height:599.1pt;z-index:251658240" stroked="f">
            <v:textbox style="mso-next-textbox:#_x0000_s1026">
              <w:txbxContent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 w:rsidRPr="00337775">
                    <w:rPr>
                      <w:b/>
                      <w:lang w:val="en-US"/>
                    </w:rPr>
                    <w:t>2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12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12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13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14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16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17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17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17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21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22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22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23</w:t>
                  </w:r>
                </w:p>
                <w:p w:rsidR="00AE30A9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24</w:t>
                  </w:r>
                </w:p>
                <w:p w:rsidR="00AE30A9" w:rsidRPr="00337775" w:rsidRDefault="00AE30A9" w:rsidP="008072AD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25</w:t>
                  </w:r>
                </w:p>
              </w:txbxContent>
            </v:textbox>
          </v:rect>
        </w:pict>
      </w:r>
      <w:r w:rsidR="008072AD" w:rsidRPr="004A2E7A">
        <w:t>Содержание</w:t>
      </w:r>
    </w:p>
    <w:p w:rsidR="00A55DC3" w:rsidRDefault="00A55DC3" w:rsidP="004A2E7A">
      <w:pPr>
        <w:pStyle w:val="af6"/>
      </w:pPr>
    </w:p>
    <w:p w:rsidR="00E05DF5" w:rsidRDefault="001C04C9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E05DF5" w:rsidRPr="001946FE">
        <w:rPr>
          <w:rStyle w:val="aff"/>
          <w:noProof/>
        </w:rPr>
        <w:t>Введение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58" w:history="1">
        <w:r w:rsidR="00E05DF5" w:rsidRPr="009C0D13">
          <w:rPr>
            <w:rStyle w:val="aff"/>
            <w:noProof/>
          </w:rPr>
          <w:t>1. Анализ рычажного механизма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1.1 Структурный анализ механизма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60" w:history="1">
        <w:r w:rsidR="00E05DF5" w:rsidRPr="009C0D13">
          <w:rPr>
            <w:rStyle w:val="aff"/>
            <w:noProof/>
          </w:rPr>
          <w:t>Анализ строения механизма на уровне звеньев и кинематических пар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Определение степени подвижности механизма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62" w:history="1">
        <w:r w:rsidR="00E05DF5" w:rsidRPr="009C0D13">
          <w:rPr>
            <w:rStyle w:val="aff"/>
            <w:noProof/>
          </w:rPr>
          <w:t>Анализ строения механизма на уровне структурных групп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1.2 Кинематический анализ механизма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64" w:history="1">
        <w:r w:rsidR="00E05DF5" w:rsidRPr="009C0D13">
          <w:rPr>
            <w:rStyle w:val="aff"/>
            <w:noProof/>
          </w:rPr>
          <w:t xml:space="preserve">Подготовка данных к расчету на ЭВМ по программе </w:t>
        </w:r>
        <w:r w:rsidR="00E05DF5" w:rsidRPr="009C0D13">
          <w:rPr>
            <w:rStyle w:val="aff"/>
            <w:noProof/>
            <w:lang w:val="en-US"/>
          </w:rPr>
          <w:t>KDSARM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1.3 Анализ динамики установившегося движения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66" w:history="1">
        <w:r w:rsidR="00E05DF5" w:rsidRPr="009C0D13">
          <w:rPr>
            <w:rStyle w:val="aff"/>
            <w:noProof/>
          </w:rPr>
          <w:t>Расчет параметров динамики установившегося движения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Определение движущего момента при условии, что этот момент постоянный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68" w:history="1">
        <w:r w:rsidR="00E05DF5" w:rsidRPr="009C0D13">
          <w:rPr>
            <w:rStyle w:val="aff"/>
            <w:noProof/>
          </w:rPr>
          <w:t>Определение закона движения входного звена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Определение момента инерции маховика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70" w:history="1">
        <w:r w:rsidR="00E05DF5" w:rsidRPr="009C0D13">
          <w:rPr>
            <w:rStyle w:val="aff"/>
            <w:noProof/>
          </w:rPr>
          <w:t>Закон движения входного звена после установки маховика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1.4 Кинетостатический анализ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72" w:history="1">
        <w:r w:rsidR="00E05DF5" w:rsidRPr="009C0D13">
          <w:rPr>
            <w:rStyle w:val="aff"/>
            <w:noProof/>
          </w:rPr>
          <w:t>Выбор расчетного положения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Определение ускорений и сил инерции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74" w:history="1">
        <w:r w:rsidR="00E05DF5" w:rsidRPr="009C0D13">
          <w:rPr>
            <w:rStyle w:val="aff"/>
            <w:noProof/>
          </w:rPr>
          <w:t>Кинетостатический анализ групп Ассура и первичного механизма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Подсчет погрешности вычислений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76" w:history="1">
        <w:r w:rsidR="00E05DF5" w:rsidRPr="009C0D13">
          <w:rPr>
            <w:rStyle w:val="aff"/>
            <w:noProof/>
          </w:rPr>
          <w:t>2. Синтез зубчатого механизма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2.1 Выбор коэффициентов смещения исходного производящего контура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78" w:history="1">
        <w:r w:rsidR="00E05DF5" w:rsidRPr="009C0D13">
          <w:rPr>
            <w:rStyle w:val="aff"/>
            <w:noProof/>
          </w:rPr>
          <w:t>2.2 Геометрический расчет эвольвентного зубчатого зацепления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2.3 Расчет показателей качества зубчатого зацепления</w:t>
      </w:r>
    </w:p>
    <w:p w:rsidR="00E05DF5" w:rsidRDefault="00D10A58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28480" w:history="1">
        <w:r w:rsidR="00E05DF5" w:rsidRPr="009C0D13">
          <w:rPr>
            <w:rStyle w:val="aff"/>
            <w:noProof/>
          </w:rPr>
          <w:t>Заключение</w:t>
        </w:r>
      </w:hyperlink>
    </w:p>
    <w:p w:rsidR="00E05DF5" w:rsidRDefault="00E05DF5">
      <w:pPr>
        <w:pStyle w:val="11"/>
        <w:tabs>
          <w:tab w:val="right" w:leader="dot" w:pos="9679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6FE">
        <w:rPr>
          <w:rStyle w:val="aff"/>
          <w:noProof/>
        </w:rPr>
        <w:t>Список используемой литературы</w:t>
      </w:r>
    </w:p>
    <w:p w:rsidR="004A2E7A" w:rsidRPr="004A2E7A" w:rsidRDefault="001C04C9" w:rsidP="004A2E7A">
      <w:pPr>
        <w:pStyle w:val="af6"/>
      </w:pPr>
      <w:r>
        <w:fldChar w:fldCharType="end"/>
      </w:r>
    </w:p>
    <w:p w:rsidR="004A2E7A" w:rsidRDefault="008072AD" w:rsidP="004A2E7A">
      <w:pPr>
        <w:pStyle w:val="1"/>
        <w:rPr>
          <w:rFonts w:ascii="Times New Roman" w:hAnsi="Times New Roman"/>
          <w:color w:val="000000"/>
          <w:szCs w:val="32"/>
        </w:rPr>
      </w:pPr>
      <w:r w:rsidRPr="004A2E7A">
        <w:rPr>
          <w:rFonts w:ascii="Times New Roman" w:hAnsi="Times New Roman"/>
          <w:color w:val="000000"/>
        </w:rPr>
        <w:br w:type="page"/>
      </w:r>
      <w:bookmarkStart w:id="0" w:name="_Toc295828457"/>
      <w:r w:rsidRPr="004A2E7A">
        <w:rPr>
          <w:rFonts w:ascii="Times New Roman" w:hAnsi="Times New Roman"/>
          <w:color w:val="000000"/>
          <w:szCs w:val="32"/>
        </w:rPr>
        <w:lastRenderedPageBreak/>
        <w:t>Введение</w:t>
      </w:r>
      <w:bookmarkEnd w:id="0"/>
    </w:p>
    <w:p w:rsidR="004A2E7A" w:rsidRPr="004A2E7A" w:rsidRDefault="004A2E7A" w:rsidP="004A2E7A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Курсовой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проект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включает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себя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исследование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рычажного,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rPr>
          <w:rStyle w:val="afe"/>
        </w:rPr>
      </w:pPr>
      <w:r w:rsidRPr="004A2E7A">
        <w:rPr>
          <w:rStyle w:val="afe"/>
        </w:rPr>
        <w:t>Целью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исследования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рычажного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подготовка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прочностному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отыскание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реакций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кинетостатическом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расчете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проектирование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структурной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схемы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условиям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б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установившегося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действии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заданных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силовой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учетом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геометрии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rPr>
          <w:rStyle w:val="afe"/>
        </w:rPr>
      </w:pPr>
      <w:r w:rsidRPr="004A2E7A">
        <w:rPr>
          <w:rStyle w:val="afe"/>
        </w:rPr>
        <w:t>Целью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синтеза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оптимальной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геометрии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удовлетворяющей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заданным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условиям</w:t>
      </w:r>
      <w:r w:rsidR="004A2E7A" w:rsidRPr="004A2E7A">
        <w:rPr>
          <w:rStyle w:val="afe"/>
        </w:rPr>
        <w:t>.</w:t>
      </w:r>
    </w:p>
    <w:p w:rsidR="004A2E7A" w:rsidRDefault="008072AD" w:rsidP="004A2E7A">
      <w:pPr>
        <w:pStyle w:val="1"/>
      </w:pPr>
      <w:r w:rsidRPr="004A2E7A">
        <w:br w:type="page"/>
      </w:r>
      <w:bookmarkStart w:id="1" w:name="_Toc295828458"/>
      <w:r w:rsidR="004A2E7A">
        <w:t xml:space="preserve">1. </w:t>
      </w:r>
      <w:r w:rsidRPr="004A2E7A">
        <w:t>Анализ</w:t>
      </w:r>
      <w:r w:rsidR="004A2E7A" w:rsidRPr="004A2E7A">
        <w:t xml:space="preserve"> </w:t>
      </w:r>
      <w:r w:rsidRPr="004A2E7A">
        <w:t>рычажного</w:t>
      </w:r>
      <w:r w:rsidR="004A2E7A" w:rsidRPr="004A2E7A">
        <w:t xml:space="preserve"> </w:t>
      </w:r>
      <w:r w:rsidRPr="004A2E7A">
        <w:t>механизма</w:t>
      </w:r>
      <w:bookmarkEnd w:id="1"/>
    </w:p>
    <w:p w:rsidR="004A2E7A" w:rsidRPr="004A2E7A" w:rsidRDefault="004A2E7A" w:rsidP="004A2E7A">
      <w:pPr>
        <w:rPr>
          <w:lang w:eastAsia="en-US"/>
        </w:rPr>
      </w:pPr>
    </w:p>
    <w:p w:rsidR="008072AD" w:rsidRDefault="004A2E7A" w:rsidP="004A2E7A">
      <w:pPr>
        <w:pStyle w:val="1"/>
      </w:pPr>
      <w:bookmarkStart w:id="2" w:name="_Toc295828459"/>
      <w:r>
        <w:t xml:space="preserve">1.1 </w:t>
      </w:r>
      <w:r w:rsidR="008072AD" w:rsidRPr="004A2E7A">
        <w:t>Структурный</w:t>
      </w:r>
      <w:r w:rsidRPr="004A2E7A">
        <w:t xml:space="preserve"> </w:t>
      </w:r>
      <w:r w:rsidR="008072AD" w:rsidRPr="004A2E7A">
        <w:t>анализ</w:t>
      </w:r>
      <w:r w:rsidRPr="004A2E7A">
        <w:t xml:space="preserve"> </w:t>
      </w:r>
      <w:r w:rsidR="008072AD" w:rsidRPr="004A2E7A">
        <w:t>механизма</w:t>
      </w:r>
      <w:bookmarkEnd w:id="2"/>
    </w:p>
    <w:p w:rsidR="004A2E7A" w:rsidRPr="004A2E7A" w:rsidRDefault="004A2E7A" w:rsidP="004A2E7A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b/>
          <w:i/>
          <w:szCs w:val="30"/>
        </w:rPr>
      </w:pPr>
      <w:r w:rsidRPr="004A2E7A">
        <w:rPr>
          <w:b/>
          <w:i/>
          <w:szCs w:val="30"/>
        </w:rPr>
        <w:t>Примечание</w:t>
      </w:r>
      <w:r w:rsidR="004A2E7A" w:rsidRPr="004A2E7A">
        <w:rPr>
          <w:b/>
          <w:i/>
          <w:szCs w:val="30"/>
        </w:rPr>
        <w:t xml:space="preserve">: </w:t>
      </w:r>
      <w:r w:rsidRPr="004A2E7A">
        <w:rPr>
          <w:b/>
          <w:i/>
          <w:szCs w:val="30"/>
        </w:rPr>
        <w:t>расчеты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</w:rPr>
        <w:t>пункта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</w:rPr>
        <w:t>1,1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</w:rPr>
        <w:t>выполнены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</w:rPr>
        <w:t>в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</w:rPr>
        <w:t>среде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  <w:lang w:val="en-US"/>
        </w:rPr>
        <w:t>Math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  <w:lang w:val="en-US"/>
        </w:rPr>
        <w:t>Cad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  <w:lang w:val="en-US"/>
        </w:rPr>
        <w:t>Professional</w:t>
      </w:r>
      <w:r w:rsidR="004A2E7A" w:rsidRPr="004A2E7A">
        <w:rPr>
          <w:b/>
          <w:i/>
          <w:szCs w:val="30"/>
        </w:rPr>
        <w:t xml:space="preserve"> </w:t>
      </w:r>
      <w:r w:rsidRPr="004A2E7A">
        <w:rPr>
          <w:b/>
          <w:i/>
          <w:szCs w:val="30"/>
        </w:rPr>
        <w:t>2001</w:t>
      </w:r>
      <w:r w:rsidR="00A55DC3">
        <w:rPr>
          <w:b/>
          <w:i/>
          <w:szCs w:val="30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Основные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задачи</w:t>
      </w:r>
      <w:r w:rsidR="004A2E7A" w:rsidRPr="004A2E7A">
        <w:rPr>
          <w:rStyle w:val="afe"/>
        </w:rPr>
        <w:t>:</w:t>
      </w:r>
      <w:r w:rsidR="00A55DC3">
        <w:rPr>
          <w:rStyle w:val="afe"/>
        </w:rPr>
        <w:t xml:space="preserve"> а</w:t>
      </w:r>
      <w:r w:rsidRPr="004A2E7A">
        <w:rPr>
          <w:rStyle w:val="afe"/>
        </w:rPr>
        <w:t>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строения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уровне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подсчет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степени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подвижности</w:t>
      </w:r>
      <w:r w:rsidR="00A55DC3">
        <w:rPr>
          <w:rStyle w:val="afe"/>
        </w:rPr>
        <w:t xml:space="preserve">, </w:t>
      </w:r>
      <w:r w:rsidRPr="004A2E7A">
        <w:rPr>
          <w:rStyle w:val="afe"/>
        </w:rPr>
        <w:t>строения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уровне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структурных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Допущение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независимо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особенностей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конструктивного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все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шарнирные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соединения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считаем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вращательными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парами,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все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соединения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допускаемые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прямолинейное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относительное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поступательными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парами,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поэтому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все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рычажного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относим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пятому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классу</w:t>
      </w:r>
      <w:r w:rsidR="004A2E7A" w:rsidRPr="004A2E7A">
        <w:rPr>
          <w:rStyle w:val="afe"/>
        </w:rPr>
        <w:t>.</w:t>
      </w:r>
    </w:p>
    <w:p w:rsidR="004A2E7A" w:rsidRDefault="004A2E7A" w:rsidP="004A2E7A"/>
    <w:p w:rsidR="004A2E7A" w:rsidRPr="004A2E7A" w:rsidRDefault="008072AD" w:rsidP="004A2E7A">
      <w:pPr>
        <w:pStyle w:val="1"/>
      </w:pPr>
      <w:bookmarkStart w:id="3" w:name="_Toc295828460"/>
      <w:r w:rsidRPr="004A2E7A">
        <w:t>Анализ</w:t>
      </w:r>
      <w:r w:rsidR="004A2E7A" w:rsidRPr="004A2E7A">
        <w:t xml:space="preserve"> </w:t>
      </w:r>
      <w:r w:rsidRPr="004A2E7A">
        <w:t>строения</w:t>
      </w:r>
      <w:r w:rsidR="004A2E7A" w:rsidRPr="004A2E7A">
        <w:t xml:space="preserve"> </w:t>
      </w:r>
      <w:r w:rsidRPr="004A2E7A">
        <w:t>механизма</w:t>
      </w:r>
      <w:r w:rsidR="004A2E7A" w:rsidRPr="004A2E7A">
        <w:t xml:space="preserve"> </w:t>
      </w:r>
      <w:r w:rsidRPr="004A2E7A">
        <w:t>на</w:t>
      </w:r>
      <w:r w:rsidR="004A2E7A" w:rsidRPr="004A2E7A">
        <w:t xml:space="preserve"> </w:t>
      </w:r>
      <w:r w:rsidRPr="004A2E7A">
        <w:t>уровне</w:t>
      </w:r>
      <w:r w:rsidR="004A2E7A" w:rsidRPr="004A2E7A">
        <w:t xml:space="preserve"> </w:t>
      </w:r>
      <w:r w:rsidRPr="004A2E7A">
        <w:t>звеньев</w:t>
      </w:r>
      <w:r w:rsidR="004A2E7A" w:rsidRPr="004A2E7A">
        <w:t xml:space="preserve"> </w:t>
      </w:r>
      <w:r w:rsidRPr="004A2E7A">
        <w:t>и</w:t>
      </w:r>
      <w:r w:rsidR="004A2E7A" w:rsidRPr="004A2E7A">
        <w:t xml:space="preserve"> </w:t>
      </w:r>
      <w:r w:rsidRPr="004A2E7A">
        <w:t>кинематических</w:t>
      </w:r>
      <w:r w:rsidR="004A2E7A" w:rsidRPr="004A2E7A">
        <w:t xml:space="preserve"> </w:t>
      </w:r>
      <w:r w:rsidRPr="004A2E7A">
        <w:t>пар</w:t>
      </w:r>
      <w:bookmarkEnd w:id="3"/>
    </w:p>
    <w:p w:rsidR="004A2E7A" w:rsidRDefault="004A2E7A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Таблица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звеньев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и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кинематических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пар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490"/>
        <w:gridCol w:w="2794"/>
        <w:gridCol w:w="2379"/>
      </w:tblGrid>
      <w:tr w:rsidR="008072AD" w:rsidRPr="004A2E7A" w:rsidTr="00B7524A">
        <w:trPr>
          <w:trHeight w:val="340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</w:pPr>
            <w:r w:rsidRPr="004A2E7A">
              <w:t>№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</w:pPr>
            <w:r w:rsidRPr="004A2E7A">
              <w:t>Обозначения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</w:pPr>
            <w:r w:rsidRPr="004A2E7A">
              <w:t>Тип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</w:pPr>
            <w:r w:rsidRPr="004A2E7A">
              <w:t>Соединение</w:t>
            </w:r>
            <w:r w:rsidR="004A2E7A" w:rsidRPr="004A2E7A">
              <w:t xml:space="preserve"> </w:t>
            </w:r>
            <w:r w:rsidRPr="004A2E7A">
              <w:t>звеньев</w:t>
            </w:r>
          </w:p>
        </w:tc>
      </w:tr>
      <w:tr w:rsidR="008072AD" w:rsidRPr="004A2E7A" w:rsidTr="00B7524A">
        <w:trPr>
          <w:trHeight w:val="339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O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Вращательная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стойка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кривошип</w:t>
            </w:r>
          </w:p>
        </w:tc>
      </w:tr>
      <w:tr w:rsidR="008072AD" w:rsidRPr="004A2E7A" w:rsidTr="00B7524A">
        <w:trPr>
          <w:trHeight w:val="339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А1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Вращательная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кривошип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2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кулисный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камень</w:t>
            </w:r>
            <w:r w:rsidR="004A2E7A" w:rsidRPr="004A2E7A">
              <w:rPr>
                <w:rStyle w:val="afe"/>
              </w:rPr>
              <w:t xml:space="preserve"> </w:t>
            </w:r>
          </w:p>
        </w:tc>
      </w:tr>
      <w:tr w:rsidR="008072AD" w:rsidRPr="004A2E7A" w:rsidTr="00B7524A">
        <w:trPr>
          <w:trHeight w:val="339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В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Вращательная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стойка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3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кулиса</w:t>
            </w:r>
          </w:p>
        </w:tc>
      </w:tr>
      <w:tr w:rsidR="008072AD" w:rsidRPr="004A2E7A" w:rsidTr="00B7524A">
        <w:trPr>
          <w:trHeight w:val="339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А2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Поступательная</w:t>
            </w:r>
          </w:p>
        </w:tc>
        <w:tc>
          <w:tcPr>
            <w:tcW w:w="2427" w:type="dxa"/>
            <w:shd w:val="clear" w:color="auto" w:fill="auto"/>
          </w:tcPr>
          <w:p w:rsidR="004A2E7A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кулисный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камень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3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кулиса</w:t>
            </w:r>
          </w:p>
        </w:tc>
      </w:tr>
      <w:tr w:rsidR="008072AD" w:rsidRPr="004A2E7A" w:rsidTr="00B7524A">
        <w:trPr>
          <w:trHeight w:val="339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D′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Вращательная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кулиса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4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шатун</w:t>
            </w:r>
          </w:p>
        </w:tc>
      </w:tr>
      <w:tr w:rsidR="008072AD" w:rsidRPr="004A2E7A" w:rsidTr="00B7524A">
        <w:trPr>
          <w:trHeight w:val="339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Е2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Поступательная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стойка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5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ползун</w:t>
            </w:r>
            <w:r w:rsidR="004A2E7A" w:rsidRPr="004A2E7A">
              <w:rPr>
                <w:rStyle w:val="afe"/>
              </w:rPr>
              <w:t xml:space="preserve"> </w:t>
            </w:r>
          </w:p>
        </w:tc>
      </w:tr>
      <w:tr w:rsidR="008072AD" w:rsidRPr="004A2E7A" w:rsidTr="00B7524A">
        <w:trPr>
          <w:trHeight w:val="77"/>
          <w:jc w:val="center"/>
        </w:trPr>
        <w:tc>
          <w:tcPr>
            <w:tcW w:w="1472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</w:t>
            </w:r>
          </w:p>
        </w:tc>
        <w:tc>
          <w:tcPr>
            <w:tcW w:w="2539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Е1</w:t>
            </w:r>
          </w:p>
        </w:tc>
        <w:tc>
          <w:tcPr>
            <w:tcW w:w="2845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Вращательная</w:t>
            </w:r>
          </w:p>
        </w:tc>
        <w:tc>
          <w:tcPr>
            <w:tcW w:w="2427" w:type="dxa"/>
            <w:shd w:val="clear" w:color="auto" w:fill="auto"/>
          </w:tcPr>
          <w:p w:rsidR="008072AD" w:rsidRPr="004A2E7A" w:rsidRDefault="008072AD" w:rsidP="004A2E7A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кривошип</w:t>
            </w:r>
          </w:p>
          <w:p w:rsidR="008072AD" w:rsidRPr="004A2E7A" w:rsidRDefault="008072AD" w:rsidP="004A2E7A">
            <w:pPr>
              <w:pStyle w:val="af8"/>
            </w:pPr>
            <w:r w:rsidRPr="004A2E7A">
              <w:rPr>
                <w:rStyle w:val="afe"/>
              </w:rPr>
              <w:t>5</w:t>
            </w:r>
            <w:r w:rsidR="004A2E7A" w:rsidRPr="004A2E7A">
              <w:rPr>
                <w:rStyle w:val="afe"/>
              </w:rPr>
              <w:t xml:space="preserve"> - </w:t>
            </w:r>
            <w:r w:rsidRPr="004A2E7A">
              <w:rPr>
                <w:rStyle w:val="afe"/>
              </w:rPr>
              <w:t>кривошип</w:t>
            </w:r>
            <w:r w:rsidR="004A2E7A" w:rsidRPr="004A2E7A">
              <w:rPr>
                <w:rStyle w:val="afe"/>
              </w:rPr>
              <w:t xml:space="preserve"> </w:t>
            </w:r>
          </w:p>
        </w:tc>
      </w:tr>
    </w:tbl>
    <w:p w:rsidR="00A55DC3" w:rsidRDefault="00A55DC3" w:rsidP="004A2E7A">
      <w:pPr>
        <w:tabs>
          <w:tab w:val="left" w:pos="726"/>
        </w:tabs>
        <w:rPr>
          <w:b/>
          <w:i/>
        </w:rPr>
      </w:pPr>
    </w:p>
    <w:p w:rsidR="004A2E7A" w:rsidRDefault="00A55DC3" w:rsidP="00A55DC3">
      <w:pPr>
        <w:pStyle w:val="1"/>
      </w:pPr>
      <w:r>
        <w:br w:type="page"/>
      </w:r>
      <w:bookmarkStart w:id="4" w:name="_Toc295828461"/>
      <w:r w:rsidR="008072AD" w:rsidRPr="004A2E7A">
        <w:t>Определение</w:t>
      </w:r>
      <w:r w:rsidR="004A2E7A" w:rsidRPr="004A2E7A">
        <w:t xml:space="preserve"> </w:t>
      </w:r>
      <w:r w:rsidR="008072AD" w:rsidRPr="004A2E7A">
        <w:t>степени</w:t>
      </w:r>
      <w:r w:rsidR="004A2E7A" w:rsidRPr="004A2E7A">
        <w:t xml:space="preserve"> </w:t>
      </w:r>
      <w:r w:rsidR="008072AD" w:rsidRPr="004A2E7A">
        <w:t>подвижности</w:t>
      </w:r>
      <w:r w:rsidR="004A2E7A" w:rsidRPr="004A2E7A">
        <w:t xml:space="preserve"> </w:t>
      </w:r>
      <w:r w:rsidR="008072AD" w:rsidRPr="004A2E7A">
        <w:t>механизма</w:t>
      </w:r>
      <w:bookmarkEnd w:id="4"/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Степень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подвижности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Чебышева</w:t>
      </w:r>
    </w:p>
    <w:p w:rsidR="004A2E7A" w:rsidRDefault="004A2E7A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W=3n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2p5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p</w:t>
      </w:r>
      <w:r w:rsidR="004A2E7A" w:rsidRPr="004A2E7A">
        <w:rPr>
          <w:rStyle w:val="afe"/>
        </w:rPr>
        <w:t>4,</w:t>
      </w:r>
    </w:p>
    <w:p w:rsidR="004A2E7A" w:rsidRDefault="004A2E7A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n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число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подвижных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p5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вращательных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поступательных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пятого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класса</w:t>
      </w:r>
      <w:r w:rsidR="004A2E7A" w:rsidRPr="004A2E7A">
        <w:rPr>
          <w:rStyle w:val="afe"/>
        </w:rPr>
        <w:t>;</w:t>
      </w:r>
    </w:p>
    <w:p w:rsidR="004A2E7A" w:rsidRDefault="004A2E7A" w:rsidP="004A2E7A">
      <w:pPr>
        <w:tabs>
          <w:tab w:val="left" w:pos="726"/>
        </w:tabs>
        <w:rPr>
          <w:rStyle w:val="afe"/>
        </w:rPr>
      </w:pPr>
    </w:p>
    <w:p w:rsidR="008072AD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W=3∙5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2·7=15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14=1</w:t>
      </w:r>
    </w:p>
    <w:p w:rsidR="004A2E7A" w:rsidRPr="004A2E7A" w:rsidRDefault="004A2E7A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Степень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подвижности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исследуемого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Вывод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можно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одному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звену</w:t>
      </w:r>
      <w:r w:rsidR="004A2E7A" w:rsidRPr="004A2E7A">
        <w:rPr>
          <w:rStyle w:val="afe"/>
        </w:rPr>
        <w:t>.</w:t>
      </w:r>
    </w:p>
    <w:p w:rsidR="004A2E7A" w:rsidRDefault="004A2E7A" w:rsidP="004A2E7A">
      <w:pPr>
        <w:pStyle w:val="1"/>
      </w:pPr>
    </w:p>
    <w:p w:rsidR="008072AD" w:rsidRDefault="008072AD" w:rsidP="004A2E7A">
      <w:pPr>
        <w:pStyle w:val="1"/>
      </w:pPr>
      <w:bookmarkStart w:id="5" w:name="_Toc295828462"/>
      <w:r w:rsidRPr="004A2E7A">
        <w:t>Анализ</w:t>
      </w:r>
      <w:r w:rsidR="004A2E7A" w:rsidRPr="004A2E7A">
        <w:t xml:space="preserve"> </w:t>
      </w:r>
      <w:r w:rsidRPr="004A2E7A">
        <w:t>строения</w:t>
      </w:r>
      <w:r w:rsidR="004A2E7A" w:rsidRPr="004A2E7A">
        <w:t xml:space="preserve"> </w:t>
      </w:r>
      <w:r w:rsidRPr="004A2E7A">
        <w:t>механизма</w:t>
      </w:r>
      <w:r w:rsidR="004A2E7A" w:rsidRPr="004A2E7A">
        <w:t xml:space="preserve"> </w:t>
      </w:r>
      <w:r w:rsidRPr="004A2E7A">
        <w:t>на</w:t>
      </w:r>
      <w:r w:rsidR="004A2E7A" w:rsidRPr="004A2E7A">
        <w:t xml:space="preserve"> </w:t>
      </w:r>
      <w:r w:rsidRPr="004A2E7A">
        <w:t>уровне</w:t>
      </w:r>
      <w:r w:rsidR="004A2E7A" w:rsidRPr="004A2E7A">
        <w:t xml:space="preserve"> </w:t>
      </w:r>
      <w:r w:rsidRPr="004A2E7A">
        <w:t>структурных</w:t>
      </w:r>
      <w:r w:rsidR="004A2E7A" w:rsidRPr="004A2E7A">
        <w:t xml:space="preserve"> </w:t>
      </w:r>
      <w:r w:rsidRPr="004A2E7A">
        <w:t>групп</w:t>
      </w:r>
      <w:bookmarkEnd w:id="5"/>
    </w:p>
    <w:p w:rsid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Исходный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механизм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Ι</w:t>
      </w:r>
      <w:r w:rsidR="004A2E7A">
        <w:rPr>
          <w:b/>
          <w:i/>
        </w:rPr>
        <w:t xml:space="preserve"> (</w:t>
      </w:r>
      <w:r w:rsidRPr="004A2E7A">
        <w:rPr>
          <w:b/>
          <w:i/>
        </w:rPr>
        <w:t>0,1</w:t>
      </w:r>
      <w:r w:rsidR="004A2E7A" w:rsidRPr="004A2E7A">
        <w:rPr>
          <w:b/>
          <w:i/>
        </w:rPr>
        <w:t>)</w:t>
      </w:r>
      <w:r w:rsidR="004A2E7A">
        <w:rPr>
          <w:b/>
          <w:i/>
        </w:rPr>
        <w:t xml:space="preserve"> (</w:t>
      </w:r>
      <w:r w:rsidRPr="004A2E7A">
        <w:rPr>
          <w:b/>
          <w:i/>
        </w:rPr>
        <w:t>рис</w:t>
      </w:r>
      <w:r w:rsidR="004A2E7A">
        <w:rPr>
          <w:b/>
          <w:i/>
        </w:rPr>
        <w:t>.1</w:t>
      </w:r>
      <w:r w:rsidR="004A2E7A" w:rsidRPr="004A2E7A">
        <w:rPr>
          <w:b/>
          <w:i/>
        </w:rPr>
        <w:t>)</w:t>
      </w:r>
    </w:p>
    <w:p w:rsidR="004A2E7A" w:rsidRPr="004A2E7A" w:rsidRDefault="004A2E7A" w:rsidP="004A2E7A">
      <w:pPr>
        <w:tabs>
          <w:tab w:val="left" w:pos="726"/>
        </w:tabs>
        <w:rPr>
          <w:b/>
          <w:i/>
        </w:rPr>
      </w:pPr>
    </w:p>
    <w:p w:rsidR="004A2E7A" w:rsidRPr="004A2E7A" w:rsidRDefault="00C362DC" w:rsidP="004A2E7A">
      <w:pPr>
        <w:tabs>
          <w:tab w:val="left" w:pos="726"/>
        </w:tabs>
      </w:pPr>
      <w:r w:rsidRPr="004A2E7A">
        <w:object w:dxaOrig="2880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>
            <v:imagedata r:id="rId7" o:title=""/>
          </v:shape>
          <o:OLEObject Type="Embed" ProgID="KompasFRWFile" ShapeID="_x0000_i1025" DrawAspect="Content" ObjectID="_1457475274" r:id="rId8"/>
        </w:object>
      </w:r>
    </w:p>
    <w:p w:rsidR="004A2E7A" w:rsidRDefault="008072AD" w:rsidP="00727D48">
      <w:pPr>
        <w:tabs>
          <w:tab w:val="left" w:pos="726"/>
        </w:tabs>
      </w:pPr>
      <w:r w:rsidRPr="004A2E7A">
        <w:t>Рис</w:t>
      </w:r>
      <w:r w:rsidR="004A2E7A">
        <w:t>.1</w:t>
      </w:r>
      <w:r w:rsidR="00727D48">
        <w:t xml:space="preserve">. </w:t>
      </w:r>
      <w:r w:rsidRPr="004A2E7A">
        <w:rPr>
          <w:rStyle w:val="afe"/>
        </w:rPr>
        <w:t>Группы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Ассура</w:t>
      </w:r>
      <w:r w:rsidR="00D10A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86.8pt;width:171pt;height:1in;z-index:251657216;mso-position-horizontal-relative:text;mso-position-vertical-relative:text" filled="f" stroked="f">
            <v:textbox style="mso-next-textbox:#_x0000_s1027">
              <w:txbxContent>
                <w:p w:rsidR="00AE30A9" w:rsidRDefault="00AE30A9"/>
              </w:txbxContent>
            </v:textbox>
          </v:shape>
        </w:pict>
      </w:r>
      <w:r w:rsidR="004A2E7A" w:rsidRPr="004A2E7A">
        <w:t xml:space="preserve"> </w:t>
      </w:r>
    </w:p>
    <w:p w:rsidR="00727D48" w:rsidRDefault="00727D48" w:rsidP="004A2E7A"/>
    <w:p w:rsidR="00727D48" w:rsidRDefault="00C362DC" w:rsidP="00727D48">
      <w:r w:rsidRPr="004A2E7A">
        <w:object w:dxaOrig="1740" w:dyaOrig="4080">
          <v:shape id="_x0000_i1026" type="#_x0000_t75" style="width:52.5pt;height:122.25pt" o:ole="">
            <v:imagedata r:id="rId9" o:title=""/>
          </v:shape>
          <o:OLEObject Type="Embed" ProgID="KompasFRWFile" ShapeID="_x0000_i1026" DrawAspect="Content" ObjectID="_1457475275" r:id="rId10"/>
        </w:object>
      </w:r>
    </w:p>
    <w:p w:rsidR="00727D48" w:rsidRPr="009A353C" w:rsidRDefault="004A2E7A" w:rsidP="00727D48">
      <w:r>
        <w:t xml:space="preserve">Рис. 2. </w:t>
      </w:r>
      <w:r w:rsidRPr="009A353C">
        <w:t xml:space="preserve">Группа Асура </w:t>
      </w:r>
      <w:r w:rsidRPr="009A353C">
        <w:rPr>
          <w:lang w:val="en-US"/>
        </w:rPr>
        <w:t>II</w:t>
      </w:r>
      <w:r w:rsidRPr="009A353C">
        <w:t xml:space="preserve"> класс (3,2)</w:t>
      </w:r>
      <w:r>
        <w:t xml:space="preserve"> </w:t>
      </w:r>
      <w:r w:rsidRPr="009A353C">
        <w:t>3 вид</w:t>
      </w:r>
      <w:r w:rsidRPr="004A2E7A">
        <w:t xml:space="preserve"> </w:t>
      </w:r>
      <w:r w:rsidR="00727D48" w:rsidRPr="009A353C">
        <w:t>2 порядок</w:t>
      </w:r>
    </w:p>
    <w:p w:rsidR="004A2E7A" w:rsidRDefault="004A2E7A" w:rsidP="004A2E7A"/>
    <w:p w:rsidR="00727D48" w:rsidRDefault="00C362DC" w:rsidP="00727D48">
      <w:r w:rsidRPr="004A2E7A">
        <w:object w:dxaOrig="2880" w:dyaOrig="2205">
          <v:shape id="_x0000_i1027" type="#_x0000_t75" style="width:183pt;height:55.5pt" o:ole="">
            <v:imagedata r:id="rId11" o:title="" cropbottom="42888f"/>
          </v:shape>
          <o:OLEObject Type="Embed" ProgID="KompasFRWFile" ShapeID="_x0000_i1027" DrawAspect="Content" ObjectID="_1457475276" r:id="rId12"/>
        </w:object>
      </w:r>
    </w:p>
    <w:p w:rsidR="00727D48" w:rsidRPr="00DB0EDB" w:rsidRDefault="00727D48" w:rsidP="00727D48">
      <w:r>
        <w:t xml:space="preserve">Рис. 3. </w:t>
      </w:r>
      <w:r w:rsidRPr="009A353C">
        <w:t xml:space="preserve">Группа Асура </w:t>
      </w:r>
      <w:r w:rsidRPr="009A353C">
        <w:rPr>
          <w:lang w:val="en-US"/>
        </w:rPr>
        <w:t>II</w:t>
      </w:r>
      <w:r w:rsidRPr="009A353C">
        <w:t xml:space="preserve"> класс (</w:t>
      </w:r>
      <w:r>
        <w:t>4</w:t>
      </w:r>
      <w:r w:rsidRPr="009A353C">
        <w:t>,</w:t>
      </w:r>
      <w:r>
        <w:t>5</w:t>
      </w:r>
      <w:r w:rsidRPr="009A353C">
        <w:t>)</w:t>
      </w:r>
      <w:r>
        <w:t xml:space="preserve"> </w:t>
      </w:r>
      <w:r w:rsidRPr="00DB0EDB">
        <w:t>2 вид</w:t>
      </w:r>
      <w:r>
        <w:t xml:space="preserve"> </w:t>
      </w:r>
      <w:r w:rsidRPr="00DB0EDB">
        <w:t>3 порядок</w:t>
      </w:r>
    </w:p>
    <w:p w:rsidR="004A2E7A" w:rsidRDefault="004A2E7A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</w:pPr>
      <w:r w:rsidRPr="004A2E7A">
        <w:rPr>
          <w:rStyle w:val="afe"/>
        </w:rPr>
        <w:t>Механизм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класса,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составе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старше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класса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Формула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="00C362DC" w:rsidRPr="004A2E7A">
        <w:object w:dxaOrig="2980" w:dyaOrig="380">
          <v:shape id="_x0000_i1028" type="#_x0000_t75" style="width:149.25pt;height:18.75pt" o:ole="">
            <v:imagedata r:id="rId13" o:title=""/>
          </v:shape>
          <o:OLEObject Type="Embed" ProgID="Equation.DSMT4" ShapeID="_x0000_i1028" DrawAspect="Content" ObjectID="_1457475277" r:id="rId14"/>
        </w:object>
      </w:r>
    </w:p>
    <w:p w:rsidR="00727D48" w:rsidRDefault="00727D48" w:rsidP="004A2E7A">
      <w:pPr>
        <w:tabs>
          <w:tab w:val="left" w:pos="726"/>
        </w:tabs>
        <w:rPr>
          <w:b/>
          <w:i/>
        </w:rPr>
      </w:pPr>
    </w:p>
    <w:p w:rsidR="004A2E7A" w:rsidRDefault="008072AD" w:rsidP="00727D48">
      <w:pPr>
        <w:pStyle w:val="1"/>
      </w:pPr>
      <w:bookmarkStart w:id="6" w:name="_Toc295828463"/>
      <w:r w:rsidRPr="004A2E7A">
        <w:t>1</w:t>
      </w:r>
      <w:r w:rsidR="004A2E7A">
        <w:t>.2</w:t>
      </w:r>
      <w:r w:rsidR="004A2E7A" w:rsidRPr="004A2E7A">
        <w:t xml:space="preserve"> </w:t>
      </w:r>
      <w:r w:rsidRPr="004A2E7A">
        <w:rPr>
          <w:szCs w:val="32"/>
        </w:rPr>
        <w:t>Кинематический</w:t>
      </w:r>
      <w:r w:rsidR="004A2E7A" w:rsidRPr="004A2E7A">
        <w:t xml:space="preserve"> </w:t>
      </w:r>
      <w:r w:rsidRPr="004A2E7A">
        <w:t>анализ</w:t>
      </w:r>
      <w:r w:rsidR="004A2E7A" w:rsidRPr="004A2E7A">
        <w:t xml:space="preserve"> </w:t>
      </w:r>
      <w:r w:rsidRPr="004A2E7A">
        <w:t>механизма</w:t>
      </w:r>
      <w:bookmarkEnd w:id="6"/>
    </w:p>
    <w:p w:rsidR="00727D48" w:rsidRPr="00727D48" w:rsidRDefault="00727D48" w:rsidP="00727D48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Задача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составление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векторных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контуров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неизвестных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параметров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таких,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неизвестные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длинны,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также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ускорений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Рассмотрим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780" w:dyaOrig="400">
          <v:shape id="_x0000_i1029" type="#_x0000_t75" style="width:39pt;height:20.25pt" o:ole="">
            <v:imagedata r:id="rId15" o:title=""/>
          </v:shape>
          <o:OLEObject Type="Embed" ProgID="Equation.DSMT4" ShapeID="_x0000_i1029" DrawAspect="Content" ObjectID="_1457475278" r:id="rId16"/>
        </w:objec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удобства,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все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выполнены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среде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MATCAD</w:t>
      </w:r>
      <w:r w:rsidR="004A2E7A" w:rsidRPr="004A2E7A">
        <w:rPr>
          <w:rStyle w:val="afe"/>
        </w:rPr>
        <w:t>. 20</w:t>
      </w:r>
      <w:r w:rsidRPr="004A2E7A">
        <w:rPr>
          <w:rStyle w:val="afe"/>
        </w:rPr>
        <w:t>01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Professional</w:t>
      </w:r>
    </w:p>
    <w:p w:rsidR="004A2E7A" w:rsidRDefault="008072AD" w:rsidP="001C04C9">
      <w:pPr>
        <w:rPr>
          <w:rStyle w:val="afe"/>
        </w:rPr>
      </w:pPr>
      <w:r w:rsidRPr="004A2E7A">
        <w:t>Входное</w:t>
      </w:r>
      <w:r w:rsidR="004A2E7A" w:rsidRPr="004A2E7A">
        <w:t xml:space="preserve"> </w:t>
      </w:r>
      <w:r w:rsidRPr="004A2E7A">
        <w:t>звено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Рис</w:t>
      </w:r>
      <w:r w:rsidR="004A2E7A" w:rsidRPr="004A2E7A">
        <w:rPr>
          <w:rStyle w:val="afe"/>
        </w:rPr>
        <w:t>.4)</w:t>
      </w:r>
    </w:p>
    <w:p w:rsidR="00727D48" w:rsidRPr="00727D48" w:rsidRDefault="00727D48" w:rsidP="00727D48">
      <w:pPr>
        <w:rPr>
          <w:lang w:eastAsia="en-US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115" w:dyaOrig="1605">
          <v:shape id="_x0000_i1030" type="#_x0000_t75" style="width:105.75pt;height:80.25pt" o:ole="">
            <v:imagedata r:id="rId17" o:title=""/>
          </v:shape>
          <o:OLEObject Type="Embed" ProgID="KompasFRWFile" ShapeID="_x0000_i1030" DrawAspect="Content" ObjectID="_1457475279" r:id="rId18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.4</w:t>
      </w:r>
    </w:p>
    <w:p w:rsidR="00727D48" w:rsidRDefault="00727D48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Дано</w:t>
      </w:r>
      <w:r w:rsidR="004A2E7A" w:rsidRPr="004A2E7A">
        <w:rPr>
          <w:rStyle w:val="afe"/>
        </w:rPr>
        <w:t xml:space="preserve">: </w:t>
      </w:r>
      <w:r w:rsidR="00C362DC" w:rsidRPr="004A2E7A">
        <w:rPr>
          <w:i/>
          <w:lang w:val="en-US"/>
        </w:rPr>
        <w:object w:dxaOrig="1440" w:dyaOrig="380">
          <v:shape id="_x0000_i1031" type="#_x0000_t75" style="width:1in;height:18.75pt" o:ole="">
            <v:imagedata r:id="rId19" o:title=""/>
          </v:shape>
          <o:OLEObject Type="Embed" ProgID="Equation.DSMT4" ShapeID="_x0000_i1031" DrawAspect="Content" ObjectID="_1457475280" r:id="rId20"/>
        </w:object>
      </w:r>
    </w:p>
    <w:p w:rsidR="008072AD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положениях</w:t>
      </w:r>
    </w:p>
    <w:p w:rsidR="00A55DC3" w:rsidRPr="004A2E7A" w:rsidRDefault="00A55DC3" w:rsidP="004A2E7A">
      <w:pPr>
        <w:tabs>
          <w:tab w:val="left" w:pos="726"/>
        </w:tabs>
        <w:rPr>
          <w:b/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780" w:dyaOrig="859">
          <v:shape id="_x0000_i1032" type="#_x0000_t75" style="width:239.25pt;height:42.75pt" o:ole="">
            <v:imagedata r:id="rId21" o:title=""/>
          </v:shape>
          <o:OLEObject Type="Embed" ProgID="Equation.DSMT4" ShapeID="_x0000_i1032" DrawAspect="Content" ObjectID="_1457475281" r:id="rId22"/>
        </w:object>
      </w:r>
    </w:p>
    <w:p w:rsidR="00727D48" w:rsidRDefault="00727D48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скоростях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Возьмем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производные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.2.1.1)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>.2.1.2)</w:t>
      </w:r>
    </w:p>
    <w:p w:rsidR="00727D48" w:rsidRDefault="00727D48" w:rsidP="004A2E7A">
      <w:pPr>
        <w:tabs>
          <w:tab w:val="left" w:pos="726"/>
        </w:tabs>
      </w:pPr>
    </w:p>
    <w:p w:rsidR="008072AD" w:rsidRDefault="00C362DC" w:rsidP="004A2E7A">
      <w:pPr>
        <w:tabs>
          <w:tab w:val="left" w:pos="726"/>
        </w:tabs>
      </w:pPr>
      <w:r w:rsidRPr="004A2E7A">
        <w:object w:dxaOrig="4800" w:dyaOrig="980">
          <v:shape id="_x0000_i1033" type="#_x0000_t75" style="width:240pt;height:48.75pt" o:ole="">
            <v:imagedata r:id="rId23" o:title=""/>
          </v:shape>
          <o:OLEObject Type="Embed" ProgID="Equation.DSMT4" ShapeID="_x0000_i1033" DrawAspect="Content" ObjectID="_1457475282" r:id="rId24"/>
        </w:object>
      </w:r>
    </w:p>
    <w:p w:rsidR="00727D48" w:rsidRPr="004A2E7A" w:rsidRDefault="00727D48" w:rsidP="004A2E7A">
      <w:pPr>
        <w:tabs>
          <w:tab w:val="left" w:pos="726"/>
        </w:tabs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об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ускорениях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Возьмем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производные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.2.1.3)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>.2.1.4)</w:t>
      </w:r>
    </w:p>
    <w:p w:rsidR="00727D48" w:rsidRDefault="00727D48" w:rsidP="004A2E7A">
      <w:pPr>
        <w:tabs>
          <w:tab w:val="left" w:pos="726"/>
        </w:tabs>
      </w:pPr>
    </w:p>
    <w:p w:rsidR="008072AD" w:rsidRDefault="00C362DC" w:rsidP="004A2E7A">
      <w:pPr>
        <w:tabs>
          <w:tab w:val="left" w:pos="726"/>
        </w:tabs>
      </w:pPr>
      <w:r w:rsidRPr="004A2E7A">
        <w:object w:dxaOrig="3800" w:dyaOrig="980">
          <v:shape id="_x0000_i1034" type="#_x0000_t75" style="width:189.75pt;height:48.75pt" o:ole="">
            <v:imagedata r:id="rId25" o:title=""/>
          </v:shape>
          <o:OLEObject Type="Embed" ProgID="Equation.DSMT4" ShapeID="_x0000_i1034" DrawAspect="Content" ObjectID="_1457475283" r:id="rId26"/>
        </w:object>
      </w:r>
    </w:p>
    <w:p w:rsidR="00727D48" w:rsidRPr="004A2E7A" w:rsidRDefault="00727D48" w:rsidP="004A2E7A">
      <w:pPr>
        <w:tabs>
          <w:tab w:val="left" w:pos="726"/>
        </w:tabs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b/>
          <w:i/>
        </w:rPr>
        <w:t>Рассмотрим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векторный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контур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ОАВС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Рис</w:t>
      </w:r>
      <w:r w:rsidR="004A2E7A" w:rsidRPr="004A2E7A">
        <w:rPr>
          <w:rStyle w:val="afe"/>
        </w:rPr>
        <w:t>.5)</w:t>
      </w:r>
    </w:p>
    <w:p w:rsidR="00A55DC3" w:rsidRPr="004A2E7A" w:rsidRDefault="00A55DC3" w:rsidP="004A2E7A">
      <w:pPr>
        <w:tabs>
          <w:tab w:val="left" w:pos="726"/>
        </w:tabs>
        <w:rPr>
          <w:rStyle w:val="afe"/>
        </w:rPr>
      </w:pPr>
    </w:p>
    <w:p w:rsidR="008072AD" w:rsidRDefault="00C362DC" w:rsidP="004A2E7A">
      <w:pPr>
        <w:tabs>
          <w:tab w:val="left" w:pos="726"/>
        </w:tabs>
      </w:pPr>
      <w:r w:rsidRPr="004A2E7A">
        <w:object w:dxaOrig="2880" w:dyaOrig="3630">
          <v:shape id="_x0000_i1035" type="#_x0000_t75" style="width:2in;height:181.5pt" o:ole="">
            <v:imagedata r:id="rId27" o:title=""/>
          </v:shape>
          <o:OLEObject Type="Embed" ProgID="KompasFRWFile" ShapeID="_x0000_i1035" DrawAspect="Content" ObjectID="_1457475284" r:id="rId28"/>
        </w:object>
      </w:r>
    </w:p>
    <w:p w:rsidR="00727D48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.5</w:t>
      </w:r>
    </w:p>
    <w:p w:rsidR="00727D48" w:rsidRDefault="00727D48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</w:pPr>
      <w:r w:rsidRPr="004A2E7A">
        <w:rPr>
          <w:rStyle w:val="afe"/>
        </w:rPr>
        <w:t>Дано</w:t>
      </w:r>
      <w:r w:rsidR="004A2E7A" w:rsidRPr="004A2E7A">
        <w:rPr>
          <w:rStyle w:val="afe"/>
        </w:rPr>
        <w:t xml:space="preserve">: </w:t>
      </w:r>
      <w:r w:rsidR="00C362DC" w:rsidRPr="004A2E7A">
        <w:object w:dxaOrig="7020" w:dyaOrig="420">
          <v:shape id="_x0000_i1036" type="#_x0000_t75" style="width:351pt;height:21pt" o:ole="">
            <v:imagedata r:id="rId29" o:title=""/>
          </v:shape>
          <o:OLEObject Type="Embed" ProgID="Equation.DSMT4" ShapeID="_x0000_i1036" DrawAspect="Content" ObjectID="_1457475285" r:id="rId30"/>
        </w:objec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Векторное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контура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2040" w:dyaOrig="380">
          <v:shape id="_x0000_i1037" type="#_x0000_t75" style="width:102pt;height:18.75pt" o:ole="">
            <v:imagedata r:id="rId31" o:title=""/>
          </v:shape>
          <o:OLEObject Type="Embed" ProgID="Equation.DSMT4" ShapeID="_x0000_i1037" DrawAspect="Content" ObjectID="_1457475286" r:id="rId32"/>
        </w:object>
      </w:r>
    </w:p>
    <w:p w:rsidR="00A55DC3" w:rsidRDefault="00A55DC3" w:rsidP="004A2E7A">
      <w:pPr>
        <w:tabs>
          <w:tab w:val="left" w:pos="726"/>
        </w:tabs>
        <w:rPr>
          <w:b/>
          <w:i/>
        </w:rPr>
      </w:pPr>
    </w:p>
    <w:p w:rsidR="008072AD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положениях</w:t>
      </w:r>
    </w:p>
    <w:p w:rsidR="00080422" w:rsidRPr="004A2E7A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C362DC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object w:dxaOrig="9279" w:dyaOrig="3100">
          <v:shape id="_x0000_i1038" type="#_x0000_t75" style="width:422.25pt;height:155.25pt" o:ole="">
            <v:imagedata r:id="rId33" o:title=""/>
          </v:shape>
          <o:OLEObject Type="Embed" ProgID="Equation.DSMT4" ShapeID="_x0000_i1038" DrawAspect="Content" ObjectID="_1457475287" r:id="rId34"/>
        </w:objec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скоростях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Продифференцируем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первое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>.2.2.1.</w:t>
      </w:r>
    </w:p>
    <w:p w:rsidR="00A55DC3" w:rsidRDefault="00A55DC3" w:rsidP="004A2E7A">
      <w:pPr>
        <w:tabs>
          <w:tab w:val="left" w:pos="726"/>
        </w:tabs>
        <w:rPr>
          <w:i/>
        </w:rPr>
      </w:pPr>
    </w:p>
    <w:p w:rsidR="00A55DC3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720" w:dyaOrig="420">
          <v:shape id="_x0000_i1039" type="#_x0000_t75" style="width:236.25pt;height:21pt" o:ole="">
            <v:imagedata r:id="rId35" o:title=""/>
          </v:shape>
          <o:OLEObject Type="Embed" ProgID="Equation.DSMT4" ShapeID="_x0000_i1039" DrawAspect="Content" ObjectID="_1457475288" r:id="rId36"/>
        </w:object>
      </w:r>
      <w:r w:rsidR="008072AD"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</w:p>
    <w:p w:rsidR="00A55DC3" w:rsidRDefault="00A55DC3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получаем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выражение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3его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>:</w:t>
      </w:r>
    </w:p>
    <w:p w:rsidR="00080422" w:rsidRDefault="00080422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920" w:dyaOrig="1300">
          <v:shape id="_x0000_i1040" type="#_x0000_t75" style="width:396pt;height:65.25pt" o:ole="">
            <v:imagedata r:id="rId37" o:title=""/>
          </v:shape>
          <o:OLEObject Type="Embed" ProgID="Equation.DSMT4" ShapeID="_x0000_i1040" DrawAspect="Content" ObjectID="_1457475289" r:id="rId38"/>
        </w:objec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об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ускорениях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Продифференцируем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>.2.2.2: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C362DC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object w:dxaOrig="8540" w:dyaOrig="960">
          <v:shape id="_x0000_i1041" type="#_x0000_t75" style="width:426.75pt;height:48pt" o:ole="">
            <v:imagedata r:id="rId39" o:title=""/>
          </v:shape>
          <o:OLEObject Type="Embed" ProgID="Equation.DSMT4" ShapeID="_x0000_i1041" DrawAspect="Content" ObjectID="_1457475290" r:id="rId40"/>
        </w:object>
      </w:r>
    </w:p>
    <w:p w:rsidR="00080422" w:rsidRDefault="00080422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линейной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равен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0,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получаем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1920" w:dyaOrig="420">
          <v:shape id="_x0000_i1042" type="#_x0000_t75" style="width:96pt;height:21pt" o:ole="">
            <v:imagedata r:id="rId41" o:title=""/>
          </v:shape>
          <o:OLEObject Type="Embed" ProgID="Equation.DSMT4" ShapeID="_x0000_i1042" DrawAspect="Content" ObjectID="_1457475291" r:id="rId42"/>
        </w:object>
      </w: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b/>
          <w:i/>
        </w:rPr>
        <w:t>Рассмотрим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векторный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контур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ОА</w:t>
      </w:r>
      <w:r w:rsidRPr="004A2E7A">
        <w:rPr>
          <w:b/>
          <w:i/>
          <w:lang w:val="en-US"/>
        </w:rPr>
        <w:t>D</w:t>
      </w:r>
      <w:r w:rsidR="004A2E7A">
        <w:rPr>
          <w:b/>
          <w:i/>
        </w:rPr>
        <w:t xml:space="preserve"> (</w:t>
      </w:r>
      <w:r w:rsidRPr="004A2E7A">
        <w:rPr>
          <w:rStyle w:val="afe"/>
        </w:rPr>
        <w:t>Рис</w:t>
      </w:r>
      <w:r w:rsidR="004A2E7A" w:rsidRPr="004A2E7A">
        <w:rPr>
          <w:rStyle w:val="afe"/>
        </w:rPr>
        <w:t>.6)</w:t>
      </w:r>
    </w:p>
    <w:p w:rsidR="00080422" w:rsidRPr="004A2E7A" w:rsidRDefault="00080422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</w:pPr>
      <w:r w:rsidRPr="004A2E7A">
        <w:object w:dxaOrig="2700" w:dyaOrig="3345">
          <v:shape id="_x0000_i1043" type="#_x0000_t75" style="width:135pt;height:167.25pt" o:ole="">
            <v:imagedata r:id="rId43" o:title=""/>
          </v:shape>
          <o:OLEObject Type="Embed" ProgID="KompasFRWFile" ShapeID="_x0000_i1043" DrawAspect="Content" ObjectID="_1457475292" r:id="rId44"/>
        </w:object>
      </w:r>
    </w:p>
    <w:p w:rsidR="00080422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.6</w:t>
      </w:r>
    </w:p>
    <w:p w:rsidR="00080422" w:rsidRDefault="00080422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</w:pPr>
      <w:r w:rsidRPr="004A2E7A">
        <w:rPr>
          <w:rStyle w:val="afe"/>
        </w:rPr>
        <w:t>Дано</w:t>
      </w:r>
      <w:r w:rsidR="004A2E7A" w:rsidRPr="004A2E7A">
        <w:rPr>
          <w:rStyle w:val="afe"/>
        </w:rPr>
        <w:t xml:space="preserve">: </w:t>
      </w:r>
      <w:r w:rsidR="00C362DC" w:rsidRPr="004A2E7A">
        <w:object w:dxaOrig="1540" w:dyaOrig="380">
          <v:shape id="_x0000_i1044" type="#_x0000_t75" style="width:77.25pt;height:18.75pt" o:ole="">
            <v:imagedata r:id="rId45" o:title=""/>
          </v:shape>
          <o:OLEObject Type="Embed" ProgID="Equation.DSMT4" ShapeID="_x0000_i1044" DrawAspect="Content" ObjectID="_1457475293" r:id="rId46"/>
        </w:objec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Векторное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контура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1480" w:dyaOrig="380">
          <v:shape id="_x0000_i1045" type="#_x0000_t75" style="width:74.25pt;height:18.75pt" o:ole="">
            <v:imagedata r:id="rId47" o:title=""/>
          </v:shape>
          <o:OLEObject Type="Embed" ProgID="Equation.DSMT4" ShapeID="_x0000_i1045" DrawAspect="Content" ObjectID="_1457475294" r:id="rId48"/>
        </w:object>
      </w: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положениях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C362DC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object w:dxaOrig="7500" w:dyaOrig="1300">
          <v:shape id="_x0000_i1046" type="#_x0000_t75" style="width:375pt;height:65.25pt" o:ole="">
            <v:imagedata r:id="rId49" o:title=""/>
          </v:shape>
          <o:OLEObject Type="Embed" ProgID="Equation.DSMT4" ShapeID="_x0000_i1046" DrawAspect="Content" ObjectID="_1457475295" r:id="rId50"/>
        </w:objec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скоростях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Продифференцируем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.2.3.1., </w:t>
      </w:r>
      <w:r w:rsidRPr="004A2E7A">
        <w:rPr>
          <w:rStyle w:val="afe"/>
        </w:rPr>
        <w:t>получим</w:t>
      </w:r>
      <w:r w:rsidR="004A2E7A" w:rsidRPr="004A2E7A">
        <w:rPr>
          <w:rStyle w:val="afe"/>
        </w:rPr>
        <w:t>:</w:t>
      </w:r>
    </w:p>
    <w:p w:rsidR="00080422" w:rsidRDefault="00080422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520" w:dyaOrig="1460">
          <v:shape id="_x0000_i1047" type="#_x0000_t75" style="width:375.75pt;height:72.75pt" o:ole="">
            <v:imagedata r:id="rId51" o:title=""/>
          </v:shape>
          <o:OLEObject Type="Embed" ProgID="Equation.DSMT4" ShapeID="_x0000_i1047" DrawAspect="Content" ObjectID="_1457475296" r:id="rId52"/>
        </w:object>
      </w:r>
      <w:r w:rsidR="004A2E7A" w:rsidRPr="004A2E7A">
        <w:rPr>
          <w:rStyle w:val="afe"/>
        </w:rPr>
        <w:t>: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об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ускорениях</w:t>
      </w: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Продифференцируем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>.2.3.2:</w:t>
      </w:r>
    </w:p>
    <w:p w:rsidR="00080422" w:rsidRPr="00E05DF5" w:rsidRDefault="00E05DF5" w:rsidP="00E05DF5">
      <w:pPr>
        <w:pStyle w:val="af5"/>
        <w:rPr>
          <w:rStyle w:val="afe"/>
        </w:rPr>
      </w:pPr>
      <w:r w:rsidRPr="00E05DF5">
        <w:rPr>
          <w:rStyle w:val="afe"/>
        </w:rPr>
        <w:t>рычажный механизм зубчатый</w:t>
      </w:r>
    </w:p>
    <w:p w:rsidR="004A2E7A" w:rsidRPr="004A2E7A" w:rsidRDefault="00C362DC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object w:dxaOrig="4959" w:dyaOrig="1620">
          <v:shape id="_x0000_i1048" type="#_x0000_t75" style="width:248.25pt;height:81pt" o:ole="">
            <v:imagedata r:id="rId53" o:title=""/>
          </v:shape>
          <o:OLEObject Type="Embed" ProgID="Equation.DSMT4" ShapeID="_x0000_i1048" DrawAspect="Content" ObjectID="_1457475297" r:id="rId54"/>
        </w:objec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b/>
          <w:i/>
        </w:rPr>
        <w:t>Рассмотрим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векторный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контур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Pr="004A2E7A">
        <w:rPr>
          <w:b/>
          <w:i/>
          <w:lang w:val="en-US"/>
        </w:rPr>
        <w:t>DE</w:t>
      </w:r>
      <w:r w:rsidR="004A2E7A">
        <w:rPr>
          <w:b/>
          <w:i/>
        </w:rPr>
        <w:t xml:space="preserve"> (</w:t>
      </w:r>
      <w:r w:rsidRPr="004A2E7A">
        <w:rPr>
          <w:rStyle w:val="afe"/>
        </w:rPr>
        <w:t>Рис</w:t>
      </w:r>
      <w:r w:rsidR="004A2E7A" w:rsidRPr="004A2E7A">
        <w:rPr>
          <w:rStyle w:val="afe"/>
        </w:rPr>
        <w:t>.7)</w:t>
      </w:r>
    </w:p>
    <w:p w:rsidR="00080422" w:rsidRPr="004A2E7A" w:rsidRDefault="00080422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</w:pPr>
      <w:r w:rsidRPr="004A2E7A">
        <w:object w:dxaOrig="4305" w:dyaOrig="3255">
          <v:shape id="_x0000_i1049" type="#_x0000_t75" style="width:215.25pt;height:162.75pt" o:ole="">
            <v:imagedata r:id="rId55" o:title=""/>
          </v:shape>
          <o:OLEObject Type="Embed" ProgID="KompasFRWFile" ShapeID="_x0000_i1049" DrawAspect="Content" ObjectID="_1457475298" r:id="rId56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.7</w:t>
      </w:r>
    </w:p>
    <w:p w:rsidR="00080422" w:rsidRDefault="00080422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</w:pPr>
      <w:r w:rsidRPr="004A2E7A">
        <w:rPr>
          <w:rStyle w:val="afe"/>
        </w:rPr>
        <w:t>Дано</w:t>
      </w:r>
      <w:r w:rsidR="004A2E7A" w:rsidRPr="004A2E7A">
        <w:rPr>
          <w:rStyle w:val="afe"/>
        </w:rPr>
        <w:t xml:space="preserve">: </w:t>
      </w:r>
      <w:r w:rsidR="00C362DC" w:rsidRPr="004A2E7A">
        <w:object w:dxaOrig="2840" w:dyaOrig="380">
          <v:shape id="_x0000_i1050" type="#_x0000_t75" style="width:141.75pt;height:18.75pt" o:ole="">
            <v:imagedata r:id="rId57" o:title=""/>
          </v:shape>
          <o:OLEObject Type="Embed" ProgID="Equation.DSMT4" ShapeID="_x0000_i1050" DrawAspect="Content" ObjectID="_1457475299" r:id="rId58"/>
        </w:objec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Векторное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контура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1500" w:dyaOrig="380">
          <v:shape id="_x0000_i1051" type="#_x0000_t75" style="width:75pt;height:18.75pt" o:ole="">
            <v:imagedata r:id="rId59" o:title=""/>
          </v:shape>
          <o:OLEObject Type="Embed" ProgID="Equation.DSMT4" ShapeID="_x0000_i1051" DrawAspect="Content" ObjectID="_1457475300" r:id="rId60"/>
        </w:object>
      </w: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положениях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C362DC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object w:dxaOrig="7540" w:dyaOrig="3460">
          <v:shape id="_x0000_i1052" type="#_x0000_t75" style="width:377.25pt;height:173.25pt" o:ole="">
            <v:imagedata r:id="rId61" o:title=""/>
          </v:shape>
          <o:OLEObject Type="Embed" ProgID="Equation.DSMT4" ShapeID="_x0000_i1052" DrawAspect="Content" ObjectID="_1457475301" r:id="rId62"/>
        </w:objec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скоростях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Продифференцируем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.2.4.1., </w:t>
      </w:r>
      <w:r w:rsidRPr="004A2E7A">
        <w:rPr>
          <w:rStyle w:val="afe"/>
        </w:rPr>
        <w:t>получим</w:t>
      </w:r>
      <w:r w:rsidR="004A2E7A" w:rsidRPr="004A2E7A">
        <w:rPr>
          <w:rStyle w:val="afe"/>
        </w:rPr>
        <w:t>:</w:t>
      </w:r>
    </w:p>
    <w:p w:rsidR="00080422" w:rsidRDefault="00080422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9800" w:dyaOrig="2380">
          <v:shape id="_x0000_i1053" type="#_x0000_t75" style="width:393.75pt;height:119.25pt" o:ole="">
            <v:imagedata r:id="rId63" o:title="" cropright="10706f"/>
          </v:shape>
          <o:OLEObject Type="Embed" ProgID="Equation.DSMT4" ShapeID="_x0000_i1053" DrawAspect="Content" ObjectID="_1457475302" r:id="rId64"/>
        </w:object>
      </w:r>
      <w:r w:rsidR="004A2E7A" w:rsidRPr="004A2E7A">
        <w:rPr>
          <w:rStyle w:val="afe"/>
        </w:rPr>
        <w:t>: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8072AD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Задача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об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ускорениях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Продифференцируем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>.2.4.2: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Pr="004A2E7A" w:rsidRDefault="00C362DC" w:rsidP="004A2E7A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object w:dxaOrig="9639" w:dyaOrig="2079">
          <v:shape id="_x0000_i1054" type="#_x0000_t75" style="width:409.5pt;height:104.25pt" o:ole="">
            <v:imagedata r:id="rId65" o:title=""/>
          </v:shape>
          <o:OLEObject Type="Embed" ProgID="Equation.DSMT4" ShapeID="_x0000_i1054" DrawAspect="Content" ObjectID="_1457475303" r:id="rId66"/>
        </w:objec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4A2E7A" w:rsidRPr="004A2E7A" w:rsidRDefault="008072AD" w:rsidP="00080422">
      <w:pPr>
        <w:pStyle w:val="1"/>
      </w:pPr>
      <w:bookmarkStart w:id="7" w:name="_Toc295828464"/>
      <w:r w:rsidRPr="004A2E7A">
        <w:t>Подготовка</w:t>
      </w:r>
      <w:r w:rsidR="004A2E7A" w:rsidRPr="004A2E7A">
        <w:t xml:space="preserve"> </w:t>
      </w:r>
      <w:r w:rsidRPr="004A2E7A">
        <w:t>данных</w:t>
      </w:r>
      <w:r w:rsidR="004A2E7A" w:rsidRPr="004A2E7A">
        <w:t xml:space="preserve"> </w:t>
      </w:r>
      <w:r w:rsidRPr="004A2E7A">
        <w:t>к</w:t>
      </w:r>
      <w:r w:rsidR="004A2E7A" w:rsidRPr="004A2E7A">
        <w:t xml:space="preserve"> </w:t>
      </w:r>
      <w:r w:rsidRPr="004A2E7A">
        <w:t>расчету</w:t>
      </w:r>
      <w:r w:rsidR="004A2E7A" w:rsidRPr="004A2E7A">
        <w:t xml:space="preserve"> </w:t>
      </w:r>
      <w:r w:rsidRPr="004A2E7A">
        <w:t>на</w:t>
      </w:r>
      <w:r w:rsidR="004A2E7A" w:rsidRPr="004A2E7A">
        <w:t xml:space="preserve"> </w:t>
      </w:r>
      <w:r w:rsidRPr="004A2E7A">
        <w:t>ЭВМ</w:t>
      </w:r>
      <w:r w:rsidR="004A2E7A" w:rsidRPr="004A2E7A">
        <w:t xml:space="preserve"> </w:t>
      </w:r>
      <w:r w:rsidRPr="004A2E7A">
        <w:t>по</w:t>
      </w:r>
      <w:r w:rsidR="004A2E7A" w:rsidRPr="004A2E7A">
        <w:t xml:space="preserve"> </w:t>
      </w:r>
      <w:r w:rsidRPr="004A2E7A">
        <w:t>программе</w:t>
      </w:r>
      <w:r w:rsidR="004A2E7A" w:rsidRPr="004A2E7A">
        <w:t xml:space="preserve"> </w:t>
      </w:r>
      <w:r w:rsidRPr="004A2E7A">
        <w:rPr>
          <w:lang w:val="en-US"/>
        </w:rPr>
        <w:t>KDSARM</w:t>
      </w:r>
      <w:bookmarkEnd w:id="7"/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Программа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KDSARM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предназначена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решения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задач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плоских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механизмов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Она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позволяет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рассчитать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точек,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точек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описания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геометрических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размеров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используются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подвижные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связываются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каждым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Подвижные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движутся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вместе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своими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звеньями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Кинематические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входят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любые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точки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занимают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всегда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одно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тоже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подвижной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системе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ЭВМ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нужно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ввести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таблицы</w:t>
      </w:r>
      <w:r w:rsidR="004A2E7A" w:rsidRPr="004A2E7A">
        <w:rPr>
          <w:rStyle w:val="afe"/>
        </w:rPr>
        <w:t>:</w:t>
      </w:r>
    </w:p>
    <w:p w:rsidR="004A2E7A" w:rsidRPr="004A2E7A" w:rsidRDefault="008072AD" w:rsidP="004A2E7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Таблицу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Таблицу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характерных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точек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>;</w:t>
      </w:r>
    </w:p>
    <w:p w:rsidR="004A2E7A" w:rsidRDefault="008072AD" w:rsidP="004A2E7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Таблицу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приближений</w:t>
      </w:r>
      <w:r w:rsidR="004A2E7A" w:rsidRPr="004A2E7A">
        <w:rPr>
          <w:rStyle w:val="afe"/>
        </w:rPr>
        <w:t>;</w:t>
      </w:r>
    </w:p>
    <w:p w:rsidR="00080422" w:rsidRPr="004A2E7A" w:rsidRDefault="00080422" w:rsidP="00080422">
      <w:pPr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8415" w:dyaOrig="9030">
          <v:shape id="_x0000_i1055" type="#_x0000_t75" style="width:420.75pt;height:451.5pt" o:ole="">
            <v:imagedata r:id="rId67" o:title=""/>
          </v:shape>
          <o:OLEObject Type="Embed" ProgID="KompasFRWFile" ShapeID="_x0000_i1055" DrawAspect="Content" ObjectID="_1457475304" r:id="rId68"/>
        </w:object>
      </w:r>
    </w:p>
    <w:p w:rsidR="00080422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.8</w:t>
      </w:r>
    </w:p>
    <w:p w:rsidR="00080422" w:rsidRDefault="00080422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</w:t>
      </w:r>
      <w:r w:rsidR="004A2E7A" w:rsidRPr="004A2E7A">
        <w:rPr>
          <w:rStyle w:val="afe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2029"/>
        <w:gridCol w:w="3446"/>
      </w:tblGrid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Обозначения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Тип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Соединения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O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Vr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1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A1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Vr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2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A2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Po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3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D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Vr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4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E1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Vr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5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E2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Po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0</w:t>
            </w:r>
          </w:p>
        </w:tc>
      </w:tr>
      <w:tr w:rsidR="008072AD" w:rsidRPr="00B7524A" w:rsidTr="00B7524A">
        <w:trPr>
          <w:jc w:val="center"/>
        </w:trPr>
        <w:tc>
          <w:tcPr>
            <w:tcW w:w="248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B</w:t>
            </w:r>
          </w:p>
        </w:tc>
        <w:tc>
          <w:tcPr>
            <w:tcW w:w="139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Vr</w:t>
            </w:r>
          </w:p>
        </w:tc>
        <w:tc>
          <w:tcPr>
            <w:tcW w:w="237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0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смещений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</w:t>
      </w:r>
      <w:r w:rsidR="004A2E7A" w:rsidRPr="004A2E7A">
        <w:rPr>
          <w:rStyle w:val="afe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491"/>
        <w:gridCol w:w="1908"/>
        <w:gridCol w:w="1894"/>
      </w:tblGrid>
      <w:tr w:rsidR="008072AD" w:rsidRPr="00B7524A" w:rsidTr="00B7524A">
        <w:trPr>
          <w:trHeight w:val="218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№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звена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Обозначение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пары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Xί</w:t>
            </w:r>
            <w:r w:rsidR="004A2E7A" w:rsidRPr="004A2E7A">
              <w:rPr>
                <w:rStyle w:val="afe"/>
              </w:rPr>
              <w:t xml:space="preserve"> (</w:t>
            </w:r>
            <w:r w:rsidRPr="004A2E7A">
              <w:rPr>
                <w:rStyle w:val="afe"/>
              </w:rPr>
              <w:t>Rί</w:t>
            </w:r>
            <w:r w:rsidR="004A2E7A" w:rsidRPr="004A2E7A">
              <w:rPr>
                <w:rStyle w:val="afe"/>
              </w:rPr>
              <w:t xml:space="preserve">), </w:t>
            </w:r>
            <w:r w:rsidRPr="004A2E7A">
              <w:rPr>
                <w:rStyle w:val="afe"/>
              </w:rPr>
              <w:t>м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Yί</w:t>
            </w:r>
            <w:r w:rsidR="004A2E7A" w:rsidRPr="004A2E7A">
              <w:rPr>
                <w:rStyle w:val="afe"/>
              </w:rPr>
              <w:t xml:space="preserve"> (</w:t>
            </w:r>
            <w:r w:rsidRPr="004A2E7A">
              <w:rPr>
                <w:rStyle w:val="afe"/>
              </w:rPr>
              <w:t>αί</w:t>
            </w:r>
            <w:r w:rsidR="004A2E7A" w:rsidRPr="004A2E7A">
              <w:rPr>
                <w:rStyle w:val="afe"/>
              </w:rPr>
              <w:t xml:space="preserve">), </w:t>
            </w:r>
            <w:r w:rsidRPr="004A2E7A">
              <w:rPr>
                <w:rStyle w:val="afe"/>
              </w:rPr>
              <w:t>м</w:t>
            </w:r>
          </w:p>
        </w:tc>
      </w:tr>
      <w:tr w:rsidR="008072AD" w:rsidRPr="00B7524A" w:rsidTr="00B7524A">
        <w:trPr>
          <w:trHeight w:val="310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O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0</w:t>
            </w:r>
          </w:p>
        </w:tc>
      </w:tr>
      <w:tr w:rsidR="008072AD" w:rsidRPr="00B7524A" w:rsidTr="00B7524A">
        <w:trPr>
          <w:trHeight w:val="336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B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.3</w:t>
            </w:r>
          </w:p>
        </w:tc>
      </w:tr>
      <w:tr w:rsidR="008072AD" w:rsidRPr="00B7524A" w:rsidTr="00B7524A">
        <w:trPr>
          <w:trHeight w:val="228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E2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.1</w:t>
            </w:r>
            <w:r w:rsidRPr="004A2E7A">
              <w:rPr>
                <w:rStyle w:val="afe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>.5</w:t>
            </w:r>
            <w:r w:rsidRPr="004A2E7A">
              <w:rPr>
                <w:rStyle w:val="afe"/>
              </w:rPr>
              <w:t>70796</w:t>
            </w:r>
          </w:p>
        </w:tc>
      </w:tr>
      <w:tr w:rsidR="008072AD" w:rsidRPr="00B7524A" w:rsidTr="00B7524A">
        <w:trPr>
          <w:trHeight w:val="345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O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285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A1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282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A1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236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A2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>.5</w:t>
            </w:r>
            <w:r w:rsidRPr="004A2E7A">
              <w:rPr>
                <w:rStyle w:val="afe"/>
              </w:rPr>
              <w:t>71796</w:t>
            </w:r>
          </w:p>
        </w:tc>
      </w:tr>
      <w:tr w:rsidR="008072AD" w:rsidRPr="00B7524A" w:rsidTr="00B7524A">
        <w:trPr>
          <w:trHeight w:val="80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A2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>.5</w:t>
            </w:r>
            <w:r w:rsidRPr="004A2E7A">
              <w:rPr>
                <w:rStyle w:val="afe"/>
              </w:rPr>
              <w:t>70796</w:t>
            </w:r>
          </w:p>
        </w:tc>
      </w:tr>
      <w:tr w:rsidR="008072AD" w:rsidRPr="00B7524A" w:rsidTr="00B7524A">
        <w:trPr>
          <w:trHeight w:val="162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B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0</w:t>
            </w:r>
          </w:p>
        </w:tc>
      </w:tr>
      <w:tr w:rsidR="008072AD" w:rsidRPr="00B7524A" w:rsidTr="00B7524A">
        <w:trPr>
          <w:trHeight w:val="336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D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.4</w:t>
            </w:r>
            <w:r w:rsidRPr="004A2E7A">
              <w:rPr>
                <w:rStyle w:val="afe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5</w:t>
            </w:r>
          </w:p>
        </w:tc>
      </w:tr>
      <w:tr w:rsidR="008072AD" w:rsidRPr="00B7524A" w:rsidTr="00B7524A">
        <w:trPr>
          <w:trHeight w:val="295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D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241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E1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.1</w:t>
            </w:r>
            <w:r w:rsidRPr="004A2E7A">
              <w:rPr>
                <w:rStyle w:val="afe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269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E1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153"/>
          <w:jc w:val="center"/>
        </w:trPr>
        <w:tc>
          <w:tcPr>
            <w:tcW w:w="1330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E2</w:t>
            </w:r>
          </w:p>
        </w:tc>
        <w:tc>
          <w:tcPr>
            <w:tcW w:w="141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140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>.5</w:t>
            </w:r>
            <w:r w:rsidRPr="004A2E7A">
              <w:rPr>
                <w:rStyle w:val="afe"/>
              </w:rPr>
              <w:t>70796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504"/>
        <w:gridCol w:w="2364"/>
        <w:gridCol w:w="2364"/>
      </w:tblGrid>
      <w:tr w:rsidR="008072AD" w:rsidRPr="00B7524A" w:rsidTr="00B7524A">
        <w:trPr>
          <w:trHeight w:val="525"/>
          <w:jc w:val="center"/>
        </w:trPr>
        <w:tc>
          <w:tcPr>
            <w:tcW w:w="184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Номер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звена</w:t>
            </w:r>
          </w:p>
        </w:tc>
        <w:tc>
          <w:tcPr>
            <w:tcW w:w="2484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Обозначение</w:t>
            </w:r>
          </w:p>
          <w:p w:rsidR="008072AD" w:rsidRPr="00B7524A" w:rsidRDefault="008072AD" w:rsidP="00080422">
            <w:pPr>
              <w:pStyle w:val="af8"/>
              <w:rPr>
                <w:i/>
              </w:rPr>
            </w:pPr>
            <w:r w:rsidRPr="004A2E7A">
              <w:rPr>
                <w:rStyle w:val="afe"/>
              </w:rPr>
              <w:t>центра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масс</w:t>
            </w:r>
          </w:p>
        </w:tc>
        <w:tc>
          <w:tcPr>
            <w:tcW w:w="234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Координата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Xί</w:t>
            </w:r>
          </w:p>
        </w:tc>
        <w:tc>
          <w:tcPr>
            <w:tcW w:w="234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Координата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Yί</w:t>
            </w:r>
          </w:p>
        </w:tc>
      </w:tr>
      <w:tr w:rsidR="008072AD" w:rsidRPr="00B7524A" w:rsidTr="00B7524A">
        <w:trPr>
          <w:trHeight w:val="351"/>
          <w:jc w:val="center"/>
        </w:trPr>
        <w:tc>
          <w:tcPr>
            <w:tcW w:w="184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S3</w:t>
            </w:r>
          </w:p>
        </w:tc>
        <w:tc>
          <w:tcPr>
            <w:tcW w:w="234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.1</w:t>
            </w:r>
            <w:r w:rsidRPr="004A2E7A">
              <w:rPr>
                <w:rStyle w:val="afe"/>
              </w:rPr>
              <w:t>39</w:t>
            </w:r>
          </w:p>
        </w:tc>
        <w:tc>
          <w:tcPr>
            <w:tcW w:w="234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8</w:t>
            </w:r>
            <w:r w:rsidR="004A2E7A" w:rsidRPr="004A2E7A">
              <w:rPr>
                <w:rStyle w:val="afe"/>
              </w:rPr>
              <w:t xml:space="preserve"> </w:t>
            </w:r>
          </w:p>
        </w:tc>
      </w:tr>
      <w:tr w:rsidR="008072AD" w:rsidRPr="00B7524A" w:rsidTr="00B7524A">
        <w:trPr>
          <w:trHeight w:val="282"/>
          <w:jc w:val="center"/>
        </w:trPr>
        <w:tc>
          <w:tcPr>
            <w:tcW w:w="1846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S4</w:t>
            </w:r>
          </w:p>
        </w:tc>
        <w:tc>
          <w:tcPr>
            <w:tcW w:w="234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6</w:t>
            </w:r>
          </w:p>
        </w:tc>
        <w:tc>
          <w:tcPr>
            <w:tcW w:w="234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</w:tbl>
    <w:p w:rsidR="00080422" w:rsidRDefault="00080422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характерных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точек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>: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ввода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таблицу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приближений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необходимо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определить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координаты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точек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главных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осях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произвольном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φ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графическим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либо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аналитическим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методом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приближений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угле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  <w:lang w:val="el-GR"/>
        </w:rPr>
        <w:object w:dxaOrig="780" w:dyaOrig="400">
          <v:shape id="_x0000_i1056" type="#_x0000_t75" style="width:39pt;height:20.25pt" o:ole="">
            <v:imagedata r:id="rId69" o:title=""/>
          </v:shape>
          <o:OLEObject Type="Embed" ProgID="Equation.DSMT4" ShapeID="_x0000_i1056" DrawAspect="Content" ObjectID="_1457475305" r:id="rId70"/>
        </w:object>
      </w:r>
      <w:r w:rsidR="004A2E7A" w:rsidRPr="004A2E7A">
        <w:rPr>
          <w:rStyle w:val="afe"/>
        </w:rPr>
        <w:t>:</w:t>
      </w:r>
    </w:p>
    <w:p w:rsidR="00080422" w:rsidRDefault="00080422" w:rsidP="00080422">
      <w:pPr>
        <w:tabs>
          <w:tab w:val="left" w:pos="726"/>
        </w:tabs>
        <w:rPr>
          <w:rStyle w:val="afe"/>
        </w:rPr>
      </w:pPr>
    </w:p>
    <w:p w:rsidR="00080422" w:rsidRPr="004A2E7A" w:rsidRDefault="00080422" w:rsidP="00080422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 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518"/>
        <w:gridCol w:w="2081"/>
        <w:gridCol w:w="2518"/>
      </w:tblGrid>
      <w:tr w:rsidR="008072AD" w:rsidRPr="00B7524A" w:rsidTr="00B7524A">
        <w:trPr>
          <w:trHeight w:val="276"/>
          <w:jc w:val="center"/>
        </w:trPr>
        <w:tc>
          <w:tcPr>
            <w:tcW w:w="197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№</w:t>
            </w:r>
            <w:r w:rsidR="004A2E7A" w:rsidRPr="004A2E7A">
              <w:rPr>
                <w:rStyle w:val="afe"/>
              </w:rPr>
              <w:t xml:space="preserve"> </w:t>
            </w:r>
            <w:r w:rsidRPr="004A2E7A">
              <w:rPr>
                <w:rStyle w:val="afe"/>
              </w:rPr>
              <w:t>звена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Xί</w:t>
            </w:r>
          </w:p>
        </w:tc>
        <w:tc>
          <w:tcPr>
            <w:tcW w:w="208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Yί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φί</w:t>
            </w:r>
          </w:p>
        </w:tc>
      </w:tr>
      <w:tr w:rsidR="008072AD" w:rsidRPr="00B7524A" w:rsidTr="00B7524A">
        <w:trPr>
          <w:trHeight w:val="224"/>
          <w:jc w:val="center"/>
        </w:trPr>
        <w:tc>
          <w:tcPr>
            <w:tcW w:w="197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208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  <w:tr w:rsidR="008072AD" w:rsidRPr="00B7524A" w:rsidTr="00B7524A">
        <w:trPr>
          <w:trHeight w:val="314"/>
          <w:jc w:val="center"/>
        </w:trPr>
        <w:tc>
          <w:tcPr>
            <w:tcW w:w="197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>.7</w:t>
            </w:r>
            <w:r w:rsidRPr="004A2E7A">
              <w:rPr>
                <w:rStyle w:val="afe"/>
              </w:rPr>
              <w:t>651</w:t>
            </w:r>
          </w:p>
        </w:tc>
      </w:tr>
      <w:tr w:rsidR="008072AD" w:rsidRPr="00B7524A" w:rsidTr="00B7524A">
        <w:trPr>
          <w:trHeight w:val="231"/>
          <w:jc w:val="center"/>
        </w:trPr>
        <w:tc>
          <w:tcPr>
            <w:tcW w:w="197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.3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  <w:r w:rsidR="004A2E7A" w:rsidRPr="004A2E7A">
              <w:rPr>
                <w:rStyle w:val="afe"/>
              </w:rPr>
              <w:t>.7</w:t>
            </w:r>
            <w:r w:rsidRPr="004A2E7A">
              <w:rPr>
                <w:rStyle w:val="afe"/>
              </w:rPr>
              <w:t>651</w:t>
            </w:r>
          </w:p>
        </w:tc>
      </w:tr>
      <w:tr w:rsidR="008072AD" w:rsidRPr="00B7524A" w:rsidTr="00B7524A">
        <w:trPr>
          <w:trHeight w:val="314"/>
          <w:jc w:val="center"/>
        </w:trPr>
        <w:tc>
          <w:tcPr>
            <w:tcW w:w="197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.1</w:t>
            </w:r>
            <w:r w:rsidRPr="004A2E7A">
              <w:rPr>
                <w:rStyle w:val="afe"/>
              </w:rPr>
              <w:t>160</w:t>
            </w:r>
            <w:r w:rsidR="004A2E7A" w:rsidRPr="004A2E7A">
              <w:rPr>
                <w:rStyle w:val="afe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.1</w:t>
            </w:r>
            <w:r w:rsidRPr="004A2E7A">
              <w:rPr>
                <w:rStyle w:val="afe"/>
              </w:rPr>
              <w:t>319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  <w:r w:rsidRPr="004A2E7A">
              <w:rPr>
                <w:rStyle w:val="afe"/>
              </w:rPr>
              <w:t>660</w:t>
            </w:r>
          </w:p>
        </w:tc>
      </w:tr>
      <w:tr w:rsidR="008072AD" w:rsidRPr="00B7524A" w:rsidTr="00B7524A">
        <w:trPr>
          <w:trHeight w:val="306"/>
          <w:jc w:val="center"/>
        </w:trPr>
        <w:tc>
          <w:tcPr>
            <w:tcW w:w="1975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.2</w:t>
            </w:r>
            <w:r w:rsidRPr="004A2E7A">
              <w:rPr>
                <w:rStyle w:val="afe"/>
              </w:rPr>
              <w:t>956</w:t>
            </w:r>
          </w:p>
        </w:tc>
        <w:tc>
          <w:tcPr>
            <w:tcW w:w="2081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.1</w:t>
            </w:r>
            <w:r w:rsidRPr="004A2E7A">
              <w:rPr>
                <w:rStyle w:val="afe"/>
              </w:rPr>
              <w:t>200</w:t>
            </w:r>
          </w:p>
        </w:tc>
        <w:tc>
          <w:tcPr>
            <w:tcW w:w="2518" w:type="dxa"/>
            <w:shd w:val="clear" w:color="auto" w:fill="auto"/>
          </w:tcPr>
          <w:p w:rsidR="008072AD" w:rsidRPr="004A2E7A" w:rsidRDefault="008072AD" w:rsidP="00080422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  <w:r w:rsidR="004A2E7A" w:rsidRPr="004A2E7A">
              <w:rPr>
                <w:rStyle w:val="afe"/>
              </w:rPr>
              <w:t>.0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После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ввода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ЭВМ,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получаем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распечатку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зависимостей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скоростей,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аналогов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перемещения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выходного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поворота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входного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приложение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</w:t>
      </w:r>
      <w:r w:rsidR="004A2E7A" w:rsidRPr="004A2E7A">
        <w:rPr>
          <w:rStyle w:val="afe"/>
        </w:rPr>
        <w:t>).</w:t>
      </w:r>
    </w:p>
    <w:p w:rsidR="00080422" w:rsidRDefault="00080422" w:rsidP="004A2E7A">
      <w:pPr>
        <w:tabs>
          <w:tab w:val="left" w:pos="726"/>
        </w:tabs>
        <w:rPr>
          <w:b/>
          <w:i/>
        </w:rPr>
      </w:pPr>
    </w:p>
    <w:p w:rsidR="008072AD" w:rsidRDefault="008072AD" w:rsidP="00080422">
      <w:pPr>
        <w:pStyle w:val="1"/>
      </w:pPr>
      <w:bookmarkStart w:id="8" w:name="_Toc295828465"/>
      <w:r w:rsidRPr="004A2E7A">
        <w:t>1</w:t>
      </w:r>
      <w:r w:rsidR="004A2E7A">
        <w:t>.3</w:t>
      </w:r>
      <w:r w:rsidR="004A2E7A" w:rsidRPr="004A2E7A">
        <w:t xml:space="preserve"> </w:t>
      </w:r>
      <w:r w:rsidRPr="004A2E7A">
        <w:t>Анализ</w:t>
      </w:r>
      <w:r w:rsidR="004A2E7A" w:rsidRPr="004A2E7A">
        <w:t xml:space="preserve"> </w:t>
      </w:r>
      <w:r w:rsidRPr="004A2E7A">
        <w:t>динамики</w:t>
      </w:r>
      <w:r w:rsidR="004A2E7A" w:rsidRPr="004A2E7A">
        <w:t xml:space="preserve"> </w:t>
      </w:r>
      <w:r w:rsidRPr="004A2E7A">
        <w:t>установившегося</w:t>
      </w:r>
      <w:r w:rsidR="004A2E7A" w:rsidRPr="004A2E7A">
        <w:t xml:space="preserve"> </w:t>
      </w:r>
      <w:r w:rsidRPr="004A2E7A">
        <w:t>движения</w:t>
      </w:r>
      <w:bookmarkEnd w:id="8"/>
    </w:p>
    <w:p w:rsidR="00080422" w:rsidRPr="00080422" w:rsidRDefault="00080422" w:rsidP="00080422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Силы,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возникающие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можно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разделить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следующие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группы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движущие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F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моменты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М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работа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этих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цикл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положительна</w:t>
      </w:r>
      <w:r w:rsidR="004A2E7A" w:rsidRPr="004A2E7A">
        <w:rPr>
          <w:rStyle w:val="afe"/>
        </w:rPr>
        <w:t xml:space="preserve">);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полезного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F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моменты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М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полезные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это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преодоления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предназначен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машина</w:t>
      </w:r>
      <w:r w:rsidR="004A2E7A" w:rsidRPr="004A2E7A">
        <w:rPr>
          <w:rStyle w:val="afe"/>
        </w:rPr>
        <w:t xml:space="preserve">);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трения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F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моменты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М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они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могут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быть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силами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тормозящими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движущими,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например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трения</w:t>
      </w:r>
      <w:r w:rsidR="004A2E7A" w:rsidRPr="004A2E7A">
        <w:rPr>
          <w:rStyle w:val="afe"/>
        </w:rPr>
        <w:t xml:space="preserve">);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тяжести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G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бывают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движущими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опускании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центров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F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М</w:t>
      </w:r>
      <w:r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возникающие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ускорениями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Внутренними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взаимодействия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между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звеньями,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образующими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числе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трения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Целью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закона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заданным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действующим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силам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Основные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задачи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>:</w:t>
      </w:r>
    </w:p>
    <w:p w:rsidR="004A2E7A" w:rsidRPr="004A2E7A" w:rsidRDefault="008072AD" w:rsidP="004A2E7A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Построение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Численный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параметров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модели,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главного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вала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без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маховика</w:t>
      </w:r>
      <w:r w:rsidR="004A2E7A" w:rsidRPr="004A2E7A">
        <w:rPr>
          <w:rStyle w:val="afe"/>
        </w:rPr>
        <w:t>).</w:t>
      </w:r>
    </w:p>
    <w:p w:rsidR="004A2E7A" w:rsidRPr="004A2E7A" w:rsidRDefault="008072AD" w:rsidP="004A2E7A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сопротивлений,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величины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мощности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двигателя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Оценка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неравномерности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хода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главного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вала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цикла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Численный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главного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вала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маховиком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Допущение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4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пренебрегаем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трением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вредным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среды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Допущение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5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момент,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развиваемый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двигателем,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считаем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постоянным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всем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периоде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установившегося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Допущение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6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полезное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зависит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лишь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Допущение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7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пренебрегаем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весом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инертностью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кулисных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камней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Характерными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режимами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установившийся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переходный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режимы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Установившийся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режим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характерен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выполняющих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циклически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повторяющийся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рабочий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процесс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этом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периодической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функцией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времени,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период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равен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одному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циклу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цикл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установившегося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движущих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полностью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затрачивается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преодоление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полезного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вредного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сопротивлений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После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закона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начального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законы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остальных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могут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быть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получены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методами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состав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исследуемой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входят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двигатель,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редуктор,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3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рычажный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выполняющий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роль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технологической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>.</w:t>
      </w:r>
    </w:p>
    <w:p w:rsidR="00AE30A9" w:rsidRPr="00A55DC3" w:rsidRDefault="008072AD" w:rsidP="00A55DC3">
      <w:pPr>
        <w:tabs>
          <w:tab w:val="left" w:pos="726"/>
        </w:tabs>
        <w:rPr>
          <w:b/>
          <w:i/>
        </w:rPr>
      </w:pPr>
      <w:r w:rsidRPr="004A2E7A">
        <w:rPr>
          <w:b/>
          <w:i/>
        </w:rPr>
        <w:t>Примечание</w:t>
      </w:r>
      <w:r w:rsidR="004A2E7A" w:rsidRPr="004A2E7A">
        <w:rPr>
          <w:b/>
          <w:i/>
        </w:rPr>
        <w:t xml:space="preserve">: </w:t>
      </w:r>
      <w:r w:rsidRPr="004A2E7A">
        <w:rPr>
          <w:b/>
          <w:i/>
        </w:rPr>
        <w:t>все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расчеты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были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проведены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с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</w:rPr>
        <w:t>помощью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  <w:lang w:val="en-US"/>
        </w:rPr>
        <w:t>Microsoft</w:t>
      </w:r>
      <w:r w:rsidR="004A2E7A" w:rsidRPr="004A2E7A">
        <w:rPr>
          <w:b/>
          <w:i/>
        </w:rPr>
        <w:t xml:space="preserve"> </w:t>
      </w:r>
      <w:r w:rsidRPr="004A2E7A">
        <w:rPr>
          <w:b/>
          <w:i/>
          <w:lang w:val="en-US"/>
        </w:rPr>
        <w:t>Excel</w:t>
      </w:r>
      <w:r w:rsidR="004A2E7A" w:rsidRPr="004A2E7A">
        <w:rPr>
          <w:b/>
          <w:i/>
          <w:lang w:val="en-US"/>
        </w:rPr>
        <w:t>.</w:t>
      </w:r>
    </w:p>
    <w:p w:rsidR="00A55DC3" w:rsidRDefault="00A55DC3" w:rsidP="00A55DC3"/>
    <w:p w:rsidR="004A2E7A" w:rsidRPr="004A2E7A" w:rsidRDefault="008072AD" w:rsidP="00AE30A9">
      <w:pPr>
        <w:pStyle w:val="1"/>
      </w:pPr>
      <w:bookmarkStart w:id="9" w:name="_Toc295828466"/>
      <w:r w:rsidRPr="004A2E7A">
        <w:t>Расчет</w:t>
      </w:r>
      <w:r w:rsidR="004A2E7A" w:rsidRPr="004A2E7A">
        <w:t xml:space="preserve"> </w:t>
      </w:r>
      <w:r w:rsidRPr="004A2E7A">
        <w:t>параметров</w:t>
      </w:r>
      <w:r w:rsidR="004A2E7A" w:rsidRPr="004A2E7A">
        <w:t xml:space="preserve"> </w:t>
      </w:r>
      <w:r w:rsidRPr="004A2E7A">
        <w:t>динамики</w:t>
      </w:r>
      <w:r w:rsidR="004A2E7A" w:rsidRPr="004A2E7A">
        <w:t xml:space="preserve"> </w:t>
      </w:r>
      <w:r w:rsidRPr="004A2E7A">
        <w:t>установившегося</w:t>
      </w:r>
      <w:r w:rsidR="004A2E7A" w:rsidRPr="004A2E7A">
        <w:t xml:space="preserve"> </w:t>
      </w:r>
      <w:r w:rsidRPr="004A2E7A">
        <w:t>движения</w:t>
      </w:r>
      <w:bookmarkEnd w:id="9"/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График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полезного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строится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Default="00C362DC" w:rsidP="004A2E7A">
      <w:pPr>
        <w:tabs>
          <w:tab w:val="left" w:pos="726"/>
        </w:tabs>
        <w:rPr>
          <w:i/>
        </w:rPr>
      </w:pPr>
      <w:r w:rsidRPr="004A2E7A">
        <w:rPr>
          <w:i/>
        </w:rPr>
        <w:object w:dxaOrig="8120" w:dyaOrig="820">
          <v:shape id="_x0000_i1057" type="#_x0000_t75" style="width:405.75pt;height:41.25pt" o:ole="">
            <v:imagedata r:id="rId71" o:title=""/>
          </v:shape>
          <o:OLEObject Type="Embed" ProgID="Equation.DSMT4" ShapeID="_x0000_i1057" DrawAspect="Content" ObjectID="_1457475306" r:id="rId72"/>
        </w:objec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A55DC3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785" w:dyaOrig="4260">
          <v:shape id="_x0000_i1058" type="#_x0000_t75" style="width:381.75pt;height:208.5pt" o:ole="">
            <v:imagedata r:id="rId73" o:title=""/>
          </v:shape>
          <o:OLEObject Type="Embed" ProgID="KompasFRWFile" ShapeID="_x0000_i1058" DrawAspect="Content" ObjectID="_1457475307" r:id="rId74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.9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решении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задач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динамики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используют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динамическую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модель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Динамической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модель,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основанная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допущениях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Математическое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описание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осуществляется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путём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составления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соответствующих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уравнений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Нахождение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обобщённой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называют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Приведённый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b/>
          <w:bCs/>
          <w:i/>
        </w:rPr>
        <w:t xml:space="preserve"> </w:t>
      </w:r>
      <w:r w:rsidRPr="004A2E7A">
        <w:rPr>
          <w:rStyle w:val="afe"/>
        </w:rPr>
        <w:t>М</w:t>
      </w:r>
      <w:r w:rsidRPr="004A2E7A">
        <w:rPr>
          <w:b/>
          <w:bCs/>
          <w:i/>
          <w:vertAlign w:val="subscript"/>
        </w:rPr>
        <w:t>ПР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это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приложенная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определяемая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равенства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элементарной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этой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сумме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элементарных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моментов,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действующих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>.</w:t>
      </w:r>
    </w:p>
    <w:p w:rsidR="00A55DC3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результате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заменяется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эквивалентной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моделью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расчётной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схемой</w:t>
      </w:r>
      <w:r w:rsidR="004A2E7A" w:rsidRPr="004A2E7A">
        <w:rPr>
          <w:rStyle w:val="afe"/>
        </w:rPr>
        <w:t xml:space="preserve">), </w:t>
      </w:r>
      <w:r w:rsidRPr="004A2E7A">
        <w:rPr>
          <w:rStyle w:val="afe"/>
        </w:rPr>
        <w:t>состоящей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одного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вращающегося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имеет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I</w:t>
      </w:r>
      <w:r w:rsidRPr="004A2E7A">
        <w:rPr>
          <w:b/>
          <w:i/>
          <w:vertAlign w:val="subscript"/>
        </w:rPr>
        <w:t>ПР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приведённый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находится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действием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приведённого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b/>
          <w:i/>
        </w:rPr>
        <w:t>М</w:t>
      </w:r>
      <w:r w:rsidRPr="004A2E7A">
        <w:rPr>
          <w:b/>
          <w:i/>
          <w:vertAlign w:val="subscript"/>
        </w:rPr>
        <w:t>ПР</w:t>
      </w:r>
      <w:r w:rsidR="004A2E7A" w:rsidRPr="004A2E7A">
        <w:rPr>
          <w:rStyle w:val="afe"/>
        </w:rPr>
        <w:t xml:space="preserve">. 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качестве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принимается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звено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Приведённый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вычисляем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равенства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кинетической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энергии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кинетической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энергии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Default="00A55DC3" w:rsidP="004A2E7A">
      <w:pPr>
        <w:tabs>
          <w:tab w:val="left" w:pos="726"/>
        </w:tabs>
        <w:rPr>
          <w:i/>
        </w:rPr>
      </w:pPr>
      <w:r w:rsidRPr="004A2E7A">
        <w:rPr>
          <w:i/>
        </w:rPr>
        <w:object w:dxaOrig="4140" w:dyaOrig="1260">
          <v:shape id="_x0000_i1059" type="#_x0000_t75" style="width:147pt;height:45pt" o:ole="">
            <v:imagedata r:id="rId75" o:title=""/>
          </v:shape>
          <o:OLEObject Type="Embed" ProgID="Equation.DSMT4" ShapeID="_x0000_i1059" DrawAspect="Content" ObjectID="_1457475308" r:id="rId76"/>
        </w:objec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Таким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образом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получаем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следующую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формулу,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Default="00A55DC3" w:rsidP="004A2E7A">
      <w:pPr>
        <w:tabs>
          <w:tab w:val="left" w:pos="726"/>
        </w:tabs>
        <w:rPr>
          <w:i/>
        </w:rPr>
      </w:pPr>
      <w:r w:rsidRPr="004A2E7A">
        <w:rPr>
          <w:i/>
        </w:rPr>
        <w:object w:dxaOrig="6860" w:dyaOrig="560">
          <v:shape id="_x0000_i1060" type="#_x0000_t75" style="width:305.25pt;height:24.75pt" o:ole="">
            <v:imagedata r:id="rId77" o:title=""/>
          </v:shape>
          <o:OLEObject Type="Embed" ProgID="Equation.DSMT4" ShapeID="_x0000_i1060" DrawAspect="Content" ObjectID="_1457475309" r:id="rId78"/>
        </w:objec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Производная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приведенного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>:</w:t>
      </w:r>
    </w:p>
    <w:p w:rsidR="00A55DC3" w:rsidRPr="004A2E7A" w:rsidRDefault="00A55DC3" w:rsidP="004A2E7A">
      <w:pPr>
        <w:tabs>
          <w:tab w:val="left" w:pos="726"/>
        </w:tabs>
        <w:rPr>
          <w:rStyle w:val="afe"/>
        </w:rPr>
      </w:pPr>
    </w:p>
    <w:p w:rsidR="004A2E7A" w:rsidRDefault="00A55DC3" w:rsidP="004A2E7A">
      <w:pPr>
        <w:tabs>
          <w:tab w:val="left" w:pos="726"/>
        </w:tabs>
        <w:rPr>
          <w:i/>
        </w:rPr>
      </w:pPr>
      <w:r w:rsidRPr="004A2E7A">
        <w:rPr>
          <w:i/>
        </w:rPr>
        <w:object w:dxaOrig="10100" w:dyaOrig="540">
          <v:shape id="_x0000_i1061" type="#_x0000_t75" style="width:363.75pt;height:23.25pt" o:ole="">
            <v:imagedata r:id="rId79" o:title=""/>
          </v:shape>
          <o:OLEObject Type="Embed" ProgID="Equation.DSMT4" ShapeID="_x0000_i1061" DrawAspect="Content" ObjectID="_1457475310" r:id="rId80"/>
        </w:objec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результатов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266"/>
        <w:gridCol w:w="3621"/>
      </w:tblGrid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φ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Jпр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J`пр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2,8000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2,9038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0,2915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3,0446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0,2177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3,1168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0,0545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3,1045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-0,0951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3,0251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</w:t>
            </w:r>
            <w:r w:rsidR="004A2E7A" w:rsidRPr="004A2E7A">
              <w:rPr>
                <w:rStyle w:val="afe"/>
              </w:rPr>
              <w:t>, 20</w:t>
            </w:r>
            <w:r w:rsidRPr="004A2E7A">
              <w:rPr>
                <w:rStyle w:val="afe"/>
              </w:rPr>
              <w:t>06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2,9047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-0,2438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2,8039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-0,0801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2,9277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0,6862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9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3,5678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1,5208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10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3,8589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-0,9176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11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3,0804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-1,2396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101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</w:t>
            </w:r>
          </w:p>
        </w:tc>
        <w:tc>
          <w:tcPr>
            <w:tcW w:w="1509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2,8000</w:t>
            </w:r>
          </w:p>
        </w:tc>
        <w:tc>
          <w:tcPr>
            <w:tcW w:w="1673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p w:rsidR="004A2E7A" w:rsidRDefault="008072AD" w:rsidP="00AE30A9">
      <w:pPr>
        <w:pStyle w:val="1"/>
      </w:pPr>
      <w:bookmarkStart w:id="10" w:name="_Toc295828467"/>
      <w:r w:rsidRPr="004A2E7A">
        <w:t>Определение</w:t>
      </w:r>
      <w:r w:rsidR="004A2E7A" w:rsidRPr="004A2E7A">
        <w:t xml:space="preserve"> </w:t>
      </w:r>
      <w:r w:rsidRPr="004A2E7A">
        <w:t>движущего</w:t>
      </w:r>
      <w:r w:rsidR="004A2E7A" w:rsidRPr="004A2E7A">
        <w:t xml:space="preserve"> </w:t>
      </w:r>
      <w:r w:rsidRPr="004A2E7A">
        <w:t>момента</w:t>
      </w:r>
      <w:r w:rsidR="004A2E7A" w:rsidRPr="004A2E7A">
        <w:t xml:space="preserve"> </w:t>
      </w:r>
      <w:r w:rsidRPr="004A2E7A">
        <w:t>при</w:t>
      </w:r>
      <w:r w:rsidR="004A2E7A" w:rsidRPr="004A2E7A">
        <w:t xml:space="preserve"> </w:t>
      </w:r>
      <w:r w:rsidRPr="004A2E7A">
        <w:t>условии,</w:t>
      </w:r>
      <w:r w:rsidR="004A2E7A" w:rsidRPr="004A2E7A">
        <w:t xml:space="preserve"> </w:t>
      </w:r>
      <w:r w:rsidRPr="004A2E7A">
        <w:t>что</w:t>
      </w:r>
      <w:r w:rsidR="004A2E7A" w:rsidRPr="004A2E7A">
        <w:t xml:space="preserve"> </w:t>
      </w:r>
      <w:r w:rsidRPr="004A2E7A">
        <w:t>этот</w:t>
      </w:r>
      <w:r w:rsidR="004A2E7A" w:rsidRPr="004A2E7A">
        <w:t xml:space="preserve"> </w:t>
      </w:r>
      <w:r w:rsidRPr="004A2E7A">
        <w:t>момент</w:t>
      </w:r>
      <w:r w:rsidR="004A2E7A" w:rsidRPr="004A2E7A">
        <w:t xml:space="preserve"> </w:t>
      </w:r>
      <w:r w:rsidRPr="004A2E7A">
        <w:t>постоянный</w:t>
      </w:r>
      <w:bookmarkEnd w:id="10"/>
    </w:p>
    <w:p w:rsidR="00A55DC3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рассчитывается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двенадцати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</w:p>
    <w:p w:rsidR="00A55DC3" w:rsidRDefault="00A55DC3" w:rsidP="004A2E7A">
      <w:pPr>
        <w:tabs>
          <w:tab w:val="left" w:pos="726"/>
        </w:tabs>
        <w:rPr>
          <w:rStyle w:val="afe"/>
        </w:rPr>
      </w:pPr>
    </w:p>
    <w:p w:rsidR="00AE30A9" w:rsidRDefault="00C362DC" w:rsidP="004A2E7A">
      <w:pPr>
        <w:tabs>
          <w:tab w:val="left" w:pos="726"/>
        </w:tabs>
        <w:rPr>
          <w:i/>
        </w:rPr>
      </w:pPr>
      <w:r w:rsidRPr="004A2E7A">
        <w:rPr>
          <w:i/>
        </w:rPr>
        <w:object w:dxaOrig="3940" w:dyaOrig="540">
          <v:shape id="_x0000_i1062" type="#_x0000_t75" style="width:197.25pt;height:27pt" o:ole="">
            <v:imagedata r:id="rId81" o:title=""/>
          </v:shape>
          <o:OLEObject Type="Embed" ProgID="Equation.DSMT4" ShapeID="_x0000_i1062" DrawAspect="Content" ObjectID="_1457475311" r:id="rId82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или</w:t>
      </w: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760" w:dyaOrig="499">
          <v:shape id="_x0000_i1063" type="#_x0000_t75" style="width:237.75pt;height:24.75pt" o:ole="">
            <v:imagedata r:id="rId83" o:title=""/>
          </v:shape>
          <o:OLEObject Type="Embed" ProgID="Equation.DSMT4" ShapeID="_x0000_i1063" DrawAspect="Content" ObjectID="_1457475312" r:id="rId84"/>
        </w:objec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результатов</w:t>
      </w:r>
    </w:p>
    <w:tbl>
      <w:tblPr>
        <w:tblW w:w="2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66"/>
        <w:gridCol w:w="933"/>
      </w:tblGrid>
      <w:tr w:rsidR="008072AD" w:rsidRPr="004A2E7A" w:rsidTr="00B7524A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φ</w:t>
            </w:r>
          </w:p>
        </w:tc>
        <w:tc>
          <w:tcPr>
            <w:tcW w:w="76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Pпс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Mc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266,57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-13,849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862,81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-77,024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1558,86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-161,518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1790,85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-181,979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694,59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-59,900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0,299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0,024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-0,262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-2,044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-4,770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-3,416</w:t>
            </w:r>
          </w:p>
        </w:tc>
      </w:tr>
      <w:tr w:rsidR="008072AD" w:rsidRPr="004A2E7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p w:rsidR="00AE30A9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значениям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строится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диаграмма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затем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графическим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методом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. 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Исходя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что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сумма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один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цикл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нулю,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получаем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020" w:dyaOrig="440">
          <v:shape id="_x0000_i1064" type="#_x0000_t75" style="width:51pt;height:21.75pt" o:ole="">
            <v:imagedata r:id="rId85" o:title=""/>
          </v:shape>
          <o:OLEObject Type="Embed" ProgID="Equation.DSMT4" ShapeID="_x0000_i1064" DrawAspect="Content" ObjectID="_1457475313" r:id="rId86"/>
        </w:object>
      </w:r>
      <w:r w:rsidR="004A2E7A" w:rsidRPr="004A2E7A">
        <w:rPr>
          <w:rStyle w:val="afe"/>
        </w:rPr>
        <w:t>.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движущего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используется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240" w:dyaOrig="760">
          <v:shape id="_x0000_i1065" type="#_x0000_t75" style="width:62.25pt;height:38.25pt" o:ole="">
            <v:imagedata r:id="rId87" o:title=""/>
          </v:shape>
          <o:OLEObject Type="Embed" ProgID="Equation.DSMT4" ShapeID="_x0000_i1065" DrawAspect="Content" ObjectID="_1457475314" r:id="rId88"/>
        </w:object>
      </w:r>
      <w:r w:rsidR="008072AD" w:rsidRPr="004A2E7A">
        <w:rPr>
          <w:rStyle w:val="afe"/>
        </w:rPr>
        <w:t>,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результат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вычислений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1860" w:dyaOrig="400">
          <v:shape id="_x0000_i1066" type="#_x0000_t75" style="width:93pt;height:20.25pt" o:ole="">
            <v:imagedata r:id="rId89" o:title=""/>
          </v:shape>
          <o:OLEObject Type="Embed" ProgID="Equation.DSMT4" ShapeID="_x0000_i1066" DrawAspect="Content" ObjectID="_1457475315" r:id="rId90"/>
        </w:objec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Далее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рассчитывается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сумма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работ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внешних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каждого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799" w:dyaOrig="400">
          <v:shape id="_x0000_i1067" type="#_x0000_t75" style="width:140.25pt;height:20.25pt" o:ole="">
            <v:imagedata r:id="rId91" o:title=""/>
          </v:shape>
          <o:OLEObject Type="Embed" ProgID="Equation.DSMT4" ShapeID="_x0000_i1067" DrawAspect="Content" ObjectID="_1457475316" r:id="rId92"/>
        </w:object>
      </w:r>
      <w:r w:rsidR="008072AD" w:rsidRPr="004A2E7A">
        <w:rPr>
          <w:rStyle w:val="afe"/>
        </w:rPr>
        <w:t>,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Таблица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результатов</w:t>
      </w:r>
    </w:p>
    <w:tbl>
      <w:tblPr>
        <w:tblW w:w="3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66"/>
        <w:gridCol w:w="966"/>
        <w:gridCol w:w="1033"/>
      </w:tblGrid>
      <w:tr w:rsidR="008072AD" w:rsidRPr="004A2E7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φ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Ac</w:t>
            </w:r>
          </w:p>
        </w:tc>
        <w:tc>
          <w:tcPr>
            <w:tcW w:w="84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Ad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AΣ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7,2508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21,9971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14,7463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47,5776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43,9942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-3,5834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132,0879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65,9842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-66,1037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227,3530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87,9863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-139,3667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258,7404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110,0192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-148,7212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258,7405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132,0804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-126,6601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258,7282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153,9798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-104,7484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258,8651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175,9769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-82,8882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259,9355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197,9740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-61,9614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262,4326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219,9711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-42,4615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263,9654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241,9683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-21,9971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377" w:type="dxa"/>
            <w:shd w:val="clear" w:color="auto" w:fill="auto"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263,9654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263,9654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</w:tr>
    </w:tbl>
    <w:p w:rsidR="004A2E7A" w:rsidRPr="004A2E7A" w:rsidRDefault="004A2E7A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AE30A9">
      <w:pPr>
        <w:pStyle w:val="1"/>
      </w:pPr>
      <w:bookmarkStart w:id="11" w:name="_Toc295828468"/>
      <w:r w:rsidRPr="004A2E7A">
        <w:t>Определение</w:t>
      </w:r>
      <w:r w:rsidR="004A2E7A" w:rsidRPr="004A2E7A">
        <w:t xml:space="preserve"> </w:t>
      </w:r>
      <w:r w:rsidRPr="004A2E7A">
        <w:t>закона</w:t>
      </w:r>
      <w:r w:rsidR="004A2E7A" w:rsidRPr="004A2E7A">
        <w:t xml:space="preserve"> </w:t>
      </w:r>
      <w:r w:rsidRPr="004A2E7A">
        <w:t>движения</w:t>
      </w:r>
      <w:r w:rsidR="004A2E7A" w:rsidRPr="004A2E7A">
        <w:t xml:space="preserve"> </w:t>
      </w:r>
      <w:r w:rsidRPr="004A2E7A">
        <w:t>входного</w:t>
      </w:r>
      <w:r w:rsidR="004A2E7A" w:rsidRPr="004A2E7A">
        <w:t xml:space="preserve"> </w:t>
      </w:r>
      <w:r w:rsidRPr="004A2E7A">
        <w:t>звена</w:t>
      </w:r>
      <w:bookmarkEnd w:id="11"/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интегральной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форме</w:t>
      </w:r>
      <w:r w:rsidR="004A2E7A" w:rsidRPr="004A2E7A">
        <w:rPr>
          <w:rStyle w:val="afe"/>
        </w:rPr>
        <w:t>: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3300" w:dyaOrig="1180">
          <v:shape id="_x0000_i1068" type="#_x0000_t75" style="width:165pt;height:59.25pt" o:ole="">
            <v:imagedata r:id="rId93" o:title=""/>
          </v:shape>
          <o:OLEObject Type="Embed" ProgID="Equation.DSMT4" ShapeID="_x0000_i1068" DrawAspect="Content" ObjectID="_1457475317" r:id="rId94"/>
        </w:object>
      </w:r>
      <w:r w:rsidR="008072AD" w:rsidRPr="004A2E7A">
        <w:rPr>
          <w:rStyle w:val="afe"/>
        </w:rPr>
        <w:t>,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исходя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</w:t>
      </w:r>
      <w:r w:rsidR="00C362DC" w:rsidRPr="004A2E7A">
        <w:rPr>
          <w:i/>
        </w:rPr>
        <w:object w:dxaOrig="2439" w:dyaOrig="420">
          <v:shape id="_x0000_i1069" type="#_x0000_t75" style="width:122.25pt;height:21pt" o:ole="">
            <v:imagedata r:id="rId95" o:title=""/>
          </v:shape>
          <o:OLEObject Type="Embed" ProgID="Equation.DSMT4" ShapeID="_x0000_i1069" DrawAspect="Content" ObjectID="_1457475318" r:id="rId96"/>
        </w:object>
      </w:r>
      <w:r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получим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3220" w:dyaOrig="960">
          <v:shape id="_x0000_i1070" type="#_x0000_t75" style="width:161.25pt;height:48pt" o:ole="">
            <v:imagedata r:id="rId97" o:title=""/>
          </v:shape>
          <o:OLEObject Type="Embed" ProgID="Equation.DSMT4" ShapeID="_x0000_i1070" DrawAspect="Content" ObjectID="_1457475319" r:id="rId98"/>
        </w:object>
      </w:r>
      <w:r w:rsidR="004A2E7A" w:rsidRPr="004A2E7A">
        <w:rPr>
          <w:rStyle w:val="afe"/>
        </w:rPr>
        <w:t>.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Угловое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дифференциальной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форме</w:t>
      </w:r>
      <w:r w:rsidR="004A2E7A" w:rsidRPr="004A2E7A">
        <w:rPr>
          <w:rStyle w:val="afe"/>
        </w:rPr>
        <w:t>: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360" w:dyaOrig="740">
          <v:shape id="_x0000_i1071" type="#_x0000_t75" style="width:218.25pt;height:36.75pt" o:ole="">
            <v:imagedata r:id="rId99" o:title=""/>
          </v:shape>
          <o:OLEObject Type="Embed" ProgID="Equation.DSMT4" ShapeID="_x0000_i1071" DrawAspect="Content" ObjectID="_1457475320" r:id="rId100"/>
        </w:object>
      </w:r>
      <w:r w:rsidR="008072AD" w:rsidRPr="004A2E7A">
        <w:rPr>
          <w:rStyle w:val="afe"/>
        </w:rPr>
        <w:t>,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исходя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</w:t>
      </w:r>
      <w:r w:rsidR="00C362DC" w:rsidRPr="004A2E7A">
        <w:rPr>
          <w:i/>
        </w:rPr>
        <w:object w:dxaOrig="2380" w:dyaOrig="420">
          <v:shape id="_x0000_i1072" type="#_x0000_t75" style="width:119.25pt;height:21pt" o:ole="">
            <v:imagedata r:id="rId101" o:title=""/>
          </v:shape>
          <o:OLEObject Type="Embed" ProgID="Equation.DSMT4" ShapeID="_x0000_i1072" DrawAspect="Content" ObjectID="_1457475321" r:id="rId102"/>
        </w:object>
      </w:r>
      <w:r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получится</w:t>
      </w:r>
      <w:r w:rsidR="004A2E7A" w:rsidRPr="004A2E7A">
        <w:rPr>
          <w:rStyle w:val="afe"/>
        </w:rPr>
        <w:t>: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080" w:dyaOrig="1160">
          <v:shape id="_x0000_i1073" type="#_x0000_t75" style="width:204pt;height:57.75pt" o:ole="">
            <v:imagedata r:id="rId103" o:title=""/>
          </v:shape>
          <o:OLEObject Type="Embed" ProgID="Equation.DSMT4" ShapeID="_x0000_i1073" DrawAspect="Content" ObjectID="_1457475322" r:id="rId104"/>
        </w:object>
      </w:r>
      <w:r w:rsidR="004A2E7A" w:rsidRPr="004A2E7A">
        <w:rPr>
          <w:rStyle w:val="afe"/>
        </w:rPr>
        <w:t>.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Далее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разность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между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угловыми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скоростями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каждого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средней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скоростью</w:t>
      </w:r>
      <w:r w:rsidR="004A2E7A" w:rsidRPr="004A2E7A">
        <w:rPr>
          <w:rStyle w:val="afe"/>
        </w:rPr>
        <w:t xml:space="preserve">: </w:t>
      </w:r>
      <w:r w:rsidR="00C362DC" w:rsidRPr="004A2E7A">
        <w:rPr>
          <w:i/>
        </w:rPr>
        <w:object w:dxaOrig="2320" w:dyaOrig="420">
          <v:shape id="_x0000_i1074" type="#_x0000_t75" style="width:116.25pt;height:21pt" o:ole="">
            <v:imagedata r:id="rId105" o:title=""/>
          </v:shape>
          <o:OLEObject Type="Embed" ProgID="Equation.DSMT4" ShapeID="_x0000_i1074" DrawAspect="Content" ObjectID="_1457475323" r:id="rId106"/>
        </w:objec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Результаты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записываются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таблицу</w:t>
      </w:r>
      <w:r w:rsidR="004A2E7A" w:rsidRPr="004A2E7A">
        <w:rPr>
          <w:rStyle w:val="afe"/>
        </w:rPr>
        <w:t>: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tbl>
      <w:tblPr>
        <w:tblW w:w="3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866"/>
        <w:gridCol w:w="966"/>
        <w:gridCol w:w="860"/>
      </w:tblGrid>
      <w:tr w:rsidR="008072AD" w:rsidRPr="00B7524A" w:rsidTr="00B7524A">
        <w:trPr>
          <w:trHeight w:val="255"/>
          <w:jc w:val="center"/>
        </w:trPr>
        <w:tc>
          <w:tcPr>
            <w:tcW w:w="380" w:type="dxa"/>
            <w:shd w:val="clear" w:color="auto" w:fill="auto"/>
            <w:noWrap/>
          </w:tcPr>
          <w:p w:rsidR="008072AD" w:rsidRPr="004A2E7A" w:rsidRDefault="004A2E7A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 xml:space="preserve"> </w:t>
            </w:r>
            <w:r w:rsidR="008072AD" w:rsidRPr="004A2E7A">
              <w:rPr>
                <w:rStyle w:val="afe"/>
              </w:rPr>
              <w:t>φ</w:t>
            </w:r>
          </w:p>
        </w:tc>
        <w:tc>
          <w:tcPr>
            <w:tcW w:w="86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ω</w:t>
            </w:r>
            <w:r w:rsidR="004A2E7A" w:rsidRPr="004A2E7A">
              <w:rPr>
                <w:rStyle w:val="afe"/>
              </w:rPr>
              <w:t xml:space="preserve"> (</w:t>
            </w:r>
            <w:r w:rsidRPr="004A2E7A">
              <w:rPr>
                <w:rStyle w:val="afe"/>
              </w:rPr>
              <w:t>φ</w:t>
            </w:r>
            <w:r w:rsidR="004A2E7A" w:rsidRPr="004A2E7A">
              <w:rPr>
                <w:rStyle w:val="afe"/>
              </w:rPr>
              <w:t xml:space="preserve">) </w:t>
            </w:r>
          </w:p>
        </w:tc>
        <w:tc>
          <w:tcPr>
            <w:tcW w:w="94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ε</w:t>
            </w:r>
            <w:r w:rsidR="004A2E7A" w:rsidRPr="004A2E7A">
              <w:rPr>
                <w:rStyle w:val="afe"/>
              </w:rPr>
              <w:t xml:space="preserve"> (</w:t>
            </w:r>
            <w:r w:rsidRPr="004A2E7A">
              <w:rPr>
                <w:rStyle w:val="afe"/>
              </w:rPr>
              <w:t>φ</w:t>
            </w:r>
            <w:r w:rsidR="004A2E7A" w:rsidRPr="004A2E7A">
              <w:rPr>
                <w:rStyle w:val="afe"/>
              </w:rPr>
              <w:t xml:space="preserve">) </w:t>
            </w:r>
          </w:p>
        </w:tc>
        <w:tc>
          <w:tcPr>
            <w:tcW w:w="860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Δω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25,0000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15,0043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24,7553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-21,0616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-0,2447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23,9254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-31,9603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-1,0746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22,7827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-42,8808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-2,2173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21,7695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-37,8244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-3,2305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21,9129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10,0051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-3,0871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22,6996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36</w:t>
            </w:r>
            <w:r w:rsidR="004A2E7A" w:rsidRPr="004A2E7A">
              <w:rPr>
                <w:rStyle w:val="afe"/>
              </w:rPr>
              <w:t>, 19</w:t>
            </w:r>
            <w:r w:rsidRPr="004A2E7A">
              <w:rPr>
                <w:rStyle w:val="afe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-2,3004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23,4394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22,8357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-1,5606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23,2619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-49,1503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-1,7381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21,3488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-85,9351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-3,6512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20,7723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60,9526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-4,2277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23,5335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123,9596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-1,4665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25,0000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15,0043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0,0000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Определяются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экстремальные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80" w:dyaOrig="340">
          <v:shape id="_x0000_i1075" type="#_x0000_t75" style="width:9pt;height:17.25pt" o:ole="">
            <v:imagedata r:id="rId107" o:title=""/>
          </v:shape>
          <o:OLEObject Type="Embed" ProgID="Equation.3" ShapeID="_x0000_i1075" DrawAspect="Content" ObjectID="_1457475324" r:id="rId108"/>
        </w:object>
      </w:r>
      <w:r w:rsidRPr="004A2E7A">
        <w:rPr>
          <w:i/>
        </w:rPr>
        <w:object w:dxaOrig="2960" w:dyaOrig="380">
          <v:shape id="_x0000_i1076" type="#_x0000_t75" style="width:147.75pt;height:18.75pt" o:ole="">
            <v:imagedata r:id="rId109" o:title=""/>
          </v:shape>
          <o:OLEObject Type="Embed" ProgID="Equation.DSMT4" ShapeID="_x0000_i1076" DrawAspect="Content" ObjectID="_1457475325" r:id="rId110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2640" w:dyaOrig="380">
          <v:shape id="_x0000_i1077" type="#_x0000_t75" style="width:132pt;height:18.75pt" o:ole="">
            <v:imagedata r:id="rId111" o:title=""/>
          </v:shape>
          <o:OLEObject Type="Embed" ProgID="Equation.DSMT4" ShapeID="_x0000_i1077" DrawAspect="Content" ObjectID="_1457475326" r:id="rId112"/>
        </w:object>
      </w:r>
      <w:r w:rsidR="004A2E7A" w:rsidRPr="004A2E7A">
        <w:rPr>
          <w:rStyle w:val="afe"/>
        </w:rPr>
        <w:t>.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коэффициент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неравномерности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200" w:dyaOrig="820">
          <v:shape id="_x0000_i1078" type="#_x0000_t75" style="width:110.25pt;height:41.25pt" o:ole="">
            <v:imagedata r:id="rId113" o:title=""/>
          </v:shape>
          <o:OLEObject Type="Embed" ProgID="Equation.DSMT4" ShapeID="_x0000_i1078" DrawAspect="Content" ObjectID="_1457475327" r:id="rId114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1840" w:dyaOrig="780">
          <v:shape id="_x0000_i1079" type="#_x0000_t75" style="width:92.25pt;height:39pt" o:ole="">
            <v:imagedata r:id="rId115" o:title=""/>
          </v:shape>
          <o:OLEObject Type="Embed" ProgID="Equation.DSMT4" ShapeID="_x0000_i1079" DrawAspect="Content" ObjectID="_1457475328" r:id="rId116"/>
        </w:object>
      </w:r>
      <w:r w:rsidR="004A2E7A" w:rsidRPr="004A2E7A">
        <w:rPr>
          <w:rStyle w:val="afe"/>
        </w:rPr>
        <w:t>.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δф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&gt;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δ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δ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0</w:t>
      </w:r>
      <w:r w:rsidR="004A2E7A" w:rsidRPr="004A2E7A">
        <w:rPr>
          <w:rStyle w:val="afe"/>
        </w:rPr>
        <w:t xml:space="preserve">.1),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уменьшают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помощью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маховика</w: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b/>
          <w:i/>
        </w:rPr>
      </w:pPr>
    </w:p>
    <w:p w:rsidR="004A2E7A" w:rsidRPr="004A2E7A" w:rsidRDefault="008072AD" w:rsidP="00AE30A9">
      <w:pPr>
        <w:pStyle w:val="1"/>
      </w:pPr>
      <w:bookmarkStart w:id="12" w:name="_Toc295828469"/>
      <w:r w:rsidRPr="004A2E7A">
        <w:t>Определение</w:t>
      </w:r>
      <w:r w:rsidR="004A2E7A" w:rsidRPr="004A2E7A">
        <w:t xml:space="preserve"> </w:t>
      </w:r>
      <w:r w:rsidRPr="004A2E7A">
        <w:t>момента</w:t>
      </w:r>
      <w:r w:rsidR="004A2E7A" w:rsidRPr="004A2E7A">
        <w:t xml:space="preserve"> </w:t>
      </w:r>
      <w:r w:rsidRPr="004A2E7A">
        <w:t>инерции</w:t>
      </w:r>
      <w:r w:rsidR="004A2E7A" w:rsidRPr="004A2E7A">
        <w:t xml:space="preserve"> </w:t>
      </w:r>
      <w:r w:rsidRPr="004A2E7A">
        <w:t>маховика</w:t>
      </w:r>
      <w:bookmarkEnd w:id="12"/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используется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6140" w:dyaOrig="840">
          <v:shape id="_x0000_i1080" type="#_x0000_t75" style="width:306.75pt;height:42pt" o:ole="">
            <v:imagedata r:id="rId117" o:title=""/>
          </v:shape>
          <o:OLEObject Type="Embed" ProgID="Equation.DSMT4" ShapeID="_x0000_i1080" DrawAspect="Content" ObjectID="_1457475329" r:id="rId118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как,</w:t>
      </w:r>
      <w:r w:rsidR="00C362DC" w:rsidRPr="004A2E7A">
        <w:rPr>
          <w:i/>
        </w:rPr>
        <w:object w:dxaOrig="2360" w:dyaOrig="1200">
          <v:shape id="_x0000_i1081" type="#_x0000_t75" style="width:117.75pt;height:60pt" o:ole="">
            <v:imagedata r:id="rId119" o:title=""/>
          </v:shape>
          <o:OLEObject Type="Embed" ProgID="Equation.DSMT4" ShapeID="_x0000_i1081" DrawAspect="Content" ObjectID="_1457475330" r:id="rId120"/>
        </w:object>
      </w: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680" w:dyaOrig="2120">
          <v:shape id="_x0000_i1082" type="#_x0000_t75" style="width:134.25pt;height:105.75pt" o:ole="">
            <v:imagedata r:id="rId121" o:title=""/>
          </v:shape>
          <o:OLEObject Type="Embed" ProgID="Equation.DSMT4" ShapeID="_x0000_i1082" DrawAspect="Content" ObjectID="_1457475331" r:id="rId122"/>
        </w:objec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i/>
        </w:rPr>
        <w:object w:dxaOrig="2900" w:dyaOrig="1219">
          <v:shape id="_x0000_i1083" type="#_x0000_t75" style="width:144.75pt;height:60.75pt" o:ole="">
            <v:imagedata r:id="rId123" o:title=""/>
          </v:shape>
          <o:OLEObject Type="Embed" ProgID="Equation.DSMT4" ShapeID="_x0000_i1083" DrawAspect="Content" ObjectID="_1457475332" r:id="rId124"/>
        </w:object>
      </w:r>
      <w:r w:rsidR="008072AD" w:rsidRPr="004A2E7A">
        <w:rPr>
          <w:rStyle w:val="afe"/>
        </w:rPr>
        <w:t>,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. </w:t>
      </w:r>
      <w:r w:rsidR="00C362DC" w:rsidRPr="004A2E7A">
        <w:rPr>
          <w:i/>
        </w:rPr>
        <w:object w:dxaOrig="2020" w:dyaOrig="880">
          <v:shape id="_x0000_i1084" type="#_x0000_t75" style="width:101.25pt;height:44.25pt" o:ole="">
            <v:imagedata r:id="rId125" o:title=""/>
          </v:shape>
          <o:OLEObject Type="Embed" ProgID="Equation.DSMT4" ShapeID="_x0000_i1084" DrawAspect="Content" ObjectID="_1457475333" r:id="rId126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есть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2000" w:dyaOrig="920">
          <v:shape id="_x0000_i1085" type="#_x0000_t75" style="width:99.75pt;height:45.75pt" o:ole="">
            <v:imagedata r:id="rId127" o:title=""/>
          </v:shape>
          <o:OLEObject Type="Embed" ProgID="Equation.DSMT4" ShapeID="_x0000_i1085" DrawAspect="Content" ObjectID="_1457475334" r:id="rId128"/>
        </w:object>
      </w:r>
      <w:r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1920" w:dyaOrig="920">
          <v:shape id="_x0000_i1086" type="#_x0000_t75" style="width:96pt;height:45.75pt" o:ole="">
            <v:imagedata r:id="rId129" o:title=""/>
          </v:shape>
          <o:OLEObject Type="Embed" ProgID="Equation.DSMT4" ShapeID="_x0000_i1086" DrawAspect="Content" ObjectID="_1457475335" r:id="rId130"/>
        </w:object>
      </w:r>
      <w:r w:rsidRPr="004A2E7A">
        <w:rPr>
          <w:rStyle w:val="afe"/>
        </w:rPr>
        <w:t>,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KA∑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м/мм,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KΔJпр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0,005 кг"/>
        </w:smartTagPr>
        <w:r w:rsidRPr="004A2E7A">
          <w:rPr>
            <w:rStyle w:val="afe"/>
          </w:rPr>
          <w:t>0,005</w:t>
        </w:r>
        <w:r w:rsidR="004A2E7A" w:rsidRPr="004A2E7A">
          <w:rPr>
            <w:rStyle w:val="afe"/>
          </w:rPr>
          <w:t xml:space="preserve"> </w:t>
        </w:r>
        <w:r w:rsidRPr="004A2E7A">
          <w:rPr>
            <w:rStyle w:val="afe"/>
          </w:rPr>
          <w:t>кг</w:t>
        </w:r>
      </w:smartTag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м2/с2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мм,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ωmax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26</w:t>
      </w:r>
      <w:r w:rsidR="004A2E7A" w:rsidRPr="004A2E7A">
        <w:rPr>
          <w:rStyle w:val="afe"/>
        </w:rPr>
        <w:t>.4</w:t>
      </w:r>
      <w:r w:rsidRPr="004A2E7A">
        <w:rPr>
          <w:rStyle w:val="afe"/>
        </w:rPr>
        <w:t>52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рад/с,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ωmin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21</w:t>
      </w:r>
      <w:r w:rsidR="004A2E7A" w:rsidRPr="004A2E7A">
        <w:rPr>
          <w:rStyle w:val="afe"/>
        </w:rPr>
        <w:t>.7</w:t>
      </w:r>
      <w:r w:rsidRPr="004A2E7A">
        <w:rPr>
          <w:rStyle w:val="afe"/>
        </w:rPr>
        <w:t>20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рад/с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Отсюда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получается,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что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tgψmax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=1</w:t>
      </w:r>
      <w:r w:rsidR="004A2E7A" w:rsidRPr="004A2E7A">
        <w:rPr>
          <w:rStyle w:val="afe"/>
        </w:rPr>
        <w:t>.7</w:t>
      </w:r>
      <w:r w:rsidRPr="004A2E7A">
        <w:rPr>
          <w:rStyle w:val="afe"/>
        </w:rPr>
        <w:t>49315,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tgψmin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=1</w:t>
      </w:r>
      <w:r w:rsidR="004A2E7A" w:rsidRPr="004A2E7A">
        <w:rPr>
          <w:rStyle w:val="afe"/>
        </w:rPr>
        <w:t>.1</w:t>
      </w:r>
      <w:r w:rsidRPr="004A2E7A">
        <w:rPr>
          <w:rStyle w:val="afe"/>
        </w:rPr>
        <w:t>7937,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есть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ψmax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60</w:t>
      </w:r>
      <w:r w:rsidR="004A2E7A" w:rsidRPr="004A2E7A">
        <w:rPr>
          <w:rStyle w:val="afe"/>
        </w:rPr>
        <w:t>.2</w:t>
      </w:r>
      <w:r w:rsidRPr="004A2E7A">
        <w:rPr>
          <w:rStyle w:val="afe"/>
        </w:rPr>
        <w:t>4545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град,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ψmin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49</w:t>
      </w:r>
      <w:r w:rsidR="004A2E7A" w:rsidRPr="004A2E7A">
        <w:rPr>
          <w:rStyle w:val="afe"/>
        </w:rPr>
        <w:t>.7</w:t>
      </w:r>
      <w:r w:rsidRPr="004A2E7A">
        <w:rPr>
          <w:rStyle w:val="afe"/>
        </w:rPr>
        <w:t>15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град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Под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полученными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углами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проводятся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касательные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кривой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“Диаграмме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ΔJпр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A∑”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точек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величины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Jпр,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A∑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Jпр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φА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3.853677 кг"/>
        </w:smartTagPr>
        <w:r w:rsidRPr="004A2E7A">
          <w:rPr>
            <w:rStyle w:val="afe"/>
          </w:rPr>
          <w:t>3</w:t>
        </w:r>
        <w:r w:rsidR="004A2E7A" w:rsidRPr="004A2E7A">
          <w:rPr>
            <w:rStyle w:val="afe"/>
          </w:rPr>
          <w:t>.8</w:t>
        </w:r>
        <w:r w:rsidRPr="004A2E7A">
          <w:rPr>
            <w:rStyle w:val="afe"/>
          </w:rPr>
          <w:t>53677</w:t>
        </w:r>
        <w:r w:rsidR="004A2E7A" w:rsidRPr="004A2E7A">
          <w:rPr>
            <w:rStyle w:val="afe"/>
          </w:rPr>
          <w:t xml:space="preserve"> </w:t>
        </w:r>
        <w:r w:rsidRPr="004A2E7A">
          <w:rPr>
            <w:rStyle w:val="afe"/>
          </w:rPr>
          <w:t>кг</w:t>
        </w:r>
      </w:smartTag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м2/с2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Jпр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φВ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2.80939 кг"/>
        </w:smartTagPr>
        <w:r w:rsidRPr="004A2E7A">
          <w:rPr>
            <w:rStyle w:val="afe"/>
          </w:rPr>
          <w:t>2</w:t>
        </w:r>
        <w:r w:rsidR="004A2E7A" w:rsidRPr="004A2E7A">
          <w:rPr>
            <w:rStyle w:val="afe"/>
          </w:rPr>
          <w:t>.8</w:t>
        </w:r>
        <w:r w:rsidRPr="004A2E7A">
          <w:rPr>
            <w:rStyle w:val="afe"/>
          </w:rPr>
          <w:t>0939</w:t>
        </w:r>
        <w:r w:rsidR="004A2E7A" w:rsidRPr="004A2E7A">
          <w:rPr>
            <w:rStyle w:val="afe"/>
          </w:rPr>
          <w:t xml:space="preserve"> </w:t>
        </w:r>
        <w:r w:rsidRPr="004A2E7A">
          <w:rPr>
            <w:rStyle w:val="afe"/>
          </w:rPr>
          <w:t>кг</w:t>
        </w:r>
      </w:smartTag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м2/с</w:t>
      </w:r>
      <w:r w:rsidR="004A2E7A" w:rsidRPr="004A2E7A">
        <w:rPr>
          <w:rStyle w:val="afe"/>
        </w:rPr>
        <w:t>2,</w:t>
      </w:r>
      <w:r w:rsidRPr="004A2E7A">
        <w:rPr>
          <w:rStyle w:val="afe"/>
        </w:rPr>
        <w:t>A∑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φА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44</w:t>
      </w:r>
      <w:r w:rsidR="004A2E7A" w:rsidRPr="004A2E7A">
        <w:rPr>
          <w:rStyle w:val="afe"/>
        </w:rPr>
        <w:t>.1</w:t>
      </w:r>
      <w:r w:rsidRPr="004A2E7A">
        <w:rPr>
          <w:rStyle w:val="afe"/>
        </w:rPr>
        <w:t>7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м,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A∑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φВ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4</w:t>
      </w:r>
      <w:r w:rsidR="004A2E7A" w:rsidRPr="004A2E7A">
        <w:rPr>
          <w:rStyle w:val="afe"/>
        </w:rPr>
        <w:t>.9</w:t>
      </w:r>
      <w:r w:rsidRPr="004A2E7A">
        <w:rPr>
          <w:rStyle w:val="afe"/>
        </w:rPr>
        <w:t>977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</w: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максимальная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минимальная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маховиком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180" w:dyaOrig="780">
          <v:shape id="_x0000_i1087" type="#_x0000_t75" style="width:108.75pt;height:39pt" o:ole="">
            <v:imagedata r:id="rId131" o:title=""/>
          </v:shape>
          <o:OLEObject Type="Embed" ProgID="Equation.DSMT4" ShapeID="_x0000_i1087" DrawAspect="Content" ObjectID="_1457475336" r:id="rId132"/>
        </w:object>
      </w:r>
      <w:r w:rsidR="008072AD"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i/>
        </w:rPr>
        <w:object w:dxaOrig="2120" w:dyaOrig="780">
          <v:shape id="_x0000_i1088" type="#_x0000_t75" style="width:105.75pt;height:39pt" o:ole="">
            <v:imagedata r:id="rId133" o:title=""/>
          </v:shape>
          <o:OLEObject Type="Embed" ProgID="Equation.DSMT4" ShapeID="_x0000_i1088" DrawAspect="Content" ObjectID="_1457475337" r:id="rId134"/>
        </w:object>
      </w:r>
      <w:r w:rsidR="008072AD" w:rsidRPr="004A2E7A">
        <w:rPr>
          <w:rStyle w:val="afe"/>
        </w:rPr>
        <w:t>,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ωmax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26,25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рад/с,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ωmin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23,75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рад/с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Используя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рассчитанные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параметры,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маховика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Jм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2.68955 кг"/>
        </w:smartTagPr>
        <w:r w:rsidRPr="004A2E7A">
          <w:rPr>
            <w:rStyle w:val="afe"/>
          </w:rPr>
          <w:t>2</w:t>
        </w:r>
        <w:r w:rsidR="004A2E7A" w:rsidRPr="004A2E7A">
          <w:rPr>
            <w:rStyle w:val="afe"/>
          </w:rPr>
          <w:t>.6</w:t>
        </w:r>
        <w:r w:rsidRPr="004A2E7A">
          <w:rPr>
            <w:rStyle w:val="afe"/>
          </w:rPr>
          <w:t>8955</w:t>
        </w:r>
        <w:r w:rsidR="004A2E7A" w:rsidRPr="004A2E7A">
          <w:rPr>
            <w:rStyle w:val="afe"/>
          </w:rPr>
          <w:t xml:space="preserve"> </w:t>
        </w:r>
        <w:r w:rsidRPr="004A2E7A">
          <w:rPr>
            <w:rStyle w:val="afe"/>
          </w:rPr>
          <w:t>кг</w:t>
        </w:r>
      </w:smartTag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м2/с2</w:t>
      </w:r>
      <w:r w:rsidR="004A2E7A" w:rsidRPr="004A2E7A">
        <w:rPr>
          <w:rStyle w:val="afe"/>
        </w:rPr>
        <w:t>.</w:t>
      </w:r>
    </w:p>
    <w:p w:rsidR="00A55DC3" w:rsidRPr="004A2E7A" w:rsidRDefault="00A55DC3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AE30A9">
      <w:pPr>
        <w:pStyle w:val="1"/>
      </w:pPr>
      <w:bookmarkStart w:id="13" w:name="_Toc295828470"/>
      <w:r w:rsidRPr="004A2E7A">
        <w:t>Закон</w:t>
      </w:r>
      <w:r w:rsidR="004A2E7A" w:rsidRPr="004A2E7A">
        <w:t xml:space="preserve"> </w:t>
      </w:r>
      <w:r w:rsidRPr="004A2E7A">
        <w:t>движения</w:t>
      </w:r>
      <w:r w:rsidR="004A2E7A" w:rsidRPr="004A2E7A">
        <w:t xml:space="preserve"> </w:t>
      </w:r>
      <w:r w:rsidRPr="004A2E7A">
        <w:t>входного</w:t>
      </w:r>
      <w:r w:rsidR="004A2E7A" w:rsidRPr="004A2E7A">
        <w:t xml:space="preserve"> </w:t>
      </w:r>
      <w:r w:rsidRPr="004A2E7A">
        <w:t>звена</w:t>
      </w:r>
      <w:r w:rsidR="004A2E7A" w:rsidRPr="004A2E7A">
        <w:t xml:space="preserve"> </w:t>
      </w:r>
      <w:r w:rsidRPr="004A2E7A">
        <w:t>после</w:t>
      </w:r>
      <w:r w:rsidR="004A2E7A" w:rsidRPr="004A2E7A">
        <w:t xml:space="preserve"> </w:t>
      </w:r>
      <w:r w:rsidRPr="004A2E7A">
        <w:t>установки</w:t>
      </w:r>
      <w:r w:rsidR="004A2E7A" w:rsidRPr="004A2E7A">
        <w:t xml:space="preserve"> </w:t>
      </w:r>
      <w:r w:rsidRPr="004A2E7A">
        <w:t>маховика</w:t>
      </w:r>
      <w:bookmarkEnd w:id="13"/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Рассчитывается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маховиком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120" w:dyaOrig="1420">
          <v:shape id="_x0000_i1089" type="#_x0000_t75" style="width:206.25pt;height:71.25pt" o:ole="">
            <v:imagedata r:id="rId135" o:title=""/>
          </v:shape>
          <o:OLEObject Type="Embed" ProgID="Equation.DSMT4" ShapeID="_x0000_i1089" DrawAspect="Content" ObjectID="_1457475338" r:id="rId136"/>
        </w:object>
      </w:r>
      <w:r w:rsidR="008072AD" w:rsidRPr="004A2E7A">
        <w:rPr>
          <w:rStyle w:val="afe"/>
        </w:rPr>
        <w:t>,</w:t>
      </w:r>
    </w:p>
    <w:p w:rsidR="004A2E7A" w:rsidRPr="004A2E7A" w:rsidRDefault="004A2E7A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Вычисляется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скорости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двенадцати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160" w:dyaOrig="1040">
          <v:shape id="_x0000_i1090" type="#_x0000_t75" style="width:207.75pt;height:51.75pt" o:ole="">
            <v:imagedata r:id="rId137" o:title=""/>
          </v:shape>
          <o:OLEObject Type="Embed" ProgID="Equation.DSMT4" ShapeID="_x0000_i1090" DrawAspect="Content" ObjectID="_1457475339" r:id="rId138"/>
        </w:objec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углового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используется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300" w:dyaOrig="1200">
          <v:shape id="_x0000_i1091" type="#_x0000_t75" style="width:215.25pt;height:60pt" o:ole="">
            <v:imagedata r:id="rId139" o:title=""/>
          </v:shape>
          <o:OLEObject Type="Embed" ProgID="Equation.DSMT4" ShapeID="_x0000_i1091" DrawAspect="Content" ObjectID="_1457475340" r:id="rId140"/>
        </w:objec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Результаты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записываются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таблицу</w:t>
      </w:r>
      <w:r w:rsidR="004A2E7A" w:rsidRPr="004A2E7A">
        <w:rPr>
          <w:rStyle w:val="afe"/>
        </w:rPr>
        <w:t>:</w:t>
      </w:r>
    </w:p>
    <w:tbl>
      <w:tblPr>
        <w:tblW w:w="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016"/>
        <w:gridCol w:w="966"/>
      </w:tblGrid>
      <w:tr w:rsidR="008072AD" w:rsidRPr="004A2E7A" w:rsidTr="00B7524A">
        <w:trPr>
          <w:trHeight w:val="255"/>
          <w:jc w:val="center"/>
        </w:trPr>
        <w:tc>
          <w:tcPr>
            <w:tcW w:w="416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φ</w:t>
            </w:r>
          </w:p>
        </w:tc>
        <w:tc>
          <w:tcPr>
            <w:tcW w:w="1016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ωм</w:t>
            </w:r>
            <w:r w:rsidR="004A2E7A" w:rsidRPr="004A2E7A">
              <w:rPr>
                <w:rStyle w:val="afe"/>
              </w:rPr>
              <w:t xml:space="preserve"> (</w:t>
            </w:r>
            <w:r w:rsidRPr="004A2E7A">
              <w:rPr>
                <w:rStyle w:val="afe"/>
              </w:rPr>
              <w:t>φ</w:t>
            </w:r>
            <w:r w:rsidR="004A2E7A" w:rsidRPr="004A2E7A">
              <w:rPr>
                <w:rStyle w:val="afe"/>
              </w:rPr>
              <w:t xml:space="preserve">) </w:t>
            </w:r>
          </w:p>
        </w:tc>
        <w:tc>
          <w:tcPr>
            <w:tcW w:w="966" w:type="dxa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εм</w:t>
            </w:r>
            <w:r w:rsidR="004A2E7A" w:rsidRPr="004A2E7A">
              <w:rPr>
                <w:rStyle w:val="afe"/>
              </w:rPr>
              <w:t xml:space="preserve"> (</w:t>
            </w:r>
            <w:r w:rsidRPr="004A2E7A">
              <w:rPr>
                <w:rStyle w:val="afe"/>
              </w:rPr>
              <w:t>φ</w:t>
            </w:r>
            <w:r w:rsidR="004A2E7A" w:rsidRPr="004A2E7A">
              <w:rPr>
                <w:rStyle w:val="afe"/>
              </w:rPr>
              <w:t xml:space="preserve">) 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26,084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7,653087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25,94276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-12,5029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25,49701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-18,4438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24,90948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-23,4941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24,42358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-19,2602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24,52613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7,425869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24,94724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21,12433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25,33282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12,32854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</w:t>
            </w:r>
            <w:r w:rsidR="004A2E7A" w:rsidRPr="004A2E7A">
              <w:rPr>
                <w:rStyle w:val="afe"/>
              </w:rPr>
              <w:t>, 20</w:t>
            </w:r>
            <w:r w:rsidRPr="004A2E7A">
              <w:rPr>
                <w:rStyle w:val="afe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-31,3752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24,02271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-63,7408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23,60903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44,73941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25,29202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75,40104</w:t>
            </w:r>
          </w:p>
        </w:tc>
      </w:tr>
      <w:tr w:rsidR="008072AD" w:rsidRPr="00B7524A" w:rsidTr="00B7524A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26,084</w:t>
            </w:r>
          </w:p>
        </w:tc>
        <w:tc>
          <w:tcPr>
            <w:tcW w:w="0" w:type="auto"/>
            <w:shd w:val="clear" w:color="auto" w:fill="auto"/>
            <w:noWrap/>
          </w:tcPr>
          <w:p w:rsidR="008072AD" w:rsidRPr="004A2E7A" w:rsidRDefault="008072AD" w:rsidP="00AE30A9">
            <w:pPr>
              <w:pStyle w:val="af8"/>
              <w:rPr>
                <w:rStyle w:val="afe"/>
              </w:rPr>
            </w:pPr>
            <w:r w:rsidRPr="004A2E7A">
              <w:rPr>
                <w:rStyle w:val="afe"/>
              </w:rPr>
              <w:t>7,653087</w:t>
            </w:r>
          </w:p>
        </w:tc>
      </w:tr>
    </w:tbl>
    <w:p w:rsidR="008072AD" w:rsidRPr="004A2E7A" w:rsidRDefault="008072AD" w:rsidP="004A2E7A">
      <w:pPr>
        <w:tabs>
          <w:tab w:val="left" w:pos="726"/>
        </w:tabs>
        <w:rPr>
          <w:rStyle w:val="afe"/>
        </w:rPr>
      </w:pPr>
    </w:p>
    <w:p w:rsidR="004A2E7A" w:rsidRDefault="00A55DC3" w:rsidP="00AE30A9">
      <w:pPr>
        <w:pStyle w:val="1"/>
      </w:pPr>
      <w:r>
        <w:br w:type="page"/>
      </w:r>
      <w:bookmarkStart w:id="14" w:name="_Toc295828471"/>
      <w:r w:rsidR="008072AD" w:rsidRPr="004A2E7A">
        <w:t>1</w:t>
      </w:r>
      <w:r w:rsidR="004A2E7A">
        <w:t>.4</w:t>
      </w:r>
      <w:r w:rsidR="004A2E7A" w:rsidRPr="004A2E7A">
        <w:t xml:space="preserve"> </w:t>
      </w:r>
      <w:r w:rsidR="008072AD" w:rsidRPr="004A2E7A">
        <w:t>Кинетостатический</w:t>
      </w:r>
      <w:r w:rsidR="004A2E7A" w:rsidRPr="004A2E7A">
        <w:t xml:space="preserve"> </w:t>
      </w:r>
      <w:r w:rsidR="008072AD" w:rsidRPr="004A2E7A">
        <w:t>анализ</w:t>
      </w:r>
      <w:bookmarkEnd w:id="14"/>
    </w:p>
    <w:p w:rsidR="00AE30A9" w:rsidRPr="00AE30A9" w:rsidRDefault="00AE30A9" w:rsidP="00AE30A9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Целью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кинетостатического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исходных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прочностного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расчёта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Основные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задачи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>:</w:t>
      </w:r>
    </w:p>
    <w:p w:rsidR="004A2E7A" w:rsidRPr="004A2E7A" w:rsidRDefault="008072AD" w:rsidP="004A2E7A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Определение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реакций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внешней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уравновешивающей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уравновешивающего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момента</w:t>
      </w:r>
      <w:r w:rsidR="004A2E7A" w:rsidRPr="004A2E7A">
        <w:rPr>
          <w:rStyle w:val="afe"/>
        </w:rPr>
        <w:t xml:space="preserve">),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обеспечивается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приятный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закон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Style w:val="afe"/>
        </w:rPr>
      </w:pPr>
      <w:r w:rsidRPr="004A2E7A">
        <w:rPr>
          <w:rStyle w:val="afe"/>
        </w:rPr>
        <w:t>Расчёт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входного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построение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плана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Чтобы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выполнить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расчёт,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необходимо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определить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внешние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действующие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движущие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полезного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тяжести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среды</w:t>
      </w:r>
      <w:r w:rsidR="004A2E7A" w:rsidRPr="004A2E7A">
        <w:rPr>
          <w:rStyle w:val="afe"/>
        </w:rPr>
        <w:t>).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Возникновение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реакций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обусловлено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только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воздействием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внешних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ускорениями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Дополнительные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динамические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составляющие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реакций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учитывают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путём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введения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расчёт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основе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кинетостатического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метода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расчёта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лежит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принцип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ДАламбера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Силовой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ведется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последней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Ассура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звену,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кроме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реакций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стойки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еще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уравновешивающая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сила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или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уравновешивающий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>).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Исходные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силового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кривошипно-ползунного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кроме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включают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следующие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параметры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масса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кривошипа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m2,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шатуна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m3,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ползуна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m5,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кривошипа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I2S,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шатуна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I3C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полезного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Pп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Силовой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производится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обратном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порядке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анализу,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есть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Ассура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начальному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звену</w: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b/>
          <w:i/>
        </w:rPr>
      </w:pPr>
    </w:p>
    <w:p w:rsidR="004A2E7A" w:rsidRPr="004A2E7A" w:rsidRDefault="00E05DF5" w:rsidP="00AE30A9">
      <w:pPr>
        <w:pStyle w:val="1"/>
      </w:pPr>
      <w:r>
        <w:br w:type="page"/>
      </w:r>
      <w:bookmarkStart w:id="15" w:name="_Toc295828472"/>
      <w:r w:rsidR="008072AD" w:rsidRPr="004A2E7A">
        <w:t>Выбор</w:t>
      </w:r>
      <w:r w:rsidR="004A2E7A" w:rsidRPr="004A2E7A">
        <w:t xml:space="preserve"> </w:t>
      </w:r>
      <w:r w:rsidR="008072AD" w:rsidRPr="004A2E7A">
        <w:t>расчетного</w:t>
      </w:r>
      <w:r w:rsidR="004A2E7A" w:rsidRPr="004A2E7A">
        <w:t xml:space="preserve"> </w:t>
      </w:r>
      <w:r w:rsidR="008072AD" w:rsidRPr="004A2E7A">
        <w:t>положения</w:t>
      </w:r>
      <w:bookmarkEnd w:id="15"/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За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принимается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значение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полезного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сопротивления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является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наибольшим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Выбранное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положение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4,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характерно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460" w:dyaOrig="380">
          <v:shape id="_x0000_i1092" type="#_x0000_t75" style="width:72.75pt;height:18.75pt" o:ole="">
            <v:imagedata r:id="rId141" o:title=""/>
          </v:shape>
          <o:OLEObject Type="Embed" ProgID="Equation.DSMT4" ShapeID="_x0000_i1092" DrawAspect="Content" ObjectID="_1457475341" r:id="rId142"/>
        </w:object>
      </w:r>
      <w:r w:rsidR="008072AD"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Pr="004A2E7A">
        <w:rPr>
          <w:i/>
        </w:rPr>
        <w:object w:dxaOrig="2380" w:dyaOrig="380">
          <v:shape id="_x0000_i1093" type="#_x0000_t75" style="width:119.25pt;height:18.75pt" o:ole="">
            <v:imagedata r:id="rId143" o:title=""/>
          </v:shape>
          <o:OLEObject Type="Embed" ProgID="Equation.DSMT4" ShapeID="_x0000_i1093" DrawAspect="Content" ObjectID="_1457475342" r:id="rId144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2140" w:dyaOrig="400">
          <v:shape id="_x0000_i1094" type="#_x0000_t75" style="width:107.25pt;height:20.25pt" o:ole="">
            <v:imagedata r:id="rId145" o:title=""/>
          </v:shape>
          <o:OLEObject Type="Embed" ProgID="Equation.DSMT4" ShapeID="_x0000_i1094" DrawAspect="Content" ObjectID="_1457475343" r:id="rId146"/>
        </w:object>
      </w:r>
      <w:r w:rsidR="004A2E7A" w:rsidRPr="004A2E7A">
        <w:rPr>
          <w:rStyle w:val="afe"/>
        </w:rPr>
        <w:t xml:space="preserve"> </w:t>
      </w:r>
      <w:r w:rsidRPr="004A2E7A">
        <w:rPr>
          <w:i/>
        </w:rPr>
        <w:object w:dxaOrig="180" w:dyaOrig="340">
          <v:shape id="_x0000_i1095" type="#_x0000_t75" style="width:9pt;height:17.25pt" o:ole="">
            <v:imagedata r:id="rId107" o:title=""/>
          </v:shape>
          <o:OLEObject Type="Embed" ProgID="Equation.3" ShapeID="_x0000_i1095" DrawAspect="Content" ObjectID="_1457475344" r:id="rId147"/>
        </w:objec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b/>
          <w:i/>
        </w:rPr>
      </w:pPr>
    </w:p>
    <w:p w:rsidR="004A2E7A" w:rsidRPr="004A2E7A" w:rsidRDefault="008072AD" w:rsidP="00AE30A9">
      <w:pPr>
        <w:pStyle w:val="1"/>
      </w:pPr>
      <w:bookmarkStart w:id="16" w:name="_Toc295828473"/>
      <w:r w:rsidRPr="004A2E7A">
        <w:t>Определение</w:t>
      </w:r>
      <w:r w:rsidR="004A2E7A" w:rsidRPr="004A2E7A">
        <w:t xml:space="preserve"> </w:t>
      </w:r>
      <w:r w:rsidRPr="004A2E7A">
        <w:t>ускорений</w:t>
      </w:r>
      <w:r w:rsidR="004A2E7A" w:rsidRPr="004A2E7A">
        <w:t xml:space="preserve"> </w:t>
      </w:r>
      <w:r w:rsidRPr="004A2E7A">
        <w:t>и</w:t>
      </w:r>
      <w:r w:rsidR="004A2E7A" w:rsidRPr="004A2E7A">
        <w:t xml:space="preserve"> </w:t>
      </w:r>
      <w:r w:rsidRPr="004A2E7A">
        <w:t>сил</w:t>
      </w:r>
      <w:r w:rsidR="004A2E7A" w:rsidRPr="004A2E7A">
        <w:t xml:space="preserve"> </w:t>
      </w:r>
      <w:r w:rsidRPr="004A2E7A">
        <w:t>инерции</w:t>
      </w:r>
      <w:bookmarkEnd w:id="16"/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Ускорение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находятся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формулам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560" w:dyaOrig="420">
          <v:shape id="_x0000_i1096" type="#_x0000_t75" style="width:128.25pt;height:21pt" o:ole="">
            <v:imagedata r:id="rId148" o:title=""/>
          </v:shape>
          <o:OLEObject Type="Embed" ProgID="Equation.DSMT4" ShapeID="_x0000_i1096" DrawAspect="Content" ObjectID="_1457475345" r:id="rId149"/>
        </w:object>
      </w:r>
      <w:r w:rsidR="008072AD" w:rsidRPr="004A2E7A">
        <w:rPr>
          <w:rStyle w:val="afe"/>
        </w:rPr>
        <w:t>или</w:t>
      </w:r>
      <w:r w:rsidRPr="004A2E7A">
        <w:rPr>
          <w:i/>
        </w:rPr>
        <w:object w:dxaOrig="3040" w:dyaOrig="940">
          <v:shape id="_x0000_i1097" type="#_x0000_t75" style="width:152.25pt;height:47.25pt" o:ole="">
            <v:imagedata r:id="rId150" o:title=""/>
          </v:shape>
          <o:OLEObject Type="Embed" ProgID="Equation.DSMT4" ShapeID="_x0000_i1097" DrawAspect="Content" ObjectID="_1457475346" r:id="rId151"/>
        </w:object>
      </w:r>
      <w:r w:rsidR="008072AD" w:rsidRPr="004A2E7A">
        <w:rPr>
          <w:rStyle w:val="afe"/>
        </w:rPr>
        <w:t>,</w:t>
      </w: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520" w:dyaOrig="420">
          <v:shape id="_x0000_i1098" type="#_x0000_t75" style="width:126pt;height:21pt" o:ole="">
            <v:imagedata r:id="rId152" o:title=""/>
          </v:shape>
          <o:OLEObject Type="Embed" ProgID="Equation.DSMT4" ShapeID="_x0000_i1098" DrawAspect="Content" ObjectID="_1457475347" r:id="rId153"/>
        </w:object>
      </w:r>
      <w:r w:rsidR="008072AD" w:rsidRPr="004A2E7A">
        <w:rPr>
          <w:rStyle w:val="afe"/>
        </w:rPr>
        <w:t>или</w:t>
      </w:r>
      <w:r w:rsidRPr="004A2E7A">
        <w:rPr>
          <w:i/>
        </w:rPr>
        <w:object w:dxaOrig="3000" w:dyaOrig="940">
          <v:shape id="_x0000_i1099" type="#_x0000_t75" style="width:150pt;height:47.25pt" o:ole="">
            <v:imagedata r:id="rId154" o:title=""/>
          </v:shape>
          <o:OLEObject Type="Embed" ProgID="Equation.DSMT4" ShapeID="_x0000_i1099" DrawAspect="Content" ObjectID="_1457475348" r:id="rId155"/>
        </w:object>
      </w:r>
      <w:r w:rsidR="008072AD" w:rsidRPr="004A2E7A">
        <w:rPr>
          <w:rStyle w:val="afe"/>
        </w:rPr>
        <w:t>,</w:t>
      </w: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420" w:dyaOrig="420">
          <v:shape id="_x0000_i1100" type="#_x0000_t75" style="width:120.75pt;height:21pt" o:ole="">
            <v:imagedata r:id="rId156" o:title=""/>
          </v:shape>
          <o:OLEObject Type="Embed" ProgID="Equation.DSMT4" ShapeID="_x0000_i1100" DrawAspect="Content" ObjectID="_1457475349" r:id="rId157"/>
        </w:objec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расчетам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получается</w:t>
      </w:r>
      <w:r w:rsidR="004A2E7A" w:rsidRPr="004A2E7A">
        <w:rPr>
          <w:rStyle w:val="afe"/>
        </w:rPr>
        <w:t>: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400" w:dyaOrig="1460">
          <v:shape id="_x0000_i1101" type="#_x0000_t75" style="width:369.75pt;height:72.75pt" o:ole="">
            <v:imagedata r:id="rId158" o:title=""/>
          </v:shape>
          <o:OLEObject Type="Embed" ProgID="Equation.DSMT4" ShapeID="_x0000_i1101" DrawAspect="Content" ObjectID="_1457475350" r:id="rId159"/>
        </w:objec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Угловые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ускорения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находятся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формулам</w:t>
      </w:r>
      <w:r w:rsidR="004A2E7A" w:rsidRPr="004A2E7A">
        <w:rPr>
          <w:rStyle w:val="afe"/>
        </w:rPr>
        <w:t>: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AE30A9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520" w:dyaOrig="420">
          <v:shape id="_x0000_i1102" type="#_x0000_t75" style="width:225.75pt;height:21pt" o:ole="">
            <v:imagedata r:id="rId160" o:title=""/>
          </v:shape>
          <o:OLEObject Type="Embed" ProgID="Equation.DSMT4" ShapeID="_x0000_i1102" DrawAspect="Content" ObjectID="_1457475351" r:id="rId161"/>
        </w:object>
      </w:r>
      <w:r w:rsidR="008072AD" w:rsidRPr="004A2E7A">
        <w:rPr>
          <w:rStyle w:val="afe"/>
        </w:rPr>
        <w:t>,</w:t>
      </w: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560" w:dyaOrig="420">
          <v:shape id="_x0000_i1103" type="#_x0000_t75" style="width:228pt;height:21pt" o:ole="">
            <v:imagedata r:id="rId162" o:title=""/>
          </v:shape>
          <o:OLEObject Type="Embed" ProgID="Equation.DSMT4" ShapeID="_x0000_i1103" DrawAspect="Content" ObjectID="_1457475352" r:id="rId163"/>
        </w:object>
      </w:r>
      <w:r w:rsidR="004A2E7A" w:rsidRPr="004A2E7A">
        <w:rPr>
          <w:rStyle w:val="afe"/>
        </w:rPr>
        <w:t>.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Силы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моменты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находятся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формулам</w:t>
      </w:r>
      <w:r w:rsidR="004A2E7A" w:rsidRPr="004A2E7A">
        <w:rPr>
          <w:rStyle w:val="afe"/>
        </w:rPr>
        <w:t>: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479" w:dyaOrig="2860">
          <v:shape id="_x0000_i1104" type="#_x0000_t75" style="width:374.25pt;height:143.25pt" o:ole="">
            <v:imagedata r:id="rId164" o:title=""/>
          </v:shape>
          <o:OLEObject Type="Embed" ProgID="Equation.DSMT4" ShapeID="_x0000_i1104" DrawAspect="Content" ObjectID="_1457475353" r:id="rId165"/>
        </w:object>
      </w:r>
    </w:p>
    <w:p w:rsidR="00AE30A9" w:rsidRDefault="00AE30A9" w:rsidP="004A2E7A">
      <w:pPr>
        <w:tabs>
          <w:tab w:val="left" w:pos="726"/>
        </w:tabs>
        <w:rPr>
          <w:b/>
          <w:i/>
        </w:rPr>
      </w:pPr>
    </w:p>
    <w:p w:rsidR="004A2E7A" w:rsidRDefault="008072AD" w:rsidP="00AE30A9">
      <w:pPr>
        <w:pStyle w:val="1"/>
      </w:pPr>
      <w:bookmarkStart w:id="17" w:name="_Toc295828474"/>
      <w:r w:rsidRPr="004A2E7A">
        <w:t>Кинетостатический</w:t>
      </w:r>
      <w:r w:rsidR="004A2E7A" w:rsidRPr="004A2E7A">
        <w:t xml:space="preserve"> </w:t>
      </w:r>
      <w:r w:rsidRPr="004A2E7A">
        <w:t>анализ</w:t>
      </w:r>
      <w:r w:rsidR="004A2E7A" w:rsidRPr="004A2E7A">
        <w:t xml:space="preserve"> </w:t>
      </w:r>
      <w:r w:rsidRPr="004A2E7A">
        <w:t>групп</w:t>
      </w:r>
      <w:r w:rsidR="004A2E7A" w:rsidRPr="004A2E7A">
        <w:t xml:space="preserve"> </w:t>
      </w:r>
      <w:r w:rsidRPr="004A2E7A">
        <w:t>Ассура</w:t>
      </w:r>
      <w:r w:rsidR="004A2E7A" w:rsidRPr="004A2E7A">
        <w:t xml:space="preserve"> </w:t>
      </w:r>
      <w:r w:rsidRPr="004A2E7A">
        <w:t>и</w:t>
      </w:r>
      <w:r w:rsidR="004A2E7A" w:rsidRPr="004A2E7A">
        <w:t xml:space="preserve"> </w:t>
      </w:r>
      <w:r w:rsidRPr="004A2E7A">
        <w:t>первичного</w:t>
      </w:r>
      <w:r w:rsidR="004A2E7A" w:rsidRPr="004A2E7A">
        <w:t xml:space="preserve"> </w:t>
      </w:r>
      <w:r w:rsidRPr="004A2E7A">
        <w:t>механизма</w:t>
      </w:r>
      <w:bookmarkEnd w:id="17"/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Ассура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4-5</w:t>
      </w:r>
    </w:p>
    <w:p w:rsidR="00E05DF5" w:rsidRPr="004A2E7A" w:rsidRDefault="00E05DF5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  <w:lang w:val="en-US"/>
        </w:rPr>
        <w:object w:dxaOrig="7365" w:dyaOrig="5445">
          <v:shape id="_x0000_i1105" type="#_x0000_t75" style="width:368.25pt;height:174.75pt" o:ole="">
            <v:imagedata r:id="rId166" o:title="" croptop="10580f" cropbottom="11964f"/>
          </v:shape>
          <o:OLEObject Type="Embed" ProgID="KompasCDWFile" ShapeID="_x0000_i1105" DrawAspect="Content" ObjectID="_1457475354" r:id="rId167"/>
        </w:objec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.1</w:t>
      </w:r>
      <w:r w:rsidRPr="004A2E7A">
        <w:rPr>
          <w:rStyle w:val="afe"/>
        </w:rPr>
        <w:t>0</w: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Уравнения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равновесия</w:t>
      </w:r>
      <w:r w:rsidR="004A2E7A" w:rsidRPr="004A2E7A">
        <w:rPr>
          <w:rStyle w:val="afe"/>
        </w:rPr>
        <w:t>: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200" w:dyaOrig="7660">
          <v:shape id="_x0000_i1106" type="#_x0000_t75" style="width:5in;height:383.25pt" o:ole="">
            <v:imagedata r:id="rId168" o:title=""/>
          </v:shape>
          <o:OLEObject Type="Embed" ProgID="Equation.DSMT4" ShapeID="_x0000_i1106" DrawAspect="Content" ObjectID="_1457475355" r:id="rId169"/>
        </w:object>
      </w:r>
    </w:p>
    <w:p w:rsidR="00AE30A9" w:rsidRDefault="00AE30A9" w:rsidP="004A2E7A">
      <w:pPr>
        <w:tabs>
          <w:tab w:val="left" w:pos="726"/>
        </w:tabs>
        <w:rPr>
          <w:rStyle w:val="afe"/>
        </w:rPr>
      </w:pPr>
    </w:p>
    <w:p w:rsidR="008072AD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группы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Ассура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2-3</w:t>
      </w:r>
    </w:p>
    <w:p w:rsidR="00AE30A9" w:rsidRPr="004A2E7A" w:rsidRDefault="00AE30A9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725" w:dyaOrig="5730">
          <v:shape id="_x0000_i1107" type="#_x0000_t75" style="width:236.25pt;height:286.5pt" o:ole="">
            <v:imagedata r:id="rId170" o:title=""/>
          </v:shape>
          <o:OLEObject Type="Embed" ProgID="KompasCDWFile" ShapeID="_x0000_i1107" DrawAspect="Content" ObjectID="_1457475356" r:id="rId171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.1</w:t>
      </w:r>
      <w:r w:rsidRPr="004A2E7A">
        <w:rPr>
          <w:rStyle w:val="afe"/>
        </w:rPr>
        <w:t>1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7760" w:dyaOrig="4900">
          <v:shape id="_x0000_i1108" type="#_x0000_t75" style="width:387.75pt;height:245.25pt" o:ole="">
            <v:imagedata r:id="rId172" o:title=""/>
          </v:shape>
          <o:OLEObject Type="Embed" ProgID="Equation.DSMT4" ShapeID="_x0000_i1108" DrawAspect="Content" ObjectID="_1457475357" r:id="rId173"/>
        </w:object>
      </w:r>
    </w:p>
    <w:p w:rsidR="00AE30A9" w:rsidRDefault="00AE30A9" w:rsidP="004A2E7A">
      <w:pPr>
        <w:tabs>
          <w:tab w:val="left" w:pos="726"/>
        </w:tabs>
      </w:pPr>
    </w:p>
    <w:p w:rsidR="008072AD" w:rsidRDefault="008072AD" w:rsidP="004A2E7A">
      <w:pPr>
        <w:tabs>
          <w:tab w:val="left" w:pos="726"/>
        </w:tabs>
      </w:pPr>
      <w:r w:rsidRPr="004A2E7A">
        <w:t>Анализ</w:t>
      </w:r>
      <w:r w:rsidR="004A2E7A" w:rsidRPr="004A2E7A">
        <w:t xml:space="preserve"> </w:t>
      </w:r>
      <w:r w:rsidRPr="004A2E7A">
        <w:t>первичного</w:t>
      </w:r>
      <w:r w:rsidR="004A2E7A" w:rsidRPr="004A2E7A">
        <w:t xml:space="preserve"> </w:t>
      </w:r>
      <w:r w:rsidRPr="004A2E7A">
        <w:t>механизма</w:t>
      </w:r>
    </w:p>
    <w:p w:rsidR="00E05DF5" w:rsidRPr="004A2E7A" w:rsidRDefault="00E05DF5" w:rsidP="004A2E7A">
      <w:pPr>
        <w:tabs>
          <w:tab w:val="left" w:pos="726"/>
        </w:tabs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5070" w:dyaOrig="4950">
          <v:shape id="_x0000_i1109" type="#_x0000_t75" style="width:253.5pt;height:247.5pt" o:ole="">
            <v:imagedata r:id="rId174" o:title=""/>
          </v:shape>
          <o:OLEObject Type="Embed" ProgID="KompasCDWFile" ShapeID="_x0000_i1109" DrawAspect="Content" ObjectID="_1457475358" r:id="rId175"/>
        </w:objec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Рис</w:t>
      </w:r>
      <w:r w:rsidR="004A2E7A" w:rsidRPr="004A2E7A">
        <w:rPr>
          <w:rStyle w:val="afe"/>
        </w:rPr>
        <w:t>.1</w:t>
      </w:r>
      <w:r w:rsidRPr="004A2E7A">
        <w:rPr>
          <w:rStyle w:val="afe"/>
        </w:rPr>
        <w:t>2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680" w:dyaOrig="3019">
          <v:shape id="_x0000_i1110" type="#_x0000_t75" style="width:134.25pt;height:150.75pt" o:ole="">
            <v:imagedata r:id="rId176" o:title=""/>
          </v:shape>
          <o:OLEObject Type="Embed" ProgID="Equation.DSMT4" ShapeID="_x0000_i1110" DrawAspect="Content" ObjectID="_1457475359" r:id="rId177"/>
        </w:object>
      </w:r>
    </w:p>
    <w:p w:rsidR="00AE30A9" w:rsidRDefault="00AE30A9" w:rsidP="004A2E7A">
      <w:pPr>
        <w:tabs>
          <w:tab w:val="left" w:pos="726"/>
        </w:tabs>
        <w:rPr>
          <w:b/>
          <w:i/>
        </w:rPr>
      </w:pPr>
    </w:p>
    <w:p w:rsidR="004A2E7A" w:rsidRPr="004A2E7A" w:rsidRDefault="008072AD" w:rsidP="00AE30A9">
      <w:pPr>
        <w:pStyle w:val="1"/>
      </w:pPr>
      <w:bookmarkStart w:id="18" w:name="_Toc295828475"/>
      <w:r w:rsidRPr="004A2E7A">
        <w:t>Подсчет</w:t>
      </w:r>
      <w:r w:rsidR="004A2E7A" w:rsidRPr="004A2E7A">
        <w:t xml:space="preserve"> </w:t>
      </w:r>
      <w:r w:rsidRPr="004A2E7A">
        <w:t>погрешности</w:t>
      </w:r>
      <w:r w:rsidR="004A2E7A" w:rsidRPr="004A2E7A">
        <w:t xml:space="preserve"> </w:t>
      </w:r>
      <w:r w:rsidRPr="004A2E7A">
        <w:t>вычислений</w:t>
      </w:r>
      <w:bookmarkEnd w:id="18"/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Причины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погрешности</w:t>
      </w:r>
      <w:r w:rsidR="004A2E7A" w:rsidRPr="004A2E7A">
        <w:rPr>
          <w:rStyle w:val="afe"/>
        </w:rPr>
        <w:t>:</w:t>
      </w:r>
      <w:r w:rsidR="00AE30A9">
        <w:rPr>
          <w:rStyle w:val="afe"/>
        </w:rPr>
        <w:t xml:space="preserve"> и</w:t>
      </w:r>
      <w:r w:rsidRPr="004A2E7A">
        <w:rPr>
          <w:rStyle w:val="afe"/>
        </w:rPr>
        <w:t>змерения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плеч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выполнялись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помощи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измерительных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средств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графическом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режиме</w:t>
      </w:r>
      <w:r w:rsidR="004A2E7A" w:rsidRPr="004A2E7A">
        <w:rPr>
          <w:rStyle w:val="afe"/>
        </w:rPr>
        <w:t>;</w:t>
      </w:r>
      <w:r w:rsidR="00AE30A9">
        <w:rPr>
          <w:rStyle w:val="afe"/>
        </w:rPr>
        <w:t xml:space="preserve"> п</w:t>
      </w:r>
      <w:r w:rsidRPr="004A2E7A">
        <w:rPr>
          <w:rStyle w:val="afe"/>
        </w:rPr>
        <w:t>огрешности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округлений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вычислений</w:t>
      </w:r>
      <w:r w:rsidR="004A2E7A" w:rsidRPr="004A2E7A">
        <w:rPr>
          <w:rStyle w:val="afe"/>
        </w:rPr>
        <w:t>.</w:t>
      </w:r>
      <w:r w:rsidR="00AE30A9">
        <w:rPr>
          <w:rStyle w:val="afe"/>
        </w:rPr>
        <w:t xml:space="preserve"> </w:t>
      </w:r>
      <w:r w:rsidRPr="004A2E7A">
        <w:rPr>
          <w:rStyle w:val="afe"/>
        </w:rPr>
        <w:t>Подсчет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погрешности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</w:p>
    <w:p w:rsidR="00AE30A9" w:rsidRDefault="00AE30A9" w:rsidP="004A2E7A">
      <w:pPr>
        <w:tabs>
          <w:tab w:val="left" w:pos="726"/>
        </w:tabs>
        <w:rPr>
          <w:i/>
        </w:rPr>
      </w:pPr>
    </w:p>
    <w:p w:rsidR="00AE30A9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659" w:dyaOrig="1340">
          <v:shape id="_x0000_i1111" type="#_x0000_t75" style="width:132.75pt;height:66.75pt" o:ole="">
            <v:imagedata r:id="rId178" o:title=""/>
          </v:shape>
          <o:OLEObject Type="Embed" ProgID="Equation.DSMT4" ShapeID="_x0000_i1111" DrawAspect="Content" ObjectID="_1457475360" r:id="rId179"/>
        </w:object>
      </w:r>
    </w:p>
    <w:p w:rsidR="004A2E7A" w:rsidRDefault="00AE30A9" w:rsidP="00AE30A9">
      <w:pPr>
        <w:pStyle w:val="1"/>
      </w:pPr>
      <w:r>
        <w:rPr>
          <w:rStyle w:val="afe"/>
        </w:rPr>
        <w:br w:type="page"/>
      </w:r>
      <w:bookmarkStart w:id="19" w:name="_Toc295828476"/>
      <w:r w:rsidR="008072AD" w:rsidRPr="004A2E7A">
        <w:t>2</w:t>
      </w:r>
      <w:r>
        <w:t>.</w:t>
      </w:r>
      <w:r w:rsidR="004A2E7A" w:rsidRPr="004A2E7A">
        <w:t xml:space="preserve"> </w:t>
      </w:r>
      <w:r w:rsidR="008072AD" w:rsidRPr="004A2E7A">
        <w:t>Синтез</w:t>
      </w:r>
      <w:r w:rsidR="004A2E7A" w:rsidRPr="004A2E7A">
        <w:t xml:space="preserve"> </w:t>
      </w:r>
      <w:r w:rsidR="008072AD" w:rsidRPr="004A2E7A">
        <w:t>зубчатого</w:t>
      </w:r>
      <w:r w:rsidR="004A2E7A" w:rsidRPr="004A2E7A">
        <w:t xml:space="preserve"> </w:t>
      </w:r>
      <w:r w:rsidR="008072AD" w:rsidRPr="004A2E7A">
        <w:t>механизма</w:t>
      </w:r>
      <w:bookmarkEnd w:id="19"/>
    </w:p>
    <w:p w:rsidR="00AE30A9" w:rsidRPr="00AE30A9" w:rsidRDefault="00AE30A9" w:rsidP="00AE30A9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Задача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спроектировать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эвольвентную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зубчатую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передачу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заданному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межосевому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расстоянию,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исключить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подрезание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ножки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меньшего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колеса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Примечание</w:t>
      </w:r>
      <w:r w:rsidR="004A2E7A" w:rsidRPr="004A2E7A">
        <w:rPr>
          <w:rStyle w:val="afe"/>
        </w:rPr>
        <w:t xml:space="preserve">: </w:t>
      </w:r>
      <w:r w:rsidRPr="004A2E7A">
        <w:rPr>
          <w:rStyle w:val="afe"/>
        </w:rPr>
        <w:t>все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расчеты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выполнены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программе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MATCAD</w:t>
      </w:r>
      <w:r w:rsidR="004A2E7A" w:rsidRPr="004A2E7A">
        <w:rPr>
          <w:rStyle w:val="afe"/>
        </w:rPr>
        <w:t>. (</w:t>
      </w:r>
      <w:r w:rsidRPr="004A2E7A">
        <w:rPr>
          <w:rStyle w:val="afe"/>
        </w:rPr>
        <w:t>Приложение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>)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Модульm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4A2E7A">
          <w:rPr>
            <w:rStyle w:val="afe"/>
          </w:rPr>
          <w:t>10</w:t>
        </w:r>
        <w:r w:rsidR="004A2E7A" w:rsidRPr="004A2E7A">
          <w:rPr>
            <w:rStyle w:val="afe"/>
          </w:rPr>
          <w:t xml:space="preserve"> </w:t>
        </w:r>
        <w:r w:rsidRPr="004A2E7A">
          <w:rPr>
            <w:rStyle w:val="afe"/>
          </w:rPr>
          <w:t>мм</w:t>
        </w:r>
      </w:smartTag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Межосевое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расстояниеaw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115 мм"/>
        </w:smartTagPr>
        <w:r w:rsidRPr="004A2E7A">
          <w:rPr>
            <w:rStyle w:val="afe"/>
          </w:rPr>
          <w:t>115</w:t>
        </w:r>
        <w:r w:rsidR="004A2E7A" w:rsidRPr="004A2E7A">
          <w:rPr>
            <w:rStyle w:val="afe"/>
          </w:rPr>
          <w:t xml:space="preserve"> </w:t>
        </w:r>
        <w:r w:rsidRPr="004A2E7A">
          <w:rPr>
            <w:rStyle w:val="afe"/>
          </w:rPr>
          <w:t>мм</w:t>
        </w:r>
      </w:smartTag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Числа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зубьевz1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8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z2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14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Постоянные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параметрыh*a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1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c*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0</w:t>
      </w:r>
      <w:r w:rsidR="004A2E7A" w:rsidRPr="004A2E7A">
        <w:rPr>
          <w:rStyle w:val="afe"/>
        </w:rPr>
        <w:t>.2</w:t>
      </w:r>
      <w:r w:rsidRPr="004A2E7A">
        <w:rPr>
          <w:rStyle w:val="afe"/>
        </w:rPr>
        <w:t>5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α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=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20°</w:t>
      </w:r>
    </w:p>
    <w:p w:rsidR="00AE30A9" w:rsidRDefault="00AE30A9" w:rsidP="004A2E7A">
      <w:pPr>
        <w:tabs>
          <w:tab w:val="left" w:pos="726"/>
        </w:tabs>
        <w:rPr>
          <w:b/>
          <w:i/>
        </w:rPr>
      </w:pPr>
    </w:p>
    <w:p w:rsidR="004A2E7A" w:rsidRDefault="008072AD" w:rsidP="00AE30A9">
      <w:pPr>
        <w:pStyle w:val="1"/>
      </w:pPr>
      <w:bookmarkStart w:id="20" w:name="_Toc295828477"/>
      <w:r w:rsidRPr="004A2E7A">
        <w:t>2</w:t>
      </w:r>
      <w:r w:rsidR="004A2E7A">
        <w:t>.1</w:t>
      </w:r>
      <w:r w:rsidR="004A2E7A" w:rsidRPr="004A2E7A">
        <w:t xml:space="preserve"> </w:t>
      </w:r>
      <w:r w:rsidRPr="004A2E7A">
        <w:t>Выбор</w:t>
      </w:r>
      <w:r w:rsidR="004A2E7A" w:rsidRPr="004A2E7A">
        <w:t xml:space="preserve"> </w:t>
      </w:r>
      <w:r w:rsidRPr="004A2E7A">
        <w:t>коэффициентов</w:t>
      </w:r>
      <w:r w:rsidR="004A2E7A" w:rsidRPr="004A2E7A">
        <w:t xml:space="preserve"> </w:t>
      </w:r>
      <w:r w:rsidRPr="004A2E7A">
        <w:t>смещения</w:t>
      </w:r>
      <w:r w:rsidR="004A2E7A" w:rsidRPr="004A2E7A">
        <w:t xml:space="preserve"> </w:t>
      </w:r>
      <w:r w:rsidRPr="004A2E7A">
        <w:t>исходного</w:t>
      </w:r>
      <w:r w:rsidR="004A2E7A" w:rsidRPr="004A2E7A">
        <w:t xml:space="preserve"> </w:t>
      </w:r>
      <w:r w:rsidRPr="004A2E7A">
        <w:t>производящего</w:t>
      </w:r>
      <w:r w:rsidR="004A2E7A" w:rsidRPr="004A2E7A">
        <w:t xml:space="preserve"> </w:t>
      </w:r>
      <w:r w:rsidRPr="004A2E7A">
        <w:t>контура</w:t>
      </w:r>
      <w:bookmarkEnd w:id="20"/>
    </w:p>
    <w:p w:rsidR="00AE30A9" w:rsidRPr="00AE30A9" w:rsidRDefault="00AE30A9" w:rsidP="00AE30A9">
      <w:pPr>
        <w:rPr>
          <w:lang w:eastAsia="en-US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Выражается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межосевого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расстояния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8072AD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860" w:dyaOrig="780">
          <v:shape id="_x0000_i1112" type="#_x0000_t75" style="width:143.25pt;height:39pt" o:ole="">
            <v:imagedata r:id="rId180" o:title=""/>
          </v:shape>
          <o:OLEObject Type="Embed" ProgID="Equation.DSMT4" ShapeID="_x0000_i1112" DrawAspect="Content" ObjectID="_1457475361" r:id="rId181"/>
        </w:object>
      </w:r>
      <w:r w:rsidR="008072AD" w:rsidRPr="004A2E7A">
        <w:rPr>
          <w:rStyle w:val="afe"/>
        </w:rPr>
        <w:t>,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угол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зацепления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αw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необходимо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определить</w:t>
      </w:r>
      <w:r w:rsidR="004A2E7A" w:rsidRPr="004A2E7A">
        <w:rPr>
          <w:rStyle w:val="afe"/>
        </w:rPr>
        <w:t>)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3739" w:dyaOrig="859">
          <v:shape id="_x0000_i1113" type="#_x0000_t75" style="width:186.75pt;height:42.75pt" o:ole="">
            <v:imagedata r:id="rId182" o:title=""/>
          </v:shape>
          <o:OLEObject Type="Embed" ProgID="Equation.DSMT4" ShapeID="_x0000_i1113" DrawAspect="Content" ObjectID="_1457475362" r:id="rId183"/>
        </w:object>
      </w:r>
      <w:r w:rsidR="004A2E7A" w:rsidRPr="004A2E7A">
        <w:rPr>
          <w:rStyle w:val="afe"/>
        </w:rPr>
        <w:t>;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579" w:dyaOrig="380">
          <v:shape id="_x0000_i1114" type="#_x0000_t75" style="width:78.75pt;height:18.75pt" o:ole="">
            <v:imagedata r:id="rId184" o:title=""/>
          </v:shape>
          <o:OLEObject Type="Embed" ProgID="Equation.DSMT4" ShapeID="_x0000_i1114" DrawAspect="Content" ObjectID="_1457475363" r:id="rId185"/>
        </w:object>
      </w:r>
      <w:r w:rsidR="004A2E7A" w:rsidRPr="004A2E7A">
        <w:rPr>
          <w:rStyle w:val="afe"/>
        </w:rPr>
        <w:t>.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Инвалюта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угла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определяется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020" w:dyaOrig="380">
          <v:shape id="_x0000_i1115" type="#_x0000_t75" style="width:101.25pt;height:18.75pt" o:ole="">
            <v:imagedata r:id="rId186" o:title=""/>
          </v:shape>
          <o:OLEObject Type="Embed" ProgID="Equation.DSMT4" ShapeID="_x0000_i1115" DrawAspect="Content" ObjectID="_1457475364" r:id="rId187"/>
        </w:object>
      </w:r>
      <w:r w:rsidR="004A2E7A" w:rsidRPr="004A2E7A">
        <w:rPr>
          <w:rStyle w:val="afe"/>
        </w:rPr>
        <w:t>;</w:t>
      </w: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480" w:dyaOrig="380">
          <v:shape id="_x0000_i1116" type="#_x0000_t75" style="width:74.25pt;height:18.75pt" o:ole="">
            <v:imagedata r:id="rId188" o:title=""/>
          </v:shape>
          <o:OLEObject Type="Embed" ProgID="Equation.DSMT4" ShapeID="_x0000_i1116" DrawAspect="Content" ObjectID="_1457475365" r:id="rId189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1359" w:dyaOrig="300">
          <v:shape id="_x0000_i1117" type="#_x0000_t75" style="width:68.25pt;height:15pt" o:ole="">
            <v:imagedata r:id="rId190" o:title=""/>
          </v:shape>
          <o:OLEObject Type="Embed" ProgID="Equation.DSMT4" ShapeID="_x0000_i1117" DrawAspect="Content" ObjectID="_1457475366" r:id="rId191"/>
        </w:object>
      </w:r>
      <w:r w:rsidR="004A2E7A" w:rsidRPr="004A2E7A">
        <w:rPr>
          <w:rStyle w:val="afe"/>
        </w:rPr>
        <w:t>.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Вычисляются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коэффициенты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смещения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суммарный,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колеса</w:t>
      </w:r>
      <w:r w:rsidR="004A2E7A" w:rsidRPr="004A2E7A">
        <w:rPr>
          <w:rStyle w:val="afe"/>
        </w:rPr>
        <w:t>)</w:t>
      </w:r>
    </w:p>
    <w:p w:rsidR="001C04C9" w:rsidRDefault="001C04C9" w:rsidP="004A2E7A">
      <w:pPr>
        <w:tabs>
          <w:tab w:val="left" w:pos="726"/>
        </w:tabs>
      </w:pPr>
    </w:p>
    <w:p w:rsidR="001C04C9" w:rsidRDefault="00C362DC" w:rsidP="004A2E7A">
      <w:pPr>
        <w:tabs>
          <w:tab w:val="left" w:pos="726"/>
        </w:tabs>
      </w:pPr>
      <w:r w:rsidRPr="004A2E7A">
        <w:object w:dxaOrig="4360" w:dyaOrig="760">
          <v:shape id="_x0000_i1118" type="#_x0000_t75" style="width:218.25pt;height:38.25pt" o:ole="">
            <v:imagedata r:id="rId192" o:title=""/>
          </v:shape>
          <o:OLEObject Type="Embed" ProgID="Equation.DSMT4" ShapeID="_x0000_i1118" DrawAspect="Content" ObjectID="_1457475367" r:id="rId193"/>
        </w:object>
      </w:r>
      <w:r w:rsidR="008072AD" w:rsidRPr="004A2E7A">
        <w:t>,</w:t>
      </w:r>
    </w:p>
    <w:p w:rsidR="004A2E7A" w:rsidRPr="004A2E7A" w:rsidRDefault="00C362DC" w:rsidP="004A2E7A">
      <w:pPr>
        <w:tabs>
          <w:tab w:val="left" w:pos="726"/>
        </w:tabs>
      </w:pPr>
      <w:r w:rsidRPr="004A2E7A">
        <w:object w:dxaOrig="1340" w:dyaOrig="700">
          <v:shape id="_x0000_i1119" type="#_x0000_t75" style="width:66.75pt;height:35.25pt" o:ole="">
            <v:imagedata r:id="rId194" o:title=""/>
          </v:shape>
          <o:OLEObject Type="Embed" ProgID="Equation.DSMT4" ShapeID="_x0000_i1119" DrawAspect="Content" ObjectID="_1457475368" r:id="rId195"/>
        </w:object>
      </w:r>
      <w:r w:rsidR="008072AD" w:rsidRPr="004A2E7A">
        <w:t>,</w:t>
      </w:r>
      <w:r w:rsidRPr="004A2E7A">
        <w:object w:dxaOrig="1280" w:dyaOrig="380">
          <v:shape id="_x0000_i1120" type="#_x0000_t75" style="width:63.75pt;height:18.75pt" o:ole="">
            <v:imagedata r:id="rId196" o:title=""/>
          </v:shape>
          <o:OLEObject Type="Embed" ProgID="Equation.DSMT4" ShapeID="_x0000_i1120" DrawAspect="Content" ObjectID="_1457475369" r:id="rId197"/>
        </w:object>
      </w:r>
      <w:r w:rsidR="004A2E7A" w:rsidRPr="004A2E7A">
        <w:t>;</w:t>
      </w:r>
    </w:p>
    <w:p w:rsidR="004A2E7A" w:rsidRPr="004A2E7A" w:rsidRDefault="00C362DC" w:rsidP="004A2E7A">
      <w:pPr>
        <w:tabs>
          <w:tab w:val="left" w:pos="726"/>
        </w:tabs>
      </w:pPr>
      <w:r w:rsidRPr="004A2E7A">
        <w:object w:dxaOrig="1160" w:dyaOrig="380">
          <v:shape id="_x0000_i1121" type="#_x0000_t75" style="width:57.75pt;height:18.75pt" o:ole="">
            <v:imagedata r:id="rId198" o:title=""/>
          </v:shape>
          <o:OLEObject Type="Embed" ProgID="Equation.DSMT4" ShapeID="_x0000_i1121" DrawAspect="Content" ObjectID="_1457475370" r:id="rId199"/>
        </w:object>
      </w:r>
      <w:r w:rsidR="008072AD" w:rsidRPr="004A2E7A">
        <w:t>,</w:t>
      </w:r>
      <w:r w:rsidRPr="004A2E7A">
        <w:object w:dxaOrig="1120" w:dyaOrig="380">
          <v:shape id="_x0000_i1122" type="#_x0000_t75" style="width:56.25pt;height:18.75pt" o:ole="">
            <v:imagedata r:id="rId200" o:title=""/>
          </v:shape>
          <o:OLEObject Type="Embed" ProgID="Equation.DSMT4" ShapeID="_x0000_i1122" DrawAspect="Content" ObjectID="_1457475371" r:id="rId201"/>
        </w:object>
      </w:r>
      <w:r w:rsidR="008072AD" w:rsidRPr="004A2E7A">
        <w:t>,</w:t>
      </w:r>
      <w:r w:rsidRPr="004A2E7A">
        <w:object w:dxaOrig="1180" w:dyaOrig="380">
          <v:shape id="_x0000_i1123" type="#_x0000_t75" style="width:59.25pt;height:18.75pt" o:ole="">
            <v:imagedata r:id="rId202" o:title=""/>
          </v:shape>
          <o:OLEObject Type="Embed" ProgID="Equation.DSMT4" ShapeID="_x0000_i1123" DrawAspect="Content" ObjectID="_1457475372" r:id="rId203"/>
        </w:object>
      </w:r>
      <w:r w:rsidR="004A2E7A" w:rsidRPr="004A2E7A">
        <w:t>.</w:t>
      </w:r>
    </w:p>
    <w:p w:rsidR="001C04C9" w:rsidRDefault="001C04C9" w:rsidP="004A2E7A">
      <w:pPr>
        <w:tabs>
          <w:tab w:val="left" w:pos="726"/>
        </w:tabs>
        <w:rPr>
          <w:b/>
          <w:i/>
        </w:rPr>
      </w:pPr>
    </w:p>
    <w:p w:rsidR="004A2E7A" w:rsidRDefault="008072AD" w:rsidP="001C04C9">
      <w:pPr>
        <w:pStyle w:val="1"/>
      </w:pPr>
      <w:bookmarkStart w:id="21" w:name="_Toc295828478"/>
      <w:r w:rsidRPr="004A2E7A">
        <w:t>2</w:t>
      </w:r>
      <w:r w:rsidR="004A2E7A">
        <w:t>.2</w:t>
      </w:r>
      <w:r w:rsidR="004A2E7A" w:rsidRPr="004A2E7A">
        <w:t xml:space="preserve"> </w:t>
      </w:r>
      <w:r w:rsidRPr="004A2E7A">
        <w:t>Геометрический</w:t>
      </w:r>
      <w:r w:rsidR="004A2E7A" w:rsidRPr="004A2E7A">
        <w:t xml:space="preserve"> </w:t>
      </w:r>
      <w:r w:rsidRPr="004A2E7A">
        <w:t>расчет</w:t>
      </w:r>
      <w:r w:rsidR="004A2E7A" w:rsidRPr="004A2E7A">
        <w:t xml:space="preserve"> </w:t>
      </w:r>
      <w:r w:rsidRPr="004A2E7A">
        <w:t>эвольвентного</w:t>
      </w:r>
      <w:r w:rsidR="004A2E7A" w:rsidRPr="004A2E7A">
        <w:t xml:space="preserve"> </w:t>
      </w:r>
      <w:r w:rsidRPr="004A2E7A">
        <w:t>зубчатого</w:t>
      </w:r>
      <w:r w:rsidR="004A2E7A" w:rsidRPr="004A2E7A">
        <w:t xml:space="preserve"> </w:t>
      </w:r>
      <w:r w:rsidRPr="004A2E7A">
        <w:t>зацепления</w:t>
      </w:r>
      <w:bookmarkEnd w:id="21"/>
    </w:p>
    <w:p w:rsidR="001C04C9" w:rsidRPr="001C04C9" w:rsidRDefault="001C04C9" w:rsidP="001C04C9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Делительный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диаметр</w:t>
      </w:r>
      <w:r w:rsidR="004A2E7A" w:rsidRPr="004A2E7A">
        <w:rPr>
          <w:rStyle w:val="afe"/>
        </w:rPr>
        <w:t>: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160" w:dyaOrig="380">
          <v:shape id="_x0000_i1124" type="#_x0000_t75" style="width:108pt;height:18.75pt" o:ole="">
            <v:imagedata r:id="rId204" o:title=""/>
          </v:shape>
          <o:OLEObject Type="Embed" ProgID="Equation.DSMT4" ShapeID="_x0000_i1124" DrawAspect="Content" ObjectID="_1457475373" r:id="rId205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2220" w:dyaOrig="380">
          <v:shape id="_x0000_i1125" type="#_x0000_t75" style="width:111pt;height:18.75pt" o:ole="">
            <v:imagedata r:id="rId206" o:title=""/>
          </v:shape>
          <o:OLEObject Type="Embed" ProgID="Equation.DSMT4" ShapeID="_x0000_i1125" DrawAspect="Content" ObjectID="_1457475374" r:id="rId207"/>
        </w:object>
      </w:r>
      <w:r w:rsidR="004A2E7A" w:rsidRPr="004A2E7A">
        <w:rPr>
          <w:rStyle w:val="afe"/>
        </w:rPr>
        <w:t>;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Диаметр</w:t>
      </w:r>
      <w:r w:rsidR="004A2E7A" w:rsidRPr="004A2E7A">
        <w:rPr>
          <w:rStyle w:val="afe"/>
        </w:rPr>
        <w:t>: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900" w:dyaOrig="380">
          <v:shape id="_x0000_i1126" type="#_x0000_t75" style="width:144.75pt;height:18.75pt" o:ole="">
            <v:imagedata r:id="rId208" o:title=""/>
          </v:shape>
          <o:OLEObject Type="Embed" ProgID="Equation.DSMT4" ShapeID="_x0000_i1126" DrawAspect="Content" ObjectID="_1457475375" r:id="rId209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3120" w:dyaOrig="380">
          <v:shape id="_x0000_i1127" type="#_x0000_t75" style="width:156pt;height:18.75pt" o:ole="">
            <v:imagedata r:id="rId210" o:title=""/>
          </v:shape>
          <o:OLEObject Type="Embed" ProgID="Equation.DSMT4" ShapeID="_x0000_i1127" DrawAspect="Content" ObjectID="_1457475376" r:id="rId211"/>
        </w:object>
      </w:r>
      <w:r w:rsidR="004A2E7A" w:rsidRPr="004A2E7A">
        <w:rPr>
          <w:rStyle w:val="afe"/>
        </w:rPr>
        <w:t>;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Диаметр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впадин</w:t>
      </w:r>
      <w:r w:rsidR="004A2E7A" w:rsidRPr="004A2E7A">
        <w:rPr>
          <w:rStyle w:val="afe"/>
        </w:rPr>
        <w:t>: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8072AD" w:rsidRDefault="00E05DF5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680" w:dyaOrig="900">
          <v:shape id="_x0000_i1128" type="#_x0000_t75" style="width:187.5pt;height:36pt" o:ole="">
            <v:imagedata r:id="rId212" o:title=""/>
          </v:shape>
          <o:OLEObject Type="Embed" ProgID="Equation.DSMT4" ShapeID="_x0000_i1128" DrawAspect="Content" ObjectID="_1457475377" r:id="rId213"/>
        </w:object>
      </w:r>
      <w:r w:rsidR="008072AD" w:rsidRPr="004A2E7A">
        <w:rPr>
          <w:rStyle w:val="afe"/>
        </w:rPr>
        <w:t>,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Диаметр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вершин</w:t>
      </w:r>
      <w:r w:rsidR="004A2E7A" w:rsidRPr="004A2E7A">
        <w:rPr>
          <w:rStyle w:val="afe"/>
        </w:rPr>
        <w:t>:</w:t>
      </w:r>
    </w:p>
    <w:p w:rsidR="001C04C9" w:rsidRPr="004A2E7A" w:rsidRDefault="001C04C9" w:rsidP="004A2E7A">
      <w:pPr>
        <w:tabs>
          <w:tab w:val="left" w:pos="726"/>
        </w:tabs>
        <w:rPr>
          <w:rStyle w:val="afe"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420" w:dyaOrig="420">
          <v:shape id="_x0000_i1129" type="#_x0000_t75" style="width:221.25pt;height:21pt" o:ole="">
            <v:imagedata r:id="rId214" o:title=""/>
          </v:shape>
          <o:OLEObject Type="Embed" ProgID="Equation.DSMT4" ShapeID="_x0000_i1129" DrawAspect="Content" ObjectID="_1457475378" r:id="rId215"/>
        </w:object>
      </w:r>
      <w:r w:rsidR="008072AD" w:rsidRPr="004A2E7A">
        <w:rPr>
          <w:rStyle w:val="afe"/>
        </w:rPr>
        <w:t>,</w:t>
      </w:r>
    </w:p>
    <w:p w:rsidR="004A2E7A" w:rsidRPr="004A2E7A" w:rsidRDefault="00C362DC" w:rsidP="004A2E7A">
      <w:pPr>
        <w:tabs>
          <w:tab w:val="left" w:pos="726"/>
        </w:tabs>
      </w:pPr>
      <w:r w:rsidRPr="004A2E7A">
        <w:object w:dxaOrig="4360" w:dyaOrig="420">
          <v:shape id="_x0000_i1130" type="#_x0000_t75" style="width:218.25pt;height:21pt" o:ole="">
            <v:imagedata r:id="rId216" o:title=""/>
          </v:shape>
          <o:OLEObject Type="Embed" ProgID="Equation.DSMT4" ShapeID="_x0000_i1130" DrawAspect="Content" ObjectID="_1457475379" r:id="rId217"/>
        </w:object>
      </w:r>
      <w:r w:rsidR="004A2E7A" w:rsidRPr="004A2E7A">
        <w:t>;</w: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Делительный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окружной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шаг</w:t>
      </w:r>
      <w:r w:rsidR="004A2E7A" w:rsidRPr="004A2E7A">
        <w:rPr>
          <w:rStyle w:val="afe"/>
        </w:rPr>
        <w:t>: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299" w:dyaOrig="360">
          <v:shape id="_x0000_i1131" type="#_x0000_t75" style="width:114.75pt;height:18pt" o:ole="">
            <v:imagedata r:id="rId218" o:title=""/>
          </v:shape>
          <o:OLEObject Type="Embed" ProgID="Equation.DSMT4" ShapeID="_x0000_i1131" DrawAspect="Content" ObjectID="_1457475380" r:id="rId219"/>
        </w:object>
      </w:r>
      <w:r w:rsidR="004A2E7A" w:rsidRPr="004A2E7A">
        <w:rPr>
          <w:rStyle w:val="afe"/>
        </w:rPr>
        <w:t>;</w: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Делительная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окружная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толщина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зуба</w:t>
      </w:r>
      <w:r w:rsidR="004A2E7A" w:rsidRPr="004A2E7A">
        <w:rPr>
          <w:rStyle w:val="afe"/>
        </w:rPr>
        <w:t>:</w:t>
      </w:r>
    </w:p>
    <w:p w:rsidR="001C04C9" w:rsidRDefault="001C04C9" w:rsidP="004A2E7A">
      <w:pPr>
        <w:tabs>
          <w:tab w:val="left" w:pos="726"/>
        </w:tabs>
      </w:pPr>
    </w:p>
    <w:p w:rsidR="008072AD" w:rsidRPr="004A2E7A" w:rsidRDefault="00E05DF5" w:rsidP="004A2E7A">
      <w:pPr>
        <w:tabs>
          <w:tab w:val="left" w:pos="726"/>
        </w:tabs>
      </w:pPr>
      <w:r w:rsidRPr="004A2E7A">
        <w:object w:dxaOrig="4140" w:dyaOrig="1620">
          <v:shape id="_x0000_i1132" type="#_x0000_t75" style="width:159.75pt;height:62.25pt" o:ole="">
            <v:imagedata r:id="rId220" o:title=""/>
          </v:shape>
          <o:OLEObject Type="Embed" ProgID="Equation.DSMT4" ShapeID="_x0000_i1132" DrawAspect="Content" ObjectID="_1457475381" r:id="rId221"/>
        </w:object>
      </w:r>
      <w:r w:rsidR="008072AD" w:rsidRPr="004A2E7A">
        <w:t>,</w: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Делительная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окружная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ширина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впадины</w:t>
      </w:r>
      <w:r w:rsidR="004A2E7A" w:rsidRPr="004A2E7A">
        <w:rPr>
          <w:rStyle w:val="afe"/>
        </w:rPr>
        <w:t>:</w:t>
      </w:r>
    </w:p>
    <w:p w:rsidR="001C04C9" w:rsidRDefault="001C04C9" w:rsidP="004A2E7A">
      <w:pPr>
        <w:tabs>
          <w:tab w:val="left" w:pos="726"/>
        </w:tabs>
      </w:pPr>
    </w:p>
    <w:p w:rsidR="004A2E7A" w:rsidRPr="004A2E7A" w:rsidRDefault="00C362DC" w:rsidP="004A2E7A">
      <w:pPr>
        <w:tabs>
          <w:tab w:val="left" w:pos="726"/>
        </w:tabs>
      </w:pPr>
      <w:r w:rsidRPr="004A2E7A">
        <w:object w:dxaOrig="2420" w:dyaOrig="380">
          <v:shape id="_x0000_i1133" type="#_x0000_t75" style="width:120.75pt;height:18.75pt" o:ole="">
            <v:imagedata r:id="rId222" o:title=""/>
          </v:shape>
          <o:OLEObject Type="Embed" ProgID="Equation.DSMT4" ShapeID="_x0000_i1133" DrawAspect="Content" ObjectID="_1457475382" r:id="rId223"/>
        </w:object>
      </w:r>
      <w:r w:rsidR="008072AD" w:rsidRPr="004A2E7A">
        <w:t>,</w:t>
      </w:r>
      <w:r w:rsidRPr="004A2E7A">
        <w:object w:dxaOrig="2560" w:dyaOrig="380">
          <v:shape id="_x0000_i1134" type="#_x0000_t75" style="width:128.25pt;height:18.75pt" o:ole="">
            <v:imagedata r:id="rId224" o:title=""/>
          </v:shape>
          <o:OLEObject Type="Embed" ProgID="Equation.DSMT4" ShapeID="_x0000_i1134" DrawAspect="Content" ObjectID="_1457475383" r:id="rId225"/>
        </w:object>
      </w:r>
      <w:r w:rsidR="004A2E7A" w:rsidRPr="004A2E7A">
        <w:t>;</w:t>
      </w: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00" w:dyaOrig="300">
          <v:shape id="_x0000_i1135" type="#_x0000_t75" style="width:9.75pt;height:15pt" o:ole="">
            <v:imagedata r:id="rId226" o:title=""/>
          </v:shape>
          <o:OLEObject Type="Embed" ProgID="Equation.DSMT4" ShapeID="_x0000_i1135" DrawAspect="Content" ObjectID="_1457475384" r:id="rId227"/>
        </w:object>
      </w:r>
    </w:p>
    <w:p w:rsidR="004A2E7A" w:rsidRDefault="001C04C9" w:rsidP="001C04C9">
      <w:pPr>
        <w:pStyle w:val="1"/>
      </w:pPr>
      <w:bookmarkStart w:id="22" w:name="_Toc295828479"/>
      <w:r>
        <w:t xml:space="preserve">2.3 </w:t>
      </w:r>
      <w:r w:rsidR="008072AD" w:rsidRPr="004A2E7A">
        <w:t>Расчет</w:t>
      </w:r>
      <w:r w:rsidR="004A2E7A" w:rsidRPr="004A2E7A">
        <w:t xml:space="preserve"> </w:t>
      </w:r>
      <w:r w:rsidR="008072AD" w:rsidRPr="004A2E7A">
        <w:t>показателей</w:t>
      </w:r>
      <w:r w:rsidR="004A2E7A" w:rsidRPr="004A2E7A">
        <w:t xml:space="preserve"> </w:t>
      </w:r>
      <w:r w:rsidR="008072AD" w:rsidRPr="004A2E7A">
        <w:t>качества</w:t>
      </w:r>
      <w:r w:rsidR="004A2E7A" w:rsidRPr="004A2E7A">
        <w:t xml:space="preserve"> </w:t>
      </w:r>
      <w:r w:rsidR="008072AD" w:rsidRPr="004A2E7A">
        <w:t>зубчатого</w:t>
      </w:r>
      <w:r w:rsidR="004A2E7A" w:rsidRPr="004A2E7A">
        <w:t xml:space="preserve"> </w:t>
      </w:r>
      <w:r w:rsidR="008072AD" w:rsidRPr="004A2E7A">
        <w:t>зацепления</w:t>
      </w:r>
      <w:bookmarkEnd w:id="22"/>
    </w:p>
    <w:p w:rsidR="001C04C9" w:rsidRPr="001C04C9" w:rsidRDefault="001C04C9" w:rsidP="001C04C9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инвалюта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рассчитывается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  <w:r w:rsidR="004A2E7A" w:rsidRPr="004A2E7A">
        <w:rPr>
          <w:rStyle w:val="afe"/>
        </w:rPr>
        <w:t>: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2160" w:dyaOrig="380">
          <v:shape id="_x0000_i1136" type="#_x0000_t75" style="width:108pt;height:18.75pt" o:ole="">
            <v:imagedata r:id="rId228" o:title=""/>
          </v:shape>
          <o:OLEObject Type="Embed" ProgID="Equation.DSMT4" ShapeID="_x0000_i1136" DrawAspect="Content" ObjectID="_1457475385" r:id="rId229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2280" w:dyaOrig="380">
          <v:shape id="_x0000_i1137" type="#_x0000_t75" style="width:114pt;height:18.75pt" o:ole="">
            <v:imagedata r:id="rId230" o:title=""/>
          </v:shape>
          <o:OLEObject Type="Embed" ProgID="Equation.DSMT4" ShapeID="_x0000_i1137" DrawAspect="Content" ObjectID="_1457475386" r:id="rId231"/>
        </w:object>
      </w:r>
      <w:r w:rsidR="008072AD" w:rsidRPr="004A2E7A">
        <w:rPr>
          <w:rStyle w:val="afe"/>
        </w:rPr>
        <w:t>,</w:t>
      </w: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540" w:dyaOrig="380">
          <v:shape id="_x0000_i1138" type="#_x0000_t75" style="width:77.25pt;height:18.75pt" o:ole="">
            <v:imagedata r:id="rId232" o:title=""/>
          </v:shape>
          <o:OLEObject Type="Embed" ProgID="Equation.DSMT4" ShapeID="_x0000_i1138" DrawAspect="Content" ObjectID="_1457475387" r:id="rId233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1579" w:dyaOrig="380">
          <v:shape id="_x0000_i1139" type="#_x0000_t75" style="width:78.75pt;height:18.75pt" o:ole="">
            <v:imagedata r:id="rId234" o:title=""/>
          </v:shape>
          <o:OLEObject Type="Embed" ProgID="Equation.DSMT4" ShapeID="_x0000_i1139" DrawAspect="Content" ObjectID="_1457475388" r:id="rId235"/>
        </w:object>
      </w:r>
      <w:r w:rsidR="004A2E7A" w:rsidRPr="004A2E7A">
        <w:rPr>
          <w:rStyle w:val="afe"/>
        </w:rPr>
        <w:t>.</w:t>
      </w: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3320" w:dyaOrig="859">
          <v:shape id="_x0000_i1140" type="#_x0000_t75" style="width:165.75pt;height:42.75pt" o:ole="">
            <v:imagedata r:id="rId236" o:title=""/>
          </v:shape>
          <o:OLEObject Type="Embed" ProgID="Equation.DSMT4" ShapeID="_x0000_i1140" DrawAspect="Content" ObjectID="_1457475389" r:id="rId237"/>
        </w:object>
      </w:r>
      <w:r w:rsidRPr="004A2E7A">
        <w:rPr>
          <w:i/>
        </w:rPr>
        <w:object w:dxaOrig="3200" w:dyaOrig="859">
          <v:shape id="_x0000_i1141" type="#_x0000_t75" style="width:159.75pt;height:42.75pt" o:ole="">
            <v:imagedata r:id="rId238" o:title=""/>
          </v:shape>
          <o:OLEObject Type="Embed" ProgID="Equation.DSMT4" ShapeID="_x0000_i1141" DrawAspect="Content" ObjectID="_1457475390" r:id="rId239"/>
        </w:objec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Рассчитывается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окружная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толщина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560" w:dyaOrig="859">
          <v:shape id="_x0000_i1142" type="#_x0000_t75" style="width:228pt;height:42.75pt" o:ole="">
            <v:imagedata r:id="rId240" o:title=""/>
          </v:shape>
          <o:OLEObject Type="Embed" ProgID="Equation.DSMT4" ShapeID="_x0000_i1142" DrawAspect="Content" ObjectID="_1457475391" r:id="rId241"/>
        </w:object>
      </w:r>
      <w:r w:rsidR="008072AD" w:rsidRPr="004A2E7A">
        <w:rPr>
          <w:rStyle w:val="afe"/>
        </w:rPr>
        <w:t>,</w:t>
      </w:r>
    </w:p>
    <w:p w:rsidR="004A2E7A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4620" w:dyaOrig="859">
          <v:shape id="_x0000_i1143" type="#_x0000_t75" style="width:231pt;height:42.75pt" o:ole="">
            <v:imagedata r:id="rId242" o:title=""/>
          </v:shape>
          <o:OLEObject Type="Embed" ProgID="Equation.DSMT4" ShapeID="_x0000_i1143" DrawAspect="Content" ObjectID="_1457475392" r:id="rId243"/>
        </w:object>
      </w:r>
      <w:r w:rsidR="008072AD" w:rsidRPr="004A2E7A">
        <w:rPr>
          <w:rStyle w:val="afe"/>
        </w:rPr>
        <w:t>,</w: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3560" w:dyaOrig="380">
          <v:shape id="_x0000_i1144" type="#_x0000_t75" style="width:177.75pt;height:18.75pt" o:ole="">
            <v:imagedata r:id="rId244" o:title=""/>
          </v:shape>
          <o:OLEObject Type="Embed" ProgID="Equation.DSMT4" ShapeID="_x0000_i1144" DrawAspect="Content" ObjectID="_1457475393" r:id="rId245"/>
        </w:object>
      </w:r>
      <w:r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первое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выполнено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заострением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зубьев,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3420" w:dyaOrig="380">
          <v:shape id="_x0000_i1145" type="#_x0000_t75" style="width:171pt;height:18.75pt" o:ole="">
            <v:imagedata r:id="rId246" o:title=""/>
          </v:shape>
          <o:OLEObject Type="Embed" ProgID="Equation.DSMT4" ShapeID="_x0000_i1145" DrawAspect="Content" ObjectID="_1457475394" r:id="rId247"/>
        </w:objec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на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заострений</w:t>
      </w:r>
      <w:r w:rsidR="004A2E7A" w:rsidRPr="004A2E7A">
        <w:rPr>
          <w:rStyle w:val="afe"/>
        </w:rPr>
        <w:t>.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Коэффициент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торцевого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перекрытия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рассчитывается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формуле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579" w:dyaOrig="760">
          <v:shape id="_x0000_i1146" type="#_x0000_t75" style="width:78.75pt;height:38.25pt" o:ole="">
            <v:imagedata r:id="rId248" o:title=""/>
          </v:shape>
          <o:OLEObject Type="Embed" ProgID="Equation.DSMT4" ShapeID="_x0000_i1146" DrawAspect="Content" ObjectID="_1457475395" r:id="rId249"/>
        </w:object>
      </w:r>
      <w:r w:rsidR="008072AD" w:rsidRPr="004A2E7A">
        <w:rPr>
          <w:rStyle w:val="afe"/>
        </w:rPr>
        <w:t>,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где</w:t>
      </w:r>
      <w:r w:rsidR="00C362DC" w:rsidRPr="004A2E7A">
        <w:rPr>
          <w:i/>
        </w:rPr>
        <w:object w:dxaOrig="7479" w:dyaOrig="700">
          <v:shape id="_x0000_i1147" type="#_x0000_t75" style="width:374.25pt;height:35.25pt" o:ole="">
            <v:imagedata r:id="rId250" o:title=""/>
          </v:shape>
          <o:OLEObject Type="Embed" ProgID="Equation.DSMT4" ShapeID="_x0000_i1147" DrawAspect="Content" ObjectID="_1457475396" r:id="rId251"/>
        </w:object>
      </w:r>
      <w:r w:rsidR="004A2E7A" w:rsidRPr="004A2E7A">
        <w:rPr>
          <w:rStyle w:val="afe"/>
        </w:rPr>
        <w:t>;</w:t>
      </w: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060" w:dyaOrig="380">
          <v:shape id="_x0000_i1148" type="#_x0000_t75" style="width:53.25pt;height:18.75pt" o:ole="">
            <v:imagedata r:id="rId252" o:title=""/>
          </v:shape>
          <o:OLEObject Type="Embed" ProgID="Equation.DSMT4" ShapeID="_x0000_i1148" DrawAspect="Content" ObjectID="_1457475397" r:id="rId253"/>
        </w:objec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Так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как</w:t>
      </w:r>
      <w:r w:rsidR="004A2E7A" w:rsidRPr="004A2E7A">
        <w:rPr>
          <w:rStyle w:val="afe"/>
        </w:rPr>
        <w:t xml:space="preserve"> </w:t>
      </w:r>
      <w:r w:rsidR="00C362DC" w:rsidRPr="004A2E7A">
        <w:rPr>
          <w:i/>
        </w:rPr>
        <w:object w:dxaOrig="1460" w:dyaOrig="380">
          <v:shape id="_x0000_i1149" type="#_x0000_t75" style="width:72.75pt;height:18.75pt" o:ole="">
            <v:imagedata r:id="rId254" o:title=""/>
          </v:shape>
          <o:OLEObject Type="Embed" ProgID="Equation.DSMT4" ShapeID="_x0000_i1149" DrawAspect="Content" ObjectID="_1457475398" r:id="rId255"/>
        </w:object>
      </w:r>
      <w:r w:rsidRPr="004A2E7A">
        <w:rPr>
          <w:rStyle w:val="afe"/>
        </w:rPr>
        <w:t>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нормальное</w:t>
      </w:r>
      <w:r w:rsidR="004A2E7A" w:rsidRPr="004A2E7A">
        <w:rPr>
          <w:rStyle w:val="afe"/>
        </w:rPr>
        <w:t>.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15,6%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времени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двухконтактное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зацепление,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84,4%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времени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одноконтактное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зацепление</w:t>
      </w:r>
      <w:r w:rsidR="004A2E7A" w:rsidRPr="004A2E7A">
        <w:rPr>
          <w:rStyle w:val="afe"/>
        </w:rPr>
        <w:t>.</w:t>
      </w:r>
    </w:p>
    <w:p w:rsidR="008072AD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Коэффициенты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удельного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вычисляются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формулам</w:t>
      </w:r>
    </w:p>
    <w:p w:rsidR="001C04C9" w:rsidRDefault="001C04C9" w:rsidP="004A2E7A">
      <w:pPr>
        <w:tabs>
          <w:tab w:val="left" w:pos="726"/>
        </w:tabs>
        <w:rPr>
          <w:i/>
        </w:rPr>
      </w:pPr>
    </w:p>
    <w:p w:rsidR="008072AD" w:rsidRPr="004A2E7A" w:rsidRDefault="00C362DC" w:rsidP="004A2E7A">
      <w:pPr>
        <w:tabs>
          <w:tab w:val="left" w:pos="726"/>
        </w:tabs>
        <w:rPr>
          <w:rStyle w:val="afe"/>
        </w:rPr>
      </w:pPr>
      <w:r w:rsidRPr="004A2E7A">
        <w:rPr>
          <w:i/>
        </w:rPr>
        <w:object w:dxaOrig="1680" w:dyaOrig="780">
          <v:shape id="_x0000_i1150" type="#_x0000_t75" style="width:84pt;height:39pt" o:ole="">
            <v:imagedata r:id="rId256" o:title=""/>
          </v:shape>
          <o:OLEObject Type="Embed" ProgID="Equation.DSMT4" ShapeID="_x0000_i1150" DrawAspect="Content" ObjectID="_1457475399" r:id="rId257"/>
        </w:object>
      </w:r>
      <w:r w:rsidR="008072AD" w:rsidRPr="004A2E7A">
        <w:rPr>
          <w:rStyle w:val="afe"/>
        </w:rPr>
        <w:t>,</w:t>
      </w:r>
      <w:r w:rsidRPr="004A2E7A">
        <w:rPr>
          <w:i/>
        </w:rPr>
        <w:object w:dxaOrig="1719" w:dyaOrig="780">
          <v:shape id="_x0000_i1151" type="#_x0000_t75" style="width:86.25pt;height:39pt" o:ole="">
            <v:imagedata r:id="rId258" o:title=""/>
          </v:shape>
          <o:OLEObject Type="Embed" ProgID="Equation.DSMT4" ShapeID="_x0000_i1151" DrawAspect="Content" ObjectID="_1457475400" r:id="rId259"/>
        </w:object>
      </w:r>
      <w:r w:rsidR="008072AD" w:rsidRPr="004A2E7A">
        <w:rPr>
          <w:rStyle w:val="afe"/>
        </w:rPr>
        <w:t>,</w: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где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ρ1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ρ2</w:t>
      </w:r>
      <w:r w:rsidR="004A2E7A" w:rsidRPr="004A2E7A">
        <w:rPr>
          <w:rStyle w:val="afe"/>
        </w:rPr>
        <w:t xml:space="preserve"> - </w:t>
      </w:r>
      <w:r w:rsidRPr="004A2E7A">
        <w:rPr>
          <w:rStyle w:val="afe"/>
        </w:rPr>
        <w:t>радиусы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кривизны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колеса</w:t>
      </w:r>
      <w:r w:rsidR="004A2E7A" w:rsidRPr="004A2E7A">
        <w:rPr>
          <w:rStyle w:val="afe"/>
        </w:rPr>
        <w:t xml:space="preserve"> (</w:t>
      </w:r>
      <w:r w:rsidRPr="004A2E7A">
        <w:rPr>
          <w:rStyle w:val="afe"/>
        </w:rPr>
        <w:t>соответственно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точке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контакта</w:t>
      </w:r>
      <w:r w:rsidR="004A2E7A" w:rsidRPr="004A2E7A">
        <w:rPr>
          <w:rStyle w:val="afe"/>
        </w:rPr>
        <w:t>.</w:t>
      </w:r>
    </w:p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8072AD" w:rsidRPr="004A2E7A" w:rsidRDefault="00E05DF5" w:rsidP="001C04C9">
      <w:pPr>
        <w:tabs>
          <w:tab w:val="left" w:pos="726"/>
        </w:tabs>
        <w:ind w:left="709" w:firstLine="0"/>
        <w:rPr>
          <w:rStyle w:val="afe"/>
        </w:rPr>
      </w:pPr>
      <w:r>
        <w:rPr>
          <w:rStyle w:val="afe"/>
        </w:rPr>
        <w:br w:type="page"/>
      </w:r>
      <w:r w:rsidR="008072AD" w:rsidRPr="004A2E7A">
        <w:rPr>
          <w:rStyle w:val="afe"/>
        </w:rPr>
        <w:t>Значения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радиусов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кривизны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вычисленные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коэффициенты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удельного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давления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записываются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="008072AD" w:rsidRPr="004A2E7A">
        <w:rPr>
          <w:rStyle w:val="afe"/>
        </w:rPr>
        <w:t>таблицу</w:t>
      </w:r>
      <w:r w:rsidR="004A2E7A" w:rsidRPr="004A2E7A">
        <w:rPr>
          <w:rStyle w:val="afe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835"/>
        <w:gridCol w:w="1555"/>
        <w:gridCol w:w="1555"/>
        <w:gridCol w:w="1555"/>
        <w:gridCol w:w="1835"/>
      </w:tblGrid>
      <w:tr w:rsidR="008072AD" w:rsidRPr="004A2E7A" w:rsidTr="00B7524A">
        <w:trPr>
          <w:trHeight w:val="315"/>
          <w:jc w:val="center"/>
        </w:trPr>
        <w:tc>
          <w:tcPr>
            <w:tcW w:w="1155" w:type="dxa"/>
            <w:shd w:val="clear" w:color="auto" w:fill="auto"/>
            <w:noWrap/>
          </w:tcPr>
          <w:p w:rsidR="008072AD" w:rsidRPr="004A2E7A" w:rsidRDefault="004A2E7A" w:rsidP="001C04C9">
            <w:pPr>
              <w:pStyle w:val="af8"/>
            </w:pPr>
            <w:r w:rsidRPr="004A2E7A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B</w:t>
            </w:r>
            <w:r w:rsidRPr="00B7524A">
              <w:rPr>
                <w:lang w:val="en-US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H</w:t>
            </w:r>
            <w:r w:rsidRPr="00B7524A">
              <w:rPr>
                <w:lang w:val="en-US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P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H</w:t>
            </w:r>
            <w:r w:rsidRPr="00B7524A">
              <w:rPr>
                <w:lang w:val="en-US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B</w:t>
            </w:r>
            <w:r w:rsidRPr="00B7524A">
              <w:rPr>
                <w:lang w:val="en-US"/>
              </w:rPr>
              <w:t>2</w:t>
            </w:r>
          </w:p>
        </w:tc>
      </w:tr>
      <w:tr w:rsidR="008072AD" w:rsidRPr="004A2E7A" w:rsidTr="00B7524A">
        <w:trPr>
          <w:trHeight w:val="375"/>
          <w:jc w:val="center"/>
        </w:trPr>
        <w:tc>
          <w:tcPr>
            <w:tcW w:w="11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ρ</w:t>
            </w:r>
            <w:r w:rsidRPr="00B7524A">
              <w:rPr>
                <w:vertAlign w:val="subscript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0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10</w:t>
            </w:r>
            <w:r w:rsidR="004A2E7A" w:rsidRPr="00B7524A">
              <w:rPr>
                <w:lang w:val="en-US"/>
              </w:rPr>
              <w:t>.9</w:t>
            </w:r>
            <w:r w:rsidRPr="00B7524A">
              <w:rPr>
                <w:lang w:val="en-US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18</w:t>
            </w:r>
            <w:r w:rsidR="004A2E7A" w:rsidRPr="00B7524A">
              <w:rPr>
                <w:lang w:val="en-US"/>
              </w:rPr>
              <w:t>.3</w:t>
            </w:r>
            <w:r w:rsidRPr="00B7524A">
              <w:rPr>
                <w:lang w:val="en-US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34</w:t>
            </w:r>
            <w:r w:rsidR="004A2E7A" w:rsidRPr="00B7524A">
              <w:rPr>
                <w:lang w:val="en-US"/>
              </w:rPr>
              <w:t>.8</w:t>
            </w:r>
            <w:r w:rsidRPr="00B7524A">
              <w:rPr>
                <w:lang w:val="en-US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50</w:t>
            </w:r>
            <w:r w:rsidR="004A2E7A" w:rsidRPr="00B7524A">
              <w:rPr>
                <w:lang w:val="en-US"/>
              </w:rPr>
              <w:t>.4</w:t>
            </w:r>
          </w:p>
        </w:tc>
      </w:tr>
      <w:tr w:rsidR="008072AD" w:rsidRPr="004A2E7A" w:rsidTr="00B7524A">
        <w:trPr>
          <w:trHeight w:val="375"/>
          <w:jc w:val="center"/>
        </w:trPr>
        <w:tc>
          <w:tcPr>
            <w:tcW w:w="11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ρ</w:t>
            </w:r>
            <w:r w:rsidRPr="00B7524A">
              <w:rPr>
                <w:vertAlign w:val="subscript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50</w:t>
            </w:r>
            <w:r w:rsidR="004A2E7A" w:rsidRPr="00B7524A">
              <w:rPr>
                <w:lang w:val="en-US"/>
              </w:rPr>
              <w:t>.4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39</w:t>
            </w:r>
            <w:r w:rsidR="004A2E7A" w:rsidRPr="00B7524A">
              <w:rPr>
                <w:lang w:val="en-US"/>
              </w:rPr>
              <w:t>.4</w:t>
            </w:r>
            <w:r w:rsidRPr="00B7524A">
              <w:rPr>
                <w:lang w:val="en-US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32</w:t>
            </w:r>
            <w:r w:rsidR="004A2E7A" w:rsidRPr="00B7524A">
              <w:rPr>
                <w:lang w:val="en-US"/>
              </w:rPr>
              <w:t>.0</w:t>
            </w:r>
            <w:r w:rsidRPr="00B7524A">
              <w:rPr>
                <w:lang w:val="en-US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15</w:t>
            </w:r>
            <w:r w:rsidR="004A2E7A" w:rsidRPr="00B7524A">
              <w:rPr>
                <w:lang w:val="en-US"/>
              </w:rPr>
              <w:t>.5</w:t>
            </w:r>
            <w:r w:rsidRPr="00B7524A">
              <w:rPr>
                <w:lang w:val="en-US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0</w:t>
            </w:r>
          </w:p>
        </w:tc>
      </w:tr>
      <w:tr w:rsidR="008072AD" w:rsidRPr="004A2E7A" w:rsidTr="00B7524A">
        <w:trPr>
          <w:trHeight w:val="375"/>
          <w:jc w:val="center"/>
        </w:trPr>
        <w:tc>
          <w:tcPr>
            <w:tcW w:w="11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υ</w:t>
            </w:r>
            <w:r w:rsidRPr="00B7524A">
              <w:rPr>
                <w:vertAlign w:val="subscript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1,00000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-1</w:t>
            </w:r>
            <w:r w:rsidR="004A2E7A" w:rsidRPr="00B7524A">
              <w:rPr>
                <w:lang w:val="en-US"/>
              </w:rPr>
              <w:t>.0</w:t>
            </w:r>
            <w:r w:rsidRPr="00B7524A">
              <w:rPr>
                <w:lang w:val="en-US"/>
              </w:rPr>
              <w:t>59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0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0</w:t>
            </w:r>
            <w:r w:rsidR="004A2E7A" w:rsidRPr="00B7524A">
              <w:rPr>
                <w:lang w:val="en-US"/>
              </w:rPr>
              <w:t>.7</w:t>
            </w:r>
            <w:r w:rsidRPr="00B7524A">
              <w:rPr>
                <w:lang w:val="en-US"/>
              </w:rPr>
              <w:t>45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-∞</w:t>
            </w:r>
          </w:p>
        </w:tc>
      </w:tr>
      <w:tr w:rsidR="008072AD" w:rsidRPr="004A2E7A" w:rsidTr="00B7524A">
        <w:trPr>
          <w:trHeight w:val="375"/>
          <w:jc w:val="center"/>
        </w:trPr>
        <w:tc>
          <w:tcPr>
            <w:tcW w:w="115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υ</w:t>
            </w:r>
            <w:r w:rsidRPr="00B7524A">
              <w:rPr>
                <w:vertAlign w:val="subscript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-∞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0</w:t>
            </w:r>
            <w:r w:rsidR="004A2E7A" w:rsidRPr="00B7524A">
              <w:rPr>
                <w:lang w:val="en-US"/>
              </w:rPr>
              <w:t>.5</w:t>
            </w:r>
            <w:r w:rsidRPr="00B7524A">
              <w:rPr>
                <w:lang w:val="en-US"/>
              </w:rPr>
              <w:t>14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0</w:t>
            </w:r>
          </w:p>
        </w:tc>
        <w:tc>
          <w:tcPr>
            <w:tcW w:w="1555" w:type="dxa"/>
            <w:shd w:val="clear" w:color="auto" w:fill="auto"/>
            <w:noWrap/>
          </w:tcPr>
          <w:p w:rsidR="008072AD" w:rsidRPr="00B7524A" w:rsidRDefault="008072AD" w:rsidP="001C04C9">
            <w:pPr>
              <w:pStyle w:val="af8"/>
              <w:rPr>
                <w:lang w:val="en-US"/>
              </w:rPr>
            </w:pPr>
            <w:r w:rsidRPr="00B7524A">
              <w:rPr>
                <w:lang w:val="en-US"/>
              </w:rPr>
              <w:t>-2</w:t>
            </w:r>
            <w:r w:rsidR="004A2E7A" w:rsidRPr="00B7524A">
              <w:rPr>
                <w:lang w:val="en-US"/>
              </w:rPr>
              <w:t>.9</w:t>
            </w:r>
            <w:r w:rsidRPr="00B7524A">
              <w:rPr>
                <w:lang w:val="en-US"/>
              </w:rPr>
              <w:t>22</w:t>
            </w:r>
          </w:p>
        </w:tc>
        <w:tc>
          <w:tcPr>
            <w:tcW w:w="1835" w:type="dxa"/>
            <w:shd w:val="clear" w:color="auto" w:fill="auto"/>
            <w:noWrap/>
          </w:tcPr>
          <w:p w:rsidR="008072AD" w:rsidRPr="004A2E7A" w:rsidRDefault="008072AD" w:rsidP="001C04C9">
            <w:pPr>
              <w:pStyle w:val="af8"/>
            </w:pPr>
            <w:r w:rsidRPr="004A2E7A">
              <w:t>1,00000</w:t>
            </w:r>
          </w:p>
        </w:tc>
      </w:tr>
    </w:tbl>
    <w:p w:rsidR="001C04C9" w:rsidRDefault="001C04C9" w:rsidP="004A2E7A">
      <w:pPr>
        <w:tabs>
          <w:tab w:val="left" w:pos="726"/>
        </w:tabs>
        <w:rPr>
          <w:rStyle w:val="afe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связи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тем,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что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коэффициенты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удельного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давления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больше,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чем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для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первого,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износу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будет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подвержено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больше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второе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колесо</w:t>
      </w:r>
      <w:r w:rsidR="004A2E7A" w:rsidRPr="004A2E7A">
        <w:rPr>
          <w:rStyle w:val="afe"/>
        </w:rPr>
        <w:t>.</w:t>
      </w:r>
    </w:p>
    <w:p w:rsidR="004A2E7A" w:rsidRDefault="001C04C9" w:rsidP="001C04C9">
      <w:pPr>
        <w:pStyle w:val="1"/>
      </w:pPr>
      <w:r>
        <w:br w:type="page"/>
      </w:r>
      <w:bookmarkStart w:id="23" w:name="_Toc295828480"/>
      <w:r w:rsidR="008072AD" w:rsidRPr="004A2E7A">
        <w:t>Заключение</w:t>
      </w:r>
      <w:bookmarkEnd w:id="23"/>
    </w:p>
    <w:p w:rsidR="001C04C9" w:rsidRPr="001C04C9" w:rsidRDefault="001C04C9" w:rsidP="001C04C9">
      <w:pPr>
        <w:rPr>
          <w:lang w:eastAsia="en-US"/>
        </w:rPr>
      </w:pP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Цели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курсового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проекта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были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выполнены</w:t>
      </w:r>
      <w:r w:rsidR="004A2E7A" w:rsidRPr="004A2E7A">
        <w:rPr>
          <w:rStyle w:val="afe"/>
        </w:rPr>
        <w:t>: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проектирование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структурной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кинематической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схемы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данным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условиям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б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установившегося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движения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действии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заданных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в</w:t>
      </w:r>
      <w:r w:rsidR="004A2E7A" w:rsidRPr="004A2E7A">
        <w:rPr>
          <w:rStyle w:val="afe"/>
        </w:rPr>
        <w:t xml:space="preserve">) </w:t>
      </w:r>
      <w:r w:rsidRPr="004A2E7A">
        <w:rPr>
          <w:rStyle w:val="afe"/>
        </w:rPr>
        <w:t>силовой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учетом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геометрии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масс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звеньев,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сил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инерции</w:t>
      </w:r>
      <w:r w:rsidR="004A2E7A" w:rsidRPr="004A2E7A">
        <w:rPr>
          <w:rStyle w:val="afe"/>
        </w:rPr>
        <w:t>;</w:t>
      </w:r>
    </w:p>
    <w:p w:rsidR="004A2E7A" w:rsidRPr="004A2E7A" w:rsidRDefault="008072AD" w:rsidP="004A2E7A">
      <w:pPr>
        <w:tabs>
          <w:tab w:val="left" w:pos="726"/>
        </w:tabs>
        <w:rPr>
          <w:rStyle w:val="afe"/>
        </w:rPr>
      </w:pPr>
      <w:r w:rsidRPr="004A2E7A">
        <w:rPr>
          <w:rStyle w:val="afe"/>
        </w:rPr>
        <w:t>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также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выполнен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синтез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механизма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целью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получения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оптимальной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геометрии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зацепления,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удовлетворяющей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заданным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условиям</w:t>
      </w:r>
      <w:r w:rsidR="004A2E7A" w:rsidRPr="004A2E7A">
        <w:rPr>
          <w:rStyle w:val="afe"/>
        </w:rPr>
        <w:t>.</w:t>
      </w:r>
    </w:p>
    <w:p w:rsidR="004A2E7A" w:rsidRDefault="008072AD" w:rsidP="001C04C9">
      <w:pPr>
        <w:pStyle w:val="1"/>
      </w:pPr>
      <w:r w:rsidRPr="004A2E7A">
        <w:rPr>
          <w:rStyle w:val="afe"/>
        </w:rPr>
        <w:br w:type="page"/>
      </w:r>
      <w:bookmarkStart w:id="24" w:name="_Toc295828481"/>
      <w:r w:rsidRPr="004A2E7A">
        <w:t>Список</w:t>
      </w:r>
      <w:r w:rsidR="004A2E7A" w:rsidRPr="004A2E7A">
        <w:t xml:space="preserve"> </w:t>
      </w:r>
      <w:r w:rsidRPr="004A2E7A">
        <w:t>используемой</w:t>
      </w:r>
      <w:r w:rsidR="004A2E7A" w:rsidRPr="004A2E7A">
        <w:t xml:space="preserve"> </w:t>
      </w:r>
      <w:r w:rsidRPr="004A2E7A">
        <w:t>литературы</w:t>
      </w:r>
      <w:bookmarkEnd w:id="24"/>
    </w:p>
    <w:p w:rsidR="001C04C9" w:rsidRPr="001C04C9" w:rsidRDefault="001C04C9" w:rsidP="001C04C9">
      <w:pPr>
        <w:rPr>
          <w:lang w:eastAsia="en-US"/>
        </w:rPr>
      </w:pPr>
    </w:p>
    <w:p w:rsidR="004A2E7A" w:rsidRPr="004A2E7A" w:rsidRDefault="008072AD" w:rsidP="001C04C9">
      <w:pPr>
        <w:pStyle w:val="a"/>
        <w:rPr>
          <w:rStyle w:val="afe"/>
        </w:rPr>
      </w:pPr>
      <w:r w:rsidRPr="004A2E7A">
        <w:rPr>
          <w:rStyle w:val="afe"/>
        </w:rPr>
        <w:t>Флусов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Н</w:t>
      </w:r>
      <w:r w:rsidR="004A2E7A" w:rsidRPr="004A2E7A">
        <w:rPr>
          <w:rStyle w:val="afe"/>
        </w:rPr>
        <w:t xml:space="preserve">.И. </w:t>
      </w:r>
      <w:r w:rsidRPr="004A2E7A">
        <w:rPr>
          <w:rStyle w:val="afe"/>
        </w:rPr>
        <w:t>Кинематический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анализ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рычажных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с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использованием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программы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KDSARM</w:t>
      </w:r>
      <w:r w:rsidR="004A2E7A" w:rsidRPr="004A2E7A">
        <w:rPr>
          <w:rStyle w:val="afe"/>
        </w:rPr>
        <w:t>.</w:t>
      </w:r>
    </w:p>
    <w:p w:rsidR="004A2E7A" w:rsidRPr="004A2E7A" w:rsidRDefault="008072AD" w:rsidP="001C04C9">
      <w:pPr>
        <w:pStyle w:val="a"/>
        <w:rPr>
          <w:rStyle w:val="afe"/>
        </w:rPr>
      </w:pPr>
      <w:r w:rsidRPr="004A2E7A">
        <w:rPr>
          <w:rStyle w:val="afe"/>
        </w:rPr>
        <w:t>Гуляев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К</w:t>
      </w:r>
      <w:r w:rsidR="004A2E7A" w:rsidRPr="004A2E7A">
        <w:rPr>
          <w:rStyle w:val="afe"/>
        </w:rPr>
        <w:t xml:space="preserve">.И. </w:t>
      </w:r>
      <w:r w:rsidRPr="004A2E7A">
        <w:rPr>
          <w:rStyle w:val="afe"/>
        </w:rPr>
        <w:t>Расчет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эвольвентной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цилиндрической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зубчатой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передачи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внешнего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зацепления</w:t>
      </w:r>
      <w:r w:rsidR="004A2E7A" w:rsidRPr="004A2E7A">
        <w:rPr>
          <w:rStyle w:val="afe"/>
        </w:rPr>
        <w:t>.</w:t>
      </w:r>
    </w:p>
    <w:p w:rsidR="004A2E7A" w:rsidRPr="004A2E7A" w:rsidRDefault="008072AD" w:rsidP="001C04C9">
      <w:pPr>
        <w:pStyle w:val="a"/>
        <w:rPr>
          <w:rStyle w:val="afe"/>
        </w:rPr>
      </w:pPr>
      <w:r w:rsidRPr="004A2E7A">
        <w:rPr>
          <w:rStyle w:val="afe"/>
        </w:rPr>
        <w:t>Артоболевский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.И. </w:t>
      </w:r>
      <w:r w:rsidRPr="004A2E7A">
        <w:rPr>
          <w:rStyle w:val="afe"/>
        </w:rPr>
        <w:t>Теория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механизмов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машин</w:t>
      </w:r>
      <w:r w:rsidR="004A2E7A" w:rsidRPr="004A2E7A">
        <w:rPr>
          <w:rStyle w:val="afe"/>
        </w:rPr>
        <w:t xml:space="preserve">. - </w:t>
      </w:r>
      <w:r w:rsidRPr="004A2E7A">
        <w:rPr>
          <w:rStyle w:val="afe"/>
        </w:rPr>
        <w:t>4-е</w:t>
      </w:r>
      <w:r w:rsidR="004A2E7A" w:rsidRPr="004A2E7A">
        <w:rPr>
          <w:rStyle w:val="afe"/>
        </w:rPr>
        <w:t xml:space="preserve"> </w:t>
      </w:r>
      <w:r w:rsidRPr="004A2E7A">
        <w:rPr>
          <w:rStyle w:val="afe"/>
        </w:rPr>
        <w:t>изд</w:t>
      </w:r>
      <w:r w:rsidR="004A2E7A" w:rsidRPr="004A2E7A">
        <w:rPr>
          <w:rStyle w:val="afe"/>
        </w:rPr>
        <w:t xml:space="preserve">. - </w:t>
      </w:r>
      <w:r w:rsidRPr="004A2E7A">
        <w:rPr>
          <w:rStyle w:val="afe"/>
        </w:rPr>
        <w:t>М</w:t>
      </w:r>
      <w:r w:rsidR="004A2E7A" w:rsidRPr="004A2E7A">
        <w:rPr>
          <w:rStyle w:val="afe"/>
        </w:rPr>
        <w:t xml:space="preserve">.: </w:t>
      </w:r>
      <w:r w:rsidRPr="004A2E7A">
        <w:rPr>
          <w:rStyle w:val="afe"/>
        </w:rPr>
        <w:t>Наука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Гл</w:t>
      </w:r>
      <w:r w:rsidR="004A2E7A" w:rsidRPr="004A2E7A">
        <w:rPr>
          <w:rStyle w:val="afe"/>
        </w:rPr>
        <w:t xml:space="preserve">. ред. </w:t>
      </w:r>
      <w:r w:rsidRPr="004A2E7A">
        <w:rPr>
          <w:rStyle w:val="afe"/>
        </w:rPr>
        <w:t>физ</w:t>
      </w:r>
      <w:r w:rsidR="004A2E7A" w:rsidRPr="004A2E7A">
        <w:rPr>
          <w:rStyle w:val="afe"/>
        </w:rPr>
        <w:t xml:space="preserve">. - </w:t>
      </w:r>
      <w:r w:rsidRPr="004A2E7A">
        <w:rPr>
          <w:rStyle w:val="afe"/>
        </w:rPr>
        <w:t>мат</w:t>
      </w:r>
      <w:r w:rsidR="004A2E7A" w:rsidRPr="004A2E7A">
        <w:rPr>
          <w:rStyle w:val="afe"/>
        </w:rPr>
        <w:t xml:space="preserve">. </w:t>
      </w:r>
      <w:r w:rsidRPr="004A2E7A">
        <w:rPr>
          <w:rStyle w:val="afe"/>
        </w:rPr>
        <w:t>лит</w:t>
      </w:r>
      <w:r w:rsidR="004A2E7A" w:rsidRPr="004A2E7A">
        <w:rPr>
          <w:rStyle w:val="afe"/>
        </w:rPr>
        <w:t xml:space="preserve">., </w:t>
      </w:r>
      <w:r w:rsidRPr="004A2E7A">
        <w:rPr>
          <w:rStyle w:val="afe"/>
        </w:rPr>
        <w:t>1988</w:t>
      </w:r>
      <w:r w:rsidR="004A2E7A" w:rsidRPr="004A2E7A">
        <w:rPr>
          <w:rStyle w:val="afe"/>
        </w:rPr>
        <w:t>.</w:t>
      </w:r>
    </w:p>
    <w:p w:rsidR="008072AD" w:rsidRPr="00E05DF5" w:rsidRDefault="008072AD" w:rsidP="00E05DF5">
      <w:pPr>
        <w:pStyle w:val="af5"/>
      </w:pPr>
      <w:bookmarkStart w:id="25" w:name="_GoBack"/>
      <w:bookmarkEnd w:id="25"/>
    </w:p>
    <w:sectPr w:rsidR="008072AD" w:rsidRPr="00E05DF5" w:rsidSect="004A2E7A">
      <w:headerReference w:type="default" r:id="rId260"/>
      <w:type w:val="continuous"/>
      <w:pgSz w:w="11906" w:h="16838"/>
      <w:pgMar w:top="1134" w:right="850" w:bottom="1134" w:left="1701" w:header="680" w:footer="680" w:gutter="0"/>
      <w:cols w:space="708" w:equalWidth="0">
        <w:col w:w="9973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4A" w:rsidRDefault="00B7524A">
      <w:r>
        <w:separator/>
      </w:r>
    </w:p>
  </w:endnote>
  <w:endnote w:type="continuationSeparator" w:id="0">
    <w:p w:rsidR="00B7524A" w:rsidRDefault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4A" w:rsidRDefault="00B7524A">
      <w:r>
        <w:separator/>
      </w:r>
    </w:p>
  </w:footnote>
  <w:footnote w:type="continuationSeparator" w:id="0">
    <w:p w:rsidR="00B7524A" w:rsidRDefault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A9" w:rsidRDefault="00AE30A9" w:rsidP="004A2E7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985375C"/>
    <w:multiLevelType w:val="multilevel"/>
    <w:tmpl w:val="EBDE4AA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B856D6B"/>
    <w:multiLevelType w:val="hybridMultilevel"/>
    <w:tmpl w:val="74485C4C"/>
    <w:lvl w:ilvl="0" w:tplc="FFFFFFF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837DAA"/>
    <w:multiLevelType w:val="multilevel"/>
    <w:tmpl w:val="67EE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2DA70B77"/>
    <w:multiLevelType w:val="multilevel"/>
    <w:tmpl w:val="EBDE4AA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295E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FF54D22"/>
    <w:multiLevelType w:val="hybridMultilevel"/>
    <w:tmpl w:val="783E52E2"/>
    <w:lvl w:ilvl="0" w:tplc="0419000F">
      <w:numFmt w:val="decimal"/>
      <w:lvlText w:val=""/>
      <w:lvlJc w:val="left"/>
      <w:rPr>
        <w:rFonts w:cs="Times New Roman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8">
    <w:nsid w:val="44FC459F"/>
    <w:multiLevelType w:val="multilevel"/>
    <w:tmpl w:val="25A8E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">
    <w:nsid w:val="4B303202"/>
    <w:multiLevelType w:val="multilevel"/>
    <w:tmpl w:val="B47A555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1800"/>
      </w:pPr>
      <w:rPr>
        <w:rFonts w:cs="Times New Roman" w:hint="default"/>
      </w:rPr>
    </w:lvl>
  </w:abstractNum>
  <w:abstractNum w:abstractNumId="1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ED4899"/>
    <w:multiLevelType w:val="hybridMultilevel"/>
    <w:tmpl w:val="0E7AB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2AD"/>
    <w:rsid w:val="00080422"/>
    <w:rsid w:val="001946FE"/>
    <w:rsid w:val="001C04C9"/>
    <w:rsid w:val="00337775"/>
    <w:rsid w:val="004A2E7A"/>
    <w:rsid w:val="00727D48"/>
    <w:rsid w:val="007847B3"/>
    <w:rsid w:val="007A1C78"/>
    <w:rsid w:val="008072AD"/>
    <w:rsid w:val="00845D3F"/>
    <w:rsid w:val="009A353C"/>
    <w:rsid w:val="009C0D13"/>
    <w:rsid w:val="00A55DC3"/>
    <w:rsid w:val="00AE30A9"/>
    <w:rsid w:val="00B7524A"/>
    <w:rsid w:val="00C362DC"/>
    <w:rsid w:val="00C74868"/>
    <w:rsid w:val="00D10A58"/>
    <w:rsid w:val="00DB0EDB"/>
    <w:rsid w:val="00E05DF5"/>
    <w:rsid w:val="00E55072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6"/>
    <o:shapelayout v:ext="edit">
      <o:idmap v:ext="edit" data="1"/>
    </o:shapelayout>
  </w:shapeDefaults>
  <w:decimalSymbol w:val=","/>
  <w:listSeparator w:val=";"/>
  <w14:defaultImageDpi w14:val="0"/>
  <w15:chartTrackingRefBased/>
  <w15:docId w15:val="{EF78899F-FBE6-46A8-8528-D9B6FAD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A2E7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A2E7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A2E7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A2E7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A2E7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A2E7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A2E7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A2E7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A2E7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A2E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A2E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A2E7A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A2E7A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A2E7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A2E7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A2E7A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A2E7A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4A2E7A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A2E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A2E7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A2E7A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A2E7A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A2E7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A2E7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A2E7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A2E7A"/>
    <w:rPr>
      <w:color w:val="FFFFFF"/>
    </w:rPr>
  </w:style>
  <w:style w:type="paragraph" w:customStyle="1" w:styleId="af6">
    <w:name w:val="содержание"/>
    <w:uiPriority w:val="99"/>
    <w:rsid w:val="004A2E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A2E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A2E7A"/>
    <w:pPr>
      <w:jc w:val="center"/>
    </w:pPr>
  </w:style>
  <w:style w:type="paragraph" w:customStyle="1" w:styleId="af8">
    <w:name w:val="ТАБЛИЦА"/>
    <w:next w:val="a1"/>
    <w:autoRedefine/>
    <w:uiPriority w:val="99"/>
    <w:rsid w:val="004A2E7A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A2E7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A2E7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A2E7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A2E7A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тиль курсив"/>
    <w:uiPriority w:val="99"/>
    <w:rsid w:val="004A2E7A"/>
    <w:rPr>
      <w:rFonts w:cs="Times New Roman"/>
      <w:iCs/>
    </w:rPr>
  </w:style>
  <w:style w:type="character" w:styleId="aff">
    <w:name w:val="Hyperlink"/>
    <w:uiPriority w:val="99"/>
    <w:rsid w:val="001C04C9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23193</CharactersWithSpaces>
  <SharedDoc>false</SharedDoc>
  <HLinks>
    <vt:vector size="72" baseType="variant"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_Toc295828480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_Toc295828478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_Toc295828476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_Toc295828474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_Toc295828472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_Toc295828470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_Toc295828468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_Toc295828466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_Toc295828464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_Toc295828462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_Toc295828460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_Toc295828458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2014-03-27T23:24:00Z</dcterms:created>
  <dcterms:modified xsi:type="dcterms:W3CDTF">2014-03-27T23:24:00Z</dcterms:modified>
</cp:coreProperties>
</file>