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AE" w:rsidRDefault="002274AE" w:rsidP="00487CC7">
      <w:pPr>
        <w:pStyle w:val="ad"/>
      </w:pPr>
      <w:r>
        <w:t>МИНИСТЕРСТВО ОБРАЗОВАНИЯ РОССИЙСКОЙ ФЕДЕРАЦИИ</w:t>
      </w:r>
    </w:p>
    <w:p w:rsidR="002274AE" w:rsidRDefault="002274AE" w:rsidP="00487CC7">
      <w:pPr>
        <w:pStyle w:val="af"/>
      </w:pPr>
      <w:r>
        <w:t>ЮЖНО-УРАЛЬСКИЙ ГОСУДАРСТВЕННЫЙ УНИВЕРСИТЕТ</w:t>
      </w:r>
    </w:p>
    <w:p w:rsidR="002274AE" w:rsidRDefault="002274AE" w:rsidP="00487CC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«ПРЕДПРИНИМАТЕЛЬСТВА И МЕНЕДЖМЕНТА»</w:t>
      </w: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tabs>
          <w:tab w:val="left" w:pos="9900"/>
        </w:tabs>
        <w:spacing w:line="480" w:lineRule="exact"/>
        <w:ind w:right="21"/>
        <w:jc w:val="center"/>
        <w:rPr>
          <w:spacing w:val="30"/>
          <w:sz w:val="28"/>
          <w:szCs w:val="28"/>
        </w:rPr>
      </w:pPr>
    </w:p>
    <w:p w:rsidR="002274AE" w:rsidRDefault="002274AE" w:rsidP="00487CC7">
      <w:pPr>
        <w:tabs>
          <w:tab w:val="left" w:pos="9900"/>
        </w:tabs>
        <w:spacing w:line="480" w:lineRule="exact"/>
        <w:ind w:left="-540" w:right="21"/>
        <w:jc w:val="center"/>
        <w:rPr>
          <w:spacing w:val="30"/>
          <w:sz w:val="28"/>
          <w:szCs w:val="28"/>
        </w:rPr>
      </w:pP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jc w:val="center"/>
        <w:rPr>
          <w:sz w:val="48"/>
          <w:szCs w:val="48"/>
        </w:rPr>
      </w:pPr>
    </w:p>
    <w:p w:rsidR="002274AE" w:rsidRDefault="002274AE" w:rsidP="00487CC7">
      <w:pPr>
        <w:jc w:val="center"/>
        <w:rPr>
          <w:sz w:val="48"/>
          <w:szCs w:val="48"/>
        </w:rPr>
      </w:pPr>
    </w:p>
    <w:p w:rsidR="002274AE" w:rsidRDefault="002274AE" w:rsidP="00487CC7">
      <w:pPr>
        <w:pStyle w:val="7"/>
      </w:pPr>
    </w:p>
    <w:p w:rsidR="002274AE" w:rsidRDefault="002274AE" w:rsidP="00487CC7">
      <w:pPr>
        <w:pStyle w:val="8"/>
      </w:pPr>
      <w:r>
        <w:t xml:space="preserve">                КУРСОВАЯ РАБОТА</w:t>
      </w:r>
    </w:p>
    <w:p w:rsidR="002274AE" w:rsidRDefault="002274AE" w:rsidP="00487CC7">
      <w:pPr>
        <w:ind w:left="2124" w:firstLine="708"/>
        <w:jc w:val="center"/>
        <w:rPr>
          <w:sz w:val="28"/>
          <w:szCs w:val="28"/>
        </w:rPr>
      </w:pPr>
    </w:p>
    <w:p w:rsidR="002274AE" w:rsidRDefault="002274AE" w:rsidP="00487CC7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по дисциплине менеджмент</w:t>
      </w:r>
    </w:p>
    <w:p w:rsidR="002274AE" w:rsidRDefault="002274AE" w:rsidP="00487CC7">
      <w:pPr>
        <w:spacing w:line="480" w:lineRule="exact"/>
        <w:ind w:left="2124"/>
        <w:rPr>
          <w:sz w:val="32"/>
          <w:szCs w:val="32"/>
        </w:rPr>
      </w:pPr>
      <w:r>
        <w:rPr>
          <w:sz w:val="32"/>
          <w:szCs w:val="32"/>
        </w:rPr>
        <w:t>«Анализ  систем управления»</w:t>
      </w:r>
    </w:p>
    <w:p w:rsidR="002274AE" w:rsidRDefault="002274AE" w:rsidP="00487CC7">
      <w:pPr>
        <w:jc w:val="center"/>
        <w:rPr>
          <w:sz w:val="28"/>
          <w:szCs w:val="28"/>
        </w:rPr>
      </w:pPr>
    </w:p>
    <w:p w:rsidR="002274AE" w:rsidRDefault="002274AE" w:rsidP="00487CC7">
      <w:pPr>
        <w:jc w:val="center"/>
        <w:rPr>
          <w:sz w:val="28"/>
          <w:szCs w:val="28"/>
        </w:rPr>
      </w:pPr>
    </w:p>
    <w:p w:rsidR="002274AE" w:rsidRDefault="002274AE" w:rsidP="00487CC7">
      <w:pPr>
        <w:jc w:val="center"/>
        <w:rPr>
          <w:sz w:val="28"/>
          <w:szCs w:val="28"/>
        </w:rPr>
      </w:pP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Выполнил: Судак А.М.</w:t>
      </w:r>
    </w:p>
    <w:p w:rsidR="002274AE" w:rsidRDefault="002274AE" w:rsidP="00487CC7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ЭиП-212</w:t>
      </w:r>
    </w:p>
    <w:p w:rsidR="002274AE" w:rsidRDefault="002274AE" w:rsidP="00487CC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Проверил:  Максимов </w:t>
      </w:r>
    </w:p>
    <w:p w:rsidR="002274AE" w:rsidRDefault="002274AE" w:rsidP="00487CC7">
      <w:pPr>
        <w:tabs>
          <w:tab w:val="left" w:pos="6600"/>
        </w:tabs>
        <w:rPr>
          <w:sz w:val="28"/>
          <w:szCs w:val="28"/>
        </w:rPr>
      </w:pPr>
    </w:p>
    <w:p w:rsidR="002274AE" w:rsidRDefault="002274AE" w:rsidP="00487CC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rPr>
          <w:sz w:val="28"/>
          <w:szCs w:val="28"/>
        </w:rPr>
      </w:pPr>
    </w:p>
    <w:p w:rsidR="002274AE" w:rsidRDefault="002274AE" w:rsidP="00487CC7">
      <w:pPr>
        <w:ind w:left="2124" w:firstLine="708"/>
        <w:rPr>
          <w:sz w:val="28"/>
          <w:szCs w:val="28"/>
        </w:rPr>
      </w:pPr>
    </w:p>
    <w:p w:rsidR="002274AE" w:rsidRDefault="002274AE" w:rsidP="00487CC7">
      <w:pPr>
        <w:ind w:left="2124" w:firstLine="708"/>
        <w:rPr>
          <w:sz w:val="28"/>
          <w:szCs w:val="28"/>
        </w:rPr>
      </w:pPr>
    </w:p>
    <w:p w:rsidR="002274AE" w:rsidRDefault="002274AE" w:rsidP="00487CC7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Челябинск, 2002г.</w:t>
      </w:r>
    </w:p>
    <w:p w:rsidR="002274AE" w:rsidRDefault="002274AE" w:rsidP="00487CC7">
      <w:pPr>
        <w:tabs>
          <w:tab w:val="left" w:pos="9900"/>
        </w:tabs>
        <w:spacing w:line="480" w:lineRule="exact"/>
        <w:ind w:right="21"/>
        <w:jc w:val="center"/>
        <w:rPr>
          <w:spacing w:val="30"/>
          <w:sz w:val="28"/>
          <w:szCs w:val="28"/>
        </w:rPr>
      </w:pPr>
    </w:p>
    <w:p w:rsidR="002274AE" w:rsidRDefault="002274AE" w:rsidP="00487CC7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</w:t>
      </w:r>
      <w:r>
        <w:rPr>
          <w:b/>
          <w:bCs/>
          <w:w w:val="138"/>
          <w:sz w:val="28"/>
          <w:szCs w:val="28"/>
        </w:rPr>
        <w:t>нотация</w:t>
      </w:r>
    </w:p>
    <w:p w:rsidR="002274AE" w:rsidRDefault="002274AE" w:rsidP="00487CC7">
      <w:pPr>
        <w:pStyle w:val="4"/>
        <w:ind w:left="2832"/>
        <w:jc w:val="left"/>
        <w:rPr>
          <w:b w:val="0"/>
          <w:bCs w:val="0"/>
          <w:color w:val="auto"/>
          <w:spacing w:val="0"/>
          <w:w w:val="100"/>
        </w:rPr>
      </w:pPr>
      <w:r>
        <w:rPr>
          <w:b w:val="0"/>
          <w:bCs w:val="0"/>
          <w:color w:val="auto"/>
          <w:spacing w:val="0"/>
          <w:w w:val="100"/>
        </w:rPr>
        <w:t>Судак А.М</w:t>
      </w:r>
      <w:r w:rsidRPr="00471FA4">
        <w:rPr>
          <w:b w:val="0"/>
          <w:bCs w:val="0"/>
          <w:color w:val="auto"/>
          <w:spacing w:val="0"/>
          <w:w w:val="100"/>
        </w:rPr>
        <w:t>.. Курсовой проект по</w:t>
      </w:r>
      <w:r w:rsidRPr="00471FA4">
        <w:rPr>
          <w:b w:val="0"/>
          <w:bCs w:val="0"/>
          <w:spacing w:val="0"/>
          <w:w w:val="100"/>
        </w:rPr>
        <w:t xml:space="preserve"> </w:t>
      </w:r>
      <w:r w:rsidRPr="00471FA4">
        <w:rPr>
          <w:b w:val="0"/>
          <w:bCs w:val="0"/>
          <w:color w:val="auto"/>
          <w:spacing w:val="0"/>
          <w:w w:val="100"/>
        </w:rPr>
        <w:t>курсу "Основы менеджмента" на тему "Анализ систем управления</w:t>
      </w:r>
      <w:r w:rsidRPr="00471FA4">
        <w:rPr>
          <w:b w:val="0"/>
          <w:bCs w:val="0"/>
          <w:spacing w:val="0"/>
          <w:w w:val="100"/>
        </w:rPr>
        <w:t xml:space="preserve"> </w:t>
      </w:r>
      <w:r w:rsidR="00E94AAE" w:rsidRPr="00471FA4">
        <w:rPr>
          <w:b w:val="0"/>
          <w:bCs w:val="0"/>
          <w:spacing w:val="0"/>
          <w:w w:val="100"/>
        </w:rPr>
        <w:t>в менеджменте</w:t>
      </w:r>
      <w:r w:rsidRPr="00471FA4">
        <w:rPr>
          <w:b w:val="0"/>
          <w:bCs w:val="0"/>
          <w:color w:val="auto"/>
          <w:spacing w:val="0"/>
          <w:w w:val="100"/>
        </w:rPr>
        <w:t>".  Челябинск:</w:t>
      </w:r>
      <w:r w:rsidRPr="00471FA4">
        <w:rPr>
          <w:b w:val="0"/>
          <w:bCs w:val="0"/>
          <w:spacing w:val="0"/>
          <w:w w:val="100"/>
        </w:rPr>
        <w:t xml:space="preserve"> </w:t>
      </w:r>
      <w:r w:rsidRPr="00471FA4">
        <w:rPr>
          <w:b w:val="0"/>
          <w:bCs w:val="0"/>
          <w:color w:val="auto"/>
          <w:spacing w:val="0"/>
          <w:w w:val="100"/>
        </w:rPr>
        <w:t>ЮУрГУ, ЭиП(д), 2001г. 23л.</w:t>
      </w:r>
      <w:r w:rsidRPr="00471FA4">
        <w:rPr>
          <w:b w:val="0"/>
          <w:bCs w:val="0"/>
          <w:spacing w:val="0"/>
          <w:w w:val="100"/>
        </w:rPr>
        <w:t xml:space="preserve"> </w:t>
      </w:r>
      <w:r w:rsidRPr="00471FA4">
        <w:rPr>
          <w:b w:val="0"/>
          <w:bCs w:val="0"/>
          <w:color w:val="auto"/>
          <w:spacing w:val="0"/>
          <w:w w:val="100"/>
        </w:rPr>
        <w:t>Библиография</w:t>
      </w:r>
      <w:r>
        <w:rPr>
          <w:b w:val="0"/>
          <w:bCs w:val="0"/>
          <w:color w:val="auto"/>
          <w:spacing w:val="0"/>
          <w:w w:val="100"/>
        </w:rPr>
        <w:t xml:space="preserve"> литературы  </w:t>
      </w:r>
      <w:r>
        <w:rPr>
          <w:b w:val="0"/>
          <w:bCs w:val="0"/>
        </w:rPr>
        <w:t xml:space="preserve">4 </w:t>
      </w:r>
      <w:r>
        <w:rPr>
          <w:b w:val="0"/>
          <w:bCs w:val="0"/>
          <w:color w:val="auto"/>
          <w:spacing w:val="0"/>
          <w:w w:val="100"/>
        </w:rPr>
        <w:t>наименования</w:t>
      </w:r>
    </w:p>
    <w:p w:rsidR="002274AE" w:rsidRDefault="002274AE" w:rsidP="00471FA4">
      <w:pPr>
        <w:shd w:val="clear" w:color="auto" w:fill="FFFFFF"/>
        <w:spacing w:before="552" w:line="480" w:lineRule="exact"/>
        <w:ind w:right="289"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В данном курсовом проекте рассмотрена</w:t>
      </w:r>
      <w:r>
        <w:rPr>
          <w:color w:val="000000"/>
          <w:spacing w:val="16"/>
          <w:w w:val="138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существующая структура управления пекарни  ИП Синяковой Е.В. и предложена</w:t>
      </w:r>
      <w:r>
        <w:rPr>
          <w:color w:val="000000"/>
          <w:spacing w:val="16"/>
          <w:w w:val="138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новая структура управления на данном предприятии.</w:t>
      </w:r>
    </w:p>
    <w:p w:rsidR="002274AE" w:rsidRDefault="002274AE" w:rsidP="00471FA4">
      <w:pPr>
        <w:shd w:val="clear" w:color="auto" w:fill="FFFFFF"/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Курсовой проект состоит из одной части. В ней дана характеристика объекта исследования – пекарни ИП Синяковой Е.В.</w:t>
      </w:r>
      <w:r>
        <w:rPr>
          <w:color w:val="000000"/>
          <w:spacing w:val="16"/>
          <w:w w:val="138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кратко описана история развития предприятия; показано, на основании каких</w:t>
      </w:r>
      <w:r>
        <w:rPr>
          <w:color w:val="000000"/>
          <w:spacing w:val="16"/>
          <w:w w:val="138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нормативно-правовых актов действует это предприятие, а также проведен</w:t>
      </w:r>
      <w:r>
        <w:rPr>
          <w:color w:val="000000"/>
          <w:spacing w:val="16"/>
          <w:w w:val="138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анализ финансовой и экономической деятельности.</w:t>
      </w:r>
    </w:p>
    <w:p w:rsidR="002274AE" w:rsidRDefault="002274AE" w:rsidP="00471FA4">
      <w:pPr>
        <w:shd w:val="clear" w:color="auto" w:fill="FFFFFF"/>
        <w:spacing w:before="5" w:line="480" w:lineRule="exact"/>
        <w:ind w:right="283"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Также проводится анализ существующей</w:t>
      </w:r>
      <w:r>
        <w:rPr>
          <w:color w:val="000000"/>
          <w:spacing w:val="16"/>
          <w:w w:val="138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организационной структуры управления  пекарни  ИП Синяковой</w:t>
      </w:r>
      <w:r>
        <w:rPr>
          <w:color w:val="000000"/>
          <w:spacing w:val="16"/>
          <w:w w:val="138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Е.В. Рассмотрены</w:t>
      </w:r>
      <w:r>
        <w:rPr>
          <w:color w:val="000000"/>
          <w:spacing w:val="16"/>
          <w:w w:val="138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достоинства и недостатки существующей структуры управления.</w:t>
      </w:r>
    </w:p>
    <w:p w:rsidR="002274AE" w:rsidRDefault="002274AE" w:rsidP="00471FA4">
      <w:pPr>
        <w:shd w:val="clear" w:color="auto" w:fill="FFFFFF"/>
        <w:spacing w:line="480" w:lineRule="exact"/>
        <w:ind w:right="278"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А также проектируется новая организационная структура управления, которая должна снизить</w:t>
      </w:r>
      <w:r>
        <w:rPr>
          <w:spacing w:val="16"/>
          <w:w w:val="138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затраты, связанные с производством продукции и повысить экономическую эффективность</w:t>
      </w:r>
      <w:r>
        <w:rPr>
          <w:spacing w:val="16"/>
          <w:w w:val="138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функционирования рассматриваемо</w:t>
      </w:r>
      <w:r>
        <w:rPr>
          <w:spacing w:val="16"/>
          <w:sz w:val="28"/>
          <w:szCs w:val="28"/>
        </w:rPr>
        <w:softHyphen/>
        <w:t>го предприятия</w:t>
      </w: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             </w:t>
      </w: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              СОДЕРЖАНИЕ:</w:t>
      </w: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……………………………………………………………3</w:t>
      </w:r>
    </w:p>
    <w:p w:rsidR="002274AE" w:rsidRDefault="002274AE" w:rsidP="00471FA4">
      <w:pPr>
        <w:pStyle w:val="a3"/>
        <w:tabs>
          <w:tab w:val="clear" w:pos="4677"/>
          <w:tab w:val="clear" w:pos="9355"/>
        </w:tabs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……………………………………………………………….4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Анализ структуры управления…………………………………...…5</w:t>
      </w:r>
    </w:p>
    <w:p w:rsidR="002274AE" w:rsidRDefault="002274AE" w:rsidP="00471FA4">
      <w:pPr>
        <w:spacing w:line="480" w:lineRule="exact"/>
        <w:ind w:firstLine="720"/>
        <w:jc w:val="both"/>
        <w:rPr>
          <w:b/>
          <w:bCs/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§1.Характеристика объекта исследования……………………………5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§2.Анализ существующей структуры управления…………………..12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§3.Проектирование новой организационной структуры……………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</w:pPr>
      <w:r>
        <w:rPr>
          <w:sz w:val="28"/>
          <w:szCs w:val="28"/>
        </w:rPr>
        <w:t>Список используемой литературы……………………………………</w:t>
      </w: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b/>
          <w:bCs/>
          <w:spacing w:val="16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b/>
          <w:bCs/>
          <w:spacing w:val="16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b/>
          <w:bCs/>
          <w:spacing w:val="16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b/>
          <w:bCs/>
          <w:spacing w:val="16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color w:val="000000"/>
          <w:spacing w:val="16"/>
          <w:w w:val="114"/>
          <w:sz w:val="28"/>
          <w:szCs w:val="28"/>
        </w:rPr>
      </w:pPr>
      <w:r>
        <w:rPr>
          <w:b/>
          <w:bCs/>
          <w:spacing w:val="16"/>
          <w:sz w:val="28"/>
          <w:szCs w:val="28"/>
        </w:rPr>
        <w:t>Введение</w:t>
      </w:r>
    </w:p>
    <w:p w:rsidR="002274AE" w:rsidRDefault="002274AE" w:rsidP="00471FA4">
      <w:pPr>
        <w:pStyle w:val="a8"/>
        <w:spacing w:line="480" w:lineRule="exact"/>
        <w:ind w:firstLine="720"/>
        <w:jc w:val="both"/>
        <w:rPr>
          <w:spacing w:val="16"/>
        </w:rPr>
      </w:pPr>
    </w:p>
    <w:p w:rsidR="002274AE" w:rsidRDefault="002274AE" w:rsidP="00471FA4">
      <w:pPr>
        <w:pStyle w:val="a8"/>
        <w:spacing w:line="480" w:lineRule="exact"/>
        <w:ind w:firstLine="720"/>
        <w:jc w:val="both"/>
        <w:rPr>
          <w:spacing w:val="16"/>
        </w:rPr>
      </w:pPr>
      <w:r>
        <w:rPr>
          <w:spacing w:val="16"/>
        </w:rPr>
        <w:t>Современные условия характеризуются сменой общественной парадиг</w:t>
      </w:r>
      <w:r>
        <w:rPr>
          <w:spacing w:val="16"/>
        </w:rPr>
        <w:softHyphen/>
        <w:t>мы от командно-административной к системе рыночных взаимоотношений. Данный факт наложил особенности на функционирование организаций, т.е. произошли коренные изменения,</w:t>
      </w:r>
      <w:r>
        <w:rPr>
          <w:spacing w:val="16"/>
          <w:w w:val="114"/>
        </w:rPr>
        <w:t xml:space="preserve"> как во внешней, так и во внутренней среде </w:t>
      </w:r>
      <w:r>
        <w:rPr>
          <w:spacing w:val="16"/>
        </w:rPr>
        <w:t>организаций. Кроме того, внешняя среда приобрела большую подвижность.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Все эти события требуют новых методов управления организацией и принципов построения организационной</w:t>
      </w:r>
      <w:r>
        <w:rPr>
          <w:color w:val="000000"/>
          <w:spacing w:val="16"/>
          <w:w w:val="114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структуры.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Однако, руководители-практики, сталкиваясь с проблемами управления</w:t>
      </w:r>
      <w:r>
        <w:rPr>
          <w:color w:val="000000"/>
          <w:spacing w:val="16"/>
          <w:w w:val="114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применяют методы, которые доказали свою эффективность</w:t>
      </w:r>
      <w:r>
        <w:rPr>
          <w:color w:val="000000"/>
          <w:spacing w:val="16"/>
          <w:w w:val="114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при командно-административной системе. Результатом таких действий</w:t>
      </w:r>
      <w:r>
        <w:rPr>
          <w:color w:val="000000"/>
          <w:spacing w:val="16"/>
          <w:w w:val="114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>является возникно</w:t>
      </w:r>
      <w:r>
        <w:rPr>
          <w:spacing w:val="16"/>
          <w:sz w:val="28"/>
          <w:szCs w:val="28"/>
        </w:rPr>
        <w:softHyphen/>
        <w:t>вение кризисных ситуаций в организации и частые реорганизации.</w:t>
      </w:r>
    </w:p>
    <w:p w:rsidR="002274AE" w:rsidRDefault="002274AE" w:rsidP="00471FA4">
      <w:pPr>
        <w:pStyle w:val="a8"/>
        <w:spacing w:line="480" w:lineRule="exact"/>
        <w:ind w:firstLine="720"/>
        <w:jc w:val="both"/>
        <w:rPr>
          <w:w w:val="114"/>
        </w:rPr>
      </w:pPr>
      <w:r>
        <w:rPr>
          <w:w w:val="114"/>
        </w:rPr>
        <w:t>Зачастую, логическим завершением таких действий является банкротст</w:t>
      </w:r>
      <w:r>
        <w:rPr>
          <w:w w:val="114"/>
        </w:rPr>
        <w:softHyphen/>
        <w:t>во коммерческих организаций и прекращение их деятельности.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16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16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16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16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16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16"/>
          <w:sz w:val="28"/>
          <w:szCs w:val="28"/>
        </w:rPr>
      </w:pPr>
    </w:p>
    <w:p w:rsidR="002274AE" w:rsidRDefault="002274AE" w:rsidP="00471FA4">
      <w:pPr>
        <w:pStyle w:val="a8"/>
        <w:spacing w:line="480" w:lineRule="exact"/>
        <w:ind w:firstLine="720"/>
        <w:jc w:val="both"/>
        <w:rPr>
          <w:b/>
          <w:bCs/>
          <w:spacing w:val="16"/>
          <w:u w:val="single"/>
        </w:rPr>
      </w:pPr>
    </w:p>
    <w:p w:rsidR="002274AE" w:rsidRDefault="002274AE" w:rsidP="00471FA4">
      <w:pPr>
        <w:pStyle w:val="6"/>
        <w:ind w:left="0" w:firstLine="720"/>
        <w:rPr>
          <w:spacing w:val="16"/>
        </w:rPr>
      </w:pPr>
      <w:r>
        <w:rPr>
          <w:spacing w:val="16"/>
          <w:lang w:val="en-US"/>
        </w:rPr>
        <w:t>I</w:t>
      </w:r>
      <w:r>
        <w:rPr>
          <w:spacing w:val="16"/>
        </w:rPr>
        <w:t>. Анализ структуры управления</w:t>
      </w:r>
    </w:p>
    <w:p w:rsidR="002274AE" w:rsidRDefault="002274AE" w:rsidP="00471FA4">
      <w:pPr>
        <w:spacing w:line="480" w:lineRule="exact"/>
        <w:ind w:firstLine="720"/>
        <w:jc w:val="both"/>
        <w:rPr>
          <w:b/>
          <w:bCs/>
          <w:i/>
          <w:iCs/>
          <w:spacing w:val="16"/>
          <w:sz w:val="28"/>
          <w:szCs w:val="28"/>
        </w:rPr>
      </w:pPr>
      <w:r>
        <w:rPr>
          <w:b/>
          <w:bCs/>
          <w:i/>
          <w:iCs/>
          <w:spacing w:val="16"/>
          <w:sz w:val="28"/>
          <w:szCs w:val="28"/>
        </w:rPr>
        <w:t xml:space="preserve">                    §1.Характеристика объекта исследования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                              Объектом исследования является 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                       пекарня ИП Синяковой Е.В.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                                             Адрес предприятия: 456040,                                                                                    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                       г. Усть-Катав, ул.Заводская, 3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    Телефоны: (35167) 2-53-03, 2-31-42,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                                факс: 2-31-42,  ИНН 741900094343  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                                             св-во 2296 от 17.07.1996г 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 ИП Синякова Е.В. осуществляет свою деятельность на основании лицензии    № Г - 681331 от 31 марта 2000г., выданной Управлением государственной  хлебной инспекции при Правительстве Р.Ф. 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В соответствии с данной лицензией ИП Синякова Е.В. имеет право заниматься выпуском и реализацией хлебобулочных изделий.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Формирование начального капитала являлось наиболее основной задачей для того, чтобы реализовать  идею о создании мини-пекарни на уровне небольшого города Усть-Катава, с населением в 35 тыс. человек.  Решение данной проблемы состояло в получении кредита у местного банка, а также проведения ряда удачных сделок и выгодного вложения средств. Такой выгодной сделкой послужило заключение договора между физическим лицом (директором будущей мини-пекарни) Синяковым Владимиром Викторовичем и местным заводом имени С.И. Кирова, занимающегося выпуском трамваев (на государственном уровне). В результате данной сделки было налажено производство такой продукции, как «Сервировочные столики», велосипеды марки «Олимпик» и др. 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ab/>
        <w:t>Постепенное накопление денежных средств,  разработанный и подтвержденный главным архитектором города проект мини-пекарни, а также все необходимые документы для начала  данного рода деятельности были подготовлены в короткий срок, что позволило начать постепенную закупку спецоборудования и организовать аренду помещения.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ab/>
        <w:t>Первоначально предприятие располагалось в сравнительно небольшом помещении, площадью всего 54 кв. метра. На данный период (1996г.), число рабочих не превышало 15-20 человек. Но постепенный рост объема продукции, высокое качество,  разнообразный ассортимент -  все это позволило спустя 1,5 года переехать  предприятию в здание заводской столовой, расположенной по адресу ул. Заводская, 3. После переезда, площадь занимаемого помещения теперь уже составляет 540 кв. метров. Численность рабочих постоянно росла и на сегодняшний день составляет 70 человек.  Более благоприятные условия работы позволили предприятию увеличить объемы продукции, еще более разнообразить ассортимент выпускаемого товара, а также закупить  новое оборудование.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 </w:t>
      </w:r>
      <w:r>
        <w:rPr>
          <w:spacing w:val="16"/>
          <w:sz w:val="28"/>
          <w:szCs w:val="28"/>
        </w:rPr>
        <w:tab/>
        <w:t>В  этот период  произошли изменения в руководстве предприятием, а именно смена руководящего директора, ввиду  смерти самого Синякова В.В. Роль и обязанности  руководителя взяла на себя жена умершего – Синякова Елена Владимировна. Данный факт значительно повлиял на дальнейшее развитие предприятия.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На сегодняшний день реализация выпускаемой продукции идет не только на рынках и специализированных точках в родном городе, но и на  многих рынках таких городов, как Бакал, Сатка, Златоуст, Миасс и ряда деревень, как Челябинской области, так и Башкирии. Сейчас идет разработка проекта о создании новой точки в родном городе, которая  позволила бы решить не только проблему увеличения  доходов предприятия, но и некоторые социальные проблемы города. Речь идет о создании магазина-кафетерия, в котором предполагается не только реализация продукции предприятия, но и такие, новые для нашего города, услуги, как проведение детских праздников,  организация досуга, </w:t>
      </w:r>
      <w:r>
        <w:rPr>
          <w:spacing w:val="16"/>
          <w:sz w:val="28"/>
          <w:szCs w:val="28"/>
          <w:lang w:val="en-US"/>
        </w:rPr>
        <w:t>VIP</w:t>
      </w:r>
      <w:r>
        <w:rPr>
          <w:spacing w:val="16"/>
          <w:sz w:val="28"/>
          <w:szCs w:val="28"/>
        </w:rPr>
        <w:t>-вечеров и т.п.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   </w:t>
      </w:r>
      <w:r>
        <w:rPr>
          <w:spacing w:val="16"/>
          <w:sz w:val="28"/>
          <w:szCs w:val="28"/>
        </w:rPr>
        <w:tab/>
        <w:t xml:space="preserve">Итогом нынешнего года послужило участие и победа на втором ежегодном конкурсе   частных предпринимателей области – «Женщина – директор года», где было представлено данное предприятие в лице ее директора - Синяковой Елены Владимировны, которая не только продолжает дело своего мужа, но и развивает его.   Одно из первых мест в номинации «Производство в легкой промышленности» является наглядным примером того, как развивается данное предприятие.  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По состоянию на 2001год, в г.Усть-Катаве функционирует 14 предприятий, занимающихся производством хлеба и хлебобулочных изделий.  Но пока только пекарня ИП Синяковой Е.В. реализует свою продукцию во многих городах Челябинской области и имеет такой  большой ассортиментный перечень. </w:t>
      </w:r>
    </w:p>
    <w:p w:rsidR="002274AE" w:rsidRDefault="002274AE" w:rsidP="00471FA4">
      <w:pPr>
        <w:pStyle w:val="a8"/>
        <w:ind w:firstLine="720"/>
        <w:jc w:val="both"/>
        <w:rPr>
          <w:b/>
          <w:bCs/>
          <w:spacing w:val="16"/>
        </w:rPr>
      </w:pPr>
      <w:r>
        <w:rPr>
          <w:b/>
          <w:bCs/>
          <w:spacing w:val="16"/>
        </w:rPr>
        <w:t xml:space="preserve">              </w:t>
      </w:r>
    </w:p>
    <w:p w:rsidR="002274AE" w:rsidRDefault="002274AE" w:rsidP="00471FA4">
      <w:pPr>
        <w:pStyle w:val="a8"/>
        <w:ind w:firstLine="720"/>
        <w:jc w:val="both"/>
        <w:rPr>
          <w:b/>
          <w:bCs/>
          <w:spacing w:val="16"/>
        </w:rPr>
      </w:pPr>
      <w:r>
        <w:rPr>
          <w:b/>
          <w:bCs/>
          <w:spacing w:val="16"/>
        </w:rPr>
        <w:t>Правовое обеспечение деятельности ИП Синяковой Е.В.</w:t>
      </w:r>
    </w:p>
    <w:p w:rsidR="002274AE" w:rsidRDefault="002274AE" w:rsidP="00471FA4">
      <w:pPr>
        <w:pStyle w:val="a8"/>
        <w:spacing w:line="480" w:lineRule="exact"/>
        <w:ind w:firstLine="720"/>
        <w:jc w:val="both"/>
        <w:rPr>
          <w:spacing w:val="16"/>
        </w:rPr>
      </w:pPr>
      <w:r>
        <w:rPr>
          <w:spacing w:val="16"/>
        </w:rPr>
        <w:t>В своей деятельности ИП Синякова Е.В. руководствуется Законами РФ, указами Президента РФ, постановлениями и распоряжениями Правительства РФ, а также Гражданским Кодексом Р.Ф.: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Ст.23 – «Предпринимательская деятельность гражданина».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Ст.454 – «Договор купли-продажи».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Ст.161 – «Сделки, совершаемые в простой письменной форме».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Ст.650 – «Договор аренды здания или сооружения».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«Федеральный закон о защите прав потребителей» 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ab/>
        <w:t>от 09.01.96г.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«Закон о лицензировании отдельных видов деятельности»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ab/>
        <w:t>от 08.08.2001г.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Постановление правительства Р.Ф. №446 «О первоочерёдных мерах по развитию и государственной поддержке малого предпринимательства в Р.Ф.»(май 1993г.)</w:t>
      </w:r>
      <w:r>
        <w:rPr>
          <w:spacing w:val="16"/>
          <w:sz w:val="28"/>
          <w:szCs w:val="28"/>
        </w:rPr>
        <w:tab/>
      </w:r>
      <w:r>
        <w:rPr>
          <w:spacing w:val="16"/>
          <w:sz w:val="28"/>
          <w:szCs w:val="28"/>
        </w:rPr>
        <w:tab/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Анализируемое предприятие производит и реализует 14 видов хлебобулочных изделий: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Хлеб из пшеничной муки 1 сорта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ГОСТ-27842-88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Хлеб «Столичный» из муки 1 сорта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ГОСТ-26984-86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и ржаной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Хлеб горчичный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ГОСТ-27842-88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Хлеб «Челябинский ароматный»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ГОСТ-27844-88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(ржаной)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Рожок сдобный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ГОСТ-27844-88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Рогалик с маком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ГОСТ-27844-88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Сдоба обыкновенная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ГОСТ-27844-88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Булочка с маком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ГОСТ-27844-88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Батон «Особый»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ГОСТ-27844-88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Батон «Нарезной»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ГОСТ-27844-88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Корж «Молочный»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РСТ РСФСР 577-77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Кекс «Лакомка»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ГОСТ 15052-96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Восточные сладости мучные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ГОСТ Р 50228-92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«Кихелах Уральский»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(печенье)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Сухари «Дорожные»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ГОСТ 8494-96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</w:p>
    <w:p w:rsidR="002274AE" w:rsidRDefault="002274AE" w:rsidP="00471FA4">
      <w:pPr>
        <w:pStyle w:val="a8"/>
        <w:spacing w:line="480" w:lineRule="exact"/>
        <w:ind w:firstLine="720"/>
        <w:jc w:val="both"/>
        <w:rPr>
          <w:spacing w:val="16"/>
        </w:rPr>
      </w:pPr>
      <w:r>
        <w:rPr>
          <w:spacing w:val="16"/>
        </w:rPr>
        <w:t xml:space="preserve">Индивидуальный предприниматель Синякова Е.В.( ИНН 741900094343 св-во 2296 от 17.07.1996г.) осуществляет свою деятельность на основании лицензии  № Г - 681331 от 31 марта 2000г., выданной Управлением государственной  хлебной инспекции при Правительстве Р.Ф. 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ab/>
      </w:r>
    </w:p>
    <w:p w:rsidR="002274AE" w:rsidRDefault="002274AE" w:rsidP="00471FA4">
      <w:pPr>
        <w:spacing w:line="480" w:lineRule="exact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Результаты финансовой деятельности</w:t>
      </w:r>
    </w:p>
    <w:p w:rsidR="002274AE" w:rsidRDefault="002274AE" w:rsidP="00471FA4">
      <w:pPr>
        <w:spacing w:line="480" w:lineRule="exact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ИП Синяковой Е.В.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Таблица 1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деятельность предприятия за 1998, 1999 и 2000 года (см. Приложение А):</w:t>
      </w:r>
    </w:p>
    <w:p w:rsidR="002274AE" w:rsidRDefault="002274AE" w:rsidP="00471FA4">
      <w:pPr>
        <w:spacing w:after="101"/>
        <w:ind w:firstLine="720"/>
        <w:jc w:val="both"/>
        <w:rPr>
          <w:sz w:val="2"/>
          <w:szCs w:val="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4"/>
        <w:gridCol w:w="1267"/>
        <w:gridCol w:w="1142"/>
        <w:gridCol w:w="1277"/>
        <w:gridCol w:w="1018"/>
        <w:gridCol w:w="1392"/>
        <w:gridCol w:w="998"/>
      </w:tblGrid>
      <w:tr w:rsidR="002274AE">
        <w:trPr>
          <w:cantSplit/>
          <w:trHeight w:hRule="exact" w:val="298"/>
        </w:trPr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4AE" w:rsidRDefault="002274AE" w:rsidP="00471FA4">
            <w:pPr>
              <w:shd w:val="clear" w:color="auto" w:fill="FFFFFF"/>
              <w:spacing w:line="269" w:lineRule="exact"/>
              <w:ind w:right="96" w:firstLine="720"/>
              <w:jc w:val="both"/>
            </w:pPr>
            <w:r>
              <w:rPr>
                <w:color w:val="000000"/>
                <w:spacing w:val="1"/>
                <w:w w:val="112"/>
              </w:rPr>
              <w:t>Наименование пока</w:t>
            </w:r>
            <w:r>
              <w:rPr>
                <w:color w:val="000000"/>
                <w:spacing w:val="1"/>
                <w:w w:val="112"/>
              </w:rPr>
              <w:softHyphen/>
            </w:r>
            <w:r>
              <w:rPr>
                <w:color w:val="000000"/>
                <w:spacing w:val="3"/>
                <w:w w:val="112"/>
              </w:rPr>
              <w:t>зателя</w:t>
            </w:r>
            <w: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rPr>
                <w:color w:val="000000"/>
                <w:w w:val="112"/>
              </w:rPr>
              <w:t>1999 год</w:t>
            </w:r>
            <w:r>
              <w:t xml:space="preserve">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rPr>
                <w:color w:val="000000"/>
                <w:w w:val="112"/>
              </w:rPr>
              <w:t>2000 год</w:t>
            </w:r>
            <w:r>
              <w:t xml:space="preserve"> 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rPr>
                <w:color w:val="000000"/>
                <w:w w:val="112"/>
              </w:rPr>
              <w:t>2001 год</w:t>
            </w:r>
            <w:r>
              <w:t xml:space="preserve"> </w:t>
            </w:r>
          </w:p>
        </w:tc>
      </w:tr>
      <w:tr w:rsidR="002274AE">
        <w:trPr>
          <w:cantSplit/>
          <w:trHeight w:hRule="exact" w:val="768"/>
        </w:trPr>
        <w:tc>
          <w:tcPr>
            <w:tcW w:w="2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AE" w:rsidRDefault="002274AE" w:rsidP="00471FA4">
            <w:pPr>
              <w:ind w:firstLine="720"/>
              <w:jc w:val="both"/>
            </w:pPr>
          </w:p>
          <w:p w:rsidR="002274AE" w:rsidRDefault="002274AE" w:rsidP="00471FA4">
            <w:pPr>
              <w:ind w:firstLine="720"/>
              <w:jc w:val="both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AE" w:rsidRDefault="002274AE" w:rsidP="00471FA4">
            <w:pPr>
              <w:shd w:val="clear" w:color="auto" w:fill="FFFFFF"/>
              <w:spacing w:line="250" w:lineRule="exact"/>
              <w:ind w:right="62" w:firstLine="720"/>
              <w:jc w:val="both"/>
            </w:pPr>
            <w:r>
              <w:rPr>
                <w:color w:val="000000"/>
                <w:spacing w:val="-5"/>
                <w:w w:val="112"/>
              </w:rPr>
              <w:t>Абсол. по</w:t>
            </w:r>
            <w:r>
              <w:rPr>
                <w:color w:val="000000"/>
                <w:spacing w:val="-5"/>
                <w:w w:val="112"/>
              </w:rPr>
              <w:softHyphen/>
            </w:r>
            <w:r>
              <w:rPr>
                <w:color w:val="000000"/>
                <w:spacing w:val="-4"/>
                <w:w w:val="112"/>
              </w:rPr>
              <w:t>казатель (тыс. руб.)</w:t>
            </w:r>
            <w: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AE" w:rsidRDefault="002274AE" w:rsidP="00471FA4">
            <w:pPr>
              <w:shd w:val="clear" w:color="auto" w:fill="FFFFFF"/>
              <w:spacing w:line="250" w:lineRule="exact"/>
              <w:ind w:right="77" w:firstLine="720"/>
              <w:jc w:val="both"/>
            </w:pPr>
            <w:r>
              <w:rPr>
                <w:color w:val="000000"/>
                <w:spacing w:val="-5"/>
                <w:w w:val="112"/>
              </w:rPr>
              <w:t>%-е со</w:t>
            </w:r>
            <w:r>
              <w:rPr>
                <w:color w:val="000000"/>
                <w:spacing w:val="-5"/>
                <w:w w:val="112"/>
              </w:rPr>
              <w:softHyphen/>
            </w:r>
            <w:r>
              <w:rPr>
                <w:color w:val="000000"/>
                <w:spacing w:val="-6"/>
                <w:w w:val="112"/>
              </w:rPr>
              <w:t>отноше</w:t>
            </w:r>
            <w:r>
              <w:rPr>
                <w:color w:val="000000"/>
                <w:spacing w:val="-6"/>
                <w:w w:val="112"/>
              </w:rPr>
              <w:softHyphen/>
              <w:t>ние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AE" w:rsidRDefault="002274AE" w:rsidP="00471FA4">
            <w:pPr>
              <w:shd w:val="clear" w:color="auto" w:fill="FFFFFF"/>
              <w:spacing w:line="250" w:lineRule="exact"/>
              <w:ind w:firstLine="720"/>
              <w:jc w:val="both"/>
            </w:pPr>
            <w:r>
              <w:rPr>
                <w:color w:val="000000"/>
                <w:spacing w:val="-4"/>
                <w:w w:val="112"/>
              </w:rPr>
              <w:t>Абсол. по</w:t>
            </w:r>
            <w:r>
              <w:rPr>
                <w:color w:val="000000"/>
                <w:spacing w:val="-4"/>
                <w:w w:val="112"/>
              </w:rPr>
              <w:softHyphen/>
              <w:t>казатель (тыс. руб.)</w:t>
            </w:r>
            <w:r>
              <w:t xml:space="preserve">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AE" w:rsidRDefault="002274AE" w:rsidP="00471FA4">
            <w:pPr>
              <w:shd w:val="clear" w:color="auto" w:fill="FFFFFF"/>
              <w:spacing w:line="250" w:lineRule="exact"/>
              <w:ind w:right="10" w:firstLine="720"/>
              <w:jc w:val="both"/>
            </w:pPr>
            <w:r>
              <w:rPr>
                <w:color w:val="000000"/>
                <w:spacing w:val="-7"/>
                <w:w w:val="112"/>
              </w:rPr>
              <w:t xml:space="preserve">%-е </w:t>
            </w:r>
            <w:r>
              <w:rPr>
                <w:color w:val="000000"/>
                <w:spacing w:val="-5"/>
                <w:w w:val="112"/>
              </w:rPr>
              <w:t>соотно</w:t>
            </w:r>
            <w:r>
              <w:rPr>
                <w:color w:val="000000"/>
                <w:spacing w:val="-5"/>
                <w:w w:val="112"/>
              </w:rPr>
              <w:softHyphen/>
              <w:t>шение</w:t>
            </w:r>
            <w:r>
              <w:t xml:space="preserve">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AE" w:rsidRDefault="002274AE" w:rsidP="00471FA4">
            <w:pPr>
              <w:shd w:val="clear" w:color="auto" w:fill="FFFFFF"/>
              <w:spacing w:line="250" w:lineRule="exact"/>
              <w:ind w:right="101" w:firstLine="720"/>
              <w:jc w:val="both"/>
            </w:pPr>
            <w:r>
              <w:rPr>
                <w:color w:val="000000"/>
                <w:spacing w:val="-5"/>
                <w:w w:val="112"/>
              </w:rPr>
              <w:t>Абсол. по</w:t>
            </w:r>
            <w:r>
              <w:rPr>
                <w:color w:val="000000"/>
                <w:spacing w:val="-5"/>
                <w:w w:val="112"/>
              </w:rPr>
              <w:softHyphen/>
            </w:r>
            <w:r>
              <w:rPr>
                <w:color w:val="000000"/>
                <w:spacing w:val="-4"/>
                <w:w w:val="112"/>
              </w:rPr>
              <w:t>казатель (тыс. руб.)</w:t>
            </w:r>
            <w:r>
              <w:t xml:space="preserve">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AE" w:rsidRDefault="002274AE" w:rsidP="00471FA4">
            <w:pPr>
              <w:shd w:val="clear" w:color="auto" w:fill="FFFFFF"/>
              <w:spacing w:line="250" w:lineRule="exact"/>
              <w:ind w:right="67" w:firstLine="720"/>
              <w:jc w:val="both"/>
            </w:pPr>
            <w:r>
              <w:rPr>
                <w:color w:val="000000"/>
                <w:spacing w:val="-7"/>
                <w:w w:val="112"/>
              </w:rPr>
              <w:t>%-е со</w:t>
            </w:r>
            <w:r>
              <w:rPr>
                <w:color w:val="000000"/>
                <w:spacing w:val="-7"/>
                <w:w w:val="112"/>
              </w:rPr>
              <w:softHyphen/>
              <w:t>отно</w:t>
            </w:r>
            <w:r>
              <w:rPr>
                <w:color w:val="000000"/>
                <w:spacing w:val="-7"/>
                <w:w w:val="112"/>
              </w:rPr>
              <w:softHyphen/>
              <w:t>шение</w:t>
            </w:r>
            <w:r>
              <w:t xml:space="preserve"> </w:t>
            </w:r>
          </w:p>
        </w:tc>
      </w:tr>
      <w:tr w:rsidR="002274AE">
        <w:trPr>
          <w:trHeight w:hRule="exact" w:val="1123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spacing w:line="278" w:lineRule="exact"/>
              <w:ind w:firstLine="720"/>
              <w:jc w:val="both"/>
            </w:pPr>
            <w:r>
              <w:t xml:space="preserve">Объём реализованной продукции (тыс.шт)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right="72" w:firstLine="720"/>
              <w:jc w:val="both"/>
            </w:pPr>
            <w:r>
              <w:t>879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t>100%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t>1208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t>143%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t>1094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t>125%</w:t>
            </w:r>
          </w:p>
        </w:tc>
      </w:tr>
      <w:tr w:rsidR="002274AE">
        <w:trPr>
          <w:trHeight w:hRule="exact" w:val="83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spacing w:line="278" w:lineRule="exact"/>
              <w:ind w:right="5" w:firstLine="720"/>
              <w:jc w:val="both"/>
            </w:pPr>
            <w:r>
              <w:t xml:space="preserve">Выручка от продаж и прочей деятельности (тыс.руб)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right="82" w:firstLine="720"/>
              <w:jc w:val="both"/>
            </w:pPr>
            <w:r>
              <w:t>2486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rPr>
                <w:color w:val="000000"/>
                <w:w w:val="112"/>
              </w:rPr>
              <w:t>100%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t>2606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t>105%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t>2340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t>94%</w:t>
            </w:r>
          </w:p>
        </w:tc>
      </w:tr>
      <w:tr w:rsidR="002274AE">
        <w:trPr>
          <w:trHeight w:hRule="exact" w:val="1114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spacing w:line="274" w:lineRule="exact"/>
              <w:ind w:right="10" w:firstLine="720"/>
              <w:jc w:val="both"/>
            </w:pPr>
            <w:r>
              <w:t xml:space="preserve">Расходы предприятия на производство (тыс.руб)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right="120" w:firstLine="720"/>
              <w:jc w:val="both"/>
            </w:pPr>
            <w:r>
              <w:t>2434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rPr>
                <w:color w:val="000000"/>
                <w:w w:val="112"/>
              </w:rPr>
              <w:t>100%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t>2534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t>104%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t>2248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t>92%</w:t>
            </w:r>
          </w:p>
        </w:tc>
      </w:tr>
      <w:tr w:rsidR="002274AE">
        <w:trPr>
          <w:trHeight w:hRule="exact" w:val="66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AE" w:rsidRDefault="002274AE" w:rsidP="00471FA4">
            <w:pPr>
              <w:shd w:val="clear" w:color="auto" w:fill="FFFFFF"/>
              <w:ind w:right="235" w:firstLine="720"/>
              <w:jc w:val="both"/>
            </w:pPr>
            <w:r>
              <w:rPr>
                <w:color w:val="000000"/>
                <w:w w:val="112"/>
              </w:rPr>
              <w:t>Рентабельность: (%)</w:t>
            </w:r>
            <w:r>
              <w:t xml:space="preserve">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</w:p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t>2,13%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</w:p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t>2,84%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</w:p>
          <w:p w:rsidR="002274AE" w:rsidRDefault="002274AE" w:rsidP="00471FA4">
            <w:pPr>
              <w:shd w:val="clear" w:color="auto" w:fill="FFFFFF"/>
              <w:ind w:firstLine="720"/>
              <w:jc w:val="both"/>
            </w:pPr>
            <w:r>
              <w:t>4,09%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4AE" w:rsidRDefault="002274AE" w:rsidP="00471FA4">
            <w:pPr>
              <w:shd w:val="clear" w:color="auto" w:fill="FFFFFF"/>
              <w:ind w:firstLine="720"/>
              <w:jc w:val="both"/>
            </w:pPr>
          </w:p>
        </w:tc>
      </w:tr>
    </w:tbl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  <w:r>
        <w:t>Рентабельность = ( доходы – расходы ) / расходы * 100%</w:t>
      </w:r>
    </w:p>
    <w:p w:rsidR="002274AE" w:rsidRDefault="002274AE" w:rsidP="00471FA4">
      <w:pPr>
        <w:ind w:firstLine="720"/>
        <w:jc w:val="both"/>
      </w:pPr>
      <w:r>
        <w:object w:dxaOrig="9317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200.25pt" o:ole="">
            <v:imagedata r:id="rId5" o:title=""/>
          </v:shape>
          <o:OLEObject Type="Embed" ProgID="MSGraph.Chart.8" ShapeID="_x0000_i1025" DrawAspect="Content" ObjectID="_1458286677" r:id="rId6">
            <o:FieldCodes>\s</o:FieldCodes>
          </o:OLEObject>
        </w:object>
      </w: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  <w:r>
        <w:t>Рисунок 1. Изменение объёма продукции за 1999-2001гг.</w:t>
      </w: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  <w:r>
        <w:object w:dxaOrig="8718" w:dyaOrig="4188">
          <v:shape id="_x0000_i1026" type="#_x0000_t75" style="width:435.75pt;height:209.25pt" o:ole="">
            <v:imagedata r:id="rId7" o:title=""/>
          </v:shape>
          <o:OLEObject Type="Embed" ProgID="MSGraph.Chart.8" ShapeID="_x0000_i1026" DrawAspect="Content" ObjectID="_1458286678" r:id="rId8">
            <o:FieldCodes>\s</o:FieldCodes>
          </o:OLEObject>
        </w:object>
      </w: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  <w:r>
        <w:t xml:space="preserve">     Рисунок 2. Изменение выручки от продаж за 1999-2001гг.</w:t>
      </w: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  <w:r>
        <w:object w:dxaOrig="9184" w:dyaOrig="4349">
          <v:shape id="_x0000_i1027" type="#_x0000_t75" style="width:459pt;height:217.5pt" o:ole="">
            <v:imagedata r:id="rId9" o:title=""/>
          </v:shape>
          <o:OLEObject Type="Embed" ProgID="MSGraph.Chart.8" ShapeID="_x0000_i1027" DrawAspect="Content" ObjectID="_1458286679" r:id="rId10">
            <o:FieldCodes>\s</o:FieldCodes>
          </o:OLEObject>
        </w:object>
      </w:r>
    </w:p>
    <w:p w:rsidR="002274AE" w:rsidRDefault="002274AE" w:rsidP="00471FA4">
      <w:pPr>
        <w:ind w:firstLine="720"/>
        <w:jc w:val="both"/>
      </w:pPr>
      <w:r>
        <w:t>Рисунок 3. Изменение расходов на производство за 1999-2001гг.</w:t>
      </w: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1D7D95" w:rsidP="00471FA4">
      <w:pPr>
        <w:ind w:firstLine="720"/>
        <w:jc w:val="both"/>
      </w:pPr>
      <w:r>
        <w:rPr>
          <w:noProof/>
        </w:rPr>
        <w:object w:dxaOrig="1440" w:dyaOrig="1440">
          <v:shape id="_x0000_s1026" type="#_x0000_t75" style="position:absolute;left:0;text-align:left;margin-left:45pt;margin-top:.35pt;width:372.8pt;height:170.85pt;z-index:251637760">
            <v:imagedata r:id="rId11" o:title=""/>
            <w10:wrap type="square" side="right"/>
          </v:shape>
          <o:OLEObject Type="Embed" ProgID="MSGraph.Chart.8" ShapeID="_x0000_s1026" DrawAspect="Content" ObjectID="_1458286680" r:id="rId12">
            <o:FieldCodes>\s</o:FieldCodes>
          </o:OLEObject>
        </w:object>
      </w: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ind w:firstLine="720"/>
        <w:jc w:val="both"/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</w:rPr>
      </w:pPr>
      <w:r>
        <w:rPr>
          <w:spacing w:val="30"/>
          <w:sz w:val="28"/>
          <w:szCs w:val="28"/>
        </w:rPr>
        <w:t xml:space="preserve">                  </w:t>
      </w:r>
      <w:r>
        <w:rPr>
          <w:spacing w:val="30"/>
        </w:rPr>
        <w:t>Рисунок 4. Динамика  рентабельность за 1999-2001гг.</w:t>
      </w:r>
    </w:p>
    <w:p w:rsidR="002274AE" w:rsidRDefault="00DB47B0" w:rsidP="00471FA4">
      <w:pPr>
        <w:pStyle w:val="1"/>
        <w:ind w:firstLine="720"/>
        <w:jc w:val="both"/>
      </w:pPr>
      <w:r>
        <w:tab/>
      </w:r>
    </w:p>
    <w:p w:rsidR="002274AE" w:rsidRDefault="002274AE" w:rsidP="00471FA4">
      <w:pPr>
        <w:pStyle w:val="1"/>
        <w:ind w:firstLine="720"/>
        <w:jc w:val="both"/>
      </w:pPr>
    </w:p>
    <w:p w:rsidR="002274AE" w:rsidRDefault="002274AE" w:rsidP="00471FA4">
      <w:pPr>
        <w:pStyle w:val="1"/>
        <w:spacing w:line="480" w:lineRule="exact"/>
        <w:ind w:firstLine="720"/>
        <w:jc w:val="both"/>
        <w:rPr>
          <w:spacing w:val="16"/>
        </w:rPr>
      </w:pPr>
    </w:p>
    <w:p w:rsidR="002274AE" w:rsidRDefault="002274AE" w:rsidP="00471FA4">
      <w:pPr>
        <w:pStyle w:val="a8"/>
        <w:spacing w:line="480" w:lineRule="exact"/>
        <w:ind w:firstLine="720"/>
        <w:jc w:val="both"/>
      </w:pPr>
      <w:r>
        <w:t xml:space="preserve">На рисунке 1 показано как изменялся объём выпускаемой продукции       ИП Синяковой Е.В. за период от 1999 года до 2001. Если в 1999 году объём выпускаемой продукции был равен 879 (тыс.шт), то в 2000 году – 1208 (тыс. шт) и в 2001 году – 1094 (тыс.шт), что могло быть связано: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увеличением объектов реализации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увеличением затрат на производство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 дает нам представление об изменении выручки от продажи выпускаемой продукции. С 1999 года по 2000 выручка увеличилась на 5%, а с 2000г. по 2001 уменьшилась на 11%, что могло быть связанно с теми же причинами обусловившими изменение объемов производства.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Рисунок 3 показывает как изменяются расходы на производство хлеба и хлебобулочных изделий. В 1999 – 2000гг. они увеличились на 4%, что могло быть связано с увеличением стоимости сырья, закупкой нового оборудования, увеличением объёмов производства.  Но в период с 2000-2001гг. расходы   падают на 12%, что характерно при: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нахождении нового, более дешевого источника сырья;                                                             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изменении объёмов производства;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данных (таблица 1), о выручке 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расходах предприятия ИП Синяковой Е.В можно рассчитать прибыль которая в результате будет равна: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ab/>
        <w:t>в 1999 году – 52 тыс.руб.</w:t>
      </w:r>
    </w:p>
    <w:p w:rsidR="002274AE" w:rsidRDefault="002274AE" w:rsidP="00471FA4">
      <w:pPr>
        <w:pStyle w:val="a8"/>
        <w:spacing w:line="480" w:lineRule="exact"/>
        <w:ind w:firstLine="720"/>
        <w:jc w:val="both"/>
        <w:rPr>
          <w:spacing w:val="30"/>
        </w:rPr>
      </w:pPr>
      <w:r>
        <w:rPr>
          <w:spacing w:val="30"/>
        </w:rPr>
        <w:tab/>
        <w:t>в 2000 году – 72 тыс.руб.</w:t>
      </w:r>
    </w:p>
    <w:p w:rsidR="002274AE" w:rsidRDefault="002274AE" w:rsidP="00471FA4">
      <w:pPr>
        <w:spacing w:line="480" w:lineRule="exact"/>
        <w:ind w:firstLine="720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ab/>
        <w:t>в 2001 году – 92 тыс.руб.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выше сказанного следует, что в результате  стабильного</w:t>
      </w:r>
      <w:r>
        <w:rPr>
          <w:spacing w:val="30"/>
          <w:sz w:val="28"/>
          <w:szCs w:val="28"/>
        </w:rPr>
        <w:t xml:space="preserve"> увеличения </w:t>
      </w:r>
      <w:r>
        <w:rPr>
          <w:sz w:val="28"/>
          <w:szCs w:val="28"/>
        </w:rPr>
        <w:t>дохода, прибыль с каждым годом увеличивается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ровно на 20 тыс. руб.  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 вывод подтверждает график на рис. 4, где наглядно представлена высокая рентабельность данного предприятия,  вероятность его дальнейшего развития и роста, а,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следовательно</w:t>
      </w:r>
      <w:r>
        <w:rPr>
          <w:spacing w:val="30"/>
          <w:sz w:val="28"/>
          <w:szCs w:val="28"/>
        </w:rPr>
        <w:t xml:space="preserve">, </w:t>
      </w:r>
      <w:r>
        <w:rPr>
          <w:sz w:val="28"/>
          <w:szCs w:val="28"/>
        </w:rPr>
        <w:t>показана и эффективность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работы самой пекарни на период с 1999г. по 2001г.</w:t>
      </w:r>
    </w:p>
    <w:p w:rsidR="002274AE" w:rsidRDefault="002274AE" w:rsidP="00471FA4">
      <w:pPr>
        <w:spacing w:line="480" w:lineRule="exact"/>
        <w:ind w:firstLine="720"/>
        <w:jc w:val="both"/>
        <w:rPr>
          <w:b/>
          <w:bCs/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ab/>
      </w:r>
    </w:p>
    <w:p w:rsidR="002274AE" w:rsidRDefault="002274AE" w:rsidP="00471FA4">
      <w:pPr>
        <w:pStyle w:val="a3"/>
        <w:tabs>
          <w:tab w:val="clear" w:pos="4677"/>
          <w:tab w:val="clear" w:pos="9355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§2.Анализ существующей структуры управления.</w:t>
      </w: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pStyle w:val="1"/>
        <w:ind w:firstLine="720"/>
        <w:jc w:val="both"/>
      </w:pPr>
      <w:r>
        <w:t>Рисунок 1.</w:t>
      </w:r>
    </w:p>
    <w:p w:rsidR="002274AE" w:rsidRDefault="002274AE" w:rsidP="00471FA4">
      <w:pPr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Структура управления предприятием ИП Синяковой Е.В.</w:t>
      </w:r>
    </w:p>
    <w:p w:rsidR="002274AE" w:rsidRDefault="002274AE" w:rsidP="00471FA4">
      <w:pPr>
        <w:ind w:firstLine="720"/>
        <w:jc w:val="both"/>
        <w:rPr>
          <w:spacing w:val="16"/>
          <w:sz w:val="28"/>
          <w:szCs w:val="28"/>
        </w:rPr>
      </w:pPr>
    </w:p>
    <w:p w:rsidR="002274AE" w:rsidRDefault="001D7D95" w:rsidP="00471FA4">
      <w:pPr>
        <w:ind w:firstLine="720"/>
        <w:jc w:val="both"/>
        <w:rPr>
          <w:spacing w:val="16"/>
          <w:sz w:val="28"/>
          <w:szCs w:val="28"/>
        </w:rPr>
      </w:pPr>
      <w:r>
        <w:rPr>
          <w:noProof/>
        </w:rPr>
        <w:pict>
          <v:rect id="_x0000_s1027" style="position:absolute;left:0;text-align:left;margin-left:162pt;margin-top:14.7pt;width:99pt;height:36pt;z-index:251638784">
            <v:textbox style="mso-next-textbox:#_x0000_s1027">
              <w:txbxContent>
                <w:p w:rsidR="002274AE" w:rsidRDefault="002274AE">
                  <w:pPr>
                    <w:pStyle w:val="2"/>
                  </w:pPr>
                  <w:r>
                    <w:t>Директор</w:t>
                  </w:r>
                </w:p>
              </w:txbxContent>
            </v:textbox>
          </v:rect>
        </w:pict>
      </w:r>
    </w:p>
    <w:p w:rsidR="002274AE" w:rsidRDefault="002274AE" w:rsidP="00471FA4">
      <w:pPr>
        <w:ind w:firstLine="720"/>
        <w:jc w:val="both"/>
        <w:rPr>
          <w:spacing w:val="16"/>
          <w:sz w:val="28"/>
          <w:szCs w:val="28"/>
        </w:rPr>
      </w:pPr>
    </w:p>
    <w:p w:rsidR="002274AE" w:rsidRDefault="002274AE" w:rsidP="00471FA4">
      <w:pPr>
        <w:ind w:firstLine="720"/>
        <w:jc w:val="both"/>
        <w:rPr>
          <w:spacing w:val="16"/>
          <w:sz w:val="28"/>
          <w:szCs w:val="28"/>
        </w:rPr>
      </w:pPr>
    </w:p>
    <w:p w:rsidR="002274AE" w:rsidRDefault="001D7D95" w:rsidP="00471FA4">
      <w:pPr>
        <w:ind w:firstLine="720"/>
        <w:jc w:val="both"/>
        <w:rPr>
          <w:spacing w:val="16"/>
          <w:sz w:val="28"/>
          <w:szCs w:val="28"/>
        </w:rPr>
      </w:pPr>
      <w:r>
        <w:rPr>
          <w:noProof/>
        </w:rPr>
        <w:pict>
          <v:line id="_x0000_s1028" style="position:absolute;left:0;text-align:left;z-index:251649024" from="414pt,11.4pt" to="414pt,47.4pt">
            <v:stroke endarrow="block"/>
          </v:line>
        </w:pict>
      </w:r>
      <w:r>
        <w:rPr>
          <w:noProof/>
        </w:rPr>
        <w:pict>
          <v:line id="_x0000_s1029" style="position:absolute;left:0;text-align:left;z-index:251648000" from="279pt,11.4pt" to="279pt,47.4pt">
            <v:stroke endarrow="block"/>
          </v:line>
        </w:pict>
      </w:r>
      <w:r>
        <w:rPr>
          <w:noProof/>
        </w:rPr>
        <w:pict>
          <v:line id="_x0000_s1030" style="position:absolute;left:0;text-align:left;z-index:251646976" from="171pt,11.4pt" to="171pt,47.4pt">
            <v:stroke endarrow="block"/>
          </v:line>
        </w:pict>
      </w:r>
      <w:r>
        <w:rPr>
          <w:noProof/>
        </w:rPr>
        <w:pict>
          <v:line id="_x0000_s1031" style="position:absolute;left:0;text-align:left;z-index:251645952" from="54pt,11.4pt" to="54pt,47.4pt">
            <v:stroke endarrow="block"/>
          </v:line>
        </w:pict>
      </w:r>
      <w:r>
        <w:rPr>
          <w:noProof/>
        </w:rPr>
        <w:pict>
          <v:line id="_x0000_s1032" style="position:absolute;left:0;text-align:left;z-index:251643904" from="54pt,11.4pt" to="414pt,11.4pt"/>
        </w:pict>
      </w:r>
      <w:r>
        <w:rPr>
          <w:noProof/>
        </w:rPr>
        <w:pict>
          <v:line id="_x0000_s1033" style="position:absolute;left:0;text-align:left;z-index:251644928" from="207pt,2.4pt" to="207pt,11.4pt"/>
        </w:pict>
      </w:r>
    </w:p>
    <w:p w:rsidR="002274AE" w:rsidRDefault="002274AE" w:rsidP="00471FA4">
      <w:pPr>
        <w:ind w:firstLine="720"/>
        <w:jc w:val="both"/>
        <w:rPr>
          <w:spacing w:val="16"/>
          <w:sz w:val="28"/>
          <w:szCs w:val="28"/>
        </w:rPr>
      </w:pPr>
    </w:p>
    <w:p w:rsidR="002274AE" w:rsidRDefault="001D7D95" w:rsidP="00471FA4">
      <w:pPr>
        <w:ind w:firstLine="720"/>
        <w:jc w:val="both"/>
        <w:rPr>
          <w:spacing w:val="16"/>
          <w:sz w:val="28"/>
          <w:szCs w:val="28"/>
        </w:rPr>
      </w:pPr>
      <w:r>
        <w:rPr>
          <w:noProof/>
        </w:rPr>
        <w:pict>
          <v:rect id="_x0000_s1034" style="position:absolute;left:0;text-align:left;margin-left:5in;margin-top:14.1pt;width:135pt;height:63pt;z-index:251642880">
            <v:textbox style="mso-next-textbox:#_x0000_s1034">
              <w:txbxContent>
                <w:p w:rsidR="002274AE" w:rsidRDefault="002274AE">
                  <w:r>
                    <w:t>Зам. по снабжению  предприятия ресурсами  и контролю над транспортом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26pt;margin-top:12.2pt;width:99pt;height:54pt;z-index:251640832">
            <v:textbox style="mso-next-textbox:#_x0000_s1035">
              <w:txbxContent>
                <w:p w:rsidR="002274AE" w:rsidRDefault="002274AE">
                  <w:pPr>
                    <w:pStyle w:val="2"/>
                    <w:spacing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Зам. по контролю над  качеством </w:t>
                  </w:r>
                </w:p>
                <w:p w:rsidR="002274AE" w:rsidRDefault="002274AE">
                  <w:pPr>
                    <w:pStyle w:val="a3"/>
                    <w:tabs>
                      <w:tab w:val="clear" w:pos="4677"/>
                      <w:tab w:val="clear" w:pos="9355"/>
                    </w:tabs>
                    <w:spacing w:line="240" w:lineRule="exact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0;margin-top:15.2pt;width:108pt;height:42pt;z-index:251639808">
            <v:textbox style="mso-next-textbox:#_x0000_s1036">
              <w:txbxContent>
                <w:p w:rsidR="002274AE" w:rsidRDefault="002274AE">
                  <w:pPr>
                    <w:pStyle w:val="2"/>
                    <w:spacing w:line="240" w:lineRule="exact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Зам. по производству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34pt;margin-top:15.2pt;width:99pt;height:45pt;z-index:251641856">
            <v:textbox style="mso-next-textbox:#_x0000_s1037">
              <w:txbxContent>
                <w:p w:rsidR="002274AE" w:rsidRDefault="002274AE">
                  <w:pPr>
                    <w:pStyle w:val="2"/>
                    <w:spacing w:line="240" w:lineRule="exact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Гл. бухгалтер</w:t>
                  </w:r>
                </w:p>
              </w:txbxContent>
            </v:textbox>
          </v:rect>
        </w:pict>
      </w:r>
    </w:p>
    <w:p w:rsidR="002274AE" w:rsidRDefault="002274AE" w:rsidP="00471FA4">
      <w:pPr>
        <w:ind w:firstLine="720"/>
        <w:jc w:val="both"/>
        <w:rPr>
          <w:spacing w:val="16"/>
          <w:sz w:val="28"/>
          <w:szCs w:val="28"/>
        </w:rPr>
      </w:pPr>
    </w:p>
    <w:p w:rsidR="002274AE" w:rsidRDefault="002274AE" w:rsidP="00471FA4">
      <w:pPr>
        <w:ind w:firstLine="720"/>
        <w:jc w:val="both"/>
        <w:rPr>
          <w:spacing w:val="16"/>
          <w:sz w:val="28"/>
          <w:szCs w:val="28"/>
        </w:rPr>
      </w:pPr>
    </w:p>
    <w:p w:rsidR="002274AE" w:rsidRDefault="001D7D95" w:rsidP="00471FA4">
      <w:pPr>
        <w:ind w:firstLine="720"/>
        <w:jc w:val="both"/>
        <w:rPr>
          <w:spacing w:val="16"/>
          <w:sz w:val="28"/>
          <w:szCs w:val="28"/>
        </w:rPr>
      </w:pPr>
      <w:r>
        <w:rPr>
          <w:noProof/>
        </w:rPr>
        <w:pict>
          <v:line id="_x0000_s1038" style="position:absolute;left:0;text-align:left;z-index:251652096" from="9pt,8.9pt" to="9pt,110.9pt"/>
        </w:pict>
      </w:r>
      <w:r>
        <w:rPr>
          <w:noProof/>
        </w:rPr>
        <w:pict>
          <v:line id="_x0000_s1039" style="position:absolute;left:0;text-align:left;z-index:251673600" from="243pt,164.9pt" to="261pt,164.9pt">
            <v:stroke endarrow="block"/>
          </v:line>
        </w:pict>
      </w:r>
      <w:r>
        <w:rPr>
          <w:noProof/>
        </w:rPr>
        <w:pict>
          <v:line id="_x0000_s1040" style="position:absolute;left:0;text-align:left;z-index:251672576" from="243pt,110.9pt" to="261pt,110.9pt">
            <v:stroke endarrow="block"/>
          </v:line>
        </w:pict>
      </w:r>
      <w:r>
        <w:rPr>
          <w:noProof/>
        </w:rPr>
        <w:pict>
          <v:line id="_x0000_s1041" style="position:absolute;left:0;text-align:left;z-index:251671552" from="243pt,56.9pt" to="261pt,56.9pt">
            <v:stroke endarrow="block"/>
          </v:line>
        </w:pict>
      </w:r>
      <w:r>
        <w:rPr>
          <w:noProof/>
        </w:rPr>
        <w:pict>
          <v:line id="_x0000_s1042" style="position:absolute;left:0;text-align:left;z-index:251669504" from="135pt,56.9pt" to="153pt,56.9pt">
            <v:stroke endarrow="block"/>
          </v:line>
        </w:pict>
      </w:r>
      <w:r>
        <w:rPr>
          <w:noProof/>
        </w:rPr>
        <w:pict>
          <v:line id="_x0000_s1043" style="position:absolute;left:0;text-align:left;z-index:251667456" from="243pt,11.9pt" to="243pt,164.9pt"/>
        </w:pict>
      </w:r>
      <w:r>
        <w:rPr>
          <w:noProof/>
        </w:rPr>
        <w:pict>
          <v:rect id="_x0000_s1044" style="position:absolute;left:0;text-align:left;margin-left:261pt;margin-top:146.9pt;width:1in;height:36pt;z-index:251661312">
            <v:textbox style="mso-next-textbox:#_x0000_s1044">
              <w:txbxContent>
                <w:p w:rsidR="002274AE" w:rsidRDefault="002274AE">
                  <w:r>
                    <w:t>касса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261pt;margin-top:38.9pt;width:1in;height:36pt;z-index:251659264">
            <v:textbox style="mso-next-textbox:#_x0000_s1045">
              <w:txbxContent>
                <w:p w:rsidR="002274AE" w:rsidRDefault="002274AE">
                  <w:r>
                    <w:t>Расчетный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153pt;margin-top:92.9pt;width:1in;height:36pt;z-index:251658240">
            <v:textbox style="mso-next-textbox:#_x0000_s1046">
              <w:txbxContent>
                <w:p w:rsidR="002274AE" w:rsidRDefault="002274AE">
                  <w:r>
                    <w:t>Лабора-тория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153pt;margin-top:38.9pt;width:1in;height:36pt;z-index:251657216">
            <v:textbox style="mso-next-textbox:#_x0000_s1047">
              <w:txbxContent>
                <w:p w:rsidR="002274AE" w:rsidRDefault="002274AE">
                  <w:pPr>
                    <w:jc w:val="center"/>
                  </w:pPr>
                  <w:r>
                    <w:t>ОКТ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8" style="position:absolute;left:0;text-align:left;z-index:251656192" from="9pt,110.9pt" to="27pt,110.9pt">
            <v:stroke endarrow="block"/>
          </v:line>
        </w:pict>
      </w:r>
      <w:r>
        <w:rPr>
          <w:noProof/>
        </w:rPr>
        <w:pict>
          <v:line id="_x0000_s1049" style="position:absolute;left:0;text-align:left;z-index:251655168" from="9pt,56.9pt" to="27pt,56.9pt">
            <v:stroke endarrow="block"/>
          </v:line>
        </w:pict>
      </w:r>
      <w:r>
        <w:rPr>
          <w:noProof/>
        </w:rPr>
        <w:pict>
          <v:line id="_x0000_s1050" style="position:absolute;left:0;text-align:left;z-index:251654144" from="9pt,56.9pt" to="27pt,56.9pt"/>
        </w:pict>
      </w:r>
      <w:r>
        <w:rPr>
          <w:noProof/>
        </w:rPr>
        <w:pict>
          <v:line id="_x0000_s1051" style="position:absolute;left:0;text-align:left;z-index:251653120" from="9pt,110.9pt" to="27pt,110.9pt"/>
        </w:pict>
      </w:r>
      <w:r w:rsidR="002274AE">
        <w:rPr>
          <w:spacing w:val="16"/>
          <w:sz w:val="28"/>
          <w:szCs w:val="28"/>
        </w:rPr>
        <w:t xml:space="preserve"> </w:t>
      </w:r>
    </w:p>
    <w:p w:rsidR="002274AE" w:rsidRDefault="001D7D95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  <w:r>
        <w:rPr>
          <w:noProof/>
        </w:rPr>
        <w:pict>
          <v:line id="_x0000_s1052" style="position:absolute;left:0;text-align:left;z-index:251668480" from="369pt,12.7pt" to="369pt,168pt"/>
        </w:pict>
      </w:r>
      <w:r>
        <w:rPr>
          <w:noProof/>
        </w:rPr>
        <w:pict>
          <v:rect id="_x0000_s1053" style="position:absolute;left:0;text-align:left;margin-left:27pt;margin-top:22.8pt;width:90pt;height:51pt;z-index:251650048">
            <v:textbox style="mso-next-textbox:#_x0000_s1053">
              <w:txbxContent>
                <w:p w:rsidR="002274AE" w:rsidRDefault="002274AE">
                  <w:r>
                    <w:t>Начальник производств. смены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387pt;margin-top:19.8pt;width:1in;height:36pt;z-index:251662336">
            <v:textbox style="mso-next-textbox:#_x0000_s1054">
              <w:txbxContent>
                <w:p w:rsidR="002274AE" w:rsidRDefault="002274AE">
                  <w:r>
                    <w:t>склад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5" style="position:absolute;left:0;text-align:left;z-index:251666432" from="135pt,1.8pt" to="135pt,91.8pt"/>
        </w:pict>
      </w:r>
    </w:p>
    <w:p w:rsidR="002274AE" w:rsidRDefault="001D7D95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  <w:r>
        <w:rPr>
          <w:noProof/>
        </w:rPr>
        <w:pict>
          <v:line id="_x0000_s1056" style="position:absolute;left:0;text-align:left;z-index:251674624" from="369pt,13.8pt" to="387pt,13.8pt">
            <v:stroke endarrow="block"/>
          </v:line>
        </w:pict>
      </w:r>
    </w:p>
    <w:p w:rsidR="002274AE" w:rsidRDefault="001D7D95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  <w:r>
        <w:rPr>
          <w:noProof/>
        </w:rPr>
        <w:pict>
          <v:rect id="_x0000_s1057" style="position:absolute;left:0;text-align:left;margin-left:387pt;margin-top:16.8pt;width:1in;height:36pt;z-index:251663360">
            <v:textbox style="mso-next-textbox:#_x0000_s1057">
              <w:txbxContent>
                <w:p w:rsidR="002274AE" w:rsidRDefault="002274AE">
                  <w:r>
                    <w:t>водители</w:t>
                  </w:r>
                </w:p>
              </w:txbxContent>
            </v:textbox>
          </v:rect>
        </w:pict>
      </w:r>
    </w:p>
    <w:p w:rsidR="002274AE" w:rsidRDefault="001D7D95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  <w:r>
        <w:rPr>
          <w:noProof/>
        </w:rPr>
        <w:pict>
          <v:line id="_x0000_s1058" style="position:absolute;left:0;text-align:left;z-index:251675648" from="369pt,10.8pt" to="387pt,10.8pt">
            <v:stroke endarrow="block"/>
          </v:line>
        </w:pict>
      </w:r>
      <w:r>
        <w:rPr>
          <w:noProof/>
        </w:rPr>
        <w:pict>
          <v:rect id="_x0000_s1059" style="position:absolute;left:0;text-align:left;margin-left:261pt;margin-top:1.8pt;width:81pt;height:36pt;z-index:251660288">
            <v:textbox style="mso-next-textbox:#_x0000_s1059">
              <w:txbxContent>
                <w:p w:rsidR="002274AE" w:rsidRDefault="002274AE">
                  <w:r>
                    <w:t>Бухгалтеры</w:t>
                  </w:r>
                  <w:r>
                    <w:tab/>
                  </w:r>
                </w:p>
              </w:txbxContent>
            </v:textbox>
          </v:rect>
        </w:pict>
      </w:r>
      <w:r>
        <w:rPr>
          <w:noProof/>
        </w:rPr>
        <w:pict>
          <v:line id="_x0000_s1060" style="position:absolute;left:0;text-align:left;z-index:251670528" from="135pt,19.8pt" to="153pt,19.8pt">
            <v:stroke endarrow="block"/>
          </v:line>
        </w:pict>
      </w:r>
      <w:r>
        <w:rPr>
          <w:noProof/>
        </w:rPr>
        <w:pict>
          <v:rect id="_x0000_s1061" style="position:absolute;left:0;text-align:left;margin-left:27pt;margin-top:10.8pt;width:1in;height:36pt;z-index:251651072">
            <v:textbox>
              <w:txbxContent>
                <w:p w:rsidR="002274AE" w:rsidRDefault="002274AE">
                  <w:r>
                    <w:t>Старший бригадир</w:t>
                  </w:r>
                </w:p>
              </w:txbxContent>
            </v:textbox>
          </v:rect>
        </w:pict>
      </w:r>
    </w:p>
    <w:p w:rsidR="002274AE" w:rsidRDefault="001D7D95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  <w:r>
        <w:rPr>
          <w:noProof/>
        </w:rPr>
        <w:pict>
          <v:rect id="_x0000_s1062" style="position:absolute;left:0;text-align:left;margin-left:387pt;margin-top:13.8pt;width:1in;height:36pt;z-index:251664384">
            <v:textbox style="mso-next-textbox:#_x0000_s1062">
              <w:txbxContent>
                <w:p w:rsidR="002274AE" w:rsidRDefault="002274AE">
                  <w:r>
                    <w:t>грузчики</w:t>
                  </w:r>
                </w:p>
              </w:txbxContent>
            </v:textbox>
          </v:rect>
        </w:pict>
      </w:r>
    </w:p>
    <w:p w:rsidR="002274AE" w:rsidRDefault="001D7D95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  <w:r>
        <w:rPr>
          <w:noProof/>
        </w:rPr>
        <w:pict>
          <v:line id="_x0000_s1063" style="position:absolute;left:0;text-align:left;z-index:251676672" from="369pt,7.8pt" to="387pt,7.8pt">
            <v:stroke endarrow="block"/>
          </v:line>
        </w:pict>
      </w:r>
    </w:p>
    <w:p w:rsidR="002274AE" w:rsidRDefault="001D7D95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  <w:r>
        <w:rPr>
          <w:noProof/>
        </w:rPr>
        <w:pict>
          <v:line id="_x0000_s1064" style="position:absolute;left:0;text-align:left;z-index:251677696" from="369pt,24pt" to="387pt,24pt">
            <v:stroke endarrow="block"/>
          </v:line>
        </w:pict>
      </w:r>
      <w:r>
        <w:rPr>
          <w:noProof/>
        </w:rPr>
        <w:pict>
          <v:rect id="_x0000_s1065" style="position:absolute;left:0;text-align:left;margin-left:387pt;margin-top:10.8pt;width:1in;height:36pt;z-index:251665408">
            <v:textbox style="mso-next-textbox:#_x0000_s1065">
              <w:txbxContent>
                <w:p w:rsidR="002274AE" w:rsidRDefault="002274AE">
                  <w:r>
                    <w:t>автопарк</w:t>
                  </w:r>
                </w:p>
              </w:txbxContent>
            </v:textbox>
          </v:rect>
        </w:pict>
      </w:r>
    </w:p>
    <w:p w:rsidR="002274AE" w:rsidRDefault="002274AE" w:rsidP="00471FA4">
      <w:pPr>
        <w:tabs>
          <w:tab w:val="left" w:pos="9900"/>
        </w:tabs>
        <w:spacing w:line="480" w:lineRule="exact"/>
        <w:ind w:right="21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tabs>
          <w:tab w:val="left" w:pos="9900"/>
        </w:tabs>
        <w:spacing w:line="480" w:lineRule="exact"/>
        <w:ind w:right="23" w:firstLine="720"/>
        <w:jc w:val="both"/>
        <w:rPr>
          <w:spacing w:val="30"/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существующую организационную структуру управления данного предприятия.</w:t>
      </w:r>
      <w:r>
        <w:rPr>
          <w:w w:val="141"/>
          <w:sz w:val="28"/>
          <w:szCs w:val="28"/>
        </w:rPr>
        <w:t xml:space="preserve"> </w:t>
      </w:r>
      <w:r>
        <w:rPr>
          <w:sz w:val="28"/>
          <w:szCs w:val="28"/>
        </w:rPr>
        <w:t>Графическое изображение существующей</w:t>
      </w:r>
      <w:r>
        <w:rPr>
          <w:w w:val="14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организационной структуры </w:t>
      </w:r>
      <w:r>
        <w:rPr>
          <w:spacing w:val="4"/>
          <w:sz w:val="28"/>
          <w:szCs w:val="28"/>
        </w:rPr>
        <w:t>управления показано на</w:t>
      </w:r>
      <w:r>
        <w:rPr>
          <w:spacing w:val="4"/>
          <w:w w:val="141"/>
          <w:sz w:val="28"/>
          <w:szCs w:val="28"/>
        </w:rPr>
        <w:t xml:space="preserve"> </w:t>
      </w:r>
      <w:r>
        <w:rPr>
          <w:sz w:val="28"/>
          <w:szCs w:val="28"/>
        </w:rPr>
        <w:t xml:space="preserve">рисунке 1. На исследуемом </w:t>
      </w:r>
    </w:p>
    <w:p w:rsidR="002274AE" w:rsidRDefault="002274AE" w:rsidP="00471FA4">
      <w:pPr>
        <w:spacing w:line="480" w:lineRule="exact"/>
        <w:ind w:firstLine="720"/>
        <w:jc w:val="both"/>
      </w:pPr>
      <w:r>
        <w:rPr>
          <w:sz w:val="28"/>
          <w:szCs w:val="28"/>
        </w:rPr>
        <w:t>предприятии существует</w:t>
      </w:r>
      <w:r>
        <w:rPr>
          <w:w w:val="141"/>
        </w:rPr>
        <w:t xml:space="preserve"> </w:t>
      </w:r>
      <w:r>
        <w:rPr>
          <w:sz w:val="28"/>
          <w:szCs w:val="28"/>
        </w:rPr>
        <w:t>несколько уровней управле</w:t>
      </w:r>
      <w:r>
        <w:rPr>
          <w:sz w:val="28"/>
          <w:szCs w:val="28"/>
        </w:rPr>
        <w:softHyphen/>
      </w:r>
      <w:r>
        <w:rPr>
          <w:spacing w:val="-7"/>
          <w:sz w:val="28"/>
          <w:szCs w:val="28"/>
        </w:rPr>
        <w:t>ния</w:t>
      </w:r>
      <w:r>
        <w:rPr>
          <w:spacing w:val="-7"/>
          <w:w w:val="141"/>
        </w:rPr>
        <w:t>:</w:t>
      </w:r>
    </w:p>
    <w:p w:rsidR="002274AE" w:rsidRDefault="002274AE" w:rsidP="00471FA4">
      <w:pPr>
        <w:pStyle w:val="a8"/>
        <w:spacing w:line="480" w:lineRule="exact"/>
        <w:ind w:firstLine="720"/>
        <w:jc w:val="both"/>
      </w:pPr>
      <w:r>
        <w:t>высший - директор предприятия (в лице ИП Синяковой</w:t>
      </w:r>
      <w:r>
        <w:rPr>
          <w:w w:val="141"/>
        </w:rPr>
        <w:t xml:space="preserve"> </w:t>
      </w:r>
      <w:r>
        <w:t>Е.В.);</w:t>
      </w:r>
    </w:p>
    <w:p w:rsidR="002274AE" w:rsidRDefault="002274AE" w:rsidP="00471FA4">
      <w:pPr>
        <w:spacing w:line="480" w:lineRule="exact"/>
        <w:ind w:firstLine="720"/>
        <w:jc w:val="both"/>
      </w:pPr>
      <w:r>
        <w:rPr>
          <w:sz w:val="28"/>
          <w:szCs w:val="28"/>
        </w:rPr>
        <w:t>средний – заместители директора по производству, контролю над</w:t>
      </w:r>
      <w:r>
        <w:t xml:space="preserve"> </w:t>
      </w:r>
      <w:r>
        <w:rPr>
          <w:sz w:val="28"/>
          <w:szCs w:val="28"/>
        </w:rPr>
        <w:t>качеством продукции, по снабжению</w:t>
      </w:r>
      <w:r>
        <w:rPr>
          <w:w w:val="141"/>
          <w:sz w:val="28"/>
          <w:szCs w:val="28"/>
        </w:rPr>
        <w:t xml:space="preserve"> </w:t>
      </w:r>
      <w:r>
        <w:rPr>
          <w:sz w:val="28"/>
          <w:szCs w:val="28"/>
        </w:rPr>
        <w:t>предприятия ресурсами и контролю над транспортом, а также</w:t>
      </w:r>
      <w:r>
        <w:rPr>
          <w:w w:val="141"/>
          <w:sz w:val="28"/>
          <w:szCs w:val="28"/>
        </w:rPr>
        <w:t xml:space="preserve"> </w:t>
      </w:r>
      <w:r>
        <w:rPr>
          <w:sz w:val="28"/>
          <w:szCs w:val="28"/>
        </w:rPr>
        <w:t>главный бухгалтер;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низший - начальники производственных структур и</w:t>
      </w:r>
      <w:r>
        <w:rPr>
          <w:w w:val="141"/>
          <w:sz w:val="28"/>
          <w:szCs w:val="28"/>
        </w:rPr>
        <w:t xml:space="preserve"> </w:t>
      </w:r>
      <w:r>
        <w:rPr>
          <w:sz w:val="28"/>
          <w:szCs w:val="28"/>
        </w:rPr>
        <w:t>отделов.</w:t>
      </w:r>
    </w:p>
    <w:p w:rsidR="002274AE" w:rsidRDefault="002274AE" w:rsidP="00471FA4">
      <w:pPr>
        <w:shd w:val="clear" w:color="auto" w:fill="FFFFFF"/>
        <w:spacing w:before="5"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подчинении заместителя по производству находятся начальники производственной смены, старшие бригадиры каждой  смены; </w:t>
      </w:r>
    </w:p>
    <w:p w:rsidR="002274AE" w:rsidRDefault="002274AE" w:rsidP="00471FA4">
      <w:pPr>
        <w:shd w:val="clear" w:color="auto" w:fill="FFFFFF"/>
        <w:spacing w:before="5"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подчинении заместителя по контролю над качеством продукции находятся начальники отдела контроля над качеством и  служащие  лаборатории; </w:t>
      </w:r>
    </w:p>
    <w:p w:rsidR="002274AE" w:rsidRDefault="002274AE" w:rsidP="00471FA4">
      <w:pPr>
        <w:shd w:val="clear" w:color="auto" w:fill="FFFFFF"/>
        <w:spacing w:before="5"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подчинении заместителя по  снабжению предприятия ресурсами и контролю над транспортом находятся  служащие складского помещения, водители и грузчики; </w:t>
      </w:r>
    </w:p>
    <w:p w:rsidR="002274AE" w:rsidRDefault="002274AE" w:rsidP="00471FA4">
      <w:pPr>
        <w:shd w:val="clear" w:color="auto" w:fill="FFFFFF"/>
        <w:spacing w:before="5"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подчинении у главного бухгалтера находятся начальник расчетного отдела и  бухгалтеры;</w:t>
      </w:r>
    </w:p>
    <w:p w:rsidR="002274AE" w:rsidRDefault="002274AE" w:rsidP="00471FA4">
      <w:pPr>
        <w:shd w:val="clear" w:color="auto" w:fill="FFFFFF"/>
        <w:spacing w:before="5"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 в непосредственном подчинении у директора пекарни находятся все  представители вышеуказанных уровней руководства.</w:t>
      </w:r>
    </w:p>
    <w:p w:rsidR="002274AE" w:rsidRDefault="002274AE" w:rsidP="00471FA4">
      <w:pPr>
        <w:shd w:val="clear" w:color="auto" w:fill="FFFFFF"/>
        <w:spacing w:before="5" w:line="480" w:lineRule="exact"/>
        <w:ind w:firstLine="720"/>
        <w:jc w:val="both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Для того  чтобы учесть и отразить различия в задачах, стратегических и оперативных планах организации, руководители используют различные системы департаментализации. Департаментализация означает процесс деления организации на отдельные блоки, которые могут формируются отделами, и могут называться отделениями или секторами.</w:t>
      </w:r>
    </w:p>
    <w:p w:rsidR="002274AE" w:rsidRDefault="002274AE" w:rsidP="00471FA4">
      <w:pPr>
        <w:pStyle w:val="33"/>
        <w:ind w:firstLine="720"/>
        <w:jc w:val="both"/>
      </w:pPr>
      <w:r>
        <w:t>На основании графика структуры управления организации можно выделить следующие блоки: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производства возглавляет заместитель по производству, которому подчиняется начальник смены, старший бригадир.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функция - это решение технических и информационных и вопросов.</w:t>
      </w:r>
    </w:p>
    <w:p w:rsidR="002274AE" w:rsidRDefault="002274AE" w:rsidP="00471FA4">
      <w:pPr>
        <w:pStyle w:val="a8"/>
        <w:spacing w:line="480" w:lineRule="exact"/>
        <w:ind w:firstLine="720"/>
        <w:jc w:val="both"/>
      </w:pPr>
      <w:r>
        <w:t>Блок контроля и управление качеством возглавляет заместитель директора по вопросам качества. Ему подчиняется отдел контроля качества и лаборатория. Основная функция – контроль за качеством производимого хлеба и хлебобулочных изделий.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блок финансов и учёта возглавляет главный бухгалтер, которому починяется бухгалтерия. Основная функция – ведение бухгалтерского учета на предприятии.</w:t>
      </w:r>
    </w:p>
    <w:p w:rsidR="002274AE" w:rsidRDefault="002274AE" w:rsidP="00471FA4">
      <w:pPr>
        <w:pStyle w:val="33"/>
        <w:ind w:firstLine="720"/>
        <w:jc w:val="both"/>
      </w:pPr>
      <w:r>
        <w:t>блок снабжения возглавляет заместитель директора по снабжению и транспорту. Ему подчиняется склад, водители, грузчики, автопарк. Основная его функция – доставка товара по месту назначения точно в назначенные сроки, обеспечение сохранности товара и способность менять график перевозок в соответствии с меняющимися планами. Так же одной из основных функций является поиск путей максимальной выгоды в результате эффективной работы с поставщиками.</w:t>
      </w:r>
    </w:p>
    <w:p w:rsidR="002274AE" w:rsidRDefault="000618D5" w:rsidP="00471FA4">
      <w:pPr>
        <w:pStyle w:val="aa"/>
        <w:spacing w:line="480" w:lineRule="exact"/>
        <w:ind w:firstLine="720"/>
        <w:jc w:val="both"/>
        <w:rPr>
          <w:spacing w:val="16"/>
        </w:rPr>
      </w:pPr>
      <w:r>
        <w:rPr>
          <w:spacing w:val="16"/>
        </w:rPr>
        <w:tab/>
      </w:r>
    </w:p>
    <w:p w:rsidR="002274AE" w:rsidRDefault="002274AE" w:rsidP="00471FA4">
      <w:pPr>
        <w:spacing w:line="480" w:lineRule="exact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Уровни управления.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1.Руководители высшего звена: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ним относятся директор предприятия, которому подчиняется бухгалтерия, производственный отдел и др. отделы. Он устанавливает цели и контролирует их выполнение, сопоставляет результаты с целями, принимает все решения, связанные с пекарней  фактически на любом уровне.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2.Руководиели среднего звена: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данному уровню управления относятся те структуры, которые непосредственно ведут контроль и координируют процесс производства, а именно заместитель по производству,  заместитель по контролю над качеством, заместитель по снабжению и транспорту и бухгалтерия.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3. Руководители низшего звена</w:t>
      </w:r>
      <w:r>
        <w:rPr>
          <w:sz w:val="28"/>
          <w:szCs w:val="28"/>
        </w:rPr>
        <w:t xml:space="preserve">: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осуществляют надзор за процессом производства,  непосредственно участвуя в работе. Они контролируют выдачу и использование ресурсов, таких как сырье (мука, масло, дрожжи и т.п.)  и оборудование,  а также занимаются принятием решений, которые касаются непосредственно процесса работы, но  для  выполнения данных решений необходимо согласование с  высшим руководством предприятия. К ним относятся начальник производственной смены, старший бригадир произ. смены,  ОКТ.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возможности дублирования работы  и характера передачи полномочий необходимо рассмотреть задачи руководителей среднего и низшего уровней управления.</w:t>
      </w:r>
    </w:p>
    <w:p w:rsidR="002274AE" w:rsidRDefault="002274AE" w:rsidP="00471FA4">
      <w:pPr>
        <w:spacing w:line="480" w:lineRule="exact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 Заместитель директора по  производству: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обеспечивает выполнение плана производства;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решает вопросы, связанные с качеством и количеством производства;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отвечает за охрану труда работников пекарни;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следит за использованием производственного оборудования;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следит за качеством продукции;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по производству вправе принимать решения, связанные с возникновением в процессе производства или  в процессе работы любой из производственных смен, вопросов, касающихся, например, срочной замены начальника производственной смены, или возможного снятия того или иного рейса   (совместно с заместителем директора по контролю над транспортом), вправе принимать  ответственные решения в чрезвычайных ситуациях на производстве, в остальных случаях  для принятия решения необходимо согласие директора предприятия.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заместитель по производству  следит за выполнением на производстве  тех задач, которые были сформулированы и поставлены директором предприятия, а также информирует его о состоянии производственных отделов и  оборудования.  </w:t>
      </w:r>
    </w:p>
    <w:p w:rsidR="002274AE" w:rsidRDefault="002274AE" w:rsidP="00471FA4">
      <w:pPr>
        <w:spacing w:line="480" w:lineRule="exact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 Заместитель по контролю над качеством продукции: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ведет непосредственный контроль над качеством  выпускаемой продукции;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зам. по производству и самого директора пекарни о годности тех или иных ресурсов, используемых в производстве (например,  как тот или иной сорт муки влияет на продукцию, или дрожжи какой фирмы лучше всего использовать и закупать и т.д.).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следит за соответствием  каждого вида  выпускаемой продукции ГОСТам (по результатам  экспертизы продукции, проведенной в лаборатории, после каждой новой партии);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по контролю над качеством продукции принимает решения совместно с директором предприятия .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заместитель по контролю над качеством продукции следит не только за соответствием выпускаемой продукции ГОСТам, но и проводит анализ, используемых в производстве ресурсов.   </w:t>
      </w:r>
    </w:p>
    <w:p w:rsidR="002274AE" w:rsidRDefault="002274AE" w:rsidP="00471FA4">
      <w:pPr>
        <w:spacing w:line="480" w:lineRule="exact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3.Заместитель по снабжению предприятия ресурсами  и контролю над  транспортом: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заметки и наблюдения  зам. по контролю над качеством, он снабжает предприятие всеми необходимыми  для выпуска продукции ресурсами;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является ответственным за своевременную доставку этих ресурсов;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поддерживает связь с постоянными поставщиками предприятия;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занимается и отвечает за обеспечение спецодеждой, спецматериалами цехов;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следит за состоянием автопарка предприятия, а именно</w:t>
      </w:r>
      <w:r w:rsidR="000618D5">
        <w:rPr>
          <w:sz w:val="28"/>
          <w:szCs w:val="28"/>
        </w:rPr>
        <w:t xml:space="preserve"> </w:t>
      </w:r>
      <w:r>
        <w:rPr>
          <w:sz w:val="28"/>
          <w:szCs w:val="28"/>
        </w:rPr>
        <w:t>ведет контроль над каждой транспортной единицей (назначает ответственного из механиков, который просматривает и подготавливает  каждую машину перед отправлением в рейс);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ведет учет затрат,  связанных с ремонтом транспорта;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по снабжению предприятия  ресурсами и контролю над качеством принимает самостоятельно решения, связанные со способами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доставки тех или иных ресурсов, необходимых для производства; вопросы, связанные с ремонтом машин (покупка необходимых запасных частей для ремонта, оформление документов и т.п.), отчет о расходах директору пекарни.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заместитель по снабжению предприятия и транспорту отвечает за   состояние автопарка и за своевременную доставку необходимых для производства ресурсов. </w:t>
      </w:r>
    </w:p>
    <w:p w:rsidR="002274AE" w:rsidRDefault="002274AE" w:rsidP="00471FA4">
      <w:pPr>
        <w:spacing w:line="480" w:lineRule="exact"/>
        <w:ind w:firstLine="720"/>
        <w:jc w:val="both"/>
        <w:rPr>
          <w:i/>
          <w:iCs/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4. Главный бухгалтер:</w:t>
      </w:r>
    </w:p>
    <w:p w:rsidR="002274AE" w:rsidRDefault="002274AE" w:rsidP="00471FA4">
      <w:pPr>
        <w:pStyle w:val="a8"/>
        <w:spacing w:line="480" w:lineRule="exact"/>
        <w:ind w:firstLine="720"/>
        <w:jc w:val="both"/>
      </w:pPr>
      <w:r>
        <w:t>составляет бухгалтерские отчеты и отчетности хозяйственно-финансовой деятельности предприятия;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отвечает за организацию учета и отчетности предприятия;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экономический анализ деятельности предприятия по данным бухгалтерского учета совместно с директором пекарни.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все вопросы только при непосредственном согласии с директором.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главный бухгалтер ведет основную документацию предприятия, совместно с директором проводит анализ  деятельности и  варианты дальнейшего развития предприятия.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</w:p>
    <w:p w:rsidR="002274AE" w:rsidRDefault="00487CC7" w:rsidP="00471FA4">
      <w:pPr>
        <w:spacing w:line="480" w:lineRule="exact"/>
        <w:ind w:firstLine="720"/>
        <w:jc w:val="both"/>
        <w:rPr>
          <w:shadow/>
          <w:sz w:val="28"/>
          <w:szCs w:val="28"/>
        </w:rPr>
      </w:pPr>
      <w:r>
        <w:rPr>
          <w:sz w:val="28"/>
          <w:szCs w:val="28"/>
        </w:rPr>
        <w:t>ВЫВОД:  на основании</w:t>
      </w:r>
      <w:r w:rsidR="002274AE">
        <w:rPr>
          <w:sz w:val="28"/>
          <w:szCs w:val="28"/>
        </w:rPr>
        <w:t xml:space="preserve"> анализа деятельности руководителей различных уровней  управления, а также на основании должностных инструкций, я пришел к выводу, что характер передачи полномочий в организации  </w:t>
      </w:r>
      <w:r w:rsidR="002274AE">
        <w:rPr>
          <w:i/>
          <w:iCs/>
          <w:shadow/>
          <w:sz w:val="28"/>
          <w:szCs w:val="28"/>
        </w:rPr>
        <w:t>централизованный</w:t>
      </w:r>
      <w:r w:rsidR="002274AE">
        <w:rPr>
          <w:shadow/>
          <w:sz w:val="28"/>
          <w:szCs w:val="28"/>
        </w:rPr>
        <w:t xml:space="preserve">.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в которых руководство высшего звена оставляет за собой большую часть полномочий, необходимых для принятия важнейших решений</w:t>
      </w:r>
      <w:r>
        <w:t>,</w:t>
      </w:r>
      <w:r>
        <w:rPr>
          <w:w w:val="139"/>
        </w:rPr>
        <w:t xml:space="preserve"> </w:t>
      </w:r>
      <w:r>
        <w:rPr>
          <w:sz w:val="28"/>
          <w:szCs w:val="28"/>
        </w:rPr>
        <w:t>называются централизованными</w:t>
      </w:r>
      <w:r>
        <w:rPr>
          <w:w w:val="139"/>
          <w:sz w:val="28"/>
          <w:szCs w:val="28"/>
        </w:rPr>
        <w:t>.</w:t>
      </w:r>
    </w:p>
    <w:p w:rsidR="002274AE" w:rsidRDefault="002274AE" w:rsidP="00471FA4">
      <w:pPr>
        <w:spacing w:line="480" w:lineRule="exact"/>
        <w:ind w:firstLine="720"/>
        <w:jc w:val="both"/>
        <w:rPr>
          <w:shadow/>
          <w:sz w:val="28"/>
          <w:szCs w:val="28"/>
        </w:rPr>
      </w:pPr>
      <w:r>
        <w:rPr>
          <w:sz w:val="28"/>
          <w:szCs w:val="28"/>
        </w:rPr>
        <w:t>На практике не встречается полностью централизованных организаций. Степень централизации варьируется от организации</w:t>
      </w:r>
      <w:r>
        <w:rPr>
          <w:w w:val="139"/>
        </w:rPr>
        <w:t xml:space="preserve">, </w:t>
      </w:r>
      <w:r>
        <w:rPr>
          <w:sz w:val="28"/>
          <w:szCs w:val="28"/>
        </w:rPr>
        <w:t>где большая часть (если не все) полномочия, необходимые для принятия важнейших решений, остаются на высшем уровне управления, до организации</w:t>
      </w:r>
      <w:r>
        <w:rPr>
          <w:w w:val="139"/>
        </w:rPr>
        <w:t xml:space="preserve">, </w:t>
      </w:r>
      <w:r>
        <w:rPr>
          <w:sz w:val="28"/>
          <w:szCs w:val="28"/>
        </w:rPr>
        <w:t>где большая часть таких прав и полномочий делегируется нижестоящим уровням</w:t>
      </w:r>
      <w:r>
        <w:rPr>
          <w:w w:val="139"/>
        </w:rPr>
        <w:t xml:space="preserve"> </w:t>
      </w:r>
      <w:r>
        <w:rPr>
          <w:sz w:val="28"/>
          <w:szCs w:val="28"/>
        </w:rPr>
        <w:t>управления. Разница состоит лишь в относительной степени делегирования прав и полномочий. Поэтому любая организация может быть названа</w:t>
      </w:r>
      <w:r>
        <w:rPr>
          <w:w w:val="139"/>
        </w:rPr>
        <w:t xml:space="preserve"> </w:t>
      </w:r>
      <w:r>
        <w:rPr>
          <w:sz w:val="28"/>
          <w:szCs w:val="28"/>
        </w:rPr>
        <w:t xml:space="preserve">централизованной лишь в сравнении с другими организациями или в сравнении с собой, но в другие периоды.   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hadow/>
          <w:sz w:val="28"/>
          <w:szCs w:val="28"/>
        </w:rPr>
        <w:t xml:space="preserve"> </w:t>
      </w:r>
      <w:r>
        <w:rPr>
          <w:sz w:val="28"/>
          <w:szCs w:val="28"/>
        </w:rPr>
        <w:t>Преимущества</w:t>
      </w:r>
      <w:r>
        <w:rPr>
          <w:color w:val="FF0000"/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централизованного</w:t>
      </w:r>
      <w:r>
        <w:rPr>
          <w:color w:val="FF0000"/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управления: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централизация улучшает</w:t>
      </w:r>
      <w:r>
        <w:rPr>
          <w:color w:val="FF0000"/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контроль и координацию</w:t>
      </w:r>
      <w:r>
        <w:rPr>
          <w:color w:val="FF0000"/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специализированных независимых</w:t>
      </w:r>
      <w:r>
        <w:rPr>
          <w:color w:val="FF0000"/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функций, уменьшает</w:t>
      </w:r>
      <w:r>
        <w:rPr>
          <w:w w:val="140"/>
        </w:rPr>
        <w:t xml:space="preserve"> </w:t>
      </w:r>
      <w:r>
        <w:rPr>
          <w:sz w:val="28"/>
          <w:szCs w:val="28"/>
        </w:rPr>
        <w:t>количество и масштабы ошибочных решений, принимаемых менее опытными руководителями;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сильное централизованное управление позволяет избежать ситуации, при которой одни отделы</w:t>
      </w:r>
      <w:r>
        <w:rPr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организации растут и развиваются за счет других</w:t>
      </w:r>
      <w:r>
        <w:rPr>
          <w:sz w:val="28"/>
          <w:szCs w:val="28"/>
        </w:rPr>
        <w:br/>
        <w:t>или всей организации в целом;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централизованное управление позволяет более экономно и легко использовать опыт и знания персонала</w:t>
      </w:r>
      <w:r>
        <w:rPr>
          <w:w w:val="140"/>
        </w:rPr>
        <w:t xml:space="preserve"> </w:t>
      </w:r>
      <w:r>
        <w:rPr>
          <w:sz w:val="28"/>
          <w:szCs w:val="28"/>
        </w:rPr>
        <w:t>центрального административного</w:t>
      </w:r>
      <w:r>
        <w:rPr>
          <w:sz w:val="28"/>
          <w:szCs w:val="28"/>
        </w:rPr>
        <w:br/>
        <w:t>органа.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Недостатки</w:t>
      </w:r>
      <w:r>
        <w:rPr>
          <w:color w:val="FF0000"/>
          <w:w w:val="140"/>
        </w:rPr>
        <w:t xml:space="preserve"> </w:t>
      </w:r>
      <w:r>
        <w:rPr>
          <w:sz w:val="28"/>
          <w:szCs w:val="28"/>
        </w:rPr>
        <w:t>централизованного управления: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управлять   особо   крупными   организациями</w:t>
      </w:r>
      <w:r>
        <w:rPr>
          <w:color w:val="FF0000"/>
          <w:w w:val="140"/>
          <w:sz w:val="28"/>
          <w:szCs w:val="28"/>
        </w:rPr>
        <w:t xml:space="preserve">   </w:t>
      </w:r>
      <w:r>
        <w:rPr>
          <w:sz w:val="28"/>
          <w:szCs w:val="28"/>
        </w:rPr>
        <w:t>централизованно невозможно</w:t>
      </w:r>
      <w:r>
        <w:rPr>
          <w:color w:val="FF0000"/>
          <w:w w:val="140"/>
          <w:sz w:val="28"/>
          <w:szCs w:val="28"/>
        </w:rPr>
        <w:t xml:space="preserve">   </w:t>
      </w:r>
      <w:r>
        <w:rPr>
          <w:sz w:val="28"/>
          <w:szCs w:val="28"/>
        </w:rPr>
        <w:t>из-за   огромного   количества   требующейся   для   этого</w:t>
      </w:r>
      <w:r>
        <w:rPr>
          <w:w w:val="140"/>
          <w:sz w:val="28"/>
          <w:szCs w:val="28"/>
        </w:rPr>
        <w:br/>
      </w:r>
      <w:r>
        <w:rPr>
          <w:sz w:val="28"/>
          <w:szCs w:val="28"/>
        </w:rPr>
        <w:t>информации и, как следствие этого, сложности процесса принятия решений, но данному анализируемому предприятию такой  «минус» не грозит, так как его</w:t>
      </w:r>
      <w:r>
        <w:rPr>
          <w:w w:val="140"/>
          <w:sz w:val="28"/>
          <w:szCs w:val="28"/>
        </w:rPr>
        <w:t xml:space="preserve">  </w:t>
      </w:r>
      <w:r>
        <w:rPr>
          <w:sz w:val="28"/>
          <w:szCs w:val="28"/>
        </w:rPr>
        <w:t>масштабы не так велики;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не стимулирует инициативу и не позволяет личностно</w:t>
      </w:r>
      <w:r>
        <w:rPr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отождествить себя с организацией;</w:t>
      </w:r>
    </w:p>
    <w:p w:rsidR="002274AE" w:rsidRDefault="002274AE" w:rsidP="00471FA4">
      <w:pPr>
        <w:spacing w:line="4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предоставляет право принимать решения тому</w:t>
      </w:r>
      <w:r>
        <w:rPr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руководителю, который ближе всего стоит к возникшей проблеме и, следовательно, лучше всех ее знает.</w:t>
      </w:r>
    </w:p>
    <w:p w:rsidR="002274AE" w:rsidRDefault="002274AE" w:rsidP="00471FA4">
      <w:pPr>
        <w:spacing w:line="480" w:lineRule="exact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Таким образом, данное предприятие является централизованным потому что руководители высшего</w:t>
      </w:r>
      <w:r>
        <w:rPr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звена имеют необходимые полномочия для принятия важнейших</w:t>
      </w:r>
      <w:r>
        <w:rPr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решений. Начальники отделов, служб, цехов (работники низшего</w:t>
      </w:r>
      <w:r>
        <w:rPr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звена) должны согласовывать свои решения с вышестоящим</w:t>
      </w:r>
      <w:r>
        <w:rPr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руководством. На основании этого, по</w:t>
      </w:r>
      <w:r>
        <w:rPr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возможности дублирование работ не наблюдается, но в связи с возникновением тех или иных проблем в</w:t>
      </w:r>
      <w:r>
        <w:rPr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процессе производства большинство решений принимается сообща, как правило, почти все</w:t>
      </w:r>
      <w:r>
        <w:rPr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представители нижнего руководящего  звена согласовывают свои действия с заместителем по</w:t>
      </w:r>
      <w:r>
        <w:rPr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производству и самим</w:t>
      </w:r>
      <w:r>
        <w:rPr>
          <w:color w:val="FF0000"/>
          <w:w w:val="140"/>
          <w:sz w:val="28"/>
          <w:szCs w:val="28"/>
        </w:rPr>
        <w:t xml:space="preserve"> </w:t>
      </w:r>
      <w:r>
        <w:rPr>
          <w:sz w:val="28"/>
          <w:szCs w:val="28"/>
        </w:rPr>
        <w:t>директором предприятия.</w:t>
      </w:r>
      <w:r>
        <w:rPr>
          <w:color w:val="FF0000"/>
          <w:w w:val="140"/>
          <w:sz w:val="28"/>
          <w:szCs w:val="28"/>
        </w:rPr>
        <w:t xml:space="preserve"> </w:t>
      </w:r>
    </w:p>
    <w:p w:rsidR="002274AE" w:rsidRDefault="002274AE" w:rsidP="00471FA4">
      <w:pPr>
        <w:pStyle w:val="33"/>
        <w:ind w:firstLine="720"/>
        <w:jc w:val="both"/>
      </w:pPr>
    </w:p>
    <w:p w:rsidR="002274AE" w:rsidRDefault="002274AE" w:rsidP="00471FA4">
      <w:pPr>
        <w:pStyle w:val="33"/>
        <w:ind w:firstLine="720"/>
        <w:jc w:val="both"/>
      </w:pPr>
      <w:r>
        <w:t>На мой взгляд, предприятие имеет весьма неплохие</w:t>
      </w:r>
      <w:r>
        <w:rPr>
          <w:spacing w:val="20"/>
        </w:rPr>
        <w:t xml:space="preserve"> перспективы, учитывая </w:t>
      </w:r>
      <w:r>
        <w:t>постепенный рост объема выпускаемой продукции, доходов предприятия и безусловную роль в его развитии играет централизованное управление.</w:t>
      </w:r>
    </w:p>
    <w:p w:rsidR="002274AE" w:rsidRDefault="002274AE" w:rsidP="00471FA4">
      <w:pPr>
        <w:spacing w:line="480" w:lineRule="exact"/>
        <w:ind w:firstLine="720"/>
        <w:jc w:val="both"/>
        <w:rPr>
          <w:shadow/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hadow/>
          <w:sz w:val="28"/>
          <w:szCs w:val="28"/>
        </w:rPr>
      </w:pPr>
    </w:p>
    <w:p w:rsidR="002274AE" w:rsidRDefault="002274AE" w:rsidP="00471FA4">
      <w:pPr>
        <w:spacing w:line="480" w:lineRule="exact"/>
        <w:ind w:firstLine="720"/>
        <w:jc w:val="both"/>
        <w:rPr>
          <w:shadow/>
          <w:sz w:val="28"/>
          <w:szCs w:val="28"/>
        </w:rPr>
      </w:pPr>
    </w:p>
    <w:p w:rsidR="002274AE" w:rsidRDefault="002274AE" w:rsidP="00471FA4">
      <w:pPr>
        <w:pStyle w:val="aa"/>
        <w:ind w:firstLine="720"/>
        <w:jc w:val="both"/>
        <w:rPr>
          <w:shadow/>
          <w:sz w:val="44"/>
          <w:szCs w:val="44"/>
        </w:rPr>
      </w:pPr>
    </w:p>
    <w:p w:rsidR="002274AE" w:rsidRDefault="002274AE" w:rsidP="00471FA4">
      <w:pPr>
        <w:pStyle w:val="aa"/>
        <w:ind w:firstLine="720"/>
        <w:jc w:val="both"/>
        <w:rPr>
          <w:shadow/>
          <w:sz w:val="44"/>
          <w:szCs w:val="44"/>
        </w:rPr>
      </w:pPr>
    </w:p>
    <w:p w:rsidR="002274AE" w:rsidRDefault="002274AE" w:rsidP="00471FA4">
      <w:pPr>
        <w:pStyle w:val="aa"/>
        <w:ind w:firstLine="720"/>
        <w:jc w:val="both"/>
        <w:rPr>
          <w:shadow/>
          <w:sz w:val="44"/>
          <w:szCs w:val="44"/>
        </w:rPr>
      </w:pPr>
    </w:p>
    <w:p w:rsidR="002274AE" w:rsidRDefault="002274AE" w:rsidP="00471FA4">
      <w:pPr>
        <w:pStyle w:val="aa"/>
        <w:ind w:firstLine="720"/>
        <w:jc w:val="both"/>
        <w:rPr>
          <w:shadow/>
          <w:sz w:val="44"/>
          <w:szCs w:val="44"/>
        </w:rPr>
      </w:pPr>
    </w:p>
    <w:p w:rsidR="002274AE" w:rsidRDefault="002274AE" w:rsidP="00471FA4">
      <w:pPr>
        <w:pStyle w:val="aa"/>
        <w:ind w:firstLine="720"/>
        <w:jc w:val="both"/>
        <w:rPr>
          <w:shadow/>
          <w:sz w:val="44"/>
          <w:szCs w:val="44"/>
        </w:rPr>
      </w:pPr>
    </w:p>
    <w:p w:rsidR="002274AE" w:rsidRDefault="002274AE" w:rsidP="00471FA4">
      <w:pPr>
        <w:pStyle w:val="aa"/>
        <w:spacing w:line="480" w:lineRule="exact"/>
        <w:ind w:firstLine="720"/>
        <w:jc w:val="both"/>
        <w:rPr>
          <w:shadow/>
          <w:sz w:val="44"/>
          <w:szCs w:val="44"/>
        </w:rPr>
      </w:pPr>
    </w:p>
    <w:p w:rsidR="002274AE" w:rsidRDefault="002274AE" w:rsidP="00471FA4">
      <w:pPr>
        <w:pStyle w:val="aa"/>
        <w:spacing w:line="480" w:lineRule="exact"/>
        <w:ind w:firstLine="720"/>
        <w:jc w:val="both"/>
        <w:rPr>
          <w:shadow/>
          <w:sz w:val="44"/>
          <w:szCs w:val="44"/>
        </w:rPr>
      </w:pPr>
      <w:r>
        <w:rPr>
          <w:shadow/>
          <w:sz w:val="44"/>
          <w:szCs w:val="44"/>
        </w:rPr>
        <w:tab/>
      </w:r>
      <w:r>
        <w:rPr>
          <w:shadow/>
          <w:sz w:val="44"/>
          <w:szCs w:val="44"/>
        </w:rPr>
        <w:tab/>
      </w:r>
      <w:r>
        <w:rPr>
          <w:shadow/>
          <w:sz w:val="44"/>
          <w:szCs w:val="44"/>
        </w:rPr>
        <w:tab/>
      </w:r>
    </w:p>
    <w:p w:rsidR="002274AE" w:rsidRDefault="002274AE" w:rsidP="00471FA4">
      <w:pPr>
        <w:pStyle w:val="aa"/>
        <w:spacing w:line="480" w:lineRule="exact"/>
        <w:ind w:firstLine="720"/>
        <w:jc w:val="both"/>
        <w:rPr>
          <w:shadow/>
          <w:sz w:val="44"/>
          <w:szCs w:val="44"/>
        </w:rPr>
      </w:pPr>
    </w:p>
    <w:p w:rsidR="002274AE" w:rsidRDefault="002274AE" w:rsidP="00471FA4">
      <w:pPr>
        <w:pStyle w:val="aa"/>
        <w:spacing w:line="480" w:lineRule="exact"/>
        <w:ind w:firstLine="720"/>
        <w:jc w:val="both"/>
        <w:rPr>
          <w:shadow/>
          <w:sz w:val="44"/>
          <w:szCs w:val="44"/>
        </w:rPr>
      </w:pPr>
    </w:p>
    <w:p w:rsidR="002274AE" w:rsidRDefault="002274AE" w:rsidP="00471FA4">
      <w:pPr>
        <w:pStyle w:val="aa"/>
        <w:spacing w:line="480" w:lineRule="exact"/>
        <w:ind w:firstLine="720"/>
        <w:jc w:val="both"/>
        <w:rPr>
          <w:shadow/>
          <w:sz w:val="44"/>
          <w:szCs w:val="44"/>
        </w:rPr>
      </w:pPr>
    </w:p>
    <w:p w:rsidR="002274AE" w:rsidRDefault="002274AE" w:rsidP="00471FA4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  <w:szCs w:val="28"/>
        </w:rPr>
      </w:pPr>
      <w:r>
        <w:tab/>
      </w:r>
    </w:p>
    <w:p w:rsidR="002274AE" w:rsidRDefault="002274AE" w:rsidP="00471FA4">
      <w:pPr>
        <w:pStyle w:val="aa"/>
        <w:spacing w:line="480" w:lineRule="exact"/>
        <w:ind w:firstLine="720"/>
        <w:jc w:val="both"/>
        <w:rPr>
          <w:shadow/>
        </w:rPr>
      </w:pPr>
    </w:p>
    <w:p w:rsidR="002274AE" w:rsidRDefault="002274AE" w:rsidP="00471FA4">
      <w:pPr>
        <w:pStyle w:val="aa"/>
        <w:spacing w:line="480" w:lineRule="exact"/>
        <w:ind w:firstLine="720"/>
        <w:jc w:val="both"/>
        <w:rPr>
          <w:shadow/>
        </w:rPr>
      </w:pPr>
    </w:p>
    <w:p w:rsidR="002274AE" w:rsidRDefault="002274AE" w:rsidP="00471FA4">
      <w:pPr>
        <w:pStyle w:val="aa"/>
        <w:spacing w:line="480" w:lineRule="exact"/>
        <w:ind w:firstLine="720"/>
        <w:jc w:val="both"/>
        <w:rPr>
          <w:shadow/>
        </w:rPr>
      </w:pPr>
    </w:p>
    <w:p w:rsidR="002274AE" w:rsidRDefault="002274AE" w:rsidP="00471FA4">
      <w:pPr>
        <w:pStyle w:val="aa"/>
        <w:spacing w:line="480" w:lineRule="exact"/>
        <w:ind w:firstLine="720"/>
        <w:jc w:val="both"/>
        <w:rPr>
          <w:shadow/>
        </w:rPr>
      </w:pPr>
    </w:p>
    <w:p w:rsidR="002274AE" w:rsidRDefault="002274AE" w:rsidP="00471FA4">
      <w:pPr>
        <w:pStyle w:val="aa"/>
        <w:spacing w:line="480" w:lineRule="exact"/>
        <w:ind w:firstLine="720"/>
        <w:jc w:val="both"/>
        <w:rPr>
          <w:shadow/>
        </w:rPr>
      </w:pPr>
    </w:p>
    <w:p w:rsidR="002274AE" w:rsidRDefault="002274AE" w:rsidP="00471FA4">
      <w:pPr>
        <w:pStyle w:val="aa"/>
        <w:spacing w:line="480" w:lineRule="exact"/>
        <w:ind w:firstLine="720"/>
        <w:jc w:val="both"/>
        <w:rPr>
          <w:shadow/>
        </w:rPr>
      </w:pPr>
    </w:p>
    <w:p w:rsidR="00471FA4" w:rsidRDefault="00471FA4" w:rsidP="00471FA4">
      <w:pPr>
        <w:pStyle w:val="aa"/>
        <w:spacing w:line="480" w:lineRule="exact"/>
        <w:ind w:firstLine="720"/>
        <w:jc w:val="both"/>
        <w:rPr>
          <w:shadow/>
        </w:rPr>
      </w:pPr>
    </w:p>
    <w:p w:rsidR="00471FA4" w:rsidRDefault="00471FA4" w:rsidP="00471FA4">
      <w:pPr>
        <w:pStyle w:val="aa"/>
        <w:spacing w:line="480" w:lineRule="exact"/>
        <w:ind w:firstLine="720"/>
        <w:jc w:val="both"/>
        <w:rPr>
          <w:shadow/>
        </w:rPr>
      </w:pPr>
    </w:p>
    <w:p w:rsidR="00471FA4" w:rsidRDefault="00471FA4" w:rsidP="00471FA4">
      <w:pPr>
        <w:pStyle w:val="aa"/>
        <w:spacing w:line="480" w:lineRule="exact"/>
        <w:ind w:firstLine="720"/>
        <w:jc w:val="both"/>
        <w:rPr>
          <w:shadow/>
        </w:rPr>
      </w:pPr>
    </w:p>
    <w:p w:rsidR="00487CC7" w:rsidRDefault="00487CC7" w:rsidP="00471FA4">
      <w:pPr>
        <w:pStyle w:val="aa"/>
        <w:spacing w:line="480" w:lineRule="exact"/>
        <w:ind w:firstLine="720"/>
        <w:jc w:val="center"/>
        <w:rPr>
          <w:shadow/>
          <w:sz w:val="44"/>
          <w:szCs w:val="44"/>
        </w:rPr>
      </w:pPr>
      <w:r>
        <w:rPr>
          <w:shadow/>
        </w:rPr>
        <w:t>СПИСОК ЛИТЕРАТУРЫ:</w:t>
      </w:r>
    </w:p>
    <w:p w:rsidR="00487CC7" w:rsidRDefault="00487CC7" w:rsidP="00471FA4">
      <w:pPr>
        <w:pStyle w:val="aa"/>
        <w:spacing w:line="480" w:lineRule="exact"/>
        <w:ind w:firstLine="720"/>
        <w:jc w:val="both"/>
        <w:rPr>
          <w:shadow/>
          <w:sz w:val="44"/>
          <w:szCs w:val="44"/>
        </w:rPr>
      </w:pPr>
    </w:p>
    <w:p w:rsidR="00487CC7" w:rsidRDefault="00487CC7" w:rsidP="00471FA4">
      <w:pPr>
        <w:numPr>
          <w:ilvl w:val="0"/>
          <w:numId w:val="11"/>
        </w:numPr>
        <w:tabs>
          <w:tab w:val="left" w:pos="680"/>
        </w:tabs>
        <w:spacing w:line="48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Виханский О.С., Наумов А.И. Менеджмент. – М.: Фирма Гардарика, 1996. </w:t>
      </w:r>
    </w:p>
    <w:p w:rsidR="00487CC7" w:rsidRDefault="00487CC7" w:rsidP="00471FA4">
      <w:pPr>
        <w:pStyle w:val="a8"/>
        <w:numPr>
          <w:ilvl w:val="0"/>
          <w:numId w:val="11"/>
        </w:numPr>
        <w:spacing w:line="480" w:lineRule="exact"/>
        <w:ind w:left="0" w:firstLine="720"/>
        <w:jc w:val="both"/>
      </w:pPr>
      <w:r>
        <w:t>Мескон М., Альберт М., Хероури Ф. Основы менеджмента. – М.: Дело ЛТД, 1994. – 702 с.</w:t>
      </w:r>
    </w:p>
    <w:p w:rsidR="00487CC7" w:rsidRDefault="00487CC7" w:rsidP="00471FA4">
      <w:pPr>
        <w:pStyle w:val="a8"/>
        <w:numPr>
          <w:ilvl w:val="0"/>
          <w:numId w:val="11"/>
        </w:numPr>
        <w:spacing w:line="480" w:lineRule="exact"/>
        <w:ind w:left="0" w:firstLine="720"/>
        <w:jc w:val="both"/>
      </w:pPr>
      <w:r>
        <w:t>Молл Е.Г. Менеджмент: организационное поведение. – М.: Финансы и статистика,1998. – 160 с.</w:t>
      </w:r>
    </w:p>
    <w:p w:rsidR="00487CC7" w:rsidRDefault="00487CC7" w:rsidP="00471FA4">
      <w:pPr>
        <w:pStyle w:val="a8"/>
        <w:numPr>
          <w:ilvl w:val="0"/>
          <w:numId w:val="11"/>
        </w:numPr>
        <w:spacing w:line="480" w:lineRule="exact"/>
        <w:ind w:left="0" w:firstLine="720"/>
        <w:jc w:val="both"/>
      </w:pPr>
      <w:r>
        <w:t xml:space="preserve">Н. Я. Сацков. Практический менеджмент. - М., 1998. - 189 с. </w:t>
      </w:r>
      <w:bookmarkStart w:id="0" w:name="_GoBack"/>
      <w:bookmarkEnd w:id="0"/>
    </w:p>
    <w:sectPr w:rsidR="00487CC7">
      <w:pgSz w:w="11906" w:h="16838" w:code="9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906731E"/>
    <w:lvl w:ilvl="0">
      <w:numFmt w:val="decimal"/>
      <w:lvlText w:val="*"/>
      <w:lvlJc w:val="left"/>
    </w:lvl>
  </w:abstractNum>
  <w:abstractNum w:abstractNumId="1">
    <w:nsid w:val="0141413A"/>
    <w:multiLevelType w:val="multilevel"/>
    <w:tmpl w:val="0C5EF3B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46220A1"/>
    <w:multiLevelType w:val="hybridMultilevel"/>
    <w:tmpl w:val="E6468F38"/>
    <w:lvl w:ilvl="0" w:tplc="203C1870">
      <w:start w:val="1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1CE0FF2"/>
    <w:multiLevelType w:val="multilevel"/>
    <w:tmpl w:val="B450E1B6"/>
    <w:lvl w:ilvl="0">
      <w:start w:val="6"/>
      <w:numFmt w:val="bullet"/>
      <w:lvlText w:val="-"/>
      <w:lvlJc w:val="left"/>
      <w:pPr>
        <w:tabs>
          <w:tab w:val="num" w:pos="987"/>
        </w:tabs>
        <w:ind w:left="987" w:hanging="4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">
    <w:nsid w:val="2C42169C"/>
    <w:multiLevelType w:val="singleLevel"/>
    <w:tmpl w:val="496C37C4"/>
    <w:lvl w:ilvl="0">
      <w:start w:val="1"/>
      <w:numFmt w:val="decimal"/>
      <w:lvlText w:val="%1)"/>
      <w:lvlJc w:val="left"/>
      <w:pPr>
        <w:tabs>
          <w:tab w:val="num" w:pos="1040"/>
        </w:tabs>
        <w:ind w:firstLine="68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</w:abstractNum>
  <w:abstractNum w:abstractNumId="5">
    <w:nsid w:val="52F65E46"/>
    <w:multiLevelType w:val="hybridMultilevel"/>
    <w:tmpl w:val="E7DC7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4B7220"/>
    <w:multiLevelType w:val="singleLevel"/>
    <w:tmpl w:val="311EC4A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12B5E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2F4499C"/>
    <w:multiLevelType w:val="hybridMultilevel"/>
    <w:tmpl w:val="1FCE622E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cs="Wingdings" w:hint="default"/>
      </w:rPr>
    </w:lvl>
  </w:abstractNum>
  <w:abstractNum w:abstractNumId="9">
    <w:nsid w:val="7936613C"/>
    <w:multiLevelType w:val="hybridMultilevel"/>
    <w:tmpl w:val="1FCE622E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cs="Wingdings" w:hint="default"/>
      </w:rPr>
    </w:lvl>
  </w:abstractNum>
  <w:abstractNum w:abstractNumId="10">
    <w:nsid w:val="79550571"/>
    <w:multiLevelType w:val="hybridMultilevel"/>
    <w:tmpl w:val="1A78B540"/>
    <w:lvl w:ilvl="0" w:tplc="620E13D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7B0"/>
    <w:rsid w:val="000618D5"/>
    <w:rsid w:val="001D7D95"/>
    <w:rsid w:val="002274AE"/>
    <w:rsid w:val="00270BA1"/>
    <w:rsid w:val="00471FA4"/>
    <w:rsid w:val="00487CC7"/>
    <w:rsid w:val="009C26C6"/>
    <w:rsid w:val="00DA2EBD"/>
    <w:rsid w:val="00DB47B0"/>
    <w:rsid w:val="00E94AAE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D7E4EB02-E6A7-42A2-8F4A-A2AF9FF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480" w:lineRule="exact"/>
      <w:ind w:right="21"/>
      <w:outlineLvl w:val="1"/>
    </w:pPr>
    <w:rPr>
      <w:spacing w:val="3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spacing w:before="552" w:line="480" w:lineRule="exact"/>
      <w:ind w:left="4210" w:right="288"/>
      <w:jc w:val="center"/>
      <w:outlineLvl w:val="3"/>
    </w:pPr>
    <w:rPr>
      <w:b/>
      <w:bCs/>
      <w:color w:val="000000"/>
      <w:spacing w:val="2"/>
      <w:w w:val="138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480" w:lineRule="exact"/>
      <w:ind w:left="1416" w:firstLine="7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spacing w:line="480" w:lineRule="exact"/>
      <w:ind w:left="2124" w:right="278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48"/>
      <w:szCs w:val="48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a7">
    <w:name w:val="Block Text"/>
    <w:basedOn w:val="a"/>
    <w:uiPriority w:val="99"/>
    <w:pPr>
      <w:tabs>
        <w:tab w:val="left" w:pos="9900"/>
      </w:tabs>
      <w:spacing w:line="480" w:lineRule="exact"/>
      <w:ind w:left="360" w:right="21"/>
    </w:pPr>
    <w:rPr>
      <w:spacing w:val="30"/>
      <w:sz w:val="28"/>
      <w:szCs w:val="28"/>
    </w:rPr>
  </w:style>
  <w:style w:type="paragraph" w:styleId="a8">
    <w:name w:val="Body Text"/>
    <w:basedOn w:val="a"/>
    <w:link w:val="a9"/>
    <w:uiPriority w:val="99"/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hd w:val="clear" w:color="auto" w:fill="FFFFFF"/>
      <w:spacing w:before="197" w:line="494" w:lineRule="exact"/>
      <w:ind w:left="341" w:firstLine="614"/>
    </w:pPr>
    <w:rPr>
      <w:color w:val="000000"/>
      <w:spacing w:val="16"/>
      <w:w w:val="112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tabs>
        <w:tab w:val="left" w:pos="9900"/>
      </w:tabs>
      <w:spacing w:line="480" w:lineRule="exact"/>
      <w:ind w:right="21"/>
    </w:pPr>
    <w:rPr>
      <w:b/>
      <w:bCs/>
      <w:spacing w:val="30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480" w:lineRule="exact"/>
      <w:ind w:firstLine="540"/>
    </w:pPr>
    <w:rPr>
      <w:spacing w:val="16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rPr>
      <w:sz w:val="28"/>
      <w:szCs w:val="28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c">
    <w:name w:val="ПО ГОСТу"/>
    <w:basedOn w:val="a"/>
    <w:uiPriority w:val="99"/>
    <w:pPr>
      <w:spacing w:line="360" w:lineRule="auto"/>
      <w:ind w:firstLine="720"/>
      <w:jc w:val="both"/>
    </w:pPr>
    <w:rPr>
      <w:sz w:val="28"/>
      <w:szCs w:val="28"/>
    </w:rPr>
  </w:style>
  <w:style w:type="paragraph" w:styleId="33">
    <w:name w:val="Body Text Indent 3"/>
    <w:basedOn w:val="a"/>
    <w:link w:val="34"/>
    <w:uiPriority w:val="99"/>
    <w:pPr>
      <w:spacing w:line="480" w:lineRule="exact"/>
      <w:ind w:firstLine="708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d">
    <w:name w:val="Title"/>
    <w:basedOn w:val="a"/>
    <w:link w:val="ae"/>
    <w:uiPriority w:val="99"/>
    <w:qFormat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Subtitle"/>
    <w:basedOn w:val="a"/>
    <w:link w:val="af0"/>
    <w:uiPriority w:val="99"/>
    <w:qFormat/>
    <w:pPr>
      <w:tabs>
        <w:tab w:val="left" w:pos="9180"/>
      </w:tabs>
      <w:jc w:val="center"/>
    </w:pPr>
    <w:rPr>
      <w:sz w:val="28"/>
      <w:szCs w:val="28"/>
    </w:rPr>
  </w:style>
  <w:style w:type="character" w:customStyle="1" w:styleId="af0">
    <w:name w:val="Подзаголовок Знак"/>
    <w:link w:val="af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LeXuS.ru</Company>
  <LinksUpToDate>false</LinksUpToDate>
  <CharactersWithSpaces>22679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LeXuS</dc:creator>
  <cp:keywords/>
  <dc:description/>
  <cp:lastModifiedBy>admin</cp:lastModifiedBy>
  <cp:revision>2</cp:revision>
  <dcterms:created xsi:type="dcterms:W3CDTF">2014-04-06T07:51:00Z</dcterms:created>
  <dcterms:modified xsi:type="dcterms:W3CDTF">2014-04-06T07:51:00Z</dcterms:modified>
</cp:coreProperties>
</file>