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ФЕДЕРАЛЬНОЕ АГЕНСТВО ПО ОБРАЗОВАНИЮ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РОССИЙСКОЙ ФЕДЕРАЦИИ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ОМСКИЙ ГОСУДАРСТВЕННЫЙ ТЕХНИЧЕСКИЙ УНИВЕРСИТЕТ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Кафедра «Авиа- и ракетостроение»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Специальность 160801- «Ракетостроение»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1792" w:rsidRPr="00951792" w:rsidRDefault="00951792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394B1B" w:rsidP="00951792">
      <w:pPr>
        <w:spacing w:line="360" w:lineRule="auto"/>
        <w:ind w:firstLine="709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951792">
        <w:rPr>
          <w:rStyle w:val="a3"/>
          <w:b w:val="0"/>
          <w:bCs w:val="0"/>
          <w:color w:val="000000"/>
          <w:sz w:val="28"/>
          <w:szCs w:val="28"/>
        </w:rPr>
        <w:t xml:space="preserve">Курсовая </w:t>
      </w:r>
      <w:r w:rsidR="00650011" w:rsidRPr="00951792">
        <w:rPr>
          <w:rStyle w:val="a3"/>
          <w:b w:val="0"/>
          <w:bCs w:val="0"/>
          <w:color w:val="000000"/>
          <w:sz w:val="28"/>
          <w:szCs w:val="28"/>
        </w:rPr>
        <w:t>работа</w:t>
      </w:r>
    </w:p>
    <w:p w:rsidR="00394B1B" w:rsidRPr="00951792" w:rsidRDefault="00394B1B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по дисциплине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«</w:t>
      </w:r>
      <w:r w:rsidR="00556488" w:rsidRPr="00951792">
        <w:rPr>
          <w:color w:val="000000"/>
          <w:sz w:val="28"/>
          <w:szCs w:val="28"/>
        </w:rPr>
        <w:t>Теория автоматического регулирования</w:t>
      </w:r>
      <w:r w:rsidRPr="00951792">
        <w:rPr>
          <w:color w:val="000000"/>
          <w:sz w:val="28"/>
          <w:szCs w:val="28"/>
        </w:rPr>
        <w:t>»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A5B0C" w:rsidRPr="00951792" w:rsidRDefault="001F598C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АНАЛИЗ СИСТЕМЫ АВТОМАТИЧЕСКОГО </w:t>
      </w:r>
      <w:r w:rsidR="001E2D94" w:rsidRPr="00951792">
        <w:rPr>
          <w:color w:val="000000"/>
          <w:sz w:val="28"/>
          <w:szCs w:val="28"/>
        </w:rPr>
        <w:t>РЕГУЛИРОВАНИЯ УГЛОВОЙ СКОРОСТИ ВРАЩЕНИЯ ТУРБИНЫ</w:t>
      </w:r>
    </w:p>
    <w:p w:rsidR="001E2D94" w:rsidRPr="00951792" w:rsidRDefault="001E2D94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1437" w:rsidRPr="00951792" w:rsidRDefault="00F41437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1792" w:rsidRDefault="00951792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1792" w:rsidRDefault="00650011" w:rsidP="00951792">
      <w:pPr>
        <w:tabs>
          <w:tab w:val="left" w:pos="5040"/>
          <w:tab w:val="left" w:pos="5580"/>
          <w:tab w:val="left" w:pos="5760"/>
          <w:tab w:val="left" w:pos="5940"/>
          <w:tab w:val="left" w:pos="6120"/>
        </w:tabs>
        <w:spacing w:line="360" w:lineRule="auto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Выполнил: студент</w:t>
      </w:r>
    </w:p>
    <w:p w:rsidR="00951792" w:rsidRDefault="00650011" w:rsidP="00951792">
      <w:pPr>
        <w:spacing w:line="360" w:lineRule="auto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гр.</w:t>
      </w:r>
    </w:p>
    <w:p w:rsidR="00951792" w:rsidRDefault="00650011" w:rsidP="00951792">
      <w:pPr>
        <w:spacing w:line="360" w:lineRule="auto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Руководитель:</w:t>
      </w: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94B1B" w:rsidRPr="00951792" w:rsidRDefault="00394B1B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F598C" w:rsidRPr="00951792" w:rsidRDefault="001F598C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0011" w:rsidRPr="00951792" w:rsidRDefault="00650011" w:rsidP="009517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Омск 200</w:t>
      </w:r>
      <w:r w:rsidR="00084277" w:rsidRPr="00951792">
        <w:rPr>
          <w:color w:val="000000"/>
          <w:sz w:val="28"/>
          <w:szCs w:val="28"/>
        </w:rPr>
        <w:t>7</w:t>
      </w:r>
    </w:p>
    <w:p w:rsidR="00951792" w:rsidRPr="00951792" w:rsidRDefault="00951792" w:rsidP="00951792">
      <w:pPr>
        <w:spacing w:line="360" w:lineRule="auto"/>
        <w:ind w:firstLine="709"/>
        <w:jc w:val="center"/>
        <w:rPr>
          <w:rStyle w:val="a4"/>
          <w:b/>
          <w:bCs/>
          <w:i w:val="0"/>
          <w:iCs w:val="0"/>
          <w:color w:val="000000"/>
        </w:rPr>
      </w:pPr>
      <w:r>
        <w:rPr>
          <w:rStyle w:val="a4"/>
          <w:i w:val="0"/>
          <w:iCs w:val="0"/>
          <w:color w:val="000000"/>
        </w:rPr>
        <w:br w:type="page"/>
      </w:r>
      <w:r w:rsidR="00926E8F" w:rsidRPr="00951792">
        <w:rPr>
          <w:rStyle w:val="a4"/>
          <w:b/>
          <w:bCs/>
          <w:i w:val="0"/>
          <w:iCs w:val="0"/>
          <w:color w:val="000000"/>
        </w:rPr>
        <w:t>Задание</w:t>
      </w:r>
    </w:p>
    <w:p w:rsidR="00951792" w:rsidRPr="00951792" w:rsidRDefault="00951792" w:rsidP="00951792">
      <w:pPr>
        <w:spacing w:line="360" w:lineRule="auto"/>
        <w:ind w:firstLine="709"/>
        <w:jc w:val="center"/>
        <w:rPr>
          <w:rStyle w:val="a4"/>
          <w:b/>
          <w:bCs/>
          <w:i w:val="0"/>
          <w:iCs w:val="0"/>
          <w:color w:val="000000"/>
        </w:rPr>
      </w:pPr>
    </w:p>
    <w:p w:rsidR="00084277" w:rsidRPr="00951792" w:rsidRDefault="00084277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Написать уравнения, передаточный функции элементов. Составить структурную схему. Определить передаточные функции разомкнутой, замкнутой систем и передаточную функцию по ошибке.</w:t>
      </w:r>
    </w:p>
    <w:p w:rsidR="00084277" w:rsidRPr="00951792" w:rsidRDefault="00084277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Построить частотные характеристики (АЧХ, ФЧХ) системы, ЛАЧХ разомкнутой системы, переходную характеристику.</w:t>
      </w:r>
    </w:p>
    <w:p w:rsidR="00084277" w:rsidRPr="00951792" w:rsidRDefault="00084277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Исследовать систему на устойчивость.</w:t>
      </w:r>
      <w:r w:rsidR="00B6712E" w:rsidRPr="00951792">
        <w:rPr>
          <w:color w:val="000000"/>
          <w:sz w:val="28"/>
          <w:szCs w:val="28"/>
        </w:rPr>
        <w:t xml:space="preserve"> Определить запасы устойчивости.</w:t>
      </w:r>
    </w:p>
    <w:p w:rsidR="00951792" w:rsidRDefault="00084277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Определить коэффициенты ошибок. Найти установившуюся ошибку </w:t>
      </w:r>
      <w:r w:rsidRPr="00951792">
        <w:rPr>
          <w:color w:val="000000"/>
          <w:sz w:val="28"/>
          <w:szCs w:val="28"/>
        </w:rPr>
        <w:sym w:font="Symbol" w:char="F044"/>
      </w:r>
      <w:r w:rsidRPr="00951792">
        <w:rPr>
          <w:color w:val="000000"/>
          <w:sz w:val="28"/>
          <w:szCs w:val="28"/>
          <w:lang w:val="en-US"/>
        </w:rPr>
        <w:t>x</w:t>
      </w:r>
      <w:r w:rsidRPr="00951792">
        <w:rPr>
          <w:color w:val="000000"/>
          <w:sz w:val="28"/>
          <w:szCs w:val="28"/>
        </w:rPr>
        <w:t>(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</w:rPr>
        <w:t>)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 xml:space="preserve">при функции входного сигнала </w:t>
      </w:r>
      <w:r w:rsidRPr="00951792">
        <w:rPr>
          <w:color w:val="000000"/>
          <w:sz w:val="28"/>
          <w:szCs w:val="28"/>
          <w:lang w:val="en-US"/>
        </w:rPr>
        <w:t>x</w:t>
      </w:r>
      <w:r w:rsidRPr="00951792">
        <w:rPr>
          <w:color w:val="000000"/>
          <w:sz w:val="28"/>
          <w:szCs w:val="28"/>
          <w:vertAlign w:val="subscript"/>
        </w:rPr>
        <w:t>ВХ</w:t>
      </w:r>
      <w:r w:rsidRPr="00951792">
        <w:rPr>
          <w:color w:val="000000"/>
          <w:sz w:val="28"/>
          <w:szCs w:val="28"/>
        </w:rPr>
        <w:t>(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</w:rPr>
        <w:t xml:space="preserve">) = 1; 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</w:rPr>
        <w:t xml:space="preserve">; 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  <w:vertAlign w:val="superscript"/>
        </w:rPr>
        <w:t>2</w:t>
      </w:r>
      <w:r w:rsidRPr="00951792">
        <w:rPr>
          <w:color w:val="000000"/>
          <w:sz w:val="28"/>
          <w:szCs w:val="28"/>
        </w:rPr>
        <w:t>.</w:t>
      </w:r>
    </w:p>
    <w:p w:rsidR="00084277" w:rsidRPr="00951792" w:rsidRDefault="00084277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Определить показатели качества (время регулирования, перерегулирование, колебательность переходного процесса).</w:t>
      </w:r>
    </w:p>
    <w:p w:rsidR="00B6712E" w:rsidRPr="00951792" w:rsidRDefault="00B6712E" w:rsidP="00951792">
      <w:pPr>
        <w:numPr>
          <w:ilvl w:val="0"/>
          <w:numId w:val="3"/>
        </w:num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Определить параметры корректирующего звена</w:t>
      </w:r>
      <w:r w:rsidR="00ED7103" w:rsidRPr="00951792">
        <w:rPr>
          <w:color w:val="000000"/>
          <w:sz w:val="28"/>
          <w:szCs w:val="28"/>
        </w:rPr>
        <w:t xml:space="preserve">, обеспечивающие наибольшее быстродействие при достаточном запасе устойчивости (по амплитуде не менее 6 дБ, по фазе не менее </w:t>
      </w:r>
      <w:r w:rsidR="00EF1319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5" o:title=""/>
          </v:shape>
        </w:pict>
      </w:r>
      <w:r w:rsidR="00ED7103" w:rsidRPr="00951792">
        <w:rPr>
          <w:color w:val="000000"/>
          <w:sz w:val="28"/>
          <w:szCs w:val="28"/>
        </w:rPr>
        <w:t>).</w:t>
      </w:r>
    </w:p>
    <w:p w:rsidR="00084277" w:rsidRPr="00951792" w:rsidRDefault="0008427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F56" w:rsidRDefault="004D1FF1" w:rsidP="009517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951792">
        <w:rPr>
          <w:b/>
          <w:bCs/>
          <w:color w:val="000000"/>
          <w:sz w:val="28"/>
          <w:szCs w:val="28"/>
        </w:rPr>
        <w:t>Исходные данные</w:t>
      </w:r>
    </w:p>
    <w:p w:rsidR="00951792" w:rsidRPr="00951792" w:rsidRDefault="00951792" w:rsidP="009517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2080"/>
        <w:gridCol w:w="1926"/>
      </w:tblGrid>
      <w:tr w:rsidR="00D858D3" w:rsidRPr="00951792">
        <w:trPr>
          <w:trHeight w:val="201"/>
        </w:trPr>
        <w:tc>
          <w:tcPr>
            <w:tcW w:w="5212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Звено</w:t>
            </w:r>
          </w:p>
        </w:tc>
        <w:tc>
          <w:tcPr>
            <w:tcW w:w="2080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D858D3" w:rsidRPr="00951792">
        <w:trPr>
          <w:trHeight w:val="227"/>
        </w:trPr>
        <w:tc>
          <w:tcPr>
            <w:tcW w:w="5212" w:type="dxa"/>
            <w:vMerge w:val="restart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Гидротурбина</w:t>
            </w: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6" type="#_x0000_t75" style="width:14.25pt;height:18pt">
                  <v:imagedata r:id="rId6" o:title=""/>
                </v:shape>
              </w:pict>
            </w:r>
            <w:r w:rsidR="00D858D3" w:rsidRPr="00951792">
              <w:rPr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5</w:t>
            </w:r>
          </w:p>
        </w:tc>
      </w:tr>
      <w:tr w:rsidR="00D858D3" w:rsidRPr="00951792">
        <w:trPr>
          <w:trHeight w:val="399"/>
        </w:trPr>
        <w:tc>
          <w:tcPr>
            <w:tcW w:w="5212" w:type="dxa"/>
            <w:vMerge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7" type="#_x0000_t75" style="width:33pt;height:18.75pt">
                  <v:imagedata r:id="rId7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58D3" w:rsidRPr="00951792">
        <w:trPr>
          <w:trHeight w:val="70"/>
        </w:trPr>
        <w:tc>
          <w:tcPr>
            <w:tcW w:w="5212" w:type="dxa"/>
            <w:vMerge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8" type="#_x0000_t75" style="width:27pt;height:18pt">
                  <v:imagedata r:id="rId8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858D3" w:rsidRPr="00951792">
        <w:trPr>
          <w:trHeight w:val="454"/>
        </w:trPr>
        <w:tc>
          <w:tcPr>
            <w:tcW w:w="5212" w:type="dxa"/>
            <w:vMerge w:val="restart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Гидропривод</w:t>
            </w: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9" type="#_x0000_t75" style="width:14.25pt;height:18pt">
                  <v:imagedata r:id="rId9" o:title=""/>
                </v:shape>
              </w:pict>
            </w:r>
            <w:r w:rsidR="00D858D3" w:rsidRPr="00951792">
              <w:rPr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D858D3" w:rsidRPr="00951792">
        <w:trPr>
          <w:trHeight w:val="272"/>
        </w:trPr>
        <w:tc>
          <w:tcPr>
            <w:tcW w:w="5212" w:type="dxa"/>
            <w:vMerge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0" type="#_x0000_t75" style="width:30.75pt;height:18.75pt">
                  <v:imagedata r:id="rId10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D858D3" w:rsidRPr="00951792">
        <w:trPr>
          <w:trHeight w:val="454"/>
        </w:trPr>
        <w:tc>
          <w:tcPr>
            <w:tcW w:w="5212" w:type="dxa"/>
            <w:vMerge w:val="restart"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Центробежный тахометр</w:t>
            </w: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1" type="#_x0000_t75" style="width:21pt;height:18.75pt">
                  <v:imagedata r:id="rId11" o:title=""/>
                </v:shape>
              </w:pict>
            </w:r>
            <w:r w:rsidR="00D858D3" w:rsidRPr="00951792">
              <w:rPr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926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858D3" w:rsidRPr="00951792">
        <w:trPr>
          <w:trHeight w:val="661"/>
        </w:trPr>
        <w:tc>
          <w:tcPr>
            <w:tcW w:w="5212" w:type="dxa"/>
            <w:vMerge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2" type="#_x0000_t75" style="width:51pt;height:33pt">
                  <v:imagedata r:id="rId12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3" type="#_x0000_t75" style="width:33pt;height:15.75pt">
                  <v:imagedata r:id="rId13" o:title=""/>
                </v:shape>
              </w:pict>
            </w:r>
          </w:p>
        </w:tc>
      </w:tr>
      <w:tr w:rsidR="00D858D3" w:rsidRPr="00951792">
        <w:trPr>
          <w:trHeight w:val="454"/>
        </w:trPr>
        <w:tc>
          <w:tcPr>
            <w:tcW w:w="5212" w:type="dxa"/>
            <w:vMerge/>
          </w:tcPr>
          <w:p w:rsidR="00D858D3" w:rsidRPr="00951792" w:rsidRDefault="00D858D3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4" type="#_x0000_t75" style="width:21pt;height:18.75pt">
                  <v:imagedata r:id="rId14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858D3" w:rsidRPr="00951792">
        <w:trPr>
          <w:trHeight w:val="284"/>
        </w:trPr>
        <w:tc>
          <w:tcPr>
            <w:tcW w:w="5212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Изодром</w:t>
            </w: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5" type="#_x0000_t75" style="width:15pt;height:18pt">
                  <v:imagedata r:id="rId15" o:title=""/>
                </v:shape>
              </w:pict>
            </w:r>
            <w:r w:rsidR="003D119D" w:rsidRPr="00951792">
              <w:rPr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926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D858D3" w:rsidRPr="00951792">
        <w:trPr>
          <w:trHeight w:val="227"/>
        </w:trPr>
        <w:tc>
          <w:tcPr>
            <w:tcW w:w="5212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Редуктор</w:t>
            </w:r>
          </w:p>
        </w:tc>
        <w:tc>
          <w:tcPr>
            <w:tcW w:w="2080" w:type="dxa"/>
          </w:tcPr>
          <w:p w:rsidR="00D858D3" w:rsidRPr="00951792" w:rsidRDefault="00EF1319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6" type="#_x0000_t75" style="width:15pt;height:18pt">
                  <v:imagedata r:id="rId16" o:title=""/>
                </v:shape>
              </w:pict>
            </w:r>
          </w:p>
        </w:tc>
        <w:tc>
          <w:tcPr>
            <w:tcW w:w="1926" w:type="dxa"/>
          </w:tcPr>
          <w:p w:rsidR="00D858D3" w:rsidRPr="00951792" w:rsidRDefault="003D119D" w:rsidP="0095179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1792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51792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21261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71pt;height:142.5pt">
            <v:imagedata r:id="rId17" o:title=""/>
          </v:shape>
        </w:pict>
      </w:r>
    </w:p>
    <w:p w:rsidR="00721261" w:rsidRPr="00951792" w:rsidRDefault="002F438C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Рис.1. Система автоматического регулирования угловой скорости вращения гидротурбины</w:t>
      </w:r>
    </w:p>
    <w:p w:rsidR="00721261" w:rsidRPr="00951792" w:rsidRDefault="0072126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5A0A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412.5pt;height:84.75pt">
            <v:imagedata r:id="rId18" o:title=""/>
          </v:shape>
        </w:pict>
      </w:r>
    </w:p>
    <w:p w:rsidR="00BF5A0A" w:rsidRPr="00951792" w:rsidRDefault="00BF5A0A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Рис.2. Блок-схема системы автоматического регулирования угловой скорости вращения гидротурбины</w:t>
      </w:r>
    </w:p>
    <w:p w:rsidR="00592C08" w:rsidRPr="00F83238" w:rsidRDefault="00951792" w:rsidP="009517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Выполнение работы</w:t>
      </w:r>
    </w:p>
    <w:p w:rsidR="00951792" w:rsidRPr="00F83238" w:rsidRDefault="00951792" w:rsidP="0095179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A49" w:rsidRPr="004D1FF1" w:rsidRDefault="008F1C0B" w:rsidP="004D1FF1">
      <w:pPr>
        <w:tabs>
          <w:tab w:val="left" w:pos="73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1</w:t>
      </w:r>
      <w:r w:rsidR="004D1FF1" w:rsidRPr="004D1FF1">
        <w:rPr>
          <w:b/>
          <w:bCs/>
          <w:color w:val="000000"/>
          <w:sz w:val="28"/>
          <w:szCs w:val="28"/>
        </w:rPr>
        <w:t>.</w:t>
      </w:r>
      <w:r w:rsidRPr="004D1FF1">
        <w:rPr>
          <w:b/>
          <w:bCs/>
          <w:color w:val="000000"/>
          <w:sz w:val="28"/>
          <w:szCs w:val="28"/>
        </w:rPr>
        <w:t xml:space="preserve"> Передаточные функции элементов системы (звеньев)</w:t>
      </w:r>
    </w:p>
    <w:p w:rsidR="004D1FF1" w:rsidRDefault="004D1FF1" w:rsidP="00951792">
      <w:pPr>
        <w:pStyle w:val="08"/>
        <w:spacing w:line="360" w:lineRule="auto"/>
        <w:ind w:firstLine="709"/>
        <w:rPr>
          <w:color w:val="000000"/>
        </w:rPr>
      </w:pPr>
    </w:p>
    <w:p w:rsidR="00951792" w:rsidRDefault="007859B3" w:rsidP="00951792">
      <w:pPr>
        <w:pStyle w:val="08"/>
        <w:spacing w:line="360" w:lineRule="auto"/>
        <w:ind w:firstLine="709"/>
        <w:rPr>
          <w:color w:val="000000"/>
        </w:rPr>
      </w:pPr>
      <w:r w:rsidRPr="00951792">
        <w:rPr>
          <w:color w:val="000000"/>
        </w:rPr>
        <w:t>Это выполняется в два действия:</w:t>
      </w:r>
    </w:p>
    <w:p w:rsidR="008F1C0B" w:rsidRPr="00951792" w:rsidRDefault="007859B3" w:rsidP="00951792">
      <w:pPr>
        <w:pStyle w:val="08"/>
        <w:spacing w:line="360" w:lineRule="auto"/>
        <w:ind w:firstLine="709"/>
        <w:rPr>
          <w:color w:val="000000"/>
        </w:rPr>
      </w:pPr>
      <w:r w:rsidRPr="00951792">
        <w:rPr>
          <w:color w:val="000000"/>
        </w:rPr>
        <w:t xml:space="preserve">- </w:t>
      </w:r>
      <w:r w:rsidR="008F1C0B" w:rsidRPr="00951792">
        <w:rPr>
          <w:color w:val="000000"/>
        </w:rPr>
        <w:t xml:space="preserve">Из исходного дифференциального уравнения элемента САУ получить уравнение в операторной форме. Это выполняется путем замены производной </w:t>
      </w:r>
      <w:r w:rsidR="00EF1319">
        <w:rPr>
          <w:color w:val="000000"/>
          <w:lang w:val="en-US"/>
        </w:rPr>
        <w:pict>
          <v:shape id="_x0000_i1039" type="#_x0000_t75" style="width:15.75pt;height:30.75pt">
            <v:imagedata r:id="rId19" o:title=""/>
          </v:shape>
        </w:pict>
      </w:r>
      <w:r w:rsidR="008F1C0B" w:rsidRPr="00951792">
        <w:rPr>
          <w:color w:val="000000"/>
        </w:rPr>
        <w:t xml:space="preserve"> оператором дифференцирования </w:t>
      </w:r>
      <w:r w:rsidR="008F1C0B" w:rsidRPr="00951792">
        <w:rPr>
          <w:color w:val="000000"/>
          <w:lang w:val="en-US"/>
        </w:rPr>
        <w:t>p</w:t>
      </w:r>
      <w:r w:rsidR="008F1C0B" w:rsidRPr="00951792">
        <w:rPr>
          <w:color w:val="000000"/>
        </w:rPr>
        <w:t>.</w:t>
      </w:r>
    </w:p>
    <w:p w:rsidR="008F1C0B" w:rsidRPr="00951792" w:rsidRDefault="007859B3" w:rsidP="00951792">
      <w:pPr>
        <w:pStyle w:val="08"/>
        <w:spacing w:line="360" w:lineRule="auto"/>
        <w:ind w:firstLine="709"/>
        <w:rPr>
          <w:color w:val="000000"/>
        </w:rPr>
      </w:pPr>
      <w:r w:rsidRPr="00951792">
        <w:rPr>
          <w:color w:val="000000"/>
        </w:rPr>
        <w:t>-</w:t>
      </w:r>
      <w:r w:rsidR="00951792" w:rsidRPr="00951792">
        <w:rPr>
          <w:color w:val="000000"/>
        </w:rPr>
        <w:t xml:space="preserve"> </w:t>
      </w:r>
      <w:r w:rsidR="008F1C0B" w:rsidRPr="00951792">
        <w:rPr>
          <w:color w:val="000000"/>
        </w:rPr>
        <w:t>Из полученного алгебраического уравнения выразить отношение выходной величины к входной. Это отношение равно передаточной функции.</w:t>
      </w:r>
    </w:p>
    <w:p w:rsidR="00951792" w:rsidRDefault="008F1C0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Центробежный тахометр</w:t>
      </w:r>
    </w:p>
    <w:p w:rsidR="00951792" w:rsidRDefault="008F1C0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Уравнение элемента: </w:t>
      </w:r>
      <w:r w:rsidR="00EF1319">
        <w:rPr>
          <w:color w:val="000000"/>
          <w:sz w:val="28"/>
          <w:szCs w:val="28"/>
        </w:rPr>
        <w:pict>
          <v:shape id="_x0000_i1040" type="#_x0000_t75" style="width:198pt;height:33pt">
            <v:imagedata r:id="rId20" o:title=""/>
          </v:shape>
        </w:pict>
      </w:r>
      <w:r w:rsidR="007859B3" w:rsidRPr="00951792">
        <w:rPr>
          <w:color w:val="000000"/>
          <w:sz w:val="28"/>
          <w:szCs w:val="28"/>
        </w:rPr>
        <w:t>.</w:t>
      </w:r>
    </w:p>
    <w:p w:rsidR="00951792" w:rsidRPr="00F83238" w:rsidRDefault="007859B3" w:rsidP="00951792">
      <w:pPr>
        <w:spacing w:line="360" w:lineRule="auto"/>
        <w:ind w:firstLine="709"/>
        <w:jc w:val="both"/>
        <w:rPr>
          <w:rStyle w:val="a7"/>
          <w:color w:val="000000"/>
        </w:rPr>
      </w:pPr>
      <w:r w:rsidRPr="00951792">
        <w:rPr>
          <w:rStyle w:val="a7"/>
          <w:color w:val="000000"/>
        </w:rPr>
        <w:t xml:space="preserve">Уравнение в операторной форме: 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rStyle w:val="a7"/>
          <w:color w:val="000000"/>
        </w:rPr>
      </w:pPr>
    </w:p>
    <w:p w:rsidR="00951792" w:rsidRPr="00F83238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96.25pt;height:20.25pt">
            <v:imagedata r:id="rId21" o:title=""/>
          </v:shape>
        </w:pict>
      </w:r>
      <w:r w:rsidR="007859B3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rStyle w:val="a7"/>
          <w:color w:val="000000"/>
        </w:rPr>
      </w:pPr>
    </w:p>
    <w:p w:rsidR="007859B3" w:rsidRPr="00F83238" w:rsidRDefault="007859B3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Входным сигналом является угловая частота вращения </w:t>
      </w:r>
      <w:r w:rsidR="00EF1319">
        <w:rPr>
          <w:color w:val="000000"/>
          <w:sz w:val="28"/>
          <w:szCs w:val="28"/>
        </w:rPr>
        <w:pict>
          <v:shape id="_x0000_i1042" type="#_x0000_t75" style="width:20.25pt;height:14.25pt">
            <v:imagedata r:id="rId22" o:title=""/>
          </v:shape>
        </w:pict>
      </w:r>
      <w:r w:rsidRPr="00951792">
        <w:rPr>
          <w:rStyle w:val="a7"/>
          <w:color w:val="000000"/>
        </w:rPr>
        <w:t xml:space="preserve">, выходным – перемещение нижней муфты </w:t>
      </w:r>
      <w:r w:rsidR="00EF1319">
        <w:rPr>
          <w:rStyle w:val="a7"/>
          <w:color w:val="000000"/>
        </w:rPr>
        <w:pict>
          <v:shape id="_x0000_i1043" type="#_x0000_t75" style="width:9.75pt;height:11.25pt">
            <v:imagedata r:id="rId23" o:title=""/>
          </v:shape>
        </w:pict>
      </w:r>
      <w:r w:rsidRPr="00951792">
        <w:rPr>
          <w:rStyle w:val="a7"/>
          <w:color w:val="000000"/>
        </w:rPr>
        <w:t>. П</w:t>
      </w:r>
      <w:r w:rsidRPr="00951792">
        <w:rPr>
          <w:color w:val="000000"/>
          <w:sz w:val="28"/>
          <w:szCs w:val="28"/>
        </w:rPr>
        <w:t>олучим передаточную функцию:</w:t>
      </w:r>
    </w:p>
    <w:p w:rsidR="00951792" w:rsidRPr="00F83238" w:rsidRDefault="00951792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9B3" w:rsidRPr="00951792" w:rsidRDefault="00EF1319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324pt;height:36.75pt">
            <v:imagedata r:id="rId24" o:title=""/>
          </v:shape>
        </w:pict>
      </w:r>
      <w:r w:rsidR="007859B3" w:rsidRPr="00951792">
        <w:rPr>
          <w:color w:val="000000"/>
          <w:sz w:val="28"/>
          <w:szCs w:val="28"/>
        </w:rPr>
        <w:t>.</w:t>
      </w:r>
    </w:p>
    <w:p w:rsidR="00CC6A49" w:rsidRPr="00951792" w:rsidRDefault="00CC6A4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Default="00F064F3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Вспомогательный гидропривод</w:t>
      </w:r>
    </w:p>
    <w:p w:rsidR="00F064F3" w:rsidRPr="00951792" w:rsidRDefault="00F064F3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Так как по условию перемещение гидроусилителя 6 равно</w:t>
      </w:r>
      <w:r w:rsidR="001A4ACF" w:rsidRP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 xml:space="preserve">перемещению золотника 4, т.е. значения </w:t>
      </w:r>
      <w:r w:rsidR="009D0E52" w:rsidRPr="00951792">
        <w:rPr>
          <w:color w:val="000000"/>
          <w:sz w:val="28"/>
          <w:szCs w:val="28"/>
        </w:rPr>
        <w:t>входного и выходного сигналов ра</w:t>
      </w:r>
      <w:r w:rsidRPr="00951792">
        <w:rPr>
          <w:color w:val="000000"/>
          <w:sz w:val="28"/>
          <w:szCs w:val="28"/>
        </w:rPr>
        <w:t xml:space="preserve">вны, то </w:t>
      </w:r>
      <w:r w:rsidR="00EF1319">
        <w:rPr>
          <w:color w:val="000000"/>
          <w:sz w:val="28"/>
          <w:szCs w:val="28"/>
        </w:rPr>
        <w:pict>
          <v:shape id="_x0000_i1045" type="#_x0000_t75" style="width:48.75pt;height:18pt">
            <v:imagedata r:id="rId25" o:title=""/>
          </v:shape>
        </w:pict>
      </w:r>
      <w:r w:rsidR="009D0E52" w:rsidRPr="00951792">
        <w:rPr>
          <w:color w:val="000000"/>
          <w:sz w:val="28"/>
          <w:szCs w:val="28"/>
        </w:rPr>
        <w:t>.</w:t>
      </w:r>
    </w:p>
    <w:p w:rsidR="00951792" w:rsidRPr="00F83238" w:rsidRDefault="00FB0DA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Основной гидропривод</w:t>
      </w:r>
    </w:p>
    <w:p w:rsidR="00951792" w:rsidRPr="00F83238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B0DAD" w:rsidRPr="00951792">
        <w:rPr>
          <w:color w:val="000000"/>
          <w:sz w:val="28"/>
          <w:szCs w:val="28"/>
        </w:rPr>
        <w:t xml:space="preserve">Уравнение элемента: </w:t>
      </w:r>
      <w:r w:rsidR="00EF1319">
        <w:rPr>
          <w:color w:val="000000"/>
          <w:sz w:val="28"/>
          <w:szCs w:val="28"/>
        </w:rPr>
        <w:pict>
          <v:shape id="_x0000_i1046" type="#_x0000_t75" style="width:107.25pt;height:33pt">
            <v:imagedata r:id="rId26" o:title=""/>
          </v:shape>
        </w:pict>
      </w:r>
      <w:r w:rsidR="00FB0DAD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FB0DAD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  <w:r w:rsidRPr="00951792">
        <w:rPr>
          <w:rStyle w:val="a7"/>
          <w:color w:val="000000"/>
        </w:rPr>
        <w:t xml:space="preserve">Уравнение в операторной форме: 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</w:p>
    <w:p w:rsidR="00951792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83pt;height:20.25pt">
            <v:imagedata r:id="rId27" o:title=""/>
          </v:shape>
        </w:pict>
      </w:r>
      <w:r w:rsidR="00FB0DAD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Default="00FB0DAD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Входным сигналом является перемещение штока золотника </w:t>
      </w:r>
      <w:r w:rsidR="00EF1319">
        <w:rPr>
          <w:color w:val="000000"/>
          <w:sz w:val="28"/>
          <w:szCs w:val="28"/>
        </w:rPr>
        <w:pict>
          <v:shape id="_x0000_i1048" type="#_x0000_t75" style="width:9.75pt;height:11.25pt">
            <v:imagedata r:id="rId28" o:title=""/>
          </v:shape>
        </w:pict>
      </w:r>
      <w:r w:rsidRPr="00951792">
        <w:rPr>
          <w:rStyle w:val="a7"/>
          <w:color w:val="000000"/>
        </w:rPr>
        <w:t xml:space="preserve">, выходным – перемещение штока поршня </w:t>
      </w:r>
      <w:r w:rsidR="00EF1319">
        <w:rPr>
          <w:rStyle w:val="a7"/>
          <w:color w:val="000000"/>
        </w:rPr>
        <w:pict>
          <v:shape id="_x0000_i1049" type="#_x0000_t75" style="width:15.75pt;height:18pt">
            <v:imagedata r:id="rId29" o:title=""/>
          </v:shape>
        </w:pict>
      </w:r>
      <w:r w:rsidRPr="00951792">
        <w:rPr>
          <w:rStyle w:val="a7"/>
          <w:color w:val="000000"/>
        </w:rPr>
        <w:t>. П</w:t>
      </w:r>
      <w:r w:rsidRPr="00951792">
        <w:rPr>
          <w:color w:val="000000"/>
          <w:sz w:val="28"/>
          <w:szCs w:val="28"/>
        </w:rPr>
        <w:t>олучим передаточную функцию:</w:t>
      </w:r>
    </w:p>
    <w:p w:rsidR="001104CF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218.25pt;height:36.75pt">
            <v:imagedata r:id="rId30" o:title=""/>
          </v:shape>
        </w:pict>
      </w:r>
      <w:r w:rsidR="00F60F70" w:rsidRPr="00951792">
        <w:rPr>
          <w:color w:val="000000"/>
          <w:sz w:val="28"/>
          <w:szCs w:val="28"/>
        </w:rPr>
        <w:t>.</w:t>
      </w:r>
    </w:p>
    <w:p w:rsidR="00F60F70" w:rsidRPr="00951792" w:rsidRDefault="00F60F70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Default="00F60F70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Изодром</w:t>
      </w:r>
    </w:p>
    <w:p w:rsidR="00951792" w:rsidRPr="00F83238" w:rsidRDefault="00F60F70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Уравнение элемента: 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13.25pt;height:33pt">
            <v:imagedata r:id="rId31" o:title=""/>
          </v:shape>
        </w:pict>
      </w:r>
      <w:r w:rsidR="00F60F70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F60F70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  <w:r w:rsidRPr="00951792">
        <w:rPr>
          <w:rStyle w:val="a7"/>
          <w:color w:val="000000"/>
        </w:rPr>
        <w:t>Уравнение в операторной форме: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</w:p>
    <w:p w:rsidR="00951792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95pt;height:20.25pt">
            <v:imagedata r:id="rId32" o:title=""/>
          </v:shape>
        </w:pict>
      </w:r>
      <w:r w:rsidR="00F60F70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323292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Входным сигналом является перемещение цилиндра изодрома </w:t>
      </w:r>
      <w:r w:rsidR="00EF1319">
        <w:rPr>
          <w:color w:val="000000"/>
          <w:sz w:val="28"/>
          <w:szCs w:val="28"/>
        </w:rPr>
        <w:pict>
          <v:shape id="_x0000_i1053" type="#_x0000_t75" style="width:15.75pt;height:18.75pt">
            <v:imagedata r:id="rId33" o:title=""/>
          </v:shape>
        </w:pict>
      </w:r>
      <w:r w:rsidRPr="00951792">
        <w:rPr>
          <w:rStyle w:val="a7"/>
          <w:color w:val="000000"/>
        </w:rPr>
        <w:t>, выходным – перемещение штока поршня</w:t>
      </w:r>
      <w:r w:rsidR="00EF1319">
        <w:rPr>
          <w:rStyle w:val="a7"/>
          <w:color w:val="000000"/>
        </w:rPr>
        <w:pict>
          <v:shape id="_x0000_i1054" type="#_x0000_t75" style="width:18pt;height:18pt">
            <v:imagedata r:id="rId34" o:title=""/>
          </v:shape>
        </w:pict>
      </w:r>
      <w:r w:rsidRPr="00951792">
        <w:rPr>
          <w:rStyle w:val="a7"/>
          <w:color w:val="000000"/>
        </w:rPr>
        <w:t>. П</w:t>
      </w:r>
      <w:r w:rsidRPr="00951792">
        <w:rPr>
          <w:color w:val="000000"/>
          <w:sz w:val="28"/>
          <w:szCs w:val="28"/>
        </w:rPr>
        <w:t>олучим передаточную функцию:</w:t>
      </w:r>
    </w:p>
    <w:p w:rsidR="00951792" w:rsidRPr="00F83238" w:rsidRDefault="00951792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9FB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201.75pt;height:36.75pt">
            <v:imagedata r:id="rId35" o:title=""/>
          </v:shape>
        </w:pict>
      </w:r>
      <w:r w:rsidR="00323292" w:rsidRPr="00951792">
        <w:rPr>
          <w:color w:val="000000"/>
          <w:sz w:val="28"/>
          <w:szCs w:val="28"/>
        </w:rPr>
        <w:t>.</w:t>
      </w:r>
    </w:p>
    <w:p w:rsidR="00951792" w:rsidRDefault="003232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Гидротурбина</w:t>
      </w:r>
    </w:p>
    <w:p w:rsidR="00951792" w:rsidRPr="00F83238" w:rsidRDefault="003232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Уравнение элемента: 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20.75pt;height:33.75pt">
            <v:imagedata r:id="rId36" o:title=""/>
          </v:shape>
        </w:pict>
      </w:r>
      <w:r w:rsidR="00323292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70171E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  <w:r w:rsidRPr="00951792">
        <w:rPr>
          <w:rStyle w:val="a7"/>
          <w:color w:val="000000"/>
        </w:rPr>
        <w:t xml:space="preserve">Уравнение в операторной форме: 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rStyle w:val="a7"/>
          <w:color w:val="000000"/>
        </w:rPr>
      </w:pPr>
    </w:p>
    <w:p w:rsidR="00951792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188.25pt;height:33.75pt">
            <v:imagedata r:id="rId37" o:title=""/>
          </v:shape>
        </w:pict>
      </w:r>
      <w:r w:rsidR="0070171E" w:rsidRPr="00951792">
        <w:rPr>
          <w:color w:val="000000"/>
          <w:sz w:val="28"/>
          <w:szCs w:val="28"/>
        </w:rPr>
        <w:t>.</w:t>
      </w:r>
    </w:p>
    <w:p w:rsidR="00951792" w:rsidRPr="00F83238" w:rsidRDefault="0070171E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Входным сигналом является перемещение задвижки </w:t>
      </w:r>
      <w:r w:rsidR="00EF1319">
        <w:rPr>
          <w:color w:val="000000"/>
          <w:sz w:val="28"/>
          <w:szCs w:val="28"/>
        </w:rPr>
        <w:pict>
          <v:shape id="_x0000_i1058" type="#_x0000_t75" style="width:15.75pt;height:18pt">
            <v:imagedata r:id="rId38" o:title=""/>
          </v:shape>
        </w:pict>
      </w:r>
      <w:r w:rsidRPr="00951792">
        <w:rPr>
          <w:rStyle w:val="a7"/>
          <w:color w:val="000000"/>
        </w:rPr>
        <w:t xml:space="preserve">, выходным –угловая скорость вращения вала гидротурбины </w:t>
      </w:r>
      <w:r w:rsidR="00EF1319">
        <w:rPr>
          <w:rStyle w:val="a7"/>
          <w:color w:val="000000"/>
        </w:rPr>
        <w:pict>
          <v:shape id="_x0000_i1059" type="#_x0000_t75" style="width:15.75pt;height:18pt">
            <v:imagedata r:id="rId39" o:title=""/>
          </v:shape>
        </w:pict>
      </w:r>
      <w:r w:rsidRPr="00951792">
        <w:rPr>
          <w:rStyle w:val="a7"/>
          <w:color w:val="000000"/>
        </w:rPr>
        <w:t>. П</w:t>
      </w:r>
      <w:r w:rsidRPr="00951792">
        <w:rPr>
          <w:color w:val="000000"/>
          <w:sz w:val="28"/>
          <w:szCs w:val="28"/>
        </w:rPr>
        <w:t>олучим передаточную функцию:</w:t>
      </w:r>
    </w:p>
    <w:p w:rsidR="00951792" w:rsidRPr="00F83238" w:rsidRDefault="00951792" w:rsidP="00951792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71E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88.25pt;height:66pt">
            <v:imagedata r:id="rId40" o:title=""/>
          </v:shape>
        </w:pict>
      </w:r>
      <w:r w:rsidR="0070171E"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394A7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Усилитель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40F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</w:rPr>
        <w:pict>
          <v:shape id="_x0000_i1061" type="#_x0000_t75" style="width:81pt;height:18pt">
            <v:imagedata r:id="rId41" o:title=""/>
          </v:shape>
        </w:pict>
      </w:r>
      <w:r w:rsidR="0040440F" w:rsidRPr="00951792">
        <w:rPr>
          <w:rStyle w:val="a7"/>
          <w:color w:val="000000"/>
        </w:rPr>
        <w:t xml:space="preserve">- коэффициент </w:t>
      </w:r>
      <w:r w:rsidR="001D3757" w:rsidRPr="00951792">
        <w:rPr>
          <w:rStyle w:val="a7"/>
          <w:color w:val="000000"/>
        </w:rPr>
        <w:t>усиления</w:t>
      </w:r>
      <w:r w:rsidR="0040440F" w:rsidRPr="00951792">
        <w:rPr>
          <w:rStyle w:val="a7"/>
          <w:color w:val="000000"/>
        </w:rPr>
        <w:t xml:space="preserve"> (скорость двигателя 1 в 20 раз выше скорости</w:t>
      </w:r>
      <w:r w:rsidR="00951792" w:rsidRPr="00951792">
        <w:rPr>
          <w:rStyle w:val="a7"/>
          <w:color w:val="000000"/>
        </w:rPr>
        <w:t xml:space="preserve"> </w:t>
      </w:r>
      <w:r w:rsidR="0040440F" w:rsidRPr="00951792">
        <w:rPr>
          <w:rStyle w:val="a7"/>
          <w:color w:val="000000"/>
        </w:rPr>
        <w:t>гидротурбины 12).</w:t>
      </w:r>
    </w:p>
    <w:p w:rsidR="00323292" w:rsidRPr="00951792" w:rsidRDefault="003232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1FF1" w:rsidRPr="004D1FF1" w:rsidRDefault="00394A76" w:rsidP="004D1FF1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4D1FF1">
        <w:rPr>
          <w:sz w:val="28"/>
          <w:szCs w:val="28"/>
        </w:rPr>
        <w:t>Редуктор</w:t>
      </w:r>
    </w:p>
    <w:p w:rsidR="004D1FF1" w:rsidRPr="004D1FF1" w:rsidRDefault="004D1FF1" w:rsidP="004D1FF1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A76" w:rsidRDefault="00EF1319" w:rsidP="004D1FF1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</w:rPr>
        <w:pict>
          <v:shape id="_x0000_i1062" type="#_x0000_t75" style="width:74.25pt;height:18.75pt">
            <v:imagedata r:id="rId42" o:title=""/>
          </v:shape>
        </w:pict>
      </w:r>
      <w:r w:rsidR="00394A76" w:rsidRPr="004D1FF1">
        <w:rPr>
          <w:rStyle w:val="a7"/>
          <w:color w:val="000000"/>
        </w:rPr>
        <w:t>.</w:t>
      </w:r>
    </w:p>
    <w:p w:rsidR="00484CAC" w:rsidRPr="004D1FF1" w:rsidRDefault="00F83238" w:rsidP="00951792">
      <w:pPr>
        <w:pStyle w:val="08"/>
        <w:keepNext/>
        <w:spacing w:line="360" w:lineRule="auto"/>
        <w:ind w:firstLine="709"/>
        <w:rPr>
          <w:color w:val="000000"/>
        </w:rPr>
      </w:pPr>
      <w:r>
        <w:br w:type="page"/>
      </w:r>
      <w:r w:rsidR="00484CAC" w:rsidRPr="00951792">
        <w:rPr>
          <w:color w:val="000000"/>
        </w:rPr>
        <w:t xml:space="preserve">Структурная схема системы </w:t>
      </w:r>
      <w:r w:rsidR="00523EF1" w:rsidRPr="00951792">
        <w:rPr>
          <w:color w:val="000000"/>
        </w:rPr>
        <w:t>регулирования</w:t>
      </w:r>
      <w:r w:rsidR="00484CAC" w:rsidRPr="00951792">
        <w:rPr>
          <w:color w:val="000000"/>
        </w:rPr>
        <w:t xml:space="preserve"> будет выглядеть следующим образом:</w:t>
      </w:r>
    </w:p>
    <w:p w:rsidR="00951792" w:rsidRPr="004D1FF1" w:rsidRDefault="00951792" w:rsidP="00951792">
      <w:pPr>
        <w:pStyle w:val="08"/>
        <w:keepNext/>
        <w:spacing w:line="360" w:lineRule="auto"/>
        <w:ind w:firstLine="709"/>
        <w:rPr>
          <w:color w:val="000000"/>
        </w:rPr>
      </w:pPr>
    </w:p>
    <w:p w:rsidR="005E509A" w:rsidRPr="00951792" w:rsidRDefault="00EF1319" w:rsidP="00951792">
      <w:pPr>
        <w:keepNext/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340.5pt;height:105pt">
            <v:imagedata r:id="rId43" o:title=""/>
          </v:shape>
        </w:pict>
      </w:r>
    </w:p>
    <w:p w:rsidR="00484CAC" w:rsidRPr="00951792" w:rsidRDefault="00523EF1" w:rsidP="00951792">
      <w:pPr>
        <w:keepNext/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Рис. </w:t>
      </w:r>
      <w:r w:rsidR="00CF283D" w:rsidRPr="00951792">
        <w:rPr>
          <w:noProof/>
          <w:color w:val="000000"/>
          <w:sz w:val="28"/>
          <w:szCs w:val="28"/>
        </w:rPr>
        <w:t>1</w:t>
      </w:r>
      <w:r w:rsidRPr="00951792">
        <w:rPr>
          <w:color w:val="000000"/>
          <w:sz w:val="28"/>
          <w:szCs w:val="28"/>
        </w:rPr>
        <w:t>. Структурная схема системы автоматического регулирования угловой скорости вращения гидротурбины</w:t>
      </w:r>
    </w:p>
    <w:p w:rsidR="00484CAC" w:rsidRPr="00951792" w:rsidRDefault="00484CAC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A76" w:rsidRDefault="00394A7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Изобразим структурную схему с учётом исходных данных:</w:t>
      </w:r>
    </w:p>
    <w:p w:rsidR="00F83238" w:rsidRPr="00951792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A76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282.75pt;height:87pt">
            <v:imagedata r:id="rId44" o:title=""/>
          </v:shape>
        </w:pict>
      </w:r>
    </w:p>
    <w:p w:rsidR="00394A76" w:rsidRPr="00951792" w:rsidRDefault="007325A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 2. Структурная схема САУ</w:t>
      </w:r>
    </w:p>
    <w:p w:rsid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002" w:rsidRPr="00951792" w:rsidRDefault="0012300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Провед</w:t>
      </w:r>
      <w:r w:rsidR="005E509A" w:rsidRPr="00951792">
        <w:rPr>
          <w:color w:val="000000"/>
          <w:sz w:val="28"/>
          <w:szCs w:val="28"/>
        </w:rPr>
        <w:t>ё</w:t>
      </w:r>
      <w:r w:rsidRPr="00951792">
        <w:rPr>
          <w:color w:val="000000"/>
          <w:sz w:val="28"/>
          <w:szCs w:val="28"/>
        </w:rPr>
        <w:t>м преобразования структурной схемы.</w:t>
      </w:r>
    </w:p>
    <w:p w:rsidR="00484CAC" w:rsidRPr="00F83238" w:rsidRDefault="00EF2940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Объединим звено с передаточной функцией </w:t>
      </w:r>
      <w:r w:rsidR="00EF1319">
        <w:rPr>
          <w:color w:val="000000"/>
          <w:sz w:val="28"/>
          <w:szCs w:val="28"/>
        </w:rPr>
        <w:pict>
          <v:shape id="_x0000_i1065" type="#_x0000_t75" style="width:33pt;height:18pt">
            <v:imagedata r:id="rId45" o:title=""/>
          </v:shape>
        </w:pict>
      </w:r>
      <w:r w:rsidRPr="00951792">
        <w:rPr>
          <w:color w:val="000000"/>
          <w:sz w:val="28"/>
          <w:szCs w:val="28"/>
        </w:rPr>
        <w:t xml:space="preserve"> со звеном отрицательной обратной связи </w:t>
      </w:r>
      <w:r w:rsidR="00EF1319">
        <w:rPr>
          <w:color w:val="000000"/>
          <w:sz w:val="28"/>
          <w:szCs w:val="28"/>
        </w:rPr>
        <w:pict>
          <v:shape id="_x0000_i1066" type="#_x0000_t75" style="width:33pt;height:18pt">
            <v:imagedata r:id="rId46" o:title=""/>
          </v:shape>
        </w:pict>
      </w:r>
      <w:r w:rsidRPr="00951792">
        <w:rPr>
          <w:color w:val="000000"/>
          <w:sz w:val="28"/>
          <w:szCs w:val="28"/>
        </w:rPr>
        <w:t>: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940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7" type="#_x0000_t75" style="width:134.25pt;height:33.75pt">
            <v:imagedata r:id="rId47" o:title=""/>
          </v:shape>
        </w:pict>
      </w:r>
      <w:r w:rsidR="00EF2940" w:rsidRPr="00951792">
        <w:rPr>
          <w:color w:val="000000"/>
          <w:sz w:val="28"/>
          <w:szCs w:val="28"/>
        </w:rPr>
        <w:t>.</w:t>
      </w:r>
    </w:p>
    <w:p w:rsidR="00951792" w:rsidRP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321.75pt;height:96pt">
            <v:imagedata r:id="rId48" o:title=""/>
          </v:shape>
        </w:pict>
      </w:r>
    </w:p>
    <w:p w:rsidR="006E43B1" w:rsidRPr="00F83238" w:rsidRDefault="006E43B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Перенесём сумматор с правой стороны усилителя (</w:t>
      </w:r>
      <w:r w:rsidR="00EF1319">
        <w:rPr>
          <w:color w:val="000000"/>
          <w:sz w:val="28"/>
          <w:szCs w:val="28"/>
        </w:rPr>
        <w:pict>
          <v:shape id="_x0000_i1069" type="#_x0000_t75" style="width:14.25pt;height:18pt">
            <v:imagedata r:id="rId49" o:title=""/>
          </v:shape>
        </w:pict>
      </w:r>
      <w:r w:rsidRPr="00951792">
        <w:rPr>
          <w:color w:val="000000"/>
          <w:sz w:val="28"/>
          <w:szCs w:val="28"/>
        </w:rPr>
        <w:t xml:space="preserve">) в левую, добавив в цепь обратной связи звено </w:t>
      </w:r>
      <w:r w:rsidR="00EF1319">
        <w:rPr>
          <w:color w:val="000000"/>
          <w:sz w:val="28"/>
          <w:szCs w:val="28"/>
        </w:rPr>
        <w:pict>
          <v:shape id="_x0000_i1070" type="#_x0000_t75" style="width:17.25pt;height:33.75pt">
            <v:imagedata r:id="rId50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357.75pt;height:90pt">
            <v:imagedata r:id="rId51" o:title=""/>
          </v:shape>
        </w:pict>
      </w:r>
    </w:p>
    <w:p w:rsid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F548B" w:rsidRPr="00951792" w:rsidRDefault="004F548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Объединим последовательные звенья:</w:t>
      </w:r>
    </w:p>
    <w:p w:rsidR="00F83238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48B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357pt;height:33.75pt">
            <v:imagedata r:id="rId52" o:title=""/>
          </v:shape>
        </w:pict>
      </w:r>
    </w:p>
    <w:p w:rsidR="004F548B" w:rsidRPr="00951792" w:rsidRDefault="004F548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3159" w:rsidRPr="00F83238" w:rsidRDefault="00BE0A7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Передаточная функция эквивалентного звена </w:t>
      </w:r>
      <w:r w:rsidR="00EF1319">
        <w:rPr>
          <w:color w:val="000000"/>
          <w:sz w:val="28"/>
          <w:szCs w:val="28"/>
        </w:rPr>
        <w:pict>
          <v:shape id="_x0000_i1073" type="#_x0000_t75" style="width:39pt;height:18pt">
            <v:imagedata r:id="rId53" o:title=""/>
          </v:shape>
        </w:pict>
      </w:r>
      <w:r w:rsidRPr="00951792">
        <w:rPr>
          <w:color w:val="000000"/>
          <w:sz w:val="28"/>
          <w:szCs w:val="28"/>
        </w:rPr>
        <w:t xml:space="preserve"> является передаточной функцией разомкнутой системы</w:t>
      </w:r>
      <w:r w:rsidR="0090341F" w:rsidRPr="00951792">
        <w:rPr>
          <w:color w:val="000000"/>
          <w:sz w:val="28"/>
          <w:szCs w:val="28"/>
        </w:rPr>
        <w:t>: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3159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400.5pt;height:30pt">
            <v:imagedata r:id="rId54" o:title=""/>
          </v:shape>
        </w:pict>
      </w:r>
    </w:p>
    <w:p w:rsidR="00A73159" w:rsidRPr="00951792" w:rsidRDefault="00A7315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22C" w:rsidRDefault="0029022C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</w:rPr>
        <w:t>Передаточная функция замкнутой системы:</w:t>
      </w:r>
    </w:p>
    <w:p w:rsidR="00951792" w:rsidRPr="00951792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9022C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5" type="#_x0000_t75" style="width:93.75pt;height:39.75pt">
            <v:imagedata r:id="rId55" o:title=""/>
          </v:shape>
        </w:pict>
      </w:r>
    </w:p>
    <w:p w:rsidR="00A73159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399pt;height:33.75pt">
            <v:imagedata r:id="rId56" o:title=""/>
          </v:shape>
        </w:pict>
      </w:r>
      <w:r w:rsidR="00ED3D2B" w:rsidRPr="00951792">
        <w:rPr>
          <w:color w:val="000000"/>
          <w:sz w:val="28"/>
          <w:szCs w:val="28"/>
        </w:rPr>
        <w:t>.</w:t>
      </w:r>
    </w:p>
    <w:p w:rsidR="00F83238" w:rsidRDefault="00F83238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977" w:rsidRPr="00F83238" w:rsidRDefault="00ED297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В общем виде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977" w:rsidRPr="00F83238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252pt;height:36pt">
            <v:imagedata r:id="rId57" o:title=""/>
          </v:shape>
        </w:pict>
      </w:r>
      <w:r w:rsidR="00ED2977" w:rsidRPr="00951792">
        <w:rPr>
          <w:color w:val="000000"/>
          <w:sz w:val="28"/>
          <w:szCs w:val="28"/>
        </w:rPr>
        <w:t>,</w:t>
      </w:r>
      <w:r w:rsidR="00951792">
        <w:rPr>
          <w:color w:val="000000"/>
          <w:sz w:val="28"/>
          <w:szCs w:val="28"/>
        </w:rPr>
        <w:t xml:space="preserve">  </w:t>
      </w:r>
      <w:r w:rsidR="00ED2977" w:rsidRPr="00951792">
        <w:rPr>
          <w:color w:val="000000"/>
          <w:sz w:val="28"/>
          <w:szCs w:val="28"/>
        </w:rPr>
        <w:t xml:space="preserve"> (74)</w:t>
      </w:r>
    </w:p>
    <w:p w:rsidR="00ED2977" w:rsidRPr="00951792" w:rsidRDefault="00ED297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где </w:t>
      </w:r>
      <w:r w:rsidR="00EF1319">
        <w:rPr>
          <w:color w:val="000000"/>
          <w:sz w:val="28"/>
          <w:szCs w:val="28"/>
        </w:rPr>
        <w:pict>
          <v:shape id="_x0000_i1078" type="#_x0000_t75" style="width:30.75pt;height:18pt">
            <v:imagedata r:id="rId58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79" type="#_x0000_t75" style="width:30.75pt;height:18pt">
            <v:imagedata r:id="rId59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0" type="#_x0000_t75" style="width:30.75pt;height:18pt">
            <v:imagedata r:id="rId60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1" type="#_x0000_t75" style="width:30.75pt;height:18pt">
            <v:imagedata r:id="rId61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2" type="#_x0000_t75" style="width:30.75pt;height:18pt">
            <v:imagedata r:id="rId62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3" type="#_x0000_t75" style="width:57.75pt;height:21.75pt">
            <v:imagedata r:id="rId63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4" type="#_x0000_t75" style="width:30.75pt;height:18pt">
            <v:imagedata r:id="rId64" o:title=""/>
          </v:shape>
        </w:pict>
      </w:r>
      <w:r w:rsidRPr="00951792">
        <w:rPr>
          <w:color w:val="000000"/>
          <w:sz w:val="28"/>
          <w:szCs w:val="28"/>
        </w:rPr>
        <w:t xml:space="preserve">; </w:t>
      </w:r>
      <w:r w:rsidR="00EF1319">
        <w:rPr>
          <w:color w:val="000000"/>
          <w:sz w:val="28"/>
          <w:szCs w:val="28"/>
        </w:rPr>
        <w:pict>
          <v:shape id="_x0000_i1085" type="#_x0000_t75" style="width:38.25pt;height:18pt">
            <v:imagedata r:id="rId65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6" type="#_x0000_t75" style="width:56.25pt;height:18pt">
            <v:imagedata r:id="rId66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7" type="#_x0000_t75" style="width:74.25pt;height:18pt">
            <v:imagedata r:id="rId67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8" type="#_x0000_t75" style="width:86.25pt;height:18pt">
            <v:imagedata r:id="rId68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89" type="#_x0000_t75" style="width:84.75pt;height:18pt">
            <v:imagedata r:id="rId69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90" type="#_x0000_t75" style="width:65.25pt;height:21.75pt">
            <v:imagedata r:id="rId70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091" type="#_x0000_t75" style="width:54pt;height:21.75pt">
            <v:imagedata r:id="rId71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BA4497" w:rsidRPr="00951792" w:rsidRDefault="00BA449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Передаточная функция по ошибке:</w:t>
      </w:r>
    </w:p>
    <w:p w:rsidR="00ED3D2B" w:rsidRPr="00951792" w:rsidRDefault="00ED3D2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7FE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92" type="#_x0000_t75" style="width:153pt;height:36.75pt">
            <v:imagedata r:id="rId72" o:title=""/>
          </v:shape>
        </w:pict>
      </w:r>
      <w:r w:rsidR="002357FE" w:rsidRPr="00951792">
        <w:rPr>
          <w:color w:val="000000"/>
          <w:sz w:val="28"/>
          <w:szCs w:val="28"/>
        </w:rPr>
        <w:t>.</w:t>
      </w:r>
    </w:p>
    <w:p w:rsidR="00ED3D2B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390pt;height:33pt">
            <v:imagedata r:id="rId73" o:title=""/>
          </v:shape>
        </w:pict>
      </w:r>
    </w:p>
    <w:p w:rsidR="00F83238" w:rsidRDefault="00F83238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F05" w:rsidRPr="00F83238" w:rsidRDefault="00A06F05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Модель данной системы, составленная в </w:t>
      </w:r>
      <w:r w:rsidR="007E6ED7" w:rsidRPr="00951792">
        <w:rPr>
          <w:color w:val="000000"/>
          <w:sz w:val="28"/>
          <w:szCs w:val="28"/>
          <w:lang w:val="en-US"/>
        </w:rPr>
        <w:t>MATLAB</w:t>
      </w:r>
      <w:r w:rsidR="007E6ED7" w:rsidRPr="00951792">
        <w:rPr>
          <w:color w:val="000000"/>
          <w:sz w:val="28"/>
          <w:szCs w:val="28"/>
        </w:rPr>
        <w:t xml:space="preserve"> / </w:t>
      </w:r>
      <w:r w:rsidR="007E6ED7" w:rsidRPr="00951792">
        <w:rPr>
          <w:color w:val="000000"/>
          <w:sz w:val="28"/>
          <w:szCs w:val="28"/>
          <w:lang w:val="en-US"/>
        </w:rPr>
        <w:t>SIMULINK</w:t>
      </w:r>
      <w:r w:rsidR="007E6ED7" w:rsidRP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, имеет следующий вид: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A35" w:rsidRPr="00951792" w:rsidRDefault="00EF1319" w:rsidP="00951792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378pt;height:111pt">
            <v:imagedata r:id="rId74" o:title=""/>
          </v:shape>
        </w:pict>
      </w:r>
    </w:p>
    <w:p w:rsidR="00A06F05" w:rsidRPr="00951792" w:rsidRDefault="002A7A35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 xml:space="preserve">Рис. </w:t>
      </w:r>
      <w:r w:rsidR="006945B5" w:rsidRPr="00951792">
        <w:rPr>
          <w:b w:val="0"/>
          <w:bCs w:val="0"/>
          <w:color w:val="000000"/>
          <w:sz w:val="28"/>
          <w:szCs w:val="28"/>
        </w:rPr>
        <w:t>3</w:t>
      </w:r>
      <w:r w:rsidRPr="00951792">
        <w:rPr>
          <w:b w:val="0"/>
          <w:bCs w:val="0"/>
          <w:color w:val="000000"/>
          <w:sz w:val="28"/>
          <w:szCs w:val="28"/>
        </w:rPr>
        <w:t xml:space="preserve">. Модель </w:t>
      </w:r>
      <w:r w:rsidR="00DE7241" w:rsidRPr="00951792">
        <w:rPr>
          <w:b w:val="0"/>
          <w:bCs w:val="0"/>
          <w:color w:val="000000"/>
          <w:sz w:val="28"/>
          <w:szCs w:val="28"/>
        </w:rPr>
        <w:t>замкнутой САУ</w:t>
      </w:r>
      <w:r w:rsidR="0064593A" w:rsidRPr="00951792">
        <w:rPr>
          <w:b w:val="0"/>
          <w:bCs w:val="0"/>
          <w:color w:val="000000"/>
          <w:sz w:val="28"/>
          <w:szCs w:val="28"/>
        </w:rPr>
        <w:t>,</w:t>
      </w:r>
      <w:r w:rsidRPr="00951792">
        <w:rPr>
          <w:b w:val="0"/>
          <w:bCs w:val="0"/>
          <w:color w:val="000000"/>
          <w:sz w:val="28"/>
          <w:szCs w:val="28"/>
        </w:rPr>
        <w:t xml:space="preserve"> составленная в </w:t>
      </w:r>
      <w:r w:rsidR="006945B5" w:rsidRPr="00951792">
        <w:rPr>
          <w:b w:val="0"/>
          <w:bCs w:val="0"/>
          <w:color w:val="000000"/>
          <w:sz w:val="28"/>
          <w:szCs w:val="28"/>
          <w:lang w:val="en-US"/>
        </w:rPr>
        <w:t>MATLAB</w:t>
      </w:r>
      <w:r w:rsidR="006945B5" w:rsidRPr="00951792">
        <w:rPr>
          <w:b w:val="0"/>
          <w:bCs w:val="0"/>
          <w:color w:val="000000"/>
          <w:sz w:val="28"/>
          <w:szCs w:val="28"/>
        </w:rPr>
        <w:t xml:space="preserve"> / </w:t>
      </w:r>
      <w:r w:rsidR="006945B5" w:rsidRPr="00951792">
        <w:rPr>
          <w:b w:val="0"/>
          <w:bCs w:val="0"/>
          <w:color w:val="000000"/>
          <w:sz w:val="28"/>
          <w:szCs w:val="28"/>
          <w:lang w:val="en-US"/>
        </w:rPr>
        <w:t>SIMULINK</w:t>
      </w:r>
    </w:p>
    <w:p w:rsid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ACD" w:rsidRDefault="00A06F05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Для проверки корректности модели следует подать на вход системы какой-либо сигнал и посмотреть поведение выходного сигнала. В качестве входного используем ступенчатый сигнал (блок </w:t>
      </w:r>
      <w:r w:rsidRPr="00951792">
        <w:rPr>
          <w:color w:val="000000"/>
          <w:sz w:val="28"/>
          <w:szCs w:val="28"/>
          <w:lang w:val="en-US"/>
        </w:rPr>
        <w:t>Step</w:t>
      </w:r>
      <w:r w:rsidRPr="00951792">
        <w:rPr>
          <w:color w:val="000000"/>
          <w:sz w:val="28"/>
          <w:szCs w:val="28"/>
        </w:rPr>
        <w:t xml:space="preserve">), выходной сигнал выведем на график с помощью осциллографа </w:t>
      </w:r>
      <w:r w:rsidRPr="00951792">
        <w:rPr>
          <w:color w:val="000000"/>
          <w:sz w:val="28"/>
          <w:szCs w:val="28"/>
          <w:lang w:val="en-US"/>
        </w:rPr>
        <w:t>Scope</w:t>
      </w:r>
      <w:r w:rsidRPr="00951792">
        <w:rPr>
          <w:color w:val="000000"/>
          <w:sz w:val="28"/>
          <w:szCs w:val="28"/>
        </w:rPr>
        <w:t>.</w:t>
      </w:r>
    </w:p>
    <w:p w:rsidR="006C765C" w:rsidRPr="00951792" w:rsidRDefault="00F83238" w:rsidP="00951792">
      <w:pPr>
        <w:keepNext/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1319">
        <w:rPr>
          <w:color w:val="000000"/>
          <w:sz w:val="28"/>
          <w:szCs w:val="28"/>
        </w:rPr>
        <w:pict>
          <v:shape id="_x0000_i1095" type="#_x0000_t75" style="width:266.25pt;height:2in">
            <v:imagedata r:id="rId75" o:title=""/>
          </v:shape>
        </w:pict>
      </w:r>
    </w:p>
    <w:p w:rsidR="00951792" w:rsidRDefault="006C765C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 xml:space="preserve">Рис. </w:t>
      </w:r>
      <w:r w:rsidR="00584332" w:rsidRPr="00951792">
        <w:rPr>
          <w:b w:val="0"/>
          <w:bCs w:val="0"/>
          <w:color w:val="000000"/>
          <w:sz w:val="28"/>
          <w:szCs w:val="28"/>
        </w:rPr>
        <w:t>4</w:t>
      </w:r>
      <w:r w:rsidRPr="00951792">
        <w:rPr>
          <w:b w:val="0"/>
          <w:bCs w:val="0"/>
          <w:color w:val="000000"/>
          <w:sz w:val="28"/>
          <w:szCs w:val="28"/>
        </w:rPr>
        <w:t xml:space="preserve">. Результат работы модели </w:t>
      </w:r>
      <w:r w:rsidR="00584332" w:rsidRPr="00951792">
        <w:rPr>
          <w:b w:val="0"/>
          <w:bCs w:val="0"/>
          <w:color w:val="000000"/>
          <w:sz w:val="28"/>
          <w:szCs w:val="28"/>
        </w:rPr>
        <w:t>САУ</w:t>
      </w:r>
      <w:r w:rsidRPr="00951792">
        <w:rPr>
          <w:b w:val="0"/>
          <w:bCs w:val="0"/>
          <w:color w:val="000000"/>
          <w:sz w:val="28"/>
          <w:szCs w:val="28"/>
        </w:rPr>
        <w:t xml:space="preserve"> в </w:t>
      </w:r>
      <w:r w:rsidR="00584332" w:rsidRPr="00951792">
        <w:rPr>
          <w:b w:val="0"/>
          <w:bCs w:val="0"/>
          <w:color w:val="000000"/>
          <w:sz w:val="28"/>
          <w:szCs w:val="28"/>
          <w:lang w:val="en-US"/>
        </w:rPr>
        <w:t>MATLAB</w:t>
      </w:r>
      <w:r w:rsidR="00584332" w:rsidRPr="00951792">
        <w:rPr>
          <w:b w:val="0"/>
          <w:bCs w:val="0"/>
          <w:color w:val="000000"/>
          <w:sz w:val="28"/>
          <w:szCs w:val="28"/>
        </w:rPr>
        <w:t xml:space="preserve"> / </w:t>
      </w:r>
      <w:r w:rsidR="00584332" w:rsidRPr="00951792">
        <w:rPr>
          <w:b w:val="0"/>
          <w:bCs w:val="0"/>
          <w:color w:val="000000"/>
          <w:sz w:val="28"/>
          <w:szCs w:val="28"/>
          <w:lang w:val="en-US"/>
        </w:rPr>
        <w:t>SIMULINK</w:t>
      </w:r>
    </w:p>
    <w:p w:rsidR="0064593A" w:rsidRPr="00951792" w:rsidRDefault="0064593A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93A" w:rsidRPr="004D1FF1" w:rsidRDefault="0064593A" w:rsidP="004D1FF1">
      <w:pPr>
        <w:tabs>
          <w:tab w:val="left" w:pos="45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2</w:t>
      </w:r>
      <w:r w:rsidR="004D1FF1" w:rsidRPr="004D1FF1">
        <w:rPr>
          <w:b/>
          <w:bCs/>
          <w:color w:val="000000"/>
          <w:sz w:val="28"/>
          <w:szCs w:val="28"/>
        </w:rPr>
        <w:t>.</w:t>
      </w:r>
      <w:r w:rsidRPr="004D1FF1">
        <w:rPr>
          <w:b/>
          <w:bCs/>
          <w:color w:val="000000"/>
          <w:sz w:val="28"/>
          <w:szCs w:val="28"/>
        </w:rPr>
        <w:t xml:space="preserve"> Построение частотных характеристик (АЧХ, ФЧХ) системы, ЛАЧХ разомкнутой системы, переходной характеристики</w:t>
      </w:r>
    </w:p>
    <w:p w:rsidR="004D1FF1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0D" w:rsidRPr="00951792" w:rsidRDefault="004B740D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На рис.</w:t>
      </w:r>
      <w:r w:rsidR="00DE7241" w:rsidRPr="00951792">
        <w:rPr>
          <w:color w:val="000000"/>
          <w:sz w:val="28"/>
          <w:szCs w:val="28"/>
        </w:rPr>
        <w:t>3</w:t>
      </w:r>
      <w:r w:rsidRPr="00951792">
        <w:rPr>
          <w:color w:val="000000"/>
          <w:sz w:val="28"/>
          <w:szCs w:val="28"/>
        </w:rPr>
        <w:t xml:space="preserve"> показана модель замкнутой системы. Чтобы построить характеристику для разомкнутой системы (кривую Найквиста), необходимо разорвать главную обратную связь</w:t>
      </w:r>
      <w:r w:rsidR="007E2A39" w:rsidRPr="00951792">
        <w:rPr>
          <w:color w:val="000000"/>
          <w:sz w:val="28"/>
          <w:szCs w:val="28"/>
        </w:rPr>
        <w:t xml:space="preserve"> (рис.</w:t>
      </w:r>
      <w:r w:rsidR="00DE7241" w:rsidRPr="00951792">
        <w:rPr>
          <w:color w:val="000000"/>
          <w:sz w:val="28"/>
          <w:szCs w:val="28"/>
        </w:rPr>
        <w:t>5</w:t>
      </w:r>
      <w:r w:rsidR="007E2A39" w:rsidRPr="00951792">
        <w:rPr>
          <w:color w:val="000000"/>
          <w:sz w:val="28"/>
          <w:szCs w:val="28"/>
        </w:rPr>
        <w:t>).</w:t>
      </w:r>
    </w:p>
    <w:p w:rsidR="00DE7241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408.75pt;height:109.5pt">
            <v:imagedata r:id="rId76" o:title=""/>
          </v:shape>
        </w:pict>
      </w:r>
    </w:p>
    <w:p w:rsidR="00DE7241" w:rsidRPr="00951792" w:rsidRDefault="00DE7241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 xml:space="preserve">Рис. 5. Модель разомкнутой САУ, составленная в </w:t>
      </w:r>
      <w:r w:rsidRPr="00951792">
        <w:rPr>
          <w:b w:val="0"/>
          <w:bCs w:val="0"/>
          <w:color w:val="000000"/>
          <w:sz w:val="28"/>
          <w:szCs w:val="28"/>
          <w:lang w:val="en-US"/>
        </w:rPr>
        <w:t>MATLAB</w:t>
      </w:r>
      <w:r w:rsidRPr="00951792">
        <w:rPr>
          <w:b w:val="0"/>
          <w:bCs w:val="0"/>
          <w:color w:val="000000"/>
          <w:sz w:val="28"/>
          <w:szCs w:val="28"/>
        </w:rPr>
        <w:t xml:space="preserve"> / </w:t>
      </w:r>
      <w:r w:rsidRPr="00951792">
        <w:rPr>
          <w:b w:val="0"/>
          <w:bCs w:val="0"/>
          <w:color w:val="000000"/>
          <w:sz w:val="28"/>
          <w:szCs w:val="28"/>
          <w:lang w:val="en-US"/>
        </w:rPr>
        <w:t>SIMULINK</w:t>
      </w:r>
    </w:p>
    <w:p w:rsidR="00DE7241" w:rsidRPr="00951792" w:rsidRDefault="00DE7241" w:rsidP="00951792">
      <w:pPr>
        <w:keepNext/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74B" w:rsidRPr="00951792" w:rsidRDefault="00C1774B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Имея модель САУ в </w:t>
      </w:r>
      <w:r w:rsidRPr="00951792">
        <w:rPr>
          <w:color w:val="000000"/>
          <w:sz w:val="28"/>
          <w:szCs w:val="28"/>
          <w:lang w:val="en-US"/>
        </w:rPr>
        <w:t>SIMULINK</w:t>
      </w:r>
      <w:r w:rsidRPr="00951792">
        <w:rPr>
          <w:color w:val="000000"/>
          <w:sz w:val="28"/>
          <w:szCs w:val="28"/>
        </w:rPr>
        <w:t xml:space="preserve">, легко построить её частотные и переходную характеристики с помощью другого инструмента: </w:t>
      </w:r>
      <w:r w:rsidRPr="00951792">
        <w:rPr>
          <w:color w:val="000000"/>
          <w:sz w:val="28"/>
          <w:szCs w:val="28"/>
          <w:lang w:val="en-US"/>
        </w:rPr>
        <w:t>LTI</w:t>
      </w:r>
      <w:r w:rsidRP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Viewer</w:t>
      </w:r>
      <w:r w:rsidRPr="00951792">
        <w:rPr>
          <w:color w:val="000000"/>
          <w:sz w:val="28"/>
          <w:szCs w:val="28"/>
        </w:rPr>
        <w:t>. Он предназначен для анализа линейных стационарных систем. С помощью данного инструмента можно построить частотные характеристики исследуемой системы, получить е</w:t>
      </w:r>
      <w:r w:rsidR="006E316C" w:rsidRPr="00951792">
        <w:rPr>
          <w:color w:val="000000"/>
          <w:sz w:val="28"/>
          <w:szCs w:val="28"/>
        </w:rPr>
        <w:t>ё</w:t>
      </w:r>
      <w:r w:rsidRPr="00951792">
        <w:rPr>
          <w:color w:val="000000"/>
          <w:sz w:val="28"/>
          <w:szCs w:val="28"/>
        </w:rPr>
        <w:t xml:space="preserve"> отклики на единичные ступенчатое и импульсное воздействия, построить годограф Найквиста и т.д.</w:t>
      </w:r>
    </w:p>
    <w:p w:rsidR="00424D4B" w:rsidRPr="00951792" w:rsidRDefault="00F83238" w:rsidP="00951792">
      <w:pPr>
        <w:keepNext/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1319">
        <w:rPr>
          <w:color w:val="000000"/>
          <w:sz w:val="28"/>
          <w:szCs w:val="28"/>
        </w:rPr>
        <w:pict>
          <v:shape id="_x0000_i1097" type="#_x0000_t75" style="width:294.75pt;height:213.75pt">
            <v:imagedata r:id="rId77" o:title=""/>
          </v:shape>
        </w:pict>
      </w:r>
    </w:p>
    <w:p w:rsidR="00F01344" w:rsidRPr="00951792" w:rsidRDefault="008F3AE4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 xml:space="preserve">Рис. </w:t>
      </w:r>
      <w:r w:rsidR="00CF283D" w:rsidRPr="00951792">
        <w:rPr>
          <w:b w:val="0"/>
          <w:bCs w:val="0"/>
          <w:noProof/>
          <w:color w:val="000000"/>
          <w:sz w:val="28"/>
          <w:szCs w:val="28"/>
        </w:rPr>
        <w:t>5</w:t>
      </w:r>
      <w:r w:rsidRPr="00951792">
        <w:rPr>
          <w:b w:val="0"/>
          <w:bCs w:val="0"/>
          <w:color w:val="000000"/>
          <w:sz w:val="28"/>
          <w:szCs w:val="28"/>
        </w:rPr>
        <w:t>. Переходный процесс САУ</w:t>
      </w:r>
    </w:p>
    <w:p w:rsidR="00AB2712" w:rsidRPr="00951792" w:rsidRDefault="00AB271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712" w:rsidRPr="00951792" w:rsidRDefault="00AB271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Для построения амплитудно-частотной характеристики (АЧХ) замкнутой системы производят подстановку </w:t>
      </w:r>
      <w:r w:rsidR="00EF1319">
        <w:rPr>
          <w:color w:val="000000"/>
          <w:sz w:val="28"/>
          <w:szCs w:val="28"/>
        </w:rPr>
        <w:pict>
          <v:shape id="_x0000_i1098" type="#_x0000_t75" style="width:35.25pt;height:15pt">
            <v:imagedata r:id="rId78" o:title=""/>
          </v:shape>
        </w:pict>
      </w:r>
      <w:r w:rsidRPr="00951792">
        <w:rPr>
          <w:color w:val="000000"/>
          <w:sz w:val="28"/>
          <w:szCs w:val="28"/>
        </w:rPr>
        <w:t xml:space="preserve"> в выражение для передаточной функции замкнутой системы </w:t>
      </w:r>
      <w:r w:rsidR="00EF1319">
        <w:rPr>
          <w:color w:val="000000"/>
          <w:sz w:val="28"/>
          <w:szCs w:val="28"/>
        </w:rPr>
        <w:pict>
          <v:shape id="_x0000_i1099" type="#_x0000_t75" style="width:33.75pt;height:18pt">
            <v:imagedata r:id="rId79" o:title=""/>
          </v:shape>
        </w:pict>
      </w:r>
      <w:r w:rsidRPr="00951792">
        <w:rPr>
          <w:color w:val="000000"/>
          <w:sz w:val="28"/>
          <w:szCs w:val="28"/>
        </w:rPr>
        <w:t xml:space="preserve"> и АЧХ строят по выражению: </w:t>
      </w:r>
      <w:r w:rsidR="00EF1319">
        <w:rPr>
          <w:color w:val="000000"/>
          <w:sz w:val="28"/>
          <w:szCs w:val="28"/>
        </w:rPr>
        <w:pict>
          <v:shape id="_x0000_i1100" type="#_x0000_t75" style="width:81.75pt;height:20.25pt">
            <v:imagedata r:id="rId80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A556E3" w:rsidRPr="00F83238" w:rsidRDefault="00A556E3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Фазо-частотная характеристика (ФЧХ) замкнутой системы строится по выражению: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222pt;height:36.75pt">
            <v:imagedata r:id="rId81" o:title=""/>
          </v:shape>
        </w:pict>
      </w:r>
      <w:r w:rsidR="00A556E3" w:rsidRPr="00951792">
        <w:rPr>
          <w:color w:val="000000"/>
          <w:sz w:val="28"/>
          <w:szCs w:val="28"/>
        </w:rPr>
        <w:t>,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56E3" w:rsidRPr="00951792" w:rsidRDefault="00A556E3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т. е. как аргумент комплексной передаточной функции замкнутой системы. </w:t>
      </w:r>
      <w:r w:rsidR="00EF1319">
        <w:rPr>
          <w:color w:val="000000"/>
          <w:sz w:val="28"/>
          <w:szCs w:val="28"/>
        </w:rPr>
        <w:pict>
          <v:shape id="_x0000_i1102" type="#_x0000_t75" style="width:60.75pt;height:20.25pt">
            <v:imagedata r:id="rId82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103" type="#_x0000_t75" style="width:60.75pt;height:20.25pt">
            <v:imagedata r:id="rId83" o:title=""/>
          </v:shape>
        </w:pict>
      </w:r>
      <w:r w:rsidRPr="00951792">
        <w:rPr>
          <w:color w:val="000000"/>
          <w:sz w:val="28"/>
          <w:szCs w:val="28"/>
        </w:rPr>
        <w:t xml:space="preserve"> - соответственно действительная и мнимая части комплексной передаточной функции замкнутой системы </w:t>
      </w:r>
      <w:r w:rsidR="00EF1319">
        <w:rPr>
          <w:color w:val="000000"/>
          <w:sz w:val="28"/>
          <w:szCs w:val="28"/>
        </w:rPr>
        <w:pict>
          <v:shape id="_x0000_i1104" type="#_x0000_t75" style="width:36.75pt;height:18pt">
            <v:imagedata r:id="rId84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AC39E7" w:rsidRPr="00951792" w:rsidRDefault="00F83238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1319">
        <w:rPr>
          <w:color w:val="000000"/>
          <w:sz w:val="28"/>
          <w:szCs w:val="28"/>
        </w:rPr>
        <w:pict>
          <v:shape id="_x0000_i1105" type="#_x0000_t75" style="width:308.25pt;height:186pt">
            <v:imagedata r:id="rId85" o:title=""/>
          </v:shape>
        </w:pict>
      </w:r>
    </w:p>
    <w:p w:rsidR="00A556E3" w:rsidRPr="00F83238" w:rsidRDefault="00A556E3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 6. АЧХ и ФЧХ замкнутой системы</w:t>
      </w:r>
    </w:p>
    <w:p w:rsidR="004D1FF1" w:rsidRPr="00F83238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83D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289.5pt;height:199.5pt">
            <v:imagedata r:id="rId86" o:title=""/>
          </v:shape>
        </w:pict>
      </w:r>
    </w:p>
    <w:p w:rsidR="008F3AE4" w:rsidRPr="00951792" w:rsidRDefault="00CF283D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 xml:space="preserve">Рис. </w:t>
      </w:r>
      <w:r w:rsidR="00A556E3" w:rsidRPr="00951792">
        <w:rPr>
          <w:b w:val="0"/>
          <w:bCs w:val="0"/>
          <w:color w:val="000000"/>
          <w:sz w:val="28"/>
          <w:szCs w:val="28"/>
        </w:rPr>
        <w:t>7</w:t>
      </w:r>
      <w:r w:rsidRPr="00951792">
        <w:rPr>
          <w:b w:val="0"/>
          <w:bCs w:val="0"/>
          <w:color w:val="000000"/>
          <w:sz w:val="28"/>
          <w:szCs w:val="28"/>
        </w:rPr>
        <w:t>. Логарифмические частотные характеристики</w:t>
      </w:r>
      <w:r w:rsidR="00BF3B82" w:rsidRPr="00951792">
        <w:rPr>
          <w:b w:val="0"/>
          <w:bCs w:val="0"/>
          <w:color w:val="000000"/>
          <w:sz w:val="28"/>
          <w:szCs w:val="28"/>
        </w:rPr>
        <w:t xml:space="preserve"> разомкнутой</w:t>
      </w:r>
      <w:r w:rsidRPr="00951792">
        <w:rPr>
          <w:b w:val="0"/>
          <w:bCs w:val="0"/>
          <w:color w:val="000000"/>
          <w:sz w:val="28"/>
          <w:szCs w:val="28"/>
        </w:rPr>
        <w:t xml:space="preserve"> САУ</w:t>
      </w:r>
    </w:p>
    <w:p w:rsidR="00057E35" w:rsidRPr="00951792" w:rsidRDefault="00057E35" w:rsidP="00951792">
      <w:pPr>
        <w:tabs>
          <w:tab w:val="left" w:pos="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251" w:rsidRPr="004D1FF1" w:rsidRDefault="00057E35" w:rsidP="004D1FF1">
      <w:pPr>
        <w:tabs>
          <w:tab w:val="left" w:pos="73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3. Исследование системы на устойчивость</w:t>
      </w:r>
    </w:p>
    <w:p w:rsidR="004D1FF1" w:rsidRPr="00F83238" w:rsidRDefault="004D1FF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E35" w:rsidRPr="00951792" w:rsidRDefault="00057E35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Критерий Гурвица</w:t>
      </w:r>
    </w:p>
    <w:p w:rsidR="00717246" w:rsidRPr="00951792" w:rsidRDefault="00717246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Характеристическое уравнение замкнутой системы в общем виде имеет вид:</w:t>
      </w:r>
    </w:p>
    <w:p w:rsidR="00717246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225.75pt;height:18.75pt">
            <v:imagedata r:id="rId87" o:title=""/>
          </v:shape>
        </w:pict>
      </w:r>
      <w:r w:rsidR="00951792">
        <w:rPr>
          <w:color w:val="000000"/>
          <w:sz w:val="28"/>
          <w:szCs w:val="28"/>
        </w:rPr>
        <w:t xml:space="preserve">    </w:t>
      </w:r>
      <w:r w:rsidR="00717246" w:rsidRPr="00951792">
        <w:rPr>
          <w:color w:val="000000"/>
          <w:sz w:val="28"/>
          <w:szCs w:val="28"/>
        </w:rPr>
        <w:t>(91)</w:t>
      </w:r>
    </w:p>
    <w:p w:rsidR="00717246" w:rsidRPr="00951792" w:rsidRDefault="00717246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Составим определители Гурвица:</w:t>
      </w:r>
    </w:p>
    <w:p w:rsid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38.25pt;height:18pt">
            <v:imagedata r:id="rId65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09" type="#_x0000_t75" style="width:56.25pt;height:18pt">
            <v:imagedata r:id="rId66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10" type="#_x0000_t75" style="width:74.25pt;height:18pt">
            <v:imagedata r:id="rId67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11" type="#_x0000_t75" style="width:86.25pt;height:18pt">
            <v:imagedata r:id="rId68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12" type="#_x0000_t75" style="width:84.75pt;height:18pt">
            <v:imagedata r:id="rId69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13" type="#_x0000_t75" style="width:65.25pt;height:21.75pt">
            <v:imagedata r:id="rId70" o:title=""/>
          </v:shape>
        </w:pict>
      </w:r>
      <w:r w:rsidR="00827CED" w:rsidRPr="009517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14" type="#_x0000_t75" style="width:54pt;height:21.75pt">
            <v:imagedata r:id="rId71" o:title=""/>
          </v:shape>
        </w:pict>
      </w:r>
      <w:r w:rsidR="00827CED" w:rsidRPr="00951792">
        <w:rPr>
          <w:color w:val="000000"/>
          <w:sz w:val="28"/>
          <w:szCs w:val="28"/>
        </w:rPr>
        <w:t>.</w:t>
      </w:r>
    </w:p>
    <w:p w:rsidR="00057E35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159pt;height:110.25pt">
            <v:imagedata r:id="rId88" o:title=""/>
          </v:shape>
        </w:pict>
      </w:r>
      <w:r w:rsidR="00395648" w:rsidRPr="0095179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16" type="#_x0000_t75" style="width:122.25pt;height:92.25pt">
            <v:imagedata r:id="rId89" o:title=""/>
          </v:shape>
        </w:pict>
      </w:r>
      <w:r w:rsidR="00B5198A" w:rsidRPr="0095179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17" type="#_x0000_t75" style="width:105.75pt;height:74.25pt">
            <v:imagedata r:id="rId90" o:title=""/>
          </v:shape>
        </w:pict>
      </w:r>
      <w:r w:rsidR="00B5198A" w:rsidRPr="00951792">
        <w:rPr>
          <w:color w:val="000000"/>
          <w:sz w:val="28"/>
          <w:szCs w:val="28"/>
        </w:rPr>
        <w:t>;</w:t>
      </w:r>
    </w:p>
    <w:p w:rsidR="00B5198A" w:rsidRPr="00F8323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84.75pt;height:56.25pt">
            <v:imagedata r:id="rId91" o:title=""/>
          </v:shape>
        </w:pict>
      </w:r>
      <w:r w:rsidR="00B5198A" w:rsidRPr="0095179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19" type="#_x0000_t75" style="width:68.25pt;height:38.25pt">
            <v:imagedata r:id="rId92" o:title=""/>
          </v:shape>
        </w:pict>
      </w:r>
      <w:r w:rsidR="00B5198A" w:rsidRPr="0095179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20" type="#_x0000_t75" style="width:45pt;height:20.25pt">
            <v:imagedata r:id="rId93" o:title=""/>
          </v:shape>
        </w:pict>
      </w:r>
      <w:r w:rsidR="00B5198A" w:rsidRPr="00951792">
        <w:rPr>
          <w:color w:val="000000"/>
          <w:sz w:val="28"/>
          <w:szCs w:val="28"/>
        </w:rPr>
        <w:t>.</w:t>
      </w:r>
    </w:p>
    <w:p w:rsidR="004D1FF1" w:rsidRPr="00F83238" w:rsidRDefault="004D1FF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541" w:rsidRPr="00951792" w:rsidRDefault="00E93D88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</w:t>
      </w:r>
      <w:r w:rsidR="003B7541" w:rsidRPr="00951792">
        <w:rPr>
          <w:color w:val="000000"/>
          <w:sz w:val="28"/>
          <w:szCs w:val="28"/>
        </w:rPr>
        <w:t>рограмм</w:t>
      </w:r>
      <w:r w:rsidRPr="00951792">
        <w:rPr>
          <w:color w:val="000000"/>
          <w:sz w:val="28"/>
          <w:szCs w:val="28"/>
        </w:rPr>
        <w:t>а</w:t>
      </w:r>
      <w:r w:rsidR="003B7541" w:rsidRPr="00951792">
        <w:rPr>
          <w:color w:val="000000"/>
          <w:sz w:val="28"/>
          <w:szCs w:val="28"/>
        </w:rPr>
        <w:t xml:space="preserve"> анализа устойчивости САУ: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% Анализ устойчивости САУ по Гурвицу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% Коэффициенты характеристического уравнения замкнутой системы: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a7=75;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a6=75030;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a5=75030753;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a4=2530753150;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a3=1753150000;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a2=254*1.0e+8;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a1=5*1.0e+9;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% a - вектор коэффициентов характеристического уравнения замкнутой системы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% a(7)*p^6+a(6)*p^5+a(5)*p^4+a(4)*p^3+a(3)*p^2+a(2)*p^1+a(1)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% нумерация начинается с единицы, а не с нуля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 = [a1 a2 a3 a4 a5 a6 a7];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disp('</w:t>
      </w:r>
      <w:r w:rsidRPr="00951792">
        <w:rPr>
          <w:color w:val="000000"/>
          <w:sz w:val="28"/>
          <w:szCs w:val="28"/>
        </w:rPr>
        <w:t>Вычисление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определителей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Гурвица</w:t>
      </w:r>
      <w:r w:rsidRPr="00951792">
        <w:rPr>
          <w:color w:val="000000"/>
          <w:sz w:val="28"/>
          <w:szCs w:val="28"/>
          <w:lang w:val="en-US"/>
        </w:rPr>
        <w:t>:');</w:t>
      </w:r>
    </w:p>
    <w:p w:rsid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A6=[a(6) a(7)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0; a(4) a(5) a(6) a(7)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0; a(2) a(3) a(4) a(5) a(6) a(7);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 a(2) a(3) a(4) a(5);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 a(2) a(3);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d6=det(A6)</w:t>
      </w:r>
    </w:p>
    <w:p w:rsid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A5=[a(6) a(7)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0; a(4) a(5) a(6) a(7) 0; a(2) a(3) a(4) a(5) a(6);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 a(2) a(3) a(4);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 a(2)]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d5=det(A5)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A4=[a(6) a(7)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0; a(4) a(5) a(6) a(7); a(2) a(3) a(4) a(5); 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a(1) a(2) a(3)]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d4=det(A4)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A3=[a(6) a(7) 0; a(4) a(5) a(6); a(2) a(3) a(4)]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d3=det(A3)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A2=[a(6) a(7); a(4) a(5)]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d2=det(A2)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A1=[a(6)]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d1=det(A1)</w:t>
      </w:r>
    </w:p>
    <w:p w:rsidR="00951792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  <w:lang w:val="en-US"/>
        </w:rPr>
        <w:t>if</w:t>
      </w:r>
      <w:r w:rsidRP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 xml:space="preserve">6&gt;0 &amp;&amp;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 xml:space="preserve">5&gt;0 &amp;&amp;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 xml:space="preserve">4&gt;0 &amp;&amp;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 xml:space="preserve">3&gt;0 &amp;&amp;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 xml:space="preserve">2&gt;0 &amp;&amp; </w:t>
      </w:r>
      <w:r w:rsidRPr="00951792">
        <w:rPr>
          <w:color w:val="000000"/>
          <w:sz w:val="28"/>
          <w:szCs w:val="28"/>
          <w:lang w:val="en-US"/>
        </w:rPr>
        <w:t>d</w:t>
      </w:r>
      <w:r w:rsidRPr="00951792">
        <w:rPr>
          <w:color w:val="000000"/>
          <w:sz w:val="28"/>
          <w:szCs w:val="28"/>
        </w:rPr>
        <w:t>1&gt;0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s='Так как все определители Гурвица больше нуля, то система УСТОЙЧИВА';</w:t>
      </w:r>
    </w:p>
    <w:p w:rsid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else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s='Так как не все определители Гурвица положительны, то система НЕ УСТОЙЧИВА';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end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disp(s);</w:t>
      </w:r>
    </w:p>
    <w:p w:rsidR="003B7541" w:rsidRPr="00951792" w:rsidRDefault="003B754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Результат работы программы: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&gt;&gt; Вычисление определителей Гурвица: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  <w:lang w:val="en-US"/>
        </w:rPr>
        <w:t>A</w:t>
      </w:r>
      <w:r w:rsidRPr="00951792">
        <w:rPr>
          <w:color w:val="000000"/>
          <w:sz w:val="28"/>
          <w:szCs w:val="28"/>
        </w:rPr>
        <w:t>6 = 1.0</w:t>
      </w:r>
      <w:r w:rsidRPr="00951792">
        <w:rPr>
          <w:color w:val="000000"/>
          <w:sz w:val="28"/>
          <w:szCs w:val="28"/>
          <w:lang w:val="en-US"/>
        </w:rPr>
        <w:t>e</w:t>
      </w:r>
      <w:r w:rsidRPr="00951792">
        <w:rPr>
          <w:color w:val="000000"/>
          <w:sz w:val="28"/>
          <w:szCs w:val="28"/>
        </w:rPr>
        <w:t>+010 *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0.5000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0.5000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</w:p>
    <w:p w:rsidR="003B7541" w:rsidRP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3B7541" w:rsidRPr="00951792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 </w:t>
      </w:r>
      <w:r w:rsidR="003B7541" w:rsidRPr="00951792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 </w:t>
      </w:r>
      <w:r w:rsidR="003B7541" w:rsidRPr="00951792">
        <w:rPr>
          <w:color w:val="000000"/>
          <w:sz w:val="28"/>
          <w:szCs w:val="28"/>
          <w:lang w:val="en-US"/>
        </w:rPr>
        <w:t xml:space="preserve"> 0</w:t>
      </w:r>
      <w:r>
        <w:rPr>
          <w:color w:val="000000"/>
          <w:sz w:val="28"/>
          <w:szCs w:val="28"/>
          <w:lang w:val="en-US"/>
        </w:rPr>
        <w:t xml:space="preserve">   </w:t>
      </w:r>
      <w:r w:rsidR="003B7541" w:rsidRPr="00951792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 </w:t>
      </w:r>
      <w:r w:rsidR="003B7541" w:rsidRPr="00951792">
        <w:rPr>
          <w:color w:val="000000"/>
          <w:sz w:val="28"/>
          <w:szCs w:val="28"/>
          <w:lang w:val="en-US"/>
        </w:rPr>
        <w:t xml:space="preserve"> 0</w:t>
      </w:r>
      <w:r>
        <w:rPr>
          <w:color w:val="000000"/>
          <w:sz w:val="28"/>
          <w:szCs w:val="28"/>
          <w:lang w:val="en-US"/>
        </w:rPr>
        <w:t xml:space="preserve">  </w:t>
      </w:r>
      <w:r w:rsidR="003B7541" w:rsidRPr="00951792">
        <w:rPr>
          <w:color w:val="000000"/>
          <w:sz w:val="28"/>
          <w:szCs w:val="28"/>
          <w:lang w:val="en-US"/>
        </w:rPr>
        <w:t>0.5000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d6 = 8.7654e+050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A5 = 1.0e+010 *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0.5000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0.5000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2.5400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d5 =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1.7531e+041</w:t>
      </w:r>
    </w:p>
    <w:p w:rsid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A4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1.0e+010 *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 xml:space="preserve"> 0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0.5000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d4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1.3753e+031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A3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1.0e+010 *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="00951792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0.2531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0.0075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2.5400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0.1753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0.2531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d3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1.3757e+022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A2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1.0e+009 *</w:t>
      </w:r>
    </w:p>
    <w:p w:rsidR="00951792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0.0001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0.0000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2.5308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0.0750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d2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5.4398e+012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A1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75030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d1 =</w:t>
      </w:r>
      <w:r w:rsidR="00652829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75030</w:t>
      </w:r>
    </w:p>
    <w:p w:rsidR="003B7541" w:rsidRPr="00951792" w:rsidRDefault="003B754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Так как все определители Гурвица больше нуля, то система УСТОЙЧИВА</w:t>
      </w:r>
      <w:r w:rsidR="000C4428" w:rsidRPr="00951792">
        <w:rPr>
          <w:color w:val="000000"/>
          <w:sz w:val="28"/>
          <w:szCs w:val="28"/>
        </w:rPr>
        <w:t>.</w:t>
      </w:r>
    </w:p>
    <w:p w:rsidR="000C4428" w:rsidRPr="00951792" w:rsidRDefault="000C442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Критерий Михайлова</w:t>
      </w:r>
    </w:p>
    <w:p w:rsidR="00AE65F4" w:rsidRPr="00951792" w:rsidRDefault="00AE65F4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Построим годограф Михайлова – кривую, которая описывается характеристическим вектором на комплексной плоскости. Характеристический вектор получим, подставив </w:t>
      </w:r>
      <w:r w:rsidR="00EF1319">
        <w:rPr>
          <w:color w:val="000000"/>
          <w:sz w:val="28"/>
          <w:szCs w:val="28"/>
        </w:rPr>
        <w:pict>
          <v:shape id="_x0000_i1121" type="#_x0000_t75" style="width:35.25pt;height:15pt">
            <v:imagedata r:id="rId94" o:title=""/>
          </v:shape>
        </w:pict>
      </w:r>
      <w:r w:rsidRPr="00951792">
        <w:rPr>
          <w:color w:val="000000"/>
          <w:sz w:val="28"/>
          <w:szCs w:val="28"/>
        </w:rPr>
        <w:t xml:space="preserve"> в характеристический полином (знаменатель передаточной функции замкнутой системы):</w:t>
      </w:r>
    </w:p>
    <w:p w:rsidR="00057E35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418.5pt;height:18pt">
            <v:imagedata r:id="rId95" o:title=""/>
          </v:shape>
        </w:pic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Программа анализа устойчивости САУ: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*** Анализ устойчивости по критерию Михайлова ***');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% знаменатель характеристического уравнения замкнутой системы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 xml:space="preserve">% a(7)*p^6+a(6)*p^5+a(5)*p^4+a(4)*p^3+a(3)*p^2+a(2)*p^1+a(1), </w:t>
      </w:r>
      <w:r w:rsidRPr="00951792">
        <w:rPr>
          <w:color w:val="000000"/>
          <w:sz w:val="28"/>
          <w:szCs w:val="28"/>
        </w:rPr>
        <w:t>где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вектор</w:t>
      </w:r>
      <w:r w:rsidRPr="00951792">
        <w:rPr>
          <w:color w:val="000000"/>
          <w:sz w:val="28"/>
          <w:szCs w:val="28"/>
          <w:lang w:val="en-US"/>
        </w:rPr>
        <w:t xml:space="preserve"> a </w:t>
      </w:r>
      <w:r w:rsidRPr="00951792">
        <w:rPr>
          <w:color w:val="000000"/>
          <w:sz w:val="28"/>
          <w:szCs w:val="28"/>
        </w:rPr>
        <w:t>найден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ранее</w:t>
      </w:r>
    </w:p>
    <w:p w:rsid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for i=1:1</w:t>
      </w:r>
      <w:r w:rsidR="00A91BEB" w:rsidRPr="00951792">
        <w:rPr>
          <w:color w:val="000000"/>
          <w:sz w:val="28"/>
          <w:szCs w:val="28"/>
        </w:rPr>
        <w:t>1</w:t>
      </w:r>
      <w:r w:rsidRPr="00951792">
        <w:rPr>
          <w:color w:val="000000"/>
          <w:sz w:val="28"/>
          <w:szCs w:val="28"/>
        </w:rPr>
        <w:t>01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w(i)=i-1;% вектор значений частот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end</w:t>
      </w:r>
    </w:p>
    <w:p w:rsid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N=length(w);</w:t>
      </w:r>
    </w:p>
    <w:p w:rsid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for k=1:N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M(k)=-a(7)*w(k)^6+a(6)*j*w(k)^5+a(5)*w(k)^4-a(4)*j*w(k)^3-a(3)*w(k)^2+a(2)*j*w(k)+a(1);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end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x=real(M);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% действительная часть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y=imag(M);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 xml:space="preserve">% </w:t>
      </w:r>
      <w:r w:rsidRPr="00951792">
        <w:rPr>
          <w:color w:val="000000"/>
          <w:sz w:val="28"/>
          <w:szCs w:val="28"/>
        </w:rPr>
        <w:t>мнимая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часть</w:t>
      </w:r>
    </w:p>
    <w:p w:rsidR="00E93D88" w:rsidRPr="00951792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plot(x,y); grid on;</w:t>
      </w:r>
    </w:p>
    <w:p w:rsidR="00E93D88" w:rsidRPr="00F83238" w:rsidRDefault="00E93D8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В результате получаем график (рис. 8</w:t>
      </w:r>
      <w:r w:rsidR="00A91BEB" w:rsidRPr="00951792">
        <w:rPr>
          <w:color w:val="000000"/>
          <w:sz w:val="28"/>
          <w:szCs w:val="28"/>
        </w:rPr>
        <w:t>,а,б</w:t>
      </w:r>
      <w:r w:rsidRPr="00951792">
        <w:rPr>
          <w:color w:val="000000"/>
          <w:sz w:val="28"/>
          <w:szCs w:val="28"/>
        </w:rPr>
        <w:t>).</w:t>
      </w:r>
    </w:p>
    <w:p w:rsidR="00951792" w:rsidRPr="00F83238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D88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23" type="#_x0000_t75" style="width:262.5pt;height:187.5pt">
            <v:imagedata r:id="rId96" o:title="" grayscale="t" bilevel="t"/>
          </v:shape>
        </w:pict>
      </w:r>
    </w:p>
    <w:p w:rsidR="00E93D88" w:rsidRDefault="00A91BE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</w:rPr>
        <w:t>а)</w:t>
      </w:r>
    </w:p>
    <w:p w:rsidR="00A91BEB" w:rsidRPr="00951792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F1319">
        <w:rPr>
          <w:color w:val="000000"/>
          <w:sz w:val="28"/>
          <w:szCs w:val="28"/>
        </w:rPr>
        <w:pict>
          <v:shape id="_x0000_i1124" type="#_x0000_t75" style="width:250.5pt;height:183pt">
            <v:imagedata r:id="rId97" o:title="" grayscale="t" bilevel="t"/>
          </v:shape>
        </w:pict>
      </w:r>
    </w:p>
    <w:p w:rsidR="00A91BEB" w:rsidRPr="00951792" w:rsidRDefault="00A91BE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б)</w:t>
      </w:r>
    </w:p>
    <w:p w:rsidR="00A91BEB" w:rsidRPr="00951792" w:rsidRDefault="00A91BEB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Рис.8. </w:t>
      </w:r>
      <w:r w:rsidR="00146FBD" w:rsidRPr="00951792">
        <w:rPr>
          <w:color w:val="000000"/>
          <w:sz w:val="28"/>
          <w:szCs w:val="28"/>
        </w:rPr>
        <w:t xml:space="preserve">Кривая Михайлова: а) </w:t>
      </w:r>
      <w:r w:rsidR="00EF1319">
        <w:rPr>
          <w:color w:val="000000"/>
          <w:sz w:val="28"/>
          <w:szCs w:val="28"/>
        </w:rPr>
        <w:pict>
          <v:shape id="_x0000_i1125" type="#_x0000_t75" style="width:57.75pt;height:18pt">
            <v:imagedata r:id="rId98" o:title=""/>
          </v:shape>
        </w:pict>
      </w:r>
      <w:r w:rsidR="00146FBD" w:rsidRPr="00951792">
        <w:rPr>
          <w:color w:val="000000"/>
          <w:sz w:val="28"/>
          <w:szCs w:val="28"/>
        </w:rPr>
        <w:t xml:space="preserve">, б) </w:t>
      </w:r>
      <w:r w:rsidR="00EF1319">
        <w:rPr>
          <w:color w:val="000000"/>
          <w:sz w:val="28"/>
          <w:szCs w:val="28"/>
        </w:rPr>
        <w:pict>
          <v:shape id="_x0000_i1126" type="#_x0000_t75" style="width:75.75pt;height:18pt">
            <v:imagedata r:id="rId99" o:title=""/>
          </v:shape>
        </w:pict>
      </w:r>
    </w:p>
    <w:p w:rsid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6FBD" w:rsidRPr="00951792" w:rsidRDefault="00B86550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Х</w:t>
      </w:r>
      <w:r w:rsidR="00146FBD" w:rsidRPr="00951792">
        <w:rPr>
          <w:color w:val="000000"/>
          <w:sz w:val="28"/>
          <w:szCs w:val="28"/>
        </w:rPr>
        <w:t xml:space="preserve">арактеристический </w:t>
      </w:r>
      <w:r w:rsidRPr="00951792">
        <w:rPr>
          <w:color w:val="000000"/>
          <w:sz w:val="28"/>
          <w:szCs w:val="28"/>
        </w:rPr>
        <w:t>полином</w:t>
      </w:r>
      <w:r w:rsidR="00146FBD" w:rsidRPr="00951792">
        <w:rPr>
          <w:color w:val="000000"/>
          <w:sz w:val="28"/>
          <w:szCs w:val="28"/>
        </w:rPr>
        <w:t xml:space="preserve"> имеет степень 6-го порядка, </w:t>
      </w:r>
      <w:r w:rsidRPr="00951792">
        <w:rPr>
          <w:color w:val="000000"/>
          <w:sz w:val="28"/>
          <w:szCs w:val="28"/>
        </w:rPr>
        <w:t>следовательно,</w:t>
      </w:r>
      <w:r w:rsidR="00146FBD" w:rsidRPr="00951792">
        <w:rPr>
          <w:color w:val="000000"/>
          <w:sz w:val="28"/>
          <w:szCs w:val="28"/>
        </w:rPr>
        <w:t xml:space="preserve"> для устойчивости </w:t>
      </w:r>
      <w:r w:rsidRPr="00951792">
        <w:rPr>
          <w:color w:val="000000"/>
          <w:sz w:val="28"/>
          <w:szCs w:val="28"/>
        </w:rPr>
        <w:t>данной</w:t>
      </w:r>
      <w:r w:rsidR="00146FBD" w:rsidRPr="00951792">
        <w:rPr>
          <w:color w:val="000000"/>
          <w:sz w:val="28"/>
          <w:szCs w:val="28"/>
        </w:rPr>
        <w:t xml:space="preserve"> системы необходимо, чтобы характеристический вектор описывал угол </w:t>
      </w:r>
      <w:r w:rsidR="00EF1319">
        <w:rPr>
          <w:color w:val="000000"/>
          <w:sz w:val="28"/>
          <w:szCs w:val="28"/>
        </w:rPr>
        <w:pict>
          <v:shape id="_x0000_i1127" type="#_x0000_t75" style="width:50.25pt;height:30.75pt">
            <v:imagedata r:id="rId100" o:title=""/>
          </v:shape>
        </w:pict>
      </w:r>
      <w:r w:rsidR="00146FBD" w:rsidRPr="00951792">
        <w:rPr>
          <w:color w:val="000000"/>
          <w:sz w:val="28"/>
          <w:szCs w:val="28"/>
        </w:rPr>
        <w:t>, т.е. последовательно проходил шесть квадрантов комплексной плоскости. Так как это условие выполняется, то система является устойчивой.</w:t>
      </w:r>
    </w:p>
    <w:p w:rsidR="00951792" w:rsidRDefault="0053297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Критерий Найквиста</w:t>
      </w:r>
    </w:p>
    <w:p w:rsidR="00951792" w:rsidRDefault="00FF2B17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Критерий Найквиста позволяет судить об устойчивости замкнутой системы по виду амплитудно-фазовой характеристики (АФЧХ) разомкнутой системы.</w:t>
      </w:r>
    </w:p>
    <w:p w:rsidR="00B75ED1" w:rsidRPr="00951792" w:rsidRDefault="00B75ED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АФЧХ разомкнутой системы, строим в программе </w:t>
      </w:r>
      <w:r w:rsidRPr="00951792">
        <w:rPr>
          <w:color w:val="000000"/>
          <w:sz w:val="28"/>
          <w:szCs w:val="28"/>
          <w:lang w:val="en-US"/>
        </w:rPr>
        <w:t>MATLAB</w:t>
      </w:r>
      <w:r w:rsidRPr="00951792">
        <w:rPr>
          <w:color w:val="000000"/>
          <w:sz w:val="28"/>
          <w:szCs w:val="28"/>
        </w:rPr>
        <w:t>/</w:t>
      </w:r>
      <w:r w:rsidRPr="00951792">
        <w:rPr>
          <w:color w:val="000000"/>
          <w:sz w:val="28"/>
          <w:szCs w:val="28"/>
          <w:lang w:val="en-US"/>
        </w:rPr>
        <w:t>SIMULINK</w:t>
      </w:r>
      <w:r w:rsidRPr="00951792">
        <w:rPr>
          <w:color w:val="000000"/>
          <w:sz w:val="28"/>
          <w:szCs w:val="28"/>
        </w:rPr>
        <w:t xml:space="preserve"> с помощью инструмента </w:t>
      </w:r>
      <w:r w:rsidRPr="00951792">
        <w:rPr>
          <w:color w:val="000000"/>
          <w:sz w:val="28"/>
          <w:szCs w:val="28"/>
          <w:lang w:val="en-US"/>
        </w:rPr>
        <w:t>LTI</w:t>
      </w:r>
      <w:r w:rsidRP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Viewer</w:t>
      </w:r>
      <w:r w:rsidRPr="00951792">
        <w:rPr>
          <w:color w:val="000000"/>
          <w:sz w:val="28"/>
          <w:szCs w:val="28"/>
        </w:rPr>
        <w:t>.</w:t>
      </w:r>
    </w:p>
    <w:p w:rsidR="00E64FF6" w:rsidRPr="00951792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1319">
        <w:rPr>
          <w:color w:val="000000"/>
          <w:sz w:val="28"/>
          <w:szCs w:val="28"/>
        </w:rPr>
        <w:pict>
          <v:shape id="_x0000_i1128" type="#_x0000_t75" style="width:4in;height:193.5pt">
            <v:imagedata r:id="rId101" o:title=""/>
          </v:shape>
        </w:pict>
      </w:r>
    </w:p>
    <w:p w:rsidR="00A91BEB" w:rsidRPr="00951792" w:rsidRDefault="008D563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Рис.9. АФЧХ (</w:t>
      </w:r>
      <w:r w:rsidR="00241E9E" w:rsidRPr="00951792">
        <w:rPr>
          <w:color w:val="000000"/>
          <w:sz w:val="28"/>
          <w:szCs w:val="28"/>
        </w:rPr>
        <w:t>кривая</w:t>
      </w:r>
      <w:r w:rsidRPr="00951792">
        <w:rPr>
          <w:color w:val="000000"/>
          <w:sz w:val="28"/>
          <w:szCs w:val="28"/>
        </w:rPr>
        <w:t xml:space="preserve"> Найквиста) разомкнутой системы</w:t>
      </w:r>
    </w:p>
    <w:p w:rsidR="00DE11A9" w:rsidRPr="00951792" w:rsidRDefault="00DE11A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1A9" w:rsidRPr="00951792" w:rsidRDefault="00DE11A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Так как кривая Найквиста не охватывает точку (-1;</w:t>
      </w:r>
      <w:r w:rsidRPr="00951792">
        <w:rPr>
          <w:color w:val="000000"/>
          <w:sz w:val="28"/>
          <w:szCs w:val="28"/>
          <w:lang w:val="en-US"/>
        </w:rPr>
        <w:t>i</w:t>
      </w:r>
      <w:r w:rsidRPr="00951792">
        <w:rPr>
          <w:color w:val="000000"/>
          <w:sz w:val="28"/>
          <w:szCs w:val="28"/>
        </w:rPr>
        <w:t>0), то система является устойчивой.</w:t>
      </w:r>
    </w:p>
    <w:p w:rsidR="00951792" w:rsidRDefault="003C75FA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Запасы устойчивости</w:t>
      </w:r>
    </w:p>
    <w:p w:rsidR="003C75FA" w:rsidRPr="00951792" w:rsidRDefault="00481E45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Запасы устойчивости определим графически по ЛЧХ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разомкнутой системы (рис.7).</w:t>
      </w:r>
    </w:p>
    <w:p w:rsidR="00481E45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9" type="#_x0000_t75" style="width:69pt;height:18.75pt">
            <v:imagedata r:id="rId102" o:title=""/>
          </v:shape>
        </w:pict>
      </w:r>
    </w:p>
    <w:p w:rsidR="00951792" w:rsidRDefault="00481E45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Запас устойчивости по амплитуде </w:t>
      </w:r>
      <w:r w:rsidR="00EF1319">
        <w:rPr>
          <w:color w:val="000000"/>
          <w:sz w:val="28"/>
          <w:szCs w:val="28"/>
        </w:rPr>
        <w:pict>
          <v:shape id="_x0000_i1130" type="#_x0000_t75" style="width:111.75pt;height:18pt">
            <v:imagedata r:id="rId103" o:title=""/>
          </v:shape>
        </w:pict>
      </w:r>
      <w:r w:rsidR="00B12B59" w:rsidRPr="00951792">
        <w:rPr>
          <w:color w:val="000000"/>
          <w:sz w:val="28"/>
          <w:szCs w:val="28"/>
        </w:rPr>
        <w:t>.</w:t>
      </w:r>
    </w:p>
    <w:p w:rsidR="00951792" w:rsidRDefault="00B12B5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По определению частота среза </w:t>
      </w:r>
      <w:r w:rsidR="00EF1319">
        <w:rPr>
          <w:color w:val="000000"/>
          <w:sz w:val="28"/>
          <w:szCs w:val="28"/>
        </w:rPr>
        <w:pict>
          <v:shape id="_x0000_i1131" type="#_x0000_t75" style="width:15.75pt;height:18pt">
            <v:imagedata r:id="rId104" o:title=""/>
          </v:shape>
        </w:pict>
      </w:r>
      <w:r w:rsidRPr="00951792">
        <w:rPr>
          <w:color w:val="000000"/>
          <w:sz w:val="28"/>
          <w:szCs w:val="28"/>
        </w:rPr>
        <w:t xml:space="preserve"> - это частота, при которой АФЧХ пересекает окружность единичного радиуса с центром в точке (0;</w:t>
      </w:r>
      <w:r w:rsidRPr="00951792">
        <w:rPr>
          <w:color w:val="000000"/>
          <w:sz w:val="28"/>
          <w:szCs w:val="28"/>
          <w:lang w:val="en-US"/>
        </w:rPr>
        <w:t>i</w:t>
      </w:r>
      <w:r w:rsidRPr="00951792">
        <w:rPr>
          <w:color w:val="000000"/>
          <w:sz w:val="28"/>
          <w:szCs w:val="28"/>
        </w:rPr>
        <w:t xml:space="preserve">0). Но, так как кривая Найквиста расположена внутри единичной окружности (рис.9) и не пересекает её, то частота среза отсутствует. </w:t>
      </w:r>
      <w:r w:rsidR="00535417" w:rsidRPr="00951792">
        <w:rPr>
          <w:color w:val="000000"/>
          <w:sz w:val="28"/>
          <w:szCs w:val="28"/>
        </w:rPr>
        <w:t>Откуда следует, что фаза может изменяться в любых пределах без риска для устойчивости системы.</w:t>
      </w:r>
    </w:p>
    <w:p w:rsidR="003C75FA" w:rsidRPr="00951792" w:rsidRDefault="00535417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Вывод: система устойчива.</w:t>
      </w:r>
    </w:p>
    <w:p w:rsidR="004D1FF1" w:rsidRPr="00F83238" w:rsidRDefault="004D1FF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417" w:rsidRPr="004D1FF1" w:rsidRDefault="00535417" w:rsidP="004D1FF1">
      <w:pPr>
        <w:tabs>
          <w:tab w:val="left" w:pos="73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4. Оценка точности САУ</w:t>
      </w:r>
    </w:p>
    <w:p w:rsidR="004D1FF1" w:rsidRPr="00F83238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5F0" w:rsidRPr="00951792" w:rsidRDefault="007205F0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Если передаточную функцию по ошибке</w:t>
      </w:r>
    </w:p>
    <w:p w:rsidR="003C75FA" w:rsidRPr="00951792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1319">
        <w:rPr>
          <w:color w:val="000000"/>
          <w:sz w:val="28"/>
          <w:szCs w:val="28"/>
        </w:rPr>
        <w:pict>
          <v:shape id="_x0000_i1132" type="#_x0000_t75" style="width:390pt;height:33pt">
            <v:imagedata r:id="rId73" o:title=""/>
          </v:shape>
        </w:pict>
      </w:r>
    </w:p>
    <w:p w:rsidR="00F83238" w:rsidRDefault="00F83238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5F0" w:rsidRPr="00F83238" w:rsidRDefault="007205F0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представить в виде степенного ряда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3" type="#_x0000_t75" style="width:176.25pt;height:20.25pt">
            <v:imagedata r:id="rId105" o:title=""/>
          </v:shape>
        </w:pict>
      </w:r>
      <w:r w:rsidR="007205F0" w:rsidRPr="00951792">
        <w:rPr>
          <w:color w:val="000000"/>
          <w:sz w:val="28"/>
          <w:szCs w:val="28"/>
        </w:rPr>
        <w:t>,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Default="007205F0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</w:rPr>
        <w:t xml:space="preserve">то коэффициенты </w:t>
      </w:r>
      <w:r w:rsidR="00EF1319">
        <w:rPr>
          <w:color w:val="000000"/>
          <w:sz w:val="28"/>
          <w:szCs w:val="28"/>
        </w:rPr>
        <w:pict>
          <v:shape id="_x0000_i1134" type="#_x0000_t75" style="width:14.25pt;height:18pt">
            <v:imagedata r:id="rId106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135" type="#_x0000_t75" style="width:12.75pt;height:18pt">
            <v:imagedata r:id="rId107" o:title=""/>
          </v:shape>
        </w:pict>
      </w:r>
      <w:r w:rsidRPr="00951792">
        <w:rPr>
          <w:color w:val="000000"/>
          <w:sz w:val="28"/>
          <w:szCs w:val="28"/>
        </w:rPr>
        <w:t xml:space="preserve">, </w:t>
      </w:r>
      <w:r w:rsidR="00EF1319">
        <w:rPr>
          <w:color w:val="000000"/>
          <w:sz w:val="28"/>
          <w:szCs w:val="28"/>
        </w:rPr>
        <w:pict>
          <v:shape id="_x0000_i1136" type="#_x0000_t75" style="width:14.25pt;height:18pt">
            <v:imagedata r:id="rId108" o:title=""/>
          </v:shape>
        </w:pict>
      </w:r>
      <w:r w:rsidRPr="00951792">
        <w:rPr>
          <w:color w:val="000000"/>
          <w:sz w:val="28"/>
          <w:szCs w:val="28"/>
        </w:rPr>
        <w:t>, … называют коэффициентами ошибок. Их можно определить по известным формулам</w:t>
      </w:r>
    </w:p>
    <w:p w:rsidR="00951792" w:rsidRPr="00951792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1792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7" type="#_x0000_t75" style="width:96pt;height:122.25pt">
            <v:imagedata r:id="rId109" o:title=""/>
          </v:shape>
        </w:pict>
      </w:r>
    </w:p>
    <w:p w:rsidR="00951792" w:rsidRP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F83238" w:rsidRDefault="001B21BD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Затем величину ошибки можно рассчитать по формуле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5FA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8" type="#_x0000_t75" style="width:237.75pt;height:33.75pt">
            <v:imagedata r:id="rId110" o:title=""/>
          </v:shape>
        </w:pict>
      </w:r>
    </w:p>
    <w:p w:rsidR="00951792" w:rsidRP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5FA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 задании требуется определить ошибку при </w:t>
      </w:r>
      <w:r w:rsidRPr="00951792">
        <w:rPr>
          <w:color w:val="000000"/>
          <w:sz w:val="28"/>
          <w:szCs w:val="28"/>
          <w:lang w:val="en-US"/>
        </w:rPr>
        <w:t>x</w:t>
      </w:r>
      <w:r w:rsidRPr="00951792">
        <w:rPr>
          <w:color w:val="000000"/>
          <w:sz w:val="28"/>
          <w:szCs w:val="28"/>
          <w:vertAlign w:val="subscript"/>
        </w:rPr>
        <w:t>ВХ</w:t>
      </w:r>
      <w:r w:rsidRPr="00951792">
        <w:rPr>
          <w:color w:val="000000"/>
          <w:sz w:val="28"/>
          <w:szCs w:val="28"/>
        </w:rPr>
        <w:t>(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</w:rPr>
        <w:t xml:space="preserve">) = 1; 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</w:rPr>
        <w:t xml:space="preserve">; </w:t>
      </w:r>
      <w:r w:rsidRPr="00951792">
        <w:rPr>
          <w:color w:val="000000"/>
          <w:sz w:val="28"/>
          <w:szCs w:val="28"/>
          <w:lang w:val="en-US"/>
        </w:rPr>
        <w:t>t</w:t>
      </w:r>
      <w:r w:rsidRPr="00951792">
        <w:rPr>
          <w:color w:val="000000"/>
          <w:sz w:val="28"/>
          <w:szCs w:val="28"/>
          <w:vertAlign w:val="superscript"/>
        </w:rPr>
        <w:t>2</w:t>
      </w:r>
      <w:r w:rsidRPr="00951792">
        <w:rPr>
          <w:color w:val="000000"/>
          <w:sz w:val="28"/>
          <w:szCs w:val="28"/>
        </w:rPr>
        <w:t xml:space="preserve"> .</w:t>
      </w:r>
    </w:p>
    <w:p w:rsidR="003C75FA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Программа расчёта величины ошибки: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***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 xml:space="preserve"> Определение коэффициентов ошибок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***');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syms p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Wd x dx t % p, Wd, x, dx - символьные переменные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a(2)=252.5*1.0e+8;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</w:t>
      </w:r>
      <w:r w:rsidR="00951792">
        <w:rPr>
          <w:color w:val="000000"/>
          <w:sz w:val="28"/>
          <w:szCs w:val="28"/>
        </w:rPr>
        <w:t xml:space="preserve">  </w:t>
      </w:r>
      <w:r w:rsidRPr="00951792">
        <w:rPr>
          <w:color w:val="000000"/>
          <w:sz w:val="28"/>
          <w:szCs w:val="28"/>
        </w:rPr>
        <w:t xml:space="preserve"> Передаточная функция по ошибке</w:t>
      </w:r>
      <w:r w:rsidR="00951792">
        <w:rPr>
          <w:color w:val="000000"/>
          <w:sz w:val="28"/>
          <w:szCs w:val="28"/>
        </w:rPr>
        <w:t xml:space="preserve">  </w:t>
      </w:r>
      <w:r w:rsidRPr="00951792">
        <w:rPr>
          <w:color w:val="000000"/>
          <w:sz w:val="28"/>
          <w:szCs w:val="28"/>
        </w:rPr>
        <w:t xml:space="preserve"> ');</w:t>
      </w:r>
    </w:p>
    <w:p w:rsidR="00F83238" w:rsidRDefault="00F83238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Wd=(a(7)*p^6+a(6)*p^5+a(5)*p^4+a(4)*p^3+a(3)*p^2+a(2)*p+a(1))/(a(7)*p^6+a(6)*p^5+a(5)*p^4+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+a(4)*p^3+a(3)*p^2+(a(2)+0.075*1.0e+8)*p+a(1));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 xml:space="preserve">pretty(Wd) % </w:t>
      </w:r>
      <w:r w:rsidRPr="00951792">
        <w:rPr>
          <w:color w:val="000000"/>
          <w:sz w:val="28"/>
          <w:szCs w:val="28"/>
        </w:rPr>
        <w:t>вывод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в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удобочитаемом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виде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</w:t>
      </w:r>
      <w:r w:rsidR="00951792">
        <w:rPr>
          <w:color w:val="000000"/>
          <w:sz w:val="28"/>
          <w:szCs w:val="28"/>
        </w:rPr>
        <w:t xml:space="preserve">  </w:t>
      </w:r>
      <w:r w:rsidRPr="00951792">
        <w:rPr>
          <w:color w:val="000000"/>
          <w:sz w:val="28"/>
          <w:szCs w:val="28"/>
        </w:rPr>
        <w:t xml:space="preserve"> Коэффициенты ошибок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');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S0=subs(diff(Wd,p,0),p,0)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S1=subs(diff(Wd,p,1),p,0)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S2=subs(diff(Wd,p,2),p,0)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S3=subs(diff(Wd,p,3),p,0)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S4=subs(diff(Wd,p,4),p,0)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S5=subs(diff(Wd,p,5),p,0)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S6=subs(diff(Wd,p,6),p,0)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</w:t>
      </w:r>
      <w:r w:rsidR="00951792">
        <w:rPr>
          <w:color w:val="000000"/>
          <w:sz w:val="28"/>
          <w:szCs w:val="28"/>
        </w:rPr>
        <w:t xml:space="preserve">    </w:t>
      </w:r>
      <w:r w:rsidRPr="00951792">
        <w:rPr>
          <w:color w:val="000000"/>
          <w:sz w:val="28"/>
          <w:szCs w:val="28"/>
        </w:rPr>
        <w:t>');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disp ('Определение ошибки при различных функциях входного сигнала');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x=1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dx=eval(S0*x+S1*diff(x,t)+S2*diff(x,t,2)+S3*diff(x,t,3)+S4*diff(x,t,4)+S5*diff(x,t,5)+S6*diff(x,t,6))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%pretty(dx)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x=t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dx=eval(S0*x+S1*diff(x,t)+S2*diff(x,t,2)+S3*diff(x,t,3)+S4*diff(x,t,4)+S5*diff(x,t,5)+S6*diff(x,t,6));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pretty(dx)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x=t^2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dx=eval(S0*x+S1*diff(x,t)+S2*diff(x,t,2)+S3*diff(x,t,3)+S4*diff(x,t,4)+S5*diff(x,t,5)+S6*diff(x,t,6));</w:t>
      </w:r>
    </w:p>
    <w:p w:rsidR="001B21BD" w:rsidRPr="00951792" w:rsidRDefault="001B21B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pretty(dx)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Результат работы программы: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***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 xml:space="preserve"> Определение коэффициентов ошибок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***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Передаточная функция по ошибке</w:t>
      </w:r>
      <w:r w:rsidR="00951792">
        <w:rPr>
          <w:color w:val="000000"/>
          <w:sz w:val="28"/>
          <w:szCs w:val="28"/>
        </w:rPr>
        <w:t xml:space="preserve">  </w:t>
      </w:r>
    </w:p>
    <w:p w:rsidR="0095179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6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4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3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2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(75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+ 75030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+ 75030753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+ 2530753150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+ 1753150000 p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/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6</w:t>
      </w:r>
      <w:r w:rsidR="00951792">
        <w:rPr>
          <w:color w:val="000000"/>
          <w:sz w:val="28"/>
          <w:szCs w:val="28"/>
          <w:lang w:val="en-US"/>
        </w:rPr>
        <w:t xml:space="preserve">   </w:t>
      </w:r>
      <w:r w:rsidRPr="00951792">
        <w:rPr>
          <w:color w:val="000000"/>
          <w:sz w:val="28"/>
          <w:szCs w:val="28"/>
          <w:lang w:val="en-US"/>
        </w:rPr>
        <w:t>5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 xml:space="preserve"> 4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+ 25250000000 p + 5000000000)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/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(75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+ 75030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+ 75030753 p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/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3</w:t>
      </w:r>
      <w:r w:rsid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2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+ 2530753150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+ 1753150000 p</w:t>
      </w:r>
      <w:r w:rsid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+ 25257500000 p + 5000000000)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</w:rPr>
        <w:t>Коэффициенты</w:t>
      </w:r>
      <w:r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</w:rPr>
        <w:t>ошибок</w:t>
      </w:r>
      <w:r w:rsidR="00951792">
        <w:rPr>
          <w:color w:val="000000"/>
          <w:sz w:val="28"/>
          <w:szCs w:val="28"/>
          <w:lang w:val="en-US"/>
        </w:rPr>
        <w:t xml:space="preserve"> 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S0 = 1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S1 = -0.0015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S2 = 0.0152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S3 = -0.2265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  <w:lang w:val="en-US"/>
        </w:rPr>
        <w:t>S</w:t>
      </w:r>
      <w:r w:rsidRPr="00951792">
        <w:rPr>
          <w:color w:val="000000"/>
          <w:sz w:val="28"/>
          <w:szCs w:val="28"/>
        </w:rPr>
        <w:t>4 = 4.5312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  <w:lang w:val="en-US"/>
        </w:rPr>
        <w:t>S</w:t>
      </w:r>
      <w:r w:rsidRPr="00951792">
        <w:rPr>
          <w:color w:val="000000"/>
          <w:sz w:val="28"/>
          <w:szCs w:val="28"/>
        </w:rPr>
        <w:t>5 = -113.3155</w:t>
      </w:r>
    </w:p>
    <w:p w:rsidR="0095179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  <w:lang w:val="en-US"/>
        </w:rPr>
        <w:t>S</w:t>
      </w:r>
      <w:r w:rsidRPr="00951792">
        <w:rPr>
          <w:color w:val="000000"/>
          <w:sz w:val="28"/>
          <w:szCs w:val="28"/>
        </w:rPr>
        <w:t>6 = 3.4005</w:t>
      </w:r>
      <w:r w:rsidRPr="00951792">
        <w:rPr>
          <w:color w:val="000000"/>
          <w:sz w:val="28"/>
          <w:szCs w:val="28"/>
          <w:lang w:val="en-US"/>
        </w:rPr>
        <w:t>e</w:t>
      </w:r>
      <w:r w:rsidRPr="00951792">
        <w:rPr>
          <w:color w:val="000000"/>
          <w:sz w:val="28"/>
          <w:szCs w:val="28"/>
        </w:rPr>
        <w:t>+003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Определение ошибки при различных функциях входного сигнала</w:t>
      </w:r>
    </w:p>
    <w:p w:rsidR="001E3D5C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 =</w:t>
      </w:r>
      <w:r w:rsidR="001E3D5C" w:rsidRPr="00951792">
        <w:rPr>
          <w:color w:val="000000"/>
          <w:sz w:val="28"/>
          <w:szCs w:val="28"/>
          <w:lang w:val="en-US"/>
        </w:rPr>
        <w:t xml:space="preserve"> 1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dx = 1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 =</w:t>
      </w:r>
      <w:r w:rsidR="001E3D5C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t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211106232533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t - ---------------</w:t>
      </w:r>
      <w:r w:rsidR="001E3D5C" w:rsidRPr="00951792">
        <w:rPr>
          <w:color w:val="000000"/>
          <w:sz w:val="28"/>
          <w:szCs w:val="28"/>
          <w:lang w:val="en-US"/>
        </w:rPr>
        <w:t>-------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140737488355328</w:t>
      </w:r>
    </w:p>
    <w:p w:rsid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x =</w:t>
      </w:r>
      <w:r w:rsidR="001E3D5C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t^2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2</w:t>
      </w:r>
      <w:r w:rsidR="00951792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211106232533</w:t>
      </w:r>
      <w:r w:rsidR="00951792" w:rsidRPr="00951792">
        <w:rPr>
          <w:color w:val="000000"/>
          <w:sz w:val="28"/>
          <w:szCs w:val="28"/>
          <w:lang w:val="en-US"/>
        </w:rPr>
        <w:t xml:space="preserve">  </w:t>
      </w:r>
      <w:r w:rsidRPr="00951792">
        <w:rPr>
          <w:color w:val="000000"/>
          <w:sz w:val="28"/>
          <w:szCs w:val="28"/>
          <w:lang w:val="en-US"/>
        </w:rPr>
        <w:t>34124900276475</w:t>
      </w:r>
    </w:p>
    <w:p w:rsidR="0095179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1792">
        <w:rPr>
          <w:color w:val="000000"/>
          <w:sz w:val="28"/>
          <w:szCs w:val="28"/>
          <w:lang w:val="en-US"/>
        </w:rPr>
        <w:t>t</w:t>
      </w:r>
      <w:r w:rsidR="00951792" w:rsidRPr="00951792">
        <w:rPr>
          <w:color w:val="000000"/>
          <w:sz w:val="28"/>
          <w:szCs w:val="28"/>
          <w:lang w:val="en-US"/>
        </w:rPr>
        <w:t xml:space="preserve"> </w:t>
      </w:r>
      <w:r w:rsidRPr="00951792">
        <w:rPr>
          <w:color w:val="000000"/>
          <w:sz w:val="28"/>
          <w:szCs w:val="28"/>
          <w:lang w:val="en-US"/>
        </w:rPr>
        <w:t>- -</w:t>
      </w:r>
      <w:r w:rsidR="001E3D5C" w:rsidRPr="00951792">
        <w:rPr>
          <w:color w:val="000000"/>
          <w:sz w:val="28"/>
          <w:szCs w:val="28"/>
          <w:lang w:val="en-US"/>
        </w:rPr>
        <w:t>-</w:t>
      </w:r>
      <w:r w:rsidRPr="00951792">
        <w:rPr>
          <w:color w:val="000000"/>
          <w:sz w:val="28"/>
          <w:szCs w:val="28"/>
          <w:lang w:val="en-US"/>
        </w:rPr>
        <w:t>------------</w:t>
      </w:r>
      <w:r w:rsidR="001E3D5C" w:rsidRPr="00951792">
        <w:rPr>
          <w:color w:val="000000"/>
          <w:sz w:val="28"/>
          <w:szCs w:val="28"/>
          <w:lang w:val="en-US"/>
        </w:rPr>
        <w:t>------</w:t>
      </w:r>
      <w:r w:rsidRPr="00951792">
        <w:rPr>
          <w:color w:val="000000"/>
          <w:sz w:val="28"/>
          <w:szCs w:val="28"/>
          <w:lang w:val="en-US"/>
        </w:rPr>
        <w:t>- t + --</w:t>
      </w:r>
      <w:r w:rsidR="001E3D5C" w:rsidRPr="00951792">
        <w:rPr>
          <w:color w:val="000000"/>
          <w:sz w:val="28"/>
          <w:szCs w:val="28"/>
          <w:lang w:val="en-US"/>
        </w:rPr>
        <w:t>--------</w:t>
      </w:r>
      <w:r w:rsidRPr="00951792">
        <w:rPr>
          <w:color w:val="000000"/>
          <w:sz w:val="28"/>
          <w:szCs w:val="28"/>
          <w:lang w:val="en-US"/>
        </w:rPr>
        <w:t>--------------</w:t>
      </w:r>
    </w:p>
    <w:p w:rsidR="001D5212" w:rsidRPr="00951792" w:rsidRDefault="001D521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70368744177664</w:t>
      </w:r>
      <w:r w:rsidR="00951792">
        <w:rPr>
          <w:color w:val="000000"/>
          <w:sz w:val="28"/>
          <w:szCs w:val="28"/>
        </w:rPr>
        <w:t xml:space="preserve"> </w:t>
      </w:r>
      <w:r w:rsidRPr="00951792">
        <w:rPr>
          <w:color w:val="000000"/>
          <w:sz w:val="28"/>
          <w:szCs w:val="28"/>
        </w:rPr>
        <w:t>1125899906842624</w:t>
      </w:r>
    </w:p>
    <w:p w:rsidR="006B03B6" w:rsidRPr="00951792" w:rsidRDefault="006B03B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При </w:t>
      </w:r>
      <w:r w:rsidR="00EF1319">
        <w:rPr>
          <w:color w:val="000000"/>
          <w:sz w:val="28"/>
          <w:szCs w:val="28"/>
        </w:rPr>
        <w:pict>
          <v:shape id="_x0000_i1139" type="#_x0000_t75" style="width:51pt;height:20.25pt">
            <v:imagedata r:id="rId111" o:title=""/>
          </v:shape>
        </w:pict>
      </w:r>
      <w:r w:rsidRPr="00951792">
        <w:rPr>
          <w:color w:val="000000"/>
          <w:sz w:val="28"/>
          <w:szCs w:val="28"/>
        </w:rPr>
        <w:t xml:space="preserve"> </w:t>
      </w:r>
      <w:r w:rsidR="00EF1319">
        <w:rPr>
          <w:color w:val="000000"/>
          <w:sz w:val="28"/>
          <w:szCs w:val="28"/>
        </w:rPr>
        <w:pict>
          <v:shape id="_x0000_i1140" type="#_x0000_t75" style="width:48pt;height:20.25pt">
            <v:imagedata r:id="rId112" o:title=""/>
          </v:shape>
        </w:pict>
      </w:r>
      <w:r w:rsidRPr="00951792">
        <w:rPr>
          <w:color w:val="000000"/>
          <w:sz w:val="28"/>
          <w:szCs w:val="28"/>
        </w:rPr>
        <w:t xml:space="preserve"> (система статическая).</w:t>
      </w:r>
    </w:p>
    <w:p w:rsidR="003C75FA" w:rsidRPr="00951792" w:rsidRDefault="006B03B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При </w:t>
      </w:r>
      <w:r w:rsidR="00EF1319">
        <w:rPr>
          <w:color w:val="000000"/>
          <w:sz w:val="28"/>
          <w:szCs w:val="28"/>
        </w:rPr>
        <w:pict>
          <v:shape id="_x0000_i1141" type="#_x0000_t75" style="width:51pt;height:20.25pt">
            <v:imagedata r:id="rId113" o:title=""/>
          </v:shape>
        </w:pict>
      </w:r>
      <w:r w:rsidR="00951792">
        <w:rPr>
          <w:color w:val="000000"/>
          <w:sz w:val="28"/>
          <w:szCs w:val="28"/>
        </w:rPr>
        <w:t xml:space="preserve"> </w:t>
      </w:r>
      <w:r w:rsidR="00EF1319">
        <w:rPr>
          <w:color w:val="000000"/>
          <w:sz w:val="28"/>
          <w:szCs w:val="28"/>
        </w:rPr>
        <w:pict>
          <v:shape id="_x0000_i1142" type="#_x0000_t75" style="width:90.75pt;height:20.25pt">
            <v:imagedata r:id="rId114" o:title=""/>
          </v:shape>
        </w:pict>
      </w:r>
      <w:r w:rsidRPr="00951792">
        <w:rPr>
          <w:color w:val="000000"/>
          <w:sz w:val="28"/>
          <w:szCs w:val="28"/>
        </w:rPr>
        <w:t xml:space="preserve"> (скоростная ошибка линейно возрастает с течением времени).</w:t>
      </w:r>
    </w:p>
    <w:p w:rsidR="003C75FA" w:rsidRPr="00951792" w:rsidRDefault="006B03B6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При </w:t>
      </w:r>
      <w:r w:rsidR="00EF1319">
        <w:rPr>
          <w:color w:val="000000"/>
          <w:sz w:val="28"/>
          <w:szCs w:val="28"/>
        </w:rPr>
        <w:pict>
          <v:shape id="_x0000_i1143" type="#_x0000_t75" style="width:54.75pt;height:20.25pt">
            <v:imagedata r:id="rId115" o:title=""/>
          </v:shape>
        </w:pict>
      </w:r>
      <w:r w:rsidR="00951792">
        <w:rPr>
          <w:color w:val="000000"/>
          <w:sz w:val="28"/>
          <w:szCs w:val="28"/>
        </w:rPr>
        <w:t xml:space="preserve"> </w:t>
      </w:r>
      <w:r w:rsidR="00EF1319">
        <w:rPr>
          <w:color w:val="000000"/>
          <w:sz w:val="28"/>
          <w:szCs w:val="28"/>
        </w:rPr>
        <w:pict>
          <v:shape id="_x0000_i1144" type="#_x0000_t75" style="width:131.25pt;height:20.25pt">
            <v:imagedata r:id="rId116" o:title=""/>
          </v:shape>
        </w:pict>
      </w:r>
      <w:r w:rsidR="009D6D72" w:rsidRPr="00951792">
        <w:rPr>
          <w:color w:val="000000"/>
          <w:sz w:val="28"/>
          <w:szCs w:val="28"/>
        </w:rPr>
        <w:t xml:space="preserve"> (ошибка от ускорения с течением времени изменяется по квадратичному закону).</w:t>
      </w:r>
    </w:p>
    <w:p w:rsidR="00951792" w:rsidRPr="00F83238" w:rsidRDefault="00CE08A1" w:rsidP="004D1FF1">
      <w:pPr>
        <w:tabs>
          <w:tab w:val="left" w:pos="73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5. Показатели качества переходного процесса</w:t>
      </w:r>
    </w:p>
    <w:p w:rsidR="004D1FF1" w:rsidRPr="00F83238" w:rsidRDefault="004D1FF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5FA" w:rsidRPr="00951792" w:rsidRDefault="00CE08A1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Для определения показателей качества переходного процесса проанализируем переходную характеристику на рис.</w:t>
      </w:r>
      <w:r w:rsidR="00B51CEE" w:rsidRPr="00951792">
        <w:rPr>
          <w:color w:val="000000"/>
          <w:sz w:val="28"/>
          <w:szCs w:val="28"/>
        </w:rPr>
        <w:t>10</w:t>
      </w:r>
      <w:r w:rsidRPr="00951792">
        <w:rPr>
          <w:color w:val="000000"/>
          <w:sz w:val="28"/>
          <w:szCs w:val="28"/>
        </w:rPr>
        <w:t>.</w:t>
      </w:r>
    </w:p>
    <w:p w:rsidR="00B51CEE" w:rsidRPr="00951792" w:rsidRDefault="00B51CEE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5FA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5" type="#_x0000_t75" style="width:262.5pt;height:186pt">
            <v:imagedata r:id="rId117" o:title=""/>
          </v:shape>
        </w:pict>
      </w:r>
    </w:p>
    <w:p w:rsidR="003C75FA" w:rsidRPr="00951792" w:rsidRDefault="00B51CEE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Рис.10. Переходная характеристика САУ</w:t>
      </w:r>
    </w:p>
    <w:p w:rsidR="00B51CEE" w:rsidRPr="00951792" w:rsidRDefault="00B51CEE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F4C" w:rsidRPr="00951792" w:rsidRDefault="00A93F4C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Будем определять следующие показатели качества переходного процесса: время регулирования переходного процесса </w:t>
      </w:r>
      <w:r w:rsidR="00EF1319">
        <w:rPr>
          <w:color w:val="000000"/>
          <w:sz w:val="28"/>
          <w:szCs w:val="28"/>
        </w:rPr>
        <w:pict>
          <v:shape id="_x0000_i1146" type="#_x0000_t75" style="width:12pt;height:18pt">
            <v:imagedata r:id="rId118" o:title=""/>
          </v:shape>
        </w:pict>
      </w:r>
      <w:r w:rsidRPr="00951792">
        <w:rPr>
          <w:color w:val="000000"/>
          <w:sz w:val="28"/>
          <w:szCs w:val="28"/>
        </w:rPr>
        <w:t xml:space="preserve">, недорегулирование </w:t>
      </w:r>
      <w:r w:rsidR="00EF1319">
        <w:rPr>
          <w:color w:val="000000"/>
          <w:sz w:val="28"/>
          <w:szCs w:val="28"/>
        </w:rPr>
        <w:pict>
          <v:shape id="_x0000_i1147" type="#_x0000_t75" style="width:27pt;height:18.75pt">
            <v:imagedata r:id="rId119" o:title=""/>
          </v:shape>
        </w:pict>
      </w:r>
      <w:r w:rsidRPr="00951792">
        <w:rPr>
          <w:color w:val="000000"/>
          <w:sz w:val="28"/>
          <w:szCs w:val="28"/>
        </w:rPr>
        <w:t xml:space="preserve">, колебательность переходного процесса </w:t>
      </w:r>
      <w:r w:rsidR="00EF1319">
        <w:rPr>
          <w:color w:val="000000"/>
          <w:sz w:val="28"/>
          <w:szCs w:val="28"/>
        </w:rPr>
        <w:pict>
          <v:shape id="_x0000_i1148" type="#_x0000_t75" style="width:9.75pt;height:11.25pt">
            <v:imagedata r:id="rId120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A93F4C" w:rsidRPr="00951792" w:rsidRDefault="00A93F4C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Время регулирования переходного процесса </w:t>
      </w:r>
      <w:r w:rsidR="00EF1319">
        <w:rPr>
          <w:color w:val="000000"/>
          <w:sz w:val="28"/>
          <w:szCs w:val="28"/>
        </w:rPr>
        <w:pict>
          <v:shape id="_x0000_i1149" type="#_x0000_t75" style="width:12pt;height:18pt">
            <v:imagedata r:id="rId118" o:title=""/>
          </v:shape>
        </w:pict>
      </w:r>
      <w:r w:rsidRPr="00951792">
        <w:rPr>
          <w:color w:val="000000"/>
          <w:sz w:val="28"/>
          <w:szCs w:val="28"/>
        </w:rPr>
        <w:t xml:space="preserve"> характеризует быстродействие системы и определяется как интервал времени от начала переходного процесса до момента, когда отклонение выходной величины </w:t>
      </w:r>
      <w:r w:rsidR="00EF1319">
        <w:rPr>
          <w:color w:val="000000"/>
          <w:sz w:val="28"/>
          <w:szCs w:val="28"/>
        </w:rPr>
        <w:pict>
          <v:shape id="_x0000_i1150" type="#_x0000_t75" style="width:41.25pt;height:20.25pt">
            <v:imagedata r:id="rId121" o:title=""/>
          </v:shape>
        </w:pict>
      </w:r>
      <w:r w:rsidRPr="00951792">
        <w:rPr>
          <w:color w:val="000000"/>
          <w:sz w:val="28"/>
          <w:szCs w:val="28"/>
        </w:rPr>
        <w:t xml:space="preserve"> от её установившегося значения </w:t>
      </w:r>
      <w:r w:rsidR="00EF1319">
        <w:rPr>
          <w:color w:val="000000"/>
          <w:sz w:val="28"/>
          <w:szCs w:val="28"/>
        </w:rPr>
        <w:pict>
          <v:shape id="_x0000_i1151" type="#_x0000_t75" style="width:23.25pt;height:18pt">
            <v:imagedata r:id="rId122" o:title=""/>
          </v:shape>
        </w:pict>
      </w:r>
      <w:r w:rsidRPr="00951792">
        <w:rPr>
          <w:color w:val="000000"/>
          <w:sz w:val="28"/>
          <w:szCs w:val="28"/>
        </w:rPr>
        <w:t xml:space="preserve"> становится меньше определённой достаточно малой величины</w:t>
      </w:r>
      <w:r w:rsidR="00B545F9" w:rsidRPr="00951792">
        <w:rPr>
          <w:color w:val="000000"/>
          <w:sz w:val="28"/>
          <w:szCs w:val="28"/>
        </w:rPr>
        <w:t xml:space="preserve"> (5</w:t>
      </w:r>
      <w:r w:rsidRPr="00951792">
        <w:rPr>
          <w:color w:val="000000"/>
          <w:sz w:val="28"/>
          <w:szCs w:val="28"/>
        </w:rPr>
        <w:t>%</w:t>
      </w:r>
      <w:r w:rsidR="00EF1319">
        <w:rPr>
          <w:color w:val="000000"/>
          <w:sz w:val="28"/>
          <w:szCs w:val="28"/>
        </w:rPr>
        <w:pict>
          <v:shape id="_x0000_i1152" type="#_x0000_t75" style="width:23.25pt;height:18pt">
            <v:imagedata r:id="rId122" o:title=""/>
          </v:shape>
        </w:pict>
      </w:r>
      <w:r w:rsidR="00B545F9" w:rsidRPr="00951792">
        <w:rPr>
          <w:color w:val="000000"/>
          <w:sz w:val="28"/>
          <w:szCs w:val="28"/>
        </w:rPr>
        <w:t>)</w:t>
      </w:r>
      <w:r w:rsidRPr="00951792">
        <w:rPr>
          <w:color w:val="000000"/>
          <w:sz w:val="28"/>
          <w:szCs w:val="28"/>
        </w:rPr>
        <w:t>.</w:t>
      </w:r>
    </w:p>
    <w:p w:rsidR="00951792" w:rsidRDefault="00616A2D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Время регулирования переходного процесса </w:t>
      </w:r>
      <w:r w:rsidR="00EF1319">
        <w:rPr>
          <w:color w:val="000000"/>
          <w:sz w:val="28"/>
          <w:szCs w:val="28"/>
        </w:rPr>
        <w:pict>
          <v:shape id="_x0000_i1153" type="#_x0000_t75" style="width:45.75pt;height:18pt">
            <v:imagedata r:id="rId123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8F7563" w:rsidRPr="00951792" w:rsidRDefault="008F7563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Колебательность переходного процесса </w:t>
      </w:r>
      <w:r w:rsidR="00EF1319">
        <w:rPr>
          <w:color w:val="000000"/>
          <w:sz w:val="28"/>
          <w:szCs w:val="28"/>
        </w:rPr>
        <w:pict>
          <v:shape id="_x0000_i1154" type="#_x0000_t75" style="width:9.75pt;height:11.25pt">
            <v:imagedata r:id="rId120" o:title=""/>
          </v:shape>
        </w:pict>
      </w:r>
      <w:r w:rsidRPr="00951792">
        <w:rPr>
          <w:color w:val="000000"/>
          <w:sz w:val="28"/>
          <w:szCs w:val="28"/>
        </w:rPr>
        <w:t xml:space="preserve"> обычно определяется числом колебаний равным числу максимумов (минимумов) переходной характеристики за время регулирования </w:t>
      </w:r>
      <w:r w:rsidR="00EF1319">
        <w:rPr>
          <w:color w:val="000000"/>
          <w:sz w:val="28"/>
          <w:szCs w:val="28"/>
        </w:rPr>
        <w:pict>
          <v:shape id="_x0000_i1155" type="#_x0000_t75" style="width:12pt;height:18pt">
            <v:imagedata r:id="rId118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616A2D" w:rsidRPr="00951792" w:rsidRDefault="00616A2D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Колебательность переходного процесса </w:t>
      </w:r>
      <w:r w:rsidR="00EF1319">
        <w:rPr>
          <w:color w:val="000000"/>
          <w:sz w:val="28"/>
          <w:szCs w:val="28"/>
        </w:rPr>
        <w:pict>
          <v:shape id="_x0000_i1156" type="#_x0000_t75" style="width:33pt;height:14.25pt">
            <v:imagedata r:id="rId124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A93F4C" w:rsidRPr="00F83238" w:rsidRDefault="00EB5C40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Н</w:t>
      </w:r>
      <w:r w:rsidR="00A93F4C" w:rsidRPr="00951792">
        <w:rPr>
          <w:color w:val="000000"/>
          <w:sz w:val="28"/>
          <w:szCs w:val="28"/>
        </w:rPr>
        <w:t>е</w:t>
      </w:r>
      <w:r w:rsidRPr="00951792">
        <w:rPr>
          <w:color w:val="000000"/>
          <w:sz w:val="28"/>
          <w:szCs w:val="28"/>
        </w:rPr>
        <w:t>до</w:t>
      </w:r>
      <w:r w:rsidR="00A93F4C" w:rsidRPr="00951792">
        <w:rPr>
          <w:color w:val="000000"/>
          <w:sz w:val="28"/>
          <w:szCs w:val="28"/>
        </w:rPr>
        <w:t xml:space="preserve">регулирование </w:t>
      </w:r>
      <w:r w:rsidR="00EF1319">
        <w:rPr>
          <w:color w:val="000000"/>
          <w:sz w:val="28"/>
          <w:szCs w:val="28"/>
        </w:rPr>
        <w:pict>
          <v:shape id="_x0000_i1157" type="#_x0000_t75" style="width:27pt;height:18.75pt">
            <v:imagedata r:id="rId119" o:title=""/>
          </v:shape>
        </w:pict>
      </w:r>
      <w:r w:rsidR="00A93F4C" w:rsidRPr="00951792">
        <w:rPr>
          <w:color w:val="000000"/>
          <w:sz w:val="28"/>
          <w:szCs w:val="28"/>
        </w:rPr>
        <w:t xml:space="preserve"> характеризует перегрузку в системе, это максимальное отклонение переходной характеристики относительно </w:t>
      </w:r>
      <w:r w:rsidR="00EF1319">
        <w:rPr>
          <w:color w:val="000000"/>
          <w:sz w:val="28"/>
          <w:szCs w:val="28"/>
        </w:rPr>
        <w:pict>
          <v:shape id="_x0000_i1158" type="#_x0000_t75" style="width:23.25pt;height:18pt">
            <v:imagedata r:id="rId122" o:title=""/>
          </v:shape>
        </w:pict>
      </w:r>
      <w:r w:rsidR="00A93F4C" w:rsidRPr="00951792">
        <w:rPr>
          <w:color w:val="000000"/>
          <w:sz w:val="28"/>
          <w:szCs w:val="28"/>
        </w:rPr>
        <w:t xml:space="preserve">, выраженное в %-ах от него. Для большинства систем </w:t>
      </w:r>
      <w:r w:rsidR="00EF1319">
        <w:rPr>
          <w:color w:val="000000"/>
          <w:sz w:val="28"/>
          <w:szCs w:val="28"/>
        </w:rPr>
        <w:pict>
          <v:shape id="_x0000_i1159" type="#_x0000_t75" style="width:24pt;height:18pt">
            <v:imagedata r:id="rId125" o:title=""/>
          </v:shape>
        </w:pict>
      </w:r>
      <w:r w:rsidR="00A93F4C" w:rsidRPr="00951792">
        <w:rPr>
          <w:color w:val="000000"/>
          <w:sz w:val="28"/>
          <w:szCs w:val="28"/>
        </w:rPr>
        <w:t xml:space="preserve"> обычно не превышает 30%. </w:t>
      </w:r>
      <w:r w:rsidR="005C3FCD" w:rsidRPr="00951792">
        <w:rPr>
          <w:color w:val="000000"/>
          <w:sz w:val="28"/>
          <w:szCs w:val="28"/>
        </w:rPr>
        <w:t>Недорегулирование</w:t>
      </w:r>
      <w:r w:rsidR="00A93F4C" w:rsidRPr="00951792">
        <w:rPr>
          <w:color w:val="000000"/>
          <w:sz w:val="28"/>
          <w:szCs w:val="28"/>
        </w:rPr>
        <w:t xml:space="preserve"> вычисляется по формуле: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F4C" w:rsidRPr="00F83238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0" type="#_x0000_t75" style="width:120.75pt;height:33.75pt">
            <v:imagedata r:id="rId126" o:title=""/>
          </v:shape>
        </w:pict>
      </w:r>
      <w:r w:rsidR="00EB5C40" w:rsidRPr="00951792">
        <w:rPr>
          <w:color w:val="000000"/>
          <w:sz w:val="28"/>
          <w:szCs w:val="28"/>
        </w:rPr>
        <w:t>,</w:t>
      </w:r>
    </w:p>
    <w:p w:rsidR="00951792" w:rsidRPr="00F83238" w:rsidRDefault="00951792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F4C" w:rsidRPr="00951792" w:rsidRDefault="00A93F4C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где </w:t>
      </w:r>
      <w:r w:rsidR="00EF1319">
        <w:rPr>
          <w:color w:val="000000"/>
          <w:sz w:val="28"/>
          <w:szCs w:val="28"/>
        </w:rPr>
        <w:pict>
          <v:shape id="_x0000_i1161" type="#_x0000_t75" style="width:24.75pt;height:18pt">
            <v:imagedata r:id="rId127" o:title=""/>
          </v:shape>
        </w:pict>
      </w:r>
      <w:r w:rsidRPr="00951792">
        <w:rPr>
          <w:color w:val="000000"/>
          <w:sz w:val="28"/>
          <w:szCs w:val="28"/>
        </w:rPr>
        <w:t xml:space="preserve"> - максимальное значение, достигаемое переходной характеристикой.</w:t>
      </w:r>
    </w:p>
    <w:p w:rsidR="00C72AD9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84pt;height:18pt">
            <v:imagedata r:id="rId128" o:title=""/>
          </v:shape>
        </w:pict>
      </w:r>
      <w:r w:rsidR="00C72AD9" w:rsidRPr="00951792">
        <w:rPr>
          <w:color w:val="000000"/>
          <w:sz w:val="28"/>
          <w:szCs w:val="28"/>
        </w:rPr>
        <w:t>.</w:t>
      </w:r>
    </w:p>
    <w:p w:rsidR="00C72AD9" w:rsidRPr="00951792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3" type="#_x0000_t75" style="width:44.25pt;height:18pt">
            <v:imagedata r:id="rId129" o:title=""/>
          </v:shape>
        </w:pict>
      </w:r>
      <w:r w:rsidR="00C72AD9" w:rsidRPr="00951792">
        <w:rPr>
          <w:color w:val="000000"/>
          <w:sz w:val="28"/>
          <w:szCs w:val="28"/>
        </w:rPr>
        <w:t>.</w:t>
      </w:r>
    </w:p>
    <w:p w:rsidR="004D1FF1" w:rsidRPr="00F83238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792" w:rsidRPr="004D1FF1" w:rsidRDefault="008703C5" w:rsidP="004D1F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1FF1">
        <w:rPr>
          <w:b/>
          <w:bCs/>
          <w:color w:val="000000"/>
          <w:sz w:val="28"/>
          <w:szCs w:val="28"/>
        </w:rPr>
        <w:t>6. Коррекция динамических свойств системы</w:t>
      </w:r>
    </w:p>
    <w:p w:rsidR="004D1FF1" w:rsidRPr="00F83238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3C5" w:rsidRPr="00951792" w:rsidRDefault="00CC350C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Простейшим способом повышения качества САУ является подбор значений параметров её элементов.</w:t>
      </w:r>
    </w:p>
    <w:p w:rsidR="00AF661E" w:rsidRPr="00951792" w:rsidRDefault="00AF661E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Новые значения параметров звеньев:</w:t>
      </w:r>
    </w:p>
    <w:p w:rsidR="008703C5" w:rsidRDefault="00EF1319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64" type="#_x0000_t75" style="width:63pt;height:18.75pt">
            <v:imagedata r:id="rId130" o:title=""/>
          </v:shape>
        </w:pict>
      </w:r>
      <w:r w:rsidR="00AF661E" w:rsidRPr="0095179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65" type="#_x0000_t75" style="width:50.25pt;height:18pt">
            <v:imagedata r:id="rId131" o:title=""/>
          </v:shape>
        </w:pict>
      </w:r>
      <w:r w:rsidR="00AF661E" w:rsidRPr="00951792">
        <w:rPr>
          <w:color w:val="000000"/>
          <w:sz w:val="28"/>
          <w:szCs w:val="28"/>
        </w:rPr>
        <w:t>.</w:t>
      </w:r>
    </w:p>
    <w:p w:rsidR="004D1FF1" w:rsidRPr="004D1FF1" w:rsidRDefault="004D1FF1" w:rsidP="0095179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1CEE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6" type="#_x0000_t75" style="width:275.25pt;height:195pt">
            <v:imagedata r:id="rId132" o:title=""/>
          </v:shape>
        </w:pict>
      </w:r>
    </w:p>
    <w:p w:rsidR="00B51CEE" w:rsidRPr="00951792" w:rsidRDefault="009C62CD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Рис.11. Графики переходной характеристики САУ до и после корректирования</w:t>
      </w:r>
    </w:p>
    <w:p w:rsidR="00B967F7" w:rsidRPr="00951792" w:rsidRDefault="00B967F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Время регулирования переходного процесса </w:t>
      </w:r>
      <w:r w:rsidR="00EF1319">
        <w:rPr>
          <w:color w:val="000000"/>
          <w:sz w:val="28"/>
          <w:szCs w:val="28"/>
        </w:rPr>
        <w:pict>
          <v:shape id="_x0000_i1167" type="#_x0000_t75" style="width:45pt;height:18pt">
            <v:imagedata r:id="rId133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B967F7" w:rsidRPr="00951792" w:rsidRDefault="00B967F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 xml:space="preserve">Колебательность переходного процесса </w:t>
      </w:r>
      <w:r w:rsidR="00EF1319">
        <w:rPr>
          <w:color w:val="000000"/>
          <w:sz w:val="28"/>
          <w:szCs w:val="28"/>
        </w:rPr>
        <w:pict>
          <v:shape id="_x0000_i1168" type="#_x0000_t75" style="width:27.75pt;height:14.25pt">
            <v:imagedata r:id="rId134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B967F7" w:rsidRPr="00951792" w:rsidRDefault="00B967F7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Максимальное значение</w:t>
      </w:r>
      <w:r w:rsidR="00EF1319">
        <w:rPr>
          <w:color w:val="000000"/>
          <w:sz w:val="28"/>
          <w:szCs w:val="28"/>
        </w:rPr>
        <w:pict>
          <v:shape id="_x0000_i1169" type="#_x0000_t75" style="width:84pt;height:18pt">
            <v:imagedata r:id="rId135" o:title=""/>
          </v:shape>
        </w:pict>
      </w:r>
      <w:r w:rsidRPr="00951792">
        <w:rPr>
          <w:color w:val="000000"/>
          <w:sz w:val="28"/>
          <w:szCs w:val="28"/>
        </w:rPr>
        <w:t>.</w:t>
      </w:r>
    </w:p>
    <w:p w:rsidR="00951792" w:rsidRDefault="004077BC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Запас устойчивости системы увеличился (рис.12).</w:t>
      </w:r>
    </w:p>
    <w:p w:rsidR="004077BC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0" type="#_x0000_t75" style="width:111pt;height:18pt">
            <v:imagedata r:id="rId136" o:title=""/>
          </v:shape>
        </w:pict>
      </w:r>
      <w:r w:rsidR="004077BC" w:rsidRPr="00951792">
        <w:rPr>
          <w:color w:val="000000"/>
          <w:sz w:val="28"/>
          <w:szCs w:val="28"/>
        </w:rPr>
        <w:t>.</w:t>
      </w:r>
    </w:p>
    <w:p w:rsidR="00951792" w:rsidRPr="00951792" w:rsidRDefault="00951792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077BC" w:rsidRPr="00951792" w:rsidRDefault="00EF1319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1" type="#_x0000_t75" style="width:256.5pt;height:177pt">
            <v:imagedata r:id="rId137" o:title=""/>
          </v:shape>
        </w:pict>
      </w:r>
    </w:p>
    <w:p w:rsidR="004077BC" w:rsidRPr="00951792" w:rsidRDefault="004077BC" w:rsidP="00951792">
      <w:pPr>
        <w:pStyle w:val="a9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951792">
        <w:rPr>
          <w:b w:val="0"/>
          <w:bCs w:val="0"/>
          <w:color w:val="000000"/>
          <w:sz w:val="28"/>
          <w:szCs w:val="28"/>
        </w:rPr>
        <w:t>Рис.12. ЛЧХ разомкнутой САУ</w:t>
      </w:r>
    </w:p>
    <w:p w:rsidR="000A7EBF" w:rsidRPr="00951792" w:rsidRDefault="000A7EBF" w:rsidP="00951792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64A" w:rsidRPr="004D1FF1" w:rsidRDefault="000A7EBF" w:rsidP="004D1F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br w:type="page"/>
      </w:r>
      <w:r w:rsidR="00F9064A" w:rsidRPr="004D1FF1">
        <w:rPr>
          <w:b/>
          <w:bCs/>
          <w:color w:val="000000"/>
          <w:sz w:val="28"/>
          <w:szCs w:val="28"/>
        </w:rPr>
        <w:t>Список литературы</w:t>
      </w:r>
    </w:p>
    <w:p w:rsidR="00F9064A" w:rsidRPr="00951792" w:rsidRDefault="00F9064A" w:rsidP="00951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64A" w:rsidRPr="00951792" w:rsidRDefault="00F9064A" w:rsidP="004D1FF1">
      <w:pPr>
        <w:numPr>
          <w:ilvl w:val="1"/>
          <w:numId w:val="8"/>
        </w:numPr>
        <w:tabs>
          <w:tab w:val="clear" w:pos="1440"/>
          <w:tab w:val="num" w:pos="0"/>
          <w:tab w:val="left" w:pos="454"/>
          <w:tab w:val="left" w:pos="60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Черных И.В. "Simulink: Инструмент моделирования динамических систем" (</w:t>
      </w:r>
      <w:r w:rsidRPr="00951792">
        <w:rPr>
          <w:color w:val="000000"/>
          <w:sz w:val="28"/>
          <w:szCs w:val="28"/>
          <w:lang w:val="en-US"/>
        </w:rPr>
        <w:t>simulink</w:t>
      </w:r>
      <w:r w:rsidRPr="00951792">
        <w:rPr>
          <w:color w:val="000000"/>
          <w:sz w:val="28"/>
          <w:szCs w:val="28"/>
        </w:rPr>
        <w:t>.</w:t>
      </w:r>
      <w:r w:rsidRPr="00951792">
        <w:rPr>
          <w:color w:val="000000"/>
          <w:sz w:val="28"/>
          <w:szCs w:val="28"/>
          <w:lang w:val="en-US"/>
        </w:rPr>
        <w:t>chm</w:t>
      </w:r>
      <w:r w:rsidRPr="00951792">
        <w:rPr>
          <w:color w:val="000000"/>
          <w:sz w:val="28"/>
          <w:szCs w:val="28"/>
        </w:rPr>
        <w:t>)</w:t>
      </w:r>
    </w:p>
    <w:p w:rsidR="00F9064A" w:rsidRPr="00951792" w:rsidRDefault="00F9064A" w:rsidP="004D1FF1">
      <w:pPr>
        <w:numPr>
          <w:ilvl w:val="1"/>
          <w:numId w:val="8"/>
        </w:numPr>
        <w:tabs>
          <w:tab w:val="clear" w:pos="1440"/>
          <w:tab w:val="num" w:pos="0"/>
          <w:tab w:val="left" w:pos="454"/>
          <w:tab w:val="left" w:pos="60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51792">
        <w:rPr>
          <w:color w:val="000000"/>
          <w:sz w:val="28"/>
          <w:szCs w:val="28"/>
        </w:rPr>
        <w:t>Теория автоматического управления. Методические указания для самостоятельной работы студентов. Ситников Д.В. Омск: ОмГТУ, 2003.</w:t>
      </w:r>
      <w:bookmarkStart w:id="0" w:name="_GoBack"/>
      <w:bookmarkEnd w:id="0"/>
    </w:p>
    <w:sectPr w:rsidR="00F9064A" w:rsidRPr="00951792" w:rsidSect="009517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8E68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F3C91"/>
    <w:multiLevelType w:val="multilevel"/>
    <w:tmpl w:val="7E7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497FD1"/>
    <w:multiLevelType w:val="hybridMultilevel"/>
    <w:tmpl w:val="110E9990"/>
    <w:lvl w:ilvl="0" w:tplc="C804E70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38C774A8"/>
    <w:multiLevelType w:val="hybridMultilevel"/>
    <w:tmpl w:val="7F847D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676F74"/>
    <w:multiLevelType w:val="hybridMultilevel"/>
    <w:tmpl w:val="EF02B3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CA4099"/>
    <w:multiLevelType w:val="hybridMultilevel"/>
    <w:tmpl w:val="039E3D38"/>
    <w:lvl w:ilvl="0" w:tplc="EAB4BEB0">
      <w:start w:val="1"/>
      <w:numFmt w:val="decimal"/>
      <w:lvlText w:val="%1)"/>
      <w:lvlJc w:val="left"/>
      <w:pPr>
        <w:tabs>
          <w:tab w:val="num" w:pos="1264"/>
        </w:tabs>
        <w:ind w:left="1264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">
    <w:nsid w:val="73A7172A"/>
    <w:multiLevelType w:val="singleLevel"/>
    <w:tmpl w:val="9E50154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11"/>
    <w:rsid w:val="00004F26"/>
    <w:rsid w:val="00006DCD"/>
    <w:rsid w:val="000141A3"/>
    <w:rsid w:val="00021B8D"/>
    <w:rsid w:val="0002701B"/>
    <w:rsid w:val="00034B92"/>
    <w:rsid w:val="000421C3"/>
    <w:rsid w:val="00051267"/>
    <w:rsid w:val="00055EA6"/>
    <w:rsid w:val="00056EF2"/>
    <w:rsid w:val="00057E35"/>
    <w:rsid w:val="00071DDA"/>
    <w:rsid w:val="00084277"/>
    <w:rsid w:val="000A7EBF"/>
    <w:rsid w:val="000B1425"/>
    <w:rsid w:val="000C4428"/>
    <w:rsid w:val="000E5122"/>
    <w:rsid w:val="000F3B8B"/>
    <w:rsid w:val="001104CF"/>
    <w:rsid w:val="00113BA9"/>
    <w:rsid w:val="00123002"/>
    <w:rsid w:val="00132FC3"/>
    <w:rsid w:val="00140C0F"/>
    <w:rsid w:val="00141BE9"/>
    <w:rsid w:val="001457EB"/>
    <w:rsid w:val="00146FBD"/>
    <w:rsid w:val="00150890"/>
    <w:rsid w:val="00175FA6"/>
    <w:rsid w:val="00180606"/>
    <w:rsid w:val="00197F5F"/>
    <w:rsid w:val="001A4ACF"/>
    <w:rsid w:val="001A5987"/>
    <w:rsid w:val="001B21BD"/>
    <w:rsid w:val="001D3757"/>
    <w:rsid w:val="001D5212"/>
    <w:rsid w:val="001D72A1"/>
    <w:rsid w:val="001D7764"/>
    <w:rsid w:val="001E2D94"/>
    <w:rsid w:val="001E3D5C"/>
    <w:rsid w:val="001F1E16"/>
    <w:rsid w:val="001F46E7"/>
    <w:rsid w:val="001F540C"/>
    <w:rsid w:val="001F598C"/>
    <w:rsid w:val="00207773"/>
    <w:rsid w:val="00224346"/>
    <w:rsid w:val="00231DDC"/>
    <w:rsid w:val="00234E45"/>
    <w:rsid w:val="002357FE"/>
    <w:rsid w:val="002401F0"/>
    <w:rsid w:val="00241E9E"/>
    <w:rsid w:val="00247868"/>
    <w:rsid w:val="002540B3"/>
    <w:rsid w:val="002635A9"/>
    <w:rsid w:val="0028125B"/>
    <w:rsid w:val="002860F9"/>
    <w:rsid w:val="0029022C"/>
    <w:rsid w:val="002A7A35"/>
    <w:rsid w:val="002F0C04"/>
    <w:rsid w:val="002F438C"/>
    <w:rsid w:val="002F768D"/>
    <w:rsid w:val="00300ACA"/>
    <w:rsid w:val="00323292"/>
    <w:rsid w:val="00325EE2"/>
    <w:rsid w:val="003646F4"/>
    <w:rsid w:val="0038051A"/>
    <w:rsid w:val="00383F56"/>
    <w:rsid w:val="00384E07"/>
    <w:rsid w:val="00387A2C"/>
    <w:rsid w:val="003945D8"/>
    <w:rsid w:val="00394A76"/>
    <w:rsid w:val="00394B1B"/>
    <w:rsid w:val="00395648"/>
    <w:rsid w:val="003A5509"/>
    <w:rsid w:val="003B7541"/>
    <w:rsid w:val="003C75FA"/>
    <w:rsid w:val="003D119D"/>
    <w:rsid w:val="003E246E"/>
    <w:rsid w:val="0040440F"/>
    <w:rsid w:val="0040680D"/>
    <w:rsid w:val="004077BC"/>
    <w:rsid w:val="00417585"/>
    <w:rsid w:val="00424D4B"/>
    <w:rsid w:val="004410B1"/>
    <w:rsid w:val="00453BC2"/>
    <w:rsid w:val="00481E45"/>
    <w:rsid w:val="00484CAC"/>
    <w:rsid w:val="004900C0"/>
    <w:rsid w:val="004B0997"/>
    <w:rsid w:val="004B740D"/>
    <w:rsid w:val="004D1FF1"/>
    <w:rsid w:val="004D76F2"/>
    <w:rsid w:val="004F548B"/>
    <w:rsid w:val="0050476D"/>
    <w:rsid w:val="00507799"/>
    <w:rsid w:val="00511344"/>
    <w:rsid w:val="00511C2F"/>
    <w:rsid w:val="0051749B"/>
    <w:rsid w:val="00523EF1"/>
    <w:rsid w:val="00532979"/>
    <w:rsid w:val="00535417"/>
    <w:rsid w:val="0054787D"/>
    <w:rsid w:val="00556488"/>
    <w:rsid w:val="00563C76"/>
    <w:rsid w:val="00564171"/>
    <w:rsid w:val="00565ACD"/>
    <w:rsid w:val="00580B0A"/>
    <w:rsid w:val="0058207A"/>
    <w:rsid w:val="00584332"/>
    <w:rsid w:val="0059245D"/>
    <w:rsid w:val="00592C08"/>
    <w:rsid w:val="00592F5A"/>
    <w:rsid w:val="00594F14"/>
    <w:rsid w:val="00597258"/>
    <w:rsid w:val="005C381C"/>
    <w:rsid w:val="005C3FCD"/>
    <w:rsid w:val="005E243B"/>
    <w:rsid w:val="005E509A"/>
    <w:rsid w:val="00616A2D"/>
    <w:rsid w:val="00621C43"/>
    <w:rsid w:val="0064593A"/>
    <w:rsid w:val="00650011"/>
    <w:rsid w:val="00652829"/>
    <w:rsid w:val="006735B3"/>
    <w:rsid w:val="0067561B"/>
    <w:rsid w:val="00685952"/>
    <w:rsid w:val="006945B5"/>
    <w:rsid w:val="006B03B6"/>
    <w:rsid w:val="006C1B5B"/>
    <w:rsid w:val="006C6C94"/>
    <w:rsid w:val="006C765C"/>
    <w:rsid w:val="006E316C"/>
    <w:rsid w:val="006E43B1"/>
    <w:rsid w:val="006E4A87"/>
    <w:rsid w:val="0070171E"/>
    <w:rsid w:val="00717246"/>
    <w:rsid w:val="007205F0"/>
    <w:rsid w:val="00721261"/>
    <w:rsid w:val="007233CD"/>
    <w:rsid w:val="007325A2"/>
    <w:rsid w:val="0075394F"/>
    <w:rsid w:val="0075699D"/>
    <w:rsid w:val="00756F59"/>
    <w:rsid w:val="007859B3"/>
    <w:rsid w:val="0079617B"/>
    <w:rsid w:val="007A5B0C"/>
    <w:rsid w:val="007B5750"/>
    <w:rsid w:val="007C48E3"/>
    <w:rsid w:val="007E2A39"/>
    <w:rsid w:val="007E6ED7"/>
    <w:rsid w:val="007F2251"/>
    <w:rsid w:val="008011E5"/>
    <w:rsid w:val="00820D3B"/>
    <w:rsid w:val="00827CED"/>
    <w:rsid w:val="008634B8"/>
    <w:rsid w:val="0086726C"/>
    <w:rsid w:val="008703C5"/>
    <w:rsid w:val="00884C99"/>
    <w:rsid w:val="00885597"/>
    <w:rsid w:val="00893E34"/>
    <w:rsid w:val="008977D4"/>
    <w:rsid w:val="0089783A"/>
    <w:rsid w:val="008D5636"/>
    <w:rsid w:val="008F1C0B"/>
    <w:rsid w:val="008F3AE4"/>
    <w:rsid w:val="008F7563"/>
    <w:rsid w:val="0090341F"/>
    <w:rsid w:val="009160C5"/>
    <w:rsid w:val="00926E8F"/>
    <w:rsid w:val="0094534D"/>
    <w:rsid w:val="0094759A"/>
    <w:rsid w:val="00951792"/>
    <w:rsid w:val="0096001C"/>
    <w:rsid w:val="009705EC"/>
    <w:rsid w:val="00995C67"/>
    <w:rsid w:val="009C62CD"/>
    <w:rsid w:val="009D0E52"/>
    <w:rsid w:val="009D6D72"/>
    <w:rsid w:val="00A0007E"/>
    <w:rsid w:val="00A03EEE"/>
    <w:rsid w:val="00A06F05"/>
    <w:rsid w:val="00A25863"/>
    <w:rsid w:val="00A5420D"/>
    <w:rsid w:val="00A556E3"/>
    <w:rsid w:val="00A73159"/>
    <w:rsid w:val="00A8063A"/>
    <w:rsid w:val="00A91BEB"/>
    <w:rsid w:val="00A923D0"/>
    <w:rsid w:val="00A93F4C"/>
    <w:rsid w:val="00AB0001"/>
    <w:rsid w:val="00AB2712"/>
    <w:rsid w:val="00AB49CD"/>
    <w:rsid w:val="00AC39E7"/>
    <w:rsid w:val="00AC3D33"/>
    <w:rsid w:val="00AD03AD"/>
    <w:rsid w:val="00AD7757"/>
    <w:rsid w:val="00AE65F4"/>
    <w:rsid w:val="00AF661E"/>
    <w:rsid w:val="00B12B59"/>
    <w:rsid w:val="00B149A8"/>
    <w:rsid w:val="00B36092"/>
    <w:rsid w:val="00B5198A"/>
    <w:rsid w:val="00B51CEE"/>
    <w:rsid w:val="00B545F9"/>
    <w:rsid w:val="00B6712E"/>
    <w:rsid w:val="00B75ED1"/>
    <w:rsid w:val="00B86550"/>
    <w:rsid w:val="00B94454"/>
    <w:rsid w:val="00B967F7"/>
    <w:rsid w:val="00B97DEC"/>
    <w:rsid w:val="00BA4497"/>
    <w:rsid w:val="00BE0A72"/>
    <w:rsid w:val="00BF2F18"/>
    <w:rsid w:val="00BF3B82"/>
    <w:rsid w:val="00BF5A0A"/>
    <w:rsid w:val="00C16CBD"/>
    <w:rsid w:val="00C1774B"/>
    <w:rsid w:val="00C40A24"/>
    <w:rsid w:val="00C72AD9"/>
    <w:rsid w:val="00C76A7F"/>
    <w:rsid w:val="00C91CE2"/>
    <w:rsid w:val="00CA1E63"/>
    <w:rsid w:val="00CC3327"/>
    <w:rsid w:val="00CC350C"/>
    <w:rsid w:val="00CC4FA4"/>
    <w:rsid w:val="00CC59FB"/>
    <w:rsid w:val="00CC6A49"/>
    <w:rsid w:val="00CD1626"/>
    <w:rsid w:val="00CD50C1"/>
    <w:rsid w:val="00CD5888"/>
    <w:rsid w:val="00CD5DE1"/>
    <w:rsid w:val="00CE08A1"/>
    <w:rsid w:val="00CE2FEA"/>
    <w:rsid w:val="00CE4F1A"/>
    <w:rsid w:val="00CF283D"/>
    <w:rsid w:val="00D137A6"/>
    <w:rsid w:val="00D13F04"/>
    <w:rsid w:val="00D30354"/>
    <w:rsid w:val="00D858D3"/>
    <w:rsid w:val="00D911CE"/>
    <w:rsid w:val="00DA57A2"/>
    <w:rsid w:val="00DC1B90"/>
    <w:rsid w:val="00DC5E11"/>
    <w:rsid w:val="00DE11A9"/>
    <w:rsid w:val="00DE251C"/>
    <w:rsid w:val="00DE7241"/>
    <w:rsid w:val="00E14DCE"/>
    <w:rsid w:val="00E307DA"/>
    <w:rsid w:val="00E42812"/>
    <w:rsid w:val="00E53799"/>
    <w:rsid w:val="00E64FF6"/>
    <w:rsid w:val="00E93D88"/>
    <w:rsid w:val="00EA3287"/>
    <w:rsid w:val="00EB5C40"/>
    <w:rsid w:val="00ED2977"/>
    <w:rsid w:val="00ED3D2B"/>
    <w:rsid w:val="00ED7103"/>
    <w:rsid w:val="00EF1319"/>
    <w:rsid w:val="00EF2940"/>
    <w:rsid w:val="00F01344"/>
    <w:rsid w:val="00F064F3"/>
    <w:rsid w:val="00F41437"/>
    <w:rsid w:val="00F60F70"/>
    <w:rsid w:val="00F70D98"/>
    <w:rsid w:val="00F83238"/>
    <w:rsid w:val="00F9064A"/>
    <w:rsid w:val="00FB0DAD"/>
    <w:rsid w:val="00FE25CD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  <w15:docId w15:val="{6524340B-922E-4D18-A414-94E8829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011"/>
    <w:rPr>
      <w:rFonts w:cs="Times New Roman"/>
      <w:b/>
      <w:bCs/>
    </w:rPr>
  </w:style>
  <w:style w:type="character" w:styleId="a4">
    <w:name w:val="Emphasis"/>
    <w:uiPriority w:val="20"/>
    <w:qFormat/>
    <w:rsid w:val="001F1E16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rsid w:val="001F1E16"/>
    <w:pPr>
      <w:spacing w:before="100" w:beforeAutospacing="1" w:after="100" w:afterAutospacing="1"/>
      <w:ind w:firstLine="300"/>
    </w:pPr>
  </w:style>
  <w:style w:type="table" w:styleId="a6">
    <w:name w:val="Table Grid"/>
    <w:basedOn w:val="a1"/>
    <w:uiPriority w:val="59"/>
    <w:rsid w:val="003945D8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B6712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-1"/>
    <w:rsid w:val="00B6712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8">
    <w:name w:val="Стиль Первая строка:  0.8 см"/>
    <w:basedOn w:val="a"/>
    <w:rsid w:val="008F1C0B"/>
    <w:pPr>
      <w:tabs>
        <w:tab w:val="left" w:pos="454"/>
      </w:tabs>
      <w:ind w:firstLine="454"/>
      <w:jc w:val="both"/>
    </w:pPr>
    <w:rPr>
      <w:sz w:val="28"/>
      <w:szCs w:val="28"/>
    </w:rPr>
  </w:style>
  <w:style w:type="character" w:customStyle="1" w:styleId="a7">
    <w:name w:val="Формула Знак"/>
    <w:rsid w:val="007859B3"/>
    <w:rPr>
      <w:rFonts w:cs="Times New Roman"/>
      <w:sz w:val="28"/>
      <w:szCs w:val="28"/>
      <w:lang w:val="ru-RU" w:eastAsia="ru-RU"/>
    </w:rPr>
  </w:style>
  <w:style w:type="paragraph" w:styleId="a8">
    <w:name w:val="List Bullet"/>
    <w:basedOn w:val="a"/>
    <w:autoRedefine/>
    <w:uiPriority w:val="99"/>
    <w:rsid w:val="007859B3"/>
    <w:pPr>
      <w:tabs>
        <w:tab w:val="left" w:pos="454"/>
      </w:tabs>
    </w:pPr>
  </w:style>
  <w:style w:type="paragraph" w:styleId="a9">
    <w:name w:val="caption"/>
    <w:basedOn w:val="a"/>
    <w:next w:val="a"/>
    <w:uiPriority w:val="35"/>
    <w:qFormat/>
    <w:rsid w:val="00523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92">
      <w:marLeft w:val="851"/>
      <w:marRight w:val="851"/>
      <w:marTop w:val="851"/>
      <w:marBottom w:val="8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jpeg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jpeg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jpeg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jpe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jpeg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jpeg"/><Relationship Id="rId111" Type="http://schemas.openxmlformats.org/officeDocument/2006/relationships/image" Target="media/image107.wmf"/><Relationship Id="rId132" Type="http://schemas.openxmlformats.org/officeDocument/2006/relationships/image" Target="media/image128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jpeg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jpeg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jpeg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sss</Company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Alexandr</dc:creator>
  <cp:keywords/>
  <dc:description/>
  <cp:lastModifiedBy>admin</cp:lastModifiedBy>
  <cp:revision>2</cp:revision>
  <dcterms:created xsi:type="dcterms:W3CDTF">2014-02-20T14:05:00Z</dcterms:created>
  <dcterms:modified xsi:type="dcterms:W3CDTF">2014-02-20T14:05:00Z</dcterms:modified>
</cp:coreProperties>
</file>